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p w:rsidRPr="00205E24" w:rsidR="001A0B18" w:rsidP="002C3419" w:rsidRDefault="001A0B18" w14:paraId="4B3C8D14" w14:textId="79BB95DE">
      <w:pPr>
        <w:spacing w:before="72" w:line="252" w:lineRule="exact"/>
        <w:ind w:right="191"/>
        <w:rPr>
          <w:rFonts w:ascii="Arial Black" w:hAnsi="Arial Black" w:eastAsia="Arial"/>
          <w:spacing w:val="10"/>
          <w:lang w:val="es-SV"/>
        </w:rPr>
      </w:pPr>
      <w:bookmarkStart w:name="_Hlk49497854" w:id="0"/>
      <w:r w:rsidRPr="00205E24">
        <w:rPr>
          <w:rFonts w:ascii="Arial Black" w:hAnsi="Arial Black" w:eastAsia="Arial"/>
          <w:spacing w:val="10"/>
          <w:lang w:val="es-SV"/>
        </w:rPr>
        <w:t>ESPECIFICACIONES TÉCNICAS</w:t>
      </w:r>
      <w:r w:rsidRPr="00205E24" w:rsidR="693042AB">
        <w:rPr>
          <w:rFonts w:ascii="Arial Black" w:hAnsi="Arial Black" w:eastAsia="Arial"/>
          <w:spacing w:val="10"/>
          <w:lang w:val="es-SV"/>
        </w:rPr>
        <w:t xml:space="preserve"> DE REFERENCIA</w:t>
      </w:r>
    </w:p>
    <w:p w:rsidR="001A0B18" w:rsidP="002C3419" w:rsidRDefault="001A0B18" w14:paraId="6CFD1D6B" w14:textId="0002AE76">
      <w:pPr>
        <w:spacing w:before="72" w:line="252" w:lineRule="exact"/>
        <w:ind w:right="191"/>
        <w:jc w:val="both"/>
        <w:rPr>
          <w:rFonts w:ascii="Arial" w:hAnsi="Arial" w:eastAsia="Arial"/>
          <w:spacing w:val="-2"/>
          <w:lang w:val="es-SV"/>
        </w:rPr>
      </w:pPr>
      <w:r w:rsidRPr="007634F9">
        <w:rPr>
          <w:rFonts w:ascii="Arial" w:hAnsi="Arial" w:eastAsia="Arial"/>
          <w:spacing w:val="-2"/>
          <w:lang w:val="es-SV"/>
        </w:rPr>
        <w:t>Determina las normas, requerimientos, procedimientos, materiales y calidad de las obras a ser empleados y aplicados en todos los trabajos de construcción aquí mencionados y que serán desarrolladas, de acuerdo a esquemas de construcción, Plan de oferta y Especificaciones Técnicas, considerando que, ante cualquier discrepancia, prevalecerá la especificación que cubra la situación más crítica o que sea la más favorable para el MINEDUCYT.</w:t>
      </w:r>
    </w:p>
    <w:p w:rsidR="005750F8" w:rsidP="000E5063" w:rsidRDefault="000E5063" w14:paraId="54AFBD4A" w14:textId="0127EC58">
      <w:pPr>
        <w:spacing w:before="72" w:line="252" w:lineRule="exact"/>
        <w:ind w:right="191"/>
        <w:jc w:val="both"/>
        <w:rPr>
          <w:rFonts w:ascii="Arial" w:hAnsi="Arial" w:cs="Arial"/>
          <w:b/>
          <w:bCs/>
          <w:lang w:val="es-SV"/>
        </w:rPr>
      </w:pPr>
      <w:r w:rsidRPr="000E5063">
        <w:rPr>
          <w:rFonts w:ascii="Arial" w:hAnsi="Arial" w:eastAsia="Arial"/>
          <w:spacing w:val="-2"/>
          <w:lang w:val="es-SV"/>
        </w:rPr>
        <w:t>El presente documento servirá de referencia técnica durante la Construcción de la remodelación, ampliación y/o construcción de</w:t>
      </w:r>
      <w:r>
        <w:rPr>
          <w:rFonts w:ascii="Arial" w:hAnsi="Arial" w:eastAsia="Arial"/>
          <w:spacing w:val="-2"/>
          <w:lang w:val="es-SV"/>
        </w:rPr>
        <w:t xml:space="preserve"> </w:t>
      </w:r>
      <w:proofErr w:type="spellStart"/>
      <w:r>
        <w:rPr>
          <w:rFonts w:ascii="Arial" w:hAnsi="Arial" w:eastAsia="Arial"/>
          <w:spacing w:val="-2"/>
          <w:lang w:val="es-SV"/>
        </w:rPr>
        <w:t>cualuier</w:t>
      </w:r>
      <w:proofErr w:type="spellEnd"/>
      <w:r w:rsidRPr="000E5063">
        <w:rPr>
          <w:rFonts w:ascii="Arial" w:hAnsi="Arial" w:eastAsia="Arial"/>
          <w:spacing w:val="-2"/>
          <w:lang w:val="es-SV"/>
        </w:rPr>
        <w:t xml:space="preserve"> Centro Educativo; cualquier condición especial no cubierta en este documento, será solucionada por el Contratista con la aprobación del </w:t>
      </w:r>
      <w:r>
        <w:rPr>
          <w:rFonts w:ascii="Arial" w:hAnsi="Arial" w:eastAsia="Arial"/>
          <w:spacing w:val="-2"/>
          <w:lang w:val="es-SV"/>
        </w:rPr>
        <w:t>Supervisor de las obras.</w:t>
      </w:r>
    </w:p>
    <w:p w:rsidR="000E5063" w:rsidP="000E5063" w:rsidRDefault="000E5063" w14:paraId="2D5A80CC" w14:textId="75955DAA">
      <w:pPr>
        <w:pStyle w:val="Ttulo3"/>
        <w:spacing w:before="360" w:after="120"/>
        <w:ind w:left="0"/>
        <w:rPr>
          <w:rFonts w:cs="Arial" w:eastAsiaTheme="minorHAnsi"/>
          <w:lang w:val="es-SV"/>
        </w:rPr>
      </w:pPr>
      <w:bookmarkStart w:name="_Toc413653907" w:id="1"/>
      <w:r w:rsidRPr="000E5063">
        <w:rPr>
          <w:rFonts w:cs="Arial" w:eastAsiaTheme="minorHAnsi"/>
          <w:lang w:val="es-SV"/>
        </w:rPr>
        <w:t>ALCANCES:</w:t>
      </w:r>
      <w:bookmarkEnd w:id="1"/>
    </w:p>
    <w:p w:rsidRPr="000E5063" w:rsidR="000E5063" w:rsidP="000E5063" w:rsidRDefault="000E5063" w14:paraId="3CA24B7C" w14:textId="77777777">
      <w:pPr>
        <w:spacing w:after="120"/>
        <w:jc w:val="both"/>
        <w:rPr>
          <w:rFonts w:ascii="Arial" w:hAnsi="Arial" w:eastAsia="Arial"/>
          <w:spacing w:val="-2"/>
          <w:lang w:val="es-SV"/>
        </w:rPr>
      </w:pPr>
      <w:r w:rsidRPr="000E5063">
        <w:rPr>
          <w:rFonts w:ascii="Arial" w:hAnsi="Arial" w:eastAsia="Arial"/>
          <w:spacing w:val="-2"/>
          <w:lang w:val="es-SV"/>
        </w:rPr>
        <w:t>Estas Especificaciones son un complemento de los Planos Constructivos de diseño final, y de las Memorias Técnicas. El Contratista está obligado a cumplir lo indicado en estas Especificaciones.</w:t>
      </w:r>
    </w:p>
    <w:p w:rsidR="000E5063" w:rsidP="000E5063" w:rsidRDefault="000E5063" w14:paraId="3B0F8DE3" w14:textId="4DF70751">
      <w:pPr>
        <w:spacing w:after="120"/>
        <w:jc w:val="both"/>
        <w:rPr>
          <w:rFonts w:ascii="Arial" w:hAnsi="Arial" w:eastAsia="Arial"/>
          <w:spacing w:val="-2"/>
          <w:lang w:val="es-SV"/>
        </w:rPr>
      </w:pPr>
      <w:r w:rsidRPr="000E5063">
        <w:rPr>
          <w:rFonts w:ascii="Arial" w:hAnsi="Arial" w:eastAsia="Arial"/>
          <w:spacing w:val="-2"/>
          <w:lang w:val="es-SV"/>
        </w:rPr>
        <w:t>El Contratista deberá suministrar los Planos Finales (como construido), y en el Proceso de construcción: materiales, servicios, transporte, mano de obra, dirección técnica, administración, Control de Calidad, Seguridad y vigilancia de las obras. Las Obras realizadas por Sub Contratistas estarán sujetas, administrativamente, a lo señalado por los Documentos Contractuales y las Condiciones de la Licitación, pero técnicamente, el Contratista será responsable ante el Empleador y el Ingeniero</w:t>
      </w:r>
    </w:p>
    <w:p w:rsidRPr="000E5063" w:rsidR="000E5063" w:rsidP="000E5063" w:rsidRDefault="000E5063" w14:paraId="0DB6B716" w14:textId="77777777">
      <w:pPr>
        <w:pStyle w:val="Ttulo3"/>
        <w:spacing w:before="360" w:after="120"/>
        <w:ind w:left="0"/>
        <w:rPr>
          <w:rFonts w:cs="Arial" w:eastAsiaTheme="minorHAnsi"/>
          <w:lang w:val="es-SV"/>
        </w:rPr>
      </w:pPr>
      <w:r w:rsidRPr="000E5063">
        <w:rPr>
          <w:rFonts w:cs="Arial" w:eastAsiaTheme="minorHAnsi"/>
          <w:lang w:val="es-SV"/>
        </w:rPr>
        <w:t>GENERALIDADES DE LAS OBRAS</w:t>
      </w:r>
    </w:p>
    <w:p w:rsidRPr="000E5063" w:rsidR="000E5063" w:rsidP="000E5063" w:rsidRDefault="000E5063" w14:paraId="359A887B" w14:textId="678DBD2E">
      <w:pPr>
        <w:spacing w:after="120"/>
        <w:jc w:val="both"/>
        <w:rPr>
          <w:rFonts w:ascii="Arial" w:hAnsi="Arial" w:eastAsia="Arial"/>
          <w:spacing w:val="-2"/>
          <w:lang w:val="es-SV"/>
        </w:rPr>
      </w:pPr>
      <w:proofErr w:type="gramStart"/>
      <w:r w:rsidRPr="000E5063">
        <w:rPr>
          <w:rFonts w:ascii="Arial" w:hAnsi="Arial" w:eastAsia="Arial"/>
          <w:spacing w:val="-2"/>
          <w:lang w:val="es-SV"/>
        </w:rPr>
        <w:t>Los trabajos a realizarse</w:t>
      </w:r>
      <w:proofErr w:type="gramEnd"/>
      <w:r w:rsidRPr="000E5063">
        <w:rPr>
          <w:rFonts w:ascii="Arial" w:hAnsi="Arial" w:eastAsia="Arial"/>
          <w:spacing w:val="-2"/>
          <w:lang w:val="es-SV"/>
        </w:rPr>
        <w:t xml:space="preserve"> para </w:t>
      </w:r>
      <w:r>
        <w:rPr>
          <w:rFonts w:ascii="Arial" w:hAnsi="Arial" w:eastAsia="Arial"/>
          <w:spacing w:val="-2"/>
          <w:lang w:val="es-SV"/>
        </w:rPr>
        <w:t>cualquier</w:t>
      </w:r>
      <w:r w:rsidRPr="000E5063">
        <w:rPr>
          <w:rFonts w:ascii="Arial" w:hAnsi="Arial" w:eastAsia="Arial"/>
          <w:spacing w:val="-2"/>
          <w:lang w:val="es-SV"/>
        </w:rPr>
        <w:t xml:space="preserve"> Centro educativo son diversos, por tal motivo, el Contratista </w:t>
      </w:r>
      <w:r>
        <w:rPr>
          <w:rFonts w:ascii="Arial" w:hAnsi="Arial" w:eastAsia="Arial"/>
          <w:spacing w:val="-2"/>
          <w:lang w:val="es-SV"/>
        </w:rPr>
        <w:t>identificara</w:t>
      </w:r>
      <w:r w:rsidRPr="000E5063">
        <w:rPr>
          <w:rFonts w:ascii="Arial" w:hAnsi="Arial" w:eastAsia="Arial"/>
          <w:spacing w:val="-2"/>
          <w:lang w:val="es-SV"/>
        </w:rPr>
        <w:t xml:space="preserve"> en la etapa de Diseño Final, el sitio y sus Obras, así como también todos los Documentos Contractuales, los cuales están claramente identificados en los planos constructivos. </w:t>
      </w:r>
      <w:proofErr w:type="gramStart"/>
      <w:r w:rsidRPr="000E5063">
        <w:rPr>
          <w:rFonts w:ascii="Arial" w:hAnsi="Arial" w:eastAsia="Arial"/>
          <w:spacing w:val="-2"/>
          <w:lang w:val="es-SV"/>
        </w:rPr>
        <w:t>Las Obras a realizarse</w:t>
      </w:r>
      <w:proofErr w:type="gramEnd"/>
      <w:r w:rsidRPr="000E5063">
        <w:rPr>
          <w:rFonts w:ascii="Arial" w:hAnsi="Arial" w:eastAsia="Arial"/>
          <w:spacing w:val="-2"/>
          <w:lang w:val="es-SV"/>
        </w:rPr>
        <w:t xml:space="preserve"> pueden clasificarse de la siguiente manera:</w:t>
      </w:r>
    </w:p>
    <w:p w:rsidRPr="000E5063" w:rsidR="000E5063" w:rsidP="000E5063" w:rsidRDefault="000E5063" w14:paraId="0472A716" w14:textId="77777777">
      <w:pPr>
        <w:spacing w:after="120"/>
        <w:jc w:val="both"/>
        <w:rPr>
          <w:rFonts w:ascii="Arial" w:hAnsi="Arial" w:eastAsia="Arial"/>
          <w:spacing w:val="-2"/>
          <w:lang w:val="es-SV"/>
        </w:rPr>
      </w:pPr>
      <w:r w:rsidRPr="000E5063">
        <w:rPr>
          <w:rFonts w:ascii="Arial" w:hAnsi="Arial" w:eastAsia="Arial"/>
          <w:spacing w:val="-2"/>
          <w:lang w:val="es-SV"/>
        </w:rPr>
        <w:t>a)</w:t>
      </w:r>
      <w:r w:rsidRPr="000E5063">
        <w:rPr>
          <w:rFonts w:ascii="Arial" w:hAnsi="Arial" w:eastAsia="Arial"/>
          <w:spacing w:val="-2"/>
          <w:lang w:val="es-SV"/>
        </w:rPr>
        <w:tab/>
      </w:r>
      <w:r w:rsidRPr="000E5063">
        <w:rPr>
          <w:rFonts w:ascii="Arial" w:hAnsi="Arial" w:eastAsia="Arial"/>
          <w:spacing w:val="-2"/>
          <w:lang w:val="es-SV"/>
        </w:rPr>
        <w:t>Obras de Construcción (nuevas).</w:t>
      </w:r>
    </w:p>
    <w:p w:rsidRPr="000E5063" w:rsidR="000E5063" w:rsidP="000E5063" w:rsidRDefault="000E5063" w14:paraId="3D80A6A6" w14:textId="77777777">
      <w:pPr>
        <w:spacing w:after="120"/>
        <w:jc w:val="both"/>
        <w:rPr>
          <w:rFonts w:ascii="Arial" w:hAnsi="Arial" w:eastAsia="Arial"/>
          <w:spacing w:val="-2"/>
          <w:lang w:val="es-SV"/>
        </w:rPr>
      </w:pPr>
      <w:r w:rsidRPr="000E5063">
        <w:rPr>
          <w:rFonts w:ascii="Arial" w:hAnsi="Arial" w:eastAsia="Arial"/>
          <w:spacing w:val="-2"/>
          <w:lang w:val="es-SV"/>
        </w:rPr>
        <w:t>b)</w:t>
      </w:r>
      <w:r w:rsidRPr="000E5063">
        <w:rPr>
          <w:rFonts w:ascii="Arial" w:hAnsi="Arial" w:eastAsia="Arial"/>
          <w:spacing w:val="-2"/>
          <w:lang w:val="es-SV"/>
        </w:rPr>
        <w:tab/>
      </w:r>
      <w:r w:rsidRPr="000E5063">
        <w:rPr>
          <w:rFonts w:ascii="Arial" w:hAnsi="Arial" w:eastAsia="Arial"/>
          <w:spacing w:val="-2"/>
          <w:lang w:val="es-SV"/>
        </w:rPr>
        <w:t>Obras de Urbanización.</w:t>
      </w:r>
    </w:p>
    <w:p w:rsidRPr="000E5063" w:rsidR="000E5063" w:rsidP="000E5063" w:rsidRDefault="000E5063" w14:paraId="0B85F5DD" w14:textId="77777777">
      <w:pPr>
        <w:spacing w:after="120"/>
        <w:jc w:val="both"/>
        <w:rPr>
          <w:rFonts w:ascii="Arial" w:hAnsi="Arial" w:eastAsia="Arial"/>
          <w:spacing w:val="-2"/>
          <w:lang w:val="es-SV"/>
        </w:rPr>
      </w:pPr>
      <w:r w:rsidRPr="000E5063">
        <w:rPr>
          <w:rFonts w:ascii="Arial" w:hAnsi="Arial" w:eastAsia="Arial"/>
          <w:spacing w:val="-2"/>
          <w:lang w:val="es-SV"/>
        </w:rPr>
        <w:t>c)</w:t>
      </w:r>
      <w:r w:rsidRPr="000E5063">
        <w:rPr>
          <w:rFonts w:ascii="Arial" w:hAnsi="Arial" w:eastAsia="Arial"/>
          <w:spacing w:val="-2"/>
          <w:lang w:val="es-SV"/>
        </w:rPr>
        <w:tab/>
      </w:r>
      <w:r w:rsidRPr="000E5063">
        <w:rPr>
          <w:rFonts w:ascii="Arial" w:hAnsi="Arial" w:eastAsia="Arial"/>
          <w:spacing w:val="-2"/>
          <w:lang w:val="es-SV"/>
        </w:rPr>
        <w:t>Obras Exteriores.</w:t>
      </w:r>
    </w:p>
    <w:p w:rsidRPr="000E5063" w:rsidR="000E5063" w:rsidP="000E5063" w:rsidRDefault="000E5063" w14:paraId="2D35E4AC" w14:textId="77777777">
      <w:pPr>
        <w:spacing w:after="120"/>
        <w:jc w:val="both"/>
        <w:rPr>
          <w:rFonts w:ascii="Arial" w:hAnsi="Arial" w:eastAsia="Arial"/>
          <w:spacing w:val="-2"/>
          <w:lang w:val="es-SV"/>
        </w:rPr>
      </w:pPr>
      <w:r w:rsidRPr="000E5063">
        <w:rPr>
          <w:rFonts w:ascii="Arial" w:hAnsi="Arial" w:eastAsia="Arial"/>
          <w:spacing w:val="-2"/>
          <w:lang w:val="es-SV"/>
        </w:rPr>
        <w:t>d)</w:t>
      </w:r>
      <w:r w:rsidRPr="000E5063">
        <w:rPr>
          <w:rFonts w:ascii="Arial" w:hAnsi="Arial" w:eastAsia="Arial"/>
          <w:spacing w:val="-2"/>
          <w:lang w:val="es-SV"/>
        </w:rPr>
        <w:tab/>
      </w:r>
      <w:r w:rsidRPr="000E5063">
        <w:rPr>
          <w:rFonts w:ascii="Arial" w:hAnsi="Arial" w:eastAsia="Arial"/>
          <w:spacing w:val="-2"/>
          <w:lang w:val="es-SV"/>
        </w:rPr>
        <w:t>Obras de Reparación y/o Ampliación (servicios sanitarios)</w:t>
      </w:r>
    </w:p>
    <w:p w:rsidRPr="000E5063" w:rsidR="000E5063" w:rsidP="000E5063" w:rsidRDefault="000E5063" w14:paraId="0792559B" w14:textId="77777777">
      <w:pPr>
        <w:spacing w:after="120"/>
        <w:jc w:val="both"/>
        <w:rPr>
          <w:rFonts w:ascii="Arial" w:hAnsi="Arial" w:eastAsia="Arial"/>
          <w:spacing w:val="-2"/>
          <w:lang w:val="es-SV"/>
        </w:rPr>
      </w:pPr>
      <w:r w:rsidRPr="000E5063">
        <w:rPr>
          <w:rFonts w:ascii="Arial" w:hAnsi="Arial" w:eastAsia="Arial"/>
          <w:spacing w:val="-2"/>
          <w:lang w:val="es-SV"/>
        </w:rPr>
        <w:t>e)</w:t>
      </w:r>
      <w:r w:rsidRPr="000E5063">
        <w:rPr>
          <w:rFonts w:ascii="Arial" w:hAnsi="Arial" w:eastAsia="Arial"/>
          <w:spacing w:val="-2"/>
          <w:lang w:val="es-SV"/>
        </w:rPr>
        <w:tab/>
      </w:r>
      <w:r w:rsidRPr="000E5063">
        <w:rPr>
          <w:rFonts w:ascii="Arial" w:hAnsi="Arial" w:eastAsia="Arial"/>
          <w:spacing w:val="-2"/>
          <w:lang w:val="es-SV"/>
        </w:rPr>
        <w:t>Obras de Demolición y Desmontaje.</w:t>
      </w:r>
    </w:p>
    <w:p w:rsidRPr="000E5063" w:rsidR="000E5063" w:rsidP="000E5063" w:rsidRDefault="000E5063" w14:paraId="13EADADA" w14:textId="77777777">
      <w:pPr>
        <w:spacing w:after="120"/>
        <w:jc w:val="both"/>
        <w:rPr>
          <w:rFonts w:ascii="Arial" w:hAnsi="Arial" w:eastAsia="Arial"/>
          <w:spacing w:val="-2"/>
          <w:lang w:val="es-SV"/>
        </w:rPr>
      </w:pPr>
      <w:r w:rsidRPr="000E5063">
        <w:rPr>
          <w:rFonts w:ascii="Arial" w:hAnsi="Arial" w:eastAsia="Arial"/>
          <w:spacing w:val="-2"/>
          <w:lang w:val="es-SV"/>
        </w:rPr>
        <w:t>OBRAS DE CONSTRUCCIÓN NUEVA</w:t>
      </w:r>
    </w:p>
    <w:p w:rsidRPr="000E5063" w:rsidR="000E5063" w:rsidP="000E5063" w:rsidRDefault="000E5063" w14:paraId="33DA91DF" w14:textId="77777777">
      <w:pPr>
        <w:spacing w:after="120"/>
        <w:jc w:val="both"/>
        <w:rPr>
          <w:rFonts w:ascii="Arial" w:hAnsi="Arial" w:eastAsia="Arial"/>
          <w:spacing w:val="-2"/>
          <w:lang w:val="es-SV"/>
        </w:rPr>
      </w:pPr>
      <w:r w:rsidRPr="000E5063">
        <w:rPr>
          <w:rFonts w:ascii="Arial" w:hAnsi="Arial" w:eastAsia="Arial"/>
          <w:spacing w:val="-2"/>
          <w:lang w:val="es-SV"/>
        </w:rPr>
        <w:t>Comprende las Obras totalmente nuevas, las cuales se denominan en documentos y planos como: Edificio Nuevo o Reemplazo.</w:t>
      </w:r>
    </w:p>
    <w:p w:rsidRPr="000E5063" w:rsidR="000E5063" w:rsidP="000E5063" w:rsidRDefault="000E5063" w14:paraId="631AE616" w14:textId="77777777">
      <w:pPr>
        <w:spacing w:after="120"/>
        <w:jc w:val="both"/>
        <w:rPr>
          <w:rFonts w:ascii="Arial" w:hAnsi="Arial" w:eastAsia="Arial"/>
          <w:spacing w:val="-2"/>
          <w:lang w:val="es-SV"/>
        </w:rPr>
      </w:pPr>
      <w:r w:rsidRPr="000E5063">
        <w:rPr>
          <w:rFonts w:ascii="Arial" w:hAnsi="Arial" w:eastAsia="Arial"/>
          <w:spacing w:val="-2"/>
          <w:lang w:val="es-SV"/>
        </w:rPr>
        <w:t>OBRAS DE URBANIZACIÓN</w:t>
      </w:r>
    </w:p>
    <w:p w:rsidRPr="000E5063" w:rsidR="000E5063" w:rsidP="000E5063" w:rsidRDefault="000E5063" w14:paraId="19F9BE2D" w14:textId="5A2B4627">
      <w:pPr>
        <w:spacing w:after="120"/>
        <w:jc w:val="both"/>
        <w:rPr>
          <w:rFonts w:ascii="Arial" w:hAnsi="Arial" w:eastAsia="Arial"/>
          <w:spacing w:val="-2"/>
          <w:lang w:val="es-SV"/>
        </w:rPr>
      </w:pPr>
      <w:r w:rsidRPr="000E5063">
        <w:rPr>
          <w:rFonts w:ascii="Arial" w:hAnsi="Arial" w:eastAsia="Arial"/>
          <w:spacing w:val="-2"/>
          <w:lang w:val="es-SV"/>
        </w:rPr>
        <w:t>Corresponde a la Obra a desarrollarse para fines de conexión entre los diferentes edificios o el exterior, ya sea por vías vehiculares o peatonales; también incluye las obras exteriores de electricidad e hidro-sanitaria.</w:t>
      </w:r>
    </w:p>
    <w:p w:rsidRPr="000E5063" w:rsidR="000E5063" w:rsidP="000E5063" w:rsidRDefault="000E5063" w14:paraId="1D017235" w14:textId="77777777">
      <w:pPr>
        <w:spacing w:after="120"/>
        <w:jc w:val="both"/>
        <w:rPr>
          <w:rFonts w:ascii="Arial" w:hAnsi="Arial" w:eastAsia="Arial"/>
          <w:spacing w:val="-2"/>
          <w:lang w:val="es-SV"/>
        </w:rPr>
      </w:pPr>
      <w:r w:rsidRPr="000E5063">
        <w:rPr>
          <w:rFonts w:ascii="Arial" w:hAnsi="Arial" w:eastAsia="Arial"/>
          <w:spacing w:val="-2"/>
          <w:lang w:val="es-SV"/>
        </w:rPr>
        <w:t>OBRAS EXTERIORES</w:t>
      </w:r>
    </w:p>
    <w:p w:rsidRPr="000E5063" w:rsidR="000E5063" w:rsidP="000E5063" w:rsidRDefault="000E5063" w14:paraId="5B871506" w14:textId="77777777">
      <w:pPr>
        <w:spacing w:after="120"/>
        <w:jc w:val="both"/>
        <w:rPr>
          <w:rFonts w:ascii="Arial" w:hAnsi="Arial" w:eastAsia="Arial"/>
          <w:spacing w:val="-2"/>
          <w:lang w:val="es-SV"/>
        </w:rPr>
      </w:pPr>
      <w:r w:rsidRPr="000E5063">
        <w:rPr>
          <w:rFonts w:ascii="Arial" w:hAnsi="Arial" w:eastAsia="Arial"/>
          <w:spacing w:val="-2"/>
          <w:lang w:val="es-SV"/>
        </w:rPr>
        <w:t xml:space="preserve">Son </w:t>
      </w:r>
      <w:proofErr w:type="gramStart"/>
      <w:r w:rsidRPr="000E5063">
        <w:rPr>
          <w:rFonts w:ascii="Arial" w:hAnsi="Arial" w:eastAsia="Arial"/>
          <w:spacing w:val="-2"/>
          <w:lang w:val="es-SV"/>
        </w:rPr>
        <w:t>las Obras a desarrollarse</w:t>
      </w:r>
      <w:proofErr w:type="gramEnd"/>
      <w:r w:rsidRPr="000E5063">
        <w:rPr>
          <w:rFonts w:ascii="Arial" w:hAnsi="Arial" w:eastAsia="Arial"/>
          <w:spacing w:val="-2"/>
          <w:lang w:val="es-SV"/>
        </w:rPr>
        <w:t xml:space="preserve"> al exterior de las Obras nuevas, en remodelación o ampliación, y que complementa a ésta para su buen funcionamiento, en aspectos tales como protección, circulación, esparcimiento y jardinería.</w:t>
      </w:r>
    </w:p>
    <w:p w:rsidRPr="000E5063" w:rsidR="000E5063" w:rsidP="000E5063" w:rsidRDefault="000E5063" w14:paraId="683E62BD" w14:textId="77777777">
      <w:pPr>
        <w:spacing w:after="120"/>
        <w:jc w:val="both"/>
        <w:rPr>
          <w:rFonts w:ascii="Arial" w:hAnsi="Arial" w:eastAsia="Arial"/>
          <w:spacing w:val="-2"/>
          <w:lang w:val="es-SV"/>
        </w:rPr>
      </w:pPr>
      <w:r w:rsidRPr="000E5063">
        <w:rPr>
          <w:rFonts w:ascii="Arial" w:hAnsi="Arial" w:eastAsia="Arial"/>
          <w:spacing w:val="-2"/>
          <w:lang w:val="es-SV"/>
        </w:rPr>
        <w:t>OBRAS DE REPARACIÓN O AMPLIACIÓN</w:t>
      </w:r>
    </w:p>
    <w:p w:rsidR="000E5063" w:rsidP="000E5063" w:rsidRDefault="000E5063" w14:paraId="50183348" w14:textId="3C5EEB84">
      <w:pPr>
        <w:spacing w:after="120"/>
        <w:jc w:val="both"/>
        <w:rPr>
          <w:rFonts w:ascii="Arial" w:hAnsi="Arial" w:eastAsia="Arial"/>
          <w:spacing w:val="-2"/>
          <w:lang w:val="es-SV"/>
        </w:rPr>
      </w:pPr>
      <w:r w:rsidRPr="000E5063">
        <w:rPr>
          <w:rFonts w:ascii="Arial" w:hAnsi="Arial" w:eastAsia="Arial"/>
          <w:spacing w:val="-2"/>
          <w:lang w:val="es-SV"/>
        </w:rPr>
        <w:lastRenderedPageBreak/>
        <w:t>Son aquellas que se hacen a un edificio o espacio existente, tanto al interior como al exterior, con el objetivo de restituir a su condición normal y de buen funcionamiento, a la vez modernizarlo y adaptarlo a las nuevas necesidades. En este caso serán intervenidas las áreas correspondientes a los servicios sanitarios.</w:t>
      </w:r>
    </w:p>
    <w:p w:rsidR="000E5063" w:rsidP="000E5063" w:rsidRDefault="000E5063" w14:paraId="62BBCC07" w14:textId="77777777">
      <w:pPr>
        <w:spacing w:after="120"/>
        <w:jc w:val="both"/>
        <w:rPr>
          <w:rFonts w:ascii="Arial" w:hAnsi="Arial" w:cs="Arial"/>
          <w:b/>
          <w:bCs/>
          <w:lang w:val="es-SV"/>
        </w:rPr>
      </w:pPr>
    </w:p>
    <w:p w:rsidRPr="0044666D" w:rsidR="0044666D" w:rsidP="0044666D" w:rsidRDefault="0044666D" w14:paraId="56DE5F00" w14:textId="05AF8F0D">
      <w:pPr>
        <w:spacing w:after="120" w:line="360" w:lineRule="auto"/>
        <w:jc w:val="both"/>
        <w:rPr>
          <w:rFonts w:ascii="Arial" w:hAnsi="Arial" w:cs="Arial"/>
          <w:b/>
          <w:bCs/>
          <w:lang w:val="es-SV"/>
        </w:rPr>
      </w:pPr>
      <w:r w:rsidRPr="0044666D">
        <w:rPr>
          <w:rFonts w:ascii="Arial" w:hAnsi="Arial" w:cs="Arial"/>
          <w:b/>
          <w:bCs/>
          <w:lang w:val="es-SV"/>
        </w:rPr>
        <w:t>GENERALES.</w:t>
      </w:r>
    </w:p>
    <w:p w:rsidRPr="0044666D" w:rsidR="0044666D" w:rsidP="0044666D" w:rsidRDefault="0044666D" w14:paraId="2BEF6A07" w14:textId="77777777">
      <w:pPr>
        <w:pStyle w:val="Prrafodelista"/>
        <w:spacing w:after="120" w:line="360" w:lineRule="auto"/>
        <w:jc w:val="both"/>
        <w:rPr>
          <w:rFonts w:ascii="Arial" w:hAnsi="Arial" w:cs="Arial"/>
          <w:b/>
          <w:bCs/>
          <w:lang w:val="es-SV"/>
        </w:rPr>
      </w:pPr>
      <w:r w:rsidRPr="0044666D">
        <w:rPr>
          <w:rFonts w:ascii="Arial" w:hAnsi="Arial" w:cs="Arial"/>
          <w:b/>
          <w:bCs/>
          <w:lang w:val="es-SV"/>
        </w:rPr>
        <w:t xml:space="preserve">DAÑOS A TERCEROS O BIENES. </w:t>
      </w:r>
    </w:p>
    <w:p w:rsidRPr="0044666D" w:rsidR="0044666D" w:rsidP="0044666D" w:rsidRDefault="0044666D" w14:paraId="1AC35F05" w14:textId="00A105C0">
      <w:pPr>
        <w:spacing w:after="120"/>
        <w:jc w:val="both"/>
        <w:rPr>
          <w:rFonts w:ascii="Arial" w:hAnsi="Arial" w:eastAsia="Arial"/>
          <w:spacing w:val="-2"/>
          <w:lang w:val="es-SV"/>
        </w:rPr>
      </w:pPr>
      <w:r w:rsidRPr="0044666D">
        <w:rPr>
          <w:rFonts w:ascii="Arial" w:hAnsi="Arial" w:eastAsia="Arial"/>
          <w:spacing w:val="-2"/>
          <w:lang w:val="es-SV"/>
        </w:rPr>
        <w:t xml:space="preserve">Si durante el desarrollo de la obra se provocaran daños parciales o totales a los materiales, equipos, mobiliario, instalaciones, etc. o a cualquier bien propiedad de MINEDUCYT o de terceros, la reposición y/o reparación será de inmediato y por cuenta y cargo del </w:t>
      </w:r>
      <w:r w:rsidRPr="0044666D" w:rsidR="005750F8">
        <w:rPr>
          <w:rFonts w:ascii="Arial" w:hAnsi="Arial" w:eastAsia="Arial"/>
          <w:spacing w:val="-2"/>
          <w:lang w:val="es-SV"/>
        </w:rPr>
        <w:t>CONTRATISTA.</w:t>
      </w:r>
    </w:p>
    <w:p w:rsidRPr="0044666D" w:rsidR="0044666D" w:rsidP="0044666D" w:rsidRDefault="0044666D" w14:paraId="5420F970" w14:textId="77777777">
      <w:pPr>
        <w:pStyle w:val="Prrafodelista"/>
        <w:spacing w:after="120" w:line="360" w:lineRule="auto"/>
        <w:jc w:val="both"/>
        <w:rPr>
          <w:rFonts w:ascii="Arial" w:hAnsi="Arial" w:cs="Arial"/>
          <w:b/>
          <w:bCs/>
          <w:lang w:val="es-SV"/>
        </w:rPr>
      </w:pPr>
      <w:r w:rsidRPr="0044666D">
        <w:rPr>
          <w:rFonts w:ascii="Arial" w:hAnsi="Arial" w:cs="Arial"/>
          <w:b/>
          <w:bCs/>
          <w:lang w:val="es-SV"/>
        </w:rPr>
        <w:t>DOCUMENTOS PARA MANTENER EN LA OBRA</w:t>
      </w:r>
    </w:p>
    <w:p w:rsidRPr="0044666D" w:rsidR="0044666D" w:rsidP="0044666D" w:rsidRDefault="0044666D" w14:paraId="100E277D" w14:textId="77777777">
      <w:pPr>
        <w:spacing w:after="120"/>
        <w:jc w:val="both"/>
        <w:rPr>
          <w:rFonts w:ascii="Arial" w:hAnsi="Arial" w:eastAsia="Arial"/>
          <w:spacing w:val="-2"/>
          <w:lang w:val="es-SV"/>
        </w:rPr>
      </w:pPr>
      <w:r w:rsidRPr="0044666D">
        <w:rPr>
          <w:rFonts w:ascii="Arial" w:hAnsi="Arial" w:eastAsia="Arial"/>
          <w:spacing w:val="-2"/>
          <w:lang w:val="es-SV"/>
        </w:rPr>
        <w:t>El Contratista deberá mantener en la obra durante todo el desarrollo del proyecto los siguientes documentos, con la finalidad de ser consultados por el personal técnico involucrado.</w:t>
      </w:r>
    </w:p>
    <w:p w:rsidRPr="0044666D" w:rsidR="0044666D" w:rsidP="0044666D" w:rsidRDefault="0044666D" w14:paraId="0A0DAC2C" w14:textId="77777777">
      <w:pPr>
        <w:spacing w:after="120"/>
        <w:jc w:val="both"/>
        <w:rPr>
          <w:rFonts w:ascii="Arial" w:hAnsi="Arial" w:eastAsia="Arial"/>
          <w:spacing w:val="-2"/>
          <w:lang w:val="es-SV"/>
        </w:rPr>
      </w:pPr>
      <w:r w:rsidRPr="0044666D">
        <w:rPr>
          <w:rFonts w:ascii="Arial" w:hAnsi="Arial" w:eastAsia="Arial"/>
          <w:spacing w:val="-2"/>
          <w:lang w:val="es-SV"/>
        </w:rPr>
        <w:t>Estos documentos el Contratista deberá mantenerlos en un lugar donde estén seguros y protegidos, así como, accesible al personal que los utilizará.</w:t>
      </w:r>
    </w:p>
    <w:p w:rsidRPr="0044666D" w:rsidR="0044666D" w:rsidP="0044666D" w:rsidRDefault="0044666D" w14:paraId="4992CB95" w14:textId="77777777">
      <w:pPr>
        <w:spacing w:after="120"/>
        <w:jc w:val="both"/>
        <w:rPr>
          <w:rFonts w:ascii="Arial" w:hAnsi="Arial" w:eastAsia="Arial"/>
          <w:spacing w:val="-2"/>
          <w:lang w:val="es-SV"/>
        </w:rPr>
      </w:pPr>
      <w:r w:rsidRPr="0044666D">
        <w:rPr>
          <w:rFonts w:ascii="Arial" w:hAnsi="Arial" w:eastAsia="Arial"/>
          <w:spacing w:val="-2"/>
          <w:lang w:val="es-SV"/>
        </w:rPr>
        <w:t>- Planos Arquitectónico de intervenciones, acabados, demoliciones.</w:t>
      </w:r>
    </w:p>
    <w:p w:rsidRPr="0044666D" w:rsidR="0044666D" w:rsidP="0044666D" w:rsidRDefault="0044666D" w14:paraId="1F98E46E" w14:textId="77777777">
      <w:pPr>
        <w:spacing w:after="120"/>
        <w:jc w:val="both"/>
        <w:rPr>
          <w:rFonts w:ascii="Arial" w:hAnsi="Arial" w:eastAsia="Arial"/>
          <w:spacing w:val="-2"/>
          <w:lang w:val="es-SV"/>
        </w:rPr>
      </w:pPr>
      <w:r w:rsidRPr="0044666D">
        <w:rPr>
          <w:rFonts w:ascii="Arial" w:hAnsi="Arial" w:eastAsia="Arial"/>
          <w:spacing w:val="-2"/>
          <w:lang w:val="es-SV"/>
        </w:rPr>
        <w:t>- Especificaciones Técnicas</w:t>
      </w:r>
    </w:p>
    <w:p w:rsidRPr="0044666D" w:rsidR="0044666D" w:rsidP="0044666D" w:rsidRDefault="0044666D" w14:paraId="47800682" w14:textId="41ED9BF0">
      <w:pPr>
        <w:tabs>
          <w:tab w:val="left" w:pos="9075"/>
        </w:tabs>
        <w:spacing w:after="120"/>
        <w:jc w:val="both"/>
        <w:rPr>
          <w:rFonts w:ascii="Arial" w:hAnsi="Arial" w:eastAsia="Arial"/>
          <w:spacing w:val="-2"/>
          <w:lang w:val="es-SV"/>
        </w:rPr>
      </w:pPr>
      <w:r w:rsidRPr="0044666D">
        <w:rPr>
          <w:rFonts w:ascii="Arial" w:hAnsi="Arial" w:eastAsia="Arial"/>
          <w:spacing w:val="-2"/>
          <w:lang w:val="es-SV"/>
        </w:rPr>
        <w:t>- Muestras de productos y materiales a utilizar en la obra, aprobados por MINEDUTYC</w:t>
      </w:r>
    </w:p>
    <w:p w:rsidR="0044666D" w:rsidP="0044666D" w:rsidRDefault="0044666D" w14:paraId="2DFF03F3" w14:textId="73FDB190">
      <w:pPr>
        <w:spacing w:after="120"/>
        <w:jc w:val="both"/>
        <w:rPr>
          <w:rFonts w:ascii="Arial" w:hAnsi="Arial" w:eastAsia="Arial"/>
          <w:spacing w:val="-2"/>
          <w:lang w:val="es-SV"/>
        </w:rPr>
      </w:pPr>
      <w:r w:rsidRPr="0044666D">
        <w:rPr>
          <w:rFonts w:ascii="Arial" w:hAnsi="Arial" w:eastAsia="Arial"/>
          <w:spacing w:val="-2"/>
          <w:lang w:val="es-SV"/>
        </w:rPr>
        <w:t>- Programa de trabajo</w:t>
      </w:r>
    </w:p>
    <w:p w:rsidRPr="0044666D" w:rsidR="0044666D" w:rsidP="0044666D" w:rsidRDefault="0044666D" w14:paraId="6691C471" w14:textId="31BE6A92">
      <w:pPr>
        <w:spacing w:after="120"/>
        <w:jc w:val="both"/>
        <w:rPr>
          <w:rFonts w:ascii="Arial" w:hAnsi="Arial" w:eastAsia="Arial"/>
          <w:spacing w:val="-2"/>
          <w:lang w:val="es-SV"/>
        </w:rPr>
      </w:pPr>
      <w:r>
        <w:rPr>
          <w:rFonts w:ascii="Arial" w:hAnsi="Arial" w:eastAsia="Arial"/>
          <w:spacing w:val="-2"/>
          <w:lang w:val="es-SV"/>
        </w:rPr>
        <w:t xml:space="preserve">- </w:t>
      </w:r>
      <w:proofErr w:type="spellStart"/>
      <w:r>
        <w:rPr>
          <w:rFonts w:ascii="Arial" w:hAnsi="Arial" w:eastAsia="Arial"/>
          <w:spacing w:val="-2"/>
          <w:lang w:val="es-SV"/>
        </w:rPr>
        <w:t>BItacora</w:t>
      </w:r>
      <w:proofErr w:type="spellEnd"/>
      <w:r>
        <w:rPr>
          <w:rFonts w:ascii="Arial" w:hAnsi="Arial" w:eastAsia="Arial"/>
          <w:spacing w:val="-2"/>
          <w:lang w:val="es-SV"/>
        </w:rPr>
        <w:t xml:space="preserve"> </w:t>
      </w:r>
    </w:p>
    <w:p w:rsidRPr="0044666D" w:rsidR="0044666D" w:rsidP="0044666D" w:rsidRDefault="0044666D" w14:paraId="15868C0F" w14:textId="77777777">
      <w:pPr>
        <w:pStyle w:val="Prrafodelista"/>
        <w:spacing w:after="120" w:line="360" w:lineRule="auto"/>
        <w:jc w:val="both"/>
        <w:rPr>
          <w:rFonts w:ascii="Arial" w:hAnsi="Arial" w:cs="Arial"/>
          <w:b/>
          <w:bCs/>
          <w:lang w:val="es-SV"/>
        </w:rPr>
      </w:pPr>
      <w:r w:rsidRPr="0044666D">
        <w:rPr>
          <w:rFonts w:ascii="Arial" w:hAnsi="Arial" w:cs="Arial"/>
          <w:b/>
          <w:bCs/>
          <w:lang w:val="es-SV"/>
        </w:rPr>
        <w:t>PLANOS ARQUITECTÓNICO DE INTERVENCIONES, ACABADOS, DEMOLICIONES.</w:t>
      </w:r>
    </w:p>
    <w:p w:rsidRPr="0044666D" w:rsidR="0044666D" w:rsidP="0044666D" w:rsidRDefault="0044666D" w14:paraId="65B7E554" w14:textId="77777777">
      <w:pPr>
        <w:spacing w:after="120"/>
        <w:jc w:val="both"/>
        <w:rPr>
          <w:rFonts w:ascii="Arial" w:hAnsi="Arial" w:eastAsia="Arial"/>
          <w:spacing w:val="-2"/>
          <w:lang w:val="es-SV"/>
        </w:rPr>
      </w:pPr>
      <w:r w:rsidRPr="0044666D">
        <w:rPr>
          <w:rFonts w:ascii="Arial" w:hAnsi="Arial" w:eastAsia="Arial"/>
          <w:spacing w:val="-2"/>
          <w:lang w:val="es-SV"/>
        </w:rPr>
        <w:t>El Contratista entregará los respectivos planos de taller, que comprenderán todas las plantas arquitectónicas, detalles o situaciones no reflejadas en los planos constructivos, así como elevaciones.</w:t>
      </w:r>
    </w:p>
    <w:p w:rsidRPr="0044666D" w:rsidR="0044666D" w:rsidP="0044666D" w:rsidRDefault="0044666D" w14:paraId="6FE61ADB" w14:textId="77777777">
      <w:pPr>
        <w:pStyle w:val="Prrafodelista"/>
        <w:spacing w:after="120" w:line="360" w:lineRule="auto"/>
        <w:jc w:val="both"/>
        <w:rPr>
          <w:rFonts w:ascii="Arial" w:hAnsi="Arial" w:cs="Arial"/>
          <w:lang w:val="es-SV"/>
        </w:rPr>
      </w:pPr>
      <w:r w:rsidRPr="0044666D">
        <w:rPr>
          <w:rFonts w:ascii="Arial" w:hAnsi="Arial" w:cs="Arial"/>
          <w:b/>
          <w:bCs/>
          <w:lang w:val="es-SV"/>
        </w:rPr>
        <w:t>CONTRATO, PRESUPUESTO Y ESPECIFICACIONES TECNICAS</w:t>
      </w:r>
      <w:r w:rsidRPr="0044666D">
        <w:rPr>
          <w:rFonts w:ascii="Arial" w:hAnsi="Arial" w:cs="Arial"/>
          <w:lang w:val="es-SV"/>
        </w:rPr>
        <w:t>.</w:t>
      </w:r>
    </w:p>
    <w:p w:rsidRPr="0044666D" w:rsidR="0044666D" w:rsidP="0044666D" w:rsidRDefault="0044666D" w14:paraId="69A12483" w14:textId="77777777">
      <w:pPr>
        <w:spacing w:after="120"/>
        <w:jc w:val="both"/>
        <w:rPr>
          <w:rFonts w:ascii="Arial" w:hAnsi="Arial" w:eastAsia="Arial"/>
          <w:spacing w:val="-2"/>
          <w:lang w:val="es-SV"/>
        </w:rPr>
      </w:pPr>
      <w:r w:rsidRPr="0044666D">
        <w:rPr>
          <w:rFonts w:ascii="Arial" w:hAnsi="Arial" w:eastAsia="Arial"/>
          <w:spacing w:val="-2"/>
          <w:lang w:val="es-SV"/>
        </w:rPr>
        <w:t>El Contratista y/o encargado deberá mantenerse en la obra, disponible para consulta, y mantendrá disponibles los documentos contractuales y los facilitará cuando se le requieran durante el desarrollo de los trabajos.</w:t>
      </w:r>
    </w:p>
    <w:p w:rsidRPr="0044666D" w:rsidR="0044666D" w:rsidP="0044666D" w:rsidRDefault="0044666D" w14:paraId="6602B797" w14:textId="77777777">
      <w:pPr>
        <w:spacing w:after="120" w:line="360" w:lineRule="auto"/>
        <w:jc w:val="both"/>
        <w:rPr>
          <w:rFonts w:ascii="Arial" w:hAnsi="Arial" w:cs="Arial"/>
          <w:b/>
          <w:bCs/>
          <w:lang w:val="es-SV"/>
        </w:rPr>
      </w:pPr>
      <w:r w:rsidRPr="0044666D">
        <w:rPr>
          <w:rFonts w:ascii="Arial" w:hAnsi="Arial" w:cs="Arial"/>
          <w:b/>
          <w:bCs/>
          <w:lang w:val="es-SV"/>
        </w:rPr>
        <w:t>PLAN DE CONTROL DE CALIDAD Y SEGURIDAD INDUSTRIAL.</w:t>
      </w:r>
    </w:p>
    <w:p w:rsidRPr="0044666D" w:rsidR="0044666D" w:rsidP="0044666D" w:rsidRDefault="0044666D" w14:paraId="1149FB51" w14:textId="77777777">
      <w:pPr>
        <w:spacing w:after="120"/>
        <w:jc w:val="both"/>
        <w:rPr>
          <w:rFonts w:ascii="Arial" w:hAnsi="Arial" w:eastAsia="Arial"/>
          <w:spacing w:val="-2"/>
          <w:lang w:val="es-SV"/>
        </w:rPr>
      </w:pPr>
      <w:r w:rsidRPr="0044666D">
        <w:rPr>
          <w:rFonts w:ascii="Arial" w:hAnsi="Arial" w:eastAsia="Arial"/>
          <w:spacing w:val="-2"/>
          <w:lang w:val="es-SV"/>
        </w:rPr>
        <w:t>El Contratista proporcionará y mantendrá un control de calidad y seguridad industrial que permita cumplir con los procesos de construcción y calidad.</w:t>
      </w:r>
    </w:p>
    <w:p w:rsidRPr="0044666D" w:rsidR="0044666D" w:rsidP="0044666D" w:rsidRDefault="0044666D" w14:paraId="5E3B15A3" w14:textId="77777777">
      <w:pPr>
        <w:pStyle w:val="Prrafodelista"/>
        <w:spacing w:after="120" w:line="360" w:lineRule="auto"/>
        <w:jc w:val="both"/>
        <w:rPr>
          <w:rFonts w:ascii="Arial" w:hAnsi="Arial" w:cs="Arial"/>
          <w:b/>
          <w:bCs/>
          <w:lang w:val="es-SV"/>
        </w:rPr>
      </w:pPr>
      <w:r w:rsidRPr="0044666D">
        <w:rPr>
          <w:rFonts w:ascii="Arial" w:hAnsi="Arial" w:cs="Arial"/>
          <w:b/>
          <w:bCs/>
          <w:lang w:val="es-SV"/>
        </w:rPr>
        <w:t>MUESTRAS DE PRODUCTOS Y MATERIALES A UTILIZAR EN LA OBRA.</w:t>
      </w:r>
    </w:p>
    <w:p w:rsidR="0044666D" w:rsidP="0044666D" w:rsidRDefault="0044666D" w14:paraId="1BB9E56F" w14:textId="0B1BFF83">
      <w:pPr>
        <w:spacing w:after="120"/>
        <w:jc w:val="both"/>
        <w:rPr>
          <w:rFonts w:ascii="Arial" w:hAnsi="Arial" w:eastAsia="Arial"/>
          <w:spacing w:val="-2"/>
          <w:lang w:val="es-SV"/>
        </w:rPr>
      </w:pPr>
      <w:r w:rsidRPr="0044666D">
        <w:rPr>
          <w:rFonts w:ascii="Arial" w:hAnsi="Arial" w:eastAsia="Arial"/>
          <w:spacing w:val="-2"/>
          <w:lang w:val="es-SV"/>
        </w:rPr>
        <w:t>Para evitar confusiones y discusiones al respecto de los materiales y productos aprobados para su uso dentro del proyecto, el Contratista proporcionará una muestra por cada uno de estos, dejándose en custodia de la Supervisión. Cada material y producto aprobado deberá quedar asentado en un libro de Bitácora.</w:t>
      </w:r>
    </w:p>
    <w:p w:rsidR="003A7D14" w:rsidP="003A7D14" w:rsidRDefault="003A7D14" w14:paraId="7D02C615" w14:textId="77777777">
      <w:pPr>
        <w:spacing w:after="120" w:line="360" w:lineRule="auto"/>
        <w:jc w:val="both"/>
        <w:rPr>
          <w:rFonts w:ascii="Arial" w:hAnsi="Arial" w:cs="Arial"/>
          <w:b/>
          <w:bCs/>
          <w:lang w:val="es-SV"/>
        </w:rPr>
      </w:pPr>
      <w:r w:rsidRPr="003A7D14">
        <w:rPr>
          <w:rFonts w:ascii="Arial" w:hAnsi="Arial" w:cs="Arial"/>
          <w:b/>
          <w:bCs/>
          <w:lang w:val="es-SV"/>
        </w:rPr>
        <w:t>CONTROL DE POLVO Y LIMPIEZA.</w:t>
      </w:r>
    </w:p>
    <w:p w:rsidRPr="003A7D14" w:rsidR="003A7D14" w:rsidP="003A7D14" w:rsidRDefault="003A7D14" w14:paraId="6E76218A" w14:textId="77777777">
      <w:pPr>
        <w:spacing w:after="120"/>
        <w:jc w:val="both"/>
        <w:rPr>
          <w:rFonts w:ascii="Arial" w:hAnsi="Arial" w:eastAsia="Arial"/>
          <w:spacing w:val="-2"/>
          <w:lang w:val="es-SV"/>
        </w:rPr>
      </w:pPr>
      <w:r w:rsidRPr="003A7D14">
        <w:rPr>
          <w:rFonts w:ascii="Arial" w:hAnsi="Arial" w:eastAsia="Arial"/>
          <w:spacing w:val="-2"/>
          <w:lang w:val="es-SV"/>
        </w:rPr>
        <w:lastRenderedPageBreak/>
        <w:t xml:space="preserve">El Contratista mantendrá los accesos y áreas de trabajo del proyecto libres de polvo de tal manera que no causen daños o perjuicios a las personas y oficinas adyacentes, deberá utilizar los métodos idóneos para el control de polvo, recubrimiento con material plástico u otro método similar, este tipo de actividades estará contemplada en sus costos indirectos. </w:t>
      </w:r>
    </w:p>
    <w:p w:rsidRPr="003A7D14" w:rsidR="003A7D14" w:rsidP="003A7D14" w:rsidRDefault="003A7D14" w14:paraId="44F1AC89" w14:textId="77777777">
      <w:pPr>
        <w:spacing w:after="120"/>
        <w:jc w:val="both"/>
        <w:rPr>
          <w:rFonts w:ascii="Arial" w:hAnsi="Arial" w:eastAsia="Arial"/>
          <w:spacing w:val="-2"/>
          <w:lang w:val="es-SV"/>
        </w:rPr>
      </w:pPr>
      <w:r w:rsidRPr="003A7D14">
        <w:rPr>
          <w:rFonts w:ascii="Arial" w:hAnsi="Arial" w:eastAsia="Arial"/>
          <w:spacing w:val="-2"/>
          <w:lang w:val="es-SV"/>
        </w:rPr>
        <w:t xml:space="preserve">Así mismo se mantendrán limpias de desperdicios que resulten de los distintos procesos, estos deberán mantenerse despejados y permitiendo el paso, ya sea para el mismo personal de la obra o para los </w:t>
      </w:r>
      <w:proofErr w:type="spellStart"/>
      <w:r w:rsidRPr="003A7D14">
        <w:rPr>
          <w:rFonts w:ascii="Arial" w:hAnsi="Arial" w:eastAsia="Arial"/>
          <w:spacing w:val="-2"/>
          <w:lang w:val="es-SV"/>
        </w:rPr>
        <w:t>suministrantes</w:t>
      </w:r>
      <w:proofErr w:type="spellEnd"/>
      <w:r w:rsidRPr="003A7D14">
        <w:rPr>
          <w:rFonts w:ascii="Arial" w:hAnsi="Arial" w:eastAsia="Arial"/>
          <w:spacing w:val="-2"/>
          <w:lang w:val="es-SV"/>
        </w:rPr>
        <w:t>. Durante todo el proceso constructivo el Contratista protegerá muebles, equipo, ventanas, divisiones livianas, nichos y sus repisas, etc. que sean existentes o que sean instalados.</w:t>
      </w:r>
    </w:p>
    <w:p w:rsidRPr="003A7D14" w:rsidR="003A7D14" w:rsidP="003A7D14" w:rsidRDefault="003A7D14" w14:paraId="0674D1EC" w14:textId="7B3385D7">
      <w:pPr>
        <w:spacing w:after="120"/>
        <w:jc w:val="both"/>
        <w:rPr>
          <w:rFonts w:ascii="Arial" w:hAnsi="Arial" w:eastAsia="Arial"/>
          <w:spacing w:val="-2"/>
          <w:lang w:val="es-SV"/>
        </w:rPr>
      </w:pPr>
      <w:r w:rsidRPr="003A7D14">
        <w:rPr>
          <w:rFonts w:ascii="Arial" w:hAnsi="Arial" w:eastAsia="Arial"/>
          <w:spacing w:val="-2"/>
          <w:lang w:val="es-SV"/>
        </w:rPr>
        <w:t xml:space="preserve">No se permitirá que existan desperdicios y sobrantes la intervención, en ningún lugar de la obra por </w:t>
      </w:r>
      <w:proofErr w:type="gramStart"/>
      <w:r>
        <w:rPr>
          <w:rFonts w:ascii="Arial" w:hAnsi="Arial" w:eastAsia="Arial"/>
          <w:spacing w:val="-2"/>
          <w:lang w:val="es-SV"/>
        </w:rPr>
        <w:t xml:space="preserve">varios </w:t>
      </w:r>
      <w:r w:rsidRPr="003A7D14">
        <w:rPr>
          <w:rFonts w:ascii="Arial" w:hAnsi="Arial" w:eastAsia="Arial"/>
          <w:spacing w:val="-2"/>
          <w:lang w:val="es-SV"/>
        </w:rPr>
        <w:t xml:space="preserve"> días</w:t>
      </w:r>
      <w:proofErr w:type="gramEnd"/>
      <w:r w:rsidRPr="003A7D14">
        <w:rPr>
          <w:rFonts w:ascii="Arial" w:hAnsi="Arial" w:eastAsia="Arial"/>
          <w:spacing w:val="-2"/>
          <w:lang w:val="es-SV"/>
        </w:rPr>
        <w:t>, y en cuanto se requiera, deberá desalojarse inmediatamente. El Contratista deberá realizar una limpieza y desalojo general para la entrega del proyecto.</w:t>
      </w:r>
    </w:p>
    <w:p w:rsidRPr="003A7D14" w:rsidR="003A7D14" w:rsidP="003A7D14" w:rsidRDefault="003A7D14" w14:paraId="4AA60F85" w14:textId="77777777">
      <w:pPr>
        <w:pStyle w:val="Prrafodelista"/>
        <w:spacing w:after="120" w:line="360" w:lineRule="auto"/>
        <w:jc w:val="both"/>
        <w:rPr>
          <w:rFonts w:ascii="Arial" w:hAnsi="Arial" w:cs="Arial"/>
          <w:b/>
          <w:bCs/>
          <w:lang w:val="es-SV"/>
        </w:rPr>
      </w:pPr>
      <w:r w:rsidRPr="003A7D14">
        <w:rPr>
          <w:rFonts w:ascii="Arial" w:hAnsi="Arial" w:cs="Arial"/>
          <w:b/>
          <w:bCs/>
          <w:lang w:val="es-SV"/>
        </w:rPr>
        <w:t>NORMATIVAS PARA LOS TRABAJADORES.</w:t>
      </w:r>
    </w:p>
    <w:p w:rsidRPr="003A7D14" w:rsidR="003A7D14" w:rsidP="003A7D14" w:rsidRDefault="003A7D14" w14:paraId="5FAE316A" w14:textId="66956BEC">
      <w:pPr>
        <w:spacing w:after="120"/>
        <w:jc w:val="both"/>
        <w:rPr>
          <w:rFonts w:ascii="Arial" w:hAnsi="Arial" w:eastAsia="Arial"/>
          <w:spacing w:val="-2"/>
          <w:lang w:val="es-SV"/>
        </w:rPr>
      </w:pPr>
      <w:r w:rsidRPr="003A7D14">
        <w:rPr>
          <w:rFonts w:ascii="Arial" w:hAnsi="Arial" w:eastAsia="Arial"/>
          <w:spacing w:val="-2"/>
          <w:lang w:val="es-SV"/>
        </w:rPr>
        <w:t xml:space="preserve">El Contratista deberá mantener estricta disciplina, moral y buen orden entre sus trabajadores deben mantener a su personal, durante la ejecución de la Obra, debidamente identificado por medio de cascos, camisetas y/o tarjeta de identificación con colores distintivos indicados por el </w:t>
      </w:r>
      <w:proofErr w:type="gramStart"/>
      <w:r w:rsidRPr="003A7D14">
        <w:rPr>
          <w:rFonts w:ascii="Arial" w:hAnsi="Arial" w:eastAsia="Arial"/>
          <w:spacing w:val="-2"/>
          <w:lang w:val="es-SV"/>
        </w:rPr>
        <w:t>MINEDUCYT .</w:t>
      </w:r>
      <w:proofErr w:type="gramEnd"/>
    </w:p>
    <w:p w:rsidRPr="003A7D14" w:rsidR="003A7D14" w:rsidP="003A7D14" w:rsidRDefault="003A7D14" w14:paraId="38AA9004" w14:textId="77777777">
      <w:pPr>
        <w:spacing w:after="120"/>
        <w:jc w:val="both"/>
        <w:rPr>
          <w:rFonts w:ascii="Arial" w:hAnsi="Arial" w:eastAsia="Arial"/>
          <w:spacing w:val="-2"/>
          <w:lang w:val="es-SV"/>
        </w:rPr>
      </w:pPr>
      <w:r w:rsidRPr="003A7D14">
        <w:rPr>
          <w:rFonts w:ascii="Arial" w:hAnsi="Arial" w:eastAsia="Arial"/>
          <w:spacing w:val="-2"/>
          <w:lang w:val="es-SV"/>
        </w:rPr>
        <w:t>El MINEDUCYT se reserva el derecho de solicitar a la empresa hacer la destitución de algún empleado que no cumpla con los requisitos mencionados.</w:t>
      </w:r>
    </w:p>
    <w:p w:rsidRPr="003A7D14" w:rsidR="003A7D14" w:rsidP="003A7D14" w:rsidRDefault="003A7D14" w14:paraId="0263C17F" w14:textId="77777777">
      <w:pPr>
        <w:spacing w:after="120"/>
        <w:jc w:val="both"/>
        <w:rPr>
          <w:rFonts w:ascii="Arial" w:hAnsi="Arial" w:eastAsia="Arial"/>
          <w:spacing w:val="-2"/>
          <w:lang w:val="es-SV"/>
        </w:rPr>
      </w:pPr>
      <w:r w:rsidRPr="003A7D14">
        <w:rPr>
          <w:rFonts w:ascii="Arial" w:hAnsi="Arial" w:eastAsia="Arial"/>
          <w:spacing w:val="-2"/>
          <w:lang w:val="es-SV"/>
        </w:rPr>
        <w:t>Se empleará mano de obra calificada para cada especialidad. Por lo tanto, el contratista será el responsable de todos los actos del personal a su cargo, incluyendo daños a terceros. Además, lo instruirá sobre las siguientes restricciones y dispondrá los medios para vigilar su cumplimiento, tomando en cuenta que la falta de una o varias de estas disposiciones puede significar la expulsión de la obra tanto del personal como del contratista mismo.</w:t>
      </w:r>
    </w:p>
    <w:p w:rsidRPr="003A7D14" w:rsidR="003A7D14" w:rsidP="003A7D14" w:rsidRDefault="003A7D14" w14:paraId="4802E906" w14:textId="77777777">
      <w:pPr>
        <w:spacing w:after="120"/>
        <w:jc w:val="both"/>
        <w:rPr>
          <w:rFonts w:ascii="Arial" w:hAnsi="Arial" w:eastAsia="Arial"/>
          <w:spacing w:val="-2"/>
          <w:lang w:val="es-SV"/>
        </w:rPr>
      </w:pPr>
      <w:r w:rsidRPr="003A7D14">
        <w:rPr>
          <w:rFonts w:ascii="Arial" w:hAnsi="Arial" w:eastAsia="Arial"/>
          <w:spacing w:val="-2"/>
          <w:lang w:val="es-SV"/>
        </w:rPr>
        <w:t>a. No se permitirá el uso de armas de ningún tipo.</w:t>
      </w:r>
    </w:p>
    <w:p w:rsidRPr="003A7D14" w:rsidR="003A7D14" w:rsidP="003A7D14" w:rsidRDefault="003A7D14" w14:paraId="32B25463" w14:textId="77777777">
      <w:pPr>
        <w:spacing w:after="120"/>
        <w:jc w:val="both"/>
        <w:rPr>
          <w:rFonts w:ascii="Arial" w:hAnsi="Arial" w:eastAsia="Arial"/>
          <w:spacing w:val="-2"/>
          <w:lang w:val="es-SV"/>
        </w:rPr>
      </w:pPr>
      <w:r w:rsidRPr="003A7D14">
        <w:rPr>
          <w:rFonts w:ascii="Arial" w:hAnsi="Arial" w:eastAsia="Arial"/>
          <w:spacing w:val="-2"/>
          <w:lang w:val="es-SV"/>
        </w:rPr>
        <w:t>b. No se permitirá la venta y consumo de bebidas alcohólicas o tóxicas.</w:t>
      </w:r>
    </w:p>
    <w:p w:rsidRPr="003A7D14" w:rsidR="003A7D14" w:rsidP="003A7D14" w:rsidRDefault="003A7D14" w14:paraId="7E5C3633" w14:textId="77777777">
      <w:pPr>
        <w:spacing w:after="120"/>
        <w:jc w:val="both"/>
        <w:rPr>
          <w:rFonts w:ascii="Arial" w:hAnsi="Arial" w:eastAsia="Arial"/>
          <w:spacing w:val="-2"/>
          <w:lang w:val="es-SV"/>
        </w:rPr>
      </w:pPr>
      <w:r w:rsidRPr="003A7D14">
        <w:rPr>
          <w:rFonts w:ascii="Arial" w:hAnsi="Arial" w:eastAsia="Arial"/>
          <w:spacing w:val="-2"/>
          <w:lang w:val="es-SV"/>
        </w:rPr>
        <w:t>c. No se permitirá arrojar basura o deshechos en zonas fuera del límite de las obras o en las calles adyacentes a la misma.</w:t>
      </w:r>
    </w:p>
    <w:p w:rsidRPr="003A7D14" w:rsidR="003A7D14" w:rsidP="003A7D14" w:rsidRDefault="003A7D14" w14:paraId="3298335F" w14:textId="77777777">
      <w:pPr>
        <w:spacing w:after="120"/>
        <w:jc w:val="both"/>
        <w:rPr>
          <w:rFonts w:ascii="Arial" w:hAnsi="Arial" w:eastAsia="Arial"/>
          <w:spacing w:val="-2"/>
          <w:lang w:val="es-SV"/>
        </w:rPr>
      </w:pPr>
      <w:r w:rsidRPr="003A7D14">
        <w:rPr>
          <w:rFonts w:ascii="Arial" w:hAnsi="Arial" w:eastAsia="Arial"/>
          <w:spacing w:val="-2"/>
          <w:lang w:val="es-SV"/>
        </w:rPr>
        <w:t>d. No se permitirá pintar paredes, puertas o elementos constructivos con leyendas, figuras o representaciones, prácticas que atenten contra la moral, buenas costumbres o que no tengan que ver con indicaciones de la obra.</w:t>
      </w:r>
    </w:p>
    <w:p w:rsidRPr="003A7D14" w:rsidR="003A7D14" w:rsidP="003A7D14" w:rsidRDefault="003A7D14" w14:paraId="13F78C45" w14:textId="77777777">
      <w:pPr>
        <w:spacing w:after="120"/>
        <w:jc w:val="both"/>
        <w:rPr>
          <w:rFonts w:ascii="Arial" w:hAnsi="Arial" w:eastAsia="Arial"/>
          <w:spacing w:val="-2"/>
          <w:lang w:val="es-SV"/>
        </w:rPr>
      </w:pPr>
      <w:r w:rsidRPr="003A7D14">
        <w:rPr>
          <w:rFonts w:ascii="Arial" w:hAnsi="Arial" w:eastAsia="Arial"/>
          <w:spacing w:val="-2"/>
          <w:lang w:val="es-SV"/>
        </w:rPr>
        <w:t>e. Todo el personal autorizado para conducir vehículos está obligado a cumplir las indicaciones del señalamiento de tránsito. Pero si no lo hubiese, quedan establecidas como zonas de restricción de velocidad, todas aquellas ubicadas en las cercanías de las instalaciones o cualquier otro que se especifique.</w:t>
      </w:r>
    </w:p>
    <w:bookmarkEnd w:id="0"/>
    <w:p w:rsidRPr="007634F9" w:rsidR="001A0B18" w:rsidP="002C3419" w:rsidRDefault="001A0B18" w14:paraId="455E73F4" w14:textId="77777777">
      <w:pPr>
        <w:spacing w:before="72" w:line="252" w:lineRule="exact"/>
        <w:ind w:right="191"/>
        <w:jc w:val="both"/>
        <w:rPr>
          <w:rFonts w:ascii="Arial" w:hAnsi="Arial" w:eastAsia="Arial"/>
          <w:spacing w:val="-2"/>
          <w:lang w:val="es-SV"/>
        </w:rPr>
      </w:pPr>
    </w:p>
    <w:p w:rsidRPr="00205E24" w:rsidR="001A0B18" w:rsidP="002C3419" w:rsidRDefault="001A0B18" w14:paraId="539328A3" w14:textId="77777777">
      <w:pPr>
        <w:pStyle w:val="Textoindependiente"/>
        <w:ind w:left="0" w:right="191"/>
        <w:rPr>
          <w:rFonts w:ascii="Arial Black" w:hAnsi="Arial Black"/>
          <w:lang w:val="es-SV"/>
        </w:rPr>
      </w:pPr>
      <w:r w:rsidRPr="00205E24">
        <w:rPr>
          <w:rFonts w:ascii="Arial Black" w:hAnsi="Arial Black"/>
          <w:spacing w:val="-1"/>
          <w:lang w:val="es-SV"/>
        </w:rPr>
        <w:t>SECCIÓN</w:t>
      </w:r>
      <w:r w:rsidRPr="00205E24">
        <w:rPr>
          <w:rFonts w:ascii="Arial Black" w:hAnsi="Arial Black"/>
          <w:lang w:val="es-SV"/>
        </w:rPr>
        <w:t xml:space="preserve"> 1: </w:t>
      </w:r>
      <w:r w:rsidRPr="00205E24">
        <w:rPr>
          <w:rFonts w:ascii="Arial Black" w:hAnsi="Arial Black"/>
          <w:spacing w:val="10"/>
          <w:lang w:val="es-SV"/>
        </w:rPr>
        <w:t>OBRAS</w:t>
      </w:r>
      <w:r w:rsidRPr="00205E24">
        <w:rPr>
          <w:rFonts w:ascii="Arial Black" w:hAnsi="Arial Black"/>
          <w:lang w:val="es-SV"/>
        </w:rPr>
        <w:t xml:space="preserve"> </w:t>
      </w:r>
      <w:r w:rsidRPr="00205E24">
        <w:rPr>
          <w:rFonts w:ascii="Arial Black" w:hAnsi="Arial Black"/>
          <w:spacing w:val="-1"/>
          <w:lang w:val="es-SV"/>
        </w:rPr>
        <w:t>PRELIMINARES</w:t>
      </w:r>
    </w:p>
    <w:p w:rsidRPr="00205E24" w:rsidR="001A0B18" w:rsidP="002F5BA9" w:rsidRDefault="001A0B18" w14:paraId="4F8ADC9E" w14:textId="77777777">
      <w:pPr>
        <w:pStyle w:val="Ttulo3"/>
        <w:numPr>
          <w:ilvl w:val="1"/>
          <w:numId w:val="10"/>
        </w:numPr>
        <w:tabs>
          <w:tab w:val="left" w:pos="567"/>
        </w:tabs>
        <w:spacing w:before="164"/>
        <w:ind w:left="0" w:right="191" w:firstLine="0"/>
        <w:rPr>
          <w:b w:val="0"/>
          <w:bCs w:val="0"/>
        </w:rPr>
      </w:pPr>
      <w:r w:rsidRPr="00205E24">
        <w:rPr>
          <w:spacing w:val="-2"/>
        </w:rPr>
        <w:t>ALCANCE</w:t>
      </w:r>
      <w:r w:rsidRPr="00205E24">
        <w:t xml:space="preserve"> </w:t>
      </w:r>
      <w:r w:rsidRPr="00205E24">
        <w:rPr>
          <w:spacing w:val="-1"/>
        </w:rPr>
        <w:t>DEL</w:t>
      </w:r>
      <w:r w:rsidRPr="00205E24">
        <w:t xml:space="preserve"> </w:t>
      </w:r>
      <w:r w:rsidRPr="00205E24">
        <w:rPr>
          <w:spacing w:val="-1"/>
        </w:rPr>
        <w:t>TRABAJO</w:t>
      </w:r>
    </w:p>
    <w:p w:rsidR="00563B93" w:rsidP="002C3419" w:rsidRDefault="001A0B18" w14:paraId="7FFE3D96" w14:textId="43E2204E">
      <w:pPr>
        <w:pStyle w:val="Textoindependiente"/>
        <w:spacing w:before="1"/>
        <w:ind w:left="0" w:right="191"/>
        <w:jc w:val="both"/>
        <w:rPr>
          <w:spacing w:val="3"/>
          <w:lang w:val="es-SV"/>
        </w:rPr>
      </w:pPr>
      <w:r w:rsidRPr="00205E24">
        <w:rPr>
          <w:spacing w:val="-1"/>
          <w:lang w:val="es-SV"/>
        </w:rPr>
        <w:t>El</w:t>
      </w:r>
      <w:r w:rsidRPr="00205E24">
        <w:rPr>
          <w:spacing w:val="4"/>
          <w:lang w:val="es-SV"/>
        </w:rPr>
        <w:t xml:space="preserve"> </w:t>
      </w:r>
      <w:r w:rsidRPr="00205E24">
        <w:rPr>
          <w:spacing w:val="-1"/>
          <w:lang w:val="es-SV"/>
        </w:rPr>
        <w:t>contratista</w:t>
      </w:r>
      <w:r w:rsidRPr="00205E24">
        <w:rPr>
          <w:spacing w:val="3"/>
          <w:lang w:val="es-SV"/>
        </w:rPr>
        <w:t xml:space="preserve"> </w:t>
      </w:r>
      <w:r w:rsidRPr="00205E24">
        <w:rPr>
          <w:spacing w:val="-1"/>
          <w:lang w:val="es-SV"/>
        </w:rPr>
        <w:t>suministrará</w:t>
      </w:r>
      <w:r w:rsidRPr="00205E24">
        <w:rPr>
          <w:spacing w:val="5"/>
          <w:lang w:val="es-SV"/>
        </w:rPr>
        <w:t xml:space="preserve"> </w:t>
      </w:r>
      <w:r w:rsidRPr="00205E24">
        <w:rPr>
          <w:spacing w:val="-1"/>
          <w:lang w:val="es-SV"/>
        </w:rPr>
        <w:t>los</w:t>
      </w:r>
      <w:r w:rsidRPr="00205E24">
        <w:rPr>
          <w:spacing w:val="2"/>
          <w:lang w:val="es-SV"/>
        </w:rPr>
        <w:t xml:space="preserve"> </w:t>
      </w:r>
      <w:r w:rsidRPr="00205E24">
        <w:rPr>
          <w:spacing w:val="-1"/>
          <w:lang w:val="es-SV"/>
        </w:rPr>
        <w:t>materiales</w:t>
      </w:r>
      <w:r w:rsidRPr="00205E24">
        <w:rPr>
          <w:spacing w:val="2"/>
          <w:lang w:val="es-SV"/>
        </w:rPr>
        <w:t xml:space="preserve"> </w:t>
      </w:r>
      <w:r w:rsidRPr="00205E24">
        <w:rPr>
          <w:lang w:val="es-SV"/>
        </w:rPr>
        <w:t>y</w:t>
      </w:r>
      <w:r w:rsidRPr="00205E24">
        <w:rPr>
          <w:spacing w:val="3"/>
          <w:lang w:val="es-SV"/>
        </w:rPr>
        <w:t xml:space="preserve"> </w:t>
      </w:r>
      <w:r w:rsidRPr="00205E24">
        <w:rPr>
          <w:spacing w:val="-1"/>
          <w:lang w:val="es-SV"/>
        </w:rPr>
        <w:t>realizará</w:t>
      </w:r>
      <w:r w:rsidRPr="00205E24">
        <w:rPr>
          <w:spacing w:val="5"/>
          <w:lang w:val="es-SV"/>
        </w:rPr>
        <w:t xml:space="preserve"> </w:t>
      </w:r>
      <w:r w:rsidRPr="00205E24">
        <w:rPr>
          <w:spacing w:val="-1"/>
          <w:lang w:val="es-SV"/>
        </w:rPr>
        <w:t>las</w:t>
      </w:r>
      <w:r w:rsidRPr="00205E24">
        <w:rPr>
          <w:spacing w:val="2"/>
          <w:lang w:val="es-SV"/>
        </w:rPr>
        <w:t xml:space="preserve"> </w:t>
      </w:r>
      <w:r w:rsidRPr="00205E24">
        <w:rPr>
          <w:spacing w:val="-1"/>
          <w:lang w:val="es-SV"/>
        </w:rPr>
        <w:t>construcciones</w:t>
      </w:r>
      <w:r w:rsidRPr="00205E24">
        <w:rPr>
          <w:spacing w:val="5"/>
          <w:lang w:val="es-SV"/>
        </w:rPr>
        <w:t xml:space="preserve"> </w:t>
      </w:r>
      <w:r w:rsidRPr="00205E24">
        <w:rPr>
          <w:lang w:val="es-SV"/>
        </w:rPr>
        <w:t>e</w:t>
      </w:r>
      <w:r w:rsidRPr="00205E24">
        <w:rPr>
          <w:spacing w:val="2"/>
          <w:lang w:val="es-SV"/>
        </w:rPr>
        <w:t xml:space="preserve"> </w:t>
      </w:r>
      <w:r w:rsidRPr="00205E24">
        <w:rPr>
          <w:spacing w:val="-1"/>
          <w:lang w:val="es-SV"/>
        </w:rPr>
        <w:t>instalaciones</w:t>
      </w:r>
      <w:r w:rsidRPr="00205E24">
        <w:rPr>
          <w:spacing w:val="3"/>
          <w:lang w:val="es-SV"/>
        </w:rPr>
        <w:t xml:space="preserve"> provisionales</w:t>
      </w:r>
      <w:r w:rsidR="00563B93">
        <w:rPr>
          <w:spacing w:val="3"/>
          <w:lang w:val="es-SV"/>
        </w:rPr>
        <w:t xml:space="preserve"> </w:t>
      </w:r>
      <w:r w:rsidRPr="00563B93" w:rsidR="00563B93">
        <w:rPr>
          <w:spacing w:val="-1"/>
          <w:lang w:val="es-SV"/>
        </w:rPr>
        <w:t>para la debida conducción y ejecución de las obras tales como: bodegas, oficinas, instalaciones provisionales de agua potable, drenajes de aguas lluvias y aguas negras, servicios sanitarios, servicios de energía eléctrica para luz y fuerza, áreas de acopio temporal de desechos sólidos y en caso de ser necesario cercas protectoras, y señalización de seguridad en las áreas de trabajo; así como también todas las obras preliminares para acondicionar el sitio.</w:t>
      </w:r>
      <w:r w:rsidRPr="00205E24">
        <w:rPr>
          <w:spacing w:val="3"/>
          <w:lang w:val="es-SV"/>
        </w:rPr>
        <w:t xml:space="preserve"> </w:t>
      </w:r>
    </w:p>
    <w:p w:rsidR="00563B93" w:rsidP="002C3419" w:rsidRDefault="00563B93" w14:paraId="6FFBB357" w14:textId="77777777">
      <w:pPr>
        <w:pStyle w:val="Textoindependiente"/>
        <w:spacing w:before="1"/>
        <w:ind w:left="0" w:right="191"/>
        <w:jc w:val="both"/>
        <w:rPr>
          <w:spacing w:val="3"/>
          <w:lang w:val="es-SV"/>
        </w:rPr>
      </w:pPr>
    </w:p>
    <w:p w:rsidR="00563B93" w:rsidP="002C3419" w:rsidRDefault="00563B93" w14:paraId="1A95EB5D" w14:textId="77777777">
      <w:pPr>
        <w:pStyle w:val="Textoindependiente"/>
        <w:spacing w:before="1"/>
        <w:ind w:left="0" w:right="191"/>
        <w:jc w:val="both"/>
        <w:rPr>
          <w:spacing w:val="3"/>
          <w:lang w:val="es-SV"/>
        </w:rPr>
      </w:pPr>
    </w:p>
    <w:p w:rsidR="001A0B18" w:rsidP="002C3419" w:rsidRDefault="001A0B18" w14:paraId="1D3E665A" w14:textId="7B7A2DCA">
      <w:pPr>
        <w:pStyle w:val="Textoindependiente"/>
        <w:spacing w:before="1"/>
        <w:ind w:left="0" w:right="191"/>
        <w:jc w:val="both"/>
        <w:rPr>
          <w:spacing w:val="-1"/>
          <w:lang w:val="es-SV"/>
        </w:rPr>
      </w:pPr>
      <w:r w:rsidRPr="00205E24">
        <w:rPr>
          <w:spacing w:val="-1"/>
          <w:lang w:val="es-SV"/>
        </w:rPr>
        <w:t xml:space="preserve">De igual manera, para desarrollar cada una de las actividades constructivas el contratista es responsable de proveer a los trabajadores las herramientas, maquinaria y equipo de </w:t>
      </w:r>
      <w:r w:rsidRPr="005C0C99">
        <w:rPr>
          <w:spacing w:val="-1"/>
          <w:lang w:val="es-SV"/>
        </w:rPr>
        <w:t xml:space="preserve">protección personal (EPP), seguridad industrial </w:t>
      </w:r>
      <w:r w:rsidRPr="005C0C99" w:rsidR="009C18E7">
        <w:rPr>
          <w:spacing w:val="-1"/>
          <w:lang w:val="es-SV"/>
        </w:rPr>
        <w:t>y protocolo</w:t>
      </w:r>
      <w:r w:rsidRPr="005C0C99">
        <w:rPr>
          <w:spacing w:val="-1"/>
          <w:lang w:val="es-SV"/>
        </w:rPr>
        <w:t xml:space="preserve"> </w:t>
      </w:r>
      <w:r w:rsidRPr="005C0C99" w:rsidR="00166760">
        <w:rPr>
          <w:spacing w:val="-1"/>
          <w:lang w:val="es-SV"/>
        </w:rPr>
        <w:t>integral de prevención de riesgos biológicos</w:t>
      </w:r>
      <w:r w:rsidRPr="005C0C99" w:rsidR="007276A1">
        <w:rPr>
          <w:spacing w:val="-1"/>
          <w:lang w:val="es-SV"/>
        </w:rPr>
        <w:t xml:space="preserve"> </w:t>
      </w:r>
      <w:r w:rsidRPr="005C0C99" w:rsidR="00166760">
        <w:rPr>
          <w:spacing w:val="-1"/>
          <w:lang w:val="es-SV"/>
        </w:rPr>
        <w:t xml:space="preserve">en los </w:t>
      </w:r>
      <w:r w:rsidRPr="006F07AF" w:rsidR="00166760">
        <w:rPr>
          <w:spacing w:val="-1"/>
          <w:lang w:val="es-SV"/>
        </w:rPr>
        <w:t>lugares de trabajo.</w:t>
      </w:r>
      <w:r w:rsidRPr="00205E24" w:rsidR="00166760">
        <w:rPr>
          <w:color w:val="FF0000"/>
          <w:spacing w:val="-1"/>
          <w:lang w:val="es-SV"/>
        </w:rPr>
        <w:t xml:space="preserve"> </w:t>
      </w:r>
      <w:r w:rsidRPr="00205E24">
        <w:rPr>
          <w:spacing w:val="-1"/>
          <w:lang w:val="es-SV"/>
        </w:rPr>
        <w:t xml:space="preserve">El contratista deberá realizar el trabajo con la mejor calidad y mantendrá limpia todas las zonas de trabajo, implementando un sistema de señalización en cada uno </w:t>
      </w:r>
      <w:r w:rsidRPr="00205E24" w:rsidR="00166760">
        <w:rPr>
          <w:spacing w:val="-1"/>
          <w:lang w:val="es-SV"/>
        </w:rPr>
        <w:t>de los</w:t>
      </w:r>
      <w:r w:rsidRPr="00205E24" w:rsidR="006A659B">
        <w:rPr>
          <w:spacing w:val="-1"/>
          <w:lang w:val="es-SV"/>
        </w:rPr>
        <w:t xml:space="preserve"> espacio</w:t>
      </w:r>
      <w:r w:rsidRPr="00205E24" w:rsidR="00166760">
        <w:rPr>
          <w:spacing w:val="-1"/>
          <w:lang w:val="es-SV"/>
        </w:rPr>
        <w:t>s</w:t>
      </w:r>
      <w:r w:rsidRPr="00205E24" w:rsidR="006A659B">
        <w:rPr>
          <w:spacing w:val="-1"/>
          <w:lang w:val="es-SV"/>
        </w:rPr>
        <w:t xml:space="preserve"> y el</w:t>
      </w:r>
      <w:r w:rsidRPr="00205E24">
        <w:rPr>
          <w:spacing w:val="-1"/>
          <w:lang w:val="es-SV"/>
        </w:rPr>
        <w:t xml:space="preserve"> área de trabajo</w:t>
      </w:r>
      <w:r w:rsidRPr="00563B93" w:rsidR="00563B93">
        <w:rPr>
          <w:spacing w:val="-1"/>
          <w:lang w:val="es-SV"/>
        </w:rPr>
        <w:t xml:space="preserve">; así también el Contratista es el responsable de la seguridad del inmueble mientras esté en ejecución el proyecto, será el encargado de resguardar </w:t>
      </w:r>
      <w:proofErr w:type="gramStart"/>
      <w:r w:rsidRPr="00563B93" w:rsidR="00563B93">
        <w:rPr>
          <w:spacing w:val="-1"/>
          <w:lang w:val="es-SV"/>
        </w:rPr>
        <w:t>la instalaciones</w:t>
      </w:r>
      <w:proofErr w:type="gramEnd"/>
      <w:r w:rsidRPr="00563B93" w:rsidR="00563B93">
        <w:rPr>
          <w:spacing w:val="-1"/>
          <w:lang w:val="es-SV"/>
        </w:rPr>
        <w:t>, incluyendo mobiliario u otros que serán registrados de común acuerdo con el representante del Centro.</w:t>
      </w:r>
      <w:r w:rsidR="00563B93">
        <w:rPr>
          <w:spacing w:val="-1"/>
          <w:lang w:val="es-SV"/>
        </w:rPr>
        <w:t xml:space="preserve"> </w:t>
      </w:r>
    </w:p>
    <w:p w:rsidR="00563B93" w:rsidP="00563B93" w:rsidRDefault="00563B93" w14:paraId="2040F815" w14:textId="77777777">
      <w:pPr>
        <w:pStyle w:val="Textoindependiente"/>
        <w:spacing w:before="1"/>
        <w:ind w:right="191"/>
        <w:jc w:val="both"/>
        <w:rPr>
          <w:spacing w:val="-1"/>
          <w:lang w:val="es-SV"/>
        </w:rPr>
      </w:pPr>
    </w:p>
    <w:p w:rsidR="00563B93" w:rsidP="00563B93" w:rsidRDefault="00563B93" w14:paraId="384BB510" w14:textId="433E23B8">
      <w:pPr>
        <w:pStyle w:val="Textoindependiente"/>
        <w:spacing w:before="1"/>
        <w:ind w:left="0" w:right="191"/>
        <w:jc w:val="both"/>
        <w:rPr>
          <w:spacing w:val="-1"/>
          <w:lang w:val="es-SV"/>
        </w:rPr>
      </w:pPr>
      <w:r w:rsidRPr="00563B93">
        <w:rPr>
          <w:spacing w:val="-1"/>
          <w:lang w:val="es-SV"/>
        </w:rPr>
        <w:t>Para el desarrollo de las obras preliminares, el Contratista deberá someter a la aprobación del Ingeniero un plano que describa la posición y características propuestas de acuerdo al planteamiento de las obras a realizar y al plan de propuesta.</w:t>
      </w:r>
    </w:p>
    <w:p w:rsidRPr="00563B93" w:rsidR="00563B93" w:rsidP="00563B93" w:rsidRDefault="00563B93" w14:paraId="41ED22C9" w14:textId="77777777">
      <w:pPr>
        <w:pStyle w:val="Textoindependiente"/>
        <w:spacing w:before="1"/>
        <w:ind w:left="0" w:right="191"/>
        <w:jc w:val="both"/>
        <w:rPr>
          <w:spacing w:val="-1"/>
          <w:lang w:val="es-SV"/>
        </w:rPr>
      </w:pPr>
    </w:p>
    <w:p w:rsidRPr="00E3130A" w:rsidR="00563B93" w:rsidP="00563B93" w:rsidRDefault="00563B93" w14:paraId="4B6DE78D" w14:textId="38983BE2">
      <w:pPr>
        <w:pStyle w:val="Textoindependiente"/>
        <w:spacing w:before="1"/>
        <w:ind w:left="0" w:right="191"/>
        <w:jc w:val="both"/>
        <w:rPr>
          <w:b/>
          <w:bCs/>
          <w:spacing w:val="-1"/>
          <w:lang w:val="es-SV"/>
        </w:rPr>
      </w:pPr>
      <w:r w:rsidRPr="00E3130A">
        <w:rPr>
          <w:b/>
          <w:bCs/>
          <w:spacing w:val="-1"/>
          <w:lang w:val="es-SV"/>
        </w:rPr>
        <w:t>TRABAJO INCLUIDO</w:t>
      </w:r>
    </w:p>
    <w:p w:rsidRPr="00E3130A" w:rsidR="00563B93" w:rsidP="00563B93" w:rsidRDefault="00563B93" w14:paraId="5258E3AA" w14:textId="01EBB27C">
      <w:pPr>
        <w:pStyle w:val="Textoindependiente"/>
        <w:spacing w:before="1"/>
        <w:ind w:left="0" w:right="191"/>
        <w:jc w:val="both"/>
        <w:rPr>
          <w:b/>
          <w:bCs/>
          <w:spacing w:val="-1"/>
          <w:lang w:val="es-SV"/>
        </w:rPr>
      </w:pPr>
      <w:r w:rsidRPr="00E3130A">
        <w:rPr>
          <w:b/>
          <w:bCs/>
          <w:spacing w:val="-1"/>
          <w:lang w:val="es-SV"/>
        </w:rPr>
        <w:t>BODEGAS Y PATIOS DE ACOPIO</w:t>
      </w:r>
    </w:p>
    <w:p w:rsidRPr="00563B93" w:rsidR="00563B93" w:rsidP="00563B93" w:rsidRDefault="00563B93" w14:paraId="3722C9A0" w14:textId="77777777">
      <w:pPr>
        <w:pStyle w:val="Textoindependiente"/>
        <w:spacing w:before="1"/>
        <w:ind w:left="0" w:right="191"/>
        <w:jc w:val="both"/>
        <w:rPr>
          <w:spacing w:val="-1"/>
          <w:lang w:val="es-SV"/>
        </w:rPr>
      </w:pPr>
      <w:r w:rsidRPr="00563B93">
        <w:rPr>
          <w:spacing w:val="-1"/>
          <w:lang w:val="es-SV"/>
        </w:rPr>
        <w:t>Incluye la construcción de bodegas para el almacenamiento provisional, conservación y protección de materiales y equipos que deban ser incorporados a la obra; así como la conformación de patios para el depósito de materiales a la intemperie debidamente delimitados y protegidos, con el objeto de evitar su contaminación y mezcla con otros materiales nocivos para sus futuros procesos. Además de áreas para el acopio de desechos sólidos, debidamente delimitados y protegidos.</w:t>
      </w:r>
    </w:p>
    <w:p w:rsidRPr="00563B93" w:rsidR="00563B93" w:rsidP="00563B93" w:rsidRDefault="00563B93" w14:paraId="4C9DC2EF" w14:textId="77777777">
      <w:pPr>
        <w:pStyle w:val="Textoindependiente"/>
        <w:spacing w:before="1"/>
        <w:ind w:right="191"/>
        <w:jc w:val="both"/>
        <w:rPr>
          <w:spacing w:val="-1"/>
          <w:lang w:val="es-SV"/>
        </w:rPr>
      </w:pPr>
    </w:p>
    <w:p w:rsidR="00563B93" w:rsidP="00563B93" w:rsidRDefault="00563B93" w14:paraId="5B4C336C" w14:textId="4A2B00AF">
      <w:pPr>
        <w:pStyle w:val="Textoindependiente"/>
        <w:spacing w:before="1"/>
        <w:ind w:left="0" w:right="191"/>
        <w:jc w:val="both"/>
        <w:rPr>
          <w:spacing w:val="-1"/>
          <w:lang w:val="es-SV"/>
        </w:rPr>
      </w:pPr>
      <w:r w:rsidRPr="00563B93">
        <w:rPr>
          <w:spacing w:val="-1"/>
          <w:lang w:val="es-SV"/>
        </w:rPr>
        <w:t xml:space="preserve">Deberán considerarse bodegas para los subcontratistas, serán de dimensiones adecuadas al volumen de equipos y materiales que se usarán en la obra, la construcción será a prueba de intemperie. </w:t>
      </w:r>
    </w:p>
    <w:p w:rsidRPr="00563B93" w:rsidR="00563B93" w:rsidP="00563B93" w:rsidRDefault="00563B93" w14:paraId="6EC617E9" w14:textId="77777777">
      <w:pPr>
        <w:pStyle w:val="Textoindependiente"/>
        <w:spacing w:before="1"/>
        <w:ind w:left="0" w:right="191"/>
        <w:jc w:val="both"/>
        <w:rPr>
          <w:spacing w:val="-1"/>
          <w:lang w:val="es-SV"/>
        </w:rPr>
      </w:pPr>
    </w:p>
    <w:p w:rsidRPr="00563B93" w:rsidR="00563B93" w:rsidP="00563B93" w:rsidRDefault="00563B93" w14:paraId="155DA5F5" w14:textId="03824561">
      <w:pPr>
        <w:pStyle w:val="Textoindependiente"/>
        <w:spacing w:before="1"/>
        <w:ind w:left="0" w:right="191"/>
        <w:jc w:val="both"/>
        <w:rPr>
          <w:spacing w:val="-1"/>
          <w:lang w:val="es-SV"/>
        </w:rPr>
      </w:pPr>
      <w:r w:rsidRPr="00563B93">
        <w:rPr>
          <w:spacing w:val="-1"/>
          <w:lang w:val="es-SV"/>
        </w:rPr>
        <w:t>Materiales</w:t>
      </w:r>
    </w:p>
    <w:p w:rsidRPr="00563B93" w:rsidR="00563B93" w:rsidP="00563B93" w:rsidRDefault="00563B93" w14:paraId="44B454D0" w14:textId="77777777">
      <w:pPr>
        <w:pStyle w:val="Textoindependiente"/>
        <w:spacing w:before="1"/>
        <w:ind w:left="0" w:right="191"/>
        <w:jc w:val="both"/>
        <w:rPr>
          <w:spacing w:val="-1"/>
          <w:lang w:val="es-SV"/>
        </w:rPr>
      </w:pPr>
      <w:proofErr w:type="spellStart"/>
      <w:r w:rsidRPr="00563B93">
        <w:rPr>
          <w:spacing w:val="-1"/>
          <w:lang w:val="es-SV"/>
        </w:rPr>
        <w:t>Como</w:t>
      </w:r>
      <w:proofErr w:type="spellEnd"/>
      <w:r w:rsidRPr="00563B93">
        <w:rPr>
          <w:spacing w:val="-1"/>
          <w:lang w:val="es-SV"/>
        </w:rPr>
        <w:t xml:space="preserve"> mínimo la construcción de la bodega deberá ser a base de estructuras y paredes de madera, forrados con lámina galvanizada, el piso podrá ser de suelo compactado; y deberá de proveerse de las tarimas necesarias para el aislamiento de la humedad con los materiales. En los casos en que por razones de espacio no sea posible construir dentro del terreno del Centro Escolar las instalaciones provisionales, será factible la renta de un terreno o una casa inmediata al proyecto, que cumpla con las características antes citadas para este fin.</w:t>
      </w:r>
    </w:p>
    <w:p w:rsidR="00563B93" w:rsidP="00563B93" w:rsidRDefault="00563B93" w14:paraId="19E5433A" w14:textId="77777777">
      <w:pPr>
        <w:pStyle w:val="Textoindependiente"/>
        <w:spacing w:before="1"/>
        <w:ind w:left="0" w:right="191"/>
        <w:jc w:val="both"/>
        <w:rPr>
          <w:spacing w:val="-1"/>
          <w:lang w:val="es-SV"/>
        </w:rPr>
      </w:pPr>
    </w:p>
    <w:p w:rsidRPr="00563B93" w:rsidR="00563B93" w:rsidP="00563B93" w:rsidRDefault="00563B93" w14:paraId="55267ADD" w14:textId="593D25F0">
      <w:pPr>
        <w:pStyle w:val="Textoindependiente"/>
        <w:spacing w:before="1"/>
        <w:ind w:left="0" w:right="191"/>
        <w:jc w:val="both"/>
        <w:rPr>
          <w:spacing w:val="-1"/>
          <w:lang w:val="es-SV"/>
        </w:rPr>
      </w:pPr>
      <w:r w:rsidRPr="00563B93">
        <w:rPr>
          <w:spacing w:val="-1"/>
          <w:lang w:val="es-SV"/>
        </w:rPr>
        <w:t>Condiciones</w:t>
      </w:r>
    </w:p>
    <w:p w:rsidRPr="00563B93" w:rsidR="00563B93" w:rsidP="00563B93" w:rsidRDefault="00563B93" w14:paraId="40445F2E" w14:textId="77777777">
      <w:pPr>
        <w:pStyle w:val="Textoindependiente"/>
        <w:spacing w:before="1"/>
        <w:ind w:left="0" w:right="191"/>
        <w:jc w:val="both"/>
        <w:rPr>
          <w:spacing w:val="-1"/>
          <w:lang w:val="es-SV"/>
        </w:rPr>
      </w:pPr>
      <w:r w:rsidRPr="00563B93">
        <w:rPr>
          <w:spacing w:val="-1"/>
          <w:lang w:val="es-SV"/>
        </w:rPr>
        <w:t>Las bodegas serán del tamaño adecuado para el almacenamiento de materiales como hierro, cemento, material eléctrico, cañería y cualquier otro material o equipo que por su naturaleza lo requiera, dispuestos de tal manera que no los afecte la humedad u otros elementos. La disposición de los materiales en bodega debe permitir una fácil inspección.</w:t>
      </w:r>
    </w:p>
    <w:p w:rsidR="00563B93" w:rsidP="00563B93" w:rsidRDefault="00563B93" w14:paraId="1A043AF5" w14:textId="399AD664">
      <w:pPr>
        <w:pStyle w:val="Textoindependiente"/>
        <w:spacing w:before="1"/>
        <w:ind w:left="0" w:right="191"/>
        <w:jc w:val="both"/>
        <w:rPr>
          <w:spacing w:val="-1"/>
          <w:lang w:val="es-SV"/>
        </w:rPr>
      </w:pPr>
      <w:r w:rsidRPr="00563B93">
        <w:rPr>
          <w:spacing w:val="-1"/>
          <w:lang w:val="es-SV"/>
        </w:rPr>
        <w:t xml:space="preserve">Las áreas destinadas para el acopio temporal de los desechos sólidos serán de tamaño adecuado, y ubicadas en sitios que permitan un fácil desalojo. </w:t>
      </w:r>
    </w:p>
    <w:p w:rsidRPr="00563B93" w:rsidR="00563B93" w:rsidP="00563B93" w:rsidRDefault="00563B93" w14:paraId="041F96A5" w14:textId="77777777">
      <w:pPr>
        <w:pStyle w:val="Textoindependiente"/>
        <w:spacing w:before="1"/>
        <w:ind w:left="0" w:right="191"/>
        <w:jc w:val="both"/>
        <w:rPr>
          <w:spacing w:val="-1"/>
          <w:lang w:val="es-SV"/>
        </w:rPr>
      </w:pPr>
    </w:p>
    <w:p w:rsidRPr="00563B93" w:rsidR="00563B93" w:rsidP="00563B93" w:rsidRDefault="00563B93" w14:paraId="2F569B47" w14:textId="7A2C8F97">
      <w:pPr>
        <w:pStyle w:val="Textoindependiente"/>
        <w:spacing w:before="1"/>
        <w:ind w:left="0" w:right="191"/>
        <w:jc w:val="both"/>
        <w:rPr>
          <w:spacing w:val="-1"/>
          <w:lang w:val="es-SV"/>
        </w:rPr>
      </w:pPr>
      <w:r w:rsidRPr="00563B93">
        <w:rPr>
          <w:spacing w:val="-1"/>
          <w:lang w:val="es-SV"/>
        </w:rPr>
        <w:t>Forma de pago</w:t>
      </w:r>
    </w:p>
    <w:p w:rsidR="00563B93" w:rsidP="00563B93" w:rsidRDefault="00563B93" w14:paraId="5FF4B792" w14:textId="4AF6CBEC">
      <w:pPr>
        <w:pStyle w:val="Textoindependiente"/>
        <w:spacing w:before="1"/>
        <w:ind w:left="0" w:right="191"/>
        <w:jc w:val="both"/>
        <w:rPr>
          <w:spacing w:val="-1"/>
          <w:lang w:val="es-SV"/>
        </w:rPr>
      </w:pPr>
      <w:r>
        <w:rPr>
          <w:spacing w:val="-1"/>
          <w:lang w:val="es-SV"/>
        </w:rPr>
        <w:t xml:space="preserve">El costo de las </w:t>
      </w:r>
      <w:r w:rsidRPr="00563B93">
        <w:rPr>
          <w:spacing w:val="-1"/>
          <w:lang w:val="es-SV"/>
        </w:rPr>
        <w:t>construcciones e instalaciones provisionales</w:t>
      </w:r>
      <w:r>
        <w:rPr>
          <w:spacing w:val="-1"/>
          <w:lang w:val="es-SV"/>
        </w:rPr>
        <w:t xml:space="preserve"> será asumido por el contratista dentro de sus costos indirectos</w:t>
      </w:r>
    </w:p>
    <w:p w:rsidR="00563B93" w:rsidP="00563B93" w:rsidRDefault="00563B93" w14:paraId="019F6159" w14:textId="77777777">
      <w:pPr>
        <w:pStyle w:val="Textoindependiente"/>
        <w:spacing w:before="1"/>
        <w:ind w:left="0" w:right="191"/>
        <w:jc w:val="both"/>
        <w:rPr>
          <w:spacing w:val="-1"/>
          <w:lang w:val="es-SV"/>
        </w:rPr>
      </w:pPr>
    </w:p>
    <w:p w:rsidRPr="00E3130A" w:rsidR="00563B93" w:rsidP="00563B93" w:rsidRDefault="00563B93" w14:paraId="7BF76517" w14:textId="5DA0EC8A">
      <w:pPr>
        <w:pStyle w:val="Textoindependiente"/>
        <w:spacing w:before="1"/>
        <w:ind w:left="0" w:right="191"/>
        <w:jc w:val="both"/>
        <w:rPr>
          <w:b/>
          <w:bCs/>
          <w:spacing w:val="-1"/>
          <w:lang w:val="es-SV"/>
        </w:rPr>
      </w:pPr>
      <w:r w:rsidRPr="00E3130A">
        <w:rPr>
          <w:b/>
          <w:bCs/>
          <w:spacing w:val="-1"/>
          <w:lang w:val="es-SV"/>
        </w:rPr>
        <w:t>OFICINAS PARA EL PERSONAL DE LA CONSTRUCCIÓN, COMEDORES Y SERVICIOS SANITARIOS.</w:t>
      </w:r>
    </w:p>
    <w:p w:rsidR="00563B93" w:rsidP="00563B93" w:rsidRDefault="00563B93" w14:paraId="5CEE1ADD" w14:textId="2AE0EFC8">
      <w:pPr>
        <w:pStyle w:val="Textoindependiente"/>
        <w:spacing w:before="1"/>
        <w:ind w:left="0" w:right="191"/>
        <w:jc w:val="both"/>
        <w:rPr>
          <w:spacing w:val="-1"/>
          <w:lang w:val="es-SV"/>
        </w:rPr>
      </w:pPr>
      <w:r w:rsidRPr="00563B93">
        <w:rPr>
          <w:spacing w:val="-1"/>
          <w:lang w:val="es-SV"/>
        </w:rPr>
        <w:t xml:space="preserve">El Contratista proveerá de una oficina para su personal técnico, con un área que contenga los muebles, como mesa de dibujo, escritorio y estantería para guardar planos y documentos, etc. Además de los espacios complementarios, tales como: comedores y servicios sanitarios provisionales construidos en </w:t>
      </w:r>
      <w:r w:rsidRPr="00563B93">
        <w:rPr>
          <w:spacing w:val="-1"/>
          <w:lang w:val="es-SV"/>
        </w:rPr>
        <w:lastRenderedPageBreak/>
        <w:t>el lugar o de arrendamiento (tipo portátil).</w:t>
      </w:r>
    </w:p>
    <w:p w:rsidRPr="00563B93" w:rsidR="00E3130A" w:rsidP="00563B93" w:rsidRDefault="00E3130A" w14:paraId="125B9B4F" w14:textId="77777777">
      <w:pPr>
        <w:pStyle w:val="Textoindependiente"/>
        <w:spacing w:before="1"/>
        <w:ind w:left="0" w:right="191"/>
        <w:jc w:val="both"/>
        <w:rPr>
          <w:spacing w:val="-1"/>
          <w:lang w:val="es-SV"/>
        </w:rPr>
      </w:pPr>
    </w:p>
    <w:p w:rsidRPr="00563B93" w:rsidR="00563B93" w:rsidP="00563B93" w:rsidRDefault="00563B93" w14:paraId="358985B3" w14:textId="307D7975">
      <w:pPr>
        <w:pStyle w:val="Textoindependiente"/>
        <w:spacing w:before="1"/>
        <w:ind w:left="0" w:right="191"/>
        <w:jc w:val="both"/>
        <w:rPr>
          <w:spacing w:val="-1"/>
          <w:lang w:val="es-SV"/>
        </w:rPr>
      </w:pPr>
      <w:r w:rsidRPr="00563B93">
        <w:rPr>
          <w:spacing w:val="-1"/>
          <w:lang w:val="es-SV"/>
        </w:rPr>
        <w:t>Condiciones</w:t>
      </w:r>
    </w:p>
    <w:p w:rsidR="00563B93" w:rsidP="00563B93" w:rsidRDefault="00563B93" w14:paraId="77DAEFB4" w14:textId="5F61DC65">
      <w:pPr>
        <w:pStyle w:val="Textoindependiente"/>
        <w:spacing w:before="1"/>
        <w:ind w:left="0" w:right="191"/>
        <w:jc w:val="both"/>
        <w:rPr>
          <w:spacing w:val="-1"/>
          <w:lang w:val="es-SV"/>
        </w:rPr>
      </w:pPr>
      <w:r w:rsidRPr="00563B93">
        <w:rPr>
          <w:spacing w:val="-1"/>
          <w:lang w:val="es-SV"/>
        </w:rPr>
        <w:t>Durante la etapa de construcción el Contratista deberá de proveer estos espacios complementarios, no haciendo uso de la infraestructura escolar para estos fines.</w:t>
      </w:r>
    </w:p>
    <w:p w:rsidRPr="00563B93" w:rsidR="00E3130A" w:rsidP="00563B93" w:rsidRDefault="00E3130A" w14:paraId="4850FF75" w14:textId="77777777">
      <w:pPr>
        <w:pStyle w:val="Textoindependiente"/>
        <w:spacing w:before="1"/>
        <w:ind w:left="0" w:right="191"/>
        <w:jc w:val="both"/>
        <w:rPr>
          <w:spacing w:val="-1"/>
          <w:lang w:val="es-SV"/>
        </w:rPr>
      </w:pPr>
    </w:p>
    <w:p w:rsidR="00563B93" w:rsidP="00563B93" w:rsidRDefault="00563B93" w14:paraId="39CCCE74" w14:textId="77777777">
      <w:pPr>
        <w:pStyle w:val="Textoindependiente"/>
        <w:spacing w:before="1"/>
        <w:ind w:left="0" w:right="191"/>
        <w:jc w:val="both"/>
        <w:rPr>
          <w:spacing w:val="-1"/>
          <w:lang w:val="es-SV"/>
        </w:rPr>
      </w:pPr>
      <w:r w:rsidRPr="00563B93">
        <w:rPr>
          <w:spacing w:val="-1"/>
          <w:lang w:val="es-SV"/>
        </w:rPr>
        <w:t>Deberán atenderse las disposiciones legales, requisitos planteados por el Laudo Arbitral Vigente y normas mínimas especificadas por la Dirección General de Salud. Así como lo relativo al Reglamento Especial sobre el Manejo Integral de los Desechos Sólidos y de las Aguas Residuales.</w:t>
      </w:r>
    </w:p>
    <w:p w:rsidR="00563B93" w:rsidP="00563B93" w:rsidRDefault="00563B93" w14:paraId="40F94173" w14:textId="77777777">
      <w:pPr>
        <w:pStyle w:val="Textoindependiente"/>
        <w:spacing w:before="1"/>
        <w:ind w:left="0" w:right="191"/>
        <w:jc w:val="both"/>
        <w:rPr>
          <w:spacing w:val="-1"/>
          <w:lang w:val="es-SV"/>
        </w:rPr>
      </w:pPr>
    </w:p>
    <w:p w:rsidRPr="00563B93" w:rsidR="00563B93" w:rsidP="00563B93" w:rsidRDefault="00563B93" w14:paraId="72D898EA" w14:textId="7968B51E">
      <w:pPr>
        <w:pStyle w:val="Textoindependiente"/>
        <w:spacing w:before="1"/>
        <w:ind w:left="0" w:right="191"/>
        <w:jc w:val="both"/>
        <w:rPr>
          <w:spacing w:val="-1"/>
          <w:lang w:val="es-SV"/>
        </w:rPr>
      </w:pPr>
      <w:r w:rsidRPr="00563B93">
        <w:rPr>
          <w:spacing w:val="-1"/>
          <w:lang w:val="es-SV"/>
        </w:rPr>
        <w:t>Forma de pago</w:t>
      </w:r>
    </w:p>
    <w:p w:rsidR="00563B93" w:rsidP="00563B93" w:rsidRDefault="00563B93" w14:paraId="3E1F78CD" w14:textId="550C6191">
      <w:pPr>
        <w:pStyle w:val="Textoindependiente"/>
        <w:spacing w:before="1"/>
        <w:ind w:left="0" w:right="191"/>
        <w:jc w:val="both"/>
        <w:rPr>
          <w:spacing w:val="-1"/>
          <w:lang w:val="es-SV"/>
        </w:rPr>
      </w:pPr>
      <w:r w:rsidRPr="00563B93">
        <w:rPr>
          <w:spacing w:val="-1"/>
          <w:lang w:val="es-SV"/>
        </w:rPr>
        <w:t xml:space="preserve">El costo de las </w:t>
      </w:r>
      <w:r>
        <w:rPr>
          <w:spacing w:val="-1"/>
          <w:lang w:val="es-SV"/>
        </w:rPr>
        <w:t xml:space="preserve">construcción de </w:t>
      </w:r>
      <w:proofErr w:type="gramStart"/>
      <w:r>
        <w:rPr>
          <w:spacing w:val="-1"/>
          <w:lang w:val="es-SV"/>
        </w:rPr>
        <w:t xml:space="preserve">la </w:t>
      </w:r>
      <w:r w:rsidRPr="00563B93">
        <w:rPr>
          <w:spacing w:val="-1"/>
          <w:lang w:val="es-SV"/>
        </w:rPr>
        <w:t xml:space="preserve"> oficina</w:t>
      </w:r>
      <w:proofErr w:type="gramEnd"/>
      <w:r w:rsidRPr="00563B93">
        <w:rPr>
          <w:spacing w:val="-1"/>
          <w:lang w:val="es-SV"/>
        </w:rPr>
        <w:t xml:space="preserve"> para su personal técnico</w:t>
      </w:r>
      <w:r w:rsidRPr="00563B93">
        <w:rPr>
          <w:spacing w:val="-1"/>
          <w:lang w:val="es-SV"/>
        </w:rPr>
        <w:t xml:space="preserve"> </w:t>
      </w:r>
      <w:r w:rsidRPr="00563B93">
        <w:rPr>
          <w:spacing w:val="-1"/>
          <w:lang w:val="es-SV"/>
        </w:rPr>
        <w:t>será asumido por el contratista dentro de sus costos indirectos</w:t>
      </w:r>
    </w:p>
    <w:p w:rsidR="00563B93" w:rsidP="00563B93" w:rsidRDefault="00563B93" w14:paraId="7B229986" w14:textId="77777777">
      <w:pPr>
        <w:pStyle w:val="Textoindependiente"/>
        <w:spacing w:before="1"/>
        <w:ind w:right="191"/>
        <w:jc w:val="both"/>
        <w:rPr>
          <w:spacing w:val="-1"/>
          <w:lang w:val="es-SV"/>
        </w:rPr>
      </w:pPr>
    </w:p>
    <w:p w:rsidRPr="00E3130A" w:rsidR="00E3130A" w:rsidP="00563B93" w:rsidRDefault="00E3130A" w14:paraId="2C6A95C4" w14:textId="3A17E219">
      <w:pPr>
        <w:pStyle w:val="Textoindependiente"/>
        <w:spacing w:before="1"/>
        <w:ind w:left="0" w:right="191"/>
        <w:jc w:val="both"/>
        <w:rPr>
          <w:b/>
          <w:bCs/>
          <w:spacing w:val="-1"/>
          <w:lang w:val="es-SV"/>
        </w:rPr>
      </w:pPr>
      <w:r w:rsidRPr="00E3130A">
        <w:rPr>
          <w:b/>
          <w:bCs/>
          <w:spacing w:val="-1"/>
          <w:lang w:val="es-SV"/>
        </w:rPr>
        <w:t>OFICINA DEL SUPERVISOR O SU REPRESENTANTE Y CONTR</w:t>
      </w:r>
      <w:r w:rsidRPr="00E3130A">
        <w:rPr>
          <w:b/>
          <w:bCs/>
          <w:spacing w:val="-1"/>
          <w:lang w:val="es-SV"/>
        </w:rPr>
        <w:t>ATANTE</w:t>
      </w:r>
    </w:p>
    <w:p w:rsidRPr="00563B93" w:rsidR="00563B93" w:rsidP="00563B93" w:rsidRDefault="00563B93" w14:paraId="4219976F" w14:textId="1BE5249D">
      <w:pPr>
        <w:pStyle w:val="Textoindependiente"/>
        <w:spacing w:before="1"/>
        <w:ind w:left="0" w:right="191"/>
        <w:jc w:val="both"/>
        <w:rPr>
          <w:spacing w:val="-1"/>
          <w:lang w:val="es-SV"/>
        </w:rPr>
      </w:pPr>
      <w:r w:rsidRPr="00563B93">
        <w:rPr>
          <w:spacing w:val="-1"/>
          <w:lang w:val="es-SV"/>
        </w:rPr>
        <w:t xml:space="preserve">El Contratista deberá proveer un local independiente para uso del </w:t>
      </w:r>
      <w:r w:rsidR="00E3130A">
        <w:rPr>
          <w:spacing w:val="-1"/>
          <w:lang w:val="es-SV"/>
        </w:rPr>
        <w:t>Supervisor</w:t>
      </w:r>
      <w:r w:rsidRPr="00563B93">
        <w:rPr>
          <w:spacing w:val="-1"/>
          <w:lang w:val="es-SV"/>
        </w:rPr>
        <w:t xml:space="preserve"> y para personal técnico del Empleador (monitor).</w:t>
      </w:r>
    </w:p>
    <w:p w:rsidR="00E3130A" w:rsidP="00563B93" w:rsidRDefault="00E3130A" w14:paraId="45E72ED3" w14:textId="77777777">
      <w:pPr>
        <w:pStyle w:val="Textoindependiente"/>
        <w:spacing w:before="1"/>
        <w:ind w:left="0" w:right="191"/>
        <w:jc w:val="both"/>
        <w:rPr>
          <w:spacing w:val="-1"/>
          <w:lang w:val="es-SV"/>
        </w:rPr>
      </w:pPr>
    </w:p>
    <w:p w:rsidRPr="00563B93" w:rsidR="00563B93" w:rsidP="00563B93" w:rsidRDefault="00563B93" w14:paraId="6AD3621A" w14:textId="40BA4B4A">
      <w:pPr>
        <w:pStyle w:val="Textoindependiente"/>
        <w:spacing w:before="1"/>
        <w:ind w:left="0" w:right="191"/>
        <w:jc w:val="both"/>
        <w:rPr>
          <w:spacing w:val="-1"/>
          <w:lang w:val="es-SV"/>
        </w:rPr>
      </w:pPr>
      <w:r w:rsidRPr="00563B93">
        <w:rPr>
          <w:spacing w:val="-1"/>
          <w:lang w:val="es-SV"/>
        </w:rPr>
        <w:t>Materiales y equipo</w:t>
      </w:r>
    </w:p>
    <w:p w:rsidR="00563B93" w:rsidP="00563B93" w:rsidRDefault="00563B93" w14:paraId="4A67650C" w14:textId="50FC1F6E">
      <w:pPr>
        <w:pStyle w:val="Textoindependiente"/>
        <w:spacing w:before="1"/>
        <w:ind w:left="0" w:right="191"/>
        <w:jc w:val="both"/>
        <w:rPr>
          <w:spacing w:val="-1"/>
          <w:lang w:val="es-SV"/>
        </w:rPr>
      </w:pPr>
      <w:r w:rsidRPr="00563B93">
        <w:rPr>
          <w:spacing w:val="-1"/>
          <w:lang w:val="es-SV"/>
        </w:rPr>
        <w:t>Los locales serán construidos con materiales similares a los de la bodega, los cuales tendrán un área no menor de 12 metros cuadrados y equipado como mínimo con: sillas metálicas, mesa para dibujo, mesa para extender planos, 1 dispensario de agua destilada.</w:t>
      </w:r>
    </w:p>
    <w:p w:rsidRPr="00563B93" w:rsidR="00E3130A" w:rsidP="00563B93" w:rsidRDefault="00E3130A" w14:paraId="734EA370" w14:textId="77777777">
      <w:pPr>
        <w:pStyle w:val="Textoindependiente"/>
        <w:spacing w:before="1"/>
        <w:ind w:left="0" w:right="191"/>
        <w:jc w:val="both"/>
        <w:rPr>
          <w:spacing w:val="-1"/>
          <w:lang w:val="es-SV"/>
        </w:rPr>
      </w:pPr>
    </w:p>
    <w:p w:rsidRPr="00563B93" w:rsidR="00563B93" w:rsidP="00563B93" w:rsidRDefault="00563B93" w14:paraId="7B9C62E2" w14:textId="36C2FF18">
      <w:pPr>
        <w:pStyle w:val="Textoindependiente"/>
        <w:spacing w:before="1"/>
        <w:ind w:left="0" w:right="191"/>
        <w:jc w:val="both"/>
        <w:rPr>
          <w:spacing w:val="-1"/>
          <w:lang w:val="es-SV"/>
        </w:rPr>
      </w:pPr>
      <w:r w:rsidRPr="00563B93">
        <w:rPr>
          <w:spacing w:val="-1"/>
          <w:lang w:val="es-SV"/>
        </w:rPr>
        <w:t>Condiciones</w:t>
      </w:r>
    </w:p>
    <w:p w:rsidRPr="00563B93" w:rsidR="00563B93" w:rsidP="00563B93" w:rsidRDefault="00563B93" w14:paraId="398A7D06" w14:textId="77777777">
      <w:pPr>
        <w:pStyle w:val="Textoindependiente"/>
        <w:spacing w:before="1"/>
        <w:ind w:left="0" w:right="191"/>
        <w:jc w:val="both"/>
        <w:rPr>
          <w:spacing w:val="-1"/>
          <w:lang w:val="es-SV"/>
        </w:rPr>
      </w:pPr>
      <w:r w:rsidRPr="00563B93">
        <w:rPr>
          <w:spacing w:val="-1"/>
          <w:lang w:val="es-SV"/>
        </w:rPr>
        <w:t>El equipo y mobiliario deberá considerarse que será recuperado por el Contratista por lo que su costo deberá calcularse en base al porcentaje de uso.</w:t>
      </w:r>
    </w:p>
    <w:p w:rsidRPr="00563B93" w:rsidR="00563B93" w:rsidP="00563B93" w:rsidRDefault="00563B93" w14:paraId="10EB3203" w14:textId="77777777">
      <w:pPr>
        <w:pStyle w:val="Textoindependiente"/>
        <w:spacing w:before="1"/>
        <w:ind w:left="0" w:right="191"/>
        <w:jc w:val="both"/>
        <w:rPr>
          <w:spacing w:val="-1"/>
          <w:lang w:val="es-SV"/>
        </w:rPr>
      </w:pPr>
      <w:r w:rsidRPr="00563B93">
        <w:rPr>
          <w:spacing w:val="-1"/>
          <w:lang w:val="es-SV"/>
        </w:rPr>
        <w:t>El Contratista se coordinará con el Ingeniero o su Representante para la ubicación y distribución de la oficina.</w:t>
      </w:r>
    </w:p>
    <w:p w:rsidR="00563B93" w:rsidP="00563B93" w:rsidRDefault="00563B93" w14:paraId="4E7EA174" w14:textId="77777777">
      <w:pPr>
        <w:pStyle w:val="Textoindependiente"/>
        <w:spacing w:before="1"/>
        <w:ind w:left="0" w:right="191"/>
        <w:jc w:val="both"/>
        <w:rPr>
          <w:spacing w:val="-1"/>
          <w:lang w:val="es-SV"/>
        </w:rPr>
      </w:pPr>
    </w:p>
    <w:p w:rsidR="00563B93" w:rsidP="00563B93" w:rsidRDefault="00563B93" w14:paraId="7C2520B3" w14:textId="77777777">
      <w:pPr>
        <w:pStyle w:val="Textoindependiente"/>
        <w:spacing w:before="1"/>
        <w:ind w:left="0" w:right="191"/>
        <w:jc w:val="both"/>
        <w:rPr>
          <w:spacing w:val="-1"/>
          <w:lang w:val="es-SV"/>
        </w:rPr>
      </w:pPr>
      <w:r w:rsidRPr="00563B93">
        <w:rPr>
          <w:spacing w:val="-1"/>
          <w:lang w:val="es-SV"/>
        </w:rPr>
        <w:t>Forma de pago</w:t>
      </w:r>
    </w:p>
    <w:p w:rsidR="00563B93" w:rsidP="00563B93" w:rsidRDefault="00563B93" w14:paraId="6A9C2A76" w14:textId="7491682C">
      <w:pPr>
        <w:pStyle w:val="Textoindependiente"/>
        <w:spacing w:before="1"/>
        <w:ind w:left="0" w:right="191"/>
        <w:jc w:val="both"/>
        <w:rPr>
          <w:spacing w:val="-1"/>
          <w:lang w:val="es-SV"/>
        </w:rPr>
      </w:pPr>
      <w:r w:rsidRPr="00563B93">
        <w:rPr>
          <w:spacing w:val="-1"/>
          <w:lang w:val="es-SV"/>
        </w:rPr>
        <w:t xml:space="preserve">El costo de la construcción de </w:t>
      </w:r>
      <w:r w:rsidRPr="00563B93" w:rsidR="00E3130A">
        <w:rPr>
          <w:spacing w:val="-1"/>
          <w:lang w:val="es-SV"/>
        </w:rPr>
        <w:t>la oficina</w:t>
      </w:r>
      <w:r w:rsidRPr="00563B93">
        <w:rPr>
          <w:spacing w:val="-1"/>
          <w:lang w:val="es-SV"/>
        </w:rPr>
        <w:t xml:space="preserve"> </w:t>
      </w:r>
      <w:r w:rsidR="00E3130A">
        <w:rPr>
          <w:spacing w:val="-1"/>
          <w:lang w:val="es-SV"/>
        </w:rPr>
        <w:t>del supervisor o su representante y contratante</w:t>
      </w:r>
      <w:r w:rsidRPr="00563B93">
        <w:rPr>
          <w:spacing w:val="-1"/>
          <w:lang w:val="es-SV"/>
        </w:rPr>
        <w:t xml:space="preserve"> será asumido por el contratista dentro de sus costos indirectos</w:t>
      </w:r>
    </w:p>
    <w:p w:rsidR="00563B93" w:rsidP="00563B93" w:rsidRDefault="00563B93" w14:paraId="59216D76" w14:textId="77777777">
      <w:pPr>
        <w:pStyle w:val="Textoindependiente"/>
        <w:spacing w:before="1"/>
        <w:ind w:left="0" w:right="191"/>
        <w:jc w:val="both"/>
        <w:rPr>
          <w:spacing w:val="-1"/>
          <w:lang w:val="es-SV"/>
        </w:rPr>
      </w:pPr>
    </w:p>
    <w:p w:rsidRPr="00E3130A" w:rsidR="00563B93" w:rsidP="00E3130A" w:rsidRDefault="00563B93" w14:paraId="4920D083" w14:textId="0956442B">
      <w:pPr>
        <w:pStyle w:val="Textoindependiente"/>
        <w:spacing w:before="1"/>
        <w:ind w:left="0" w:right="191"/>
        <w:jc w:val="both"/>
        <w:rPr>
          <w:b/>
          <w:bCs/>
          <w:spacing w:val="-1"/>
          <w:lang w:val="es-SV"/>
        </w:rPr>
      </w:pPr>
      <w:r w:rsidRPr="00E3130A">
        <w:rPr>
          <w:b/>
          <w:bCs/>
          <w:spacing w:val="-1"/>
          <w:lang w:val="es-SV"/>
        </w:rPr>
        <w:t>SERVICIOS DE AGUA POTABLE, ENERGÍA ELÉCTRICA, DRENAJES</w:t>
      </w:r>
    </w:p>
    <w:p w:rsidR="000678DE" w:rsidP="00E3130A" w:rsidRDefault="00E3130A" w14:paraId="3D329277" w14:textId="77777777">
      <w:pPr>
        <w:pStyle w:val="Textoindependiente"/>
        <w:spacing w:before="1"/>
        <w:ind w:left="0" w:right="191"/>
        <w:jc w:val="both"/>
        <w:rPr>
          <w:spacing w:val="-1"/>
          <w:lang w:val="es-SV"/>
        </w:rPr>
      </w:pPr>
      <w:r>
        <w:rPr>
          <w:sz w:val="23"/>
          <w:szCs w:val="23"/>
        </w:rPr>
        <w:t xml:space="preserve">En </w:t>
      </w:r>
      <w:proofErr w:type="spellStart"/>
      <w:r>
        <w:rPr>
          <w:sz w:val="23"/>
          <w:szCs w:val="23"/>
        </w:rPr>
        <w:t>aquellos</w:t>
      </w:r>
      <w:proofErr w:type="spellEnd"/>
      <w:r>
        <w:rPr>
          <w:sz w:val="23"/>
          <w:szCs w:val="23"/>
        </w:rPr>
        <w:t xml:space="preserve"> </w:t>
      </w:r>
      <w:proofErr w:type="spellStart"/>
      <w:r>
        <w:rPr>
          <w:sz w:val="23"/>
          <w:szCs w:val="23"/>
        </w:rPr>
        <w:t>lugares</w:t>
      </w:r>
      <w:proofErr w:type="spellEnd"/>
      <w:r>
        <w:rPr>
          <w:sz w:val="23"/>
          <w:szCs w:val="23"/>
        </w:rPr>
        <w:t xml:space="preserve"> </w:t>
      </w:r>
      <w:proofErr w:type="spellStart"/>
      <w:r>
        <w:rPr>
          <w:sz w:val="23"/>
          <w:szCs w:val="23"/>
        </w:rPr>
        <w:t>donde</w:t>
      </w:r>
      <w:proofErr w:type="spellEnd"/>
      <w:r>
        <w:rPr>
          <w:sz w:val="23"/>
          <w:szCs w:val="23"/>
        </w:rPr>
        <w:t xml:space="preserve"> </w:t>
      </w:r>
      <w:proofErr w:type="spellStart"/>
      <w:r>
        <w:rPr>
          <w:sz w:val="23"/>
          <w:szCs w:val="23"/>
        </w:rPr>
        <w:t>existan</w:t>
      </w:r>
      <w:proofErr w:type="spellEnd"/>
      <w:r>
        <w:rPr>
          <w:sz w:val="23"/>
          <w:szCs w:val="23"/>
        </w:rPr>
        <w:t xml:space="preserve"> </w:t>
      </w:r>
      <w:proofErr w:type="spellStart"/>
      <w:r>
        <w:rPr>
          <w:sz w:val="23"/>
          <w:szCs w:val="23"/>
        </w:rPr>
        <w:t>servicios</w:t>
      </w:r>
      <w:proofErr w:type="spellEnd"/>
      <w:r>
        <w:rPr>
          <w:sz w:val="23"/>
          <w:szCs w:val="23"/>
        </w:rPr>
        <w:t xml:space="preserve"> </w:t>
      </w:r>
      <w:proofErr w:type="spellStart"/>
      <w:r>
        <w:rPr>
          <w:sz w:val="23"/>
          <w:szCs w:val="23"/>
        </w:rPr>
        <w:t>básicos</w:t>
      </w:r>
      <w:proofErr w:type="spellEnd"/>
      <w:r>
        <w:rPr>
          <w:sz w:val="23"/>
          <w:szCs w:val="23"/>
        </w:rPr>
        <w:t xml:space="preserve"> </w:t>
      </w:r>
      <w:proofErr w:type="spellStart"/>
      <w:r>
        <w:rPr>
          <w:sz w:val="23"/>
          <w:szCs w:val="23"/>
        </w:rPr>
        <w:t>el</w:t>
      </w:r>
      <w:proofErr w:type="spellEnd"/>
      <w:r>
        <w:rPr>
          <w:sz w:val="23"/>
          <w:szCs w:val="23"/>
        </w:rPr>
        <w:t xml:space="preserve"> </w:t>
      </w:r>
      <w:proofErr w:type="spellStart"/>
      <w:r>
        <w:rPr>
          <w:sz w:val="23"/>
          <w:szCs w:val="23"/>
        </w:rPr>
        <w:t>contratista</w:t>
      </w:r>
      <w:proofErr w:type="spellEnd"/>
      <w:r>
        <w:rPr>
          <w:sz w:val="23"/>
          <w:szCs w:val="23"/>
        </w:rPr>
        <w:t xml:space="preserve"> </w:t>
      </w:r>
      <w:proofErr w:type="spellStart"/>
      <w:r>
        <w:rPr>
          <w:sz w:val="23"/>
          <w:szCs w:val="23"/>
        </w:rPr>
        <w:t>efectuará</w:t>
      </w:r>
      <w:proofErr w:type="spellEnd"/>
      <w:r>
        <w:rPr>
          <w:sz w:val="23"/>
          <w:szCs w:val="23"/>
        </w:rPr>
        <w:t xml:space="preserve"> las </w:t>
      </w:r>
      <w:proofErr w:type="spellStart"/>
      <w:r>
        <w:rPr>
          <w:sz w:val="23"/>
          <w:szCs w:val="23"/>
        </w:rPr>
        <w:t>instalaciones</w:t>
      </w:r>
      <w:proofErr w:type="spellEnd"/>
      <w:r>
        <w:rPr>
          <w:sz w:val="23"/>
          <w:szCs w:val="23"/>
        </w:rPr>
        <w:t xml:space="preserve"> </w:t>
      </w:r>
      <w:proofErr w:type="spellStart"/>
      <w:r>
        <w:rPr>
          <w:sz w:val="23"/>
          <w:szCs w:val="23"/>
        </w:rPr>
        <w:t>provisionales</w:t>
      </w:r>
      <w:proofErr w:type="spellEnd"/>
      <w:r>
        <w:rPr>
          <w:sz w:val="23"/>
          <w:szCs w:val="23"/>
        </w:rPr>
        <w:t xml:space="preserve"> de los </w:t>
      </w:r>
      <w:proofErr w:type="spellStart"/>
      <w:r>
        <w:rPr>
          <w:sz w:val="23"/>
          <w:szCs w:val="23"/>
        </w:rPr>
        <w:t>mismos</w:t>
      </w:r>
      <w:proofErr w:type="spellEnd"/>
      <w:r>
        <w:rPr>
          <w:sz w:val="23"/>
          <w:szCs w:val="23"/>
        </w:rPr>
        <w:t xml:space="preserve"> </w:t>
      </w:r>
      <w:proofErr w:type="spellStart"/>
      <w:r>
        <w:rPr>
          <w:sz w:val="23"/>
          <w:szCs w:val="23"/>
        </w:rPr>
        <w:t>debiendo</w:t>
      </w:r>
      <w:proofErr w:type="spellEnd"/>
      <w:r>
        <w:rPr>
          <w:sz w:val="23"/>
          <w:szCs w:val="23"/>
        </w:rPr>
        <w:t xml:space="preserve"> </w:t>
      </w:r>
      <w:proofErr w:type="spellStart"/>
      <w:r>
        <w:rPr>
          <w:sz w:val="23"/>
          <w:szCs w:val="23"/>
        </w:rPr>
        <w:t>pagar</w:t>
      </w:r>
      <w:proofErr w:type="spellEnd"/>
      <w:r>
        <w:rPr>
          <w:sz w:val="23"/>
          <w:szCs w:val="23"/>
        </w:rPr>
        <w:t xml:space="preserve"> tanto la </w:t>
      </w:r>
      <w:proofErr w:type="spellStart"/>
      <w:r>
        <w:rPr>
          <w:sz w:val="23"/>
          <w:szCs w:val="23"/>
        </w:rPr>
        <w:t>conexión</w:t>
      </w:r>
      <w:proofErr w:type="spellEnd"/>
      <w:r>
        <w:rPr>
          <w:sz w:val="23"/>
          <w:szCs w:val="23"/>
        </w:rPr>
        <w:t xml:space="preserve"> </w:t>
      </w:r>
      <w:proofErr w:type="spellStart"/>
      <w:r>
        <w:rPr>
          <w:sz w:val="23"/>
          <w:szCs w:val="23"/>
        </w:rPr>
        <w:t>como</w:t>
      </w:r>
      <w:proofErr w:type="spellEnd"/>
      <w:r>
        <w:rPr>
          <w:sz w:val="23"/>
          <w:szCs w:val="23"/>
        </w:rPr>
        <w:t xml:space="preserve"> </w:t>
      </w:r>
      <w:proofErr w:type="spellStart"/>
      <w:r>
        <w:rPr>
          <w:sz w:val="23"/>
          <w:szCs w:val="23"/>
        </w:rPr>
        <w:t>el</w:t>
      </w:r>
      <w:proofErr w:type="spellEnd"/>
      <w:r>
        <w:rPr>
          <w:sz w:val="23"/>
          <w:szCs w:val="23"/>
        </w:rPr>
        <w:t xml:space="preserve"> </w:t>
      </w:r>
      <w:proofErr w:type="spellStart"/>
      <w:r>
        <w:rPr>
          <w:sz w:val="23"/>
          <w:szCs w:val="23"/>
        </w:rPr>
        <w:t>consumo</w:t>
      </w:r>
      <w:proofErr w:type="spellEnd"/>
      <w:r>
        <w:rPr>
          <w:sz w:val="23"/>
          <w:szCs w:val="23"/>
        </w:rPr>
        <w:t xml:space="preserve"> </w:t>
      </w:r>
      <w:proofErr w:type="spellStart"/>
      <w:r>
        <w:rPr>
          <w:sz w:val="23"/>
          <w:szCs w:val="23"/>
        </w:rPr>
        <w:t>durante</w:t>
      </w:r>
      <w:proofErr w:type="spellEnd"/>
      <w:r>
        <w:rPr>
          <w:sz w:val="23"/>
          <w:szCs w:val="23"/>
        </w:rPr>
        <w:t xml:space="preserve"> la </w:t>
      </w:r>
      <w:proofErr w:type="spellStart"/>
      <w:r>
        <w:rPr>
          <w:sz w:val="23"/>
          <w:szCs w:val="23"/>
        </w:rPr>
        <w:t>construcción</w:t>
      </w:r>
      <w:proofErr w:type="spellEnd"/>
      <w:r>
        <w:rPr>
          <w:sz w:val="23"/>
          <w:szCs w:val="23"/>
        </w:rPr>
        <w:t xml:space="preserve">; </w:t>
      </w:r>
      <w:proofErr w:type="spellStart"/>
      <w:r>
        <w:rPr>
          <w:sz w:val="23"/>
          <w:szCs w:val="23"/>
        </w:rPr>
        <w:t>aun</w:t>
      </w:r>
      <w:proofErr w:type="spellEnd"/>
      <w:r>
        <w:rPr>
          <w:sz w:val="23"/>
          <w:szCs w:val="23"/>
        </w:rPr>
        <w:t xml:space="preserve"> </w:t>
      </w:r>
      <w:proofErr w:type="spellStart"/>
      <w:r>
        <w:rPr>
          <w:sz w:val="23"/>
          <w:szCs w:val="23"/>
        </w:rPr>
        <w:t>cuando</w:t>
      </w:r>
      <w:proofErr w:type="spellEnd"/>
      <w:r>
        <w:rPr>
          <w:sz w:val="23"/>
          <w:szCs w:val="23"/>
        </w:rPr>
        <w:t xml:space="preserve"> </w:t>
      </w:r>
      <w:proofErr w:type="spellStart"/>
      <w:r>
        <w:rPr>
          <w:sz w:val="23"/>
          <w:szCs w:val="23"/>
        </w:rPr>
        <w:t>ya</w:t>
      </w:r>
      <w:proofErr w:type="spellEnd"/>
      <w:r>
        <w:rPr>
          <w:sz w:val="23"/>
          <w:szCs w:val="23"/>
        </w:rPr>
        <w:t xml:space="preserve"> no </w:t>
      </w:r>
      <w:proofErr w:type="spellStart"/>
      <w:r>
        <w:rPr>
          <w:sz w:val="23"/>
          <w:szCs w:val="23"/>
        </w:rPr>
        <w:t>tenga</w:t>
      </w:r>
      <w:proofErr w:type="spellEnd"/>
      <w:r>
        <w:rPr>
          <w:sz w:val="23"/>
          <w:szCs w:val="23"/>
        </w:rPr>
        <w:t xml:space="preserve"> </w:t>
      </w:r>
      <w:proofErr w:type="spellStart"/>
      <w:r>
        <w:rPr>
          <w:sz w:val="23"/>
          <w:szCs w:val="23"/>
        </w:rPr>
        <w:t>presencia</w:t>
      </w:r>
      <w:proofErr w:type="spellEnd"/>
      <w:r>
        <w:rPr>
          <w:sz w:val="23"/>
          <w:szCs w:val="23"/>
        </w:rPr>
        <w:t xml:space="preserve"> </w:t>
      </w:r>
      <w:proofErr w:type="spellStart"/>
      <w:r>
        <w:rPr>
          <w:sz w:val="23"/>
          <w:szCs w:val="23"/>
        </w:rPr>
        <w:t>física</w:t>
      </w:r>
      <w:proofErr w:type="spellEnd"/>
      <w:r>
        <w:rPr>
          <w:sz w:val="23"/>
          <w:szCs w:val="23"/>
        </w:rPr>
        <w:t xml:space="preserve"> </w:t>
      </w:r>
      <w:proofErr w:type="spellStart"/>
      <w:r>
        <w:rPr>
          <w:sz w:val="23"/>
          <w:szCs w:val="23"/>
        </w:rPr>
        <w:t>en</w:t>
      </w:r>
      <w:proofErr w:type="spellEnd"/>
      <w:r>
        <w:rPr>
          <w:sz w:val="23"/>
          <w:szCs w:val="23"/>
        </w:rPr>
        <w:t xml:space="preserve"> </w:t>
      </w:r>
      <w:proofErr w:type="spellStart"/>
      <w:r>
        <w:rPr>
          <w:sz w:val="23"/>
          <w:szCs w:val="23"/>
        </w:rPr>
        <w:t>el</w:t>
      </w:r>
      <w:proofErr w:type="spellEnd"/>
      <w:r>
        <w:rPr>
          <w:sz w:val="23"/>
          <w:szCs w:val="23"/>
        </w:rPr>
        <w:t xml:space="preserve"> sitio (</w:t>
      </w:r>
      <w:proofErr w:type="spellStart"/>
      <w:r>
        <w:rPr>
          <w:sz w:val="23"/>
          <w:szCs w:val="23"/>
        </w:rPr>
        <w:t>cuotas</w:t>
      </w:r>
      <w:proofErr w:type="spellEnd"/>
      <w:r>
        <w:rPr>
          <w:sz w:val="23"/>
          <w:szCs w:val="23"/>
        </w:rPr>
        <w:t xml:space="preserve"> </w:t>
      </w:r>
      <w:proofErr w:type="spellStart"/>
      <w:r>
        <w:rPr>
          <w:sz w:val="23"/>
          <w:szCs w:val="23"/>
        </w:rPr>
        <w:t>pendientes</w:t>
      </w:r>
      <w:proofErr w:type="spellEnd"/>
      <w:r>
        <w:rPr>
          <w:sz w:val="23"/>
          <w:szCs w:val="23"/>
        </w:rPr>
        <w:t>).</w:t>
      </w:r>
      <w:r w:rsidRPr="00563B93" w:rsidR="00563B93">
        <w:rPr>
          <w:spacing w:val="-1"/>
          <w:lang w:val="es-SV"/>
        </w:rPr>
        <w:t xml:space="preserve"> </w:t>
      </w:r>
    </w:p>
    <w:p w:rsidR="000678DE" w:rsidP="00E3130A" w:rsidRDefault="000678DE" w14:paraId="55AA8252" w14:textId="77777777">
      <w:pPr>
        <w:pStyle w:val="Textoindependiente"/>
        <w:spacing w:before="1"/>
        <w:ind w:left="0" w:right="191"/>
        <w:jc w:val="both"/>
        <w:rPr>
          <w:spacing w:val="-1"/>
          <w:lang w:val="es-SV"/>
        </w:rPr>
      </w:pPr>
    </w:p>
    <w:p w:rsidR="00563B93" w:rsidP="00E3130A" w:rsidRDefault="00563B93" w14:paraId="0AEC048A" w14:textId="5829C655">
      <w:pPr>
        <w:pStyle w:val="Textoindependiente"/>
        <w:spacing w:before="1"/>
        <w:ind w:left="0" w:right="191"/>
        <w:jc w:val="both"/>
        <w:rPr>
          <w:spacing w:val="-1"/>
          <w:lang w:val="es-SV"/>
        </w:rPr>
      </w:pPr>
      <w:r w:rsidRPr="00563B93">
        <w:rPr>
          <w:spacing w:val="-1"/>
          <w:lang w:val="es-SV"/>
        </w:rPr>
        <w:t xml:space="preserve">En el caso de la energía eléctrica deberá tomar en cuenta cancelar cualquier cuota pendiente, </w:t>
      </w:r>
      <w:proofErr w:type="spellStart"/>
      <w:r w:rsidRPr="00563B93">
        <w:rPr>
          <w:spacing w:val="-1"/>
          <w:lang w:val="es-SV"/>
        </w:rPr>
        <w:t>aún</w:t>
      </w:r>
      <w:proofErr w:type="spellEnd"/>
      <w:r w:rsidRPr="00563B93">
        <w:rPr>
          <w:spacing w:val="-1"/>
          <w:lang w:val="es-SV"/>
        </w:rPr>
        <w:t xml:space="preserve"> cuando ya no tenga presencia física en el sitio.</w:t>
      </w:r>
    </w:p>
    <w:p w:rsidRPr="00563B93" w:rsidR="00E3130A" w:rsidP="00E3130A" w:rsidRDefault="00E3130A" w14:paraId="522AF83E" w14:textId="77777777">
      <w:pPr>
        <w:pStyle w:val="Textoindependiente"/>
        <w:spacing w:before="1"/>
        <w:ind w:left="0" w:right="191"/>
        <w:jc w:val="both"/>
        <w:rPr>
          <w:spacing w:val="-1"/>
          <w:lang w:val="es-SV"/>
        </w:rPr>
      </w:pPr>
    </w:p>
    <w:p w:rsidRPr="00563B93" w:rsidR="00563B93" w:rsidP="00E3130A" w:rsidRDefault="00563B93" w14:paraId="1B76D889" w14:textId="77777777">
      <w:pPr>
        <w:pStyle w:val="Textoindependiente"/>
        <w:spacing w:before="1"/>
        <w:ind w:left="0" w:right="191"/>
        <w:jc w:val="both"/>
        <w:rPr>
          <w:spacing w:val="-1"/>
          <w:lang w:val="es-SV"/>
        </w:rPr>
      </w:pPr>
      <w:r w:rsidRPr="00563B93">
        <w:rPr>
          <w:spacing w:val="-1"/>
          <w:lang w:val="es-SV"/>
        </w:rPr>
        <w:t>Tanto los materiales como la instalación al finalizar la obra serán recuperados por el Contratista.</w:t>
      </w:r>
    </w:p>
    <w:p w:rsidRPr="00563B93" w:rsidR="00563B93" w:rsidP="00E3130A" w:rsidRDefault="00563B93" w14:paraId="395DAE4D" w14:textId="77777777">
      <w:pPr>
        <w:pStyle w:val="Textoindependiente"/>
        <w:spacing w:before="1"/>
        <w:ind w:left="0" w:right="191"/>
        <w:jc w:val="both"/>
        <w:rPr>
          <w:spacing w:val="-1"/>
          <w:lang w:val="es-SV"/>
        </w:rPr>
      </w:pPr>
      <w:r w:rsidRPr="00563B93">
        <w:rPr>
          <w:spacing w:val="-1"/>
          <w:lang w:val="es-SV"/>
        </w:rPr>
        <w:t xml:space="preserve">El Contratista realizará las obras de drenaje provisional para el manejo de la escorrentía que se genere en el terreno para minimizar el arrastre de suelo y evitar la erosión; de igual manera, deberá proteger los puntos de descarga para evitar daños a propiedades vecinas.  </w:t>
      </w:r>
    </w:p>
    <w:p w:rsidRPr="00563B93" w:rsidR="00563B93" w:rsidP="00E3130A" w:rsidRDefault="00563B93" w14:paraId="59F49218" w14:textId="77777777">
      <w:pPr>
        <w:pStyle w:val="Textoindependiente"/>
        <w:spacing w:before="1"/>
        <w:ind w:left="0" w:right="191"/>
        <w:jc w:val="both"/>
        <w:rPr>
          <w:spacing w:val="-1"/>
          <w:lang w:val="es-SV"/>
        </w:rPr>
      </w:pPr>
      <w:r w:rsidRPr="00563B93">
        <w:rPr>
          <w:spacing w:val="-1"/>
          <w:lang w:val="es-SV"/>
        </w:rPr>
        <w:t xml:space="preserve">La instalación eléctrica provisional será hecha utilizando materiales nuevos, tanto en los locales provisionales como también en todo el campo de la construcción, con un voltaje de 110 y 220 voltios; los postes y soportes de líneas serán de concreto, madera o metálicos en buen estado, de dimensiones y características que garanticen la estabilidad de la instalación. Se colocarán tableros de conexión a intervalos de frecuentes para facilitar el proceso de construcción; se dispondrá de una adecuada </w:t>
      </w:r>
      <w:r w:rsidRPr="00563B93">
        <w:rPr>
          <w:spacing w:val="-1"/>
          <w:lang w:val="es-SV"/>
        </w:rPr>
        <w:lastRenderedPageBreak/>
        <w:t>iluminación eléctrica para vigilancia, igualmente se colocarán las protecciones que sean necesarias; el calibre, aislamiento y otras características de los conductores serán adecuados para la carga a transmitir, según lo requerido por las normas y estándares nacionales e internacionales.</w:t>
      </w:r>
    </w:p>
    <w:p w:rsidR="00E3130A" w:rsidP="00E3130A" w:rsidRDefault="00563B93" w14:paraId="3AD3F6B5" w14:textId="77777777">
      <w:pPr>
        <w:pStyle w:val="Textoindependiente"/>
        <w:spacing w:before="1"/>
        <w:ind w:left="0" w:right="191"/>
        <w:jc w:val="both"/>
        <w:rPr>
          <w:spacing w:val="-1"/>
          <w:lang w:val="es-SV"/>
        </w:rPr>
      </w:pPr>
      <w:r w:rsidRPr="00563B93">
        <w:rPr>
          <w:spacing w:val="-1"/>
          <w:lang w:val="es-SV"/>
        </w:rPr>
        <w:t>El suministro de agua potable se hará en varios puntos de la construcción, en particular en los sitios donde más se requiera, por ejemplo, donde se fabricará el concreto; la distribución provisional se hará con tubería resistente y bien protegida</w:t>
      </w:r>
    </w:p>
    <w:p w:rsidR="00E3130A" w:rsidP="00E3130A" w:rsidRDefault="00E3130A" w14:paraId="2EA75939" w14:textId="77777777">
      <w:pPr>
        <w:pStyle w:val="Textoindependiente"/>
        <w:spacing w:before="1"/>
        <w:ind w:left="0" w:right="191"/>
        <w:jc w:val="both"/>
        <w:rPr>
          <w:spacing w:val="-1"/>
          <w:lang w:val="es-SV"/>
        </w:rPr>
      </w:pPr>
    </w:p>
    <w:p w:rsidRPr="00563B93" w:rsidR="00563B93" w:rsidP="00E3130A" w:rsidRDefault="00563B93" w14:paraId="004B4674" w14:textId="204FC0E2">
      <w:pPr>
        <w:pStyle w:val="Textoindependiente"/>
        <w:spacing w:before="1"/>
        <w:ind w:left="0" w:right="191"/>
        <w:jc w:val="both"/>
        <w:rPr>
          <w:spacing w:val="-1"/>
          <w:lang w:val="es-SV"/>
        </w:rPr>
      </w:pPr>
      <w:r w:rsidRPr="00563B93">
        <w:rPr>
          <w:spacing w:val="-1"/>
          <w:lang w:val="es-SV"/>
        </w:rPr>
        <w:t>Forma de pago</w:t>
      </w:r>
    </w:p>
    <w:p w:rsidR="00E3130A" w:rsidP="00E3130A" w:rsidRDefault="00E3130A" w14:paraId="2FE80EED" w14:textId="703E7FD2">
      <w:pPr>
        <w:pStyle w:val="Textoindependiente"/>
        <w:spacing w:before="1"/>
        <w:ind w:left="0" w:right="191"/>
        <w:jc w:val="both"/>
        <w:rPr>
          <w:spacing w:val="-1"/>
          <w:lang w:val="es-SV"/>
        </w:rPr>
      </w:pPr>
      <w:r w:rsidRPr="00563B93">
        <w:rPr>
          <w:spacing w:val="-1"/>
          <w:lang w:val="es-SV"/>
        </w:rPr>
        <w:t xml:space="preserve">El costo de </w:t>
      </w:r>
      <w:r w:rsidRPr="00563B93">
        <w:rPr>
          <w:spacing w:val="-1"/>
          <w:lang w:val="es-SV"/>
        </w:rPr>
        <w:t>la construcción</w:t>
      </w:r>
      <w:r>
        <w:rPr>
          <w:spacing w:val="-1"/>
          <w:lang w:val="es-SV"/>
        </w:rPr>
        <w:t xml:space="preserve"> y tramites de </w:t>
      </w:r>
      <w:r w:rsidRPr="00E3130A">
        <w:rPr>
          <w:spacing w:val="-1"/>
          <w:lang w:val="es-SV"/>
        </w:rPr>
        <w:t xml:space="preserve">Servicios </w:t>
      </w:r>
      <w:r>
        <w:rPr>
          <w:spacing w:val="-1"/>
          <w:lang w:val="es-SV"/>
        </w:rPr>
        <w:t>d</w:t>
      </w:r>
      <w:r w:rsidRPr="00E3130A">
        <w:rPr>
          <w:spacing w:val="-1"/>
          <w:lang w:val="es-SV"/>
        </w:rPr>
        <w:t>e Agua Potable, Energía Eléctrica</w:t>
      </w:r>
      <w:r>
        <w:rPr>
          <w:spacing w:val="-1"/>
          <w:lang w:val="es-SV"/>
        </w:rPr>
        <w:t xml:space="preserve"> y</w:t>
      </w:r>
      <w:r w:rsidRPr="00E3130A">
        <w:rPr>
          <w:spacing w:val="-1"/>
          <w:lang w:val="es-SV"/>
        </w:rPr>
        <w:t xml:space="preserve"> Drenajes</w:t>
      </w:r>
      <w:r>
        <w:rPr>
          <w:spacing w:val="-1"/>
          <w:lang w:val="es-SV"/>
        </w:rPr>
        <w:t>,</w:t>
      </w:r>
      <w:r w:rsidRPr="00563B93">
        <w:rPr>
          <w:spacing w:val="-1"/>
          <w:lang w:val="es-SV"/>
        </w:rPr>
        <w:t xml:space="preserve"> será asumido por el contratista dentro de sus costos indirectos</w:t>
      </w:r>
    </w:p>
    <w:p w:rsidR="006C7F71" w:rsidP="00E3130A" w:rsidRDefault="006C7F71" w14:paraId="28BA980C" w14:textId="1967C879">
      <w:pPr>
        <w:pStyle w:val="Textoindependiente"/>
        <w:spacing w:before="1"/>
        <w:ind w:left="0" w:right="191"/>
        <w:jc w:val="both"/>
        <w:rPr>
          <w:spacing w:val="-1"/>
          <w:lang w:val="es-SV"/>
        </w:rPr>
      </w:pPr>
    </w:p>
    <w:p w:rsidR="006C7F71" w:rsidP="00E3130A" w:rsidRDefault="006C7F71" w14:paraId="3D8281B4" w14:textId="52B6B5A0">
      <w:pPr>
        <w:pStyle w:val="Textoindependiente"/>
        <w:spacing w:before="1"/>
        <w:ind w:left="0" w:right="191"/>
        <w:jc w:val="both"/>
        <w:rPr>
          <w:spacing w:val="-1"/>
          <w:lang w:val="es-SV"/>
        </w:rPr>
      </w:pPr>
    </w:p>
    <w:p w:rsidRPr="006C7F71" w:rsidR="006C7F71" w:rsidP="006C7F71" w:rsidRDefault="006C7F71" w14:paraId="746728B3" w14:textId="77777777">
      <w:pPr>
        <w:pStyle w:val="Textoindependiente"/>
        <w:spacing w:before="1"/>
        <w:ind w:left="0" w:right="191"/>
        <w:jc w:val="both"/>
        <w:rPr>
          <w:b/>
          <w:bCs/>
          <w:spacing w:val="-1"/>
          <w:lang w:val="es-SV"/>
        </w:rPr>
      </w:pPr>
      <w:r w:rsidRPr="006C7F71">
        <w:rPr>
          <w:b/>
          <w:bCs/>
          <w:spacing w:val="-1"/>
          <w:lang w:val="es-SV"/>
        </w:rPr>
        <w:t>BARDAS O VALLAS DE PROTECCIÓN Y SEÑALIZACIÓN</w:t>
      </w:r>
    </w:p>
    <w:p w:rsidRPr="006C7F71" w:rsidR="006C7F71" w:rsidP="006C7F71" w:rsidRDefault="006C7F71" w14:paraId="24350F2C" w14:textId="25B3B08F">
      <w:pPr>
        <w:pStyle w:val="Textoindependiente"/>
        <w:spacing w:before="1"/>
        <w:ind w:left="0" w:right="191"/>
        <w:jc w:val="both"/>
        <w:rPr>
          <w:spacing w:val="-1"/>
          <w:lang w:val="es-SV"/>
        </w:rPr>
      </w:pPr>
      <w:r w:rsidRPr="006C7F71">
        <w:rPr>
          <w:spacing w:val="-1"/>
          <w:lang w:val="es-SV"/>
        </w:rPr>
        <w:t>En los lugares donde se requiera, el contratista construirá por su cuenta las bardas o</w:t>
      </w:r>
      <w:r>
        <w:rPr>
          <w:spacing w:val="-1"/>
          <w:lang w:val="es-SV"/>
        </w:rPr>
        <w:t xml:space="preserve"> </w:t>
      </w:r>
      <w:r w:rsidRPr="006C7F71">
        <w:rPr>
          <w:spacing w:val="-1"/>
          <w:lang w:val="es-SV"/>
        </w:rPr>
        <w:t>vallas de</w:t>
      </w:r>
      <w:r>
        <w:rPr>
          <w:spacing w:val="-1"/>
          <w:lang w:val="es-SV"/>
        </w:rPr>
        <w:t xml:space="preserve"> </w:t>
      </w:r>
      <w:r w:rsidRPr="006C7F71">
        <w:rPr>
          <w:spacing w:val="-1"/>
          <w:lang w:val="es-SV"/>
        </w:rPr>
        <w:t>protección en aquellos lados del perímetro donde sean necesarias, con el fin</w:t>
      </w:r>
      <w:r>
        <w:rPr>
          <w:spacing w:val="-1"/>
          <w:lang w:val="es-SV"/>
        </w:rPr>
        <w:t xml:space="preserve"> </w:t>
      </w:r>
      <w:r w:rsidRPr="006C7F71">
        <w:rPr>
          <w:spacing w:val="-1"/>
          <w:lang w:val="es-SV"/>
        </w:rPr>
        <w:t>de proporcionar la seguridad en el desarrollo de los procesos constructivos tanto en los</w:t>
      </w:r>
      <w:r>
        <w:rPr>
          <w:spacing w:val="-1"/>
          <w:lang w:val="es-SV"/>
        </w:rPr>
        <w:t xml:space="preserve"> </w:t>
      </w:r>
      <w:r w:rsidRPr="006C7F71">
        <w:rPr>
          <w:spacing w:val="-1"/>
          <w:lang w:val="es-SV"/>
        </w:rPr>
        <w:t>procesos constructivos como en la seguridad del lugar ya que la empresa deberá de ser</w:t>
      </w:r>
      <w:r>
        <w:rPr>
          <w:spacing w:val="-1"/>
          <w:lang w:val="es-SV"/>
        </w:rPr>
        <w:t xml:space="preserve"> </w:t>
      </w:r>
      <w:r w:rsidRPr="006C7F71">
        <w:rPr>
          <w:spacing w:val="-1"/>
          <w:lang w:val="es-SV"/>
        </w:rPr>
        <w:t>responsable por la seguridad de los materiales y reparaciones que están realizando</w:t>
      </w:r>
      <w:r>
        <w:rPr>
          <w:spacing w:val="-1"/>
          <w:lang w:val="es-SV"/>
        </w:rPr>
        <w:t xml:space="preserve"> </w:t>
      </w:r>
      <w:r w:rsidRPr="006C7F71">
        <w:rPr>
          <w:spacing w:val="-1"/>
          <w:lang w:val="es-SV"/>
        </w:rPr>
        <w:t>como de todo lo que exista en el sitio, de los trabajadores y terceros. También deberá</w:t>
      </w:r>
      <w:r>
        <w:rPr>
          <w:spacing w:val="-1"/>
          <w:lang w:val="es-SV"/>
        </w:rPr>
        <w:t xml:space="preserve"> </w:t>
      </w:r>
      <w:r w:rsidRPr="006C7F71">
        <w:rPr>
          <w:spacing w:val="-1"/>
          <w:lang w:val="es-SV"/>
        </w:rPr>
        <w:t>construirse el portón de acceso a la construcción que permitirá un mejor control y</w:t>
      </w:r>
      <w:r>
        <w:rPr>
          <w:spacing w:val="-1"/>
          <w:lang w:val="es-SV"/>
        </w:rPr>
        <w:t xml:space="preserve"> </w:t>
      </w:r>
      <w:r w:rsidRPr="006C7F71">
        <w:rPr>
          <w:spacing w:val="-1"/>
          <w:lang w:val="es-SV"/>
        </w:rPr>
        <w:t>seguridad dentro del proyecto.</w:t>
      </w:r>
    </w:p>
    <w:p w:rsidR="006C7F71" w:rsidP="006C7F71" w:rsidRDefault="006C7F71" w14:paraId="57F5EE89" w14:textId="6ADBA92F">
      <w:pPr>
        <w:pStyle w:val="Textoindependiente"/>
        <w:spacing w:before="1"/>
        <w:ind w:left="142" w:right="191"/>
        <w:jc w:val="both"/>
        <w:rPr>
          <w:spacing w:val="-1"/>
          <w:lang w:val="es-SV"/>
        </w:rPr>
      </w:pPr>
      <w:r w:rsidRPr="006C7F71">
        <w:rPr>
          <w:spacing w:val="-1"/>
          <w:lang w:val="es-SV"/>
        </w:rPr>
        <w:t>La señalización se hará por medio de rótulos o avisos que indicará a los trabajadores y</w:t>
      </w:r>
      <w:r>
        <w:rPr>
          <w:spacing w:val="-1"/>
          <w:lang w:val="es-SV"/>
        </w:rPr>
        <w:t xml:space="preserve"> </w:t>
      </w:r>
      <w:r w:rsidRPr="006C7F71">
        <w:rPr>
          <w:spacing w:val="-1"/>
          <w:lang w:val="es-SV"/>
        </w:rPr>
        <w:t>a las visitas</w:t>
      </w:r>
      <w:r>
        <w:rPr>
          <w:spacing w:val="-1"/>
          <w:lang w:val="es-SV"/>
        </w:rPr>
        <w:t xml:space="preserve"> </w:t>
      </w:r>
      <w:r w:rsidRPr="006C7F71">
        <w:rPr>
          <w:spacing w:val="-1"/>
          <w:lang w:val="es-SV"/>
        </w:rPr>
        <w:t>del proyecto la conducta a seguir en cada una de las áreas de trabajo,</w:t>
      </w:r>
      <w:r>
        <w:rPr>
          <w:spacing w:val="-1"/>
          <w:lang w:val="es-SV"/>
        </w:rPr>
        <w:t xml:space="preserve"> </w:t>
      </w:r>
      <w:r w:rsidRPr="006C7F71">
        <w:rPr>
          <w:spacing w:val="-1"/>
          <w:lang w:val="es-SV"/>
        </w:rPr>
        <w:t>indicando precaución y/o prohibición, y colocadas en lugares visibles.</w:t>
      </w:r>
    </w:p>
    <w:p w:rsidRPr="006C7F71" w:rsidR="006C7F71" w:rsidP="006C7F71" w:rsidRDefault="006C7F71" w14:paraId="21A8BFC5" w14:textId="77777777">
      <w:pPr>
        <w:pStyle w:val="Textoindependiente"/>
        <w:spacing w:before="1"/>
        <w:ind w:left="2127" w:right="191" w:hanging="2127"/>
        <w:jc w:val="both"/>
        <w:rPr>
          <w:spacing w:val="-1"/>
          <w:lang w:val="es-SV"/>
        </w:rPr>
      </w:pPr>
    </w:p>
    <w:p w:rsidRPr="006C7F71" w:rsidR="006C7F71" w:rsidP="006C7F71" w:rsidRDefault="006C7F71" w14:paraId="10CCF5BC" w14:textId="77777777">
      <w:pPr>
        <w:pStyle w:val="Textoindependiente"/>
        <w:spacing w:before="1"/>
        <w:ind w:left="2127" w:right="191" w:hanging="2127"/>
        <w:jc w:val="both"/>
        <w:rPr>
          <w:spacing w:val="-1"/>
          <w:lang w:val="es-SV"/>
        </w:rPr>
      </w:pPr>
      <w:r w:rsidRPr="006C7F71" w:rsidR="006C7F71">
        <w:rPr>
          <w:spacing w:val="-1"/>
          <w:lang w:val="es-SV"/>
        </w:rPr>
        <w:t>MATERIALES</w:t>
      </w:r>
    </w:p>
    <w:p w:rsidR="006C7F71" w:rsidP="006C7F71" w:rsidRDefault="006C7F71" w14:paraId="66094328" w14:textId="62026B22">
      <w:pPr>
        <w:pStyle w:val="Textoindependiente"/>
        <w:spacing w:before="1"/>
        <w:ind w:left="0" w:right="191"/>
        <w:jc w:val="both"/>
        <w:rPr>
          <w:spacing w:val="-1"/>
          <w:lang w:val="es-SV"/>
        </w:rPr>
      </w:pPr>
      <w:r w:rsidRPr="006C7F71">
        <w:rPr>
          <w:spacing w:val="-1"/>
          <w:lang w:val="es-SV"/>
        </w:rPr>
        <w:t>Estructuras de madera y forro de lámina galvanizada para las bardas de protección. Para</w:t>
      </w:r>
      <w:r>
        <w:rPr>
          <w:spacing w:val="-1"/>
          <w:lang w:val="es-SV"/>
        </w:rPr>
        <w:t xml:space="preserve"> </w:t>
      </w:r>
      <w:r w:rsidRPr="006C7F71">
        <w:rPr>
          <w:spacing w:val="-1"/>
          <w:lang w:val="es-SV"/>
        </w:rPr>
        <w:t>los rótulos se usará lámina galvanizada u otro material resistente a los efectos de la</w:t>
      </w:r>
      <w:r>
        <w:rPr>
          <w:spacing w:val="-1"/>
          <w:lang w:val="es-SV"/>
        </w:rPr>
        <w:t xml:space="preserve"> </w:t>
      </w:r>
      <w:r w:rsidRPr="006C7F71">
        <w:rPr>
          <w:spacing w:val="-1"/>
          <w:lang w:val="es-SV"/>
        </w:rPr>
        <w:t>intemperie.</w:t>
      </w:r>
    </w:p>
    <w:p w:rsidRPr="006C7F71" w:rsidR="006C7F71" w:rsidP="006C7F71" w:rsidRDefault="006C7F71" w14:paraId="45FA507F" w14:textId="77777777">
      <w:pPr>
        <w:pStyle w:val="Textoindependiente"/>
        <w:spacing w:before="1"/>
        <w:ind w:left="2127" w:right="191" w:hanging="2127"/>
        <w:jc w:val="both"/>
        <w:rPr>
          <w:spacing w:val="-1"/>
          <w:lang w:val="es-SV"/>
        </w:rPr>
      </w:pPr>
    </w:p>
    <w:p w:rsidRPr="006C7F71" w:rsidR="006C7F71" w:rsidP="006C7F71" w:rsidRDefault="006C7F71" w14:paraId="0C624B66" w14:textId="77777777">
      <w:pPr>
        <w:pStyle w:val="Textoindependiente"/>
        <w:spacing w:before="1"/>
        <w:ind w:left="2127" w:right="191" w:hanging="2127"/>
        <w:jc w:val="both"/>
        <w:rPr>
          <w:spacing w:val="-1"/>
          <w:lang w:val="es-SV"/>
        </w:rPr>
      </w:pPr>
      <w:r w:rsidRPr="006C7F71" w:rsidR="006C7F71">
        <w:rPr>
          <w:spacing w:val="-1"/>
          <w:lang w:val="es-SV"/>
        </w:rPr>
        <w:t>FORMA DE PAGO</w:t>
      </w:r>
    </w:p>
    <w:p w:rsidR="006C7F71" w:rsidP="006C7F71" w:rsidRDefault="006C7F71" w14:paraId="31F330D1" w14:textId="11D4E460">
      <w:pPr>
        <w:pStyle w:val="Textoindependiente"/>
        <w:spacing w:before="1"/>
        <w:ind w:left="2127" w:right="191" w:hanging="2127"/>
        <w:jc w:val="both"/>
        <w:rPr>
          <w:spacing w:val="-1"/>
          <w:lang w:val="es-SV"/>
        </w:rPr>
      </w:pPr>
      <w:r w:rsidRPr="006C7F71">
        <w:rPr>
          <w:spacing w:val="-1"/>
          <w:lang w:val="es-SV"/>
        </w:rPr>
        <w:t>Se pagará como parte de los costos indirectos.</w:t>
      </w:r>
    </w:p>
    <w:p w:rsidRPr="006C7F71" w:rsidR="006C7F71" w:rsidP="006C7F71" w:rsidRDefault="006C7F71" w14:paraId="2F49F55E" w14:textId="77777777">
      <w:pPr>
        <w:pStyle w:val="Textoindependiente"/>
        <w:spacing w:before="1"/>
        <w:ind w:left="2127" w:right="191" w:hanging="2127"/>
        <w:jc w:val="both"/>
        <w:rPr>
          <w:spacing w:val="-1"/>
          <w:lang w:val="es-SV"/>
        </w:rPr>
      </w:pPr>
    </w:p>
    <w:p w:rsidR="006C7F71" w:rsidP="006C7F71" w:rsidRDefault="006C7F71" w14:paraId="46628FCB" w14:textId="3E9EC8B0">
      <w:pPr>
        <w:pStyle w:val="Textoindependiente"/>
        <w:spacing w:before="1"/>
        <w:ind w:left="0" w:right="191"/>
        <w:jc w:val="both"/>
        <w:rPr>
          <w:spacing w:val="-1"/>
          <w:lang w:val="es-SV"/>
        </w:rPr>
      </w:pPr>
      <w:r w:rsidRPr="006C7F71">
        <w:rPr>
          <w:spacing w:val="-1"/>
          <w:lang w:val="es-SV"/>
        </w:rPr>
        <w:t>NOTA: No se hará ningún pago por separado en concepto de obras provisionales, por lo</w:t>
      </w:r>
      <w:r>
        <w:rPr>
          <w:spacing w:val="-1"/>
          <w:lang w:val="es-SV"/>
        </w:rPr>
        <w:t xml:space="preserve"> </w:t>
      </w:r>
      <w:r w:rsidRPr="006C7F71">
        <w:rPr>
          <w:spacing w:val="-1"/>
          <w:lang w:val="es-SV"/>
        </w:rPr>
        <w:t>que el</w:t>
      </w:r>
      <w:r>
        <w:rPr>
          <w:spacing w:val="-1"/>
          <w:lang w:val="es-SV"/>
        </w:rPr>
        <w:t xml:space="preserve"> </w:t>
      </w:r>
      <w:r w:rsidRPr="006C7F71">
        <w:rPr>
          <w:spacing w:val="-1"/>
          <w:lang w:val="es-SV"/>
        </w:rPr>
        <w:t>contratista deberá considerarlas en sus costos indirectos.</w:t>
      </w:r>
    </w:p>
    <w:p w:rsidR="006C7F71" w:rsidP="00E3130A" w:rsidRDefault="006C7F71" w14:paraId="39C540E4" w14:textId="4B9D2987">
      <w:pPr>
        <w:pStyle w:val="Textoindependiente"/>
        <w:spacing w:before="1"/>
        <w:ind w:left="0" w:right="191"/>
        <w:jc w:val="both"/>
        <w:rPr>
          <w:spacing w:val="-1"/>
          <w:lang w:val="es-SV"/>
        </w:rPr>
      </w:pPr>
    </w:p>
    <w:p w:rsidRPr="006C7F71" w:rsidR="006C7F71" w:rsidP="6676C37E" w:rsidRDefault="006C7F71" w14:paraId="354245F9" w14:textId="77777777" w14:noSpellErr="1">
      <w:pPr>
        <w:pStyle w:val="Textoindependiente"/>
        <w:spacing w:before="1"/>
        <w:ind w:left="0" w:right="191"/>
        <w:jc w:val="both"/>
        <w:rPr>
          <w:b w:val="1"/>
          <w:bCs w:val="1"/>
          <w:lang w:val="es-SV"/>
        </w:rPr>
      </w:pPr>
      <w:r w:rsidRPr="6676C37E" w:rsidR="006C7F71">
        <w:rPr>
          <w:rFonts w:ascii="Arial" w:hAnsi="Arial" w:eastAsia="Arial" w:cs="" w:cstheme="minorBidi"/>
          <w:b w:val="1"/>
          <w:bCs w:val="1"/>
          <w:lang w:val="es-SV"/>
        </w:rPr>
        <w:t>CHAPEO Y LIMPIEZA</w:t>
      </w:r>
    </w:p>
    <w:p w:rsidRPr="006C7F71" w:rsidR="006C7F71" w:rsidP="006C7F71" w:rsidRDefault="006C7F71" w14:paraId="2DE18C1B" w14:textId="1ABD372B">
      <w:pPr>
        <w:pStyle w:val="Textoindependiente"/>
        <w:spacing w:before="1"/>
        <w:ind w:left="0" w:right="191"/>
        <w:jc w:val="both"/>
        <w:rPr>
          <w:spacing w:val="-1"/>
          <w:lang w:val="es-SV"/>
        </w:rPr>
      </w:pPr>
      <w:r w:rsidRPr="006C7F71">
        <w:rPr>
          <w:spacing w:val="-1"/>
          <w:lang w:val="es-SV"/>
        </w:rPr>
        <w:t>Consiste en el corte y limpieza de la maleza existente en el terreno y desalojo del material</w:t>
      </w:r>
      <w:r>
        <w:rPr>
          <w:spacing w:val="-1"/>
          <w:lang w:val="es-SV"/>
        </w:rPr>
        <w:t xml:space="preserve"> </w:t>
      </w:r>
      <w:r w:rsidRPr="006C7F71">
        <w:rPr>
          <w:spacing w:val="-1"/>
          <w:lang w:val="es-SV"/>
        </w:rPr>
        <w:t>resultante fuera de la obra, hacia un sitio autorizado por la Municipalidad respectiva. Se</w:t>
      </w:r>
      <w:r>
        <w:rPr>
          <w:spacing w:val="-1"/>
          <w:lang w:val="es-SV"/>
        </w:rPr>
        <w:t xml:space="preserve"> </w:t>
      </w:r>
      <w:r w:rsidRPr="006C7F71">
        <w:rPr>
          <w:spacing w:val="-1"/>
          <w:lang w:val="es-SV"/>
        </w:rPr>
        <w:t>incluye en este rubro el retiro de todo material extraño que no va a ser utilizado en la</w:t>
      </w:r>
      <w:r>
        <w:rPr>
          <w:spacing w:val="-1"/>
          <w:lang w:val="es-SV"/>
        </w:rPr>
        <w:t xml:space="preserve"> </w:t>
      </w:r>
      <w:r w:rsidRPr="006C7F71">
        <w:rPr>
          <w:spacing w:val="-1"/>
          <w:lang w:val="es-SV"/>
        </w:rPr>
        <w:t>construcción (ripios, basura, chatarra, etc.)</w:t>
      </w:r>
    </w:p>
    <w:p w:rsidR="006C7F71" w:rsidP="006C7F71" w:rsidRDefault="006C7F71" w14:paraId="5912716D" w14:textId="77777777">
      <w:pPr>
        <w:pStyle w:val="Textoindependiente"/>
        <w:spacing w:before="1"/>
        <w:ind w:left="0" w:right="191"/>
        <w:jc w:val="both"/>
        <w:rPr>
          <w:spacing w:val="-1"/>
          <w:lang w:val="es-SV"/>
        </w:rPr>
      </w:pPr>
    </w:p>
    <w:p w:rsidRPr="006C7F71" w:rsidR="006C7F71" w:rsidP="006C7F71" w:rsidRDefault="006C7F71" w14:paraId="40C8A3C0" w14:textId="3A548F83">
      <w:pPr>
        <w:pStyle w:val="Textoindependiente"/>
        <w:spacing w:before="1"/>
        <w:ind w:left="0" w:right="191"/>
        <w:jc w:val="both"/>
        <w:rPr>
          <w:spacing w:val="-1"/>
          <w:lang w:val="es-SV"/>
        </w:rPr>
      </w:pPr>
      <w:r w:rsidRPr="006C7F71">
        <w:rPr>
          <w:spacing w:val="-1"/>
          <w:lang w:val="es-SV"/>
        </w:rPr>
        <w:t>FORMA DE PAGO</w:t>
      </w:r>
    </w:p>
    <w:p w:rsidR="006C7F71" w:rsidP="006C7F71" w:rsidRDefault="006C7F71" w14:paraId="674F0A10" w14:textId="6C3EE293">
      <w:pPr>
        <w:pStyle w:val="Textoindependiente"/>
        <w:spacing w:before="1"/>
        <w:ind w:left="0" w:right="191"/>
        <w:jc w:val="both"/>
        <w:rPr>
          <w:spacing w:val="-1"/>
          <w:lang w:val="es-SV"/>
        </w:rPr>
      </w:pPr>
      <w:r w:rsidRPr="006C7F71">
        <w:rPr>
          <w:spacing w:val="-1"/>
          <w:lang w:val="es-SV"/>
        </w:rPr>
        <w:t>El trabajo deberá incluirse dentro de los costos indirectos</w:t>
      </w:r>
    </w:p>
    <w:p w:rsidR="00563B93" w:rsidP="002C3419" w:rsidRDefault="00563B93" w14:paraId="408468AE" w14:textId="32B0A9E3">
      <w:pPr>
        <w:pStyle w:val="Textoindependiente"/>
        <w:spacing w:before="1"/>
        <w:ind w:left="0" w:right="191"/>
        <w:jc w:val="both"/>
        <w:rPr>
          <w:spacing w:val="-1"/>
          <w:lang w:val="es-SV"/>
        </w:rPr>
      </w:pPr>
    </w:p>
    <w:p w:rsidRPr="00205E24" w:rsidR="001A0B18" w:rsidP="002F5BA9" w:rsidRDefault="001A0B18" w14:paraId="7B24EB92" w14:textId="77777777">
      <w:pPr>
        <w:pStyle w:val="Ttulo3"/>
        <w:numPr>
          <w:ilvl w:val="1"/>
          <w:numId w:val="10"/>
        </w:numPr>
        <w:tabs>
          <w:tab w:val="left" w:pos="567"/>
        </w:tabs>
        <w:spacing w:before="164"/>
        <w:ind w:left="0" w:right="191" w:firstLine="0"/>
        <w:rPr>
          <w:bCs w:val="0"/>
          <w:spacing w:val="-1"/>
          <w:lang w:val="es-SV"/>
        </w:rPr>
      </w:pPr>
      <w:r w:rsidRPr="00205E24">
        <w:rPr>
          <w:bCs w:val="0"/>
          <w:spacing w:val="-1"/>
          <w:lang w:val="es-SV"/>
        </w:rPr>
        <w:t>DEMOLICION Y DESMONTAJES</w:t>
      </w:r>
    </w:p>
    <w:p w:rsidRPr="007634F9" w:rsidR="001A0B18" w:rsidP="002C3419" w:rsidRDefault="001A0B18" w14:paraId="526E40FD" w14:textId="77777777">
      <w:pPr>
        <w:pStyle w:val="Textoindependiente"/>
        <w:spacing w:before="1"/>
        <w:ind w:left="0" w:right="191"/>
        <w:jc w:val="both"/>
        <w:rPr>
          <w:spacing w:val="-1"/>
          <w:lang w:val="es-ES"/>
        </w:rPr>
      </w:pPr>
      <w:r w:rsidRPr="007634F9">
        <w:rPr>
          <w:spacing w:val="-1"/>
          <w:lang w:val="es-SV"/>
        </w:rPr>
        <w:t xml:space="preserve">Consiste en el desmantelamiento y destrucción de las edificaciones e instalaciones existentes en el área de trabajo </w:t>
      </w:r>
      <w:r w:rsidRPr="007634F9">
        <w:rPr>
          <w:strike/>
          <w:spacing w:val="-1"/>
          <w:lang w:val="es-SV"/>
        </w:rPr>
        <w:t>e</w:t>
      </w:r>
      <w:r w:rsidRPr="007634F9">
        <w:rPr>
          <w:spacing w:val="-1"/>
          <w:lang w:val="es-SV"/>
        </w:rPr>
        <w:t xml:space="preserve"> indicadas, así como </w:t>
      </w:r>
      <w:r w:rsidRPr="007634F9">
        <w:rPr>
          <w:spacing w:val="-1"/>
          <w:lang w:val="es-ES"/>
        </w:rPr>
        <w:t>el desmontaje de materiales, elementos y artefactos de las edificaciones e instalaciones existentes en el área de trabajo y que se indican en los planos correspondientes, antes de proceder a la rehabilitación correspondiente de los diferentes espacios según se especifique en esquemas o planos constructivos.</w:t>
      </w:r>
    </w:p>
    <w:p w:rsidRPr="00205E24" w:rsidR="001A0B18" w:rsidP="002C3419" w:rsidRDefault="001A0B18" w14:paraId="6AC01AFA" w14:textId="77777777">
      <w:pPr>
        <w:pStyle w:val="Textoindependiente"/>
        <w:spacing w:before="1"/>
        <w:ind w:left="0" w:right="191"/>
        <w:jc w:val="both"/>
        <w:rPr>
          <w:spacing w:val="-1"/>
          <w:lang w:val="es-SV"/>
        </w:rPr>
      </w:pPr>
    </w:p>
    <w:p w:rsidRPr="00205E24" w:rsidR="001A0B18" w:rsidP="002C3419" w:rsidRDefault="001A0B18" w14:paraId="66D7C654" w14:textId="77777777">
      <w:pPr>
        <w:pStyle w:val="Ttulo3"/>
        <w:tabs>
          <w:tab w:val="left" w:pos="1916"/>
        </w:tabs>
        <w:ind w:left="0" w:right="191"/>
        <w:rPr>
          <w:bCs w:val="0"/>
          <w:spacing w:val="-2"/>
          <w:lang w:val="es-ES"/>
        </w:rPr>
      </w:pPr>
      <w:r w:rsidRPr="00205E24">
        <w:rPr>
          <w:bCs w:val="0"/>
          <w:spacing w:val="-2"/>
          <w:lang w:val="es-ES"/>
        </w:rPr>
        <w:t>CONDICIONES PARA DEMOLICIONES</w:t>
      </w:r>
    </w:p>
    <w:p w:rsidRPr="007634F9" w:rsidR="001A0B18" w:rsidP="002C3419" w:rsidRDefault="001A0B18" w14:paraId="7EE078BA" w14:textId="0C80A503">
      <w:pPr>
        <w:pStyle w:val="Textoindependiente"/>
        <w:spacing w:before="1"/>
        <w:ind w:left="0" w:right="191"/>
        <w:jc w:val="both"/>
        <w:rPr>
          <w:spacing w:val="-1"/>
          <w:lang w:val="es-SV"/>
        </w:rPr>
      </w:pPr>
      <w:r w:rsidRPr="007634F9">
        <w:rPr>
          <w:spacing w:val="-1"/>
          <w:lang w:val="es-SV"/>
        </w:rPr>
        <w:t xml:space="preserve">En los casos que las edificaciones o instalaciones a demolerse resulten materiales recuperables, éstos deben entregarse inventariados en el sitio, mediante acta al </w:t>
      </w:r>
      <w:r w:rsidRPr="007634F9" w:rsidR="005C2117">
        <w:rPr>
          <w:spacing w:val="-1"/>
          <w:lang w:val="es-SV"/>
        </w:rPr>
        <w:t>director</w:t>
      </w:r>
      <w:r w:rsidRPr="007634F9">
        <w:rPr>
          <w:spacing w:val="-1"/>
          <w:lang w:val="es-SV"/>
        </w:rPr>
        <w:t xml:space="preserve"> del Centro Escolar, para que el disponga de ellos a su conveniencia. Los escombros (ripio) resultantes de la demolición deberán ser desalojados en los sitios autorizados por la municipalidad respectiva o por el Ministerio de Obras Públicas.</w:t>
      </w:r>
    </w:p>
    <w:p w:rsidRPr="007634F9" w:rsidR="001A0B18" w:rsidP="002C3419" w:rsidRDefault="001A0B18" w14:paraId="04846D36" w14:textId="77777777">
      <w:pPr>
        <w:pStyle w:val="Textoindependiente"/>
        <w:spacing w:before="1"/>
        <w:ind w:left="0" w:right="191"/>
        <w:jc w:val="both"/>
        <w:rPr>
          <w:spacing w:val="-1"/>
          <w:lang w:val="es-SV"/>
        </w:rPr>
      </w:pPr>
      <w:r w:rsidRPr="007634F9">
        <w:rPr>
          <w:spacing w:val="-1"/>
          <w:lang w:val="es-SV"/>
        </w:rPr>
        <w:t>Las demoliciones se realizarán según se indique en Formulario de Oferta y planos constructivos. El Contratista proporcionará la mano de obra, herramientas, equipo, transporte y demás servicios necesarios para la correcta ejecución de los trabajos de demolición.</w:t>
      </w:r>
    </w:p>
    <w:p w:rsidRPr="007634F9" w:rsidR="001A0B18" w:rsidP="002C3419" w:rsidRDefault="001A0B18" w14:paraId="675E6AFC" w14:textId="77777777">
      <w:pPr>
        <w:pStyle w:val="Textoindependiente"/>
        <w:spacing w:before="1"/>
        <w:ind w:left="0" w:right="191"/>
        <w:jc w:val="both"/>
        <w:rPr>
          <w:spacing w:val="-1"/>
          <w:lang w:val="es-SV"/>
        </w:rPr>
      </w:pPr>
      <w:r w:rsidRPr="007634F9">
        <w:rPr>
          <w:spacing w:val="-1"/>
          <w:lang w:val="es-SV"/>
        </w:rPr>
        <w:t>Demolición en forma parcial de pared, se deberá cuidar la integridad estructural del resto de la pared y edificación en general. El Contratista efectuará el manejo interno, acopio en forma ordenada y aprobada por la Supervisión y/o la Administración del Contrato. El material de desechos producto de las demoliciones, como: escombros, ripio, material sobrante de estos trabajos, tendrán que desalojarse de la obra con frecuencia para dejar los sitios de trabajo en condiciones que permita la ejecución de los trabajos de manera segura.</w:t>
      </w:r>
    </w:p>
    <w:p w:rsidRPr="007634F9" w:rsidR="001A0B18" w:rsidP="002C3419" w:rsidRDefault="001A0B18" w14:paraId="2C3B327F" w14:textId="66953BE7">
      <w:pPr>
        <w:pStyle w:val="Textoindependiente"/>
        <w:spacing w:before="1"/>
        <w:ind w:left="0" w:right="191"/>
        <w:jc w:val="both"/>
        <w:rPr>
          <w:spacing w:val="-1"/>
          <w:lang w:val="es-SV"/>
        </w:rPr>
      </w:pPr>
    </w:p>
    <w:p w:rsidRPr="007634F9" w:rsidR="001A0B18" w:rsidP="002C3419" w:rsidRDefault="001A0B18" w14:paraId="760CE9A8" w14:textId="77777777">
      <w:pPr>
        <w:pStyle w:val="Textoindependiente"/>
        <w:spacing w:before="1"/>
        <w:ind w:left="0" w:right="191"/>
        <w:jc w:val="both"/>
        <w:rPr>
          <w:spacing w:val="-1"/>
          <w:lang w:val="es-SV"/>
        </w:rPr>
      </w:pPr>
      <w:r w:rsidRPr="007634F9">
        <w:rPr>
          <w:spacing w:val="-1"/>
          <w:lang w:val="es-SV"/>
        </w:rPr>
        <w:t>El Contratista para este tipo de trabajo debe considerar:</w:t>
      </w:r>
    </w:p>
    <w:p w:rsidRPr="007634F9" w:rsidR="001A0B18" w:rsidP="002C3419" w:rsidRDefault="001A0B18" w14:paraId="686CC2B9" w14:textId="77777777">
      <w:pPr>
        <w:pStyle w:val="Textoindependiente"/>
        <w:spacing w:before="1"/>
        <w:ind w:left="0" w:right="191"/>
        <w:jc w:val="both"/>
        <w:rPr>
          <w:spacing w:val="-1"/>
          <w:lang w:val="es-SV"/>
        </w:rPr>
      </w:pPr>
    </w:p>
    <w:p w:rsidRPr="007634F9" w:rsidR="001A0B18" w:rsidP="002F5BA9" w:rsidRDefault="001A0B18" w14:paraId="2F77143E" w14:textId="77777777">
      <w:pPr>
        <w:pStyle w:val="Textoindependiente"/>
        <w:numPr>
          <w:ilvl w:val="0"/>
          <w:numId w:val="12"/>
        </w:numPr>
        <w:spacing w:before="1"/>
        <w:ind w:left="284" w:right="191" w:hanging="284"/>
        <w:jc w:val="both"/>
        <w:rPr>
          <w:spacing w:val="-1"/>
          <w:lang w:val="es-PE"/>
        </w:rPr>
      </w:pPr>
      <w:r w:rsidRPr="007634F9">
        <w:rPr>
          <w:spacing w:val="-1"/>
          <w:lang w:val="es-PE"/>
        </w:rPr>
        <w:t>Proveer todas las herramientas, mano de obra, equipo y todo lo necesario para ejecutar y completar todo el trabajo.</w:t>
      </w:r>
    </w:p>
    <w:p w:rsidRPr="007634F9" w:rsidR="001A0B18" w:rsidP="002F5BA9" w:rsidRDefault="001A0B18" w14:paraId="06504A9F" w14:textId="77777777">
      <w:pPr>
        <w:pStyle w:val="Textoindependiente"/>
        <w:numPr>
          <w:ilvl w:val="0"/>
          <w:numId w:val="12"/>
        </w:numPr>
        <w:spacing w:before="1"/>
        <w:ind w:left="284" w:right="191" w:hanging="284"/>
        <w:jc w:val="both"/>
        <w:rPr>
          <w:spacing w:val="-1"/>
          <w:lang w:val="es-PE"/>
        </w:rPr>
      </w:pPr>
      <w:r w:rsidRPr="007634F9">
        <w:rPr>
          <w:spacing w:val="-1"/>
          <w:lang w:val="es-PE"/>
        </w:rPr>
        <w:t>Desalojar todos los materiales resultantes de las operaciones de desmontaje y demolición tan pronto como sea posible, trasladándolos hacia el sitio de disposición final probado y autorizado.</w:t>
      </w:r>
    </w:p>
    <w:p w:rsidRPr="007634F9" w:rsidR="001A0B18" w:rsidP="002F5BA9" w:rsidRDefault="001A0B18" w14:paraId="514B5CCC" w14:textId="77777777">
      <w:pPr>
        <w:pStyle w:val="Textoindependiente"/>
        <w:numPr>
          <w:ilvl w:val="0"/>
          <w:numId w:val="12"/>
        </w:numPr>
        <w:spacing w:before="1"/>
        <w:ind w:left="284" w:right="191" w:hanging="284"/>
        <w:jc w:val="both"/>
        <w:rPr>
          <w:spacing w:val="-1"/>
          <w:lang w:val="es-PE"/>
        </w:rPr>
      </w:pPr>
      <w:r w:rsidRPr="007634F9">
        <w:rPr>
          <w:spacing w:val="-1"/>
          <w:lang w:val="es-PE"/>
        </w:rPr>
        <w:t>Almacenar materiales y desperdicios solamente en los sitios aprobados por la Supervisión.</w:t>
      </w:r>
    </w:p>
    <w:p w:rsidRPr="007634F9" w:rsidR="001A0B18" w:rsidP="002F5BA9" w:rsidRDefault="001A0B18" w14:paraId="5333F04D" w14:textId="77777777">
      <w:pPr>
        <w:pStyle w:val="Textoindependiente"/>
        <w:numPr>
          <w:ilvl w:val="0"/>
          <w:numId w:val="12"/>
        </w:numPr>
        <w:tabs>
          <w:tab w:val="left" w:pos="567"/>
        </w:tabs>
        <w:spacing w:before="1"/>
        <w:ind w:left="284" w:right="191" w:hanging="284"/>
        <w:jc w:val="both"/>
        <w:rPr>
          <w:spacing w:val="-1"/>
          <w:lang w:val="es-PE"/>
        </w:rPr>
      </w:pPr>
      <w:r w:rsidRPr="007634F9">
        <w:rPr>
          <w:spacing w:val="-1"/>
          <w:lang w:val="es-PE"/>
        </w:rPr>
        <w:t>Evitar bloquear los accesos y pasos fuera de los límites del sitio de trabajo.</w:t>
      </w:r>
    </w:p>
    <w:p w:rsidRPr="007634F9" w:rsidR="001A0B18" w:rsidP="002F5BA9" w:rsidRDefault="001A0B18" w14:paraId="0A968CEC" w14:textId="77777777">
      <w:pPr>
        <w:pStyle w:val="Textoindependiente"/>
        <w:numPr>
          <w:ilvl w:val="0"/>
          <w:numId w:val="12"/>
        </w:numPr>
        <w:spacing w:before="1"/>
        <w:ind w:left="284" w:right="191" w:hanging="284"/>
        <w:jc w:val="both"/>
        <w:rPr>
          <w:spacing w:val="-1"/>
          <w:lang w:val="es-PE"/>
        </w:rPr>
      </w:pPr>
      <w:r w:rsidRPr="007634F9">
        <w:rPr>
          <w:spacing w:val="-1"/>
          <w:lang w:val="es-PE"/>
        </w:rPr>
        <w:t>Confinar sus actividades de demoliciones a los sitios de trabajo definidos en los planos y especificaciones.</w:t>
      </w:r>
    </w:p>
    <w:p w:rsidRPr="007634F9" w:rsidR="001A0B18" w:rsidP="002F5BA9" w:rsidRDefault="001A0B18" w14:paraId="4CA8F022" w14:textId="77777777">
      <w:pPr>
        <w:pStyle w:val="Textoindependiente"/>
        <w:numPr>
          <w:ilvl w:val="0"/>
          <w:numId w:val="12"/>
        </w:numPr>
        <w:spacing w:before="1"/>
        <w:ind w:left="284" w:right="191" w:hanging="284"/>
        <w:jc w:val="both"/>
        <w:rPr>
          <w:spacing w:val="-1"/>
          <w:lang w:val="es-PE"/>
        </w:rPr>
      </w:pPr>
      <w:r w:rsidRPr="007634F9">
        <w:rPr>
          <w:spacing w:val="-1"/>
          <w:lang w:val="es-PE"/>
        </w:rPr>
        <w:t>Para demoliciones de elementos de concreto simple o reforzado y bloque realizadas en forma manual deberán ejecutarse en dimensiones apropiadas aprobadas por la Supervisión, con el fin de evitar accidentes.</w:t>
      </w:r>
    </w:p>
    <w:p w:rsidRPr="007634F9" w:rsidR="001A0B18" w:rsidP="002F5BA9" w:rsidRDefault="001A0B18" w14:paraId="08111D40" w14:textId="77777777">
      <w:pPr>
        <w:pStyle w:val="Textoindependiente"/>
        <w:numPr>
          <w:ilvl w:val="0"/>
          <w:numId w:val="12"/>
        </w:numPr>
        <w:spacing w:before="1"/>
        <w:ind w:left="284" w:right="191" w:hanging="284"/>
        <w:jc w:val="both"/>
        <w:rPr>
          <w:spacing w:val="-1"/>
          <w:lang w:val="es-PE"/>
        </w:rPr>
      </w:pPr>
      <w:r w:rsidRPr="007634F9">
        <w:rPr>
          <w:spacing w:val="-1"/>
          <w:lang w:val="es-PE"/>
        </w:rPr>
        <w:t>Evitar interferencia en el tráfico vehicular y peatonal.</w:t>
      </w:r>
    </w:p>
    <w:p w:rsidRPr="007634F9" w:rsidR="001A0B18" w:rsidP="002F5BA9" w:rsidRDefault="001A0B18" w14:paraId="139BCC03" w14:textId="77777777">
      <w:pPr>
        <w:pStyle w:val="Textoindependiente"/>
        <w:numPr>
          <w:ilvl w:val="0"/>
          <w:numId w:val="12"/>
        </w:numPr>
        <w:spacing w:before="1"/>
        <w:ind w:left="284" w:right="191" w:hanging="284"/>
        <w:jc w:val="both"/>
        <w:rPr>
          <w:spacing w:val="-1"/>
          <w:lang w:val="es-PE"/>
        </w:rPr>
      </w:pPr>
      <w:r w:rsidRPr="007634F9">
        <w:rPr>
          <w:spacing w:val="-1"/>
          <w:lang w:val="es-PE"/>
        </w:rPr>
        <w:t>Evitar acumular o almacenar materiales, desperdicios o cualquier tipo de desechos en las aceras o calles alrededor del sitio.</w:t>
      </w:r>
    </w:p>
    <w:p w:rsidRPr="007634F9" w:rsidR="001A0B18" w:rsidP="002C3419" w:rsidRDefault="001A0B18" w14:paraId="5AEE4590" w14:textId="77777777">
      <w:pPr>
        <w:pStyle w:val="Textoindependiente"/>
        <w:spacing w:before="1"/>
        <w:ind w:left="0" w:right="191"/>
        <w:rPr>
          <w:spacing w:val="-1"/>
          <w:lang w:val="es-PE"/>
        </w:rPr>
      </w:pPr>
    </w:p>
    <w:p w:rsidRPr="007634F9" w:rsidR="001A0B18" w:rsidP="002C3419" w:rsidRDefault="001A0B18" w14:paraId="01EF812E" w14:textId="7259C6F0">
      <w:pPr>
        <w:pStyle w:val="Ttulo3"/>
        <w:tabs>
          <w:tab w:val="left" w:pos="1916"/>
        </w:tabs>
        <w:ind w:left="0" w:right="191"/>
        <w:rPr>
          <w:bCs w:val="0"/>
          <w:spacing w:val="-2"/>
          <w:lang w:val="es-ES"/>
        </w:rPr>
      </w:pPr>
      <w:r w:rsidRPr="007634F9">
        <w:rPr>
          <w:bCs w:val="0"/>
          <w:spacing w:val="-2"/>
          <w:lang w:val="es-ES"/>
        </w:rPr>
        <w:t>DESMONTAJES</w:t>
      </w:r>
    </w:p>
    <w:p w:rsidRPr="007634F9" w:rsidR="001A0B18" w:rsidP="002C3419" w:rsidRDefault="001A0B18" w14:paraId="5C3B6959" w14:textId="77777777">
      <w:pPr>
        <w:pStyle w:val="Textoindependiente"/>
        <w:spacing w:before="1"/>
        <w:ind w:left="0" w:right="191"/>
        <w:jc w:val="both"/>
        <w:rPr>
          <w:spacing w:val="-1"/>
          <w:lang w:val="es-SV"/>
        </w:rPr>
      </w:pPr>
      <w:r w:rsidRPr="007634F9">
        <w:rPr>
          <w:spacing w:val="-1"/>
          <w:lang w:val="es-SV"/>
        </w:rPr>
        <w:t>Esta partida comprende el suministro de mano de obra, herramientas y servicios necesarios para realizar los trabajos de desmontaje descritos en Formulario de Oferta y/o Planos.</w:t>
      </w:r>
    </w:p>
    <w:p w:rsidRPr="007634F9" w:rsidR="001A0B18" w:rsidP="002C3419" w:rsidRDefault="001A0B18" w14:paraId="6E45588B" w14:textId="77777777">
      <w:pPr>
        <w:pStyle w:val="Textoindependiente"/>
        <w:spacing w:before="1"/>
        <w:ind w:left="0" w:right="191"/>
        <w:jc w:val="both"/>
        <w:rPr>
          <w:spacing w:val="-1"/>
          <w:lang w:val="es-SV"/>
        </w:rPr>
      </w:pPr>
      <w:r w:rsidRPr="007634F9">
        <w:rPr>
          <w:spacing w:val="-1"/>
          <w:lang w:val="es-SV"/>
        </w:rPr>
        <w:t xml:space="preserve">El material de desecho, producto del desmontaje y limpieza inicial, así como el que se vaya acumulando, conforme avance la obra, deberá ser desalojado del sitio con tanta frecuencia como sea requerido para no entorpecer ningún proceso constructivo, lo mismo que las actividades normales, la Supervisión autorizará y controlará estos desalojos. Todos los materiales a desalojar deberán ser trasladados a un a un sitio de disposición final autorizado por las autoridades competentes. </w:t>
      </w:r>
    </w:p>
    <w:p w:rsidRPr="007634F9" w:rsidR="001A0B18" w:rsidP="002C3419" w:rsidRDefault="001A0B18" w14:paraId="7562BBD6" w14:textId="0211A625">
      <w:pPr>
        <w:pStyle w:val="Textoindependiente"/>
        <w:spacing w:before="1"/>
        <w:ind w:left="0" w:right="191"/>
        <w:jc w:val="both"/>
        <w:rPr>
          <w:spacing w:val="-1"/>
          <w:lang w:val="es-SV"/>
        </w:rPr>
      </w:pPr>
      <w:r w:rsidRPr="007634F9">
        <w:rPr>
          <w:spacing w:val="-1"/>
          <w:lang w:val="es-SV"/>
        </w:rPr>
        <w:t xml:space="preserve">El Contratista entregará por inventario y mediante acta al </w:t>
      </w:r>
      <w:r w:rsidRPr="007634F9" w:rsidR="008B2D12">
        <w:rPr>
          <w:spacing w:val="-1"/>
          <w:lang w:val="es-SV"/>
        </w:rPr>
        <w:t>director</w:t>
      </w:r>
      <w:r w:rsidRPr="007634F9">
        <w:rPr>
          <w:spacing w:val="-1"/>
          <w:lang w:val="es-SV"/>
        </w:rPr>
        <w:t xml:space="preserve"> del Centro Educativo, todo el material producto del desmontaje realizado y que haya sido declarado recuperable por la Supervisión, dentro del plazo de 15 días calendario contados a partir de la fecha en que se dé por recibido la labor de desmontaje. El resto del producto del desmontaje será desalojado inmediatamente al igual que los desechos de la demolición.</w:t>
      </w:r>
    </w:p>
    <w:p w:rsidRPr="007634F9" w:rsidR="001A0B18" w:rsidP="002C3419" w:rsidRDefault="001A0B18" w14:paraId="67CCFDF2" w14:textId="77777777">
      <w:pPr>
        <w:pStyle w:val="Ttulo3"/>
        <w:tabs>
          <w:tab w:val="left" w:pos="1916"/>
        </w:tabs>
        <w:ind w:left="0" w:right="191"/>
        <w:jc w:val="both"/>
        <w:rPr>
          <w:spacing w:val="-2"/>
          <w:lang w:val="es-ES"/>
        </w:rPr>
      </w:pPr>
    </w:p>
    <w:p w:rsidRPr="007634F9" w:rsidR="001A0B18" w:rsidP="002C3419" w:rsidRDefault="001A0B18" w14:paraId="3E371AD6" w14:textId="77777777">
      <w:pPr>
        <w:pStyle w:val="Ttulo3"/>
        <w:tabs>
          <w:tab w:val="left" w:pos="1916"/>
        </w:tabs>
        <w:ind w:left="0" w:right="191"/>
        <w:jc w:val="both"/>
        <w:rPr>
          <w:spacing w:val="-1"/>
          <w:lang w:val="es-SV"/>
        </w:rPr>
      </w:pPr>
      <w:r w:rsidRPr="007634F9">
        <w:rPr>
          <w:spacing w:val="-1"/>
          <w:lang w:val="es-SV"/>
        </w:rPr>
        <w:t>DESMONTAJE DE CUBIERTA DE TECHO</w:t>
      </w:r>
    </w:p>
    <w:p w:rsidRPr="007634F9" w:rsidR="001A0B18" w:rsidP="002C3419" w:rsidRDefault="001A0B18" w14:paraId="0FBB321C" w14:textId="77777777">
      <w:pPr>
        <w:pStyle w:val="Textoindependiente"/>
        <w:spacing w:before="1"/>
        <w:ind w:left="0" w:right="191"/>
        <w:jc w:val="both"/>
        <w:rPr>
          <w:spacing w:val="-1"/>
          <w:lang w:val="es-SV"/>
        </w:rPr>
      </w:pPr>
      <w:r w:rsidRPr="007634F9">
        <w:rPr>
          <w:spacing w:val="-1"/>
          <w:lang w:val="es-SV"/>
        </w:rPr>
        <w:t xml:space="preserve">El desmontaje de la cubierta de techo existente en las áreas indicadas en el plano de intervenciones, </w:t>
      </w:r>
      <w:r w:rsidRPr="007634F9">
        <w:rPr>
          <w:spacing w:val="-1"/>
          <w:lang w:val="es-SV"/>
        </w:rPr>
        <w:lastRenderedPageBreak/>
        <w:t>incluye capotes, botaguas, entre otros. El Contratista desarrollará estos trabajos con personal calificado, herramientas y equipos adecuados, debiendo tener en consideración las correspondientes medidas de protección y seguridad industrial.</w:t>
      </w:r>
    </w:p>
    <w:p w:rsidRPr="007634F9" w:rsidR="001A0B18" w:rsidP="002C3419" w:rsidRDefault="001A0B18" w14:paraId="1B7E1BB7" w14:textId="77777777">
      <w:pPr>
        <w:pStyle w:val="Textoindependiente"/>
        <w:spacing w:before="1"/>
        <w:ind w:left="0" w:right="191"/>
        <w:jc w:val="both"/>
        <w:rPr>
          <w:spacing w:val="-1"/>
          <w:lang w:val="es-SV"/>
        </w:rPr>
      </w:pPr>
      <w:r w:rsidRPr="007634F9">
        <w:rPr>
          <w:spacing w:val="-1"/>
          <w:lang w:val="es-SV"/>
        </w:rPr>
        <w:t>El desmontaje de la cubierta de techo se efectuará en las áreas indicadas en los planos constructivos.</w:t>
      </w:r>
    </w:p>
    <w:p w:rsidRPr="007634F9" w:rsidR="001A0B18" w:rsidP="002C3419" w:rsidRDefault="001A0B18" w14:paraId="4FF9F028" w14:textId="77777777">
      <w:pPr>
        <w:pStyle w:val="Textoindependiente"/>
        <w:spacing w:before="1"/>
        <w:ind w:left="0" w:right="191"/>
        <w:jc w:val="both"/>
        <w:rPr>
          <w:spacing w:val="-1"/>
          <w:lang w:val="es-SV"/>
        </w:rPr>
      </w:pPr>
      <w:r w:rsidRPr="007634F9">
        <w:rPr>
          <w:spacing w:val="-1"/>
          <w:lang w:val="es-SV"/>
        </w:rPr>
        <w:t>El costo unitario deberá incluir la mano de obra, materiales, herramientas, almacenaje del material desmontado, y cualquier otro servicio que sea necesario para la correcta ejecución de los trabajos de acuerdo al Formulario de Oferta y de los planos.</w:t>
      </w:r>
    </w:p>
    <w:p w:rsidRPr="007634F9" w:rsidR="001A0B18" w:rsidP="002C3419" w:rsidRDefault="001A0B18" w14:paraId="427EFC9B" w14:textId="77777777">
      <w:pPr>
        <w:pStyle w:val="Textoindependiente"/>
        <w:spacing w:before="1"/>
        <w:ind w:left="0" w:right="191"/>
        <w:jc w:val="both"/>
        <w:rPr>
          <w:spacing w:val="-1"/>
          <w:lang w:val="es-SV"/>
        </w:rPr>
      </w:pPr>
    </w:p>
    <w:p w:rsidRPr="007634F9" w:rsidR="001A0B18" w:rsidP="002C3419" w:rsidRDefault="001A0B18" w14:paraId="1CADAA7D" w14:textId="77777777">
      <w:pPr>
        <w:pStyle w:val="Textoindependiente"/>
        <w:spacing w:before="1"/>
        <w:ind w:left="0" w:right="191"/>
        <w:jc w:val="both"/>
        <w:rPr>
          <w:spacing w:val="-1"/>
          <w:lang w:val="es-SV"/>
        </w:rPr>
      </w:pPr>
      <w:r w:rsidRPr="007634F9">
        <w:rPr>
          <w:b/>
          <w:bCs/>
          <w:spacing w:val="-1"/>
          <w:lang w:val="es-SV"/>
        </w:rPr>
        <w:t>PROCEDIMIENTO PARA MATERIALES DE ASBESTO CEMENTO</w:t>
      </w:r>
      <w:r w:rsidRPr="007634F9">
        <w:rPr>
          <w:spacing w:val="-1"/>
          <w:lang w:val="es-SV"/>
        </w:rPr>
        <w:t>.</w:t>
      </w:r>
    </w:p>
    <w:p w:rsidRPr="007634F9" w:rsidR="001A0B18" w:rsidP="002C3419" w:rsidRDefault="001A0B18" w14:paraId="4D7251A1" w14:textId="77777777">
      <w:pPr>
        <w:pStyle w:val="Textoindependiente"/>
        <w:spacing w:before="1"/>
        <w:ind w:left="0" w:right="191"/>
        <w:jc w:val="both"/>
        <w:rPr>
          <w:spacing w:val="-1"/>
          <w:lang w:val="es-SV"/>
        </w:rPr>
      </w:pPr>
    </w:p>
    <w:p w:rsidRPr="007634F9" w:rsidR="001A0B18" w:rsidP="002C3419" w:rsidRDefault="001A0B18" w14:paraId="35B26D9F" w14:textId="77777777">
      <w:pPr>
        <w:pStyle w:val="Textoindependiente"/>
        <w:spacing w:before="1"/>
        <w:ind w:left="0" w:right="191"/>
        <w:jc w:val="both"/>
        <w:rPr>
          <w:spacing w:val="-1"/>
          <w:lang w:val="es-SV"/>
        </w:rPr>
      </w:pPr>
      <w:r w:rsidRPr="007634F9">
        <w:rPr>
          <w:spacing w:val="-1"/>
          <w:lang w:val="es-SV"/>
        </w:rPr>
        <w:t>Para las actividades de desmontaje y manipulación de la lámina de asbesto cemento, el contratista deberá considerar las medidas de higiene y seguridad industrial para el manejo del asbesto cemento, esto aplica para todos los trabajadores involucrados en esta actividad.</w:t>
      </w:r>
    </w:p>
    <w:p w:rsidRPr="007634F9" w:rsidR="001A0B18" w:rsidP="002C3419" w:rsidRDefault="001A0B18" w14:paraId="19244854" w14:textId="77777777">
      <w:pPr>
        <w:pStyle w:val="Textoindependiente"/>
        <w:spacing w:before="1"/>
        <w:ind w:left="0" w:right="191"/>
        <w:jc w:val="both"/>
        <w:rPr>
          <w:spacing w:val="-1"/>
          <w:lang w:val="es-SV"/>
        </w:rPr>
      </w:pPr>
    </w:p>
    <w:p w:rsidRPr="007634F9" w:rsidR="001A0B18" w:rsidP="002C3419" w:rsidRDefault="001A0B18" w14:paraId="1FF770A5" w14:textId="77777777">
      <w:pPr>
        <w:pStyle w:val="Ttulo3"/>
        <w:tabs>
          <w:tab w:val="left" w:pos="1916"/>
        </w:tabs>
        <w:ind w:left="0" w:right="191"/>
        <w:jc w:val="both"/>
        <w:rPr>
          <w:b w:val="0"/>
          <w:bCs w:val="0"/>
          <w:spacing w:val="-1"/>
          <w:lang w:val="es-SV"/>
        </w:rPr>
      </w:pPr>
      <w:r w:rsidRPr="007634F9">
        <w:rPr>
          <w:b w:val="0"/>
          <w:bCs w:val="0"/>
          <w:spacing w:val="-1"/>
          <w:lang w:val="es-SV"/>
        </w:rPr>
        <w:t>Recomendaciones para el retiro del material.</w:t>
      </w:r>
    </w:p>
    <w:p w:rsidRPr="007634F9" w:rsidR="001A0B18" w:rsidP="002F5BA9" w:rsidRDefault="001A0B18" w14:paraId="72A93145" w14:textId="77777777">
      <w:pPr>
        <w:pStyle w:val="Textoindependiente"/>
        <w:numPr>
          <w:ilvl w:val="0"/>
          <w:numId w:val="11"/>
        </w:numPr>
        <w:spacing w:before="1"/>
        <w:ind w:left="284" w:right="191" w:hanging="284"/>
        <w:jc w:val="both"/>
        <w:rPr>
          <w:spacing w:val="-1"/>
          <w:lang w:val="es-PE"/>
        </w:rPr>
      </w:pPr>
      <w:r w:rsidRPr="007634F9">
        <w:rPr>
          <w:spacing w:val="-1"/>
          <w:lang w:val="es-PE"/>
        </w:rPr>
        <w:t>Humedecer los materiales de asbesto-cemento previo a su retiro con solución jabonosa, utilizando equipo que permita aplicación de agua a baja presión (ejemplo: bomba manual de espalda) para evitar desprendimiento de fibra.</w:t>
      </w:r>
    </w:p>
    <w:p w:rsidRPr="007634F9" w:rsidR="001A0B18" w:rsidP="002F5BA9" w:rsidRDefault="001A0B18" w14:paraId="5FD42145" w14:textId="77777777">
      <w:pPr>
        <w:pStyle w:val="Textoindependiente"/>
        <w:numPr>
          <w:ilvl w:val="0"/>
          <w:numId w:val="11"/>
        </w:numPr>
        <w:spacing w:before="1"/>
        <w:ind w:left="284" w:right="191" w:hanging="284"/>
        <w:jc w:val="both"/>
        <w:rPr>
          <w:spacing w:val="-1"/>
          <w:lang w:val="es-PE"/>
        </w:rPr>
      </w:pPr>
      <w:r w:rsidRPr="007634F9">
        <w:rPr>
          <w:spacing w:val="-1"/>
          <w:lang w:val="es-PE"/>
        </w:rPr>
        <w:t>En cubiertas de techos, utilizar plataformas para transitar sobre ellas, especialmente en edificaciones antiguas. Se procede, primero a retirar los tramos o pines de anclaje para luego retirar láminas en cubierta, teniendo precaución de NO romper las láminas.</w:t>
      </w:r>
    </w:p>
    <w:p w:rsidRPr="007634F9" w:rsidR="001A0B18" w:rsidP="002F5BA9" w:rsidRDefault="001A0B18" w14:paraId="680D41FC" w14:textId="77777777">
      <w:pPr>
        <w:pStyle w:val="Textoindependiente"/>
        <w:numPr>
          <w:ilvl w:val="0"/>
          <w:numId w:val="11"/>
        </w:numPr>
        <w:spacing w:before="1"/>
        <w:ind w:left="284" w:right="191" w:hanging="284"/>
        <w:jc w:val="both"/>
        <w:rPr>
          <w:spacing w:val="-1"/>
          <w:lang w:val="es-PE"/>
        </w:rPr>
      </w:pPr>
      <w:r w:rsidRPr="007634F9">
        <w:rPr>
          <w:spacing w:val="-1"/>
          <w:lang w:val="es-PE"/>
        </w:rPr>
        <w:t>Para mover materiales de asbesto-cemento, ya sea para izarlos o bajarlos, se deben utilizar cuerdas u otros equipos de amarre o maquinaria, a manera de evitar su rompimiento, especialmente NO se deben tirar ni dejar caer a distinto nivel estos materiales.</w:t>
      </w:r>
    </w:p>
    <w:p w:rsidRPr="007634F9" w:rsidR="001A0B18" w:rsidP="002F5BA9" w:rsidRDefault="001A0B18" w14:paraId="5FA94C4B" w14:textId="77777777">
      <w:pPr>
        <w:pStyle w:val="Textoindependiente"/>
        <w:numPr>
          <w:ilvl w:val="0"/>
          <w:numId w:val="11"/>
        </w:numPr>
        <w:spacing w:before="1"/>
        <w:ind w:left="284" w:right="191" w:hanging="284"/>
        <w:jc w:val="both"/>
        <w:rPr>
          <w:spacing w:val="-1"/>
          <w:lang w:val="es-PE"/>
        </w:rPr>
      </w:pPr>
      <w:r w:rsidRPr="007634F9">
        <w:rPr>
          <w:spacing w:val="-1"/>
          <w:lang w:val="es-PE"/>
        </w:rPr>
        <w:t>Las láminas de asbesto cemento NO se deben: aserrar, lijar, cortar, pulir, golpear o taladrar.</w:t>
      </w:r>
    </w:p>
    <w:p w:rsidRPr="007634F9" w:rsidR="001A0B18" w:rsidP="002F5BA9" w:rsidRDefault="001A0B18" w14:paraId="7CE0BAB9" w14:textId="77777777">
      <w:pPr>
        <w:pStyle w:val="Textoindependiente"/>
        <w:numPr>
          <w:ilvl w:val="0"/>
          <w:numId w:val="11"/>
        </w:numPr>
        <w:spacing w:before="1"/>
        <w:ind w:left="284" w:right="191" w:hanging="284"/>
        <w:jc w:val="both"/>
        <w:rPr>
          <w:spacing w:val="-1"/>
          <w:lang w:val="es-PE"/>
        </w:rPr>
      </w:pPr>
      <w:r w:rsidRPr="007634F9">
        <w:rPr>
          <w:spacing w:val="-1"/>
          <w:lang w:val="es-PE"/>
        </w:rPr>
        <w:t xml:space="preserve">Las láminas de asbesto NO SE DEBEN VENDER, NI REUTILIZAR, NI REGALAR, pero deben trasladarse a un sitio autorizado para su disposición final. </w:t>
      </w:r>
    </w:p>
    <w:p w:rsidRPr="007634F9" w:rsidR="001A0B18" w:rsidP="002F5BA9" w:rsidRDefault="001A0B18" w14:paraId="54685779" w14:textId="77777777">
      <w:pPr>
        <w:pStyle w:val="Textoindependiente"/>
        <w:numPr>
          <w:ilvl w:val="0"/>
          <w:numId w:val="11"/>
        </w:numPr>
        <w:spacing w:before="1"/>
        <w:ind w:left="284" w:right="191" w:hanging="284"/>
        <w:jc w:val="both"/>
        <w:rPr>
          <w:spacing w:val="-1"/>
          <w:lang w:val="es-PE"/>
        </w:rPr>
      </w:pPr>
      <w:r w:rsidRPr="007634F9">
        <w:rPr>
          <w:spacing w:val="-1"/>
          <w:lang w:val="es-PE"/>
        </w:rPr>
        <w:t>Una vez retirados los materiales con asbesto, se podrá proceder a realizar las obras de demolición o desmontaje de la obra a ejecutar.</w:t>
      </w:r>
    </w:p>
    <w:p w:rsidRPr="007634F9" w:rsidR="001A0B18" w:rsidP="00525054" w:rsidRDefault="001A0B18" w14:paraId="41F097FF" w14:textId="77777777">
      <w:pPr>
        <w:pStyle w:val="Ttulo3"/>
        <w:tabs>
          <w:tab w:val="left" w:pos="1916"/>
        </w:tabs>
        <w:ind w:left="284" w:right="191" w:hanging="284"/>
        <w:jc w:val="both"/>
        <w:rPr>
          <w:b w:val="0"/>
          <w:spacing w:val="-2"/>
          <w:lang w:val="es-ES"/>
        </w:rPr>
      </w:pPr>
    </w:p>
    <w:p w:rsidRPr="007634F9" w:rsidR="001A0B18" w:rsidP="002C3419" w:rsidRDefault="001A0B18" w14:paraId="4603DFB6" w14:textId="77777777">
      <w:pPr>
        <w:pStyle w:val="Ttulo3"/>
        <w:tabs>
          <w:tab w:val="left" w:pos="1916"/>
        </w:tabs>
        <w:ind w:left="0" w:right="191"/>
        <w:jc w:val="both"/>
        <w:rPr>
          <w:bCs w:val="0"/>
          <w:spacing w:val="-2"/>
          <w:lang w:val="es-ES"/>
        </w:rPr>
      </w:pPr>
      <w:r w:rsidRPr="007634F9">
        <w:rPr>
          <w:bCs w:val="0"/>
          <w:spacing w:val="-2"/>
          <w:lang w:val="es-ES"/>
        </w:rPr>
        <w:t>DESMONTAJE DEL SISTEMA ELÉCTRICO.</w:t>
      </w:r>
    </w:p>
    <w:p w:rsidRPr="007634F9" w:rsidR="001A0B18" w:rsidP="002C3419" w:rsidRDefault="001A0B18" w14:paraId="1DAA2D4C" w14:textId="77777777">
      <w:pPr>
        <w:pStyle w:val="Textoindependiente"/>
        <w:spacing w:before="1"/>
        <w:ind w:left="0" w:right="191"/>
        <w:jc w:val="both"/>
        <w:rPr>
          <w:spacing w:val="-1"/>
          <w:lang w:val="es-SV"/>
        </w:rPr>
      </w:pPr>
      <w:r w:rsidRPr="007634F9">
        <w:rPr>
          <w:spacing w:val="-1"/>
          <w:lang w:val="es-SV"/>
        </w:rPr>
        <w:t>Esta actividad comprende el suministro de mano de obra, herramientas servicios necesarios para realizar los trabajos de desmontaje del sistema eléctrico en forma parcial, tales como: luminarias, interruptores, tomacorrientes, alambrado, canalizaciones y otros, para después trasladar lo desmontado a un lugar de resguardo y su posterior utilización o entrega al director o directora del centro educativo:</w:t>
      </w:r>
    </w:p>
    <w:p w:rsidRPr="007634F9" w:rsidR="001A0B18" w:rsidP="002C3419" w:rsidRDefault="001A0B18" w14:paraId="249890D5" w14:textId="77777777">
      <w:pPr>
        <w:pStyle w:val="Textoindependiente"/>
        <w:spacing w:before="1"/>
        <w:ind w:left="0" w:right="191"/>
        <w:jc w:val="both"/>
        <w:rPr>
          <w:spacing w:val="-1"/>
          <w:lang w:val="es-SV"/>
        </w:rPr>
      </w:pPr>
    </w:p>
    <w:p w:rsidRPr="007634F9" w:rsidR="001A0B18" w:rsidP="002F5BA9" w:rsidRDefault="001A0B18" w14:paraId="0BF8F527" w14:textId="77777777">
      <w:pPr>
        <w:pStyle w:val="Textoindependiente"/>
        <w:numPr>
          <w:ilvl w:val="0"/>
          <w:numId w:val="40"/>
        </w:numPr>
        <w:spacing w:before="1"/>
        <w:ind w:left="284" w:right="191" w:hanging="284"/>
        <w:jc w:val="both"/>
        <w:rPr>
          <w:spacing w:val="-1"/>
          <w:lang w:val="es-PE"/>
        </w:rPr>
      </w:pPr>
      <w:r w:rsidRPr="007634F9">
        <w:rPr>
          <w:spacing w:val="-1"/>
          <w:lang w:val="es-PE"/>
        </w:rPr>
        <w:t>Desmontaje de luminarias interiores existentes (fluorescentes, fluorescentes compactas o unidades de iluminación).</w:t>
      </w:r>
    </w:p>
    <w:p w:rsidRPr="007634F9" w:rsidR="001A0B18" w:rsidP="002F5BA9" w:rsidRDefault="001A0B18" w14:paraId="68E18E5D" w14:textId="77777777">
      <w:pPr>
        <w:pStyle w:val="Textoindependiente"/>
        <w:numPr>
          <w:ilvl w:val="0"/>
          <w:numId w:val="40"/>
        </w:numPr>
        <w:spacing w:before="1"/>
        <w:ind w:left="284" w:right="191" w:hanging="284"/>
        <w:jc w:val="both"/>
        <w:rPr>
          <w:spacing w:val="-1"/>
          <w:lang w:val="es-PE"/>
        </w:rPr>
      </w:pPr>
      <w:r w:rsidRPr="007634F9">
        <w:rPr>
          <w:spacing w:val="-1"/>
          <w:lang w:val="es-PE"/>
        </w:rPr>
        <w:t>Desmontaje de interruptores y tomacorrientes se removerán con el proceso inverso a la instalación. En caso que sea una eliminación de tomacorriente se desmontará la caja rectangular y se rellenará el hueco con concreto y/o los materiales adecuados y aprobados previamente por la Supervisión, para posteriormente dar el acabado correspondiente; uniformizando al resto de la pared.</w:t>
      </w:r>
    </w:p>
    <w:p w:rsidRPr="007634F9" w:rsidR="001A0B18" w:rsidP="00525054" w:rsidRDefault="001A0B18" w14:paraId="301F84A4" w14:textId="77777777">
      <w:pPr>
        <w:pStyle w:val="Textoindependiente"/>
        <w:spacing w:before="1"/>
        <w:ind w:left="0" w:right="191"/>
        <w:jc w:val="both"/>
        <w:rPr>
          <w:spacing w:val="-1"/>
          <w:lang w:val="es-PE"/>
        </w:rPr>
      </w:pPr>
      <w:r w:rsidRPr="007634F9">
        <w:rPr>
          <w:spacing w:val="-1"/>
          <w:lang w:val="es-PE"/>
        </w:rPr>
        <w:t>En general al desmontar cualquier elemento se deberá tener el cuidado de no destruirlo o dañarlo, conservando todas las piezas que formen parte de éste, en caso de dañar algún elemento no incluido en el plan de oferta éste deberá ser restituido por cuenta del contratista.</w:t>
      </w:r>
    </w:p>
    <w:p w:rsidRPr="007634F9" w:rsidR="001A0B18" w:rsidP="002C3419" w:rsidRDefault="001A0B18" w14:paraId="44304EE9" w14:textId="77777777">
      <w:pPr>
        <w:pStyle w:val="Textoindependiente"/>
        <w:spacing w:before="1"/>
        <w:ind w:left="0" w:right="191"/>
        <w:rPr>
          <w:b/>
          <w:spacing w:val="-1"/>
          <w:lang w:val="es-PE"/>
        </w:rPr>
      </w:pPr>
    </w:p>
    <w:p w:rsidRPr="007634F9" w:rsidR="001A0B18" w:rsidP="002C3419" w:rsidRDefault="001A0B18" w14:paraId="0C50177D" w14:textId="77777777">
      <w:pPr>
        <w:pStyle w:val="Ttulo3"/>
        <w:tabs>
          <w:tab w:val="left" w:pos="1916"/>
        </w:tabs>
        <w:ind w:left="0" w:right="191"/>
        <w:rPr>
          <w:b w:val="0"/>
          <w:spacing w:val="-2"/>
          <w:lang w:val="es-ES"/>
        </w:rPr>
      </w:pPr>
      <w:r w:rsidRPr="007634F9">
        <w:rPr>
          <w:bCs w:val="0"/>
          <w:spacing w:val="-2"/>
          <w:lang w:val="es-ES"/>
        </w:rPr>
        <w:t>DESMONTAJE DE ARTEFACTOS SANITARIOS</w:t>
      </w:r>
      <w:r w:rsidRPr="007634F9">
        <w:rPr>
          <w:b w:val="0"/>
          <w:spacing w:val="-2"/>
          <w:lang w:val="es-ES"/>
        </w:rPr>
        <w:t>.</w:t>
      </w:r>
    </w:p>
    <w:p w:rsidRPr="007634F9" w:rsidR="001A0B18" w:rsidP="002C3419" w:rsidRDefault="001A0B18" w14:paraId="77A1DDE4" w14:textId="77777777">
      <w:pPr>
        <w:pStyle w:val="Textoindependiente"/>
        <w:spacing w:before="1"/>
        <w:ind w:left="0" w:right="191"/>
        <w:jc w:val="both"/>
        <w:rPr>
          <w:spacing w:val="-1"/>
          <w:lang w:val="es-SV"/>
        </w:rPr>
      </w:pPr>
      <w:r w:rsidRPr="007634F9">
        <w:rPr>
          <w:spacing w:val="-1"/>
          <w:lang w:val="es-SV"/>
        </w:rPr>
        <w:t>Posterior al desmontaje de inodoros, se deberá eliminar las tuberías de abasto y drenaje existentes (si éste se encuentra visto) para ser sustituidos por nuevas</w:t>
      </w:r>
      <w:r w:rsidRPr="007634F9">
        <w:rPr>
          <w:dstrike/>
          <w:spacing w:val="-1"/>
          <w:lang w:val="es-SV"/>
        </w:rPr>
        <w:t>,</w:t>
      </w:r>
      <w:r w:rsidRPr="007634F9">
        <w:rPr>
          <w:spacing w:val="-1"/>
          <w:lang w:val="es-SV"/>
        </w:rPr>
        <w:t xml:space="preserve"> hasta sus conexiones en pared y/o piso.</w:t>
      </w:r>
    </w:p>
    <w:p w:rsidRPr="007634F9" w:rsidR="001A0B18" w:rsidP="002C3419" w:rsidRDefault="001A0B18" w14:paraId="17CA589C" w14:textId="77777777">
      <w:pPr>
        <w:pStyle w:val="Textoindependiente"/>
        <w:spacing w:before="1"/>
        <w:ind w:left="0" w:right="191"/>
        <w:jc w:val="both"/>
        <w:rPr>
          <w:spacing w:val="-1"/>
          <w:lang w:val="es-SV"/>
        </w:rPr>
      </w:pPr>
      <w:r w:rsidRPr="007634F9">
        <w:rPr>
          <w:spacing w:val="-1"/>
          <w:lang w:val="es-SV"/>
        </w:rPr>
        <w:lastRenderedPageBreak/>
        <w:t>En los casos que se sustituirán los artefactos sanitarios existentes por nuevos, se deberán incluir los resanes en paredes y pisos similar o igual al existente.</w:t>
      </w:r>
    </w:p>
    <w:p w:rsidRPr="007634F9" w:rsidR="001A0B18" w:rsidP="002C3419" w:rsidRDefault="001A0B18" w14:paraId="48B617FC" w14:textId="77777777">
      <w:pPr>
        <w:pStyle w:val="Textoindependiente"/>
        <w:spacing w:before="1"/>
        <w:ind w:left="0" w:right="191"/>
        <w:jc w:val="both"/>
        <w:rPr>
          <w:spacing w:val="-1"/>
          <w:lang w:val="es-SV"/>
        </w:rPr>
      </w:pPr>
      <w:r w:rsidRPr="007634F9">
        <w:rPr>
          <w:spacing w:val="-1"/>
          <w:lang w:val="es-SV"/>
        </w:rPr>
        <w:t>El costo unitario deberá incluir la mano de obra, materiales, herramientas, desalojo del artefacto desmontado, y cualquier otra actividad que sea necesaria para la correcta ejecución de esta actividad</w:t>
      </w:r>
    </w:p>
    <w:p w:rsidRPr="007634F9" w:rsidR="00A9004B" w:rsidP="002C3419" w:rsidRDefault="00A9004B" w14:paraId="74B32235" w14:textId="77777777">
      <w:pPr>
        <w:pStyle w:val="Textoindependiente"/>
        <w:spacing w:before="1"/>
        <w:ind w:left="0" w:right="191"/>
        <w:jc w:val="both"/>
        <w:rPr>
          <w:spacing w:val="-1"/>
          <w:lang w:val="es-SV"/>
        </w:rPr>
      </w:pPr>
    </w:p>
    <w:p w:rsidRPr="007634F9" w:rsidR="001A0B18" w:rsidP="002C3419" w:rsidRDefault="001A0B18" w14:paraId="318B7F70" w14:textId="77777777">
      <w:pPr>
        <w:pStyle w:val="Ttulo3"/>
        <w:tabs>
          <w:tab w:val="left" w:pos="1916"/>
        </w:tabs>
        <w:ind w:left="0" w:right="191"/>
        <w:rPr>
          <w:bCs w:val="0"/>
          <w:spacing w:val="-2"/>
          <w:lang w:val="es-ES"/>
        </w:rPr>
      </w:pPr>
      <w:r w:rsidRPr="007634F9">
        <w:rPr>
          <w:bCs w:val="0"/>
          <w:spacing w:val="-2"/>
          <w:lang w:val="es-ES"/>
        </w:rPr>
        <w:t>DESMONTAJE DE DIVISIONES LIVIANAS</w:t>
      </w:r>
    </w:p>
    <w:p w:rsidRPr="007634F9" w:rsidR="001A0B18" w:rsidP="002C3419" w:rsidRDefault="001A0B18" w14:paraId="4FA4A861" w14:textId="77777777">
      <w:pPr>
        <w:pStyle w:val="Textoindependiente"/>
        <w:spacing w:before="1"/>
        <w:ind w:left="0" w:right="191"/>
        <w:jc w:val="both"/>
        <w:rPr>
          <w:spacing w:val="-1"/>
          <w:lang w:val="es-SV"/>
        </w:rPr>
      </w:pPr>
      <w:r w:rsidRPr="007634F9">
        <w:rPr>
          <w:spacing w:val="-1"/>
          <w:lang w:val="es-SV"/>
        </w:rPr>
        <w:t xml:space="preserve">Esta actividad comprende el suministro de mano de obra, herramientas, equipo y servicios necesarios para realizar los trabajos de desmontar las divisiones livianas existentes. </w:t>
      </w:r>
    </w:p>
    <w:p w:rsidRPr="007634F9" w:rsidR="001A0B18" w:rsidP="002C3419" w:rsidRDefault="001A0B18" w14:paraId="7ADC7005" w14:textId="737C87B2">
      <w:pPr>
        <w:pStyle w:val="Textoindependiente"/>
        <w:spacing w:before="1"/>
        <w:ind w:left="0" w:right="191"/>
        <w:jc w:val="both"/>
        <w:rPr>
          <w:spacing w:val="-1"/>
          <w:lang w:val="es-SV"/>
        </w:rPr>
      </w:pPr>
      <w:r w:rsidRPr="007634F9">
        <w:rPr>
          <w:spacing w:val="-1"/>
          <w:lang w:val="es-SV"/>
        </w:rPr>
        <w:t>Esta actividad se hará con el debido cuidado, sin dañar los elementos que componen dichas divisiones, se deberá dejar la superficie de paredes y piso de cualquier tipo de residuo, sellando o reparando los agujeros de anclaje.</w:t>
      </w:r>
    </w:p>
    <w:p w:rsidRPr="007634F9" w:rsidR="009B05A6" w:rsidP="002C3419" w:rsidRDefault="009B05A6" w14:paraId="0B6EA729" w14:textId="77777777">
      <w:pPr>
        <w:pStyle w:val="Textoindependiente"/>
        <w:spacing w:before="1"/>
        <w:ind w:left="0" w:right="191"/>
        <w:jc w:val="both"/>
        <w:rPr>
          <w:spacing w:val="-1"/>
          <w:lang w:val="es-SV"/>
        </w:rPr>
      </w:pPr>
    </w:p>
    <w:p w:rsidRPr="007634F9" w:rsidR="001A0B18" w:rsidP="002C3419" w:rsidRDefault="001A0B18" w14:paraId="75C26766" w14:textId="77777777">
      <w:pPr>
        <w:pStyle w:val="Textoindependiente"/>
        <w:spacing w:before="1"/>
        <w:ind w:left="0" w:right="191"/>
        <w:jc w:val="both"/>
        <w:rPr>
          <w:spacing w:val="-1"/>
          <w:lang w:val="es-SV"/>
        </w:rPr>
      </w:pPr>
      <w:r w:rsidRPr="007634F9">
        <w:rPr>
          <w:spacing w:val="-1"/>
          <w:lang w:val="es-SV"/>
        </w:rPr>
        <w:t xml:space="preserve">El Contratista deberá sustituir cualquier elemento dañado por efectos de mal manejo y almacenaje, debiendo reponerlo por uno nuevo de igual dimensión y calidad, previa aprobación de la Supervisión. </w:t>
      </w:r>
    </w:p>
    <w:p w:rsidRPr="007634F9" w:rsidR="001A0B18" w:rsidP="002C3419" w:rsidRDefault="001A0B18" w14:paraId="3E05B05C" w14:textId="77777777">
      <w:pPr>
        <w:pStyle w:val="Textoindependiente"/>
        <w:spacing w:before="1"/>
        <w:ind w:left="0" w:right="191"/>
        <w:jc w:val="both"/>
        <w:rPr>
          <w:b/>
          <w:spacing w:val="-1"/>
          <w:lang w:val="es-SV"/>
        </w:rPr>
      </w:pPr>
    </w:p>
    <w:p w:rsidRPr="007634F9" w:rsidR="001A0B18" w:rsidP="002C3419" w:rsidRDefault="001A0B18" w14:paraId="7B4BA072" w14:textId="77777777">
      <w:pPr>
        <w:pStyle w:val="Ttulo3"/>
        <w:tabs>
          <w:tab w:val="left" w:pos="1916"/>
        </w:tabs>
        <w:ind w:left="0" w:right="191"/>
        <w:rPr>
          <w:b w:val="0"/>
          <w:spacing w:val="-2"/>
          <w:lang w:val="es-ES"/>
        </w:rPr>
      </w:pPr>
      <w:r w:rsidRPr="007634F9">
        <w:rPr>
          <w:bCs w:val="0"/>
          <w:spacing w:val="-2"/>
          <w:lang w:val="es-ES"/>
        </w:rPr>
        <w:t>DESMONTAJE DE PUERTAS DE MADERA Y PUERTAS METÁLICAS</w:t>
      </w:r>
      <w:r w:rsidRPr="007634F9">
        <w:rPr>
          <w:b w:val="0"/>
          <w:spacing w:val="-2"/>
          <w:lang w:val="es-ES"/>
        </w:rPr>
        <w:t>.</w:t>
      </w:r>
    </w:p>
    <w:p w:rsidRPr="007634F9" w:rsidR="001A0B18" w:rsidP="002C3419" w:rsidRDefault="001A0B18" w14:paraId="1F572C41" w14:textId="77777777">
      <w:pPr>
        <w:pStyle w:val="Textoindependiente"/>
        <w:spacing w:before="1"/>
        <w:ind w:left="0" w:right="191"/>
        <w:jc w:val="both"/>
        <w:rPr>
          <w:spacing w:val="-1"/>
          <w:lang w:val="es-SV"/>
        </w:rPr>
      </w:pPr>
      <w:r w:rsidRPr="007634F9">
        <w:rPr>
          <w:spacing w:val="-1"/>
          <w:lang w:val="es-SV"/>
        </w:rPr>
        <w:t>En todos los trabajos de desmontaje de puertas se tendrá el cuidado de no dañar las piezas de madera y metálicas se deberán proteger y resguardar en un lugar seguro de la bodega.</w:t>
      </w:r>
    </w:p>
    <w:p w:rsidRPr="007634F9" w:rsidR="001A0B18" w:rsidP="002C3419" w:rsidRDefault="001A0B18" w14:paraId="6E497062" w14:textId="77777777">
      <w:pPr>
        <w:pStyle w:val="Textoindependiente"/>
        <w:spacing w:before="1"/>
        <w:ind w:left="0" w:right="191"/>
        <w:jc w:val="both"/>
        <w:rPr>
          <w:spacing w:val="-1"/>
          <w:lang w:val="es-SV"/>
        </w:rPr>
      </w:pPr>
      <w:r w:rsidRPr="007634F9">
        <w:rPr>
          <w:spacing w:val="-1"/>
          <w:lang w:val="es-SV"/>
        </w:rPr>
        <w:t>El desmontaje de puertas; se deberá efectuar con personal calificado y con las herramientas y equipos adecuados, manteniendo el cuidado de no dañar las piezas y accesorios, Todos estos elementos formarán parte del inventario.</w:t>
      </w:r>
    </w:p>
    <w:p w:rsidRPr="007634F9" w:rsidR="001A0B18" w:rsidP="002C3419" w:rsidRDefault="001A0B18" w14:paraId="12695757" w14:textId="77777777">
      <w:pPr>
        <w:pStyle w:val="Textoindependiente"/>
        <w:spacing w:before="1"/>
        <w:ind w:left="0" w:right="191"/>
        <w:jc w:val="both"/>
        <w:rPr>
          <w:spacing w:val="-1"/>
          <w:lang w:val="es-SV"/>
        </w:rPr>
      </w:pPr>
      <w:r w:rsidRPr="007634F9">
        <w:rPr>
          <w:spacing w:val="-1"/>
          <w:lang w:val="es-SV"/>
        </w:rPr>
        <w:t>El desmontaje se efectuará sin dañar las áreas o elementos adyacentes, caso contrario se deberán reparar las áreas o elementos afectados hasta dejar un acabado aprobado para la Supervisión</w:t>
      </w:r>
    </w:p>
    <w:p w:rsidRPr="007634F9" w:rsidR="001A0B18" w:rsidP="002C3419" w:rsidRDefault="001A0B18" w14:paraId="6E486245" w14:textId="77777777">
      <w:pPr>
        <w:pStyle w:val="Textoindependiente"/>
        <w:spacing w:before="1"/>
        <w:ind w:left="0" w:right="191"/>
        <w:jc w:val="both"/>
        <w:rPr>
          <w:spacing w:val="-1"/>
          <w:lang w:val="es-SV"/>
        </w:rPr>
      </w:pPr>
    </w:p>
    <w:p w:rsidRPr="007634F9" w:rsidR="001A0B18" w:rsidP="002C3419" w:rsidRDefault="001A0B18" w14:paraId="69EEDDB6" w14:textId="77777777">
      <w:pPr>
        <w:pStyle w:val="Ttulo3"/>
        <w:tabs>
          <w:tab w:val="left" w:pos="1916"/>
        </w:tabs>
        <w:ind w:left="0" w:right="191"/>
        <w:rPr>
          <w:bCs w:val="0"/>
          <w:spacing w:val="-2"/>
          <w:lang w:val="es-ES"/>
        </w:rPr>
      </w:pPr>
      <w:r w:rsidRPr="007634F9">
        <w:rPr>
          <w:bCs w:val="0"/>
          <w:spacing w:val="-2"/>
          <w:lang w:val="es-ES"/>
        </w:rPr>
        <w:t>DESMONTAJE DE VENTANERIA.</w:t>
      </w:r>
    </w:p>
    <w:p w:rsidRPr="007634F9" w:rsidR="001A0B18" w:rsidP="002C3419" w:rsidRDefault="001A0B18" w14:paraId="0BBC77A5" w14:textId="77777777">
      <w:pPr>
        <w:pStyle w:val="Textoindependiente"/>
        <w:spacing w:before="1"/>
        <w:ind w:left="0" w:right="191"/>
        <w:jc w:val="both"/>
        <w:rPr>
          <w:spacing w:val="-1"/>
          <w:lang w:val="es-SV"/>
        </w:rPr>
      </w:pPr>
      <w:r w:rsidRPr="007634F9">
        <w:rPr>
          <w:spacing w:val="-1"/>
          <w:lang w:val="es-SV"/>
        </w:rPr>
        <w:t>Esta actividad comprende el suministro de mano de obra, herramientas y servicios necesarios para realizar los trabajos de desmontaje de ventanas existentes (marcos de madera o aluminio, piezas de vidrios)</w:t>
      </w:r>
    </w:p>
    <w:p w:rsidRPr="007634F9" w:rsidR="001A0B18" w:rsidP="002C3419" w:rsidRDefault="001A0B18" w14:paraId="5846B754" w14:textId="77777777">
      <w:pPr>
        <w:pStyle w:val="Textoindependiente"/>
        <w:spacing w:before="1"/>
        <w:ind w:left="0" w:right="191"/>
        <w:jc w:val="both"/>
        <w:rPr>
          <w:spacing w:val="-1"/>
          <w:lang w:val="es-SV"/>
        </w:rPr>
      </w:pPr>
      <w:r w:rsidRPr="007634F9">
        <w:rPr>
          <w:spacing w:val="-1"/>
          <w:lang w:val="es-SV"/>
        </w:rPr>
        <w:t>El desmontaje de ventanas existentes se hará en el proceso inverso al de la instalación, todas las piezas que formen parte de las ventanas deberán ser recuperadas en buenas condiciones, estas no deberán sufrir daño alguno.</w:t>
      </w:r>
    </w:p>
    <w:p w:rsidRPr="007634F9" w:rsidR="001A0B18" w:rsidP="002C3419" w:rsidRDefault="001A0B18" w14:paraId="2BF3E8CF" w14:textId="77777777">
      <w:pPr>
        <w:pStyle w:val="Textoindependiente"/>
        <w:spacing w:before="1"/>
        <w:ind w:left="0" w:right="191"/>
        <w:jc w:val="both"/>
        <w:rPr>
          <w:spacing w:val="-1"/>
          <w:lang w:val="es-SV"/>
        </w:rPr>
      </w:pPr>
      <w:r w:rsidRPr="007634F9">
        <w:rPr>
          <w:spacing w:val="-1"/>
          <w:lang w:val="es-SV"/>
        </w:rPr>
        <w:t>Todas las piezas de vidrio, se desmontarán con especial cuidado y se evitará ser astilladas o rotas. Para su manejo y almacenamiento, se debe identificar el material por ventana, marco, manecillas, vidrio, etc. y tipo de textura del vidrio, debiendo empaquetarse por medios adecuados.</w:t>
      </w:r>
    </w:p>
    <w:p w:rsidRPr="007634F9" w:rsidR="001A0B18" w:rsidP="002C3419" w:rsidRDefault="001A0B18" w14:paraId="47371821" w14:textId="77777777">
      <w:pPr>
        <w:pStyle w:val="Textoindependiente"/>
        <w:spacing w:before="1"/>
        <w:ind w:left="0" w:right="191"/>
        <w:jc w:val="both"/>
        <w:rPr>
          <w:spacing w:val="-1"/>
          <w:lang w:val="es-SV"/>
        </w:rPr>
      </w:pPr>
      <w:r w:rsidRPr="007634F9">
        <w:rPr>
          <w:spacing w:val="-1"/>
          <w:lang w:val="es-SV"/>
        </w:rPr>
        <w:t xml:space="preserve">El Contratista deberá sustituir cualquier elemento dañado por efectos de mal manejo y almacenaje, debiendo reponerlo por uno nuevo de igual dimensión y calidad, previa aprobación de la Supervisión. </w:t>
      </w:r>
    </w:p>
    <w:p w:rsidRPr="007634F9" w:rsidR="001A0B18" w:rsidP="002C3419" w:rsidRDefault="001A0B18" w14:paraId="27A5760B" w14:textId="77777777">
      <w:pPr>
        <w:pStyle w:val="Textoindependiente"/>
        <w:spacing w:before="1"/>
        <w:ind w:left="0" w:right="191"/>
        <w:jc w:val="both"/>
        <w:rPr>
          <w:spacing w:val="-1"/>
          <w:lang w:val="es-SV"/>
        </w:rPr>
      </w:pPr>
    </w:p>
    <w:p w:rsidRPr="007634F9" w:rsidR="001A0B18" w:rsidP="002C3419" w:rsidRDefault="001A0B18" w14:paraId="11AE457D" w14:textId="77777777">
      <w:pPr>
        <w:pStyle w:val="Textoindependiente"/>
        <w:spacing w:before="1"/>
        <w:ind w:left="0" w:right="191"/>
        <w:jc w:val="both"/>
        <w:rPr>
          <w:spacing w:val="-1"/>
          <w:lang w:val="es-SV"/>
        </w:rPr>
      </w:pPr>
      <w:r w:rsidRPr="007634F9">
        <w:rPr>
          <w:spacing w:val="-1"/>
          <w:lang w:val="es-SV"/>
        </w:rPr>
        <w:t>El supervisor autorizará al Contratista el retiro de todo el material de desecho, producto del desmontaje y de la limpieza inicial, así como, el que se vaya acumulando, conforme el avance la obra, velará por la limpieza con desalojos periódicos, este deberá ser removido del sitio con tanta frecuencia como sea requerido para no entorpecer el proceso; todos los materiales a desalojar deberán ser trasladados a un botadero autorizado por las autoridades competentes.</w:t>
      </w:r>
    </w:p>
    <w:p w:rsidRPr="007634F9" w:rsidR="001A0B18" w:rsidP="002C3419" w:rsidRDefault="001A0B18" w14:paraId="65AC7671" w14:textId="77777777">
      <w:pPr>
        <w:pStyle w:val="Textoindependiente"/>
        <w:spacing w:before="1"/>
        <w:ind w:left="0" w:right="191"/>
        <w:jc w:val="both"/>
        <w:rPr>
          <w:spacing w:val="-1"/>
          <w:lang w:val="es-SV"/>
        </w:rPr>
      </w:pPr>
      <w:r w:rsidRPr="007634F9">
        <w:rPr>
          <w:spacing w:val="-1"/>
          <w:lang w:val="es-SV"/>
        </w:rPr>
        <w:t>El Contratista es el único responsable por cualquier daño o accidente causado a la obra o a personas, directo o indirectamente por esta operación, para lo cual se tomarán medidas de seguridad apropiadas.</w:t>
      </w:r>
    </w:p>
    <w:p w:rsidRPr="007634F9" w:rsidR="001A0B18" w:rsidP="002C3419" w:rsidRDefault="001A0B18" w14:paraId="2448C96F" w14:textId="77777777">
      <w:pPr>
        <w:pStyle w:val="Textoindependiente"/>
        <w:spacing w:before="1"/>
        <w:ind w:left="0" w:right="191"/>
        <w:jc w:val="both"/>
        <w:rPr>
          <w:spacing w:val="-1"/>
          <w:lang w:val="es-SV"/>
        </w:rPr>
      </w:pPr>
    </w:p>
    <w:p w:rsidRPr="007634F9" w:rsidR="001A0B18" w:rsidP="002C3419" w:rsidRDefault="001A0B18" w14:paraId="17646EE2" w14:textId="77777777">
      <w:pPr>
        <w:pStyle w:val="Ttulo3"/>
        <w:ind w:left="0" w:right="191"/>
        <w:jc w:val="both"/>
        <w:rPr>
          <w:b w:val="0"/>
          <w:bCs w:val="0"/>
          <w:lang w:val="es-SV"/>
        </w:rPr>
      </w:pPr>
      <w:r w:rsidRPr="007634F9">
        <w:rPr>
          <w:lang w:val="es-SV"/>
        </w:rPr>
        <w:t>FORMA</w:t>
      </w:r>
      <w:r w:rsidRPr="007634F9">
        <w:rPr>
          <w:spacing w:val="-8"/>
          <w:lang w:val="es-SV"/>
        </w:rPr>
        <w:t xml:space="preserve"> </w:t>
      </w:r>
      <w:r w:rsidRPr="007634F9">
        <w:rPr>
          <w:spacing w:val="-1"/>
          <w:lang w:val="es-SV"/>
        </w:rPr>
        <w:t>DE</w:t>
      </w:r>
      <w:r w:rsidRPr="007634F9">
        <w:rPr>
          <w:lang w:val="es-SV"/>
        </w:rPr>
        <w:t xml:space="preserve"> </w:t>
      </w:r>
      <w:r w:rsidRPr="007634F9">
        <w:rPr>
          <w:spacing w:val="-2"/>
          <w:lang w:val="es-SV"/>
        </w:rPr>
        <w:t>PAGO</w:t>
      </w:r>
    </w:p>
    <w:p w:rsidRPr="007634F9" w:rsidR="001A0B18" w:rsidP="002C3419" w:rsidRDefault="001A0B18" w14:paraId="02FE997D" w14:textId="77777777">
      <w:pPr>
        <w:pStyle w:val="Textoindependiente"/>
        <w:spacing w:before="1"/>
        <w:ind w:left="0" w:right="191"/>
        <w:jc w:val="both"/>
        <w:rPr>
          <w:spacing w:val="-1"/>
          <w:lang w:val="es-SV"/>
        </w:rPr>
      </w:pPr>
      <w:r w:rsidRPr="007634F9">
        <w:rPr>
          <w:spacing w:val="-1"/>
          <w:lang w:val="es-SV"/>
        </w:rPr>
        <w:t>Se</w:t>
      </w:r>
      <w:r w:rsidRPr="007634F9">
        <w:rPr>
          <w:lang w:val="es-SV"/>
        </w:rPr>
        <w:t xml:space="preserve"> </w:t>
      </w:r>
      <w:r w:rsidRPr="007634F9">
        <w:rPr>
          <w:spacing w:val="-1"/>
          <w:lang w:val="es-SV"/>
        </w:rPr>
        <w:t>pagará</w:t>
      </w:r>
      <w:r w:rsidRPr="007634F9">
        <w:rPr>
          <w:lang w:val="es-SV"/>
        </w:rPr>
        <w:t xml:space="preserve"> </w:t>
      </w:r>
      <w:r w:rsidRPr="007634F9">
        <w:rPr>
          <w:spacing w:val="-2"/>
          <w:lang w:val="es-SV"/>
        </w:rPr>
        <w:t>de</w:t>
      </w:r>
      <w:r w:rsidRPr="007634F9">
        <w:rPr>
          <w:lang w:val="es-SV"/>
        </w:rPr>
        <w:t xml:space="preserve"> </w:t>
      </w:r>
      <w:r w:rsidRPr="007634F9">
        <w:rPr>
          <w:spacing w:val="-1"/>
          <w:lang w:val="es-SV"/>
        </w:rPr>
        <w:t>acuerdo</w:t>
      </w:r>
      <w:r w:rsidRPr="007634F9">
        <w:rPr>
          <w:lang w:val="es-SV"/>
        </w:rPr>
        <w:t xml:space="preserve"> a</w:t>
      </w:r>
      <w:r w:rsidRPr="007634F9">
        <w:rPr>
          <w:spacing w:val="-4"/>
          <w:lang w:val="es-SV"/>
        </w:rPr>
        <w:t xml:space="preserve"> </w:t>
      </w:r>
      <w:r w:rsidRPr="007634F9">
        <w:rPr>
          <w:lang w:val="es-SV"/>
        </w:rPr>
        <w:t>como</w:t>
      </w:r>
      <w:r w:rsidRPr="007634F9">
        <w:rPr>
          <w:spacing w:val="-2"/>
          <w:lang w:val="es-SV"/>
        </w:rPr>
        <w:t xml:space="preserve"> </w:t>
      </w:r>
      <w:r w:rsidRPr="007634F9">
        <w:rPr>
          <w:lang w:val="es-SV"/>
        </w:rPr>
        <w:t>se ha</w:t>
      </w:r>
      <w:r w:rsidRPr="007634F9">
        <w:rPr>
          <w:spacing w:val="-2"/>
          <w:lang w:val="es-SV"/>
        </w:rPr>
        <w:t xml:space="preserve"> </w:t>
      </w:r>
      <w:r w:rsidRPr="007634F9">
        <w:rPr>
          <w:spacing w:val="-1"/>
          <w:lang w:val="es-SV"/>
        </w:rPr>
        <w:t>establecido</w:t>
      </w:r>
      <w:r w:rsidRPr="007634F9">
        <w:rPr>
          <w:spacing w:val="-2"/>
          <w:lang w:val="es-SV"/>
        </w:rPr>
        <w:t xml:space="preserve"> </w:t>
      </w:r>
      <w:r w:rsidRPr="007634F9">
        <w:rPr>
          <w:lang w:val="es-SV"/>
        </w:rPr>
        <w:t>en el</w:t>
      </w:r>
      <w:r w:rsidRPr="007634F9">
        <w:rPr>
          <w:spacing w:val="-1"/>
          <w:lang w:val="es-SV"/>
        </w:rPr>
        <w:t xml:space="preserve"> Plan</w:t>
      </w:r>
      <w:r w:rsidRPr="007634F9">
        <w:rPr>
          <w:lang w:val="es-SV"/>
        </w:rPr>
        <w:t xml:space="preserve"> de</w:t>
      </w:r>
      <w:r w:rsidRPr="007634F9">
        <w:rPr>
          <w:spacing w:val="-2"/>
          <w:lang w:val="es-SV"/>
        </w:rPr>
        <w:t xml:space="preserve"> </w:t>
      </w:r>
      <w:r w:rsidRPr="007634F9">
        <w:rPr>
          <w:spacing w:val="-1"/>
          <w:lang w:val="es-SV"/>
        </w:rPr>
        <w:t xml:space="preserve">Oferta. </w:t>
      </w:r>
    </w:p>
    <w:p w:rsidRPr="007634F9" w:rsidR="001A0B18" w:rsidP="002C3419" w:rsidRDefault="001A0B18" w14:paraId="7C530B86" w14:textId="77777777">
      <w:pPr>
        <w:pStyle w:val="Textoindependiente"/>
        <w:spacing w:before="1"/>
        <w:ind w:left="0" w:right="191"/>
        <w:jc w:val="both"/>
        <w:rPr>
          <w:spacing w:val="-1"/>
          <w:lang w:val="es-SV"/>
        </w:rPr>
      </w:pPr>
    </w:p>
    <w:p w:rsidRPr="007634F9" w:rsidR="001A0B18" w:rsidP="002C3419" w:rsidRDefault="001A0B18" w14:paraId="18EE1FF3" w14:textId="77777777">
      <w:pPr>
        <w:pStyle w:val="Textoindependiente"/>
        <w:spacing w:before="1"/>
        <w:ind w:left="0" w:right="191"/>
        <w:jc w:val="both"/>
        <w:rPr>
          <w:rFonts w:ascii="Arial Black" w:hAnsi="Arial Black"/>
          <w:spacing w:val="-1"/>
          <w:lang w:val="es-SV"/>
        </w:rPr>
      </w:pPr>
      <w:r w:rsidRPr="007634F9">
        <w:rPr>
          <w:rFonts w:ascii="Arial Black" w:hAnsi="Arial Black"/>
          <w:spacing w:val="-1"/>
          <w:lang w:val="es-SV"/>
        </w:rPr>
        <w:t>SECCIÓN 2: REHABILITACIONES Y REPARACIONES</w:t>
      </w:r>
    </w:p>
    <w:p w:rsidRPr="007634F9" w:rsidR="001A0B18" w:rsidP="002C3419" w:rsidRDefault="001A0B18" w14:paraId="024C7909" w14:textId="77777777">
      <w:pPr>
        <w:pStyle w:val="Textoindependiente"/>
        <w:spacing w:before="1"/>
        <w:ind w:left="0" w:right="191"/>
        <w:jc w:val="both"/>
        <w:rPr>
          <w:spacing w:val="-1"/>
          <w:lang w:val="es-SV"/>
        </w:rPr>
      </w:pPr>
    </w:p>
    <w:p w:rsidRPr="007634F9" w:rsidR="001A0B18" w:rsidP="002C3419" w:rsidRDefault="001A0B18" w14:paraId="4ACBF3E2" w14:textId="77777777">
      <w:pPr>
        <w:pStyle w:val="Ttulo3"/>
        <w:tabs>
          <w:tab w:val="left" w:pos="1916"/>
        </w:tabs>
        <w:ind w:left="0" w:right="191"/>
        <w:jc w:val="both"/>
        <w:rPr>
          <w:rFonts w:hAnsiTheme="minorHAnsi" w:eastAsiaTheme="minorHAnsi"/>
          <w:spacing w:val="-1"/>
          <w:lang w:val="es-SV"/>
        </w:rPr>
      </w:pPr>
      <w:r w:rsidRPr="007634F9">
        <w:rPr>
          <w:rFonts w:hAnsiTheme="minorHAnsi" w:eastAsiaTheme="minorHAnsi"/>
          <w:spacing w:val="-1"/>
          <w:lang w:val="es-SV"/>
        </w:rPr>
        <w:lastRenderedPageBreak/>
        <w:t>CONDICIONES PARA REHABILITACIONES Y REPARACIONES</w:t>
      </w:r>
    </w:p>
    <w:p w:rsidRPr="007634F9" w:rsidR="001A0B18" w:rsidP="002C3419" w:rsidRDefault="001A0B18" w14:paraId="0D5805FD" w14:textId="77777777">
      <w:pPr>
        <w:pStyle w:val="Textoindependiente"/>
        <w:spacing w:before="1"/>
        <w:ind w:left="0" w:right="191"/>
        <w:jc w:val="both"/>
        <w:rPr>
          <w:spacing w:val="-1"/>
          <w:lang w:val="es-SV"/>
        </w:rPr>
      </w:pPr>
    </w:p>
    <w:p w:rsidRPr="007634F9" w:rsidR="001A0B18" w:rsidP="002C3419" w:rsidRDefault="001A0B18" w14:paraId="04EA8013" w14:textId="77777777">
      <w:pPr>
        <w:pStyle w:val="Textoindependiente"/>
        <w:spacing w:before="1"/>
        <w:ind w:left="0" w:right="191"/>
        <w:jc w:val="both"/>
        <w:rPr>
          <w:spacing w:val="-1"/>
          <w:lang w:val="es-SV"/>
        </w:rPr>
      </w:pPr>
      <w:r w:rsidRPr="007634F9">
        <w:rPr>
          <w:spacing w:val="-1"/>
          <w:lang w:val="es-SV"/>
        </w:rPr>
        <w:t>En los esquemas constructivos correspondientes se indica si se aplican las especificaciones descritas a continuación o se utilizarán materiales nuevos.</w:t>
      </w:r>
    </w:p>
    <w:p w:rsidRPr="007634F9" w:rsidR="001A0B18" w:rsidP="002C3419" w:rsidRDefault="001A0B18" w14:paraId="333FFF1E" w14:textId="77777777">
      <w:pPr>
        <w:pStyle w:val="Textoindependiente"/>
        <w:spacing w:before="1"/>
        <w:ind w:left="0" w:right="191"/>
        <w:jc w:val="both"/>
        <w:rPr>
          <w:spacing w:val="-1"/>
          <w:lang w:val="es-SV"/>
        </w:rPr>
      </w:pPr>
      <w:r w:rsidRPr="007634F9">
        <w:rPr>
          <w:spacing w:val="-1"/>
          <w:lang w:val="es-SV"/>
        </w:rPr>
        <w:t>Los elementos que serán rehabilitados y/o reparados, deberán ser ejecutados conforme a las correspondientes especificaciones técnicas, siendo éstos principalmente: cubiertas de techo, fascias y cornisas, cielos falsos, paredes, divisiones, pizarras, ventanas, puertas, pisos, instalaciones hidráulicas, artefactos sanitarios (que incluye inodoros, lavamanos, bebederos y grifos, pocetas de aseo, lavaderos y pilas), cisternas, equipo de bombeo, tanque elevado, fosa séptica e instalaciones electromecánicas (luminarias, toma corriente, alambrado y canalización, tableros, equipos de aire acondicionado, etc.) y obras exteriores.</w:t>
      </w:r>
    </w:p>
    <w:p w:rsidRPr="007634F9" w:rsidR="001A0B18" w:rsidP="002C3419" w:rsidRDefault="001A0B18" w14:paraId="392AEDCD" w14:textId="77777777">
      <w:pPr>
        <w:pStyle w:val="Textoindependiente"/>
        <w:spacing w:before="1"/>
        <w:ind w:left="0" w:right="191"/>
        <w:jc w:val="both"/>
        <w:rPr>
          <w:spacing w:val="-1"/>
          <w:lang w:val="es-SV"/>
        </w:rPr>
      </w:pPr>
    </w:p>
    <w:p w:rsidRPr="007634F9" w:rsidR="001A0B18" w:rsidP="002C3419" w:rsidRDefault="001A0B18" w14:paraId="3EF1AB63" w14:textId="77777777">
      <w:pPr>
        <w:pStyle w:val="Ttulo3"/>
        <w:tabs>
          <w:tab w:val="left" w:pos="1916"/>
        </w:tabs>
        <w:ind w:left="0" w:right="191"/>
        <w:rPr>
          <w:bCs w:val="0"/>
          <w:spacing w:val="-2"/>
          <w:lang w:val="es-ES"/>
        </w:rPr>
      </w:pPr>
      <w:r w:rsidRPr="007634F9">
        <w:rPr>
          <w:bCs w:val="0"/>
          <w:spacing w:val="-2"/>
          <w:lang w:val="es-ES"/>
        </w:rPr>
        <w:t>CUBIERTAS DE TECHO</w:t>
      </w:r>
    </w:p>
    <w:p w:rsidRPr="007634F9" w:rsidR="001A0B18" w:rsidP="002C3419" w:rsidRDefault="001A0B18" w14:paraId="5848CD9B" w14:textId="77777777">
      <w:pPr>
        <w:pStyle w:val="Ttulo3"/>
        <w:tabs>
          <w:tab w:val="left" w:pos="1916"/>
        </w:tabs>
        <w:ind w:left="0" w:right="191"/>
        <w:rPr>
          <w:bCs w:val="0"/>
          <w:spacing w:val="-2"/>
          <w:lang w:val="es-ES"/>
        </w:rPr>
      </w:pPr>
    </w:p>
    <w:p w:rsidRPr="007634F9" w:rsidR="001A0B18" w:rsidP="002C3419" w:rsidRDefault="001A0B18" w14:paraId="7C048893" w14:textId="77777777">
      <w:pPr>
        <w:pStyle w:val="Textoindependiente"/>
        <w:spacing w:before="1"/>
        <w:ind w:left="0" w:right="191"/>
        <w:jc w:val="both"/>
        <w:rPr>
          <w:spacing w:val="-1"/>
          <w:lang w:val="es-SV"/>
        </w:rPr>
      </w:pPr>
      <w:r w:rsidRPr="007634F9">
        <w:rPr>
          <w:spacing w:val="-1"/>
          <w:lang w:val="es-SV"/>
        </w:rPr>
        <w:t>Las intervenciones en las cubiertas de techos existentes consistirán en el desmontaje de lámina de asbesto cemento, fibrocemento, galvanizadas o aluminio y zinc dañadas o que requieran cambio, según partida de techos en plan de oferta. Para la sustitución de cubiertas, se deberá tomar en cuenta, lo siguiente:</w:t>
      </w:r>
    </w:p>
    <w:p w:rsidRPr="007634F9" w:rsidR="001A0B18" w:rsidP="002C3419" w:rsidRDefault="001A0B18" w14:paraId="54F8645D" w14:textId="77777777">
      <w:pPr>
        <w:pStyle w:val="Textoindependiente"/>
        <w:spacing w:before="1"/>
        <w:ind w:left="0" w:right="191"/>
        <w:jc w:val="both"/>
        <w:rPr>
          <w:spacing w:val="-1"/>
          <w:lang w:val="es-SV"/>
        </w:rPr>
      </w:pPr>
    </w:p>
    <w:p w:rsidRPr="007634F9" w:rsidR="001A0B18" w:rsidP="002F5BA9" w:rsidRDefault="001A0B18" w14:paraId="582F3274" w14:textId="77777777">
      <w:pPr>
        <w:pStyle w:val="Textoindependiente"/>
        <w:numPr>
          <w:ilvl w:val="0"/>
          <w:numId w:val="13"/>
        </w:numPr>
        <w:spacing w:before="1"/>
        <w:ind w:left="0" w:right="191" w:firstLine="0"/>
        <w:jc w:val="both"/>
        <w:rPr>
          <w:spacing w:val="-1"/>
          <w:lang w:val="es-SV"/>
        </w:rPr>
      </w:pPr>
      <w:r w:rsidRPr="007634F9">
        <w:rPr>
          <w:spacing w:val="-1"/>
          <w:lang w:val="es-SV"/>
        </w:rPr>
        <w:t xml:space="preserve">Lámina acanalada de aluminio y zinc calibre 24. </w:t>
      </w:r>
    </w:p>
    <w:p w:rsidRPr="007634F9" w:rsidR="00A9004B" w:rsidP="002C3419" w:rsidRDefault="00A9004B" w14:paraId="746689B0" w14:textId="77777777">
      <w:pPr>
        <w:pStyle w:val="Textoindependiente"/>
        <w:spacing w:before="1"/>
        <w:ind w:left="0" w:right="191"/>
        <w:jc w:val="both"/>
        <w:rPr>
          <w:spacing w:val="-1"/>
          <w:lang w:val="es-SV"/>
        </w:rPr>
      </w:pPr>
    </w:p>
    <w:p w:rsidRPr="005750F8" w:rsidR="001A0B18" w:rsidP="002F5BA9" w:rsidRDefault="005750F8" w14:paraId="25AF70D9" w14:textId="35B02075">
      <w:pPr>
        <w:pStyle w:val="Textoindependiente"/>
        <w:numPr>
          <w:ilvl w:val="0"/>
          <w:numId w:val="13"/>
        </w:numPr>
        <w:spacing w:before="1"/>
        <w:ind w:left="284" w:right="191" w:hanging="284"/>
        <w:jc w:val="both"/>
        <w:rPr>
          <w:spacing w:val="-1"/>
          <w:lang w:val="es-SV"/>
        </w:rPr>
      </w:pPr>
      <w:r w:rsidRPr="005750F8">
        <w:rPr>
          <w:spacing w:val="-1"/>
          <w:lang w:val="es-SV"/>
        </w:rPr>
        <w:t xml:space="preserve">Panel de techo tipo Sándwich, espesor de 20 mm, con Aislante de Poliuretano inyectado de alta densidad de 40Kg/m3 y 90% de celda cerrada, fabricado en línea continua de última generación, con ancho útil de 1.00m, lámina superior pre pintada al horno, color blanco con 3 grecas y film de polietileno protector, lámina inferior pre pintada al horno color blanco con microperfilado de 25 mm en huella de rolado, machimbrado con junta de neopreno para evitar puente térmico </w:t>
      </w:r>
      <w:r w:rsidRPr="005750F8" w:rsidR="001A0B18">
        <w:rPr>
          <w:spacing w:val="-1"/>
          <w:lang w:val="es-SV"/>
        </w:rPr>
        <w:t xml:space="preserve">(Si se utiliza este tipo de cubierta no es necesario la </w:t>
      </w:r>
      <w:proofErr w:type="spellStart"/>
      <w:r w:rsidRPr="005750F8" w:rsidR="001A0B18">
        <w:rPr>
          <w:spacing w:val="-1"/>
          <w:lang w:val="es-SV"/>
        </w:rPr>
        <w:t>instalbación</w:t>
      </w:r>
      <w:proofErr w:type="spellEnd"/>
      <w:r w:rsidRPr="005750F8" w:rsidR="001A0B18">
        <w:rPr>
          <w:spacing w:val="-1"/>
          <w:lang w:val="es-SV"/>
        </w:rPr>
        <w:t xml:space="preserve"> de cielo falso</w:t>
      </w:r>
      <w:r w:rsidRPr="005750F8" w:rsidR="001D7BFE">
        <w:rPr>
          <w:spacing w:val="-1"/>
          <w:lang w:val="es-SV"/>
        </w:rPr>
        <w:t>),</w:t>
      </w:r>
      <w:r w:rsidRPr="005750F8" w:rsidR="001623A5">
        <w:rPr>
          <w:spacing w:val="-1"/>
          <w:lang w:val="es-SV"/>
        </w:rPr>
        <w:t xml:space="preserve"> </w:t>
      </w:r>
      <w:r w:rsidRPr="005750F8" w:rsidR="001D7BFE">
        <w:rPr>
          <w:spacing w:val="-1"/>
          <w:lang w:val="es-SV"/>
        </w:rPr>
        <w:t xml:space="preserve"> </w:t>
      </w:r>
    </w:p>
    <w:p w:rsidR="005750F8" w:rsidP="005750F8" w:rsidRDefault="005750F8" w14:paraId="0BC9FCE0" w14:textId="77777777">
      <w:pPr>
        <w:pStyle w:val="Prrafodelista"/>
        <w:rPr>
          <w:spacing w:val="-1"/>
          <w:lang w:val="es-SV"/>
        </w:rPr>
      </w:pPr>
    </w:p>
    <w:p w:rsidRPr="007634F9" w:rsidR="00A9004B" w:rsidP="00525054" w:rsidRDefault="00A9004B" w14:paraId="51B3E75A" w14:textId="77777777">
      <w:pPr>
        <w:pStyle w:val="Textoindependiente"/>
        <w:spacing w:before="1"/>
        <w:ind w:left="284" w:right="191" w:hanging="284"/>
        <w:jc w:val="both"/>
        <w:rPr>
          <w:spacing w:val="-1"/>
          <w:lang w:val="es-SV"/>
        </w:rPr>
      </w:pPr>
    </w:p>
    <w:p w:rsidRPr="007634F9" w:rsidR="001A0B18" w:rsidP="002F5BA9" w:rsidRDefault="001A0B18" w14:paraId="5688ED1A" w14:textId="6E9820BF">
      <w:pPr>
        <w:pStyle w:val="Textoindependiente"/>
        <w:numPr>
          <w:ilvl w:val="0"/>
          <w:numId w:val="13"/>
        </w:numPr>
        <w:spacing w:before="1"/>
        <w:ind w:left="284" w:right="191" w:hanging="284"/>
        <w:jc w:val="both"/>
        <w:rPr>
          <w:spacing w:val="-1"/>
          <w:lang w:val="es-SV"/>
        </w:rPr>
      </w:pPr>
      <w:r w:rsidRPr="007634F9">
        <w:rPr>
          <w:spacing w:val="-1"/>
          <w:lang w:val="es-SV"/>
        </w:rPr>
        <w:t xml:space="preserve">Lámina con núcleo de poliuretano e=1 ½”, con doble lamina de </w:t>
      </w:r>
      <w:r w:rsidRPr="007634F9" w:rsidR="00306B1C">
        <w:rPr>
          <w:spacing w:val="-1"/>
          <w:lang w:val="es-SV"/>
        </w:rPr>
        <w:t xml:space="preserve">aluminio </w:t>
      </w:r>
      <w:r w:rsidRPr="007634F9">
        <w:rPr>
          <w:spacing w:val="-1"/>
          <w:lang w:val="es-SV"/>
        </w:rPr>
        <w:t xml:space="preserve">zinc calibre 26 </w:t>
      </w:r>
      <w:proofErr w:type="spellStart"/>
      <w:r w:rsidRPr="007634F9">
        <w:rPr>
          <w:spacing w:val="-1"/>
          <w:lang w:val="es-SV"/>
        </w:rPr>
        <w:t>prepintada</w:t>
      </w:r>
      <w:proofErr w:type="spellEnd"/>
      <w:r w:rsidRPr="007634F9">
        <w:rPr>
          <w:spacing w:val="-1"/>
          <w:lang w:val="es-SV"/>
        </w:rPr>
        <w:t xml:space="preserve"> color blanco</w:t>
      </w:r>
      <w:r w:rsidRPr="007634F9" w:rsidR="00A85020">
        <w:rPr>
          <w:spacing w:val="-1"/>
          <w:lang w:val="es-SV"/>
        </w:rPr>
        <w:t xml:space="preserve">, este </w:t>
      </w:r>
      <w:r w:rsidRPr="007634F9" w:rsidR="00E1435E">
        <w:rPr>
          <w:spacing w:val="-1"/>
          <w:lang w:val="es-SV"/>
        </w:rPr>
        <w:t>color puede ser</w:t>
      </w:r>
      <w:r w:rsidRPr="007634F9" w:rsidR="00A85020">
        <w:rPr>
          <w:spacing w:val="-1"/>
          <w:lang w:val="es-SV"/>
        </w:rPr>
        <w:t xml:space="preserve"> diferente por </w:t>
      </w:r>
      <w:r w:rsidRPr="007634F9" w:rsidR="00662D33">
        <w:rPr>
          <w:spacing w:val="-1"/>
          <w:lang w:val="es-SV"/>
        </w:rPr>
        <w:t>cara (</w:t>
      </w:r>
      <w:r w:rsidRPr="007634F9">
        <w:rPr>
          <w:spacing w:val="-1"/>
          <w:lang w:val="es-SV"/>
        </w:rPr>
        <w:t>Si se utiliza este tipo de cubierta no es necesario la instalación de cielo falso)</w:t>
      </w:r>
    </w:p>
    <w:p w:rsidRPr="007634F9" w:rsidR="00D13B5A" w:rsidP="00525054" w:rsidRDefault="00D13B5A" w14:paraId="4AC3711F" w14:textId="77777777">
      <w:pPr>
        <w:pStyle w:val="Textoindependiente"/>
        <w:spacing w:before="1"/>
        <w:ind w:left="284" w:right="191" w:hanging="284"/>
        <w:jc w:val="both"/>
        <w:rPr>
          <w:spacing w:val="-1"/>
          <w:lang w:val="es-SV"/>
        </w:rPr>
      </w:pPr>
    </w:p>
    <w:p w:rsidRPr="007634F9" w:rsidR="00687A0F" w:rsidP="002F5BA9" w:rsidRDefault="00687A0F" w14:paraId="5B616681" w14:textId="65D0AFF9">
      <w:pPr>
        <w:pStyle w:val="Textoindependiente"/>
        <w:numPr>
          <w:ilvl w:val="0"/>
          <w:numId w:val="13"/>
        </w:numPr>
        <w:spacing w:before="1"/>
        <w:ind w:left="284" w:right="191" w:hanging="284"/>
        <w:jc w:val="both"/>
        <w:rPr>
          <w:spacing w:val="-1"/>
          <w:lang w:val="es-SV"/>
        </w:rPr>
      </w:pPr>
      <w:r w:rsidRPr="007634F9">
        <w:rPr>
          <w:spacing w:val="-1"/>
          <w:lang w:val="es-SV"/>
        </w:rPr>
        <w:t xml:space="preserve">Piezas de fijación: Tornillos autorroscantes de acero inoxidable galvanizado con sus correspondientes arandelas en aluminio natural. </w:t>
      </w:r>
      <w:r w:rsidRPr="007634F9" w:rsidR="00D13B5A">
        <w:rPr>
          <w:spacing w:val="-1"/>
          <w:lang w:val="es-SV"/>
        </w:rPr>
        <w:t>Sobre los</w:t>
      </w:r>
      <w:r w:rsidRPr="007634F9">
        <w:rPr>
          <w:spacing w:val="-1"/>
          <w:lang w:val="es-SV"/>
        </w:rPr>
        <w:t xml:space="preserve"> tornillos autorroscantes se deberá de colocar material bituminoso o un sellador impermeabilizante </w:t>
      </w:r>
      <w:r w:rsidRPr="007634F9" w:rsidR="00C61FE9">
        <w:rPr>
          <w:spacing w:val="-1"/>
          <w:lang w:val="es-SV"/>
        </w:rPr>
        <w:t>elastómero</w:t>
      </w:r>
      <w:r w:rsidRPr="007634F9">
        <w:rPr>
          <w:spacing w:val="-1"/>
          <w:lang w:val="es-SV"/>
        </w:rPr>
        <w:t xml:space="preserve"> </w:t>
      </w:r>
      <w:proofErr w:type="spellStart"/>
      <w:r w:rsidRPr="007634F9">
        <w:rPr>
          <w:spacing w:val="-1"/>
          <w:lang w:val="es-SV"/>
        </w:rPr>
        <w:t>acrilico</w:t>
      </w:r>
      <w:proofErr w:type="spellEnd"/>
      <w:r w:rsidRPr="007634F9">
        <w:rPr>
          <w:spacing w:val="-1"/>
          <w:lang w:val="es-SV"/>
        </w:rPr>
        <w:t xml:space="preserve"> a base de </w:t>
      </w:r>
      <w:r w:rsidRPr="007634F9" w:rsidR="009C18E7">
        <w:rPr>
          <w:spacing w:val="-1"/>
          <w:lang w:val="es-SV"/>
        </w:rPr>
        <w:t>agua.</w:t>
      </w:r>
    </w:p>
    <w:p w:rsidRPr="007634F9" w:rsidR="00687A0F" w:rsidP="00525054" w:rsidRDefault="00687A0F" w14:paraId="3CFB55D3" w14:textId="77777777">
      <w:pPr>
        <w:pStyle w:val="Textoindependiente"/>
        <w:spacing w:before="1"/>
        <w:ind w:left="284" w:right="191" w:hanging="284"/>
        <w:jc w:val="both"/>
        <w:rPr>
          <w:spacing w:val="-1"/>
          <w:lang w:val="es-SV"/>
        </w:rPr>
      </w:pPr>
    </w:p>
    <w:p w:rsidRPr="007634F9" w:rsidR="00687A0F" w:rsidP="002F5BA9" w:rsidRDefault="00687A0F" w14:paraId="08C32808" w14:textId="77777777">
      <w:pPr>
        <w:pStyle w:val="Textoindependiente"/>
        <w:numPr>
          <w:ilvl w:val="0"/>
          <w:numId w:val="13"/>
        </w:numPr>
        <w:spacing w:before="1"/>
        <w:ind w:left="284" w:right="191" w:hanging="284"/>
        <w:jc w:val="both"/>
        <w:rPr>
          <w:spacing w:val="-1"/>
          <w:lang w:val="es-SV"/>
        </w:rPr>
      </w:pPr>
      <w:r w:rsidRPr="007634F9">
        <w:rPr>
          <w:spacing w:val="-1"/>
          <w:lang w:val="es-SV"/>
        </w:rPr>
        <w:t>Juntas de estanqueidad con a base de material bituminoso plastificado con propiedad autosellante.</w:t>
      </w:r>
    </w:p>
    <w:p w:rsidRPr="007634F9" w:rsidR="00687A0F" w:rsidP="00525054" w:rsidRDefault="00687A0F" w14:paraId="6C05EC7B" w14:textId="77777777">
      <w:pPr>
        <w:pStyle w:val="Textoindependiente"/>
        <w:spacing w:before="1"/>
        <w:ind w:left="284" w:right="191" w:hanging="284"/>
        <w:jc w:val="both"/>
        <w:rPr>
          <w:spacing w:val="-1"/>
          <w:lang w:val="es-SV"/>
        </w:rPr>
      </w:pPr>
    </w:p>
    <w:p w:rsidRPr="007634F9" w:rsidR="009C18E7" w:rsidP="002F5BA9" w:rsidRDefault="001A0B18" w14:paraId="01ED3A89" w14:textId="29275579">
      <w:pPr>
        <w:pStyle w:val="Textoindependiente"/>
        <w:numPr>
          <w:ilvl w:val="0"/>
          <w:numId w:val="13"/>
        </w:numPr>
        <w:spacing w:before="1"/>
        <w:ind w:left="284" w:right="191" w:hanging="284"/>
        <w:jc w:val="both"/>
        <w:rPr>
          <w:spacing w:val="-1"/>
          <w:lang w:val="es-SV"/>
        </w:rPr>
      </w:pPr>
      <w:r w:rsidRPr="007634F9">
        <w:rPr>
          <w:spacing w:val="-1"/>
          <w:lang w:val="es-SV"/>
        </w:rPr>
        <w:t xml:space="preserve">En caso de que la estructura de soporte sea de polines de alma abierta, en todos los puntos donde corresponda la fijación de la cubierta deberán soldarse a los polines espaciales piezas de hierro (pletinas), de dimensiones mostradas en planos, para generar la superficie para colocación de tornillo para sujeción de lámina. Se colocarán en el sentido transversal al polín sobre los refuerzos superiores y tendrán un ancho mínimo de 1 1/2" y un espesor de 1/8" y deberán ser protegidas con dos manos de pintura anticorrosiva de diferente color y dos manos de pintura </w:t>
      </w:r>
      <w:r w:rsidRPr="007634F9" w:rsidR="00662D33">
        <w:rPr>
          <w:spacing w:val="-1"/>
          <w:lang w:val="es-SV"/>
        </w:rPr>
        <w:t>de aceite</w:t>
      </w:r>
      <w:r w:rsidRPr="007634F9" w:rsidR="00135D3D">
        <w:rPr>
          <w:spacing w:val="-1"/>
          <w:lang w:val="es-SV"/>
        </w:rPr>
        <w:t xml:space="preserve"> color blanca</w:t>
      </w:r>
      <w:r w:rsidRPr="007634F9">
        <w:rPr>
          <w:spacing w:val="-1"/>
          <w:lang w:val="es-SV"/>
        </w:rPr>
        <w:t>.</w:t>
      </w:r>
    </w:p>
    <w:p w:rsidRPr="007634F9" w:rsidR="009C18E7" w:rsidP="00525054" w:rsidRDefault="009C18E7" w14:paraId="514463F7" w14:textId="77777777">
      <w:pPr>
        <w:pStyle w:val="Prrafodelista"/>
        <w:ind w:left="284" w:right="191" w:hanging="284"/>
        <w:rPr>
          <w:spacing w:val="-1"/>
          <w:lang w:val="es-SV"/>
        </w:rPr>
      </w:pPr>
    </w:p>
    <w:p w:rsidRPr="007634F9" w:rsidR="001A0B18" w:rsidP="002F5BA9" w:rsidRDefault="001A0B18" w14:paraId="4A60BEE7" w14:textId="77777777">
      <w:pPr>
        <w:pStyle w:val="Textoindependiente"/>
        <w:numPr>
          <w:ilvl w:val="0"/>
          <w:numId w:val="13"/>
        </w:numPr>
        <w:spacing w:before="1"/>
        <w:ind w:left="284" w:right="191" w:hanging="284"/>
        <w:jc w:val="both"/>
        <w:rPr>
          <w:spacing w:val="-1"/>
          <w:lang w:val="es-SV"/>
        </w:rPr>
      </w:pPr>
      <w:r w:rsidRPr="007634F9">
        <w:rPr>
          <w:spacing w:val="-1"/>
          <w:lang w:val="es-SV"/>
        </w:rPr>
        <w:t>En el caso de que la estructura de sostén de cubierta, sea con polines tipo C, se deberá omitir el uso de la pletina.</w:t>
      </w:r>
    </w:p>
    <w:p w:rsidRPr="007634F9" w:rsidR="001A0B18" w:rsidP="002F5BA9" w:rsidRDefault="001A0B18" w14:paraId="7C888A1E" w14:textId="77777777">
      <w:pPr>
        <w:pStyle w:val="Textoindependiente"/>
        <w:numPr>
          <w:ilvl w:val="0"/>
          <w:numId w:val="13"/>
        </w:numPr>
        <w:spacing w:before="1"/>
        <w:ind w:left="284" w:right="191" w:hanging="284"/>
        <w:jc w:val="both"/>
        <w:rPr>
          <w:spacing w:val="-1"/>
          <w:lang w:val="es-SV"/>
        </w:rPr>
      </w:pPr>
      <w:r w:rsidRPr="007634F9">
        <w:rPr>
          <w:spacing w:val="-1"/>
          <w:lang w:val="es-SV"/>
        </w:rPr>
        <w:t>Incluir además la fijación de lámina longitudinalmente de acuerdo a esquemas presentados en planos constructivos.</w:t>
      </w:r>
    </w:p>
    <w:p w:rsidRPr="007634F9" w:rsidR="001A0B18" w:rsidP="002F5BA9" w:rsidRDefault="001A0B18" w14:paraId="1D2797D0" w14:textId="03A625CA">
      <w:pPr>
        <w:pStyle w:val="Textoindependiente"/>
        <w:numPr>
          <w:ilvl w:val="0"/>
          <w:numId w:val="13"/>
        </w:numPr>
        <w:spacing w:before="1"/>
        <w:ind w:left="284" w:right="191" w:hanging="284"/>
        <w:jc w:val="both"/>
        <w:rPr>
          <w:spacing w:val="-1"/>
          <w:lang w:val="es-SV"/>
        </w:rPr>
      </w:pPr>
      <w:r w:rsidRPr="007634F9">
        <w:rPr>
          <w:spacing w:val="-1"/>
          <w:lang w:val="es-SV"/>
        </w:rPr>
        <w:lastRenderedPageBreak/>
        <w:t xml:space="preserve">En el caso de existir cepos, éstos deberán ser demolidos y construir nuevos cepos de acuerdo a la lámina a instalar, con mezcla en proporción 1:3, </w:t>
      </w:r>
      <w:r w:rsidRPr="007634F9" w:rsidR="00920505">
        <w:rPr>
          <w:spacing w:val="-1"/>
          <w:lang w:val="es-SV"/>
        </w:rPr>
        <w:t xml:space="preserve">o Espuma de poliuretano expansiva y </w:t>
      </w:r>
      <w:proofErr w:type="spellStart"/>
      <w:r w:rsidRPr="007634F9" w:rsidR="00920505">
        <w:rPr>
          <w:spacing w:val="-1"/>
          <w:lang w:val="es-SV"/>
        </w:rPr>
        <w:t>monocomponente</w:t>
      </w:r>
      <w:proofErr w:type="spellEnd"/>
      <w:r w:rsidRPr="007634F9" w:rsidR="00920505">
        <w:rPr>
          <w:spacing w:val="-1"/>
          <w:lang w:val="es-SV"/>
        </w:rPr>
        <w:t xml:space="preserve"> a base de poliuretano </w:t>
      </w:r>
      <w:r w:rsidRPr="007634F9">
        <w:rPr>
          <w:spacing w:val="-1"/>
          <w:lang w:val="es-SV"/>
        </w:rPr>
        <w:t>repellados, afinados y pintados con col</w:t>
      </w:r>
      <w:r w:rsidRPr="007634F9" w:rsidR="00822F21">
        <w:rPr>
          <w:spacing w:val="-1"/>
          <w:lang w:val="es-SV"/>
        </w:rPr>
        <w:t>or similar a la pared existente</w:t>
      </w:r>
      <w:r w:rsidR="00EA2556">
        <w:rPr>
          <w:spacing w:val="-1"/>
          <w:lang w:val="es-SV"/>
        </w:rPr>
        <w:t>.</w:t>
      </w:r>
      <w:r w:rsidRPr="007634F9" w:rsidR="00822F21">
        <w:rPr>
          <w:spacing w:val="-1"/>
          <w:lang w:val="es-SV"/>
        </w:rPr>
        <w:t xml:space="preserve"> </w:t>
      </w:r>
    </w:p>
    <w:p w:rsidRPr="007634F9" w:rsidR="001A0B18" w:rsidP="002F5BA9" w:rsidRDefault="001A0B18" w14:paraId="12F7C43B" w14:textId="77777777">
      <w:pPr>
        <w:pStyle w:val="Textoindependiente"/>
        <w:numPr>
          <w:ilvl w:val="0"/>
          <w:numId w:val="13"/>
        </w:numPr>
        <w:spacing w:before="1"/>
        <w:ind w:left="284" w:right="191" w:hanging="284"/>
        <w:jc w:val="both"/>
        <w:rPr>
          <w:spacing w:val="-1"/>
          <w:lang w:val="es-SV"/>
        </w:rPr>
      </w:pPr>
      <w:r w:rsidRPr="007634F9">
        <w:rPr>
          <w:spacing w:val="-1"/>
          <w:lang w:val="es-SV"/>
        </w:rPr>
        <w:t>Cuando se visualice óxido en la estructura se considerarán los trabajos de limpieza, lijado, dos manos de anticorrosivo y una mano de acabado final, si la estructura no presentara ningún tipo de corrosión solo se limpiará el polvo y se aplicará una mano de acabado final, está información estará determinada en el Plan de Oferta y en esquemas de construcción.</w:t>
      </w:r>
    </w:p>
    <w:p w:rsidRPr="007634F9" w:rsidR="001A0B18" w:rsidP="002F5BA9" w:rsidRDefault="001A0B18" w14:paraId="462FD1B7" w14:textId="77777777">
      <w:pPr>
        <w:pStyle w:val="Textoindependiente"/>
        <w:numPr>
          <w:ilvl w:val="0"/>
          <w:numId w:val="13"/>
        </w:numPr>
        <w:spacing w:before="1"/>
        <w:ind w:left="284" w:right="191" w:hanging="284"/>
        <w:jc w:val="both"/>
        <w:rPr>
          <w:spacing w:val="-1"/>
          <w:lang w:val="es-SV"/>
        </w:rPr>
      </w:pPr>
      <w:r w:rsidRPr="007634F9">
        <w:rPr>
          <w:spacing w:val="-1"/>
          <w:lang w:val="es-SV"/>
        </w:rPr>
        <w:t>En caso de que exista cielo falso, se deberá incluir el desmontaje de perfilería, losetas y reincorporación de las mismas, posterior a la instalación de la cubierta a sustituir.</w:t>
      </w:r>
    </w:p>
    <w:p w:rsidRPr="007634F9" w:rsidR="001A0B18" w:rsidP="002F5BA9" w:rsidRDefault="001A0B18" w14:paraId="338D41DB" w14:textId="1A7775DC">
      <w:pPr>
        <w:pStyle w:val="Textoindependiente"/>
        <w:numPr>
          <w:ilvl w:val="0"/>
          <w:numId w:val="13"/>
        </w:numPr>
        <w:spacing w:before="1"/>
        <w:ind w:left="284" w:right="191" w:hanging="284"/>
        <w:jc w:val="both"/>
        <w:rPr>
          <w:spacing w:val="-1"/>
          <w:lang w:val="es-SV"/>
        </w:rPr>
      </w:pPr>
      <w:r w:rsidRPr="007634F9">
        <w:rPr>
          <w:spacing w:val="-1"/>
          <w:lang w:val="es-SV"/>
        </w:rPr>
        <w:t>Protección de luminarias existentes, de manera tal que no corran ningún riesgo de daños, al igual que mobiliario y/o equipo existente. En caso de no cumplir con lo especificado, el contratista correrá con la responsabilidad de daños causados, sustituyendo el cielo falso, mobiliario y/o equipo dañado.</w:t>
      </w:r>
    </w:p>
    <w:p w:rsidRPr="007634F9" w:rsidR="00C61FE9" w:rsidP="002C3419" w:rsidRDefault="00C61FE9" w14:paraId="73F13071" w14:textId="10EDEF3E">
      <w:pPr>
        <w:pStyle w:val="Textoindependiente"/>
        <w:spacing w:before="1"/>
        <w:ind w:left="0" w:right="191"/>
        <w:jc w:val="both"/>
        <w:rPr>
          <w:spacing w:val="-1"/>
          <w:lang w:val="es-SV"/>
        </w:rPr>
      </w:pPr>
    </w:p>
    <w:p w:rsidRPr="007634F9" w:rsidR="00C61FE9" w:rsidP="002C3419" w:rsidRDefault="00C61FE9" w14:paraId="6BA423FA" w14:textId="2802782C">
      <w:pPr>
        <w:pStyle w:val="Textoindependiente"/>
        <w:spacing w:before="1"/>
        <w:ind w:left="0" w:right="191"/>
        <w:jc w:val="both"/>
        <w:rPr>
          <w:spacing w:val="-1"/>
          <w:lang w:val="es-SV"/>
        </w:rPr>
      </w:pPr>
      <w:r w:rsidRPr="007634F9">
        <w:rPr>
          <w:spacing w:val="-1"/>
          <w:lang w:val="es-SV"/>
        </w:rPr>
        <w:t>NOTA: Para el tipo de cubierta de techo a utilizar se podrá elegir cualquiera de las opciones indicadas en los literales a, b y c</w:t>
      </w:r>
      <w:r w:rsidRPr="007634F9" w:rsidR="00D111CB">
        <w:rPr>
          <w:spacing w:val="-1"/>
          <w:lang w:val="es-SV"/>
        </w:rPr>
        <w:t xml:space="preserve">, dependiendo de las condiciones </w:t>
      </w:r>
      <w:r w:rsidRPr="007634F9" w:rsidR="00CB700E">
        <w:rPr>
          <w:spacing w:val="-1"/>
          <w:lang w:val="es-SV"/>
        </w:rPr>
        <w:t>de</w:t>
      </w:r>
      <w:r w:rsidRPr="007634F9" w:rsidR="00D111CB">
        <w:rPr>
          <w:spacing w:val="-1"/>
          <w:lang w:val="es-SV"/>
        </w:rPr>
        <w:t xml:space="preserve"> campo.</w:t>
      </w:r>
    </w:p>
    <w:p w:rsidRPr="007634F9" w:rsidR="001A0B18" w:rsidP="002C3419" w:rsidRDefault="001A0B18" w14:paraId="4D24495F" w14:textId="77777777">
      <w:pPr>
        <w:pStyle w:val="Textoindependiente"/>
        <w:spacing w:before="1"/>
        <w:ind w:left="0" w:right="191"/>
        <w:jc w:val="both"/>
        <w:rPr>
          <w:spacing w:val="-1"/>
          <w:lang w:val="es-SV"/>
        </w:rPr>
      </w:pPr>
    </w:p>
    <w:p w:rsidRPr="007634F9" w:rsidR="001A0B18" w:rsidP="002C3419" w:rsidRDefault="001A0B18" w14:paraId="041FA10D" w14:textId="77777777">
      <w:pPr>
        <w:pStyle w:val="Textoindependiente"/>
        <w:spacing w:before="1"/>
        <w:ind w:left="0" w:right="191"/>
        <w:jc w:val="both"/>
        <w:rPr>
          <w:spacing w:val="-1"/>
          <w:lang w:val="es-SV"/>
        </w:rPr>
      </w:pPr>
      <w:r w:rsidRPr="007634F9">
        <w:rPr>
          <w:spacing w:val="-1"/>
          <w:lang w:val="es-SV"/>
        </w:rPr>
        <w:t xml:space="preserve">FORMA DE PAGO. </w:t>
      </w:r>
    </w:p>
    <w:p w:rsidRPr="007634F9" w:rsidR="001A0B18" w:rsidP="002C3419" w:rsidRDefault="001A0B18" w14:paraId="4C72138A" w14:textId="77777777">
      <w:pPr>
        <w:pStyle w:val="Textoindependiente"/>
        <w:spacing w:before="1"/>
        <w:ind w:left="0" w:right="191"/>
        <w:jc w:val="both"/>
        <w:rPr>
          <w:spacing w:val="-1"/>
          <w:lang w:val="es-SV"/>
        </w:rPr>
      </w:pPr>
      <w:r w:rsidRPr="007634F9">
        <w:rPr>
          <w:spacing w:val="-1"/>
          <w:lang w:val="es-SV"/>
        </w:rPr>
        <w:t>Se pagará por metro cuadrado (m²) de cubierta instalada, la medición se hará tomando como referencia la proyección horizontal del techo colocado, incluyendo todo lo arriba mencionado que aplique en el desarrollo de la actividad.</w:t>
      </w:r>
    </w:p>
    <w:p w:rsidRPr="007634F9" w:rsidR="001A0B18" w:rsidP="002C3419" w:rsidRDefault="001A0B18" w14:paraId="4F64683A" w14:textId="2C307FB0">
      <w:pPr>
        <w:pStyle w:val="Textoindependiente"/>
        <w:spacing w:before="1"/>
        <w:ind w:left="0" w:right="191"/>
        <w:jc w:val="both"/>
        <w:rPr>
          <w:spacing w:val="-1"/>
          <w:lang w:val="es-SV"/>
        </w:rPr>
      </w:pPr>
    </w:p>
    <w:p w:rsidRPr="007634F9" w:rsidR="00F8104C" w:rsidP="002C3419" w:rsidRDefault="00F8104C" w14:paraId="63B79952" w14:textId="77777777">
      <w:pPr>
        <w:pStyle w:val="Textoindependiente"/>
        <w:spacing w:before="1"/>
        <w:ind w:left="0" w:right="191"/>
        <w:jc w:val="both"/>
        <w:rPr>
          <w:b/>
          <w:bCs/>
          <w:spacing w:val="-1"/>
          <w:lang w:val="es-SV"/>
        </w:rPr>
      </w:pPr>
      <w:bookmarkStart w:name="_Hlk37807540" w:id="2"/>
      <w:r w:rsidRPr="007634F9">
        <w:rPr>
          <w:b/>
          <w:bCs/>
          <w:spacing w:val="-1"/>
          <w:lang w:val="es-SV"/>
        </w:rPr>
        <w:t>FASCIAS Y CORNISAS</w:t>
      </w:r>
    </w:p>
    <w:p w:rsidRPr="007634F9" w:rsidR="00F8104C" w:rsidP="002C3419" w:rsidRDefault="00F8104C" w14:paraId="1581DBEC" w14:textId="77777777">
      <w:pPr>
        <w:pStyle w:val="Textoindependiente"/>
        <w:spacing w:before="1"/>
        <w:ind w:left="0" w:right="191"/>
        <w:jc w:val="both"/>
        <w:rPr>
          <w:b/>
          <w:bCs/>
          <w:spacing w:val="-1"/>
          <w:lang w:val="es-SV"/>
        </w:rPr>
      </w:pPr>
    </w:p>
    <w:p w:rsidRPr="007634F9" w:rsidR="00F8104C" w:rsidP="002C3419" w:rsidRDefault="00F8104C" w14:paraId="31DEAD40" w14:textId="77777777">
      <w:pPr>
        <w:pStyle w:val="Textoindependiente"/>
        <w:spacing w:before="1"/>
        <w:ind w:left="0" w:right="191"/>
        <w:jc w:val="both"/>
        <w:rPr>
          <w:spacing w:val="-1"/>
          <w:lang w:val="es-SV"/>
        </w:rPr>
      </w:pPr>
      <w:r w:rsidRPr="007634F9">
        <w:rPr>
          <w:spacing w:val="-1"/>
          <w:lang w:val="es-SV"/>
        </w:rPr>
        <w:t xml:space="preserve">Las fascias y cornisas dañadas al igual que su estructura, deberán desmontarse en su totalidad, debiendo ser desalojado el material inservible producto del desmontaje y posteriormente construidas de acuerdo a lo siguiente: </w:t>
      </w:r>
    </w:p>
    <w:p w:rsidRPr="007634F9" w:rsidR="00F8104C" w:rsidP="002F5BA9" w:rsidRDefault="00F8104C" w14:paraId="46A932C9" w14:textId="77777777">
      <w:pPr>
        <w:pStyle w:val="Textoindependiente"/>
        <w:numPr>
          <w:ilvl w:val="0"/>
          <w:numId w:val="19"/>
        </w:numPr>
        <w:spacing w:before="1"/>
        <w:ind w:left="284" w:right="191" w:hanging="284"/>
        <w:jc w:val="both"/>
        <w:rPr>
          <w:spacing w:val="-1"/>
          <w:lang w:val="es-SV"/>
        </w:rPr>
      </w:pPr>
      <w:r w:rsidRPr="007634F9">
        <w:rPr>
          <w:spacing w:val="-1"/>
          <w:lang w:val="es-SV"/>
        </w:rPr>
        <w:t>Se suministrarán e instalarán fascias con arriostramiento de estructura metálica, de tubo estructural, éstas serán anclada en estructura de techo existente y pared, la estructura deberá ser pintada con 2 manos de anticorrosivo de color diferente en cada aplicación.</w:t>
      </w:r>
    </w:p>
    <w:p w:rsidRPr="007634F9" w:rsidR="00F8104C" w:rsidP="002F5BA9" w:rsidRDefault="00F8104C" w14:paraId="640E2E3F" w14:textId="27587211">
      <w:pPr>
        <w:pStyle w:val="Textoindependiente"/>
        <w:numPr>
          <w:ilvl w:val="0"/>
          <w:numId w:val="19"/>
        </w:numPr>
        <w:spacing w:before="1"/>
        <w:ind w:left="284" w:right="191" w:hanging="284"/>
        <w:jc w:val="both"/>
        <w:rPr>
          <w:spacing w:val="-1"/>
          <w:lang w:val="es-SV"/>
        </w:rPr>
      </w:pPr>
      <w:r w:rsidRPr="007634F9">
        <w:rPr>
          <w:spacing w:val="-1"/>
          <w:lang w:val="es-SV"/>
        </w:rPr>
        <w:t xml:space="preserve">El forro de la fascia podrá ser de fibrolit de 6 mm, tabla tipo </w:t>
      </w:r>
      <w:proofErr w:type="spellStart"/>
      <w:proofErr w:type="gramStart"/>
      <w:r w:rsidRPr="007634F9">
        <w:rPr>
          <w:spacing w:val="-1"/>
          <w:lang w:val="es-SV"/>
        </w:rPr>
        <w:t>densglasse</w:t>
      </w:r>
      <w:proofErr w:type="spellEnd"/>
      <w:r w:rsidRPr="007634F9">
        <w:rPr>
          <w:spacing w:val="-1"/>
          <w:lang w:val="es-SV"/>
        </w:rPr>
        <w:t xml:space="preserve">  </w:t>
      </w:r>
      <w:proofErr w:type="spellStart"/>
      <w:r w:rsidRPr="007634F9">
        <w:rPr>
          <w:spacing w:val="-1"/>
          <w:lang w:val="es-SV"/>
        </w:rPr>
        <w:t>ó</w:t>
      </w:r>
      <w:proofErr w:type="spellEnd"/>
      <w:proofErr w:type="gramEnd"/>
      <w:r w:rsidRPr="007634F9">
        <w:rPr>
          <w:spacing w:val="-1"/>
          <w:lang w:val="es-SV"/>
        </w:rPr>
        <w:t xml:space="preserve">  lámina de </w:t>
      </w:r>
      <w:r w:rsidRPr="007634F9" w:rsidR="00A9004B">
        <w:rPr>
          <w:spacing w:val="-1"/>
          <w:lang w:val="es-SV"/>
        </w:rPr>
        <w:t>metálica</w:t>
      </w:r>
      <w:r w:rsidRPr="007634F9">
        <w:rPr>
          <w:spacing w:val="-1"/>
          <w:lang w:val="es-SV"/>
        </w:rPr>
        <w:t xml:space="preserve"> troquelada, atornillado a estructura, con tornillos para </w:t>
      </w:r>
      <w:r w:rsidRPr="007634F9" w:rsidR="00A9004B">
        <w:rPr>
          <w:spacing w:val="-1"/>
          <w:lang w:val="es-SV"/>
        </w:rPr>
        <w:t xml:space="preserve">lámina y pintada con 2 manos de </w:t>
      </w:r>
      <w:r w:rsidRPr="007634F9">
        <w:rPr>
          <w:spacing w:val="-1"/>
          <w:lang w:val="es-SV"/>
        </w:rPr>
        <w:t>pintura de aceite mate, en el caso de la fascia de lámina metálica</w:t>
      </w:r>
      <w:r w:rsidRPr="007634F9" w:rsidR="00A9004B">
        <w:rPr>
          <w:spacing w:val="-1"/>
          <w:lang w:val="es-SV"/>
        </w:rPr>
        <w:t xml:space="preserve"> </w:t>
      </w:r>
      <w:r w:rsidRPr="007634F9">
        <w:rPr>
          <w:spacing w:val="-1"/>
          <w:lang w:val="es-SV"/>
        </w:rPr>
        <w:t xml:space="preserve">troquelada, se deberá aplicar base tipo </w:t>
      </w:r>
      <w:proofErr w:type="spellStart"/>
      <w:r w:rsidRPr="007634F9">
        <w:rPr>
          <w:spacing w:val="-1"/>
          <w:lang w:val="es-SV"/>
        </w:rPr>
        <w:t>galvite</w:t>
      </w:r>
      <w:proofErr w:type="spellEnd"/>
      <w:r w:rsidRPr="007634F9">
        <w:rPr>
          <w:spacing w:val="-1"/>
          <w:lang w:val="es-SV"/>
        </w:rPr>
        <w:t xml:space="preserve"> </w:t>
      </w:r>
      <w:proofErr w:type="spellStart"/>
      <w:r w:rsidRPr="007634F9">
        <w:rPr>
          <w:spacing w:val="-1"/>
          <w:lang w:val="es-SV"/>
        </w:rPr>
        <w:t>ó</w:t>
      </w:r>
      <w:proofErr w:type="spellEnd"/>
      <w:r w:rsidRPr="007634F9">
        <w:rPr>
          <w:spacing w:val="-1"/>
          <w:lang w:val="es-SV"/>
        </w:rPr>
        <w:t xml:space="preserve"> similar, previamente a la aplicación de pintura, de acuerdo a lo mostrado en detalles en esquemas constructivos y a descripción en plan de oferta.</w:t>
      </w:r>
    </w:p>
    <w:p w:rsidRPr="007634F9" w:rsidR="00F8104C" w:rsidP="002F5BA9" w:rsidRDefault="00F8104C" w14:paraId="0F110FF1" w14:textId="77777777">
      <w:pPr>
        <w:pStyle w:val="Textoindependiente"/>
        <w:numPr>
          <w:ilvl w:val="0"/>
          <w:numId w:val="19"/>
        </w:numPr>
        <w:spacing w:before="1"/>
        <w:ind w:left="284" w:right="191" w:hanging="284"/>
        <w:jc w:val="both"/>
        <w:rPr>
          <w:spacing w:val="-1"/>
          <w:lang w:val="es-SV"/>
        </w:rPr>
      </w:pPr>
      <w:r w:rsidRPr="007634F9">
        <w:rPr>
          <w:spacing w:val="-1"/>
          <w:lang w:val="es-SV"/>
        </w:rPr>
        <w:t>Las cornisas se construirán del mismo material del cielo falso o de acuerdo a detalle en esquemas constructivos.</w:t>
      </w:r>
    </w:p>
    <w:p w:rsidRPr="007634F9" w:rsidR="00F8104C" w:rsidP="002C3419" w:rsidRDefault="00F8104C" w14:paraId="1C9D36FE" w14:textId="77777777">
      <w:pPr>
        <w:pStyle w:val="Textoindependiente"/>
        <w:spacing w:before="1"/>
        <w:ind w:left="0" w:right="191"/>
        <w:jc w:val="both"/>
        <w:rPr>
          <w:spacing w:val="-1"/>
          <w:lang w:val="es-SV"/>
        </w:rPr>
      </w:pPr>
      <w:r w:rsidRPr="007634F9">
        <w:rPr>
          <w:spacing w:val="-1"/>
          <w:lang w:val="es-SV"/>
        </w:rPr>
        <w:t xml:space="preserve"> </w:t>
      </w:r>
    </w:p>
    <w:p w:rsidRPr="007634F9" w:rsidR="00F8104C" w:rsidP="002C3419" w:rsidRDefault="00F8104C" w14:paraId="565368B7" w14:textId="77777777">
      <w:pPr>
        <w:pStyle w:val="Textoindependiente"/>
        <w:spacing w:before="1"/>
        <w:ind w:left="0" w:right="191"/>
        <w:jc w:val="both"/>
        <w:rPr>
          <w:spacing w:val="-1"/>
          <w:lang w:val="es-SV"/>
        </w:rPr>
      </w:pPr>
      <w:r w:rsidRPr="007634F9">
        <w:rPr>
          <w:spacing w:val="-1"/>
          <w:lang w:val="es-SV"/>
        </w:rPr>
        <w:t>FORMA DE PAGO.</w:t>
      </w:r>
    </w:p>
    <w:p w:rsidRPr="007634F9" w:rsidR="00F8104C" w:rsidP="002C3419" w:rsidRDefault="00F8104C" w14:paraId="58E52865" w14:textId="66F05E17">
      <w:pPr>
        <w:pStyle w:val="Textoindependiente"/>
        <w:spacing w:before="1"/>
        <w:ind w:left="0" w:right="191"/>
        <w:jc w:val="both"/>
        <w:rPr>
          <w:spacing w:val="-1"/>
          <w:lang w:val="es-SV"/>
        </w:rPr>
      </w:pPr>
      <w:r w:rsidRPr="007634F9">
        <w:rPr>
          <w:spacing w:val="-1"/>
          <w:lang w:val="es-SV"/>
        </w:rPr>
        <w:t>Se pagará por metro lineal (m</w:t>
      </w:r>
      <w:r w:rsidRPr="007634F9" w:rsidR="003C1610">
        <w:rPr>
          <w:spacing w:val="-1"/>
          <w:lang w:val="es-SV"/>
        </w:rPr>
        <w:t>l</w:t>
      </w:r>
      <w:r w:rsidRPr="007634F9">
        <w:rPr>
          <w:spacing w:val="-1"/>
          <w:lang w:val="es-SV"/>
        </w:rPr>
        <w:t xml:space="preserve">) de fascia instalada </w:t>
      </w:r>
      <w:r w:rsidRPr="007634F9" w:rsidR="00E0783D">
        <w:rPr>
          <w:spacing w:val="-1"/>
          <w:lang w:val="es-SV"/>
        </w:rPr>
        <w:t>o</w:t>
      </w:r>
      <w:r w:rsidRPr="007634F9">
        <w:rPr>
          <w:spacing w:val="-1"/>
          <w:lang w:val="es-SV"/>
        </w:rPr>
        <w:t xml:space="preserve"> como se indique en el Plan de Oferta.</w:t>
      </w:r>
    </w:p>
    <w:p w:rsidRPr="007634F9" w:rsidR="00F8104C" w:rsidP="002C3419" w:rsidRDefault="00F8104C" w14:paraId="6A4B8474" w14:textId="77777777">
      <w:pPr>
        <w:pStyle w:val="Textoindependiente"/>
        <w:spacing w:before="1"/>
        <w:ind w:left="0" w:right="191"/>
        <w:jc w:val="both"/>
        <w:rPr>
          <w:spacing w:val="-1"/>
          <w:lang w:val="es-SV"/>
        </w:rPr>
      </w:pPr>
    </w:p>
    <w:p w:rsidRPr="007634F9" w:rsidR="00F8104C" w:rsidP="002C3419" w:rsidRDefault="00F8104C" w14:paraId="6E254734" w14:textId="77777777">
      <w:pPr>
        <w:pStyle w:val="Textoindependiente"/>
        <w:spacing w:before="1"/>
        <w:ind w:left="0" w:right="191"/>
        <w:jc w:val="both"/>
        <w:rPr>
          <w:b/>
          <w:bCs/>
          <w:spacing w:val="-1"/>
          <w:lang w:val="es-SV"/>
        </w:rPr>
      </w:pPr>
    </w:p>
    <w:p w:rsidRPr="007634F9" w:rsidR="00F8104C" w:rsidP="002C3419" w:rsidRDefault="00F8104C" w14:paraId="272999C4" w14:textId="77777777">
      <w:pPr>
        <w:pStyle w:val="Textoindependiente"/>
        <w:spacing w:before="1"/>
        <w:ind w:left="0" w:right="191"/>
        <w:jc w:val="both"/>
        <w:rPr>
          <w:b/>
          <w:bCs/>
          <w:spacing w:val="-1"/>
          <w:lang w:val="es-SV"/>
        </w:rPr>
      </w:pPr>
      <w:r w:rsidRPr="007634F9">
        <w:rPr>
          <w:b/>
          <w:bCs/>
          <w:spacing w:val="-1"/>
          <w:lang w:val="es-SV"/>
        </w:rPr>
        <w:t>CIELO FALSO</w:t>
      </w:r>
    </w:p>
    <w:p w:rsidRPr="007634F9" w:rsidR="00F8104C" w:rsidP="002C3419" w:rsidRDefault="00F8104C" w14:paraId="01FCC20F" w14:textId="77777777">
      <w:pPr>
        <w:pStyle w:val="Textoindependiente"/>
        <w:spacing w:before="1"/>
        <w:ind w:left="0" w:right="191"/>
        <w:jc w:val="both"/>
        <w:rPr>
          <w:b/>
          <w:bCs/>
          <w:spacing w:val="-1"/>
          <w:lang w:val="es-SV"/>
        </w:rPr>
      </w:pPr>
    </w:p>
    <w:p w:rsidRPr="007634F9" w:rsidR="00F8104C" w:rsidP="002C3419" w:rsidRDefault="00F8104C" w14:paraId="58AD625C" w14:textId="77777777">
      <w:pPr>
        <w:pStyle w:val="Textoindependiente"/>
        <w:spacing w:before="1"/>
        <w:ind w:left="0" w:right="191"/>
        <w:jc w:val="both"/>
        <w:rPr>
          <w:spacing w:val="-1"/>
          <w:lang w:val="es-SV"/>
        </w:rPr>
      </w:pPr>
      <w:r w:rsidRPr="007634F9">
        <w:rPr>
          <w:spacing w:val="-1"/>
          <w:lang w:val="es-SV"/>
        </w:rPr>
        <w:t xml:space="preserve">La rehabilitación y/o reparación de cielo falso, deberá incluir lo siguiente: </w:t>
      </w:r>
      <w:bookmarkEnd w:id="2"/>
    </w:p>
    <w:p w:rsidRPr="007634F9" w:rsidR="00F8104C" w:rsidP="002C3419" w:rsidRDefault="00F8104C" w14:paraId="0EA34403" w14:textId="77777777">
      <w:pPr>
        <w:pStyle w:val="Textoindependiente"/>
        <w:spacing w:before="1"/>
        <w:ind w:left="0" w:right="191"/>
        <w:jc w:val="both"/>
        <w:rPr>
          <w:spacing w:val="-1"/>
          <w:lang w:val="es-SV"/>
        </w:rPr>
      </w:pPr>
    </w:p>
    <w:p w:rsidRPr="007634F9" w:rsidR="00F8104C" w:rsidP="002F5BA9" w:rsidRDefault="00F8104C" w14:paraId="2874D061" w14:textId="0B335D7C">
      <w:pPr>
        <w:pStyle w:val="Textoindependiente"/>
        <w:numPr>
          <w:ilvl w:val="0"/>
          <w:numId w:val="14"/>
        </w:numPr>
        <w:spacing w:before="1"/>
        <w:ind w:left="284" w:right="191" w:hanging="284"/>
        <w:jc w:val="both"/>
        <w:rPr>
          <w:spacing w:val="-1"/>
          <w:lang w:val="es-SV"/>
        </w:rPr>
      </w:pPr>
      <w:r w:rsidRPr="007634F9">
        <w:rPr>
          <w:spacing w:val="-1"/>
          <w:lang w:val="es-SV"/>
        </w:rPr>
        <w:t xml:space="preserve">Podrá ser reparado en caso de que el cielo falso existente sea recuperable, para ser utilizado ya sea en el mismo espacio o dentro de otro, el desmontaje del mismo deberá ser realizado de manera tal que los perfiles no se dañen, con el objetivo de reutilizarlos, de lo contrario serán sustituidos por perfilería nueva. </w:t>
      </w:r>
    </w:p>
    <w:p w:rsidRPr="007634F9" w:rsidR="00F8104C" w:rsidP="002F5BA9" w:rsidRDefault="00F8104C" w14:paraId="246ACFF0" w14:textId="11E736F8">
      <w:pPr>
        <w:pStyle w:val="Textoindependiente"/>
        <w:numPr>
          <w:ilvl w:val="0"/>
          <w:numId w:val="14"/>
        </w:numPr>
        <w:spacing w:before="1"/>
        <w:ind w:left="284" w:right="191" w:hanging="284"/>
        <w:jc w:val="both"/>
        <w:rPr>
          <w:spacing w:val="-1"/>
          <w:lang w:val="es-SV"/>
        </w:rPr>
      </w:pPr>
      <w:r w:rsidRPr="007634F9">
        <w:rPr>
          <w:spacing w:val="-1"/>
          <w:lang w:val="es-SV"/>
        </w:rPr>
        <w:lastRenderedPageBreak/>
        <w:t xml:space="preserve">Las losetas serán tratadas de manera que no se fracturen con el fin de reutilizarlas en el mismo espacio </w:t>
      </w:r>
      <w:r w:rsidRPr="007634F9" w:rsidR="00E0783D">
        <w:rPr>
          <w:spacing w:val="-1"/>
          <w:lang w:val="es-SV"/>
        </w:rPr>
        <w:t>o</w:t>
      </w:r>
      <w:r w:rsidRPr="007634F9">
        <w:rPr>
          <w:spacing w:val="-1"/>
          <w:lang w:val="es-SV"/>
        </w:rPr>
        <w:t xml:space="preserve"> en otras áreas, según lo especifique el Plan de Oferta, de lo contrario se colocarán losetas nuevas. Todas las losetas a reinstalar se deberán de limpiar y pintar, las losetas que no se puedan pintar como es el caso del tipo Armstrong deberán ser sustituidas.</w:t>
      </w:r>
    </w:p>
    <w:p w:rsidRPr="007634F9" w:rsidR="00F8104C" w:rsidP="002F5BA9" w:rsidRDefault="00F8104C" w14:paraId="30B7F498" w14:textId="36A3A3E3">
      <w:pPr>
        <w:pStyle w:val="Textoindependiente"/>
        <w:numPr>
          <w:ilvl w:val="0"/>
          <w:numId w:val="14"/>
        </w:numPr>
        <w:spacing w:before="1"/>
        <w:ind w:left="284" w:right="191" w:hanging="284"/>
        <w:jc w:val="both"/>
        <w:rPr>
          <w:spacing w:val="-1"/>
          <w:lang w:val="es-SV"/>
        </w:rPr>
      </w:pPr>
      <w:r w:rsidRPr="007634F9">
        <w:rPr>
          <w:spacing w:val="-1"/>
          <w:lang w:val="es-SV"/>
        </w:rPr>
        <w:t>En las aulas a rehabilitar, según lo indiquen los esquemas constructivos y</w:t>
      </w:r>
      <w:r w:rsidRPr="007634F9" w:rsidR="00E0783D">
        <w:rPr>
          <w:spacing w:val="-1"/>
          <w:lang w:val="es-SV"/>
        </w:rPr>
        <w:t xml:space="preserve"> </w:t>
      </w:r>
      <w:r w:rsidRPr="007634F9">
        <w:rPr>
          <w:spacing w:val="-1"/>
          <w:lang w:val="es-SV"/>
        </w:rPr>
        <w:t>Plan de Oferta, se colocará cielo falso nuevo</w:t>
      </w:r>
      <w:r w:rsidRPr="007634F9" w:rsidR="001D01B3">
        <w:rPr>
          <w:spacing w:val="-1"/>
          <w:lang w:val="es-SV"/>
        </w:rPr>
        <w:t xml:space="preserve"> según aplique para buscar armonizar con el existente, incluyendo arrostramiento</w:t>
      </w:r>
      <w:r w:rsidRPr="007634F9" w:rsidR="009D4AE3">
        <w:rPr>
          <w:spacing w:val="-1"/>
          <w:lang w:val="es-SV"/>
        </w:rPr>
        <w:t xml:space="preserve"> antisísmico con tubo estructural,</w:t>
      </w:r>
      <w:r w:rsidRPr="007634F9" w:rsidR="004B055E">
        <w:rPr>
          <w:spacing w:val="-1"/>
          <w:lang w:val="es-SV"/>
        </w:rPr>
        <w:t xml:space="preserve"> (Ver </w:t>
      </w:r>
      <w:r w:rsidRPr="007634F9" w:rsidR="00DE4327">
        <w:rPr>
          <w:spacing w:val="-1"/>
          <w:lang w:val="es-SV"/>
        </w:rPr>
        <w:t>la sección 10.4 cielos</w:t>
      </w:r>
      <w:r w:rsidRPr="007634F9" w:rsidR="004B055E">
        <w:rPr>
          <w:spacing w:val="-1"/>
          <w:lang w:val="es-SV"/>
        </w:rPr>
        <w:t xml:space="preserve"> para ver otras opciones.)</w:t>
      </w:r>
    </w:p>
    <w:p w:rsidRPr="007634F9" w:rsidR="00F8104C" w:rsidP="002F5BA9" w:rsidRDefault="00F8104C" w14:paraId="1C2F2CDC" w14:textId="77777777">
      <w:pPr>
        <w:pStyle w:val="Textoindependiente"/>
        <w:numPr>
          <w:ilvl w:val="0"/>
          <w:numId w:val="14"/>
        </w:numPr>
        <w:spacing w:before="1"/>
        <w:ind w:left="284" w:right="191" w:hanging="284"/>
        <w:jc w:val="both"/>
        <w:rPr>
          <w:spacing w:val="-1"/>
          <w:lang w:val="es-SV"/>
        </w:rPr>
      </w:pPr>
      <w:r w:rsidRPr="007634F9">
        <w:rPr>
          <w:spacing w:val="-1"/>
          <w:lang w:val="es-SV"/>
        </w:rPr>
        <w:t>La instalación se hará de acuerdo a lo indicado en esquema de distribución de cielo reflejado y altura determinada.</w:t>
      </w:r>
    </w:p>
    <w:p w:rsidRPr="007634F9" w:rsidR="00F8104C" w:rsidP="002F5BA9" w:rsidRDefault="00F8104C" w14:paraId="58D8ABE4" w14:textId="77777777">
      <w:pPr>
        <w:pStyle w:val="Textoindependiente"/>
        <w:numPr>
          <w:ilvl w:val="0"/>
          <w:numId w:val="14"/>
        </w:numPr>
        <w:spacing w:before="1"/>
        <w:ind w:left="284" w:right="191" w:hanging="284"/>
        <w:jc w:val="both"/>
        <w:rPr>
          <w:spacing w:val="-1"/>
          <w:lang w:val="es-SV"/>
        </w:rPr>
      </w:pPr>
      <w:r w:rsidRPr="007634F9">
        <w:rPr>
          <w:spacing w:val="-1"/>
          <w:lang w:val="es-SV"/>
        </w:rPr>
        <w:t xml:space="preserve">Antes de proceder a colocar el cielo falso se deberá desmontar receptáculos, lámparas y ventiladores existentes, los cuales serán reinstalados a menos que se indique lo contrario cuando exista una partida de Electricidad en la que se sustituyan todos los elementos.  </w:t>
      </w:r>
    </w:p>
    <w:p w:rsidRPr="007634F9" w:rsidR="00F8104C" w:rsidP="002F5BA9" w:rsidRDefault="00F8104C" w14:paraId="0B473DF8" w14:textId="0A1A46EE">
      <w:pPr>
        <w:pStyle w:val="Textoindependiente"/>
        <w:numPr>
          <w:ilvl w:val="0"/>
          <w:numId w:val="14"/>
        </w:numPr>
        <w:spacing w:before="1"/>
        <w:ind w:left="284" w:right="191" w:hanging="284"/>
        <w:jc w:val="both"/>
        <w:rPr>
          <w:spacing w:val="-1"/>
          <w:lang w:val="es-SV"/>
        </w:rPr>
      </w:pPr>
      <w:r w:rsidRPr="007634F9">
        <w:rPr>
          <w:spacing w:val="-1"/>
          <w:lang w:val="es-SV"/>
        </w:rPr>
        <w:t>Para su reinstalación se deberá conectar a caja de salida existente con cable TSJ  14/2.</w:t>
      </w:r>
      <w:r w:rsidRPr="007634F9" w:rsidR="00A17175">
        <w:rPr>
          <w:spacing w:val="-1"/>
          <w:lang w:val="es-SV"/>
        </w:rPr>
        <w:t xml:space="preserve">      </w:t>
      </w:r>
    </w:p>
    <w:p w:rsidRPr="007634F9" w:rsidR="00143A5C" w:rsidP="002C3419" w:rsidRDefault="00143A5C" w14:paraId="475939FC" w14:textId="45125BFA">
      <w:pPr>
        <w:pStyle w:val="Textoindependiente"/>
        <w:spacing w:before="1"/>
        <w:ind w:left="0" w:right="191"/>
        <w:jc w:val="both"/>
        <w:rPr>
          <w:spacing w:val="-1"/>
          <w:lang w:val="es-SV"/>
        </w:rPr>
      </w:pPr>
    </w:p>
    <w:p w:rsidRPr="007634F9" w:rsidR="00F8104C" w:rsidP="002C3419" w:rsidRDefault="00F8104C" w14:paraId="47211B66" w14:textId="77777777">
      <w:pPr>
        <w:pStyle w:val="Textoindependiente"/>
        <w:spacing w:before="1"/>
        <w:ind w:left="0" w:right="191"/>
        <w:jc w:val="both"/>
        <w:rPr>
          <w:spacing w:val="-1"/>
          <w:lang w:val="es-SV"/>
        </w:rPr>
      </w:pPr>
    </w:p>
    <w:p w:rsidRPr="007634F9" w:rsidR="00F8104C" w:rsidP="002C3419" w:rsidRDefault="00F8104C" w14:paraId="5C24FCC2" w14:textId="77777777">
      <w:pPr>
        <w:pStyle w:val="Textoindependiente"/>
        <w:spacing w:before="1"/>
        <w:ind w:left="0" w:right="191"/>
        <w:jc w:val="both"/>
        <w:rPr>
          <w:spacing w:val="-1"/>
          <w:lang w:val="es-SV"/>
        </w:rPr>
      </w:pPr>
      <w:bookmarkStart w:name="_Hlk37812280" w:id="3"/>
      <w:r w:rsidRPr="007634F9">
        <w:rPr>
          <w:spacing w:val="-1"/>
          <w:lang w:val="es-SV"/>
        </w:rPr>
        <w:t>FORMA DE PAGO.</w:t>
      </w:r>
    </w:p>
    <w:p w:rsidRPr="007634F9" w:rsidR="00F8104C" w:rsidP="002C3419" w:rsidRDefault="00F8104C" w14:paraId="12017D1D" w14:textId="77777777">
      <w:pPr>
        <w:pStyle w:val="Textoindependiente"/>
        <w:spacing w:before="1"/>
        <w:ind w:left="0" w:right="191"/>
        <w:jc w:val="both"/>
        <w:rPr>
          <w:spacing w:val="-1"/>
          <w:lang w:val="es-SV"/>
        </w:rPr>
      </w:pPr>
      <w:r w:rsidRPr="007634F9">
        <w:rPr>
          <w:spacing w:val="-1"/>
          <w:lang w:val="es-SV"/>
        </w:rPr>
        <w:t xml:space="preserve">Se pagará por metro cuadrado (m²) de cielo falso instalado y/reparado o como se determine en el Plan de Oferta. La medición se hará tomando como referencia la proyección horizontal del cielo falso instalado, aunque su instalación sea con inclinación. </w:t>
      </w:r>
    </w:p>
    <w:p w:rsidRPr="007634F9" w:rsidR="00F8104C" w:rsidP="002C3419" w:rsidRDefault="00F8104C" w14:paraId="79D94A79" w14:textId="77777777">
      <w:pPr>
        <w:pStyle w:val="Textoindependiente"/>
        <w:spacing w:before="1"/>
        <w:ind w:left="0" w:right="191"/>
        <w:jc w:val="both"/>
        <w:rPr>
          <w:spacing w:val="-1"/>
          <w:lang w:val="es-SV"/>
        </w:rPr>
      </w:pPr>
    </w:p>
    <w:bookmarkEnd w:id="3"/>
    <w:p w:rsidRPr="007634F9" w:rsidR="00F8104C" w:rsidP="002C3419" w:rsidRDefault="00F8104C" w14:paraId="200AEA29" w14:textId="77777777">
      <w:pPr>
        <w:pStyle w:val="Textoindependiente"/>
        <w:spacing w:before="1"/>
        <w:ind w:left="0" w:right="191"/>
        <w:jc w:val="both"/>
        <w:rPr>
          <w:b/>
          <w:bCs/>
          <w:spacing w:val="-1"/>
          <w:lang w:val="es-SV"/>
        </w:rPr>
      </w:pPr>
      <w:r w:rsidRPr="007634F9">
        <w:rPr>
          <w:b/>
          <w:bCs/>
          <w:spacing w:val="-1"/>
          <w:lang w:val="es-SV"/>
        </w:rPr>
        <w:t xml:space="preserve">PAREDES </w:t>
      </w:r>
    </w:p>
    <w:p w:rsidRPr="007634F9" w:rsidR="00F8104C" w:rsidP="002C3419" w:rsidRDefault="00F8104C" w14:paraId="5DC5F771" w14:textId="77777777">
      <w:pPr>
        <w:pStyle w:val="Textoindependiente"/>
        <w:spacing w:before="1"/>
        <w:ind w:left="0" w:right="191"/>
        <w:jc w:val="both"/>
        <w:rPr>
          <w:spacing w:val="-1"/>
          <w:lang w:val="es-SV"/>
        </w:rPr>
      </w:pPr>
    </w:p>
    <w:p w:rsidRPr="007634F9" w:rsidR="00F8104C" w:rsidP="002C3419" w:rsidRDefault="00F8104C" w14:paraId="0EB28E02" w14:textId="77777777">
      <w:pPr>
        <w:pStyle w:val="Textoindependiente"/>
        <w:spacing w:before="1"/>
        <w:ind w:left="0" w:right="191"/>
        <w:jc w:val="both"/>
        <w:rPr>
          <w:spacing w:val="-1"/>
          <w:lang w:val="es-SV"/>
        </w:rPr>
      </w:pPr>
      <w:r w:rsidRPr="007634F9">
        <w:rPr>
          <w:spacing w:val="-1"/>
          <w:lang w:val="es-SV"/>
        </w:rPr>
        <w:t>Limpieza y preparación:</w:t>
      </w:r>
    </w:p>
    <w:p w:rsidRPr="007634F9" w:rsidR="00F8104C" w:rsidP="002C3419" w:rsidRDefault="00F8104C" w14:paraId="72FEA20A" w14:textId="77777777">
      <w:pPr>
        <w:pStyle w:val="Textoindependiente"/>
        <w:spacing w:before="1"/>
        <w:ind w:left="0" w:right="191"/>
        <w:jc w:val="both"/>
        <w:rPr>
          <w:spacing w:val="-1"/>
          <w:lang w:val="es-SV"/>
        </w:rPr>
      </w:pPr>
    </w:p>
    <w:p w:rsidRPr="007634F9" w:rsidR="00F8104C" w:rsidP="002C3419" w:rsidRDefault="00F8104C" w14:paraId="2D9B4621" w14:textId="77777777">
      <w:pPr>
        <w:pStyle w:val="Textoindependiente"/>
        <w:spacing w:before="1"/>
        <w:ind w:left="0" w:right="191"/>
        <w:jc w:val="both"/>
        <w:rPr>
          <w:spacing w:val="-1"/>
          <w:lang w:val="es-SV"/>
        </w:rPr>
      </w:pPr>
      <w:r w:rsidRPr="007634F9">
        <w:rPr>
          <w:spacing w:val="-1"/>
          <w:lang w:val="es-SV"/>
        </w:rPr>
        <w:t>Consiste en la eliminación de polvo, telarañas, acumulación de grasas, manchas de dibujos, grafitis, etc. Asimismo, incluye el resane de oquedades, grietas, fisuras, etc., las cuales deberán resanarse con masilla especial para este proceso.</w:t>
      </w:r>
    </w:p>
    <w:p w:rsidRPr="007634F9" w:rsidR="00F8104C" w:rsidP="002C3419" w:rsidRDefault="00F8104C" w14:paraId="38DE3A6D" w14:textId="1E50BD5D">
      <w:pPr>
        <w:pStyle w:val="Textoindependiente"/>
        <w:spacing w:before="1"/>
        <w:ind w:left="0" w:right="191"/>
        <w:jc w:val="both"/>
        <w:rPr>
          <w:spacing w:val="-1"/>
          <w:lang w:val="es-SV"/>
        </w:rPr>
      </w:pPr>
      <w:r w:rsidRPr="007634F9">
        <w:rPr>
          <w:spacing w:val="-1"/>
          <w:lang w:val="es-SV"/>
        </w:rPr>
        <w:t xml:space="preserve">En caso de que las paredes se encuentren bastante dañadas o deterioradas, sobre todo las paredes de ladrillo de barro visto y sisado, que por lo cual sea necesario proceder a la aplicación de adobados, repellos y afinados dependiendo el grado de deterioro que presenten, ésta será considerada como una actividad adicional antes de la aplicación de pintura, debiendo en este caso acordar junto con la Supervisión la actividad a ejecutar. </w:t>
      </w:r>
    </w:p>
    <w:p w:rsidRPr="007634F9" w:rsidR="00F8104C" w:rsidP="002C3419" w:rsidRDefault="00F8104C" w14:paraId="40744AA7" w14:textId="77777777">
      <w:pPr>
        <w:pStyle w:val="Textoindependiente"/>
        <w:spacing w:before="1"/>
        <w:ind w:left="0" w:right="191"/>
        <w:jc w:val="both"/>
        <w:rPr>
          <w:spacing w:val="-1"/>
          <w:lang w:val="es-SV"/>
        </w:rPr>
      </w:pPr>
    </w:p>
    <w:p w:rsidRPr="007634F9" w:rsidR="00F8104C" w:rsidP="002C3419" w:rsidRDefault="00AE0423" w14:paraId="4860C774" w14:textId="017D5284">
      <w:pPr>
        <w:pStyle w:val="Textoindependiente"/>
        <w:spacing w:before="1"/>
        <w:ind w:left="0" w:right="191"/>
        <w:jc w:val="both"/>
        <w:rPr>
          <w:b/>
          <w:bCs/>
          <w:spacing w:val="-1"/>
          <w:lang w:val="es-SV"/>
        </w:rPr>
      </w:pPr>
      <w:r w:rsidRPr="007634F9">
        <w:rPr>
          <w:b/>
          <w:bCs/>
          <w:spacing w:val="-1"/>
          <w:lang w:val="es-SV"/>
        </w:rPr>
        <w:t>PINTURA EN PAREDES</w:t>
      </w:r>
    </w:p>
    <w:p w:rsidRPr="007634F9" w:rsidR="00F8104C" w:rsidP="002C3419" w:rsidRDefault="00F8104C" w14:paraId="43D07E5D" w14:textId="77777777">
      <w:pPr>
        <w:pStyle w:val="Textoindependiente"/>
        <w:spacing w:before="1"/>
        <w:ind w:left="0" w:right="191"/>
        <w:jc w:val="both"/>
        <w:rPr>
          <w:b/>
          <w:bCs/>
          <w:spacing w:val="-1"/>
          <w:lang w:val="es-SV"/>
        </w:rPr>
      </w:pPr>
    </w:p>
    <w:p w:rsidRPr="007634F9" w:rsidR="00F8104C" w:rsidP="002C3419" w:rsidRDefault="00F8104C" w14:paraId="308C8BBB" w14:textId="63CFD673">
      <w:pPr>
        <w:pStyle w:val="Textoindependiente"/>
        <w:spacing w:before="1"/>
        <w:ind w:left="0" w:right="191"/>
        <w:jc w:val="both"/>
        <w:rPr>
          <w:spacing w:val="-1"/>
          <w:lang w:val="es-SV"/>
        </w:rPr>
      </w:pPr>
      <w:r w:rsidRPr="007634F9">
        <w:rPr>
          <w:spacing w:val="-1"/>
          <w:lang w:val="es-SV"/>
        </w:rPr>
        <w:t xml:space="preserve">Todas las superficies de paredes a ser tratadas se limpiarán de polvo, grasa, suciedad o partículas extrañas, y deberán estar libres de humedad. </w:t>
      </w:r>
      <w:r w:rsidRPr="007634F9" w:rsidR="001D01B3">
        <w:rPr>
          <w:spacing w:val="-1"/>
          <w:lang w:val="es-SV"/>
        </w:rPr>
        <w:t>Posteriormente</w:t>
      </w:r>
      <w:r w:rsidRPr="007634F9">
        <w:rPr>
          <w:spacing w:val="-1"/>
          <w:lang w:val="es-SV"/>
        </w:rPr>
        <w:t xml:space="preserve"> se les aplicará dos manos de pintura </w:t>
      </w:r>
      <w:r w:rsidRPr="007634F9" w:rsidR="00E0783D">
        <w:rPr>
          <w:spacing w:val="-1"/>
          <w:lang w:val="es-SV"/>
        </w:rPr>
        <w:t>o</w:t>
      </w:r>
      <w:r w:rsidRPr="007634F9">
        <w:rPr>
          <w:spacing w:val="-1"/>
          <w:lang w:val="es-SV"/>
        </w:rPr>
        <w:t xml:space="preserve"> aceite.</w:t>
      </w:r>
    </w:p>
    <w:p w:rsidRPr="007634F9" w:rsidR="00F8104C" w:rsidP="002C3419" w:rsidRDefault="00F8104C" w14:paraId="1AD94586" w14:textId="4268B0CA">
      <w:pPr>
        <w:pStyle w:val="Textoindependiente"/>
        <w:spacing w:before="1"/>
        <w:ind w:left="0" w:right="191"/>
        <w:jc w:val="both"/>
        <w:rPr>
          <w:spacing w:val="-1"/>
          <w:lang w:val="es-SV"/>
        </w:rPr>
      </w:pPr>
      <w:r w:rsidRPr="007634F9">
        <w:rPr>
          <w:spacing w:val="-1"/>
          <w:lang w:val="es-SV"/>
        </w:rPr>
        <w:t>Cuando las paredes presenten muchas manos de pintura que se desprende según lo especificado en plan de oferta y esquemas constructivos, debiendo dejar el acabado uniforme.</w:t>
      </w:r>
    </w:p>
    <w:p w:rsidRPr="007634F9" w:rsidR="00AA243C" w:rsidP="002C3419" w:rsidRDefault="00AA243C" w14:paraId="455318D0" w14:textId="1FEBBED4">
      <w:pPr>
        <w:pStyle w:val="Textoindependiente"/>
        <w:spacing w:before="1"/>
        <w:ind w:left="0" w:right="191"/>
        <w:jc w:val="both"/>
        <w:rPr>
          <w:spacing w:val="-1"/>
          <w:lang w:val="es-SV"/>
        </w:rPr>
      </w:pPr>
    </w:p>
    <w:p w:rsidR="009341F4" w:rsidP="002C3419" w:rsidRDefault="009341F4" w14:paraId="57C2FFE4" w14:textId="704EF363">
      <w:pPr>
        <w:pStyle w:val="Textoindependiente"/>
        <w:spacing w:before="1"/>
        <w:ind w:left="0" w:right="191"/>
        <w:jc w:val="both"/>
        <w:rPr>
          <w:spacing w:val="-1"/>
          <w:lang w:val="es-SV"/>
        </w:rPr>
      </w:pPr>
      <w:r w:rsidRPr="007634F9">
        <w:rPr>
          <w:spacing w:val="-1"/>
          <w:lang w:val="es-SV"/>
        </w:rPr>
        <w:t xml:space="preserve">Para la aplicación de la pintura en las edificaciones a rehabilitar se deberá    armonizar con los colores existentes, en el caso que la pintura sea para todas las edificaciones del centro escolar ver la sección </w:t>
      </w:r>
      <w:r w:rsidRPr="007634F9" w:rsidR="00AA0AA8">
        <w:rPr>
          <w:spacing w:val="-1"/>
          <w:lang w:val="es-SV"/>
        </w:rPr>
        <w:t>10.5</w:t>
      </w:r>
      <w:r w:rsidRPr="007634F9">
        <w:rPr>
          <w:spacing w:val="-1"/>
          <w:lang w:val="es-SV"/>
        </w:rPr>
        <w:t xml:space="preserve"> Pintura.</w:t>
      </w:r>
    </w:p>
    <w:p w:rsidRPr="007634F9" w:rsidR="00FC5894" w:rsidP="002C3419" w:rsidRDefault="00FC5894" w14:paraId="1FDC0C03" w14:textId="77777777">
      <w:pPr>
        <w:pStyle w:val="Textoindependiente"/>
        <w:spacing w:before="1"/>
        <w:ind w:left="0" w:right="191"/>
        <w:jc w:val="both"/>
        <w:rPr>
          <w:spacing w:val="-1"/>
          <w:lang w:val="es-SV"/>
        </w:rPr>
      </w:pPr>
    </w:p>
    <w:p w:rsidRPr="00AB3B45" w:rsidR="00EA2556" w:rsidP="00EA2556" w:rsidRDefault="00EA2556" w14:paraId="167703C6" w14:textId="47C14E9A">
      <w:pPr>
        <w:spacing w:before="1"/>
        <w:ind w:right="191"/>
        <w:jc w:val="both"/>
        <w:rPr>
          <w:rFonts w:ascii="Arial" w:hAnsi="Arial" w:eastAsia="Arial"/>
          <w:color w:val="000000" w:themeColor="text1"/>
          <w:spacing w:val="-1"/>
          <w:lang w:val="es-SV"/>
        </w:rPr>
      </w:pPr>
      <w:r w:rsidRPr="00AB3B45">
        <w:rPr>
          <w:rFonts w:ascii="Arial" w:hAnsi="Arial" w:eastAsia="Arial"/>
          <w:color w:val="000000" w:themeColor="text1"/>
          <w:spacing w:val="-1"/>
          <w:lang w:val="es-SV"/>
        </w:rPr>
        <w:t xml:space="preserve">Exterior de las edificaciones, se aplicará azul bandera aceite, a una altura de repisa de ventana (1.40 </w:t>
      </w:r>
      <w:proofErr w:type="spellStart"/>
      <w:r w:rsidRPr="00AB3B45">
        <w:rPr>
          <w:rFonts w:ascii="Arial" w:hAnsi="Arial" w:eastAsia="Arial"/>
          <w:color w:val="000000" w:themeColor="text1"/>
          <w:spacing w:val="-1"/>
          <w:lang w:val="es-SV"/>
        </w:rPr>
        <w:t>mts</w:t>
      </w:r>
      <w:proofErr w:type="spellEnd"/>
      <w:r w:rsidRPr="00AB3B45">
        <w:rPr>
          <w:rFonts w:ascii="Arial" w:hAnsi="Arial" w:eastAsia="Arial"/>
          <w:color w:val="000000" w:themeColor="text1"/>
          <w:spacing w:val="-1"/>
          <w:lang w:val="es-SV"/>
        </w:rPr>
        <w:t xml:space="preserve">.) y blanco </w:t>
      </w:r>
      <w:r w:rsidRPr="00AB3B45" w:rsidR="44D87F66">
        <w:rPr>
          <w:rFonts w:ascii="Arial" w:hAnsi="Arial" w:eastAsia="Arial"/>
          <w:color w:val="000000" w:themeColor="text1"/>
          <w:spacing w:val="-1"/>
          <w:lang w:val="es-SV"/>
        </w:rPr>
        <w:t>agua</w:t>
      </w:r>
      <w:r w:rsidRPr="00AB3B45">
        <w:rPr>
          <w:rFonts w:ascii="Arial" w:hAnsi="Arial" w:eastAsia="Arial"/>
          <w:color w:val="000000" w:themeColor="text1"/>
          <w:spacing w:val="-1"/>
          <w:lang w:val="es-SV"/>
        </w:rPr>
        <w:t xml:space="preserve"> la parte superior</w:t>
      </w:r>
      <w:r w:rsidRPr="00AB3B45" w:rsidR="18919010">
        <w:rPr>
          <w:rFonts w:ascii="Arial" w:hAnsi="Arial" w:eastAsia="Arial"/>
          <w:color w:val="000000" w:themeColor="text1"/>
          <w:spacing w:val="-1"/>
          <w:lang w:val="es-SV"/>
        </w:rPr>
        <w:t xml:space="preserve">. </w:t>
      </w:r>
      <w:proofErr w:type="gramStart"/>
      <w:r w:rsidRPr="00AB3B45" w:rsidR="007A61FE">
        <w:rPr>
          <w:rFonts w:ascii="Arial" w:hAnsi="Arial" w:eastAsia="Arial"/>
          <w:color w:val="000000" w:themeColor="text1"/>
          <w:spacing w:val="-1"/>
          <w:lang w:val="es-SV"/>
        </w:rPr>
        <w:t>El interior</w:t>
      </w:r>
      <w:r w:rsidRPr="00AB3B45">
        <w:rPr>
          <w:rFonts w:ascii="Arial" w:hAnsi="Arial" w:eastAsia="Arial"/>
          <w:color w:val="000000" w:themeColor="text1"/>
          <w:spacing w:val="-1"/>
          <w:lang w:val="es-SV"/>
        </w:rPr>
        <w:t xml:space="preserve"> de las </w:t>
      </w:r>
      <w:r w:rsidRPr="00AB3B45" w:rsidR="007A61FE">
        <w:rPr>
          <w:rFonts w:ascii="Arial" w:hAnsi="Arial" w:eastAsia="Arial"/>
          <w:color w:val="000000" w:themeColor="text1"/>
          <w:spacing w:val="-1"/>
          <w:lang w:val="es-SV"/>
        </w:rPr>
        <w:t>edificaciones serán</w:t>
      </w:r>
      <w:proofErr w:type="gramEnd"/>
      <w:r w:rsidRPr="00AB3B45">
        <w:rPr>
          <w:rFonts w:ascii="Arial" w:hAnsi="Arial" w:eastAsia="Arial"/>
          <w:color w:val="000000" w:themeColor="text1"/>
          <w:spacing w:val="-1"/>
          <w:lang w:val="es-SV"/>
        </w:rPr>
        <w:t xml:space="preserve"> pintadas de color blanco totalmente, a la altura de repisa de ventanas será de aceite y el resto de agua, salvo consideraciones especiales (patrimonio cultural, inmuebles privados, o </w:t>
      </w:r>
      <w:proofErr w:type="spellStart"/>
      <w:r w:rsidRPr="00AB3B45">
        <w:rPr>
          <w:rFonts w:ascii="Arial" w:hAnsi="Arial" w:eastAsia="Arial"/>
          <w:color w:val="000000" w:themeColor="text1"/>
          <w:spacing w:val="-1"/>
          <w:lang w:val="es-SV"/>
        </w:rPr>
        <w:t>Parvularias</w:t>
      </w:r>
      <w:proofErr w:type="spellEnd"/>
      <w:r w:rsidRPr="00AB3B45">
        <w:rPr>
          <w:rFonts w:ascii="Arial" w:hAnsi="Arial" w:eastAsia="Arial"/>
          <w:color w:val="000000" w:themeColor="text1"/>
          <w:spacing w:val="-1"/>
          <w:lang w:val="es-SV"/>
        </w:rPr>
        <w:t xml:space="preserve"> área interna etc.), que tengan en el </w:t>
      </w:r>
      <w:r w:rsidRPr="00AB3B45" w:rsidR="007A61FE">
        <w:rPr>
          <w:rFonts w:ascii="Arial" w:hAnsi="Arial" w:eastAsia="Arial"/>
          <w:color w:val="000000" w:themeColor="text1"/>
          <w:spacing w:val="-1"/>
          <w:lang w:val="es-SV"/>
        </w:rPr>
        <w:t>interior diferente</w:t>
      </w:r>
      <w:r w:rsidRPr="00AB3B45">
        <w:rPr>
          <w:rFonts w:ascii="Arial" w:hAnsi="Arial" w:eastAsia="Arial"/>
          <w:color w:val="000000" w:themeColor="text1"/>
          <w:spacing w:val="-1"/>
          <w:lang w:val="es-SV"/>
        </w:rPr>
        <w:t xml:space="preserve"> color se deberá    armonizar con los colores existentes.</w:t>
      </w:r>
    </w:p>
    <w:p w:rsidRPr="007634F9" w:rsidR="00872032" w:rsidP="002C3419" w:rsidRDefault="00872032" w14:paraId="59ABFCA8" w14:textId="3608956B">
      <w:pPr>
        <w:pStyle w:val="Textoindependiente"/>
        <w:spacing w:before="1"/>
        <w:ind w:left="0" w:right="191"/>
        <w:jc w:val="both"/>
        <w:rPr>
          <w:spacing w:val="-1"/>
          <w:lang w:val="es-SV"/>
        </w:rPr>
      </w:pPr>
    </w:p>
    <w:p w:rsidRPr="007634F9" w:rsidR="00F8104C" w:rsidP="002C3419" w:rsidRDefault="00F8104C" w14:paraId="1C4CEF30" w14:textId="77777777">
      <w:pPr>
        <w:pStyle w:val="Textoindependiente"/>
        <w:spacing w:before="1"/>
        <w:ind w:left="0" w:right="191"/>
        <w:jc w:val="both"/>
        <w:rPr>
          <w:spacing w:val="-1"/>
          <w:lang w:val="es-SV"/>
        </w:rPr>
      </w:pPr>
    </w:p>
    <w:p w:rsidRPr="007634F9" w:rsidR="00F8104C" w:rsidP="002C3419" w:rsidRDefault="00AE0423" w14:paraId="4E80BF2E" w14:textId="2A6986C8">
      <w:pPr>
        <w:pStyle w:val="Textoindependiente"/>
        <w:spacing w:before="1"/>
        <w:ind w:left="0" w:right="191"/>
        <w:jc w:val="both"/>
        <w:rPr>
          <w:b/>
          <w:bCs/>
          <w:spacing w:val="-1"/>
          <w:lang w:val="es-SV"/>
        </w:rPr>
      </w:pPr>
      <w:bookmarkStart w:name="_Hlk49497908" w:id="4"/>
      <w:r w:rsidRPr="007634F9">
        <w:rPr>
          <w:b/>
          <w:bCs/>
          <w:spacing w:val="-1"/>
          <w:lang w:val="es-SV"/>
        </w:rPr>
        <w:t>ENCHAPES EN PAREDES</w:t>
      </w:r>
    </w:p>
    <w:p w:rsidRPr="007634F9" w:rsidR="00F8104C" w:rsidP="002C3419" w:rsidRDefault="00F8104C" w14:paraId="3C333123" w14:textId="77777777">
      <w:pPr>
        <w:pStyle w:val="Textoindependiente"/>
        <w:spacing w:before="1"/>
        <w:ind w:left="0" w:right="191"/>
        <w:jc w:val="both"/>
        <w:rPr>
          <w:spacing w:val="-1"/>
          <w:lang w:val="es-SV"/>
        </w:rPr>
      </w:pPr>
    </w:p>
    <w:p w:rsidRPr="007634F9" w:rsidR="00F8104C" w:rsidP="002C3419" w:rsidRDefault="00F8104C" w14:paraId="12F0D4FF" w14:textId="77777777">
      <w:pPr>
        <w:pStyle w:val="Textoindependiente"/>
        <w:spacing w:before="1"/>
        <w:ind w:left="0" w:right="191"/>
        <w:jc w:val="both"/>
        <w:rPr>
          <w:spacing w:val="-1"/>
          <w:lang w:val="es-SV"/>
        </w:rPr>
      </w:pPr>
      <w:r w:rsidRPr="007634F9">
        <w:rPr>
          <w:spacing w:val="-1"/>
          <w:lang w:val="es-SV"/>
        </w:rPr>
        <w:t xml:space="preserve">Cuando los enchapes con azulejos en paredes, se encuentren en buen estado, presentando solamente manchas, costra y suciedad, se procederá a la limpieza de los mismos, aplicando ácido o cualquier otro medio que sea del conocimiento del constructor (vinagre, bicarbonato, lija 1000, etc.), sin que esto ocasione daños en el acabado y dejarlos en las mejores condiciones. </w:t>
      </w:r>
    </w:p>
    <w:p w:rsidRPr="007634F9" w:rsidR="00F8104C" w:rsidP="002C3419" w:rsidRDefault="00F8104C" w14:paraId="3C2806D7" w14:textId="77777777">
      <w:pPr>
        <w:pStyle w:val="Textoindependiente"/>
        <w:spacing w:before="1"/>
        <w:ind w:left="0" w:right="191"/>
        <w:jc w:val="both"/>
        <w:rPr>
          <w:spacing w:val="-1"/>
          <w:lang w:val="es-SV"/>
        </w:rPr>
      </w:pPr>
      <w:r w:rsidRPr="007634F9">
        <w:rPr>
          <w:spacing w:val="-1"/>
          <w:lang w:val="es-SV"/>
        </w:rPr>
        <w:t xml:space="preserve">En caso de que existan piezas rotas o dañadas y que la cantidad represente menos de la mitad del enchape, éstas serán sustituidas por piezas iguales o similares que sean lo más parecidas posibles a las existentes. </w:t>
      </w:r>
    </w:p>
    <w:p w:rsidRPr="007634F9" w:rsidR="00B418D1" w:rsidP="002C3419" w:rsidRDefault="00F8104C" w14:paraId="014F0466" w14:textId="4E1E312A">
      <w:pPr>
        <w:pStyle w:val="Textoindependiente"/>
        <w:spacing w:before="1"/>
        <w:ind w:left="0" w:right="191"/>
        <w:jc w:val="both"/>
        <w:rPr>
          <w:spacing w:val="-1"/>
          <w:lang w:val="es-SV"/>
        </w:rPr>
      </w:pPr>
      <w:r w:rsidRPr="007634F9">
        <w:rPr>
          <w:spacing w:val="-1"/>
          <w:lang w:val="es-SV"/>
        </w:rPr>
        <w:t xml:space="preserve">Cuando los azulejos presenten daños muy grandes que no sean reparables o que su reparación tenga que ser la sustitución mayor a la mitad de lo existente, y eso </w:t>
      </w:r>
      <w:r w:rsidRPr="007634F9" w:rsidR="00B418D1">
        <w:rPr>
          <w:spacing w:val="-1"/>
          <w:lang w:val="es-SV"/>
        </w:rPr>
        <w:t>signifique la</w:t>
      </w:r>
      <w:r w:rsidRPr="007634F9">
        <w:rPr>
          <w:spacing w:val="-1"/>
          <w:lang w:val="es-SV"/>
        </w:rPr>
        <w:t xml:space="preserve"> </w:t>
      </w:r>
      <w:r w:rsidRPr="007634F9" w:rsidR="00B418D1">
        <w:rPr>
          <w:spacing w:val="-1"/>
          <w:lang w:val="es-SV"/>
        </w:rPr>
        <w:t>sustitución total</w:t>
      </w:r>
      <w:r w:rsidRPr="007634F9">
        <w:rPr>
          <w:spacing w:val="-1"/>
          <w:lang w:val="es-SV"/>
        </w:rPr>
        <w:t xml:space="preserve"> de los mismos, se procederá a la demolición y desalojo</w:t>
      </w:r>
      <w:r w:rsidRPr="007634F9" w:rsidR="000B5DB8">
        <w:rPr>
          <w:spacing w:val="-1"/>
          <w:lang w:val="es-SV"/>
        </w:rPr>
        <w:t>,</w:t>
      </w:r>
      <w:r w:rsidRPr="007634F9">
        <w:rPr>
          <w:spacing w:val="-1"/>
          <w:lang w:val="es-SV"/>
        </w:rPr>
        <w:t xml:space="preserve"> </w:t>
      </w:r>
      <w:r w:rsidRPr="007634F9" w:rsidR="00B418D1">
        <w:rPr>
          <w:spacing w:val="-1"/>
          <w:lang w:val="es-SV"/>
        </w:rPr>
        <w:t>para</w:t>
      </w:r>
      <w:r w:rsidRPr="007634F9" w:rsidR="000B5DB8">
        <w:rPr>
          <w:spacing w:val="-1"/>
          <w:lang w:val="es-SV"/>
        </w:rPr>
        <w:t xml:space="preserve"> la</w:t>
      </w:r>
      <w:r w:rsidRPr="007634F9" w:rsidR="00B418D1">
        <w:rPr>
          <w:spacing w:val="-1"/>
          <w:lang w:val="es-SV"/>
        </w:rPr>
        <w:t xml:space="preserve"> sustitución</w:t>
      </w:r>
      <w:r w:rsidRPr="007634F9">
        <w:rPr>
          <w:spacing w:val="-1"/>
          <w:lang w:val="es-SV"/>
        </w:rPr>
        <w:t xml:space="preserve"> del </w:t>
      </w:r>
      <w:r w:rsidRPr="007634F9" w:rsidR="004B055E">
        <w:rPr>
          <w:spacing w:val="-1"/>
          <w:lang w:val="es-SV"/>
        </w:rPr>
        <w:t xml:space="preserve">enchape ver </w:t>
      </w:r>
      <w:r w:rsidRPr="007634F9" w:rsidR="00B418D1">
        <w:rPr>
          <w:spacing w:val="-1"/>
          <w:lang w:val="es-SV"/>
        </w:rPr>
        <w:t xml:space="preserve">la sección </w:t>
      </w:r>
      <w:r w:rsidRPr="007634F9" w:rsidR="00117AC4">
        <w:rPr>
          <w:spacing w:val="-1"/>
          <w:lang w:val="es-SV"/>
        </w:rPr>
        <w:t>10.2</w:t>
      </w:r>
    </w:p>
    <w:p w:rsidRPr="007634F9" w:rsidR="00B418D1" w:rsidP="002C3419" w:rsidRDefault="00B418D1" w14:paraId="14FFACAC" w14:textId="77777777">
      <w:pPr>
        <w:pStyle w:val="Textoindependiente"/>
        <w:spacing w:before="1"/>
        <w:ind w:left="0" w:right="191"/>
        <w:jc w:val="both"/>
        <w:rPr>
          <w:spacing w:val="-1"/>
          <w:lang w:val="es-SV"/>
        </w:rPr>
      </w:pPr>
    </w:p>
    <w:p w:rsidRPr="007634F9" w:rsidR="00F8104C" w:rsidP="002C3419" w:rsidRDefault="00F8104C" w14:paraId="6B616A8F" w14:textId="3A1A10B4">
      <w:pPr>
        <w:pStyle w:val="Textoindependiente"/>
        <w:spacing w:before="1"/>
        <w:ind w:left="0" w:right="191"/>
        <w:jc w:val="both"/>
        <w:rPr>
          <w:spacing w:val="-1"/>
          <w:lang w:val="es-SV"/>
        </w:rPr>
      </w:pPr>
      <w:r w:rsidRPr="007634F9">
        <w:rPr>
          <w:spacing w:val="-1"/>
          <w:lang w:val="es-SV"/>
        </w:rPr>
        <w:t>Cualquiera de las determinaciones anteriores, deberá tomarse juntamente con la Supervisión correspondiente.</w:t>
      </w:r>
    </w:p>
    <w:p w:rsidRPr="007634F9" w:rsidR="00F8104C" w:rsidP="002C3419" w:rsidRDefault="00F8104C" w14:paraId="1341ED15" w14:textId="77777777">
      <w:pPr>
        <w:pStyle w:val="Textoindependiente"/>
        <w:spacing w:before="1"/>
        <w:ind w:left="0" w:right="191"/>
        <w:jc w:val="both"/>
        <w:rPr>
          <w:spacing w:val="-1"/>
          <w:lang w:val="es-SV"/>
        </w:rPr>
      </w:pPr>
    </w:p>
    <w:p w:rsidRPr="007634F9" w:rsidR="00F8104C" w:rsidP="002C3419" w:rsidRDefault="00F8104C" w14:paraId="6330FF4A" w14:textId="77777777">
      <w:pPr>
        <w:pStyle w:val="Textoindependiente"/>
        <w:spacing w:before="1"/>
        <w:ind w:left="0" w:right="191"/>
        <w:jc w:val="both"/>
        <w:rPr>
          <w:spacing w:val="-1"/>
          <w:lang w:val="es-SV"/>
        </w:rPr>
      </w:pPr>
      <w:r w:rsidRPr="007634F9">
        <w:rPr>
          <w:spacing w:val="-1"/>
          <w:lang w:val="es-SV"/>
        </w:rPr>
        <w:t>FORMA DE PAGO.</w:t>
      </w:r>
    </w:p>
    <w:p w:rsidRPr="007634F9" w:rsidR="00F8104C" w:rsidP="002C3419" w:rsidRDefault="00F8104C" w14:paraId="69BEB0B8" w14:textId="77777777">
      <w:pPr>
        <w:pStyle w:val="Textoindependiente"/>
        <w:spacing w:before="1"/>
        <w:ind w:left="0" w:right="191"/>
        <w:jc w:val="both"/>
        <w:rPr>
          <w:spacing w:val="-1"/>
          <w:lang w:val="es-SV"/>
        </w:rPr>
      </w:pPr>
      <w:r w:rsidRPr="007634F9">
        <w:rPr>
          <w:spacing w:val="-1"/>
          <w:lang w:val="es-SV"/>
        </w:rPr>
        <w:t>Se pagará por metro cuadrado (m²) o como se especifique en Plan de Oferta</w:t>
      </w:r>
    </w:p>
    <w:bookmarkEnd w:id="4"/>
    <w:p w:rsidRPr="007634F9" w:rsidR="008660BD" w:rsidP="002C3419" w:rsidRDefault="008660BD" w14:paraId="4FD3F486" w14:textId="77777777">
      <w:pPr>
        <w:pStyle w:val="Textoindependiente"/>
        <w:spacing w:before="1"/>
        <w:ind w:left="0" w:right="191"/>
        <w:jc w:val="both"/>
        <w:rPr>
          <w:spacing w:val="-1"/>
          <w:lang w:val="es-SV"/>
        </w:rPr>
      </w:pPr>
    </w:p>
    <w:p w:rsidRPr="007634F9" w:rsidR="00F8104C" w:rsidP="002C3419" w:rsidRDefault="00F8104C" w14:paraId="538E5FD4" w14:textId="77777777">
      <w:pPr>
        <w:pStyle w:val="Textoindependiente"/>
        <w:spacing w:before="1"/>
        <w:ind w:left="0" w:right="191"/>
        <w:jc w:val="both"/>
        <w:rPr>
          <w:spacing w:val="-1"/>
          <w:lang w:val="es-SV"/>
        </w:rPr>
      </w:pPr>
    </w:p>
    <w:p w:rsidRPr="007634F9" w:rsidR="00F8104C" w:rsidP="002C3419" w:rsidRDefault="00F8104C" w14:paraId="17FF31D1" w14:textId="77777777">
      <w:pPr>
        <w:pStyle w:val="Textoindependiente"/>
        <w:spacing w:before="1"/>
        <w:ind w:left="0" w:right="191"/>
        <w:jc w:val="both"/>
        <w:rPr>
          <w:b/>
          <w:bCs/>
          <w:spacing w:val="-1"/>
          <w:lang w:val="es-SV"/>
        </w:rPr>
      </w:pPr>
      <w:bookmarkStart w:name="_Hlk37809936" w:id="5"/>
      <w:r w:rsidRPr="007634F9">
        <w:rPr>
          <w:b/>
          <w:bCs/>
          <w:spacing w:val="-1"/>
          <w:lang w:val="es-SV"/>
        </w:rPr>
        <w:t>VENTANAS</w:t>
      </w:r>
    </w:p>
    <w:p w:rsidRPr="007634F9" w:rsidR="00F8104C" w:rsidP="002C3419" w:rsidRDefault="00F8104C" w14:paraId="3426E4AF" w14:textId="77777777">
      <w:pPr>
        <w:pStyle w:val="Textoindependiente"/>
        <w:spacing w:before="1"/>
        <w:ind w:left="0" w:right="191"/>
        <w:jc w:val="both"/>
        <w:rPr>
          <w:b/>
          <w:bCs/>
          <w:spacing w:val="-1"/>
          <w:lang w:val="es-SV"/>
        </w:rPr>
      </w:pPr>
    </w:p>
    <w:p w:rsidRPr="007634F9" w:rsidR="00F8104C" w:rsidP="002C3419" w:rsidRDefault="00F8104C" w14:paraId="531FEB89" w14:textId="77777777">
      <w:pPr>
        <w:pStyle w:val="Textoindependiente"/>
        <w:spacing w:before="1"/>
        <w:ind w:left="0" w:right="191"/>
        <w:jc w:val="both"/>
        <w:rPr>
          <w:spacing w:val="-1"/>
          <w:lang w:val="es-SV"/>
        </w:rPr>
      </w:pPr>
      <w:r w:rsidRPr="007634F9">
        <w:rPr>
          <w:spacing w:val="-1"/>
          <w:lang w:val="es-SV"/>
        </w:rPr>
        <w:t>La intervención en ventanas podrá consistir en REPARACIÓN o INSTALACIÓN.</w:t>
      </w:r>
    </w:p>
    <w:p w:rsidRPr="007634F9" w:rsidR="00F8104C" w:rsidP="002C3419" w:rsidRDefault="00F8104C" w14:paraId="0A9BB812" w14:textId="77777777">
      <w:pPr>
        <w:pStyle w:val="Textoindependiente"/>
        <w:spacing w:before="1"/>
        <w:ind w:left="0" w:right="191"/>
        <w:jc w:val="both"/>
        <w:rPr>
          <w:spacing w:val="-1"/>
          <w:lang w:val="es-SV"/>
        </w:rPr>
      </w:pPr>
      <w:r w:rsidRPr="007634F9">
        <w:rPr>
          <w:spacing w:val="-1"/>
          <w:lang w:val="es-SV"/>
        </w:rPr>
        <w:t xml:space="preserve">Cuando se especifique la reparación de ventanas de aluminio y celosía de vidrio, se deberá considerar: </w:t>
      </w:r>
    </w:p>
    <w:p w:rsidRPr="007634F9" w:rsidR="00F8104C" w:rsidP="002F5BA9" w:rsidRDefault="00F8104C" w14:paraId="12F14117" w14:textId="77777777">
      <w:pPr>
        <w:pStyle w:val="Textoindependiente"/>
        <w:numPr>
          <w:ilvl w:val="0"/>
          <w:numId w:val="15"/>
        </w:numPr>
        <w:spacing w:before="1"/>
        <w:ind w:left="284" w:right="191" w:hanging="284"/>
        <w:jc w:val="both"/>
        <w:rPr>
          <w:spacing w:val="-1"/>
          <w:lang w:val="es-SV"/>
        </w:rPr>
      </w:pPr>
      <w:r w:rsidRPr="007634F9">
        <w:rPr>
          <w:spacing w:val="-1"/>
          <w:lang w:val="es-SV"/>
        </w:rPr>
        <w:t>Esta actividad consiste básicamente en la limpieza de los marcos de aluminio y celosía de vidrio, cambio operadores dañados o inservibles y cambio de celosías astilladas o quebradas y suministro de celosías faltantes.</w:t>
      </w:r>
    </w:p>
    <w:p w:rsidRPr="007634F9" w:rsidR="00F8104C" w:rsidP="002F5BA9" w:rsidRDefault="00F8104C" w14:paraId="4C5ACBD2" w14:textId="77777777">
      <w:pPr>
        <w:pStyle w:val="Textoindependiente"/>
        <w:numPr>
          <w:ilvl w:val="0"/>
          <w:numId w:val="15"/>
        </w:numPr>
        <w:spacing w:before="1"/>
        <w:ind w:left="284" w:right="191" w:hanging="284"/>
        <w:jc w:val="both"/>
        <w:rPr>
          <w:spacing w:val="-1"/>
          <w:lang w:val="es-SV"/>
        </w:rPr>
      </w:pPr>
      <w:r w:rsidRPr="007634F9">
        <w:rPr>
          <w:spacing w:val="-1"/>
          <w:lang w:val="es-SV"/>
        </w:rPr>
        <w:t xml:space="preserve">Enderezar o sustituir las porciones del marco que estén dobladas. </w:t>
      </w:r>
    </w:p>
    <w:p w:rsidRPr="007634F9" w:rsidR="00F8104C" w:rsidP="002F5BA9" w:rsidRDefault="00F8104C" w14:paraId="524A2788" w14:textId="77777777">
      <w:pPr>
        <w:pStyle w:val="Textoindependiente"/>
        <w:numPr>
          <w:ilvl w:val="0"/>
          <w:numId w:val="15"/>
        </w:numPr>
        <w:spacing w:before="1"/>
        <w:ind w:left="284" w:right="191" w:hanging="284"/>
        <w:jc w:val="both"/>
        <w:rPr>
          <w:spacing w:val="-1"/>
          <w:lang w:val="es-SV"/>
        </w:rPr>
      </w:pPr>
      <w:r w:rsidRPr="007634F9">
        <w:rPr>
          <w:spacing w:val="-1"/>
          <w:lang w:val="es-SV"/>
        </w:rPr>
        <w:t xml:space="preserve">Restituir los tornillos faltantes en los operadores. </w:t>
      </w:r>
    </w:p>
    <w:p w:rsidRPr="007634F9" w:rsidR="00F8104C" w:rsidP="002F5BA9" w:rsidRDefault="00F8104C" w14:paraId="01DB69FF" w14:textId="77777777">
      <w:pPr>
        <w:pStyle w:val="Textoindependiente"/>
        <w:numPr>
          <w:ilvl w:val="0"/>
          <w:numId w:val="15"/>
        </w:numPr>
        <w:spacing w:before="1"/>
        <w:ind w:left="284" w:right="191" w:hanging="284"/>
        <w:jc w:val="both"/>
        <w:rPr>
          <w:spacing w:val="-1"/>
          <w:lang w:val="es-SV"/>
        </w:rPr>
      </w:pPr>
      <w:r w:rsidRPr="007634F9">
        <w:rPr>
          <w:spacing w:val="-1"/>
          <w:lang w:val="es-SV"/>
        </w:rPr>
        <w:t xml:space="preserve">Lubricar completamente, cambiar pestañas dañadas </w:t>
      </w:r>
    </w:p>
    <w:p w:rsidRPr="007634F9" w:rsidR="00F8104C" w:rsidP="002F5BA9" w:rsidRDefault="00F8104C" w14:paraId="597E0A17" w14:textId="77777777">
      <w:pPr>
        <w:pStyle w:val="Textoindependiente"/>
        <w:numPr>
          <w:ilvl w:val="0"/>
          <w:numId w:val="15"/>
        </w:numPr>
        <w:spacing w:before="1"/>
        <w:ind w:left="284" w:right="191" w:hanging="284"/>
        <w:jc w:val="both"/>
        <w:rPr>
          <w:spacing w:val="-1"/>
          <w:lang w:val="es-SV"/>
        </w:rPr>
      </w:pPr>
      <w:r w:rsidRPr="007634F9">
        <w:rPr>
          <w:spacing w:val="-1"/>
          <w:lang w:val="es-SV"/>
        </w:rPr>
        <w:t>Sustituir los clips abiertos o doblados.</w:t>
      </w:r>
    </w:p>
    <w:p w:rsidRPr="007634F9" w:rsidR="00F8104C" w:rsidP="002F5BA9" w:rsidRDefault="00F8104C" w14:paraId="535605E0" w14:textId="77777777">
      <w:pPr>
        <w:pStyle w:val="Textoindependiente"/>
        <w:numPr>
          <w:ilvl w:val="0"/>
          <w:numId w:val="15"/>
        </w:numPr>
        <w:spacing w:before="1"/>
        <w:ind w:left="284" w:right="191" w:hanging="284"/>
        <w:jc w:val="both"/>
        <w:rPr>
          <w:spacing w:val="-1"/>
          <w:lang w:val="es-SV"/>
        </w:rPr>
      </w:pPr>
      <w:r w:rsidRPr="007634F9">
        <w:rPr>
          <w:spacing w:val="-1"/>
          <w:lang w:val="es-SV"/>
        </w:rPr>
        <w:t>Rellenar con pasta de cemento y arenilla (1:3) la unión del marco de aluminio con la pared.</w:t>
      </w:r>
    </w:p>
    <w:p w:rsidRPr="007634F9" w:rsidR="00F8104C" w:rsidP="002F5BA9" w:rsidRDefault="00F8104C" w14:paraId="262C33F9" w14:textId="77777777">
      <w:pPr>
        <w:pStyle w:val="Prrafodelista"/>
        <w:numPr>
          <w:ilvl w:val="0"/>
          <w:numId w:val="15"/>
        </w:numPr>
        <w:ind w:left="284" w:right="191" w:hanging="284"/>
        <w:rPr>
          <w:rFonts w:ascii="Arial" w:hAnsi="Arial" w:eastAsia="Arial"/>
          <w:spacing w:val="-1"/>
          <w:lang w:val="es-SV"/>
        </w:rPr>
      </w:pPr>
      <w:r w:rsidRPr="007634F9">
        <w:rPr>
          <w:rFonts w:ascii="Arial" w:hAnsi="Arial" w:eastAsia="Arial"/>
          <w:spacing w:val="-1"/>
          <w:lang w:val="es-SV"/>
        </w:rPr>
        <w:t xml:space="preserve">Sellar con silicón los huecos entre ventana y cuadrado de ventana. </w:t>
      </w:r>
    </w:p>
    <w:p w:rsidRPr="007634F9" w:rsidR="002D1269" w:rsidP="002D1269" w:rsidRDefault="002D1269" w14:paraId="69407125" w14:textId="77777777">
      <w:pPr>
        <w:pStyle w:val="Prrafodelista"/>
        <w:ind w:left="284" w:right="191"/>
        <w:rPr>
          <w:rFonts w:ascii="Arial" w:hAnsi="Arial" w:eastAsia="Arial"/>
          <w:spacing w:val="-1"/>
          <w:lang w:val="es-SV"/>
        </w:rPr>
      </w:pPr>
    </w:p>
    <w:p w:rsidRPr="007634F9" w:rsidR="00F8104C" w:rsidP="002F5BA9" w:rsidRDefault="00F8104C" w14:paraId="08D2A9E2" w14:textId="77777777">
      <w:pPr>
        <w:pStyle w:val="Prrafodelista"/>
        <w:numPr>
          <w:ilvl w:val="0"/>
          <w:numId w:val="15"/>
        </w:numPr>
        <w:ind w:left="284" w:right="191" w:hanging="284"/>
        <w:rPr>
          <w:rFonts w:ascii="Arial" w:hAnsi="Arial" w:eastAsia="Arial"/>
          <w:spacing w:val="-1"/>
          <w:lang w:val="es-SV"/>
        </w:rPr>
      </w:pPr>
      <w:r w:rsidRPr="007634F9">
        <w:rPr>
          <w:rFonts w:ascii="Arial" w:hAnsi="Arial" w:eastAsia="Arial"/>
          <w:spacing w:val="-1"/>
          <w:lang w:val="es-SV"/>
        </w:rPr>
        <w:t>La ventanearía se debe de dejar funcionando correctamente.</w:t>
      </w:r>
    </w:p>
    <w:p w:rsidRPr="007634F9" w:rsidR="00F8104C" w:rsidP="002D1269" w:rsidRDefault="00F8104C" w14:paraId="14CBEF16" w14:textId="77777777">
      <w:pPr>
        <w:pStyle w:val="Textoindependiente"/>
        <w:spacing w:before="1"/>
        <w:ind w:left="284" w:right="191" w:hanging="284"/>
        <w:jc w:val="both"/>
        <w:rPr>
          <w:spacing w:val="-1"/>
          <w:lang w:val="es-SV"/>
        </w:rPr>
      </w:pPr>
    </w:p>
    <w:p w:rsidRPr="007634F9" w:rsidR="00F8104C" w:rsidP="002D1269" w:rsidRDefault="00F8104C" w14:paraId="6E9FEA5E" w14:textId="6775F317">
      <w:pPr>
        <w:pStyle w:val="Textoindependiente"/>
        <w:spacing w:before="1"/>
        <w:ind w:left="0" w:right="191"/>
        <w:jc w:val="both"/>
        <w:rPr>
          <w:spacing w:val="-1"/>
          <w:lang w:val="es-SV"/>
        </w:rPr>
      </w:pPr>
      <w:r w:rsidRPr="007634F9">
        <w:rPr>
          <w:spacing w:val="-1"/>
          <w:lang w:val="es-SV"/>
        </w:rPr>
        <w:t xml:space="preserve">Para la instalación de ventanería nueva de celosía de vidrio y marco de aluminio, en huecos existentes determinados en esquemas </w:t>
      </w:r>
      <w:r w:rsidRPr="007634F9" w:rsidR="00E0783D">
        <w:rPr>
          <w:spacing w:val="-1"/>
          <w:lang w:val="es-SV"/>
        </w:rPr>
        <w:t>constructivos, se</w:t>
      </w:r>
      <w:r w:rsidRPr="007634F9">
        <w:rPr>
          <w:spacing w:val="-1"/>
          <w:lang w:val="es-SV"/>
        </w:rPr>
        <w:t xml:space="preserve"> deberá considerar:</w:t>
      </w:r>
    </w:p>
    <w:p w:rsidRPr="007634F9" w:rsidR="002D1269" w:rsidP="002D1269" w:rsidRDefault="002D1269" w14:paraId="5FFB1B46" w14:textId="77777777">
      <w:pPr>
        <w:pStyle w:val="Textoindependiente"/>
        <w:spacing w:before="1"/>
        <w:ind w:left="0" w:right="191"/>
        <w:jc w:val="both"/>
        <w:rPr>
          <w:spacing w:val="-1"/>
          <w:lang w:val="es-SV"/>
        </w:rPr>
      </w:pPr>
    </w:p>
    <w:p w:rsidRPr="007634F9" w:rsidR="00F8104C" w:rsidP="002F5BA9" w:rsidRDefault="00F8104C" w14:paraId="07EF0E04" w14:textId="77777777">
      <w:pPr>
        <w:pStyle w:val="Textoindependiente"/>
        <w:numPr>
          <w:ilvl w:val="0"/>
          <w:numId w:val="16"/>
        </w:numPr>
        <w:spacing w:before="1"/>
        <w:ind w:left="284" w:right="191" w:hanging="284"/>
        <w:jc w:val="both"/>
        <w:rPr>
          <w:spacing w:val="-1"/>
          <w:lang w:val="es-SV"/>
        </w:rPr>
      </w:pPr>
      <w:r w:rsidRPr="007634F9">
        <w:rPr>
          <w:spacing w:val="-1"/>
          <w:lang w:val="es-SV"/>
        </w:rPr>
        <w:t xml:space="preserve">Instalar la ventanería con marco de aluminio anodizado natural, tipo pesado y celosía de vidrio nevado de 5 mm </w:t>
      </w:r>
    </w:p>
    <w:p w:rsidRPr="007634F9" w:rsidR="00F8104C" w:rsidP="002F5BA9" w:rsidRDefault="00F8104C" w14:paraId="78F95849" w14:textId="77777777">
      <w:pPr>
        <w:pStyle w:val="Textoindependiente"/>
        <w:numPr>
          <w:ilvl w:val="0"/>
          <w:numId w:val="16"/>
        </w:numPr>
        <w:spacing w:before="1"/>
        <w:ind w:left="284" w:right="191" w:hanging="284"/>
        <w:jc w:val="both"/>
        <w:rPr>
          <w:spacing w:val="-1"/>
          <w:lang w:val="es-SV"/>
        </w:rPr>
      </w:pPr>
      <w:r w:rsidRPr="007634F9">
        <w:rPr>
          <w:spacing w:val="-1"/>
          <w:lang w:val="es-SV"/>
        </w:rPr>
        <w:t xml:space="preserve">Antes de ser colocada la ventanería, los cuadrados serán resanados con mezcla.  </w:t>
      </w:r>
    </w:p>
    <w:p w:rsidRPr="007634F9" w:rsidR="00F8104C" w:rsidP="002F5BA9" w:rsidRDefault="00F8104C" w14:paraId="10BCE880" w14:textId="77777777">
      <w:pPr>
        <w:pStyle w:val="Textoindependiente"/>
        <w:numPr>
          <w:ilvl w:val="0"/>
          <w:numId w:val="16"/>
        </w:numPr>
        <w:spacing w:before="1"/>
        <w:ind w:left="284" w:right="191" w:hanging="284"/>
        <w:jc w:val="both"/>
        <w:rPr>
          <w:spacing w:val="-1"/>
          <w:lang w:val="es-SV"/>
        </w:rPr>
      </w:pPr>
      <w:r w:rsidRPr="007634F9">
        <w:rPr>
          <w:spacing w:val="-1"/>
          <w:lang w:val="es-SV"/>
        </w:rPr>
        <w:t xml:space="preserve">Sellar con silicón los huecos entre ventana y cuadrado de ventana. </w:t>
      </w:r>
    </w:p>
    <w:p w:rsidRPr="007634F9" w:rsidR="00F8104C" w:rsidP="002F5BA9" w:rsidRDefault="00F8104C" w14:paraId="3A303344" w14:textId="77777777">
      <w:pPr>
        <w:pStyle w:val="Prrafodelista"/>
        <w:numPr>
          <w:ilvl w:val="0"/>
          <w:numId w:val="16"/>
        </w:numPr>
        <w:ind w:left="284" w:right="191" w:hanging="284"/>
        <w:jc w:val="both"/>
        <w:rPr>
          <w:spacing w:val="-1"/>
          <w:lang w:val="es-SV"/>
        </w:rPr>
      </w:pPr>
      <w:r w:rsidRPr="007634F9">
        <w:rPr>
          <w:rFonts w:ascii="Arial" w:hAnsi="Arial" w:eastAsia="Arial"/>
          <w:spacing w:val="-1"/>
          <w:lang w:val="es-SV"/>
        </w:rPr>
        <w:t xml:space="preserve">Las defensas metálicas existentes se mantendrán en su posición y únicamente se resanará, el espacio inferior entre la defensa y el marco de la ventana con sellador elástico. Con el objeto de evitar acumulación de agua en ese espacio. </w:t>
      </w:r>
      <w:bookmarkEnd w:id="5"/>
    </w:p>
    <w:p w:rsidRPr="007634F9" w:rsidR="00F8104C" w:rsidP="002D1269" w:rsidRDefault="00F8104C" w14:paraId="662B9D74" w14:textId="77777777">
      <w:pPr>
        <w:pStyle w:val="Prrafodelista"/>
        <w:ind w:left="284" w:right="191" w:hanging="284"/>
        <w:jc w:val="both"/>
        <w:rPr>
          <w:rFonts w:ascii="Arial" w:hAnsi="Arial" w:eastAsia="Arial"/>
          <w:spacing w:val="-1"/>
          <w:lang w:val="es-SV"/>
        </w:rPr>
      </w:pPr>
    </w:p>
    <w:p w:rsidRPr="007634F9" w:rsidR="00F8104C" w:rsidP="002C3419" w:rsidRDefault="00F8104C" w14:paraId="32445E9B" w14:textId="77777777">
      <w:pPr>
        <w:pStyle w:val="Textoindependiente"/>
        <w:spacing w:before="1"/>
        <w:ind w:left="0" w:right="191"/>
        <w:jc w:val="both"/>
        <w:rPr>
          <w:spacing w:val="-1"/>
          <w:lang w:val="es-SV"/>
        </w:rPr>
      </w:pPr>
      <w:r w:rsidRPr="007634F9">
        <w:rPr>
          <w:spacing w:val="-1"/>
          <w:lang w:val="es-SV"/>
        </w:rPr>
        <w:t>En ambos casos, la ventanería deberá quedar funcionando correctamente.</w:t>
      </w:r>
    </w:p>
    <w:p w:rsidRPr="007634F9" w:rsidR="00F8104C" w:rsidP="002C3419" w:rsidRDefault="00F8104C" w14:paraId="03EE36A1" w14:textId="77777777">
      <w:pPr>
        <w:pStyle w:val="Textoindependiente"/>
        <w:spacing w:before="1"/>
        <w:ind w:left="0" w:right="191"/>
        <w:jc w:val="both"/>
        <w:rPr>
          <w:spacing w:val="-1"/>
          <w:lang w:val="es-SV"/>
        </w:rPr>
      </w:pPr>
    </w:p>
    <w:p w:rsidRPr="007634F9" w:rsidR="00F8104C" w:rsidP="002C3419" w:rsidRDefault="00F8104C" w14:paraId="64B27B8E" w14:textId="77777777">
      <w:pPr>
        <w:pStyle w:val="Textoindependiente"/>
        <w:spacing w:before="1"/>
        <w:ind w:left="0" w:right="191"/>
        <w:jc w:val="both"/>
        <w:rPr>
          <w:spacing w:val="-1"/>
          <w:lang w:val="es-SV"/>
        </w:rPr>
      </w:pPr>
      <w:r w:rsidRPr="007634F9">
        <w:rPr>
          <w:spacing w:val="-1"/>
          <w:lang w:val="es-SV"/>
        </w:rPr>
        <w:t>FORMA DE PAGO.</w:t>
      </w:r>
    </w:p>
    <w:p w:rsidRPr="007634F9" w:rsidR="00F8104C" w:rsidP="002C3419" w:rsidRDefault="00F8104C" w14:paraId="2E3AD1DA" w14:textId="78AD5095">
      <w:pPr>
        <w:pStyle w:val="Textoindependiente"/>
        <w:spacing w:before="1"/>
        <w:ind w:left="0" w:right="191"/>
        <w:jc w:val="both"/>
        <w:rPr>
          <w:spacing w:val="-1"/>
          <w:lang w:val="es-SV"/>
        </w:rPr>
      </w:pPr>
      <w:r w:rsidRPr="007634F9">
        <w:rPr>
          <w:spacing w:val="-1"/>
          <w:lang w:val="es-SV"/>
        </w:rPr>
        <w:t xml:space="preserve">Se pagará por metro cuadrado (m²) de ventana reparada </w:t>
      </w:r>
      <w:r w:rsidRPr="007634F9" w:rsidR="00E0783D">
        <w:rPr>
          <w:spacing w:val="-1"/>
          <w:lang w:val="es-SV"/>
        </w:rPr>
        <w:t>o</w:t>
      </w:r>
      <w:r w:rsidRPr="007634F9" w:rsidR="00527F62">
        <w:rPr>
          <w:spacing w:val="-1"/>
          <w:lang w:val="es-SV"/>
        </w:rPr>
        <w:t xml:space="preserve"> instalada</w:t>
      </w:r>
      <w:r w:rsidRPr="007634F9">
        <w:rPr>
          <w:spacing w:val="-1"/>
          <w:lang w:val="es-SV"/>
        </w:rPr>
        <w:t>, de acuerdo a lo especificado en el Plan de Oferta.</w:t>
      </w:r>
    </w:p>
    <w:p w:rsidRPr="007634F9" w:rsidR="00F8104C" w:rsidP="002C3419" w:rsidRDefault="00F8104C" w14:paraId="219154D1" w14:textId="77777777">
      <w:pPr>
        <w:pStyle w:val="Textoindependiente"/>
        <w:spacing w:before="1"/>
        <w:ind w:left="0" w:right="191"/>
        <w:jc w:val="both"/>
        <w:rPr>
          <w:spacing w:val="-1"/>
          <w:lang w:val="es-SV"/>
        </w:rPr>
      </w:pPr>
    </w:p>
    <w:p w:rsidRPr="007634F9" w:rsidR="00F8104C" w:rsidP="002C3419" w:rsidRDefault="00F8104C" w14:paraId="5F6F8760" w14:textId="77777777">
      <w:pPr>
        <w:pStyle w:val="Textoindependiente"/>
        <w:spacing w:before="1"/>
        <w:ind w:left="0" w:right="191"/>
        <w:jc w:val="both"/>
        <w:rPr>
          <w:b/>
          <w:bCs/>
          <w:spacing w:val="-1"/>
          <w:lang w:val="es-SV"/>
        </w:rPr>
      </w:pPr>
      <w:r w:rsidRPr="007634F9">
        <w:rPr>
          <w:b/>
          <w:bCs/>
          <w:spacing w:val="-1"/>
          <w:lang w:val="es-SV"/>
        </w:rPr>
        <w:t>DEFENSA METÁLICA EN VENTANAS</w:t>
      </w:r>
    </w:p>
    <w:p w:rsidRPr="007634F9" w:rsidR="00F8104C" w:rsidP="002C3419" w:rsidRDefault="00F8104C" w14:paraId="54A96995" w14:textId="77777777">
      <w:pPr>
        <w:pStyle w:val="Textoindependiente"/>
        <w:spacing w:before="1"/>
        <w:ind w:left="0" w:right="191"/>
        <w:jc w:val="both"/>
        <w:rPr>
          <w:b/>
          <w:bCs/>
          <w:spacing w:val="-1"/>
          <w:lang w:val="es-SV"/>
        </w:rPr>
      </w:pPr>
    </w:p>
    <w:p w:rsidRPr="0079736A" w:rsidR="00F8104C" w:rsidP="002F5BA9" w:rsidRDefault="00F8104C" w14:paraId="02444EB3" w14:textId="6E4DAA0E">
      <w:pPr>
        <w:pStyle w:val="Textoindependiente"/>
        <w:numPr>
          <w:ilvl w:val="0"/>
          <w:numId w:val="17"/>
        </w:numPr>
        <w:spacing w:before="1"/>
        <w:ind w:left="284" w:right="191" w:hanging="284"/>
        <w:jc w:val="both"/>
        <w:rPr>
          <w:spacing w:val="-1"/>
          <w:lang w:val="es-SV"/>
        </w:rPr>
      </w:pPr>
      <w:r w:rsidRPr="007634F9">
        <w:rPr>
          <w:spacing w:val="-1"/>
          <w:lang w:val="es-SV"/>
        </w:rPr>
        <w:t xml:space="preserve">La intervención consistirá en limpieza y pintura de acabado final a la defensa de la ventana, si esta presentara oxidación se lijará y limpiará, aplicando posteriormente dos manos de anticorrosivo del tipo colonial, en color diferente cada aplicación   y </w:t>
      </w:r>
      <w:r w:rsidRPr="2DDFA89A">
        <w:rPr>
          <w:spacing w:val="-1"/>
          <w:lang w:val="es-SV"/>
        </w:rPr>
        <w:t>dos</w:t>
      </w:r>
      <w:r w:rsidRPr="00011D25">
        <w:rPr>
          <w:color w:val="FF0000"/>
          <w:spacing w:val="-1"/>
          <w:lang w:val="es-SV"/>
        </w:rPr>
        <w:t xml:space="preserve"> </w:t>
      </w:r>
      <w:r w:rsidRPr="007634F9">
        <w:rPr>
          <w:spacing w:val="-1"/>
          <w:lang w:val="es-SV"/>
        </w:rPr>
        <w:t>manos de pintura</w:t>
      </w:r>
      <w:r w:rsidR="00011D25">
        <w:rPr>
          <w:spacing w:val="-1"/>
          <w:lang w:val="es-SV"/>
        </w:rPr>
        <w:t xml:space="preserve"> </w:t>
      </w:r>
      <w:r w:rsidRPr="2DDFA89A" w:rsidR="00011D25">
        <w:rPr>
          <w:spacing w:val="-1"/>
          <w:lang w:val="es-SV"/>
        </w:rPr>
        <w:t>esmalte</w:t>
      </w:r>
      <w:r w:rsidRPr="0079736A">
        <w:rPr>
          <w:spacing w:val="-1"/>
          <w:lang w:val="es-SV"/>
        </w:rPr>
        <w:t xml:space="preserve"> de acabado final </w:t>
      </w:r>
      <w:r w:rsidRPr="2DDFA89A" w:rsidR="00011D25">
        <w:rPr>
          <w:spacing w:val="-1"/>
          <w:lang w:val="es-SV"/>
        </w:rPr>
        <w:t>color blanco</w:t>
      </w:r>
      <w:r w:rsidRPr="0079736A" w:rsidR="00011D25">
        <w:rPr>
          <w:color w:val="FF0000"/>
          <w:spacing w:val="-1"/>
          <w:lang w:val="es-SV"/>
        </w:rPr>
        <w:t xml:space="preserve"> </w:t>
      </w:r>
      <w:r w:rsidRPr="0079736A">
        <w:rPr>
          <w:spacing w:val="-1"/>
          <w:lang w:val="es-SV"/>
        </w:rPr>
        <w:t xml:space="preserve">de la calidad </w:t>
      </w:r>
      <w:proofErr w:type="spellStart"/>
      <w:r w:rsidRPr="0079736A">
        <w:rPr>
          <w:spacing w:val="-1"/>
          <w:lang w:val="es-SV"/>
        </w:rPr>
        <w:t>excello</w:t>
      </w:r>
      <w:proofErr w:type="spellEnd"/>
      <w:r w:rsidRPr="0079736A" w:rsidR="00872A73">
        <w:rPr>
          <w:spacing w:val="-1"/>
          <w:lang w:val="es-SV"/>
        </w:rPr>
        <w:t xml:space="preserve">, </w:t>
      </w:r>
      <w:proofErr w:type="spellStart"/>
      <w:r w:rsidRPr="0079736A" w:rsidR="007A61FE">
        <w:rPr>
          <w:spacing w:val="-1"/>
          <w:lang w:val="es-SV"/>
        </w:rPr>
        <w:t>Protecto</w:t>
      </w:r>
      <w:proofErr w:type="spellEnd"/>
      <w:r w:rsidRPr="0079736A" w:rsidR="007A61FE">
        <w:rPr>
          <w:spacing w:val="-1"/>
          <w:lang w:val="es-SV"/>
        </w:rPr>
        <w:t>,</w:t>
      </w:r>
      <w:r w:rsidRPr="0079736A">
        <w:rPr>
          <w:spacing w:val="-1"/>
          <w:lang w:val="es-SV"/>
        </w:rPr>
        <w:t xml:space="preserve"> similar</w:t>
      </w:r>
      <w:r w:rsidRPr="0079736A" w:rsidR="13593560">
        <w:rPr>
          <w:spacing w:val="-1"/>
          <w:lang w:val="es-SV"/>
        </w:rPr>
        <w:t xml:space="preserve"> o de mejor calidad</w:t>
      </w:r>
      <w:r w:rsidRPr="0079736A">
        <w:rPr>
          <w:spacing w:val="-1"/>
          <w:lang w:val="es-SV"/>
        </w:rPr>
        <w:t>.</w:t>
      </w:r>
    </w:p>
    <w:p w:rsidRPr="007634F9" w:rsidR="00F8104C" w:rsidP="002F5BA9" w:rsidRDefault="00F8104C" w14:paraId="118BED24" w14:textId="77777777">
      <w:pPr>
        <w:pStyle w:val="Textoindependiente"/>
        <w:numPr>
          <w:ilvl w:val="0"/>
          <w:numId w:val="17"/>
        </w:numPr>
        <w:spacing w:before="1"/>
        <w:ind w:left="284" w:right="191" w:hanging="284"/>
        <w:jc w:val="both"/>
        <w:rPr>
          <w:spacing w:val="-1"/>
          <w:lang w:val="es-SV"/>
        </w:rPr>
      </w:pPr>
      <w:r w:rsidRPr="007634F9">
        <w:rPr>
          <w:spacing w:val="-1"/>
          <w:lang w:val="es-SV"/>
        </w:rPr>
        <w:t>Se sustituirá la defensa cuando ésta, presente un total deterioro y la supervisión crea conveniente que no procede la reparación.</w:t>
      </w:r>
    </w:p>
    <w:p w:rsidRPr="007634F9" w:rsidR="00F8104C" w:rsidP="002F5BA9" w:rsidRDefault="00F8104C" w14:paraId="401535D4" w14:textId="14057416">
      <w:pPr>
        <w:pStyle w:val="Textoindependiente"/>
        <w:numPr>
          <w:ilvl w:val="0"/>
          <w:numId w:val="17"/>
        </w:numPr>
        <w:spacing w:before="1"/>
        <w:ind w:left="284" w:right="191" w:hanging="284"/>
        <w:jc w:val="both"/>
        <w:rPr>
          <w:spacing w:val="-1"/>
          <w:lang w:val="es-SV"/>
        </w:rPr>
      </w:pPr>
      <w:r w:rsidRPr="007634F9">
        <w:rPr>
          <w:spacing w:val="-1"/>
          <w:lang w:val="es-SV"/>
        </w:rPr>
        <w:t>Colocación de defensa metálica nueva donde el plano lo indique y no exista una previa, utilizando el diseño tipo del MINEDUCYT.</w:t>
      </w:r>
    </w:p>
    <w:p w:rsidRPr="007634F9" w:rsidR="00872A73" w:rsidP="00872A73" w:rsidRDefault="00872A73" w14:paraId="2D836356" w14:textId="77777777">
      <w:pPr>
        <w:pStyle w:val="Ttulo4"/>
        <w:keepLines w:val="0"/>
        <w:widowControl w:val="0"/>
        <w:suppressAutoHyphens/>
        <w:spacing w:before="240" w:after="120"/>
        <w:ind w:left="0" w:firstLine="0"/>
      </w:pPr>
      <w:r w:rsidRPr="007634F9">
        <w:t>ACABADOS EN SUPERFICIES METÁLICAS</w:t>
      </w:r>
    </w:p>
    <w:p w:rsidRPr="007634F9" w:rsidR="00872A73" w:rsidP="002F5BA9" w:rsidRDefault="00872A73" w14:paraId="2486B2BC" w14:textId="77777777">
      <w:pPr>
        <w:pStyle w:val="Prrafodelista"/>
        <w:numPr>
          <w:ilvl w:val="0"/>
          <w:numId w:val="44"/>
        </w:numPr>
        <w:jc w:val="both"/>
        <w:rPr>
          <w:rFonts w:ascii="Arial" w:hAnsi="Arial" w:eastAsia="Arial"/>
          <w:spacing w:val="-1"/>
          <w:lang w:val="es-SV"/>
        </w:rPr>
      </w:pPr>
      <w:r w:rsidRPr="007634F9">
        <w:rPr>
          <w:rFonts w:ascii="Arial" w:hAnsi="Arial" w:eastAsia="Arial"/>
          <w:spacing w:val="-1"/>
          <w:lang w:val="es-SV"/>
        </w:rPr>
        <w:t>En hierro o acero</w:t>
      </w:r>
    </w:p>
    <w:p w:rsidRPr="007634F9" w:rsidR="00872A73" w:rsidP="002F5BA9" w:rsidRDefault="00872A73" w14:paraId="5E839DA1" w14:textId="77777777">
      <w:pPr>
        <w:pStyle w:val="Prrafodelista"/>
        <w:numPr>
          <w:ilvl w:val="0"/>
          <w:numId w:val="44"/>
        </w:numPr>
        <w:jc w:val="both"/>
        <w:rPr>
          <w:rFonts w:ascii="Arial" w:hAnsi="Arial" w:eastAsia="Arial"/>
          <w:spacing w:val="-1"/>
          <w:lang w:val="es-SV"/>
        </w:rPr>
      </w:pPr>
      <w:r w:rsidRPr="007634F9">
        <w:rPr>
          <w:rFonts w:ascii="Arial" w:hAnsi="Arial" w:eastAsia="Arial"/>
          <w:spacing w:val="-1"/>
          <w:lang w:val="es-SV"/>
        </w:rPr>
        <w:t xml:space="preserve">Limpieza de la superficie con dual </w:t>
      </w:r>
      <w:proofErr w:type="spellStart"/>
      <w:r w:rsidRPr="007634F9">
        <w:rPr>
          <w:rFonts w:ascii="Arial" w:hAnsi="Arial" w:eastAsia="Arial"/>
          <w:spacing w:val="-1"/>
          <w:lang w:val="es-SV"/>
        </w:rPr>
        <w:t>etch</w:t>
      </w:r>
      <w:proofErr w:type="spellEnd"/>
      <w:r w:rsidRPr="007634F9">
        <w:rPr>
          <w:rFonts w:ascii="Arial" w:hAnsi="Arial" w:eastAsia="Arial"/>
          <w:spacing w:val="-1"/>
          <w:lang w:val="es-SV"/>
        </w:rPr>
        <w:t xml:space="preserve"> o similar para eliminar el óxido.</w:t>
      </w:r>
    </w:p>
    <w:p w:rsidRPr="007634F9" w:rsidR="00872A73" w:rsidP="002F5BA9" w:rsidRDefault="00872A73" w14:paraId="7A430054" w14:textId="77777777">
      <w:pPr>
        <w:pStyle w:val="Prrafodelista"/>
        <w:numPr>
          <w:ilvl w:val="0"/>
          <w:numId w:val="44"/>
        </w:numPr>
        <w:jc w:val="both"/>
        <w:rPr>
          <w:rFonts w:ascii="Arial" w:hAnsi="Arial" w:eastAsia="Arial"/>
          <w:spacing w:val="-1"/>
          <w:lang w:val="es-SV"/>
        </w:rPr>
      </w:pPr>
      <w:r w:rsidRPr="007634F9">
        <w:rPr>
          <w:rFonts w:ascii="Arial" w:hAnsi="Arial" w:eastAsia="Arial"/>
          <w:spacing w:val="-1"/>
          <w:lang w:val="es-SV"/>
        </w:rPr>
        <w:t>Aplicar anticorrosivo (kromick metal primer o similar) siguiendo las instrucciones recomendadas para este producto. Se aplicarán 2 manos.</w:t>
      </w:r>
    </w:p>
    <w:p w:rsidRPr="007634F9" w:rsidR="00872A73" w:rsidP="002F5BA9" w:rsidRDefault="00872A73" w14:paraId="7770845C" w14:textId="77777777">
      <w:pPr>
        <w:pStyle w:val="Prrafodelista"/>
        <w:numPr>
          <w:ilvl w:val="0"/>
          <w:numId w:val="44"/>
        </w:numPr>
        <w:jc w:val="both"/>
        <w:rPr>
          <w:rFonts w:ascii="Arial" w:hAnsi="Arial" w:eastAsia="Arial"/>
          <w:spacing w:val="-1"/>
          <w:lang w:val="es-SV"/>
        </w:rPr>
      </w:pPr>
      <w:r w:rsidRPr="007634F9">
        <w:rPr>
          <w:rFonts w:ascii="Arial" w:hAnsi="Arial" w:eastAsia="Arial"/>
          <w:spacing w:val="-1"/>
          <w:lang w:val="es-SV"/>
        </w:rPr>
        <w:t>No debe de dejarse el anticorrosivo sin pintar por más de dos semanas.</w:t>
      </w:r>
    </w:p>
    <w:p w:rsidRPr="007634F9" w:rsidR="00872A73" w:rsidP="002F5BA9" w:rsidRDefault="00872A73" w14:paraId="3292A25A" w14:textId="77431BC4">
      <w:pPr>
        <w:pStyle w:val="Prrafodelista"/>
        <w:numPr>
          <w:ilvl w:val="0"/>
          <w:numId w:val="44"/>
        </w:numPr>
        <w:jc w:val="both"/>
        <w:rPr>
          <w:rFonts w:ascii="Arial" w:hAnsi="Arial" w:eastAsia="Arial"/>
          <w:spacing w:val="-1"/>
          <w:lang w:val="es-SV"/>
        </w:rPr>
      </w:pPr>
      <w:r w:rsidRPr="007634F9">
        <w:rPr>
          <w:rFonts w:ascii="Arial" w:hAnsi="Arial" w:eastAsia="Arial"/>
          <w:spacing w:val="-1"/>
          <w:lang w:val="es-SV"/>
        </w:rPr>
        <w:t xml:space="preserve">Aplicación de kem lustral </w:t>
      </w:r>
      <w:r w:rsidRPr="007634F9" w:rsidR="007A61FE">
        <w:rPr>
          <w:rFonts w:ascii="Arial" w:hAnsi="Arial" w:eastAsia="Arial"/>
          <w:spacing w:val="-1"/>
          <w:lang w:val="es-SV"/>
        </w:rPr>
        <w:t>Enamel o</w:t>
      </w:r>
      <w:r w:rsidRPr="007634F9">
        <w:rPr>
          <w:rFonts w:ascii="Arial" w:hAnsi="Arial" w:eastAsia="Arial"/>
          <w:spacing w:val="-1"/>
          <w:lang w:val="es-SV"/>
        </w:rPr>
        <w:t xml:space="preserve"> similar dos capas sucesivas para la aplicación de la segunda capa deberán transcurrir 24 horas.</w:t>
      </w:r>
    </w:p>
    <w:p w:rsidRPr="007634F9" w:rsidR="00872A73" w:rsidP="002F5BA9" w:rsidRDefault="00872A73" w14:paraId="3E6B23F2" w14:textId="77777777">
      <w:pPr>
        <w:pStyle w:val="Prrafodelista"/>
        <w:numPr>
          <w:ilvl w:val="0"/>
          <w:numId w:val="44"/>
        </w:numPr>
        <w:jc w:val="both"/>
        <w:rPr>
          <w:rFonts w:ascii="Arial" w:hAnsi="Arial" w:eastAsia="Arial"/>
          <w:spacing w:val="-1"/>
          <w:lang w:val="es-SV"/>
        </w:rPr>
      </w:pPr>
      <w:r w:rsidRPr="007634F9">
        <w:rPr>
          <w:rFonts w:ascii="Arial" w:hAnsi="Arial" w:eastAsia="Arial"/>
          <w:spacing w:val="-1"/>
          <w:lang w:val="es-SV"/>
        </w:rPr>
        <w:t>En el caso de puertas y divisiones plegables o de servicios sanitarios deberá usarse esmalte horneable acrílico y se deberán seguir estrictamente las instrucciones del fabricante.</w:t>
      </w:r>
    </w:p>
    <w:p w:rsidRPr="007634F9" w:rsidR="00872A73" w:rsidP="00872A73" w:rsidRDefault="00872A73" w14:paraId="05ABDE7F" w14:textId="77777777">
      <w:pPr>
        <w:pStyle w:val="Textoindependiente"/>
        <w:spacing w:before="1"/>
        <w:ind w:left="0" w:right="191"/>
        <w:jc w:val="both"/>
        <w:rPr>
          <w:spacing w:val="-1"/>
          <w:lang w:val="es-SV"/>
        </w:rPr>
      </w:pPr>
    </w:p>
    <w:p w:rsidRPr="007634F9" w:rsidR="00F8104C" w:rsidP="002C3419" w:rsidRDefault="00F8104C" w14:paraId="08BED5E5" w14:textId="77777777">
      <w:pPr>
        <w:pStyle w:val="Textoindependiente"/>
        <w:spacing w:before="1"/>
        <w:ind w:left="0" w:right="191"/>
        <w:jc w:val="both"/>
        <w:rPr>
          <w:spacing w:val="-1"/>
          <w:lang w:val="es-SV"/>
        </w:rPr>
      </w:pPr>
    </w:p>
    <w:p w:rsidRPr="007634F9" w:rsidR="00527F62" w:rsidP="002C3419" w:rsidRDefault="00527F62" w14:paraId="31476F3B" w14:textId="77777777">
      <w:pPr>
        <w:pStyle w:val="Textoindependiente"/>
        <w:spacing w:before="1"/>
        <w:ind w:left="0" w:right="191"/>
        <w:jc w:val="both"/>
        <w:rPr>
          <w:spacing w:val="-1"/>
          <w:lang w:val="es-SV"/>
        </w:rPr>
      </w:pPr>
      <w:r w:rsidRPr="007634F9">
        <w:rPr>
          <w:spacing w:val="-1"/>
          <w:lang w:val="es-SV"/>
        </w:rPr>
        <w:t>FORMA DE PAGO.</w:t>
      </w:r>
    </w:p>
    <w:p w:rsidRPr="007634F9" w:rsidR="00527F62" w:rsidP="002C3419" w:rsidRDefault="00527F62" w14:paraId="1C82ECE6" w14:textId="77777777">
      <w:pPr>
        <w:pStyle w:val="Textoindependiente"/>
        <w:spacing w:before="1"/>
        <w:ind w:left="0" w:right="191"/>
        <w:jc w:val="both"/>
        <w:rPr>
          <w:spacing w:val="-1"/>
          <w:lang w:val="es-SV"/>
        </w:rPr>
      </w:pPr>
      <w:r w:rsidRPr="007634F9">
        <w:rPr>
          <w:spacing w:val="-1"/>
          <w:lang w:val="es-SV"/>
        </w:rPr>
        <w:t>Se pagará por unidad o como se determine en el plan de oferta</w:t>
      </w:r>
    </w:p>
    <w:p w:rsidRPr="007634F9" w:rsidR="00F8104C" w:rsidP="002C3419" w:rsidRDefault="00F8104C" w14:paraId="1C20576F" w14:textId="77777777">
      <w:pPr>
        <w:pStyle w:val="Textoindependiente"/>
        <w:spacing w:before="1"/>
        <w:ind w:left="0" w:right="191"/>
        <w:jc w:val="both"/>
        <w:rPr>
          <w:spacing w:val="-1"/>
          <w:lang w:val="es-SV"/>
        </w:rPr>
      </w:pPr>
    </w:p>
    <w:p w:rsidRPr="007634F9" w:rsidR="00F8104C" w:rsidP="002C3419" w:rsidRDefault="00F8104C" w14:paraId="1FC6FB5E" w14:textId="77777777">
      <w:pPr>
        <w:pStyle w:val="Textoindependiente"/>
        <w:spacing w:before="1"/>
        <w:ind w:left="0" w:right="191"/>
        <w:jc w:val="both"/>
        <w:rPr>
          <w:b/>
          <w:bCs/>
          <w:spacing w:val="-1"/>
          <w:lang w:val="es-SV"/>
        </w:rPr>
      </w:pPr>
      <w:r w:rsidRPr="007634F9">
        <w:rPr>
          <w:b/>
          <w:bCs/>
          <w:spacing w:val="-1"/>
          <w:lang w:val="es-SV"/>
        </w:rPr>
        <w:t>PUERTAS</w:t>
      </w:r>
    </w:p>
    <w:p w:rsidRPr="007634F9" w:rsidR="00F8104C" w:rsidP="002C3419" w:rsidRDefault="00F8104C" w14:paraId="2FA607E9" w14:textId="77777777">
      <w:pPr>
        <w:pStyle w:val="Textoindependiente"/>
        <w:spacing w:before="1"/>
        <w:ind w:left="0" w:right="191"/>
        <w:jc w:val="both"/>
        <w:rPr>
          <w:b/>
          <w:bCs/>
          <w:spacing w:val="-1"/>
          <w:lang w:val="es-SV"/>
        </w:rPr>
      </w:pPr>
    </w:p>
    <w:p w:rsidRPr="007634F9" w:rsidR="00F8104C" w:rsidP="002C3419" w:rsidRDefault="00F8104C" w14:paraId="0F8A496B" w14:textId="77777777">
      <w:pPr>
        <w:pStyle w:val="Textoindependiente"/>
        <w:spacing w:before="1"/>
        <w:ind w:left="0" w:right="191"/>
        <w:jc w:val="both"/>
        <w:rPr>
          <w:spacing w:val="-1"/>
          <w:lang w:val="es-SV"/>
        </w:rPr>
      </w:pPr>
      <w:r w:rsidRPr="007634F9">
        <w:rPr>
          <w:spacing w:val="-1"/>
          <w:lang w:val="es-SV"/>
        </w:rPr>
        <w:t>Las puertas deberán ser revisadas y aquellas que presenten signos de deterioro, deberán ser reparadas, de acuerdo a lo siguiente:</w:t>
      </w:r>
    </w:p>
    <w:p w:rsidRPr="007634F9" w:rsidR="00F8104C" w:rsidP="002C3419" w:rsidRDefault="00F8104C" w14:paraId="472F4432" w14:textId="77777777">
      <w:pPr>
        <w:pStyle w:val="Textoindependiente"/>
        <w:spacing w:before="1"/>
        <w:ind w:left="0" w:right="191"/>
        <w:jc w:val="both"/>
        <w:rPr>
          <w:spacing w:val="-1"/>
          <w:lang w:val="es-SV"/>
        </w:rPr>
      </w:pPr>
    </w:p>
    <w:p w:rsidRPr="007634F9" w:rsidR="00F8104C" w:rsidP="002F5BA9" w:rsidRDefault="00F8104C" w14:paraId="7B580016" w14:textId="15BB6193">
      <w:pPr>
        <w:pStyle w:val="Textoindependiente"/>
        <w:numPr>
          <w:ilvl w:val="0"/>
          <w:numId w:val="18"/>
        </w:numPr>
        <w:spacing w:before="1"/>
        <w:ind w:left="284" w:right="191" w:hanging="284"/>
        <w:jc w:val="both"/>
        <w:rPr>
          <w:spacing w:val="-1"/>
          <w:lang w:val="es-SV"/>
        </w:rPr>
      </w:pPr>
      <w:r w:rsidRPr="007634F9">
        <w:rPr>
          <w:spacing w:val="-1"/>
          <w:lang w:val="es-SV"/>
        </w:rPr>
        <w:t xml:space="preserve">En las puertas metálicas, </w:t>
      </w:r>
      <w:bookmarkStart w:name="_Hlk38254699" w:id="6"/>
      <w:r w:rsidRPr="007634F9">
        <w:rPr>
          <w:spacing w:val="-1"/>
          <w:lang w:val="es-SV"/>
        </w:rPr>
        <w:t xml:space="preserve">se deberán sustituir por materiales nuevos todas las piezas que presenten daños por oxidación y deterioro, ya sean de la estructura de mochetas, marcos, forros de lámina, bisagras, pasadores, chapas, haladeras, etc.  </w:t>
      </w:r>
    </w:p>
    <w:bookmarkEnd w:id="6"/>
    <w:p w:rsidRPr="007634F9" w:rsidR="00F8104C" w:rsidP="002F5BA9" w:rsidRDefault="00F8104C" w14:paraId="7A084898" w14:textId="72C77B6A">
      <w:pPr>
        <w:pStyle w:val="Textoindependiente"/>
        <w:numPr>
          <w:ilvl w:val="0"/>
          <w:numId w:val="18"/>
        </w:numPr>
        <w:spacing w:before="1"/>
        <w:ind w:left="284" w:right="191" w:hanging="284"/>
        <w:jc w:val="both"/>
        <w:rPr>
          <w:spacing w:val="-1"/>
          <w:lang w:val="es-SV"/>
        </w:rPr>
      </w:pPr>
      <w:r w:rsidRPr="007634F9">
        <w:rPr>
          <w:spacing w:val="-1"/>
          <w:lang w:val="es-SV"/>
        </w:rPr>
        <w:t xml:space="preserve">En las uniones de piezas, se deberá de ser necesario esmerilar las soldaduras, enmasillar, lijar y aplicar dos manos de pintura anticorrosiva cada una en color diferente y dos manos de pintura de aceite de la calidad </w:t>
      </w:r>
      <w:proofErr w:type="spellStart"/>
      <w:r w:rsidRPr="007634F9">
        <w:rPr>
          <w:spacing w:val="-1"/>
          <w:lang w:val="es-SV"/>
        </w:rPr>
        <w:t>excello</w:t>
      </w:r>
      <w:proofErr w:type="spellEnd"/>
      <w:r w:rsidRPr="007634F9" w:rsidR="03449340">
        <w:rPr>
          <w:spacing w:val="-1"/>
          <w:lang w:val="es-SV"/>
        </w:rPr>
        <w:t xml:space="preserve">, </w:t>
      </w:r>
      <w:proofErr w:type="spellStart"/>
      <w:r w:rsidRPr="007634F9" w:rsidR="03449340">
        <w:rPr>
          <w:spacing w:val="-1"/>
          <w:lang w:val="es-SV"/>
        </w:rPr>
        <w:t>protecto</w:t>
      </w:r>
      <w:proofErr w:type="spellEnd"/>
      <w:r w:rsidRPr="007634F9" w:rsidR="03449340">
        <w:rPr>
          <w:spacing w:val="-1"/>
          <w:lang w:val="es-SV"/>
        </w:rPr>
        <w:t xml:space="preserve">, </w:t>
      </w:r>
      <w:r w:rsidRPr="007634F9">
        <w:rPr>
          <w:spacing w:val="-1"/>
          <w:lang w:val="es-SV"/>
        </w:rPr>
        <w:t>similar</w:t>
      </w:r>
      <w:r w:rsidRPr="007634F9" w:rsidR="04914A07">
        <w:rPr>
          <w:spacing w:val="-1"/>
          <w:lang w:val="es-SV"/>
        </w:rPr>
        <w:t xml:space="preserve"> o de mejor calidad</w:t>
      </w:r>
      <w:r w:rsidRPr="007634F9">
        <w:rPr>
          <w:spacing w:val="-1"/>
          <w:lang w:val="es-SV"/>
        </w:rPr>
        <w:t xml:space="preserve">. </w:t>
      </w:r>
    </w:p>
    <w:p w:rsidRPr="007634F9" w:rsidR="00F8104C" w:rsidP="002F5BA9" w:rsidRDefault="00F8104C" w14:paraId="2AD5F21F" w14:textId="77777777">
      <w:pPr>
        <w:pStyle w:val="Textoindependiente"/>
        <w:numPr>
          <w:ilvl w:val="0"/>
          <w:numId w:val="18"/>
        </w:numPr>
        <w:spacing w:before="1"/>
        <w:ind w:left="284" w:right="191" w:hanging="284"/>
        <w:jc w:val="both"/>
        <w:rPr>
          <w:spacing w:val="-1"/>
          <w:lang w:val="es-SV"/>
        </w:rPr>
      </w:pPr>
      <w:r w:rsidRPr="007634F9">
        <w:rPr>
          <w:spacing w:val="-1"/>
          <w:lang w:val="es-SV"/>
        </w:rPr>
        <w:t xml:space="preserve">Estas deberán quedar en perfectas condiciones de funcionamiento. </w:t>
      </w:r>
    </w:p>
    <w:p w:rsidRPr="007634F9" w:rsidR="00F8104C" w:rsidP="002F5BA9" w:rsidRDefault="00F8104C" w14:paraId="290E089B" w14:textId="77777777">
      <w:pPr>
        <w:pStyle w:val="Textoindependiente"/>
        <w:numPr>
          <w:ilvl w:val="0"/>
          <w:numId w:val="18"/>
        </w:numPr>
        <w:spacing w:before="1"/>
        <w:ind w:left="284" w:right="191" w:hanging="284"/>
        <w:jc w:val="both"/>
        <w:rPr>
          <w:spacing w:val="-1"/>
          <w:lang w:val="es-SV"/>
        </w:rPr>
      </w:pPr>
      <w:r w:rsidRPr="007634F9">
        <w:rPr>
          <w:spacing w:val="-1"/>
          <w:lang w:val="es-SV"/>
        </w:rPr>
        <w:t>En las puertas de madera, se deberán sustituir por materiales nuevos todas las piezas que presenten daños y desperfectos por deterioro, ya sean de mochetas, batientes, estructura, forros de plywood, bisagras, pasadores, chapas, haladeras, reparación de desniveles, lubricación etc.</w:t>
      </w:r>
      <w:r w:rsidRPr="007634F9">
        <w:rPr>
          <w:lang w:val="es-SV"/>
        </w:rPr>
        <w:t xml:space="preserve"> </w:t>
      </w:r>
    </w:p>
    <w:p w:rsidRPr="007634F9" w:rsidR="00F8104C" w:rsidP="002F5BA9" w:rsidRDefault="00F8104C" w14:paraId="1A6CFA0D" w14:textId="77777777">
      <w:pPr>
        <w:pStyle w:val="Prrafodelista"/>
        <w:numPr>
          <w:ilvl w:val="0"/>
          <w:numId w:val="18"/>
        </w:numPr>
        <w:ind w:left="284" w:right="191" w:hanging="284"/>
        <w:rPr>
          <w:rFonts w:ascii="Arial" w:hAnsi="Arial" w:eastAsia="Arial"/>
          <w:spacing w:val="-1"/>
          <w:lang w:val="es-SV"/>
        </w:rPr>
      </w:pPr>
      <w:r w:rsidRPr="007634F9">
        <w:rPr>
          <w:rFonts w:ascii="Arial" w:hAnsi="Arial" w:eastAsia="Arial"/>
          <w:spacing w:val="-1"/>
          <w:lang w:val="es-SV"/>
        </w:rPr>
        <w:t xml:space="preserve">Para reparar las puertas deberán desmontarse. </w:t>
      </w:r>
    </w:p>
    <w:p w:rsidRPr="007634F9" w:rsidR="00F8104C" w:rsidP="002F5BA9" w:rsidRDefault="00F8104C" w14:paraId="61C19319" w14:textId="77777777">
      <w:pPr>
        <w:pStyle w:val="Textoindependiente"/>
        <w:numPr>
          <w:ilvl w:val="0"/>
          <w:numId w:val="18"/>
        </w:numPr>
        <w:spacing w:before="1"/>
        <w:ind w:left="284" w:right="191" w:hanging="284"/>
        <w:jc w:val="both"/>
        <w:rPr>
          <w:spacing w:val="-1"/>
          <w:lang w:val="es-SV"/>
        </w:rPr>
      </w:pPr>
      <w:r w:rsidRPr="007634F9">
        <w:rPr>
          <w:spacing w:val="-1"/>
          <w:lang w:val="es-SV"/>
        </w:rPr>
        <w:t xml:space="preserve">Revisar si los anclajes en pared están reventados, en cuyo caso, habrá que resanarla o colocar anclas nuevas. No deberán usarse anclas o tacos de madera, en su lugar deberá emplearse anclas metálicas o de plástico. </w:t>
      </w:r>
    </w:p>
    <w:p w:rsidRPr="007634F9" w:rsidR="00F8104C" w:rsidP="002F5BA9" w:rsidRDefault="00F8104C" w14:paraId="5A34FFC5" w14:textId="77777777">
      <w:pPr>
        <w:pStyle w:val="Textoindependiente"/>
        <w:numPr>
          <w:ilvl w:val="0"/>
          <w:numId w:val="18"/>
        </w:numPr>
        <w:spacing w:before="1"/>
        <w:ind w:left="284" w:right="191" w:hanging="284"/>
        <w:jc w:val="both"/>
        <w:rPr>
          <w:spacing w:val="-1"/>
          <w:lang w:val="es-SV"/>
        </w:rPr>
      </w:pPr>
      <w:r w:rsidRPr="007634F9">
        <w:rPr>
          <w:spacing w:val="-1"/>
          <w:lang w:val="es-SV"/>
        </w:rPr>
        <w:lastRenderedPageBreak/>
        <w:t xml:space="preserve">También deberá revisarse las bisagras, especialmente el pin, si son de alcayate, completar los tornillos faltantes y aceitar el pin. </w:t>
      </w:r>
    </w:p>
    <w:p w:rsidRPr="007634F9" w:rsidR="00F8104C" w:rsidP="002F5BA9" w:rsidRDefault="00F8104C" w14:paraId="3E4512AA" w14:textId="77777777">
      <w:pPr>
        <w:pStyle w:val="Textoindependiente"/>
        <w:numPr>
          <w:ilvl w:val="0"/>
          <w:numId w:val="18"/>
        </w:numPr>
        <w:spacing w:before="1"/>
        <w:ind w:left="284" w:right="191" w:hanging="284"/>
        <w:jc w:val="both"/>
        <w:rPr>
          <w:spacing w:val="-1"/>
          <w:lang w:val="es-SV"/>
        </w:rPr>
      </w:pPr>
      <w:r w:rsidRPr="007634F9">
        <w:rPr>
          <w:spacing w:val="-1"/>
          <w:lang w:val="es-SV"/>
        </w:rPr>
        <w:t>Si las roscas de los tornillos de las bisagras, están deterioradas se deberá mover la posición de las bisagras y tapar los agujeros con masilla formada con aserrín de madera y cola blanca. El enmasillado deberá pintarse con pintura de aceite (dos manos).</w:t>
      </w:r>
    </w:p>
    <w:p w:rsidRPr="007634F9" w:rsidR="00F8104C" w:rsidP="002F5BA9" w:rsidRDefault="00F8104C" w14:paraId="7AE9E563" w14:textId="77777777">
      <w:pPr>
        <w:pStyle w:val="Textoindependiente"/>
        <w:numPr>
          <w:ilvl w:val="0"/>
          <w:numId w:val="18"/>
        </w:numPr>
        <w:spacing w:before="1"/>
        <w:ind w:left="284" w:right="191" w:hanging="284"/>
        <w:jc w:val="both"/>
        <w:rPr>
          <w:spacing w:val="-1"/>
          <w:lang w:val="es-SV"/>
        </w:rPr>
      </w:pPr>
      <w:r w:rsidRPr="007634F9">
        <w:rPr>
          <w:spacing w:val="-1"/>
          <w:lang w:val="es-SV"/>
        </w:rPr>
        <w:t xml:space="preserve">Revisar pasadores y chapas, las cuales deberán ser sustituidos de acuerdo a lo especificado en Plan de Oferta y esquemas constructivos. </w:t>
      </w:r>
    </w:p>
    <w:p w:rsidRPr="007634F9" w:rsidR="00F8104C" w:rsidP="002F5BA9" w:rsidRDefault="00F8104C" w14:paraId="7A11FACD" w14:textId="77777777">
      <w:pPr>
        <w:pStyle w:val="Textoindependiente"/>
        <w:numPr>
          <w:ilvl w:val="0"/>
          <w:numId w:val="18"/>
        </w:numPr>
        <w:spacing w:before="1"/>
        <w:ind w:left="284" w:right="191" w:hanging="284"/>
        <w:jc w:val="both"/>
        <w:rPr>
          <w:spacing w:val="-1"/>
          <w:lang w:val="es-SV"/>
        </w:rPr>
      </w:pPr>
      <w:r w:rsidRPr="007634F9">
        <w:rPr>
          <w:spacing w:val="-1"/>
          <w:lang w:val="es-SV"/>
        </w:rPr>
        <w:t xml:space="preserve">Las superficies de madera se limpiarán y lijarán para eliminar imperfecciones, marcas o agujeros de clavos o tornillos, juntas, rajaduras y otras irregularidades de la madera, serán retocados con sellador superconcentrado y rellenados a nivel de la superficie con masilla adecuada. Se aplicarán las capas de pintura necesaria (el mínimo es dos), para cubrir perfectamente la superficie y no se aplicará ninguna nueva capa de pintura hasta después de transcurridas 24 horas de aplicada la anterior. </w:t>
      </w:r>
    </w:p>
    <w:p w:rsidRPr="007634F9" w:rsidR="00F8104C" w:rsidP="002C3419" w:rsidRDefault="00F8104C" w14:paraId="19FF6C7F" w14:textId="77777777">
      <w:pPr>
        <w:pStyle w:val="Textoindependiente"/>
        <w:spacing w:before="1"/>
        <w:ind w:left="0" w:right="191"/>
        <w:jc w:val="both"/>
        <w:rPr>
          <w:spacing w:val="-1"/>
          <w:lang w:val="es-SV"/>
        </w:rPr>
      </w:pPr>
    </w:p>
    <w:p w:rsidRPr="007634F9" w:rsidR="00F8104C" w:rsidP="002C3419" w:rsidRDefault="00F8104C" w14:paraId="76F1F9A2" w14:textId="77777777">
      <w:pPr>
        <w:pStyle w:val="Textoindependiente"/>
        <w:spacing w:before="1"/>
        <w:ind w:left="0" w:right="191"/>
        <w:jc w:val="both"/>
        <w:rPr>
          <w:spacing w:val="-1"/>
          <w:lang w:val="es-SV"/>
        </w:rPr>
      </w:pPr>
      <w:r w:rsidRPr="007634F9">
        <w:rPr>
          <w:spacing w:val="-1"/>
          <w:lang w:val="es-SV"/>
        </w:rPr>
        <w:t>FORMA DE PAGO.</w:t>
      </w:r>
    </w:p>
    <w:p w:rsidRPr="007634F9" w:rsidR="00F8104C" w:rsidP="002C3419" w:rsidRDefault="00F8104C" w14:paraId="3C02B037" w14:textId="77777777">
      <w:pPr>
        <w:pStyle w:val="Textoindependiente"/>
        <w:spacing w:before="1"/>
        <w:ind w:left="0" w:right="191"/>
        <w:jc w:val="both"/>
        <w:rPr>
          <w:spacing w:val="-1"/>
          <w:lang w:val="es-SV"/>
        </w:rPr>
      </w:pPr>
      <w:r w:rsidRPr="007634F9">
        <w:rPr>
          <w:spacing w:val="-1"/>
          <w:lang w:val="es-SV"/>
        </w:rPr>
        <w:t>Se pagará por unidad o como se determine en el plan de oferta</w:t>
      </w:r>
    </w:p>
    <w:p w:rsidRPr="007634F9" w:rsidR="0015320C" w:rsidP="002C3419" w:rsidRDefault="0015320C" w14:paraId="22F1CFB5" w14:textId="77777777">
      <w:pPr>
        <w:pStyle w:val="Textoindependiente"/>
        <w:spacing w:before="1"/>
        <w:ind w:left="0" w:right="191"/>
        <w:jc w:val="both"/>
        <w:rPr>
          <w:spacing w:val="-1"/>
          <w:lang w:val="es-SV"/>
        </w:rPr>
      </w:pPr>
    </w:p>
    <w:p w:rsidRPr="007634F9" w:rsidR="0015320C" w:rsidP="002C3419" w:rsidRDefault="0015320C" w14:paraId="439E1117" w14:textId="77777777">
      <w:pPr>
        <w:pStyle w:val="Textoindependiente"/>
        <w:spacing w:before="1"/>
        <w:ind w:left="0" w:right="191"/>
        <w:jc w:val="both"/>
        <w:rPr>
          <w:b/>
          <w:bCs/>
          <w:spacing w:val="-1"/>
          <w:lang w:val="es-SV"/>
        </w:rPr>
      </w:pPr>
      <w:r w:rsidRPr="007634F9">
        <w:rPr>
          <w:b/>
          <w:bCs/>
          <w:spacing w:val="-1"/>
          <w:lang w:val="es-SV"/>
        </w:rPr>
        <w:t>DIVISIONES</w:t>
      </w:r>
    </w:p>
    <w:p w:rsidRPr="007634F9" w:rsidR="0015320C" w:rsidP="002C3419" w:rsidRDefault="0015320C" w14:paraId="193522A0" w14:textId="22028748">
      <w:pPr>
        <w:pStyle w:val="Textoindependiente"/>
        <w:spacing w:before="1"/>
        <w:ind w:left="0" w:right="191"/>
        <w:jc w:val="both"/>
        <w:rPr>
          <w:b/>
          <w:bCs/>
          <w:spacing w:val="-1"/>
          <w:lang w:val="es-SV"/>
        </w:rPr>
      </w:pPr>
      <w:r w:rsidRPr="007634F9">
        <w:rPr>
          <w:b/>
          <w:bCs/>
          <w:spacing w:val="-1"/>
          <w:lang w:val="es-SV"/>
        </w:rPr>
        <w:t xml:space="preserve"> </w:t>
      </w:r>
    </w:p>
    <w:p w:rsidRPr="007634F9" w:rsidR="0015320C" w:rsidP="002C3419" w:rsidRDefault="0015320C" w14:paraId="072CBAD9" w14:textId="601F2086">
      <w:pPr>
        <w:pStyle w:val="Textoindependiente"/>
        <w:spacing w:before="1"/>
        <w:ind w:left="0" w:right="191"/>
        <w:jc w:val="both"/>
        <w:rPr>
          <w:spacing w:val="-1"/>
          <w:lang w:val="es-SV"/>
        </w:rPr>
      </w:pPr>
      <w:r w:rsidRPr="007634F9">
        <w:rPr>
          <w:spacing w:val="-1"/>
          <w:lang w:val="es-SV"/>
        </w:rPr>
        <w:t xml:space="preserve">En el caso que las divisiones internas existentes en los módulos de servicios sanitarios sean de lámina y estén deterioradas, estas se </w:t>
      </w:r>
      <w:r w:rsidRPr="007634F9" w:rsidR="003C6422">
        <w:rPr>
          <w:spacing w:val="-1"/>
          <w:lang w:val="es-SV"/>
        </w:rPr>
        <w:t>desmontarán</w:t>
      </w:r>
      <w:r w:rsidRPr="007634F9">
        <w:rPr>
          <w:spacing w:val="-1"/>
          <w:lang w:val="es-SV"/>
        </w:rPr>
        <w:t xml:space="preserve"> y se construirán divisiones </w:t>
      </w:r>
      <w:r w:rsidRPr="007634F9" w:rsidR="003F4AA9">
        <w:rPr>
          <w:spacing w:val="-1"/>
          <w:lang w:val="es-SV"/>
        </w:rPr>
        <w:t>según se indica en la sección 9</w:t>
      </w:r>
      <w:r w:rsidRPr="007634F9" w:rsidR="00573C41">
        <w:rPr>
          <w:spacing w:val="-1"/>
          <w:lang w:val="es-SV"/>
        </w:rPr>
        <w:t>.6 Divisiones</w:t>
      </w:r>
    </w:p>
    <w:p w:rsidRPr="007634F9" w:rsidR="0015320C" w:rsidP="002C3419" w:rsidRDefault="0015320C" w14:paraId="5A08C3CA" w14:textId="77777777">
      <w:pPr>
        <w:pStyle w:val="Textoindependiente"/>
        <w:spacing w:before="1"/>
        <w:ind w:left="0" w:right="191"/>
        <w:jc w:val="both"/>
        <w:rPr>
          <w:spacing w:val="-1"/>
          <w:lang w:val="es-SV"/>
        </w:rPr>
      </w:pPr>
    </w:p>
    <w:p w:rsidRPr="007634F9" w:rsidR="00F8104C" w:rsidP="002C3419" w:rsidRDefault="00F8104C" w14:paraId="31DCC1BA" w14:textId="77777777">
      <w:pPr>
        <w:pStyle w:val="Textoindependiente"/>
        <w:spacing w:before="1"/>
        <w:ind w:left="0" w:right="191"/>
        <w:jc w:val="both"/>
        <w:rPr>
          <w:b/>
          <w:bCs/>
          <w:spacing w:val="-1"/>
          <w:lang w:val="es-SV"/>
        </w:rPr>
      </w:pPr>
      <w:r w:rsidRPr="007634F9">
        <w:rPr>
          <w:b/>
          <w:bCs/>
          <w:spacing w:val="-1"/>
          <w:lang w:val="es-SV"/>
        </w:rPr>
        <w:t xml:space="preserve">PISOS </w:t>
      </w:r>
    </w:p>
    <w:p w:rsidRPr="007634F9" w:rsidR="00F8104C" w:rsidP="002D1269" w:rsidRDefault="00F8104C" w14:paraId="7D00DC1A" w14:textId="77777777">
      <w:pPr>
        <w:pStyle w:val="Textoindependiente"/>
        <w:spacing w:before="1"/>
        <w:ind w:left="284" w:right="191" w:hanging="284"/>
        <w:jc w:val="both"/>
        <w:rPr>
          <w:spacing w:val="-1"/>
          <w:lang w:val="es-SV"/>
        </w:rPr>
      </w:pPr>
      <w:r w:rsidRPr="007634F9">
        <w:rPr>
          <w:spacing w:val="-1"/>
          <w:lang w:val="es-SV"/>
        </w:rPr>
        <w:t>La intervención en pisos se realizará de la siguiente manera:</w:t>
      </w:r>
    </w:p>
    <w:p w:rsidRPr="007634F9" w:rsidR="00F8104C" w:rsidP="002F5BA9" w:rsidRDefault="00F8104C" w14:paraId="2508C1FD" w14:textId="22DF29AB">
      <w:pPr>
        <w:pStyle w:val="Textoindependiente"/>
        <w:numPr>
          <w:ilvl w:val="0"/>
          <w:numId w:val="20"/>
        </w:numPr>
        <w:spacing w:before="1"/>
        <w:ind w:left="284" w:right="191" w:hanging="284"/>
        <w:jc w:val="both"/>
        <w:rPr>
          <w:spacing w:val="-1"/>
          <w:lang w:val="es-SV"/>
        </w:rPr>
      </w:pPr>
      <w:r w:rsidRPr="007634F9">
        <w:rPr>
          <w:spacing w:val="-1"/>
          <w:lang w:val="es-SV"/>
        </w:rPr>
        <w:t xml:space="preserve">Cuando el piso esté dañado en su totalidad se hará una demolición total y se colocará el piso nuevo según dimensiones y características que </w:t>
      </w:r>
      <w:r w:rsidRPr="007634F9" w:rsidR="00FE11ED">
        <w:rPr>
          <w:spacing w:val="-1"/>
          <w:lang w:val="es-SV"/>
        </w:rPr>
        <w:t xml:space="preserve">mencione en la sección 10.3 pisos y </w:t>
      </w:r>
      <w:r w:rsidRPr="007634F9">
        <w:rPr>
          <w:spacing w:val="-1"/>
          <w:lang w:val="es-SV"/>
        </w:rPr>
        <w:t>el plan de oferta, el desalojo de lo demolido será cubierto por el constructor y pagado según lo especifique el Plan de Oferta.</w:t>
      </w:r>
    </w:p>
    <w:p w:rsidRPr="007634F9" w:rsidR="00F8104C" w:rsidP="002F5BA9" w:rsidRDefault="00F8104C" w14:paraId="5C06DA27" w14:textId="77777777">
      <w:pPr>
        <w:pStyle w:val="Textoindependiente"/>
        <w:numPr>
          <w:ilvl w:val="0"/>
          <w:numId w:val="20"/>
        </w:numPr>
        <w:spacing w:before="1"/>
        <w:ind w:left="284" w:right="191" w:hanging="284"/>
        <w:jc w:val="both"/>
        <w:rPr>
          <w:spacing w:val="-1"/>
          <w:lang w:val="es-SV"/>
        </w:rPr>
      </w:pPr>
      <w:r w:rsidRPr="007634F9">
        <w:rPr>
          <w:spacing w:val="-1"/>
          <w:lang w:val="es-SV"/>
        </w:rPr>
        <w:t xml:space="preserve">Cuando el piso presente ciertas áreas dañadas o piezas específicas que se tengan que cambiar, se realizará el cambio de estas con tonalidades lo más aproximadas posibles con previa autorización de la supervisión. </w:t>
      </w:r>
    </w:p>
    <w:p w:rsidRPr="007634F9" w:rsidR="00F8104C" w:rsidP="002F5BA9" w:rsidRDefault="00F8104C" w14:paraId="0DEC02CE" w14:textId="77777777">
      <w:pPr>
        <w:pStyle w:val="Textoindependiente"/>
        <w:numPr>
          <w:ilvl w:val="0"/>
          <w:numId w:val="20"/>
        </w:numPr>
        <w:spacing w:before="1"/>
        <w:ind w:left="284" w:right="191" w:hanging="284"/>
        <w:jc w:val="both"/>
        <w:rPr>
          <w:spacing w:val="-1"/>
          <w:lang w:val="es-SV"/>
        </w:rPr>
      </w:pPr>
      <w:r w:rsidRPr="007634F9">
        <w:rPr>
          <w:spacing w:val="-1"/>
          <w:lang w:val="es-SV"/>
        </w:rPr>
        <w:t>Limpieza del piso de forma profunda, eliminación de costras, protuberancias u otros elementos adheridos a la superficie de este, la limpieza se podrá hacer con químicos o materiales que no dañen la coloración y brillo del piso, también se podrá utilizar máquina pulidora de pisos para este tipo de limpieza, en caso de que por simple evaluación pueda observarse que el piso sea de calidad con suficiente capa de desgaste, de lo contrario se procederá a la limpieza por métodos manuales.</w:t>
      </w:r>
    </w:p>
    <w:p w:rsidRPr="007634F9" w:rsidR="00F8104C" w:rsidP="002C3419" w:rsidRDefault="00F8104C" w14:paraId="32345D3F" w14:textId="77777777">
      <w:pPr>
        <w:pStyle w:val="Textoindependiente"/>
        <w:spacing w:before="1"/>
        <w:ind w:left="0" w:right="191"/>
        <w:jc w:val="both"/>
        <w:rPr>
          <w:spacing w:val="-1"/>
          <w:lang w:val="es-SV"/>
        </w:rPr>
      </w:pPr>
    </w:p>
    <w:p w:rsidRPr="007634F9" w:rsidR="00F8104C" w:rsidP="002C3419" w:rsidRDefault="00F8104C" w14:paraId="43B2C67B" w14:textId="77777777">
      <w:pPr>
        <w:pStyle w:val="Textoindependiente"/>
        <w:spacing w:before="1"/>
        <w:ind w:left="0" w:right="191"/>
        <w:jc w:val="both"/>
        <w:rPr>
          <w:spacing w:val="-1"/>
          <w:lang w:val="es-SV"/>
        </w:rPr>
      </w:pPr>
      <w:r w:rsidRPr="007634F9">
        <w:rPr>
          <w:spacing w:val="-1"/>
          <w:lang w:val="es-SV"/>
        </w:rPr>
        <w:t>FORMA DE PAGO.</w:t>
      </w:r>
    </w:p>
    <w:p w:rsidRPr="007634F9" w:rsidR="00F8104C" w:rsidP="002C3419" w:rsidRDefault="00F8104C" w14:paraId="3C752CDB" w14:textId="0C80E00C">
      <w:pPr>
        <w:pStyle w:val="Textoindependiente"/>
        <w:spacing w:before="1"/>
        <w:ind w:left="0" w:right="191"/>
        <w:jc w:val="both"/>
        <w:rPr>
          <w:spacing w:val="-1"/>
          <w:lang w:val="es-SV"/>
        </w:rPr>
      </w:pPr>
      <w:r w:rsidRPr="007634F9">
        <w:rPr>
          <w:spacing w:val="-1"/>
          <w:lang w:val="es-SV"/>
        </w:rPr>
        <w:t xml:space="preserve">Se pagará por metro </w:t>
      </w:r>
      <w:r w:rsidRPr="007634F9" w:rsidR="00E0783D">
        <w:rPr>
          <w:spacing w:val="-1"/>
          <w:lang w:val="es-SV"/>
        </w:rPr>
        <w:t>cuadrado (m²) que</w:t>
      </w:r>
      <w:r w:rsidRPr="007634F9">
        <w:rPr>
          <w:spacing w:val="-1"/>
          <w:lang w:val="es-SV"/>
        </w:rPr>
        <w:t xml:space="preserve"> incluye la excavación, compactación y desalojo de material sobrante o de acuerdo a lo que se especifique en el Plan de Oferta</w:t>
      </w:r>
    </w:p>
    <w:p w:rsidRPr="00205E24" w:rsidR="00F8104C" w:rsidP="002C3419" w:rsidRDefault="00F8104C" w14:paraId="7646B508" w14:textId="77777777">
      <w:pPr>
        <w:pStyle w:val="Textoindependiente"/>
        <w:spacing w:before="1"/>
        <w:ind w:left="0" w:right="191"/>
        <w:jc w:val="both"/>
        <w:rPr>
          <w:spacing w:val="-1"/>
          <w:lang w:val="es-SV"/>
        </w:rPr>
      </w:pPr>
    </w:p>
    <w:p w:rsidRPr="00205E24" w:rsidR="00F8104C" w:rsidP="002C3419" w:rsidRDefault="00F8104C" w14:paraId="119BEE31" w14:textId="77777777">
      <w:pPr>
        <w:pStyle w:val="Textoindependiente"/>
        <w:spacing w:before="1"/>
        <w:ind w:left="0" w:right="191"/>
        <w:jc w:val="both"/>
        <w:rPr>
          <w:b/>
          <w:bCs/>
          <w:spacing w:val="-1"/>
          <w:lang w:val="es-SV"/>
        </w:rPr>
      </w:pPr>
      <w:r w:rsidRPr="00205E24">
        <w:rPr>
          <w:b/>
          <w:bCs/>
          <w:spacing w:val="-1"/>
          <w:lang w:val="es-SV"/>
        </w:rPr>
        <w:t>ARTEFACTOS SANITARIOS Y ACCESORIOS</w:t>
      </w:r>
    </w:p>
    <w:p w:rsidRPr="00205E24" w:rsidR="00F8104C" w:rsidP="002C3419" w:rsidRDefault="00F8104C" w14:paraId="260D9210" w14:textId="77777777">
      <w:pPr>
        <w:pStyle w:val="Textoindependiente"/>
        <w:spacing w:before="1"/>
        <w:ind w:left="0" w:right="191"/>
        <w:jc w:val="both"/>
        <w:rPr>
          <w:b/>
          <w:bCs/>
          <w:spacing w:val="-1"/>
          <w:lang w:val="es-SV"/>
        </w:rPr>
      </w:pPr>
    </w:p>
    <w:p w:rsidRPr="007634F9" w:rsidR="00F8104C" w:rsidP="002C3419" w:rsidRDefault="00F8104C" w14:paraId="71A9357E" w14:textId="77777777">
      <w:pPr>
        <w:pStyle w:val="Textoindependiente"/>
        <w:spacing w:before="1"/>
        <w:ind w:left="0" w:right="191"/>
        <w:jc w:val="both"/>
        <w:rPr>
          <w:spacing w:val="-1"/>
          <w:lang w:val="es-SV"/>
        </w:rPr>
      </w:pPr>
      <w:r w:rsidRPr="007634F9">
        <w:rPr>
          <w:spacing w:val="-1"/>
          <w:lang w:val="es-SV"/>
        </w:rPr>
        <w:t>Por artefactos sanitario se entiende el elemento que facilita la higiene personal o doméstica y que incluye al menos, una entrada de agua de red y una salida para la evacuación del agua usada o residual, cuando se trate de reparación de artefactos, como lo son inodoros, mingitorios, lavamanos, lavatrastos, pilas y accesorios, etc., se procederá a lo siguiente:</w:t>
      </w:r>
    </w:p>
    <w:p w:rsidRPr="007634F9" w:rsidR="00F8104C" w:rsidP="002F5BA9" w:rsidRDefault="00F8104C" w14:paraId="03762022" w14:textId="1AA7B39A">
      <w:pPr>
        <w:pStyle w:val="Textoindependiente"/>
        <w:numPr>
          <w:ilvl w:val="0"/>
          <w:numId w:val="21"/>
        </w:numPr>
        <w:spacing w:before="1"/>
        <w:ind w:left="284" w:right="191" w:hanging="284"/>
        <w:jc w:val="both"/>
        <w:rPr>
          <w:spacing w:val="-1"/>
          <w:lang w:val="es-SV"/>
        </w:rPr>
      </w:pPr>
      <w:r w:rsidRPr="007634F9">
        <w:rPr>
          <w:spacing w:val="-1"/>
          <w:lang w:val="es-SV"/>
        </w:rPr>
        <w:t xml:space="preserve">Los artefactos sanitarios serán revisados minuciosamente para identificar los accesorios dañados y sustituirlos por elementos nuevos; los artefactos sanitarios como inodoros, mingitorios, </w:t>
      </w:r>
      <w:r w:rsidRPr="007634F9">
        <w:rPr>
          <w:spacing w:val="-1"/>
          <w:lang w:val="es-SV"/>
        </w:rPr>
        <w:lastRenderedPageBreak/>
        <w:t xml:space="preserve">lavamanos, </w:t>
      </w:r>
      <w:proofErr w:type="spellStart"/>
      <w:r w:rsidRPr="007634F9">
        <w:rPr>
          <w:spacing w:val="-1"/>
          <w:lang w:val="es-SV"/>
        </w:rPr>
        <w:t>lavabrazos</w:t>
      </w:r>
      <w:proofErr w:type="spellEnd"/>
      <w:r w:rsidRPr="007634F9" w:rsidR="00001C23">
        <w:rPr>
          <w:spacing w:val="-1"/>
          <w:lang w:val="es-SV"/>
        </w:rPr>
        <w:t xml:space="preserve"> colectivos</w:t>
      </w:r>
      <w:r w:rsidRPr="007634F9">
        <w:rPr>
          <w:spacing w:val="-1"/>
          <w:lang w:val="es-SV"/>
        </w:rPr>
        <w:t xml:space="preserve">, pocetas de aseo, lavatrastos, etc. deberán ser limpiados con ácido muriático. </w:t>
      </w:r>
    </w:p>
    <w:p w:rsidRPr="007634F9" w:rsidR="00F8104C" w:rsidP="002F5BA9" w:rsidRDefault="00F8104C" w14:paraId="65BB677B" w14:textId="77777777">
      <w:pPr>
        <w:pStyle w:val="Textoindependiente"/>
        <w:numPr>
          <w:ilvl w:val="0"/>
          <w:numId w:val="21"/>
        </w:numPr>
        <w:spacing w:before="1"/>
        <w:ind w:left="284" w:right="191" w:hanging="284"/>
        <w:jc w:val="both"/>
        <w:rPr>
          <w:spacing w:val="-1"/>
          <w:lang w:val="es-SV"/>
        </w:rPr>
      </w:pPr>
      <w:r w:rsidRPr="007634F9">
        <w:rPr>
          <w:spacing w:val="-1"/>
          <w:lang w:val="es-SV"/>
        </w:rPr>
        <w:t>Se deben de sustituir todos los tubos de abasto y colocar tubos de abasto flexibles, cambiar válvulas, accesorios, manecillas, cadenas, asientos y tapaderas, desagües, sifones y todos los accesorios que sean cambiables, de lo contrario los artefactos tendrán que ser sustituidos en su totalidad.</w:t>
      </w:r>
    </w:p>
    <w:p w:rsidRPr="007634F9" w:rsidR="00F8104C" w:rsidP="002F5BA9" w:rsidRDefault="00F8104C" w14:paraId="617DBD30" w14:textId="07B805B6">
      <w:pPr>
        <w:pStyle w:val="Textoindependiente"/>
        <w:numPr>
          <w:ilvl w:val="0"/>
          <w:numId w:val="21"/>
        </w:numPr>
        <w:spacing w:before="1"/>
        <w:ind w:left="284" w:right="191" w:hanging="284"/>
        <w:jc w:val="both"/>
        <w:rPr>
          <w:spacing w:val="-1"/>
          <w:lang w:val="es-SV"/>
        </w:rPr>
      </w:pPr>
      <w:r w:rsidRPr="007634F9">
        <w:rPr>
          <w:spacing w:val="-1"/>
          <w:lang w:val="es-SV"/>
        </w:rPr>
        <w:t xml:space="preserve">En el caso de </w:t>
      </w:r>
      <w:r w:rsidRPr="007634F9" w:rsidR="00E0783D">
        <w:rPr>
          <w:spacing w:val="-1"/>
          <w:lang w:val="es-SV"/>
        </w:rPr>
        <w:t>u</w:t>
      </w:r>
      <w:r w:rsidRPr="007634F9">
        <w:rPr>
          <w:spacing w:val="-1"/>
          <w:lang w:val="es-SV"/>
        </w:rPr>
        <w:t xml:space="preserve">rinales colectivos, que solamente necesiten limpieza de azulejos, cambio de válvula y/o desagüe, deberán ser efectuadas las acciones necesarias para su funcionamiento. Pero cuando estos se encuentren en estado de extremo deterioro, lo conveniente será sustituirlos por Mingitorios </w:t>
      </w:r>
      <w:r w:rsidRPr="007634F9" w:rsidR="00001C23">
        <w:rPr>
          <w:spacing w:val="-1"/>
          <w:lang w:val="es-SV"/>
        </w:rPr>
        <w:t xml:space="preserve">Secos </w:t>
      </w:r>
      <w:r w:rsidRPr="007634F9">
        <w:rPr>
          <w:spacing w:val="-1"/>
          <w:lang w:val="es-SV"/>
        </w:rPr>
        <w:t>individuales de losa vitrificada, demoliendo azulejos y eliminando tuberías existentes, para ser cambiadas por tuberías nuevas y enchape</w:t>
      </w:r>
      <w:r w:rsidRPr="007634F9" w:rsidR="001B7218">
        <w:rPr>
          <w:spacing w:val="-1"/>
          <w:lang w:val="es-SV"/>
        </w:rPr>
        <w:t xml:space="preserve"> nuevos, los artefactos a instalar se</w:t>
      </w:r>
      <w:r w:rsidRPr="007634F9">
        <w:rPr>
          <w:spacing w:val="-1"/>
          <w:lang w:val="es-SV"/>
        </w:rPr>
        <w:t xml:space="preserve"> deberán contar con divisiones intermedias entre cada uno para conseguir privacidad en el uso.</w:t>
      </w:r>
    </w:p>
    <w:p w:rsidRPr="007634F9" w:rsidR="004F1293" w:rsidP="002D1269" w:rsidRDefault="004F1293" w14:paraId="223F2626" w14:textId="77777777">
      <w:pPr>
        <w:pStyle w:val="Textoindependiente"/>
        <w:spacing w:before="1"/>
        <w:ind w:left="284" w:right="191" w:hanging="284"/>
        <w:jc w:val="both"/>
        <w:rPr>
          <w:spacing w:val="-1"/>
          <w:lang w:val="es-SV"/>
        </w:rPr>
      </w:pPr>
    </w:p>
    <w:p w:rsidRPr="007634F9" w:rsidR="0049346A" w:rsidP="002C3419" w:rsidRDefault="0049346A" w14:paraId="38AA6538" w14:textId="77777777">
      <w:pPr>
        <w:pStyle w:val="Textoindependiente"/>
        <w:spacing w:before="1"/>
        <w:ind w:left="0" w:right="191"/>
        <w:jc w:val="both"/>
        <w:rPr>
          <w:spacing w:val="-1"/>
          <w:lang w:val="es-SV"/>
        </w:rPr>
      </w:pPr>
      <w:r w:rsidRPr="007634F9">
        <w:rPr>
          <w:spacing w:val="-1"/>
          <w:lang w:val="es-SV"/>
        </w:rPr>
        <w:t>La rehabilitación deberá ser hecha con el criterio de dejar funcionando a la perfección los diferentes artefactos y sometidos a las pruebas correspondientes.</w:t>
      </w:r>
    </w:p>
    <w:p w:rsidRPr="007634F9" w:rsidR="0049346A" w:rsidP="002C3419" w:rsidRDefault="0049346A" w14:paraId="1424DA53" w14:textId="77777777">
      <w:pPr>
        <w:pStyle w:val="Textoindependiente"/>
        <w:spacing w:before="1"/>
        <w:ind w:left="0" w:right="191"/>
        <w:jc w:val="both"/>
        <w:rPr>
          <w:spacing w:val="-1"/>
          <w:lang w:val="es-SV"/>
        </w:rPr>
      </w:pPr>
    </w:p>
    <w:p w:rsidRPr="007634F9" w:rsidR="00F8104C" w:rsidP="002C3419" w:rsidRDefault="00F8104C" w14:paraId="30D54528" w14:textId="61DB1ED0">
      <w:pPr>
        <w:pStyle w:val="Textoindependiente"/>
        <w:spacing w:before="1"/>
        <w:ind w:left="0" w:right="191"/>
        <w:jc w:val="both"/>
        <w:rPr>
          <w:spacing w:val="-1"/>
          <w:lang w:val="es-SV"/>
        </w:rPr>
      </w:pPr>
      <w:r w:rsidRPr="007634F9">
        <w:rPr>
          <w:spacing w:val="-1"/>
          <w:lang w:val="es-SV"/>
        </w:rPr>
        <w:t xml:space="preserve">Cuando se trate de sustitución de artefactos existentes, se procederá a desmontarlos en su totalidad y sustituirlos por artefactos de acuerdo </w:t>
      </w:r>
      <w:r w:rsidRPr="007634F9" w:rsidR="00EF4B7D">
        <w:rPr>
          <w:spacing w:val="-1"/>
          <w:lang w:val="es-SV"/>
        </w:rPr>
        <w:t xml:space="preserve">a </w:t>
      </w:r>
      <w:r w:rsidRPr="007634F9" w:rsidR="00C22CA4">
        <w:rPr>
          <w:spacing w:val="-1"/>
          <w:lang w:val="es-SV"/>
        </w:rPr>
        <w:t>la sección</w:t>
      </w:r>
      <w:r w:rsidRPr="007634F9" w:rsidR="00EF4B7D">
        <w:rPr>
          <w:spacing w:val="-1"/>
          <w:lang w:val="es-SV"/>
        </w:rPr>
        <w:t xml:space="preserve"> 11</w:t>
      </w:r>
      <w:r w:rsidRPr="007634F9" w:rsidR="000109E5">
        <w:rPr>
          <w:spacing w:val="-1"/>
          <w:lang w:val="es-SV"/>
        </w:rPr>
        <w:t>.0</w:t>
      </w:r>
      <w:r w:rsidRPr="007634F9" w:rsidR="00EF4B7D">
        <w:rPr>
          <w:spacing w:val="-1"/>
          <w:lang w:val="es-SV"/>
        </w:rPr>
        <w:t xml:space="preserve"> </w:t>
      </w:r>
      <w:r w:rsidRPr="007634F9" w:rsidR="00C22CA4">
        <w:rPr>
          <w:spacing w:val="-1"/>
          <w:lang w:val="es-SV"/>
        </w:rPr>
        <w:t xml:space="preserve">Artefactos Sanitarios </w:t>
      </w:r>
    </w:p>
    <w:p w:rsidRPr="007634F9" w:rsidR="0049346A" w:rsidP="002C3419" w:rsidRDefault="0049346A" w14:paraId="03B18A6C" w14:textId="77777777">
      <w:pPr>
        <w:pStyle w:val="Textoindependiente"/>
        <w:spacing w:before="1"/>
        <w:ind w:left="0" w:right="191"/>
        <w:jc w:val="both"/>
        <w:rPr>
          <w:spacing w:val="-1"/>
          <w:lang w:val="es-SV"/>
        </w:rPr>
      </w:pPr>
    </w:p>
    <w:p w:rsidRPr="007634F9" w:rsidR="00F8104C" w:rsidP="002C3419" w:rsidRDefault="00F8104C" w14:paraId="00CAC9E8" w14:textId="77777777">
      <w:pPr>
        <w:pStyle w:val="Textoindependiente"/>
        <w:spacing w:before="1"/>
        <w:ind w:left="0" w:right="191"/>
        <w:jc w:val="both"/>
        <w:rPr>
          <w:spacing w:val="-1"/>
          <w:lang w:val="es-SV"/>
        </w:rPr>
      </w:pPr>
      <w:r w:rsidRPr="007634F9">
        <w:rPr>
          <w:spacing w:val="-1"/>
          <w:lang w:val="es-SV"/>
        </w:rPr>
        <w:t>FORMA DE PAGO</w:t>
      </w:r>
    </w:p>
    <w:p w:rsidRPr="007634F9" w:rsidR="00F8104C" w:rsidP="002C3419" w:rsidRDefault="00F8104C" w14:paraId="7EB0697F" w14:textId="77777777">
      <w:pPr>
        <w:pStyle w:val="Textoindependiente"/>
        <w:spacing w:before="1"/>
        <w:ind w:left="0" w:right="191"/>
        <w:jc w:val="both"/>
        <w:rPr>
          <w:spacing w:val="-1"/>
          <w:lang w:val="es-SV"/>
        </w:rPr>
      </w:pPr>
      <w:r w:rsidRPr="007634F9">
        <w:rPr>
          <w:spacing w:val="-1"/>
          <w:lang w:val="es-SV"/>
        </w:rPr>
        <w:t>De acuerdo a lo especificado en el Plan de Oferta.</w:t>
      </w:r>
    </w:p>
    <w:p w:rsidRPr="007634F9" w:rsidR="00C44454" w:rsidP="002C3419" w:rsidRDefault="00C44454" w14:paraId="14E00FDB" w14:textId="77777777">
      <w:pPr>
        <w:pStyle w:val="Textoindependiente"/>
        <w:spacing w:before="1"/>
        <w:ind w:left="0" w:right="191"/>
        <w:jc w:val="both"/>
        <w:rPr>
          <w:spacing w:val="-1"/>
          <w:lang w:val="es-SV"/>
        </w:rPr>
      </w:pPr>
    </w:p>
    <w:p w:rsidRPr="007634F9" w:rsidR="00F8104C" w:rsidP="002C3419" w:rsidRDefault="00F8104C" w14:paraId="50CC3163" w14:textId="77777777">
      <w:pPr>
        <w:pStyle w:val="Textoindependiente"/>
        <w:spacing w:before="1"/>
        <w:ind w:left="0" w:right="191"/>
        <w:jc w:val="both"/>
        <w:rPr>
          <w:spacing w:val="-1"/>
          <w:lang w:val="es-SV"/>
        </w:rPr>
      </w:pPr>
    </w:p>
    <w:p w:rsidRPr="007634F9" w:rsidR="00F8104C" w:rsidP="002C3419" w:rsidRDefault="00F8104C" w14:paraId="4F1E433B" w14:textId="699EED5B">
      <w:pPr>
        <w:pStyle w:val="Textoindependiente"/>
        <w:spacing w:before="1"/>
        <w:ind w:left="0" w:right="191"/>
        <w:jc w:val="both"/>
        <w:rPr>
          <w:b/>
          <w:bCs/>
          <w:spacing w:val="-1"/>
          <w:lang w:val="es-SV"/>
        </w:rPr>
      </w:pPr>
      <w:r w:rsidRPr="007634F9">
        <w:rPr>
          <w:b/>
          <w:bCs/>
          <w:spacing w:val="-1"/>
          <w:lang w:val="es-SV"/>
        </w:rPr>
        <w:t>CISTERNAS</w:t>
      </w:r>
      <w:r w:rsidRPr="007634F9" w:rsidR="003C6BC1">
        <w:rPr>
          <w:b/>
          <w:bCs/>
          <w:spacing w:val="-1"/>
          <w:lang w:val="es-SV"/>
        </w:rPr>
        <w:t>,</w:t>
      </w:r>
    </w:p>
    <w:p w:rsidRPr="007634F9" w:rsidR="00F8104C" w:rsidP="002C3419" w:rsidRDefault="00F8104C" w14:paraId="20C55115" w14:textId="25E53568">
      <w:pPr>
        <w:pStyle w:val="Textoindependiente"/>
        <w:spacing w:before="1"/>
        <w:ind w:left="0" w:right="191"/>
        <w:jc w:val="both"/>
        <w:rPr>
          <w:spacing w:val="-1"/>
          <w:lang w:val="es-SV"/>
        </w:rPr>
      </w:pPr>
      <w:r w:rsidRPr="007634F9">
        <w:rPr>
          <w:spacing w:val="-1"/>
          <w:lang w:val="es-SV"/>
        </w:rPr>
        <w:t xml:space="preserve">Como cisterna podemos encontrar un depósito para almacenamiento de agua construido con paredes de ladrillo y elementos estructurales </w:t>
      </w:r>
      <w:r w:rsidRPr="007634F9" w:rsidR="00E0783D">
        <w:rPr>
          <w:spacing w:val="-1"/>
          <w:lang w:val="es-SV"/>
        </w:rPr>
        <w:t>o</w:t>
      </w:r>
      <w:r w:rsidRPr="007634F9">
        <w:rPr>
          <w:spacing w:val="-1"/>
          <w:lang w:val="es-SV"/>
        </w:rPr>
        <w:t xml:space="preserve"> instalada con tinacos prefabricados de diferentes capacidades, en ambos casos casi siempre las encontraremos bajo tierra. </w:t>
      </w:r>
    </w:p>
    <w:p w:rsidRPr="007634F9" w:rsidR="00F8104C" w:rsidP="002C3419" w:rsidRDefault="00F8104C" w14:paraId="4CC455B0" w14:textId="77777777">
      <w:pPr>
        <w:pStyle w:val="Textoindependiente"/>
        <w:spacing w:before="1"/>
        <w:ind w:left="0" w:right="191"/>
        <w:jc w:val="both"/>
        <w:rPr>
          <w:spacing w:val="-1"/>
          <w:lang w:val="es-SV"/>
        </w:rPr>
      </w:pPr>
      <w:r w:rsidRPr="007634F9">
        <w:rPr>
          <w:spacing w:val="-1"/>
          <w:lang w:val="es-SV"/>
        </w:rPr>
        <w:t xml:space="preserve">Algunas reparaciones que pueden ser necesarias en las cisternas, son grietas en paredes, desperfectos del flotador o del equipo de bombeo en general, asimismo la limpieza de la misma. </w:t>
      </w:r>
    </w:p>
    <w:p w:rsidRPr="007634F9" w:rsidR="00F8104C" w:rsidP="002C3419" w:rsidRDefault="00F8104C" w14:paraId="23183095" w14:textId="77777777">
      <w:pPr>
        <w:pStyle w:val="Textoindependiente"/>
        <w:spacing w:before="1"/>
        <w:ind w:left="0" w:right="191"/>
        <w:jc w:val="both"/>
        <w:rPr>
          <w:spacing w:val="-1"/>
          <w:lang w:val="es-SV"/>
        </w:rPr>
      </w:pPr>
      <w:r w:rsidRPr="007634F9">
        <w:rPr>
          <w:spacing w:val="-1"/>
          <w:lang w:val="es-SV"/>
        </w:rPr>
        <w:t>Antes de proceder a cualquier reparación o limpieza de una cisterna, se debe tomar en cuenta las siguientes recomendaciones:</w:t>
      </w:r>
    </w:p>
    <w:p w:rsidRPr="007634F9" w:rsidR="00F8104C" w:rsidP="002C3419" w:rsidRDefault="00F8104C" w14:paraId="720C9054" w14:textId="77777777">
      <w:pPr>
        <w:pStyle w:val="Textoindependiente"/>
        <w:spacing w:before="1"/>
        <w:ind w:left="0" w:right="191"/>
        <w:jc w:val="both"/>
        <w:rPr>
          <w:spacing w:val="-1"/>
          <w:lang w:val="es-SV"/>
        </w:rPr>
      </w:pPr>
    </w:p>
    <w:p w:rsidRPr="007634F9" w:rsidR="00F8104C" w:rsidP="002F5BA9" w:rsidRDefault="00F8104C" w14:paraId="6709DC4D" w14:textId="77777777">
      <w:pPr>
        <w:pStyle w:val="Textoindependiente"/>
        <w:numPr>
          <w:ilvl w:val="0"/>
          <w:numId w:val="22"/>
        </w:numPr>
        <w:spacing w:before="1"/>
        <w:ind w:left="284" w:right="191" w:hanging="284"/>
        <w:jc w:val="both"/>
        <w:rPr>
          <w:spacing w:val="-1"/>
          <w:lang w:val="es-SV"/>
        </w:rPr>
      </w:pPr>
      <w:r w:rsidRPr="007634F9">
        <w:rPr>
          <w:spacing w:val="-1"/>
          <w:lang w:val="es-SV"/>
        </w:rPr>
        <w:t xml:space="preserve">Cerrar el paso del agua previamente, para evitar el desperdicio de agua, de lo contrario tendrá que ser extraída con una bomba achicadora o por medios manuales. </w:t>
      </w:r>
    </w:p>
    <w:p w:rsidRPr="007634F9" w:rsidR="00F8104C" w:rsidP="002F5BA9" w:rsidRDefault="00F8104C" w14:paraId="0055647F" w14:textId="77777777">
      <w:pPr>
        <w:pStyle w:val="Textoindependiente"/>
        <w:numPr>
          <w:ilvl w:val="0"/>
          <w:numId w:val="22"/>
        </w:numPr>
        <w:spacing w:before="1"/>
        <w:ind w:left="284" w:right="191" w:hanging="284"/>
        <w:jc w:val="both"/>
        <w:rPr>
          <w:spacing w:val="-1"/>
          <w:lang w:val="es-SV"/>
        </w:rPr>
      </w:pPr>
      <w:r w:rsidRPr="007634F9">
        <w:rPr>
          <w:spacing w:val="-1"/>
          <w:lang w:val="es-SV"/>
        </w:rPr>
        <w:t>Desinstalar el flotador</w:t>
      </w:r>
    </w:p>
    <w:p w:rsidRPr="007634F9" w:rsidR="00F8104C" w:rsidP="002F5BA9" w:rsidRDefault="00F8104C" w14:paraId="66FD0C8A" w14:textId="77777777">
      <w:pPr>
        <w:pStyle w:val="Textoindependiente"/>
        <w:numPr>
          <w:ilvl w:val="0"/>
          <w:numId w:val="22"/>
        </w:numPr>
        <w:spacing w:before="1"/>
        <w:ind w:left="284" w:right="191" w:hanging="284"/>
        <w:jc w:val="both"/>
        <w:rPr>
          <w:b/>
          <w:bCs/>
          <w:spacing w:val="-1"/>
          <w:lang w:val="es-SV"/>
        </w:rPr>
      </w:pPr>
      <w:r w:rsidRPr="007634F9">
        <w:rPr>
          <w:spacing w:val="-1"/>
          <w:lang w:val="es-SV"/>
        </w:rPr>
        <w:t>Retirar el agua acumulada y terminar de secar con esponja.</w:t>
      </w:r>
      <w:r w:rsidRPr="007634F9">
        <w:rPr>
          <w:b/>
          <w:bCs/>
          <w:spacing w:val="-1"/>
          <w:lang w:val="es-SV"/>
        </w:rPr>
        <w:t xml:space="preserve"> </w:t>
      </w:r>
    </w:p>
    <w:p w:rsidRPr="007634F9" w:rsidR="00F8104C" w:rsidP="002F5BA9" w:rsidRDefault="00F8104C" w14:paraId="14D6F104" w14:textId="77777777">
      <w:pPr>
        <w:pStyle w:val="Textoindependiente"/>
        <w:numPr>
          <w:ilvl w:val="0"/>
          <w:numId w:val="22"/>
        </w:numPr>
        <w:spacing w:before="1"/>
        <w:ind w:left="284" w:right="191" w:hanging="284"/>
        <w:jc w:val="both"/>
        <w:rPr>
          <w:spacing w:val="-1"/>
          <w:lang w:val="es-SV"/>
        </w:rPr>
      </w:pPr>
      <w:r w:rsidRPr="007634F9">
        <w:rPr>
          <w:spacing w:val="-1"/>
          <w:lang w:val="es-SV"/>
        </w:rPr>
        <w:t>Proceder posteriormente al lavado y desinfección, utilizando una manguera, y dejando pasar el agua mediante la limpieza interna se vaya realizando.</w:t>
      </w:r>
    </w:p>
    <w:p w:rsidRPr="007634F9" w:rsidR="00F8104C" w:rsidP="002F5BA9" w:rsidRDefault="00F8104C" w14:paraId="14E8D104" w14:textId="77777777">
      <w:pPr>
        <w:pStyle w:val="Textoindependiente"/>
        <w:numPr>
          <w:ilvl w:val="0"/>
          <w:numId w:val="22"/>
        </w:numPr>
        <w:spacing w:before="1"/>
        <w:ind w:left="284" w:right="191" w:hanging="284"/>
        <w:jc w:val="both"/>
        <w:rPr>
          <w:spacing w:val="-1"/>
          <w:lang w:val="es-SV"/>
        </w:rPr>
      </w:pPr>
      <w:r w:rsidRPr="007634F9">
        <w:rPr>
          <w:spacing w:val="-1"/>
          <w:lang w:val="es-SV"/>
        </w:rPr>
        <w:t>La limpieza se realizará con blanqueador a base de cloro únicamente, enjuagar las paredes y juntas, restregando con una escoba o cepillo durante 10 minutos o la cantidad necesaria dependiendo de la magnitud de lo que se encuentre.</w:t>
      </w:r>
    </w:p>
    <w:p w:rsidRPr="007634F9" w:rsidR="00F8104C" w:rsidP="002F5BA9" w:rsidRDefault="00F8104C" w14:paraId="42A74086" w14:textId="77777777">
      <w:pPr>
        <w:pStyle w:val="Textoindependiente"/>
        <w:numPr>
          <w:ilvl w:val="0"/>
          <w:numId w:val="22"/>
        </w:numPr>
        <w:spacing w:before="1"/>
        <w:ind w:left="284" w:right="191" w:hanging="284"/>
        <w:jc w:val="both"/>
        <w:rPr>
          <w:spacing w:val="-1"/>
          <w:lang w:val="es-SV"/>
        </w:rPr>
      </w:pPr>
      <w:r w:rsidRPr="007634F9">
        <w:rPr>
          <w:spacing w:val="-1"/>
          <w:lang w:val="es-SV"/>
        </w:rPr>
        <w:t>En caso de fugas, proceder a la reparación de las mismas, picando, resanando y aplicando aditivos para unión de mezclas nuevas y existentes, así como impermeabilizantes para resolver el problema, esperar 2 días antes volver a limpiar las partes reparadas y los restos de cualquier material que pudiera haber quedado dentro.</w:t>
      </w:r>
    </w:p>
    <w:p w:rsidRPr="007634F9" w:rsidR="00F8104C" w:rsidP="002F5BA9" w:rsidRDefault="00F8104C" w14:paraId="256325C1" w14:textId="56AC5E77">
      <w:pPr>
        <w:pStyle w:val="Textoindependiente"/>
        <w:numPr>
          <w:ilvl w:val="0"/>
          <w:numId w:val="22"/>
        </w:numPr>
        <w:spacing w:before="1"/>
        <w:ind w:left="284" w:right="191" w:hanging="284"/>
        <w:jc w:val="both"/>
        <w:rPr>
          <w:spacing w:val="-1"/>
          <w:lang w:val="es-SV"/>
        </w:rPr>
      </w:pPr>
      <w:r w:rsidRPr="007634F9">
        <w:rPr>
          <w:spacing w:val="-1"/>
          <w:lang w:val="es-SV"/>
        </w:rPr>
        <w:t xml:space="preserve">Volver a instalar el flotador </w:t>
      </w:r>
      <w:r w:rsidRPr="007634F9" w:rsidR="00E0783D">
        <w:rPr>
          <w:spacing w:val="-1"/>
          <w:lang w:val="es-SV"/>
        </w:rPr>
        <w:t>o</w:t>
      </w:r>
      <w:r w:rsidRPr="007634F9">
        <w:rPr>
          <w:spacing w:val="-1"/>
          <w:lang w:val="es-SV"/>
        </w:rPr>
        <w:t xml:space="preserve"> sustituirlo si ese fuera el caso, antes de proceder a llenar nuevamente.</w:t>
      </w:r>
    </w:p>
    <w:p w:rsidRPr="007634F9" w:rsidR="00F8104C" w:rsidP="002F5BA9" w:rsidRDefault="00F8104C" w14:paraId="67AC251E" w14:textId="77777777">
      <w:pPr>
        <w:pStyle w:val="Textoindependiente"/>
        <w:numPr>
          <w:ilvl w:val="0"/>
          <w:numId w:val="22"/>
        </w:numPr>
        <w:spacing w:before="1"/>
        <w:ind w:left="284" w:right="191" w:hanging="284"/>
        <w:jc w:val="both"/>
        <w:rPr>
          <w:spacing w:val="-1"/>
          <w:lang w:val="es-SV"/>
        </w:rPr>
      </w:pPr>
      <w:r w:rsidRPr="007634F9">
        <w:rPr>
          <w:spacing w:val="-1"/>
          <w:lang w:val="es-SV"/>
        </w:rPr>
        <w:t xml:space="preserve">Revisar el equipo de bombeo que incluye la bomba y el tanque de presión, algunas veces el tanque solo necesita aire y la bomba podría solamente necesitar regulación, pero de lo contrario después de revisar y realizar las pruebas correspondientes, el resultado fuera que ya cumplieron su vida útil, éstos deberán ser sustituidos por equipo de buena calidad con las características similares o </w:t>
      </w:r>
      <w:r w:rsidRPr="007634F9">
        <w:rPr>
          <w:spacing w:val="-1"/>
          <w:lang w:val="es-SV"/>
        </w:rPr>
        <w:lastRenderedPageBreak/>
        <w:t xml:space="preserve">mejores al existente. </w:t>
      </w:r>
    </w:p>
    <w:p w:rsidRPr="007634F9" w:rsidR="00F8104C" w:rsidP="002C3419" w:rsidRDefault="00F8104C" w14:paraId="5218DF17" w14:textId="77777777">
      <w:pPr>
        <w:pStyle w:val="Textoindependiente"/>
        <w:spacing w:before="1"/>
        <w:ind w:left="0" w:right="191"/>
        <w:jc w:val="both"/>
        <w:rPr>
          <w:spacing w:val="-1"/>
          <w:lang w:val="es-SV"/>
        </w:rPr>
      </w:pPr>
    </w:p>
    <w:p w:rsidRPr="007634F9" w:rsidR="00F8104C" w:rsidP="002C3419" w:rsidRDefault="00F8104C" w14:paraId="1F33647A" w14:textId="77777777">
      <w:pPr>
        <w:pStyle w:val="Textoindependiente"/>
        <w:spacing w:before="1"/>
        <w:ind w:left="0" w:right="191"/>
        <w:jc w:val="both"/>
        <w:rPr>
          <w:spacing w:val="-1"/>
          <w:lang w:val="es-SV"/>
        </w:rPr>
      </w:pPr>
      <w:r w:rsidRPr="007634F9">
        <w:rPr>
          <w:spacing w:val="-1"/>
          <w:lang w:val="es-SV"/>
        </w:rPr>
        <w:t>FORMA DE PAGO</w:t>
      </w:r>
    </w:p>
    <w:p w:rsidRPr="007634F9" w:rsidR="00F8104C" w:rsidP="002C3419" w:rsidRDefault="00F8104C" w14:paraId="11A25E1C" w14:textId="789F1599">
      <w:pPr>
        <w:pStyle w:val="Textoindependiente"/>
        <w:spacing w:before="1"/>
        <w:ind w:left="0" w:right="191"/>
        <w:jc w:val="both"/>
        <w:rPr>
          <w:spacing w:val="-1"/>
          <w:lang w:val="es-SV"/>
        </w:rPr>
      </w:pPr>
      <w:r w:rsidRPr="007634F9">
        <w:rPr>
          <w:spacing w:val="-1"/>
          <w:lang w:val="es-SV"/>
        </w:rPr>
        <w:t>De acuerdo a lo especificado en el Plan de Oferta.</w:t>
      </w:r>
    </w:p>
    <w:p w:rsidRPr="007634F9" w:rsidR="005A0914" w:rsidP="002C3419" w:rsidRDefault="005A0914" w14:paraId="6449C0B6" w14:textId="77777777">
      <w:pPr>
        <w:pStyle w:val="Textoindependiente"/>
        <w:spacing w:before="1"/>
        <w:ind w:left="0" w:right="191"/>
        <w:rPr>
          <w:spacing w:val="-1"/>
          <w:lang w:val="es-ES"/>
        </w:rPr>
      </w:pPr>
    </w:p>
    <w:p w:rsidRPr="007634F9" w:rsidR="00F8104C" w:rsidP="002C3419" w:rsidRDefault="00F8104C" w14:paraId="74230EDD" w14:textId="77777777">
      <w:pPr>
        <w:pStyle w:val="Textoindependiente"/>
        <w:spacing w:before="1"/>
        <w:ind w:left="0" w:right="191"/>
        <w:jc w:val="both"/>
        <w:rPr>
          <w:b/>
          <w:bCs/>
          <w:spacing w:val="-1"/>
          <w:lang w:val="es-SV"/>
        </w:rPr>
      </w:pPr>
      <w:r w:rsidRPr="007634F9">
        <w:rPr>
          <w:b/>
          <w:bCs/>
          <w:spacing w:val="-1"/>
          <w:lang w:val="es-SV"/>
        </w:rPr>
        <w:t>INSTALACIONES ELÉCTRICAS</w:t>
      </w:r>
    </w:p>
    <w:p w:rsidRPr="007634F9" w:rsidR="00F8104C" w:rsidP="002C3419" w:rsidRDefault="00F8104C" w14:paraId="577B025C" w14:textId="6F86D5C1">
      <w:pPr>
        <w:pStyle w:val="Textoindependiente"/>
        <w:spacing w:before="1"/>
        <w:ind w:left="0" w:right="191"/>
        <w:jc w:val="both"/>
        <w:rPr>
          <w:spacing w:val="-1"/>
          <w:lang w:val="es-SV"/>
        </w:rPr>
      </w:pPr>
      <w:r w:rsidRPr="007634F9">
        <w:rPr>
          <w:spacing w:val="-1"/>
          <w:lang w:val="es-SV"/>
        </w:rPr>
        <w:t>Las</w:t>
      </w:r>
      <w:r w:rsidRPr="007634F9" w:rsidR="00C44454">
        <w:rPr>
          <w:spacing w:val="-1"/>
          <w:lang w:val="es-SV"/>
        </w:rPr>
        <w:t xml:space="preserve"> reparaciones de </w:t>
      </w:r>
      <w:r w:rsidRPr="007634F9" w:rsidR="003C6BC1">
        <w:rPr>
          <w:spacing w:val="-1"/>
          <w:lang w:val="es-SV"/>
        </w:rPr>
        <w:t>las instalaciones</w:t>
      </w:r>
      <w:r w:rsidRPr="007634F9">
        <w:rPr>
          <w:spacing w:val="-1"/>
          <w:lang w:val="es-SV"/>
        </w:rPr>
        <w:t xml:space="preserve"> eléctricas deberán ser hechas con materiales y accesorios completamente nuevos. Aunque no se cambie el ducto eléctrico, no se permitirá continuar usando las cajas de conexión existentes, si éstas están oxidadas. En la rehabilitación se deberán seguir las especificaciones eléctricas respectivas.</w:t>
      </w:r>
    </w:p>
    <w:p w:rsidRPr="007634F9" w:rsidR="00F8104C" w:rsidP="002C3419" w:rsidRDefault="00F8104C" w14:paraId="25165D43" w14:textId="77777777">
      <w:pPr>
        <w:pStyle w:val="Textoindependiente"/>
        <w:spacing w:before="1"/>
        <w:ind w:left="0" w:right="191"/>
        <w:jc w:val="both"/>
        <w:rPr>
          <w:spacing w:val="-1"/>
          <w:lang w:val="es-SV"/>
        </w:rPr>
      </w:pPr>
    </w:p>
    <w:p w:rsidRPr="007634F9" w:rsidR="00F8104C" w:rsidP="002C3419" w:rsidRDefault="00F8104C" w14:paraId="5B3B3D7A" w14:textId="77777777">
      <w:pPr>
        <w:pStyle w:val="Ttulo3"/>
        <w:ind w:left="0" w:right="191"/>
        <w:jc w:val="both"/>
        <w:rPr>
          <w:b w:val="0"/>
          <w:bCs w:val="0"/>
          <w:lang w:val="es-SV"/>
        </w:rPr>
      </w:pPr>
      <w:r w:rsidRPr="007634F9">
        <w:rPr>
          <w:b w:val="0"/>
          <w:bCs w:val="0"/>
          <w:lang w:val="es-SV"/>
        </w:rPr>
        <w:t>FORMA</w:t>
      </w:r>
      <w:r w:rsidRPr="007634F9">
        <w:rPr>
          <w:b w:val="0"/>
          <w:bCs w:val="0"/>
          <w:spacing w:val="-8"/>
          <w:lang w:val="es-SV"/>
        </w:rPr>
        <w:t xml:space="preserve"> </w:t>
      </w:r>
      <w:r w:rsidRPr="007634F9">
        <w:rPr>
          <w:b w:val="0"/>
          <w:bCs w:val="0"/>
          <w:spacing w:val="-1"/>
          <w:lang w:val="es-SV"/>
        </w:rPr>
        <w:t>DE</w:t>
      </w:r>
      <w:r w:rsidRPr="007634F9">
        <w:rPr>
          <w:b w:val="0"/>
          <w:bCs w:val="0"/>
          <w:lang w:val="es-SV"/>
        </w:rPr>
        <w:t xml:space="preserve"> </w:t>
      </w:r>
      <w:r w:rsidRPr="007634F9">
        <w:rPr>
          <w:b w:val="0"/>
          <w:bCs w:val="0"/>
          <w:spacing w:val="-2"/>
          <w:lang w:val="es-SV"/>
        </w:rPr>
        <w:t>PAGO</w:t>
      </w:r>
    </w:p>
    <w:p w:rsidRPr="007634F9" w:rsidR="00F8104C" w:rsidP="002C3419" w:rsidRDefault="00F8104C" w14:paraId="0AB265EA" w14:textId="77777777">
      <w:pPr>
        <w:pStyle w:val="Textoindependiente"/>
        <w:spacing w:before="1"/>
        <w:ind w:left="0" w:right="191"/>
        <w:jc w:val="both"/>
        <w:rPr>
          <w:spacing w:val="-1"/>
          <w:lang w:val="es-SV"/>
        </w:rPr>
      </w:pPr>
      <w:r w:rsidRPr="007634F9">
        <w:rPr>
          <w:spacing w:val="-1"/>
          <w:lang w:val="es-SV"/>
        </w:rPr>
        <w:t>Se</w:t>
      </w:r>
      <w:r w:rsidRPr="007634F9">
        <w:rPr>
          <w:lang w:val="es-SV"/>
        </w:rPr>
        <w:t xml:space="preserve"> </w:t>
      </w:r>
      <w:r w:rsidRPr="007634F9">
        <w:rPr>
          <w:spacing w:val="-1"/>
          <w:lang w:val="es-SV"/>
        </w:rPr>
        <w:t>pagará</w:t>
      </w:r>
      <w:r w:rsidRPr="007634F9">
        <w:rPr>
          <w:lang w:val="es-SV"/>
        </w:rPr>
        <w:t xml:space="preserve"> </w:t>
      </w:r>
      <w:r w:rsidRPr="007634F9">
        <w:rPr>
          <w:spacing w:val="-2"/>
          <w:lang w:val="es-SV"/>
        </w:rPr>
        <w:t>de</w:t>
      </w:r>
      <w:r w:rsidRPr="007634F9">
        <w:rPr>
          <w:lang w:val="es-SV"/>
        </w:rPr>
        <w:t xml:space="preserve"> </w:t>
      </w:r>
      <w:r w:rsidRPr="007634F9">
        <w:rPr>
          <w:spacing w:val="-1"/>
          <w:lang w:val="es-SV"/>
        </w:rPr>
        <w:t>acuerdo</w:t>
      </w:r>
      <w:r w:rsidRPr="007634F9">
        <w:rPr>
          <w:lang w:val="es-SV"/>
        </w:rPr>
        <w:t xml:space="preserve"> a</w:t>
      </w:r>
      <w:r w:rsidRPr="007634F9">
        <w:rPr>
          <w:spacing w:val="-4"/>
          <w:lang w:val="es-SV"/>
        </w:rPr>
        <w:t xml:space="preserve"> </w:t>
      </w:r>
      <w:r w:rsidRPr="007634F9">
        <w:rPr>
          <w:lang w:val="es-SV"/>
        </w:rPr>
        <w:t>como</w:t>
      </w:r>
      <w:r w:rsidRPr="007634F9">
        <w:rPr>
          <w:spacing w:val="-2"/>
          <w:lang w:val="es-SV"/>
        </w:rPr>
        <w:t xml:space="preserve"> </w:t>
      </w:r>
      <w:r w:rsidRPr="007634F9">
        <w:rPr>
          <w:lang w:val="es-SV"/>
        </w:rPr>
        <w:t>se ha</w:t>
      </w:r>
      <w:r w:rsidRPr="007634F9">
        <w:rPr>
          <w:spacing w:val="-2"/>
          <w:lang w:val="es-SV"/>
        </w:rPr>
        <w:t xml:space="preserve"> </w:t>
      </w:r>
      <w:r w:rsidRPr="007634F9">
        <w:rPr>
          <w:spacing w:val="-1"/>
          <w:lang w:val="es-SV"/>
        </w:rPr>
        <w:t>establecido</w:t>
      </w:r>
      <w:r w:rsidRPr="007634F9">
        <w:rPr>
          <w:spacing w:val="-2"/>
          <w:lang w:val="es-SV"/>
        </w:rPr>
        <w:t xml:space="preserve"> </w:t>
      </w:r>
      <w:r w:rsidRPr="007634F9">
        <w:rPr>
          <w:lang w:val="es-SV"/>
        </w:rPr>
        <w:t>en el</w:t>
      </w:r>
      <w:r w:rsidRPr="007634F9">
        <w:rPr>
          <w:spacing w:val="-1"/>
          <w:lang w:val="es-SV"/>
        </w:rPr>
        <w:t xml:space="preserve"> Plan</w:t>
      </w:r>
      <w:r w:rsidRPr="007634F9">
        <w:rPr>
          <w:lang w:val="es-SV"/>
        </w:rPr>
        <w:t xml:space="preserve"> de</w:t>
      </w:r>
      <w:r w:rsidRPr="007634F9">
        <w:rPr>
          <w:spacing w:val="-2"/>
          <w:lang w:val="es-SV"/>
        </w:rPr>
        <w:t xml:space="preserve"> </w:t>
      </w:r>
      <w:r w:rsidRPr="007634F9">
        <w:rPr>
          <w:spacing w:val="-1"/>
          <w:lang w:val="es-SV"/>
        </w:rPr>
        <w:t xml:space="preserve">Oferta. </w:t>
      </w:r>
    </w:p>
    <w:p w:rsidRPr="007634F9" w:rsidR="002F7493" w:rsidP="002C3419" w:rsidRDefault="002F7493" w14:paraId="7163FD8C" w14:textId="77777777">
      <w:pPr>
        <w:pStyle w:val="Textoindependiente"/>
        <w:ind w:left="0" w:right="191"/>
        <w:rPr>
          <w:b/>
          <w:bCs/>
          <w:lang w:val="es-SV"/>
        </w:rPr>
      </w:pPr>
    </w:p>
    <w:p w:rsidRPr="007634F9" w:rsidR="002F7493" w:rsidP="002C3419" w:rsidRDefault="002F7493" w14:paraId="21304B83" w14:textId="5D4E8DA7">
      <w:pPr>
        <w:pStyle w:val="Textoindependiente"/>
        <w:ind w:left="0" w:right="191"/>
        <w:rPr>
          <w:rFonts w:ascii="Arial Black" w:hAnsi="Arial Black"/>
          <w:spacing w:val="-1"/>
          <w:lang w:val="es-SV"/>
        </w:rPr>
      </w:pPr>
      <w:r w:rsidRPr="007634F9">
        <w:rPr>
          <w:rFonts w:ascii="Arial Black" w:hAnsi="Arial Black"/>
          <w:spacing w:val="-1"/>
          <w:lang w:val="es-SV"/>
        </w:rPr>
        <w:t>SECCIÓN 3: TERRACERÍA</w:t>
      </w:r>
    </w:p>
    <w:p w:rsidRPr="007634F9" w:rsidR="00F8104C" w:rsidP="002C3419" w:rsidRDefault="00F8104C" w14:paraId="6641C514" w14:textId="77777777">
      <w:pPr>
        <w:pStyle w:val="Textoindependiente"/>
        <w:spacing w:before="1"/>
        <w:ind w:left="0" w:right="191"/>
        <w:jc w:val="both"/>
        <w:rPr>
          <w:b/>
          <w:bCs/>
          <w:lang w:val="es-SV"/>
        </w:rPr>
      </w:pPr>
    </w:p>
    <w:p w:rsidRPr="007634F9" w:rsidR="005D4976" w:rsidP="002C3419" w:rsidRDefault="005D4976" w14:paraId="71A77694" w14:textId="77777777">
      <w:pPr>
        <w:pStyle w:val="Ttulo3"/>
        <w:tabs>
          <w:tab w:val="left" w:pos="1810"/>
        </w:tabs>
        <w:ind w:left="0" w:right="191"/>
        <w:rPr>
          <w:spacing w:val="-2"/>
          <w:lang w:val="es-SV"/>
        </w:rPr>
      </w:pPr>
      <w:r w:rsidRPr="007634F9">
        <w:rPr>
          <w:spacing w:val="-2"/>
          <w:lang w:val="es-SV"/>
        </w:rPr>
        <w:t xml:space="preserve">3.1 ALCANCE DEL TRABAJO. </w:t>
      </w:r>
    </w:p>
    <w:p w:rsidRPr="007634F9" w:rsidR="005D4976" w:rsidP="002C3419" w:rsidRDefault="005D4976" w14:paraId="17696478" w14:textId="77777777">
      <w:pPr>
        <w:pStyle w:val="Textoindependiente"/>
        <w:spacing w:before="1"/>
        <w:ind w:left="0" w:right="191"/>
        <w:jc w:val="both"/>
        <w:rPr>
          <w:spacing w:val="-1"/>
          <w:lang w:val="es-SV"/>
        </w:rPr>
      </w:pPr>
      <w:r w:rsidRPr="007634F9">
        <w:rPr>
          <w:spacing w:val="-1"/>
          <w:lang w:val="es-SV"/>
        </w:rPr>
        <w:t>El contratista suministrará la dirección técnica transporte, herramientas, equipo y demás servicios necesarios para desarrollar los trabajos de terracería en el área de trabajo mostrada en los planos. Específicamente se realizarán los trabajos de cortes y rellenos necesarios para establecer las terrazas a los niveles indicados, así como la conformación de taludes indicados en los planos.</w:t>
      </w:r>
    </w:p>
    <w:p w:rsidRPr="007634F9" w:rsidR="005D4976" w:rsidP="002C3419" w:rsidRDefault="005D4976" w14:paraId="414004CB" w14:textId="77777777">
      <w:pPr>
        <w:pStyle w:val="Textoindependiente"/>
        <w:tabs>
          <w:tab w:val="left" w:pos="1915"/>
        </w:tabs>
        <w:spacing w:before="1"/>
        <w:ind w:left="0" w:right="191"/>
        <w:jc w:val="both"/>
        <w:rPr>
          <w:spacing w:val="-1"/>
          <w:lang w:val="es-SV"/>
        </w:rPr>
      </w:pPr>
    </w:p>
    <w:p w:rsidRPr="007634F9" w:rsidR="005D4976" w:rsidP="002C3419" w:rsidRDefault="002F7493" w14:paraId="5004B83C" w14:textId="7479373A">
      <w:pPr>
        <w:pStyle w:val="Ttulo3"/>
        <w:tabs>
          <w:tab w:val="left" w:pos="1810"/>
        </w:tabs>
        <w:ind w:left="0" w:right="191"/>
        <w:rPr>
          <w:spacing w:val="-2"/>
          <w:lang w:val="es-SV"/>
        </w:rPr>
      </w:pPr>
      <w:r w:rsidRPr="007634F9">
        <w:rPr>
          <w:spacing w:val="-2"/>
          <w:lang w:val="es-SV"/>
        </w:rPr>
        <w:t>3.2 EXCAVACIÓN</w:t>
      </w:r>
      <w:r w:rsidRPr="007634F9" w:rsidR="005D4976">
        <w:rPr>
          <w:spacing w:val="-2"/>
          <w:lang w:val="es-SV"/>
        </w:rPr>
        <w:t>, RELLENO Y COMPACTACION</w:t>
      </w:r>
    </w:p>
    <w:p w:rsidRPr="007634F9" w:rsidR="005D4976" w:rsidP="002C3419" w:rsidRDefault="005D4976" w14:paraId="601CC37E" w14:textId="77777777">
      <w:pPr>
        <w:pStyle w:val="Ttulo3"/>
        <w:tabs>
          <w:tab w:val="left" w:pos="1810"/>
        </w:tabs>
        <w:ind w:left="0" w:right="191"/>
        <w:rPr>
          <w:spacing w:val="-2"/>
          <w:lang w:val="es-SV"/>
        </w:rPr>
      </w:pPr>
    </w:p>
    <w:p w:rsidRPr="007634F9" w:rsidR="005D4976" w:rsidP="002C3419" w:rsidRDefault="005D4976" w14:paraId="4A848F9D" w14:textId="77777777">
      <w:pPr>
        <w:pStyle w:val="Textoindependiente"/>
        <w:spacing w:before="1"/>
        <w:ind w:left="0" w:right="191"/>
        <w:jc w:val="both"/>
        <w:rPr>
          <w:spacing w:val="-1"/>
          <w:lang w:val="es-SV"/>
        </w:rPr>
      </w:pPr>
      <w:r w:rsidRPr="007634F9">
        <w:rPr>
          <w:spacing w:val="-1"/>
          <w:lang w:val="es-SV"/>
        </w:rPr>
        <w:t>CONDICIONES</w:t>
      </w:r>
    </w:p>
    <w:p w:rsidRPr="007634F9" w:rsidR="005D4976" w:rsidP="002C3419" w:rsidRDefault="005D4976" w14:paraId="714C0784" w14:textId="77777777">
      <w:pPr>
        <w:pStyle w:val="Textoindependiente"/>
        <w:spacing w:before="1"/>
        <w:ind w:left="0" w:right="191"/>
        <w:jc w:val="both"/>
        <w:rPr>
          <w:b/>
          <w:bCs/>
          <w:spacing w:val="-1"/>
          <w:lang w:val="es-SV"/>
        </w:rPr>
      </w:pPr>
      <w:r w:rsidRPr="007634F9">
        <w:rPr>
          <w:b/>
          <w:bCs/>
          <w:spacing w:val="-1"/>
          <w:lang w:val="es-SV"/>
        </w:rPr>
        <w:t>3.2.1 PARA CIMENTACIONES</w:t>
      </w:r>
    </w:p>
    <w:p w:rsidRPr="007634F9" w:rsidR="005D4976" w:rsidP="002C3419" w:rsidRDefault="005D4976" w14:paraId="0CC9388F" w14:textId="77777777">
      <w:pPr>
        <w:pStyle w:val="Textoindependiente"/>
        <w:spacing w:before="1"/>
        <w:ind w:left="0" w:right="191"/>
        <w:jc w:val="both"/>
        <w:rPr>
          <w:spacing w:val="-1"/>
          <w:lang w:val="es-SV"/>
        </w:rPr>
      </w:pPr>
      <w:r w:rsidRPr="007634F9">
        <w:rPr>
          <w:spacing w:val="-1"/>
          <w:lang w:val="es-SV"/>
        </w:rPr>
        <w:t>El nivel de excavación será el indicado en los planos o especificaciones.</w:t>
      </w:r>
    </w:p>
    <w:p w:rsidRPr="007634F9" w:rsidR="005D4976" w:rsidP="002C3419" w:rsidRDefault="005D4976" w14:paraId="1E8B851E" w14:textId="77777777">
      <w:pPr>
        <w:pStyle w:val="Textoindependiente"/>
        <w:spacing w:before="1"/>
        <w:ind w:left="0" w:right="191"/>
        <w:jc w:val="both"/>
        <w:rPr>
          <w:spacing w:val="-1"/>
          <w:lang w:val="es-SV"/>
        </w:rPr>
      </w:pPr>
      <w:r w:rsidRPr="007634F9">
        <w:rPr>
          <w:spacing w:val="-1"/>
          <w:lang w:val="es-SV"/>
        </w:rPr>
        <w:t>En aquellos sitios donde la consistencia del terreno lo permita, las paredes de la excavación podrán utilizarse como formaletas de las estructuras, sin dejar holgura; previa inspección y autorización del supervisor.</w:t>
      </w:r>
    </w:p>
    <w:p w:rsidRPr="007634F9" w:rsidR="005D4976" w:rsidP="002C3419" w:rsidRDefault="005D4976" w14:paraId="697E8818" w14:textId="77777777">
      <w:pPr>
        <w:pStyle w:val="Textoindependiente"/>
        <w:spacing w:before="1"/>
        <w:ind w:left="0" w:right="191"/>
        <w:jc w:val="both"/>
        <w:rPr>
          <w:spacing w:val="-1"/>
          <w:lang w:val="es-SV"/>
        </w:rPr>
      </w:pPr>
      <w:r w:rsidRPr="007634F9">
        <w:rPr>
          <w:spacing w:val="-1"/>
          <w:lang w:val="es-SV"/>
        </w:rPr>
        <w:t>Si el contratista excavara más de lo indicado, rellenará y compactará hasta el nivel indicado en los planos, con material aprobado por el Supervisor, sin costo extra.</w:t>
      </w:r>
    </w:p>
    <w:p w:rsidRPr="007634F9" w:rsidR="005D4976" w:rsidP="002C3419" w:rsidRDefault="005D4976" w14:paraId="3637E366" w14:textId="77777777">
      <w:pPr>
        <w:pStyle w:val="Textoindependiente"/>
        <w:spacing w:before="1"/>
        <w:ind w:left="0" w:right="191"/>
        <w:jc w:val="both"/>
        <w:rPr>
          <w:spacing w:val="-1"/>
          <w:lang w:val="es-SV"/>
        </w:rPr>
      </w:pPr>
      <w:r w:rsidRPr="007634F9">
        <w:rPr>
          <w:spacing w:val="-1"/>
          <w:lang w:val="es-SV"/>
        </w:rPr>
        <w:t>Todos los materiales adecuados provenientes de las excavaciones se usarán en el relleno mismo, siempre que estén exentos de hojas, raíces, etc. y su calidad sea aprobada previamente por la Supervisión. La roca, el talpetate y las arcillas de gran plasticidad son materiales inadecuados para el relleno y no se aceptarán.</w:t>
      </w:r>
    </w:p>
    <w:p w:rsidRPr="007634F9" w:rsidR="005D4976" w:rsidP="002C3419" w:rsidRDefault="005D4976" w14:paraId="191BA25D" w14:textId="77777777">
      <w:pPr>
        <w:pStyle w:val="Textoindependiente"/>
        <w:spacing w:before="1"/>
        <w:ind w:left="0" w:right="191"/>
        <w:jc w:val="both"/>
        <w:rPr>
          <w:spacing w:val="-1"/>
          <w:lang w:val="es-SV"/>
        </w:rPr>
      </w:pPr>
      <w:r w:rsidRPr="007634F9">
        <w:rPr>
          <w:spacing w:val="-1"/>
          <w:lang w:val="es-SV"/>
        </w:rPr>
        <w:t>Si se encuentra terreno firme sobre los niveles indicados en los planos, el contratista deberá notificarlo al Supervisor.</w:t>
      </w:r>
    </w:p>
    <w:p w:rsidRPr="007634F9" w:rsidR="005D4976" w:rsidP="002C3419" w:rsidRDefault="005D4976" w14:paraId="54308940" w14:textId="77777777">
      <w:pPr>
        <w:pStyle w:val="Textoindependiente"/>
        <w:spacing w:before="1"/>
        <w:ind w:left="0" w:right="191"/>
        <w:jc w:val="both"/>
        <w:rPr>
          <w:spacing w:val="-1"/>
          <w:lang w:val="es-SV"/>
        </w:rPr>
      </w:pPr>
      <w:r w:rsidRPr="007634F9">
        <w:rPr>
          <w:spacing w:val="-1"/>
          <w:lang w:val="es-SV"/>
        </w:rPr>
        <w:t>Se deberán construir las obras de protección necesarias para evitar derrumbes o inundaciones de las excavaciones.</w:t>
      </w:r>
    </w:p>
    <w:p w:rsidRPr="007634F9" w:rsidR="005D4976" w:rsidP="002C3419" w:rsidRDefault="005D4976" w14:paraId="650E3051" w14:textId="77777777">
      <w:pPr>
        <w:pStyle w:val="Textoindependiente"/>
        <w:spacing w:before="1"/>
        <w:ind w:left="0" w:right="191"/>
        <w:jc w:val="both"/>
        <w:rPr>
          <w:spacing w:val="-1"/>
          <w:lang w:val="es-SV"/>
        </w:rPr>
      </w:pPr>
      <w:r w:rsidRPr="007634F9">
        <w:rPr>
          <w:spacing w:val="-1"/>
          <w:lang w:val="es-SV"/>
        </w:rPr>
        <w:t>En los casos de encontrar baja capacidad soportante del suelo natural, el contratista deberá comunicarlo de inmediato al Supervisor, éste, previa inspección, definirá la necesidad de profundizar y restituir hasta el nivel de fundación con suelo cemento o material selecto.</w:t>
      </w:r>
    </w:p>
    <w:p w:rsidRPr="007634F9" w:rsidR="005D4976" w:rsidP="002C3419" w:rsidRDefault="005D4976" w14:paraId="6C608BFC" w14:textId="77777777">
      <w:pPr>
        <w:pStyle w:val="Textoindependiente"/>
        <w:spacing w:before="1"/>
        <w:ind w:left="0" w:right="191"/>
        <w:jc w:val="both"/>
        <w:rPr>
          <w:spacing w:val="-1"/>
          <w:lang w:val="es-SV"/>
        </w:rPr>
      </w:pPr>
      <w:r w:rsidRPr="007634F9">
        <w:rPr>
          <w:spacing w:val="-1"/>
          <w:lang w:val="es-SV"/>
        </w:rPr>
        <w:t>No se colocará ningún relleno contra cualquier estructura hasta que el Supervisor haya dado el permiso respectivo y en ningún caso antes de transcurrir 7 días de haberse colocado el concreto.</w:t>
      </w:r>
    </w:p>
    <w:p w:rsidRPr="007634F9" w:rsidR="005D4976" w:rsidP="002C3419" w:rsidRDefault="005D4976" w14:paraId="4EE7265A" w14:textId="77777777">
      <w:pPr>
        <w:pStyle w:val="Textoindependiente"/>
        <w:spacing w:before="1"/>
        <w:ind w:left="0" w:right="191"/>
        <w:jc w:val="both"/>
        <w:rPr>
          <w:spacing w:val="-1"/>
          <w:lang w:val="es-SV"/>
        </w:rPr>
      </w:pPr>
    </w:p>
    <w:p w:rsidRPr="007634F9" w:rsidR="005D4976" w:rsidP="002C3419" w:rsidRDefault="005D4976" w14:paraId="14B72270" w14:textId="77777777">
      <w:pPr>
        <w:pStyle w:val="Textoindependiente"/>
        <w:spacing w:before="1"/>
        <w:ind w:left="0" w:right="191"/>
        <w:jc w:val="both"/>
        <w:rPr>
          <w:b/>
          <w:bCs/>
          <w:spacing w:val="-1"/>
          <w:lang w:val="es-SV"/>
        </w:rPr>
      </w:pPr>
      <w:bookmarkStart w:name="_Hlk38324687" w:id="7"/>
      <w:r w:rsidRPr="007634F9">
        <w:rPr>
          <w:b/>
          <w:bCs/>
          <w:spacing w:val="-1"/>
          <w:lang w:val="es-SV"/>
        </w:rPr>
        <w:t xml:space="preserve">3.2.2 </w:t>
      </w:r>
      <w:bookmarkEnd w:id="7"/>
      <w:r w:rsidRPr="007634F9">
        <w:rPr>
          <w:b/>
          <w:bCs/>
          <w:spacing w:val="-1"/>
          <w:lang w:val="es-SV"/>
        </w:rPr>
        <w:t>PARA INSTALACIONES</w:t>
      </w:r>
    </w:p>
    <w:p w:rsidRPr="007634F9" w:rsidR="005D4976" w:rsidP="002C3419" w:rsidRDefault="005D4976" w14:paraId="50B0F110" w14:textId="77777777">
      <w:pPr>
        <w:pStyle w:val="Textoindependiente"/>
        <w:spacing w:before="1"/>
        <w:ind w:left="0" w:right="191"/>
        <w:jc w:val="both"/>
        <w:rPr>
          <w:spacing w:val="-1"/>
          <w:lang w:val="es-SV"/>
        </w:rPr>
      </w:pPr>
      <w:r w:rsidRPr="007634F9">
        <w:rPr>
          <w:spacing w:val="-1"/>
          <w:lang w:val="es-SV"/>
        </w:rPr>
        <w:t>Comprende excavación, relleno y compactación para ductos eléctricos, telefónicos, hidráulicos y sanitarios.</w:t>
      </w:r>
    </w:p>
    <w:p w:rsidRPr="007634F9" w:rsidR="005D4976" w:rsidP="002C3419" w:rsidRDefault="005D4976" w14:paraId="2F1CCC81" w14:textId="77777777">
      <w:pPr>
        <w:pStyle w:val="Textoindependiente"/>
        <w:spacing w:before="1"/>
        <w:ind w:left="0" w:right="191"/>
        <w:jc w:val="both"/>
        <w:rPr>
          <w:spacing w:val="-1"/>
          <w:lang w:val="es-SV"/>
        </w:rPr>
      </w:pPr>
      <w:r w:rsidRPr="007634F9">
        <w:rPr>
          <w:spacing w:val="-1"/>
          <w:lang w:val="es-SV"/>
        </w:rPr>
        <w:t xml:space="preserve">Las condiciones a cumplir son las mismas descritas en excavación, relleno y compactación para </w:t>
      </w:r>
      <w:r w:rsidRPr="007634F9">
        <w:rPr>
          <w:spacing w:val="-1"/>
          <w:lang w:val="es-SV"/>
        </w:rPr>
        <w:lastRenderedPageBreak/>
        <w:t>cimentaciones.</w:t>
      </w:r>
    </w:p>
    <w:p w:rsidRPr="007634F9" w:rsidR="005D4976" w:rsidP="002C3419" w:rsidRDefault="005D4976" w14:paraId="7EDE3498" w14:textId="77777777">
      <w:pPr>
        <w:pStyle w:val="Textoindependiente"/>
        <w:spacing w:before="1"/>
        <w:ind w:left="0" w:right="191"/>
        <w:jc w:val="both"/>
        <w:rPr>
          <w:spacing w:val="-1"/>
          <w:lang w:val="es-SV"/>
        </w:rPr>
      </w:pPr>
    </w:p>
    <w:p w:rsidRPr="007634F9" w:rsidR="005D4976" w:rsidP="002C3419" w:rsidRDefault="005D4976" w14:paraId="2D94B337" w14:textId="77777777">
      <w:pPr>
        <w:pStyle w:val="Textoindependiente"/>
        <w:spacing w:before="1"/>
        <w:ind w:left="0" w:right="191"/>
        <w:jc w:val="both"/>
        <w:rPr>
          <w:b/>
          <w:bCs/>
          <w:spacing w:val="-1"/>
          <w:lang w:val="es-SV"/>
        </w:rPr>
      </w:pPr>
      <w:r w:rsidRPr="007634F9">
        <w:rPr>
          <w:b/>
          <w:bCs/>
          <w:spacing w:val="-1"/>
          <w:lang w:val="es-SV"/>
        </w:rPr>
        <w:t>3.2.3 EXCAVACION Y RELLENO PARA POZOS, CISTERNAS Y FOSAS SÉPTICAS.</w:t>
      </w:r>
    </w:p>
    <w:p w:rsidRPr="007634F9" w:rsidR="005D4976" w:rsidP="002C3419" w:rsidRDefault="005D4976" w14:paraId="3CAC1288" w14:textId="77777777">
      <w:pPr>
        <w:pStyle w:val="Textoindependiente"/>
        <w:spacing w:before="1"/>
        <w:ind w:left="0" w:right="191"/>
        <w:jc w:val="both"/>
        <w:rPr>
          <w:spacing w:val="-1"/>
          <w:lang w:val="es-SV"/>
        </w:rPr>
      </w:pPr>
      <w:r w:rsidRPr="007634F9">
        <w:rPr>
          <w:spacing w:val="-1"/>
          <w:lang w:val="es-SV"/>
        </w:rPr>
        <w:t>Dentro de esta especificación, está comprendida la excavación, extracción y disposición definitiva del material proveniente de la excavación para los pozos, cisternas o fosas sépticas mostrados en los planos.</w:t>
      </w:r>
    </w:p>
    <w:p w:rsidRPr="007634F9" w:rsidR="005D4976" w:rsidP="002C3419" w:rsidRDefault="005D4976" w14:paraId="304FC52C" w14:textId="77777777">
      <w:pPr>
        <w:pStyle w:val="Textoindependiente"/>
        <w:spacing w:before="1"/>
        <w:ind w:left="0" w:right="191"/>
        <w:jc w:val="both"/>
        <w:rPr>
          <w:spacing w:val="-1"/>
          <w:lang w:val="es-SV"/>
        </w:rPr>
      </w:pPr>
      <w:r w:rsidRPr="007634F9">
        <w:rPr>
          <w:spacing w:val="-1"/>
          <w:lang w:val="es-SV"/>
        </w:rPr>
        <w:t>El procedimiento para la excavación será como lo estime conveniente el Contratista y será su responsabilidad prevenir el derrumbe de las paredes. Cuando las condiciones del terreno lo demanden y cuando lo indique el Supervisor se deberá proveer la boca de la excavación con un brocal de mampostería de ladrillo para evitar caída de material de desecho.</w:t>
      </w:r>
    </w:p>
    <w:p w:rsidRPr="007634F9" w:rsidR="005D4976" w:rsidP="002C3419" w:rsidRDefault="005D4976" w14:paraId="7F4BF3AF" w14:textId="77777777">
      <w:pPr>
        <w:pStyle w:val="Textoindependiente"/>
        <w:spacing w:before="1"/>
        <w:ind w:left="0" w:right="191"/>
        <w:jc w:val="both"/>
        <w:rPr>
          <w:spacing w:val="-1"/>
          <w:lang w:val="es-SV"/>
        </w:rPr>
      </w:pPr>
      <w:r w:rsidRPr="007634F9">
        <w:rPr>
          <w:spacing w:val="-1"/>
          <w:lang w:val="es-SV"/>
        </w:rPr>
        <w:t>El Contratista tomará todas las precauciones, como la colocación de barda de protección, conos y cintas de precaución para impedir el acceso de personas ajenas a la obra durante el tiempo que no se trabaje; la boca de la excavación deberá permanecer tapada de manera que no permita el acceso accidental o premeditado de personas. Asimismo, deberá tomar las medidas del caso, para conservar la excavación mientras se ejecuten las obras, y evitar derrumbes de las paredes o la entrada de material extraño desde el exterior. Si a pesar de estas precauciones, por negligencia u otra razón se derrumba o falla cualquier porción de la excavación, el Contratista deberá extraer la tierra o material suelto, por su propia cuenta.</w:t>
      </w:r>
    </w:p>
    <w:p w:rsidRPr="007634F9" w:rsidR="005D4976" w:rsidP="002C3419" w:rsidRDefault="005D4976" w14:paraId="1FD08473" w14:textId="77777777">
      <w:pPr>
        <w:pStyle w:val="Textoindependiente"/>
        <w:spacing w:before="1"/>
        <w:ind w:left="0" w:right="191"/>
        <w:jc w:val="both"/>
        <w:rPr>
          <w:spacing w:val="-1"/>
          <w:lang w:val="es-SV"/>
        </w:rPr>
      </w:pPr>
      <w:r w:rsidRPr="007634F9">
        <w:rPr>
          <w:spacing w:val="-1"/>
          <w:lang w:val="es-SV"/>
        </w:rPr>
        <w:t>Una vez obtenido el nivel de fundación del elemento a construir, el Supervisor dará su aprobación para la calidad del suelo. En el caso de que éste no fuese satisfactorio el Supervisor indicará las medidas a tomar, ya sea la construcción de sub-base o la reposición con material adecuado o suelo-cemento.</w:t>
      </w:r>
    </w:p>
    <w:p w:rsidRPr="007634F9" w:rsidR="005D4976" w:rsidP="002C3419" w:rsidRDefault="005D4976" w14:paraId="1D75FDA1" w14:textId="77777777">
      <w:pPr>
        <w:pStyle w:val="Textoindependiente"/>
        <w:spacing w:before="1"/>
        <w:ind w:left="0" w:right="191"/>
        <w:jc w:val="both"/>
        <w:rPr>
          <w:spacing w:val="-1"/>
          <w:lang w:val="es-SV"/>
        </w:rPr>
      </w:pPr>
      <w:r w:rsidRPr="007634F9">
        <w:rPr>
          <w:spacing w:val="-1"/>
          <w:lang w:val="es-SV"/>
        </w:rPr>
        <w:t>Después de aprobada la cimentación se procederá a su construcción y la del pozo mismo, compactando a mano la huelga libre entre la excavación y las paredes a medida que avanza la obra.</w:t>
      </w:r>
    </w:p>
    <w:p w:rsidRPr="007634F9" w:rsidR="005D4976" w:rsidP="002C3419" w:rsidRDefault="005D4976" w14:paraId="528FD8C3" w14:textId="77777777">
      <w:pPr>
        <w:pStyle w:val="Textoindependiente"/>
        <w:spacing w:before="1"/>
        <w:ind w:left="0" w:right="191"/>
        <w:jc w:val="both"/>
        <w:rPr>
          <w:spacing w:val="-1"/>
          <w:lang w:val="es-SV"/>
        </w:rPr>
      </w:pPr>
    </w:p>
    <w:p w:rsidRPr="007634F9" w:rsidR="005D4976" w:rsidP="002C3419" w:rsidRDefault="005D4976" w14:paraId="737B916B" w14:textId="77777777">
      <w:pPr>
        <w:pStyle w:val="Textoindependiente"/>
        <w:spacing w:before="1"/>
        <w:ind w:left="0" w:right="191"/>
        <w:jc w:val="both"/>
        <w:rPr>
          <w:spacing w:val="-1"/>
          <w:lang w:val="es-SV"/>
        </w:rPr>
      </w:pPr>
      <w:r w:rsidRPr="007634F9">
        <w:rPr>
          <w:spacing w:val="-1"/>
          <w:lang w:val="es-SV"/>
        </w:rPr>
        <w:t>FORMA DE PAGO</w:t>
      </w:r>
    </w:p>
    <w:p w:rsidRPr="007634F9" w:rsidR="005D4976" w:rsidP="002C3419" w:rsidRDefault="005D4976" w14:paraId="6686BB3E" w14:textId="77777777">
      <w:pPr>
        <w:pStyle w:val="Textoindependiente"/>
        <w:spacing w:before="1"/>
        <w:ind w:left="0" w:right="191"/>
        <w:jc w:val="both"/>
        <w:rPr>
          <w:spacing w:val="-1"/>
          <w:lang w:val="es-SV"/>
        </w:rPr>
      </w:pPr>
      <w:r w:rsidRPr="007634F9">
        <w:rPr>
          <w:spacing w:val="-1"/>
          <w:lang w:val="es-SV"/>
        </w:rPr>
        <w:t>Se pagará según se especifique en el plan de oferta, según sea el caso, conforme a los precios unitarios establecidos en el Plan de Propuesta.</w:t>
      </w:r>
    </w:p>
    <w:p w:rsidRPr="007634F9" w:rsidR="005D4976" w:rsidP="002C3419" w:rsidRDefault="005D4976" w14:paraId="59CA1FA6" w14:textId="77777777">
      <w:pPr>
        <w:pStyle w:val="Textoindependiente"/>
        <w:spacing w:before="1"/>
        <w:ind w:left="0" w:right="191"/>
        <w:jc w:val="both"/>
        <w:rPr>
          <w:spacing w:val="-2"/>
          <w:lang w:val="es-SV"/>
        </w:rPr>
      </w:pPr>
    </w:p>
    <w:p w:rsidRPr="007634F9" w:rsidR="005D4976" w:rsidP="002C3419" w:rsidRDefault="005D4976" w14:paraId="3A2D1340" w14:textId="77777777">
      <w:pPr>
        <w:pStyle w:val="Textoindependiente"/>
        <w:spacing w:before="1"/>
        <w:ind w:left="0" w:right="191"/>
        <w:jc w:val="both"/>
        <w:rPr>
          <w:b/>
          <w:bCs/>
          <w:spacing w:val="-1"/>
          <w:lang w:val="es-SV"/>
        </w:rPr>
      </w:pPr>
      <w:r w:rsidRPr="007634F9">
        <w:rPr>
          <w:b/>
          <w:bCs/>
          <w:spacing w:val="-1"/>
          <w:lang w:val="es-SV"/>
        </w:rPr>
        <w:t>3.2.4 COMPACTACIÓN CON SUELO CEMENTO</w:t>
      </w:r>
    </w:p>
    <w:p w:rsidRPr="007634F9" w:rsidR="00F8104C" w:rsidP="002C3419" w:rsidRDefault="00F8104C" w14:paraId="3926BC5A" w14:textId="77777777">
      <w:pPr>
        <w:pStyle w:val="Textoindependiente"/>
        <w:ind w:left="0" w:right="191"/>
        <w:rPr>
          <w:rFonts w:ascii="Arial Black" w:hAnsi="Arial Black"/>
          <w:lang w:val="es-SV"/>
        </w:rPr>
      </w:pPr>
    </w:p>
    <w:p w:rsidRPr="007634F9" w:rsidR="001909AF" w:rsidP="002C3419" w:rsidRDefault="001909AF" w14:paraId="2E3C60FF" w14:textId="77777777">
      <w:pPr>
        <w:pStyle w:val="Textoindependiente"/>
        <w:spacing w:before="1"/>
        <w:ind w:left="0" w:right="191"/>
        <w:jc w:val="both"/>
        <w:rPr>
          <w:spacing w:val="-1"/>
          <w:lang w:val="es-SV"/>
        </w:rPr>
      </w:pPr>
      <w:r w:rsidRPr="007634F9">
        <w:rPr>
          <w:spacing w:val="-1"/>
          <w:lang w:val="es-SV"/>
        </w:rPr>
        <w:t>De</w:t>
      </w:r>
      <w:r w:rsidRPr="007634F9">
        <w:rPr>
          <w:spacing w:val="10"/>
          <w:lang w:val="es-SV"/>
        </w:rPr>
        <w:t xml:space="preserve"> </w:t>
      </w:r>
      <w:r w:rsidRPr="007634F9">
        <w:rPr>
          <w:spacing w:val="-1"/>
          <w:lang w:val="es-SV"/>
        </w:rPr>
        <w:t>acuerdo</w:t>
      </w:r>
      <w:r w:rsidRPr="007634F9">
        <w:rPr>
          <w:spacing w:val="7"/>
          <w:lang w:val="es-SV"/>
        </w:rPr>
        <w:t xml:space="preserve"> </w:t>
      </w:r>
      <w:r w:rsidRPr="007634F9">
        <w:rPr>
          <w:lang w:val="es-SV"/>
        </w:rPr>
        <w:t>a</w:t>
      </w:r>
      <w:r w:rsidRPr="007634F9">
        <w:rPr>
          <w:spacing w:val="10"/>
          <w:lang w:val="es-SV"/>
        </w:rPr>
        <w:t xml:space="preserve"> </w:t>
      </w:r>
      <w:r w:rsidRPr="007634F9">
        <w:rPr>
          <w:spacing w:val="-1"/>
          <w:lang w:val="es-SV"/>
        </w:rPr>
        <w:t>los</w:t>
      </w:r>
      <w:r w:rsidRPr="007634F9">
        <w:rPr>
          <w:spacing w:val="7"/>
          <w:lang w:val="es-SV"/>
        </w:rPr>
        <w:t xml:space="preserve"> </w:t>
      </w:r>
      <w:r w:rsidRPr="007634F9">
        <w:rPr>
          <w:spacing w:val="-1"/>
          <w:lang w:val="es-SV"/>
        </w:rPr>
        <w:t>requerimientos</w:t>
      </w:r>
      <w:r w:rsidRPr="007634F9">
        <w:rPr>
          <w:spacing w:val="8"/>
          <w:lang w:val="es-SV"/>
        </w:rPr>
        <w:t xml:space="preserve"> </w:t>
      </w:r>
      <w:r w:rsidRPr="007634F9">
        <w:rPr>
          <w:spacing w:val="-1"/>
          <w:lang w:val="es-SV"/>
        </w:rPr>
        <w:t>del</w:t>
      </w:r>
      <w:r w:rsidRPr="007634F9">
        <w:rPr>
          <w:spacing w:val="9"/>
          <w:lang w:val="es-SV"/>
        </w:rPr>
        <w:t xml:space="preserve"> </w:t>
      </w:r>
      <w:r w:rsidRPr="007634F9">
        <w:rPr>
          <w:spacing w:val="-1"/>
          <w:lang w:val="es-SV"/>
        </w:rPr>
        <w:t>suelo,</w:t>
      </w:r>
      <w:r w:rsidRPr="007634F9">
        <w:rPr>
          <w:spacing w:val="8"/>
          <w:lang w:val="es-SV"/>
        </w:rPr>
        <w:t xml:space="preserve"> </w:t>
      </w:r>
      <w:r w:rsidRPr="007634F9">
        <w:rPr>
          <w:spacing w:val="-1"/>
          <w:lang w:val="es-SV"/>
        </w:rPr>
        <w:t>la</w:t>
      </w:r>
      <w:r w:rsidRPr="007634F9">
        <w:rPr>
          <w:spacing w:val="10"/>
          <w:lang w:val="es-SV"/>
        </w:rPr>
        <w:t xml:space="preserve"> </w:t>
      </w:r>
      <w:r w:rsidRPr="007634F9">
        <w:rPr>
          <w:spacing w:val="-1"/>
          <w:lang w:val="es-SV"/>
        </w:rPr>
        <w:t>supervisión</w:t>
      </w:r>
      <w:r w:rsidRPr="007634F9">
        <w:rPr>
          <w:spacing w:val="9"/>
          <w:lang w:val="es-SV"/>
        </w:rPr>
        <w:t xml:space="preserve"> </w:t>
      </w:r>
      <w:r w:rsidRPr="007634F9">
        <w:rPr>
          <w:spacing w:val="-1"/>
          <w:lang w:val="es-SV"/>
        </w:rPr>
        <w:t>podrá</w:t>
      </w:r>
      <w:r w:rsidRPr="007634F9">
        <w:rPr>
          <w:spacing w:val="10"/>
          <w:lang w:val="es-SV"/>
        </w:rPr>
        <w:t xml:space="preserve"> </w:t>
      </w:r>
      <w:r w:rsidRPr="007634F9">
        <w:rPr>
          <w:spacing w:val="-1"/>
          <w:lang w:val="es-SV"/>
        </w:rPr>
        <w:t>autorizar</w:t>
      </w:r>
      <w:r w:rsidRPr="007634F9">
        <w:rPr>
          <w:spacing w:val="11"/>
          <w:lang w:val="es-SV"/>
        </w:rPr>
        <w:t xml:space="preserve"> </w:t>
      </w:r>
      <w:r w:rsidRPr="007634F9">
        <w:rPr>
          <w:spacing w:val="-1"/>
          <w:lang w:val="es-SV"/>
        </w:rPr>
        <w:t>compactaciones</w:t>
      </w:r>
      <w:r w:rsidRPr="007634F9">
        <w:rPr>
          <w:spacing w:val="59"/>
          <w:lang w:val="es-SV"/>
        </w:rPr>
        <w:t xml:space="preserve"> </w:t>
      </w:r>
      <w:r w:rsidRPr="007634F9">
        <w:rPr>
          <w:lang w:val="es-SV"/>
        </w:rPr>
        <w:t>con</w:t>
      </w:r>
      <w:r w:rsidRPr="007634F9">
        <w:rPr>
          <w:spacing w:val="14"/>
          <w:lang w:val="es-SV"/>
        </w:rPr>
        <w:t xml:space="preserve"> </w:t>
      </w:r>
      <w:r w:rsidRPr="007634F9">
        <w:rPr>
          <w:spacing w:val="-1"/>
          <w:lang w:val="es-SV"/>
        </w:rPr>
        <w:t>suelo</w:t>
      </w:r>
      <w:r w:rsidRPr="007634F9">
        <w:rPr>
          <w:spacing w:val="15"/>
          <w:lang w:val="es-SV"/>
        </w:rPr>
        <w:t xml:space="preserve"> </w:t>
      </w:r>
      <w:r w:rsidRPr="007634F9">
        <w:rPr>
          <w:spacing w:val="-1"/>
          <w:lang w:val="es-SV"/>
        </w:rPr>
        <w:t>cemento</w:t>
      </w:r>
      <w:r w:rsidRPr="007634F9">
        <w:rPr>
          <w:spacing w:val="12"/>
          <w:lang w:val="es-SV"/>
        </w:rPr>
        <w:t xml:space="preserve"> </w:t>
      </w:r>
      <w:r w:rsidRPr="007634F9">
        <w:rPr>
          <w:spacing w:val="-1"/>
          <w:lang w:val="es-SV"/>
        </w:rPr>
        <w:t>para</w:t>
      </w:r>
      <w:r w:rsidRPr="007634F9">
        <w:rPr>
          <w:spacing w:val="12"/>
          <w:lang w:val="es-SV"/>
        </w:rPr>
        <w:t xml:space="preserve"> </w:t>
      </w:r>
      <w:r w:rsidRPr="007634F9">
        <w:rPr>
          <w:spacing w:val="-1"/>
          <w:lang w:val="es-SV"/>
        </w:rPr>
        <w:t>mejorar</w:t>
      </w:r>
      <w:r w:rsidRPr="007634F9">
        <w:rPr>
          <w:spacing w:val="16"/>
          <w:lang w:val="es-SV"/>
        </w:rPr>
        <w:t xml:space="preserve"> </w:t>
      </w:r>
      <w:r w:rsidRPr="007634F9">
        <w:rPr>
          <w:lang w:val="es-SV"/>
        </w:rPr>
        <w:t>sus</w:t>
      </w:r>
      <w:r w:rsidRPr="007634F9">
        <w:rPr>
          <w:spacing w:val="12"/>
          <w:lang w:val="es-SV"/>
        </w:rPr>
        <w:t xml:space="preserve"> </w:t>
      </w:r>
      <w:r w:rsidRPr="007634F9">
        <w:rPr>
          <w:spacing w:val="-1"/>
          <w:lang w:val="es-SV"/>
        </w:rPr>
        <w:t>condiciones,</w:t>
      </w:r>
      <w:r w:rsidRPr="007634F9">
        <w:rPr>
          <w:spacing w:val="16"/>
          <w:lang w:val="es-SV"/>
        </w:rPr>
        <w:t xml:space="preserve"> </w:t>
      </w:r>
      <w:r w:rsidRPr="007634F9">
        <w:rPr>
          <w:spacing w:val="-1"/>
          <w:lang w:val="es-SV"/>
        </w:rPr>
        <w:t>siguiéndose</w:t>
      </w:r>
      <w:r w:rsidRPr="007634F9">
        <w:rPr>
          <w:spacing w:val="15"/>
          <w:lang w:val="es-SV"/>
        </w:rPr>
        <w:t xml:space="preserve"> </w:t>
      </w:r>
      <w:r w:rsidRPr="007634F9">
        <w:rPr>
          <w:spacing w:val="-1"/>
          <w:lang w:val="es-SV"/>
        </w:rPr>
        <w:t>lo</w:t>
      </w:r>
      <w:r w:rsidRPr="007634F9">
        <w:rPr>
          <w:spacing w:val="15"/>
          <w:lang w:val="es-SV"/>
        </w:rPr>
        <w:t xml:space="preserve"> </w:t>
      </w:r>
      <w:r w:rsidRPr="007634F9">
        <w:rPr>
          <w:spacing w:val="-1"/>
          <w:lang w:val="es-SV"/>
        </w:rPr>
        <w:t>establecido</w:t>
      </w:r>
      <w:r w:rsidRPr="007634F9">
        <w:rPr>
          <w:spacing w:val="14"/>
          <w:lang w:val="es-SV"/>
        </w:rPr>
        <w:t xml:space="preserve"> </w:t>
      </w:r>
      <w:r w:rsidRPr="007634F9">
        <w:rPr>
          <w:lang w:val="es-SV"/>
        </w:rPr>
        <w:t>en</w:t>
      </w:r>
      <w:r w:rsidRPr="007634F9">
        <w:rPr>
          <w:spacing w:val="14"/>
          <w:lang w:val="es-SV"/>
        </w:rPr>
        <w:t xml:space="preserve"> </w:t>
      </w:r>
      <w:r w:rsidRPr="007634F9">
        <w:rPr>
          <w:spacing w:val="-1"/>
          <w:lang w:val="es-SV"/>
        </w:rPr>
        <w:t>la</w:t>
      </w:r>
      <w:r w:rsidRPr="007634F9">
        <w:rPr>
          <w:spacing w:val="15"/>
          <w:lang w:val="es-SV"/>
        </w:rPr>
        <w:t xml:space="preserve"> </w:t>
      </w:r>
      <w:r w:rsidRPr="007634F9">
        <w:rPr>
          <w:spacing w:val="-1"/>
          <w:lang w:val="es-SV"/>
        </w:rPr>
        <w:t>norma</w:t>
      </w:r>
      <w:r w:rsidRPr="007634F9">
        <w:rPr>
          <w:spacing w:val="45"/>
          <w:lang w:val="es-SV"/>
        </w:rPr>
        <w:t xml:space="preserve"> </w:t>
      </w:r>
      <w:r w:rsidRPr="007634F9">
        <w:rPr>
          <w:spacing w:val="-1"/>
          <w:lang w:val="es-SV"/>
        </w:rPr>
        <w:t>AASHTO</w:t>
      </w:r>
      <w:r w:rsidRPr="007634F9">
        <w:rPr>
          <w:spacing w:val="-3"/>
          <w:lang w:val="es-SV"/>
        </w:rPr>
        <w:t xml:space="preserve"> </w:t>
      </w:r>
      <w:r w:rsidRPr="007634F9">
        <w:rPr>
          <w:lang w:val="es-SV"/>
        </w:rPr>
        <w:t>T-134</w:t>
      </w:r>
      <w:r w:rsidRPr="007634F9">
        <w:rPr>
          <w:spacing w:val="-2"/>
          <w:lang w:val="es-SV"/>
        </w:rPr>
        <w:t xml:space="preserve"> </w:t>
      </w:r>
      <w:r w:rsidRPr="007634F9">
        <w:rPr>
          <w:spacing w:val="-1"/>
          <w:lang w:val="es-SV"/>
        </w:rPr>
        <w:t>(ASTM</w:t>
      </w:r>
      <w:r w:rsidRPr="007634F9">
        <w:rPr>
          <w:spacing w:val="-3"/>
          <w:lang w:val="es-SV"/>
        </w:rPr>
        <w:t xml:space="preserve"> </w:t>
      </w:r>
      <w:r w:rsidRPr="007634F9">
        <w:rPr>
          <w:lang w:val="es-SV"/>
        </w:rPr>
        <w:t xml:space="preserve">D </w:t>
      </w:r>
      <w:r w:rsidRPr="007634F9">
        <w:rPr>
          <w:spacing w:val="-1"/>
          <w:lang w:val="es-SV"/>
        </w:rPr>
        <w:t>558).</w:t>
      </w:r>
      <w:r w:rsidRPr="007634F9" w:rsidR="00642468">
        <w:rPr>
          <w:spacing w:val="-1"/>
          <w:lang w:val="es-SV"/>
        </w:rPr>
        <w:t xml:space="preserve"> </w:t>
      </w:r>
    </w:p>
    <w:p w:rsidRPr="007634F9" w:rsidR="005D4976" w:rsidP="002C3419" w:rsidRDefault="001909AF" w14:paraId="64A4CF27" w14:textId="79E98829">
      <w:pPr>
        <w:pStyle w:val="Textoindependiente"/>
        <w:ind w:left="0" w:right="191"/>
        <w:jc w:val="both"/>
        <w:rPr>
          <w:spacing w:val="-1"/>
          <w:lang w:val="es-SV"/>
        </w:rPr>
      </w:pPr>
      <w:r w:rsidRPr="007634F9">
        <w:rPr>
          <w:spacing w:val="-1"/>
          <w:lang w:val="es-SV"/>
        </w:rPr>
        <w:t>El</w:t>
      </w:r>
      <w:r w:rsidRPr="007634F9">
        <w:rPr>
          <w:spacing w:val="-5"/>
          <w:lang w:val="es-SV"/>
        </w:rPr>
        <w:t xml:space="preserve"> </w:t>
      </w:r>
      <w:r w:rsidRPr="007634F9">
        <w:rPr>
          <w:spacing w:val="-1"/>
          <w:lang w:val="es-SV"/>
        </w:rPr>
        <w:t>suelo</w:t>
      </w:r>
      <w:r w:rsidRPr="007634F9">
        <w:rPr>
          <w:spacing w:val="-4"/>
          <w:lang w:val="es-SV"/>
        </w:rPr>
        <w:t xml:space="preserve"> </w:t>
      </w:r>
      <w:r w:rsidRPr="007634F9">
        <w:rPr>
          <w:spacing w:val="-1"/>
          <w:lang w:val="es-SV"/>
        </w:rPr>
        <w:t>cemento</w:t>
      </w:r>
      <w:r w:rsidRPr="007634F9">
        <w:rPr>
          <w:spacing w:val="-7"/>
          <w:lang w:val="es-SV"/>
        </w:rPr>
        <w:t xml:space="preserve"> </w:t>
      </w:r>
      <w:r w:rsidRPr="007634F9">
        <w:rPr>
          <w:spacing w:val="-1"/>
          <w:lang w:val="es-SV"/>
        </w:rPr>
        <w:t>consistirá</w:t>
      </w:r>
      <w:r w:rsidRPr="007634F9">
        <w:rPr>
          <w:spacing w:val="-4"/>
          <w:lang w:val="es-SV"/>
        </w:rPr>
        <w:t xml:space="preserve"> </w:t>
      </w:r>
      <w:r w:rsidRPr="007634F9">
        <w:rPr>
          <w:lang w:val="es-SV"/>
        </w:rPr>
        <w:t>en</w:t>
      </w:r>
      <w:r w:rsidRPr="007634F9">
        <w:rPr>
          <w:spacing w:val="-7"/>
          <w:lang w:val="es-SV"/>
        </w:rPr>
        <w:t xml:space="preserve"> </w:t>
      </w:r>
      <w:r w:rsidRPr="007634F9">
        <w:rPr>
          <w:lang w:val="es-SV"/>
        </w:rPr>
        <w:t>un</w:t>
      </w:r>
      <w:r w:rsidRPr="007634F9">
        <w:rPr>
          <w:spacing w:val="-7"/>
          <w:lang w:val="es-SV"/>
        </w:rPr>
        <w:t xml:space="preserve"> </w:t>
      </w:r>
      <w:r w:rsidRPr="007634F9">
        <w:rPr>
          <w:spacing w:val="-1"/>
          <w:lang w:val="es-SV"/>
        </w:rPr>
        <w:t>volumen</w:t>
      </w:r>
      <w:r w:rsidRPr="007634F9">
        <w:rPr>
          <w:spacing w:val="-4"/>
          <w:lang w:val="es-SV"/>
        </w:rPr>
        <w:t xml:space="preserve"> </w:t>
      </w:r>
      <w:r w:rsidRPr="007634F9">
        <w:rPr>
          <w:lang w:val="es-SV"/>
        </w:rPr>
        <w:t>de</w:t>
      </w:r>
      <w:r w:rsidRPr="007634F9">
        <w:rPr>
          <w:spacing w:val="-7"/>
          <w:lang w:val="es-SV"/>
        </w:rPr>
        <w:t xml:space="preserve"> </w:t>
      </w:r>
      <w:r w:rsidRPr="007634F9">
        <w:rPr>
          <w:spacing w:val="-1"/>
          <w:lang w:val="es-SV"/>
        </w:rPr>
        <w:t>cemento,</w:t>
      </w:r>
      <w:r w:rsidRPr="007634F9">
        <w:rPr>
          <w:spacing w:val="-5"/>
          <w:lang w:val="es-SV"/>
        </w:rPr>
        <w:t xml:space="preserve"> </w:t>
      </w:r>
      <w:r w:rsidRPr="007634F9">
        <w:rPr>
          <w:spacing w:val="-1"/>
          <w:lang w:val="es-SV"/>
        </w:rPr>
        <w:t>por</w:t>
      </w:r>
      <w:r w:rsidRPr="007634F9">
        <w:rPr>
          <w:spacing w:val="-6"/>
          <w:lang w:val="es-SV"/>
        </w:rPr>
        <w:t xml:space="preserve"> </w:t>
      </w:r>
      <w:r w:rsidRPr="007634F9">
        <w:rPr>
          <w:spacing w:val="-1"/>
          <w:lang w:val="es-SV"/>
        </w:rPr>
        <w:t>varios</w:t>
      </w:r>
      <w:r w:rsidRPr="007634F9">
        <w:rPr>
          <w:spacing w:val="-4"/>
          <w:lang w:val="es-SV"/>
        </w:rPr>
        <w:t xml:space="preserve"> </w:t>
      </w:r>
      <w:r w:rsidRPr="007634F9">
        <w:rPr>
          <w:spacing w:val="-1"/>
          <w:lang w:val="es-SV"/>
        </w:rPr>
        <w:t>volúmenes</w:t>
      </w:r>
      <w:r w:rsidRPr="007634F9">
        <w:rPr>
          <w:spacing w:val="-4"/>
          <w:lang w:val="es-SV"/>
        </w:rPr>
        <w:t xml:space="preserve"> </w:t>
      </w:r>
      <w:r w:rsidRPr="007634F9">
        <w:rPr>
          <w:lang w:val="es-SV"/>
        </w:rPr>
        <w:t>de</w:t>
      </w:r>
      <w:r w:rsidRPr="007634F9">
        <w:rPr>
          <w:spacing w:val="-7"/>
          <w:lang w:val="es-SV"/>
        </w:rPr>
        <w:t xml:space="preserve"> </w:t>
      </w:r>
      <w:r w:rsidRPr="007634F9">
        <w:rPr>
          <w:spacing w:val="-1"/>
          <w:lang w:val="es-SV"/>
        </w:rPr>
        <w:t>suelo</w:t>
      </w:r>
      <w:r w:rsidRPr="007634F9">
        <w:rPr>
          <w:spacing w:val="-7"/>
          <w:lang w:val="es-SV"/>
        </w:rPr>
        <w:t xml:space="preserve"> </w:t>
      </w:r>
      <w:r w:rsidRPr="007634F9">
        <w:rPr>
          <w:spacing w:val="-1"/>
          <w:lang w:val="es-SV"/>
        </w:rPr>
        <w:t>limo</w:t>
      </w:r>
      <w:r w:rsidRPr="007634F9">
        <w:rPr>
          <w:spacing w:val="31"/>
          <w:lang w:val="es-SV"/>
        </w:rPr>
        <w:t xml:space="preserve"> </w:t>
      </w:r>
      <w:r w:rsidRPr="007634F9">
        <w:rPr>
          <w:spacing w:val="-1"/>
          <w:lang w:val="es-SV"/>
        </w:rPr>
        <w:t>arenoso;</w:t>
      </w:r>
      <w:r w:rsidRPr="007634F9">
        <w:rPr>
          <w:spacing w:val="-5"/>
          <w:lang w:val="es-SV"/>
        </w:rPr>
        <w:t xml:space="preserve"> </w:t>
      </w:r>
      <w:r w:rsidRPr="007634F9">
        <w:rPr>
          <w:spacing w:val="-1"/>
          <w:lang w:val="es-SV"/>
        </w:rPr>
        <w:t>la</w:t>
      </w:r>
      <w:r w:rsidRPr="007634F9">
        <w:rPr>
          <w:spacing w:val="-4"/>
          <w:lang w:val="es-SV"/>
        </w:rPr>
        <w:t xml:space="preserve"> </w:t>
      </w:r>
      <w:r w:rsidRPr="007634F9">
        <w:rPr>
          <w:spacing w:val="-1"/>
          <w:lang w:val="es-SV"/>
        </w:rPr>
        <w:t>proporción</w:t>
      </w:r>
      <w:r w:rsidRPr="007634F9">
        <w:rPr>
          <w:spacing w:val="-7"/>
          <w:lang w:val="es-SV"/>
        </w:rPr>
        <w:t xml:space="preserve"> </w:t>
      </w:r>
      <w:r w:rsidRPr="007634F9">
        <w:rPr>
          <w:spacing w:val="-1"/>
          <w:lang w:val="es-SV"/>
        </w:rPr>
        <w:t>estará</w:t>
      </w:r>
      <w:r w:rsidRPr="007634F9">
        <w:rPr>
          <w:spacing w:val="-6"/>
          <w:lang w:val="es-SV"/>
        </w:rPr>
        <w:t xml:space="preserve"> </w:t>
      </w:r>
      <w:r w:rsidRPr="007634F9">
        <w:rPr>
          <w:spacing w:val="-1"/>
          <w:lang w:val="es-SV"/>
        </w:rPr>
        <w:t>específicamente</w:t>
      </w:r>
      <w:r w:rsidRPr="007634F9">
        <w:rPr>
          <w:spacing w:val="-7"/>
          <w:lang w:val="es-SV"/>
        </w:rPr>
        <w:t xml:space="preserve"> </w:t>
      </w:r>
      <w:r w:rsidRPr="007634F9">
        <w:rPr>
          <w:spacing w:val="-1"/>
          <w:lang w:val="es-SV"/>
        </w:rPr>
        <w:t>diseñada</w:t>
      </w:r>
      <w:r w:rsidRPr="007634F9">
        <w:rPr>
          <w:spacing w:val="-4"/>
          <w:lang w:val="es-SV"/>
        </w:rPr>
        <w:t xml:space="preserve"> </w:t>
      </w:r>
      <w:r w:rsidRPr="007634F9">
        <w:rPr>
          <w:spacing w:val="-1"/>
          <w:lang w:val="es-SV"/>
        </w:rPr>
        <w:t>para</w:t>
      </w:r>
      <w:r w:rsidRPr="007634F9">
        <w:rPr>
          <w:spacing w:val="-7"/>
          <w:lang w:val="es-SV"/>
        </w:rPr>
        <w:t xml:space="preserve"> </w:t>
      </w:r>
      <w:r w:rsidRPr="007634F9">
        <w:rPr>
          <w:spacing w:val="-1"/>
          <w:lang w:val="es-SV"/>
        </w:rPr>
        <w:t>cada</w:t>
      </w:r>
      <w:r w:rsidRPr="007634F9">
        <w:rPr>
          <w:spacing w:val="-5"/>
          <w:lang w:val="es-SV"/>
        </w:rPr>
        <w:t xml:space="preserve"> </w:t>
      </w:r>
      <w:r w:rsidRPr="007634F9">
        <w:rPr>
          <w:spacing w:val="-1"/>
          <w:lang w:val="es-SV"/>
        </w:rPr>
        <w:t>sitio.</w:t>
      </w:r>
      <w:r w:rsidRPr="007634F9">
        <w:rPr>
          <w:spacing w:val="-5"/>
          <w:lang w:val="es-SV"/>
        </w:rPr>
        <w:t xml:space="preserve"> </w:t>
      </w:r>
      <w:r w:rsidRPr="007634F9">
        <w:rPr>
          <w:spacing w:val="-2"/>
          <w:lang w:val="es-SV"/>
        </w:rPr>
        <w:t>La</w:t>
      </w:r>
      <w:r w:rsidRPr="007634F9">
        <w:rPr>
          <w:spacing w:val="-4"/>
          <w:lang w:val="es-SV"/>
        </w:rPr>
        <w:t xml:space="preserve"> </w:t>
      </w:r>
      <w:r w:rsidRPr="007634F9">
        <w:rPr>
          <w:spacing w:val="-1"/>
          <w:lang w:val="es-SV"/>
        </w:rPr>
        <w:t>combinación</w:t>
      </w:r>
      <w:r w:rsidRPr="007634F9">
        <w:rPr>
          <w:spacing w:val="-7"/>
          <w:lang w:val="es-SV"/>
        </w:rPr>
        <w:t xml:space="preserve"> </w:t>
      </w:r>
      <w:r w:rsidRPr="007634F9">
        <w:rPr>
          <w:lang w:val="es-SV"/>
        </w:rPr>
        <w:t>de</w:t>
      </w:r>
      <w:r w:rsidRPr="007634F9">
        <w:rPr>
          <w:spacing w:val="79"/>
          <w:lang w:val="es-SV"/>
        </w:rPr>
        <w:t xml:space="preserve"> </w:t>
      </w:r>
      <w:r w:rsidRPr="007634F9">
        <w:rPr>
          <w:spacing w:val="-1"/>
          <w:lang w:val="es-SV"/>
        </w:rPr>
        <w:t>suelo</w:t>
      </w:r>
      <w:r w:rsidRPr="007634F9">
        <w:rPr>
          <w:spacing w:val="7"/>
          <w:lang w:val="es-SV"/>
        </w:rPr>
        <w:t xml:space="preserve"> </w:t>
      </w:r>
      <w:r w:rsidRPr="007634F9">
        <w:rPr>
          <w:spacing w:val="-1"/>
          <w:lang w:val="es-SV"/>
        </w:rPr>
        <w:t>cemento,</w:t>
      </w:r>
      <w:r w:rsidRPr="007634F9">
        <w:rPr>
          <w:spacing w:val="6"/>
          <w:lang w:val="es-SV"/>
        </w:rPr>
        <w:t xml:space="preserve"> </w:t>
      </w:r>
      <w:r w:rsidRPr="007634F9">
        <w:rPr>
          <w:spacing w:val="-1"/>
          <w:lang w:val="es-SV"/>
        </w:rPr>
        <w:t>deberá</w:t>
      </w:r>
      <w:r w:rsidRPr="007634F9">
        <w:rPr>
          <w:spacing w:val="7"/>
          <w:lang w:val="es-SV"/>
        </w:rPr>
        <w:t xml:space="preserve"> </w:t>
      </w:r>
      <w:r w:rsidRPr="007634F9">
        <w:rPr>
          <w:spacing w:val="-1"/>
          <w:lang w:val="es-SV"/>
        </w:rPr>
        <w:t>mezclarse</w:t>
      </w:r>
      <w:r w:rsidRPr="007634F9">
        <w:rPr>
          <w:spacing w:val="8"/>
          <w:lang w:val="es-SV"/>
        </w:rPr>
        <w:t xml:space="preserve"> </w:t>
      </w:r>
      <w:r w:rsidRPr="007634F9">
        <w:rPr>
          <w:spacing w:val="-1"/>
          <w:lang w:val="es-SV"/>
        </w:rPr>
        <w:t>uniformemente</w:t>
      </w:r>
      <w:r w:rsidRPr="007634F9">
        <w:rPr>
          <w:spacing w:val="5"/>
          <w:lang w:val="es-SV"/>
        </w:rPr>
        <w:t xml:space="preserve"> </w:t>
      </w:r>
      <w:r w:rsidRPr="007634F9" w:rsidR="005D4976">
        <w:rPr>
          <w:spacing w:val="-1"/>
          <w:lang w:val="es-SV"/>
        </w:rPr>
        <w:t>compactarlo hasta obtener un grado de compactación del 95% del ensayo Proctor descrito en AASHTO T 134</w:t>
      </w:r>
    </w:p>
    <w:p w:rsidRPr="007634F9" w:rsidR="00642468" w:rsidP="002C3419" w:rsidRDefault="00642468" w14:paraId="115EC97A" w14:textId="77777777">
      <w:pPr>
        <w:pStyle w:val="Textoindependiente"/>
        <w:ind w:left="0" w:right="191"/>
        <w:jc w:val="both"/>
        <w:rPr>
          <w:lang w:val="es-SV"/>
        </w:rPr>
      </w:pPr>
    </w:p>
    <w:p w:rsidRPr="007634F9" w:rsidR="001909AF" w:rsidP="002C3419" w:rsidRDefault="001909AF" w14:paraId="7C641639" w14:textId="77777777">
      <w:pPr>
        <w:pStyle w:val="Ttulo3"/>
        <w:ind w:left="0" w:right="191"/>
        <w:jc w:val="both"/>
        <w:rPr>
          <w:b w:val="0"/>
          <w:bCs w:val="0"/>
          <w:lang w:val="es-SV"/>
        </w:rPr>
      </w:pPr>
      <w:r w:rsidRPr="007634F9">
        <w:rPr>
          <w:b w:val="0"/>
          <w:bCs w:val="0"/>
          <w:lang w:val="es-SV"/>
        </w:rPr>
        <w:t>FORMA</w:t>
      </w:r>
      <w:r w:rsidRPr="007634F9">
        <w:rPr>
          <w:b w:val="0"/>
          <w:bCs w:val="0"/>
          <w:spacing w:val="-8"/>
          <w:lang w:val="es-SV"/>
        </w:rPr>
        <w:t xml:space="preserve"> </w:t>
      </w:r>
      <w:r w:rsidRPr="007634F9">
        <w:rPr>
          <w:b w:val="0"/>
          <w:bCs w:val="0"/>
          <w:spacing w:val="-1"/>
          <w:lang w:val="es-SV"/>
        </w:rPr>
        <w:t>DE</w:t>
      </w:r>
      <w:r w:rsidRPr="007634F9">
        <w:rPr>
          <w:b w:val="0"/>
          <w:bCs w:val="0"/>
          <w:lang w:val="es-SV"/>
        </w:rPr>
        <w:t xml:space="preserve"> </w:t>
      </w:r>
      <w:r w:rsidRPr="007634F9">
        <w:rPr>
          <w:b w:val="0"/>
          <w:bCs w:val="0"/>
          <w:spacing w:val="-2"/>
          <w:lang w:val="es-SV"/>
        </w:rPr>
        <w:t>PAGO</w:t>
      </w:r>
    </w:p>
    <w:p w:rsidRPr="007634F9" w:rsidR="001909AF" w:rsidP="002C3419" w:rsidRDefault="001909AF" w14:paraId="26B57ECC" w14:textId="77777777">
      <w:pPr>
        <w:pStyle w:val="Textoindependiente"/>
        <w:spacing w:before="1"/>
        <w:ind w:left="0" w:right="191"/>
        <w:jc w:val="both"/>
        <w:rPr>
          <w:spacing w:val="-1"/>
          <w:lang w:val="es-SV"/>
        </w:rPr>
      </w:pPr>
      <w:r w:rsidRPr="007634F9">
        <w:rPr>
          <w:spacing w:val="-1"/>
          <w:lang w:val="es-SV"/>
        </w:rPr>
        <w:t>Se</w:t>
      </w:r>
      <w:r w:rsidRPr="007634F9">
        <w:rPr>
          <w:spacing w:val="12"/>
          <w:lang w:val="es-SV"/>
        </w:rPr>
        <w:t xml:space="preserve"> </w:t>
      </w:r>
      <w:r w:rsidRPr="007634F9">
        <w:rPr>
          <w:spacing w:val="-1"/>
          <w:lang w:val="es-SV"/>
        </w:rPr>
        <w:t>pagará</w:t>
      </w:r>
      <w:r w:rsidRPr="007634F9">
        <w:rPr>
          <w:spacing w:val="10"/>
          <w:lang w:val="es-SV"/>
        </w:rPr>
        <w:t xml:space="preserve"> </w:t>
      </w:r>
      <w:r w:rsidRPr="007634F9">
        <w:rPr>
          <w:lang w:val="es-SV"/>
        </w:rPr>
        <w:t>de</w:t>
      </w:r>
      <w:r w:rsidRPr="007634F9">
        <w:rPr>
          <w:spacing w:val="12"/>
          <w:lang w:val="es-SV"/>
        </w:rPr>
        <w:t xml:space="preserve"> </w:t>
      </w:r>
      <w:r w:rsidRPr="007634F9">
        <w:rPr>
          <w:spacing w:val="-1"/>
          <w:lang w:val="es-SV"/>
        </w:rPr>
        <w:t>acuerdo</w:t>
      </w:r>
      <w:r w:rsidRPr="007634F9">
        <w:rPr>
          <w:spacing w:val="9"/>
          <w:lang w:val="es-SV"/>
        </w:rPr>
        <w:t xml:space="preserve"> </w:t>
      </w:r>
      <w:r w:rsidRPr="007634F9">
        <w:rPr>
          <w:lang w:val="es-SV"/>
        </w:rPr>
        <w:t>a</w:t>
      </w:r>
      <w:r w:rsidRPr="007634F9">
        <w:rPr>
          <w:spacing w:val="10"/>
          <w:lang w:val="es-SV"/>
        </w:rPr>
        <w:t xml:space="preserve"> </w:t>
      </w:r>
      <w:r w:rsidRPr="007634F9">
        <w:rPr>
          <w:lang w:val="es-SV"/>
        </w:rPr>
        <w:t>como</w:t>
      </w:r>
      <w:r w:rsidRPr="007634F9">
        <w:rPr>
          <w:spacing w:val="10"/>
          <w:lang w:val="es-SV"/>
        </w:rPr>
        <w:t xml:space="preserve"> </w:t>
      </w:r>
      <w:r w:rsidRPr="007634F9">
        <w:rPr>
          <w:lang w:val="es-SV"/>
        </w:rPr>
        <w:t>se</w:t>
      </w:r>
      <w:r w:rsidRPr="007634F9">
        <w:rPr>
          <w:spacing w:val="10"/>
          <w:lang w:val="es-SV"/>
        </w:rPr>
        <w:t xml:space="preserve"> </w:t>
      </w:r>
      <w:r w:rsidRPr="007634F9">
        <w:rPr>
          <w:lang w:val="es-SV"/>
        </w:rPr>
        <w:t>ha</w:t>
      </w:r>
      <w:r w:rsidRPr="007634F9">
        <w:rPr>
          <w:spacing w:val="12"/>
          <w:lang w:val="es-SV"/>
        </w:rPr>
        <w:t xml:space="preserve"> </w:t>
      </w:r>
      <w:r w:rsidRPr="007634F9">
        <w:rPr>
          <w:spacing w:val="-1"/>
          <w:lang w:val="es-SV"/>
        </w:rPr>
        <w:t>establecido</w:t>
      </w:r>
      <w:r w:rsidRPr="007634F9">
        <w:rPr>
          <w:spacing w:val="9"/>
          <w:lang w:val="es-SV"/>
        </w:rPr>
        <w:t xml:space="preserve"> </w:t>
      </w:r>
      <w:r w:rsidRPr="007634F9">
        <w:rPr>
          <w:lang w:val="es-SV"/>
        </w:rPr>
        <w:t>en</w:t>
      </w:r>
      <w:r w:rsidRPr="007634F9">
        <w:rPr>
          <w:spacing w:val="12"/>
          <w:lang w:val="es-SV"/>
        </w:rPr>
        <w:t xml:space="preserve"> </w:t>
      </w:r>
      <w:r w:rsidRPr="007634F9">
        <w:rPr>
          <w:lang w:val="es-SV"/>
        </w:rPr>
        <w:t>el</w:t>
      </w:r>
      <w:r w:rsidRPr="007634F9">
        <w:rPr>
          <w:spacing w:val="11"/>
          <w:lang w:val="es-SV"/>
        </w:rPr>
        <w:t xml:space="preserve"> </w:t>
      </w:r>
      <w:r w:rsidRPr="007634F9">
        <w:rPr>
          <w:spacing w:val="-1"/>
          <w:lang w:val="es-SV"/>
        </w:rPr>
        <w:t>Plan</w:t>
      </w:r>
      <w:r w:rsidRPr="007634F9">
        <w:rPr>
          <w:spacing w:val="9"/>
          <w:lang w:val="es-SV"/>
        </w:rPr>
        <w:t xml:space="preserve"> </w:t>
      </w:r>
      <w:r w:rsidRPr="007634F9">
        <w:rPr>
          <w:lang w:val="es-SV"/>
        </w:rPr>
        <w:t>de</w:t>
      </w:r>
      <w:r w:rsidRPr="007634F9">
        <w:rPr>
          <w:spacing w:val="9"/>
          <w:lang w:val="es-SV"/>
        </w:rPr>
        <w:t xml:space="preserve"> </w:t>
      </w:r>
      <w:r w:rsidRPr="007634F9">
        <w:rPr>
          <w:spacing w:val="-1"/>
          <w:lang w:val="es-SV"/>
        </w:rPr>
        <w:t>Oferta,</w:t>
      </w:r>
      <w:r w:rsidRPr="007634F9">
        <w:rPr>
          <w:spacing w:val="11"/>
          <w:lang w:val="es-SV"/>
        </w:rPr>
        <w:t xml:space="preserve"> </w:t>
      </w:r>
      <w:r w:rsidRPr="007634F9">
        <w:rPr>
          <w:spacing w:val="-1"/>
          <w:lang w:val="es-SV"/>
        </w:rPr>
        <w:t>incluyendo</w:t>
      </w:r>
      <w:r w:rsidRPr="007634F9">
        <w:rPr>
          <w:spacing w:val="12"/>
          <w:lang w:val="es-SV"/>
        </w:rPr>
        <w:t xml:space="preserve"> </w:t>
      </w:r>
      <w:r w:rsidRPr="007634F9">
        <w:rPr>
          <w:lang w:val="es-SV"/>
        </w:rPr>
        <w:t>el</w:t>
      </w:r>
      <w:r w:rsidRPr="007634F9">
        <w:rPr>
          <w:spacing w:val="11"/>
          <w:lang w:val="es-SV"/>
        </w:rPr>
        <w:t xml:space="preserve"> </w:t>
      </w:r>
      <w:r w:rsidRPr="007634F9">
        <w:rPr>
          <w:spacing w:val="-1"/>
          <w:lang w:val="es-SV"/>
        </w:rPr>
        <w:t>suelo</w:t>
      </w:r>
      <w:r w:rsidRPr="007634F9">
        <w:rPr>
          <w:spacing w:val="35"/>
          <w:lang w:val="es-SV"/>
        </w:rPr>
        <w:t xml:space="preserve"> </w:t>
      </w:r>
      <w:r w:rsidRPr="007634F9">
        <w:rPr>
          <w:lang w:val="es-SV"/>
        </w:rPr>
        <w:t xml:space="preserve">cemento </w:t>
      </w:r>
      <w:r w:rsidRPr="007634F9">
        <w:rPr>
          <w:spacing w:val="-1"/>
          <w:lang w:val="es-SV"/>
        </w:rPr>
        <w:t>compactado,</w:t>
      </w:r>
      <w:r w:rsidRPr="007634F9">
        <w:rPr>
          <w:spacing w:val="3"/>
          <w:lang w:val="es-SV"/>
        </w:rPr>
        <w:t xml:space="preserve"> </w:t>
      </w:r>
      <w:r w:rsidRPr="007634F9">
        <w:rPr>
          <w:lang w:val="es-SV"/>
        </w:rPr>
        <w:t>y</w:t>
      </w:r>
      <w:r w:rsidRPr="007634F9">
        <w:rPr>
          <w:spacing w:val="-2"/>
          <w:lang w:val="es-SV"/>
        </w:rPr>
        <w:t xml:space="preserve"> </w:t>
      </w:r>
      <w:r w:rsidRPr="007634F9">
        <w:rPr>
          <w:lang w:val="es-SV"/>
        </w:rPr>
        <w:t>su</w:t>
      </w:r>
      <w:r w:rsidRPr="007634F9">
        <w:rPr>
          <w:spacing w:val="5"/>
          <w:lang w:val="es-SV"/>
        </w:rPr>
        <w:t xml:space="preserve"> </w:t>
      </w:r>
      <w:r w:rsidRPr="007634F9">
        <w:rPr>
          <w:spacing w:val="-1"/>
          <w:lang w:val="es-SV"/>
        </w:rPr>
        <w:t>precio</w:t>
      </w:r>
      <w:r w:rsidRPr="007634F9">
        <w:rPr>
          <w:spacing w:val="5"/>
          <w:lang w:val="es-SV"/>
        </w:rPr>
        <w:t xml:space="preserve"> </w:t>
      </w:r>
      <w:r w:rsidRPr="007634F9">
        <w:rPr>
          <w:spacing w:val="-1"/>
          <w:lang w:val="es-SV"/>
        </w:rPr>
        <w:t>incluirá</w:t>
      </w:r>
      <w:r w:rsidRPr="007634F9">
        <w:rPr>
          <w:spacing w:val="2"/>
          <w:lang w:val="es-SV"/>
        </w:rPr>
        <w:t xml:space="preserve"> </w:t>
      </w:r>
      <w:r w:rsidRPr="007634F9">
        <w:rPr>
          <w:lang w:val="es-SV"/>
        </w:rPr>
        <w:t>el</w:t>
      </w:r>
      <w:r w:rsidRPr="007634F9">
        <w:rPr>
          <w:spacing w:val="2"/>
          <w:lang w:val="es-SV"/>
        </w:rPr>
        <w:t xml:space="preserve"> </w:t>
      </w:r>
      <w:r w:rsidRPr="007634F9">
        <w:rPr>
          <w:spacing w:val="-1"/>
          <w:lang w:val="es-SV"/>
        </w:rPr>
        <w:t>suministro</w:t>
      </w:r>
      <w:r w:rsidRPr="007634F9">
        <w:rPr>
          <w:spacing w:val="2"/>
          <w:lang w:val="es-SV"/>
        </w:rPr>
        <w:t xml:space="preserve"> </w:t>
      </w:r>
      <w:r w:rsidRPr="007634F9">
        <w:rPr>
          <w:spacing w:val="-1"/>
          <w:lang w:val="es-SV"/>
        </w:rPr>
        <w:t>del</w:t>
      </w:r>
      <w:r w:rsidRPr="007634F9">
        <w:rPr>
          <w:spacing w:val="2"/>
          <w:lang w:val="es-SV"/>
        </w:rPr>
        <w:t xml:space="preserve"> </w:t>
      </w:r>
      <w:r w:rsidRPr="007634F9">
        <w:rPr>
          <w:spacing w:val="-1"/>
          <w:lang w:val="es-SV"/>
        </w:rPr>
        <w:t>cemento</w:t>
      </w:r>
      <w:r w:rsidRPr="007634F9">
        <w:rPr>
          <w:spacing w:val="2"/>
          <w:lang w:val="es-SV"/>
        </w:rPr>
        <w:t xml:space="preserve"> </w:t>
      </w:r>
      <w:r w:rsidRPr="007634F9">
        <w:rPr>
          <w:lang w:val="es-SV"/>
        </w:rPr>
        <w:t>y</w:t>
      </w:r>
      <w:r w:rsidRPr="007634F9">
        <w:rPr>
          <w:spacing w:val="3"/>
          <w:lang w:val="es-SV"/>
        </w:rPr>
        <w:t xml:space="preserve"> </w:t>
      </w:r>
      <w:r w:rsidRPr="007634F9">
        <w:rPr>
          <w:spacing w:val="-1"/>
          <w:lang w:val="es-SV"/>
        </w:rPr>
        <w:t>la</w:t>
      </w:r>
      <w:r w:rsidRPr="007634F9">
        <w:rPr>
          <w:spacing w:val="2"/>
          <w:lang w:val="es-SV"/>
        </w:rPr>
        <w:t xml:space="preserve"> </w:t>
      </w:r>
      <w:r w:rsidRPr="007634F9">
        <w:rPr>
          <w:spacing w:val="-1"/>
          <w:lang w:val="es-SV"/>
        </w:rPr>
        <w:t>tierra</w:t>
      </w:r>
      <w:r w:rsidRPr="007634F9">
        <w:rPr>
          <w:spacing w:val="2"/>
          <w:lang w:val="es-SV"/>
        </w:rPr>
        <w:t xml:space="preserve"> </w:t>
      </w:r>
      <w:r w:rsidRPr="007634F9">
        <w:rPr>
          <w:spacing w:val="-1"/>
          <w:lang w:val="es-SV"/>
        </w:rPr>
        <w:t>blanca,</w:t>
      </w:r>
      <w:r w:rsidRPr="007634F9">
        <w:rPr>
          <w:spacing w:val="3"/>
          <w:lang w:val="es-SV"/>
        </w:rPr>
        <w:t xml:space="preserve"> </w:t>
      </w:r>
      <w:r w:rsidRPr="007634F9">
        <w:rPr>
          <w:lang w:val="es-SV"/>
        </w:rPr>
        <w:t>en</w:t>
      </w:r>
      <w:r w:rsidRPr="007634F9">
        <w:rPr>
          <w:spacing w:val="2"/>
          <w:lang w:val="es-SV"/>
        </w:rPr>
        <w:t xml:space="preserve"> </w:t>
      </w:r>
      <w:r w:rsidRPr="007634F9">
        <w:rPr>
          <w:lang w:val="es-SV"/>
        </w:rPr>
        <w:t>el</w:t>
      </w:r>
      <w:r w:rsidRPr="007634F9">
        <w:rPr>
          <w:spacing w:val="57"/>
          <w:lang w:val="es-SV"/>
        </w:rPr>
        <w:t xml:space="preserve"> </w:t>
      </w:r>
      <w:r w:rsidRPr="007634F9">
        <w:rPr>
          <w:spacing w:val="-1"/>
          <w:lang w:val="es-SV"/>
        </w:rPr>
        <w:t xml:space="preserve">lugar </w:t>
      </w:r>
      <w:r w:rsidRPr="007634F9">
        <w:rPr>
          <w:lang w:val="es-SV"/>
        </w:rPr>
        <w:t xml:space="preserve">de </w:t>
      </w:r>
      <w:r w:rsidRPr="007634F9">
        <w:rPr>
          <w:spacing w:val="-1"/>
          <w:lang w:val="es-SV"/>
        </w:rPr>
        <w:t>la</w:t>
      </w:r>
      <w:r w:rsidRPr="007634F9">
        <w:rPr>
          <w:lang w:val="es-SV"/>
        </w:rPr>
        <w:t xml:space="preserve"> </w:t>
      </w:r>
      <w:r w:rsidRPr="007634F9">
        <w:rPr>
          <w:spacing w:val="-1"/>
          <w:lang w:val="es-SV"/>
        </w:rPr>
        <w:t>obra, la</w:t>
      </w:r>
      <w:r w:rsidRPr="007634F9">
        <w:rPr>
          <w:spacing w:val="-2"/>
          <w:lang w:val="es-SV"/>
        </w:rPr>
        <w:t xml:space="preserve"> </w:t>
      </w:r>
      <w:r w:rsidRPr="007634F9">
        <w:rPr>
          <w:spacing w:val="-1"/>
          <w:lang w:val="es-SV"/>
        </w:rPr>
        <w:t>mano</w:t>
      </w:r>
      <w:r w:rsidRPr="007634F9">
        <w:rPr>
          <w:spacing w:val="-2"/>
          <w:lang w:val="es-SV"/>
        </w:rPr>
        <w:t xml:space="preserve"> </w:t>
      </w:r>
      <w:r w:rsidRPr="007634F9">
        <w:rPr>
          <w:lang w:val="es-SV"/>
        </w:rPr>
        <w:t xml:space="preserve">de </w:t>
      </w:r>
      <w:r w:rsidRPr="007634F9">
        <w:rPr>
          <w:spacing w:val="-1"/>
          <w:lang w:val="es-SV"/>
        </w:rPr>
        <w:t>obra</w:t>
      </w:r>
      <w:r w:rsidRPr="007634F9">
        <w:rPr>
          <w:lang w:val="es-SV"/>
        </w:rPr>
        <w:t xml:space="preserve"> </w:t>
      </w:r>
      <w:r w:rsidRPr="007634F9">
        <w:rPr>
          <w:spacing w:val="-1"/>
          <w:lang w:val="es-SV"/>
        </w:rPr>
        <w:t>por</w:t>
      </w:r>
      <w:r w:rsidRPr="007634F9">
        <w:rPr>
          <w:spacing w:val="1"/>
          <w:lang w:val="es-SV"/>
        </w:rPr>
        <w:t xml:space="preserve"> </w:t>
      </w:r>
      <w:r w:rsidRPr="007634F9">
        <w:rPr>
          <w:spacing w:val="-1"/>
          <w:lang w:val="es-SV"/>
        </w:rPr>
        <w:t>la</w:t>
      </w:r>
      <w:r w:rsidRPr="007634F9">
        <w:rPr>
          <w:spacing w:val="-2"/>
          <w:lang w:val="es-SV"/>
        </w:rPr>
        <w:t xml:space="preserve"> </w:t>
      </w:r>
      <w:r w:rsidRPr="007634F9">
        <w:rPr>
          <w:spacing w:val="-1"/>
          <w:lang w:val="es-SV"/>
        </w:rPr>
        <w:t>revoltura, mezcla</w:t>
      </w:r>
      <w:r w:rsidRPr="007634F9">
        <w:rPr>
          <w:lang w:val="es-SV"/>
        </w:rPr>
        <w:t xml:space="preserve"> y</w:t>
      </w:r>
      <w:r w:rsidRPr="007634F9">
        <w:rPr>
          <w:spacing w:val="-1"/>
          <w:lang w:val="es-SV"/>
        </w:rPr>
        <w:t xml:space="preserve"> compactada.</w:t>
      </w:r>
    </w:p>
    <w:p w:rsidRPr="007634F9" w:rsidR="00642468" w:rsidP="002C3419" w:rsidRDefault="00642468" w14:paraId="1BCE15C7" w14:textId="77777777">
      <w:pPr>
        <w:pStyle w:val="Textoindependiente"/>
        <w:spacing w:before="1"/>
        <w:ind w:left="0" w:right="191"/>
        <w:jc w:val="both"/>
        <w:rPr>
          <w:sz w:val="28"/>
          <w:szCs w:val="28"/>
          <w:lang w:val="es-SV"/>
        </w:rPr>
      </w:pPr>
    </w:p>
    <w:p w:rsidRPr="007634F9" w:rsidR="001909AF" w:rsidP="002C3419" w:rsidRDefault="001909AF" w14:paraId="4C263993" w14:textId="0C1C1127">
      <w:pPr>
        <w:pStyle w:val="Textoindependiente"/>
        <w:ind w:left="0" w:right="191"/>
        <w:rPr>
          <w:rFonts w:ascii="Arial Black" w:hAnsi="Arial Black"/>
          <w:spacing w:val="-2"/>
          <w:lang w:val="es-SV"/>
        </w:rPr>
      </w:pPr>
      <w:r w:rsidRPr="007634F9">
        <w:rPr>
          <w:rFonts w:ascii="Arial Black" w:hAnsi="Arial Black"/>
          <w:spacing w:val="-1"/>
          <w:lang w:val="es-SV"/>
        </w:rPr>
        <w:t>SECCION</w:t>
      </w:r>
      <w:r w:rsidRPr="007634F9">
        <w:rPr>
          <w:rFonts w:ascii="Arial Black" w:hAnsi="Arial Black"/>
          <w:lang w:val="es-SV"/>
        </w:rPr>
        <w:t xml:space="preserve"> </w:t>
      </w:r>
      <w:r w:rsidRPr="007634F9" w:rsidR="005D4976">
        <w:rPr>
          <w:rFonts w:ascii="Arial Black" w:hAnsi="Arial Black"/>
          <w:lang w:val="es-SV"/>
        </w:rPr>
        <w:t>4</w:t>
      </w:r>
      <w:r w:rsidRPr="007634F9">
        <w:rPr>
          <w:rFonts w:ascii="Arial Black" w:hAnsi="Arial Black"/>
          <w:lang w:val="es-SV"/>
        </w:rPr>
        <w:t>:</w:t>
      </w:r>
      <w:r w:rsidRPr="007634F9">
        <w:rPr>
          <w:rFonts w:ascii="Arial Black" w:hAnsi="Arial Black"/>
          <w:spacing w:val="-1"/>
          <w:lang w:val="es-SV"/>
        </w:rPr>
        <w:t xml:space="preserve"> </w:t>
      </w:r>
      <w:r w:rsidRPr="007634F9">
        <w:rPr>
          <w:rFonts w:ascii="Arial Black" w:hAnsi="Arial Black"/>
          <w:spacing w:val="-2"/>
          <w:lang w:val="es-SV"/>
        </w:rPr>
        <w:t>CONCRETO</w:t>
      </w:r>
      <w:r w:rsidRPr="007634F9">
        <w:rPr>
          <w:rFonts w:ascii="Arial Black" w:hAnsi="Arial Black"/>
          <w:spacing w:val="1"/>
          <w:lang w:val="es-SV"/>
        </w:rPr>
        <w:t xml:space="preserve"> </w:t>
      </w:r>
      <w:r w:rsidRPr="007634F9">
        <w:rPr>
          <w:rFonts w:ascii="Arial Black" w:hAnsi="Arial Black"/>
          <w:spacing w:val="-2"/>
          <w:lang w:val="es-SV"/>
        </w:rPr>
        <w:t>ESTRUCTURAL</w:t>
      </w:r>
      <w:r w:rsidRPr="007634F9" w:rsidR="00642468">
        <w:rPr>
          <w:rFonts w:ascii="Arial Black" w:hAnsi="Arial Black"/>
          <w:spacing w:val="-2"/>
          <w:lang w:val="es-SV"/>
        </w:rPr>
        <w:t xml:space="preserve"> </w:t>
      </w:r>
    </w:p>
    <w:p w:rsidRPr="007634F9" w:rsidR="00642468" w:rsidP="002C3419" w:rsidRDefault="00642468" w14:paraId="717BA4C6" w14:textId="77777777">
      <w:pPr>
        <w:pStyle w:val="Textoindependiente"/>
        <w:ind w:left="0" w:right="191"/>
        <w:rPr>
          <w:sz w:val="24"/>
          <w:szCs w:val="24"/>
          <w:lang w:val="es-SV"/>
        </w:rPr>
      </w:pPr>
    </w:p>
    <w:p w:rsidRPr="00205E24" w:rsidR="00527F62" w:rsidP="002C3419" w:rsidRDefault="005D4976" w14:paraId="3016287A" w14:textId="2E1FBF56">
      <w:pPr>
        <w:spacing w:line="241" w:lineRule="auto"/>
        <w:ind w:right="191"/>
        <w:rPr>
          <w:rFonts w:ascii="Arial"/>
          <w:b/>
          <w:spacing w:val="25"/>
          <w:lang w:val="es-SV"/>
        </w:rPr>
      </w:pPr>
      <w:r w:rsidRPr="00205E24">
        <w:rPr>
          <w:rFonts w:ascii="Arial"/>
          <w:b/>
          <w:lang w:val="es-SV"/>
        </w:rPr>
        <w:t>4</w:t>
      </w:r>
      <w:r w:rsidRPr="00205E24" w:rsidR="001909AF">
        <w:rPr>
          <w:rFonts w:ascii="Arial"/>
          <w:b/>
          <w:lang w:val="es-SV"/>
        </w:rPr>
        <w:t xml:space="preserve">.1 </w:t>
      </w:r>
      <w:r w:rsidRPr="007A61FE" w:rsidR="002F7493">
        <w:rPr>
          <w:rFonts w:ascii="Arial" w:hAnsi="Arial" w:eastAsia="Arial"/>
          <w:b/>
          <w:bCs/>
          <w:spacing w:val="-1"/>
          <w:lang w:val="es-SV"/>
        </w:rPr>
        <w:t>CO</w:t>
      </w:r>
      <w:r w:rsidRPr="007A61FE" w:rsidR="001909AF">
        <w:rPr>
          <w:rFonts w:ascii="Arial" w:hAnsi="Arial" w:eastAsia="Arial"/>
          <w:b/>
          <w:bCs/>
          <w:spacing w:val="-1"/>
          <w:lang w:val="es-SV"/>
        </w:rPr>
        <w:t>NCRETO</w:t>
      </w:r>
      <w:r w:rsidRPr="00205E24" w:rsidR="001909AF">
        <w:rPr>
          <w:rFonts w:ascii="Arial"/>
          <w:b/>
          <w:spacing w:val="25"/>
          <w:lang w:val="es-SV"/>
        </w:rPr>
        <w:t xml:space="preserve"> </w:t>
      </w:r>
    </w:p>
    <w:p w:rsidRPr="00205E24" w:rsidR="002F7493" w:rsidP="002C3419" w:rsidRDefault="002F7493" w14:paraId="752B6715" w14:textId="77777777">
      <w:pPr>
        <w:spacing w:line="241" w:lineRule="auto"/>
        <w:ind w:right="191"/>
        <w:rPr>
          <w:rFonts w:ascii="Arial"/>
          <w:b/>
          <w:lang w:val="es-SV"/>
        </w:rPr>
      </w:pPr>
      <w:r w:rsidRPr="00205E24">
        <w:rPr>
          <w:rFonts w:ascii="Arial"/>
          <w:b/>
          <w:lang w:val="es-SV"/>
        </w:rPr>
        <w:t xml:space="preserve">      </w:t>
      </w:r>
      <w:r w:rsidRPr="00205E24">
        <w:rPr>
          <w:rFonts w:ascii="Arial"/>
          <w:b/>
          <w:lang w:val="es-SV"/>
        </w:rPr>
        <w:tab/>
      </w:r>
    </w:p>
    <w:p w:rsidRPr="00205E24" w:rsidR="00527F62" w:rsidP="002C3419" w:rsidRDefault="001909AF" w14:paraId="16DF06B2" w14:textId="1FBB72AF">
      <w:pPr>
        <w:spacing w:line="241" w:lineRule="auto"/>
        <w:ind w:right="191"/>
        <w:rPr>
          <w:rFonts w:ascii="Arial"/>
          <w:spacing w:val="23"/>
          <w:lang w:val="es-SV"/>
        </w:rPr>
      </w:pPr>
      <w:r w:rsidRPr="00205E24">
        <w:rPr>
          <w:rFonts w:ascii="Arial"/>
          <w:spacing w:val="-1"/>
          <w:lang w:val="es-SV"/>
        </w:rPr>
        <w:t>MATERIALES</w:t>
      </w:r>
      <w:r w:rsidRPr="00205E24">
        <w:rPr>
          <w:rFonts w:ascii="Arial"/>
          <w:spacing w:val="23"/>
          <w:lang w:val="es-SV"/>
        </w:rPr>
        <w:t xml:space="preserve"> </w:t>
      </w:r>
    </w:p>
    <w:p w:rsidRPr="00205E24" w:rsidR="00527F62" w:rsidP="002C3419" w:rsidRDefault="00527F62" w14:paraId="695A5387" w14:textId="77777777">
      <w:pPr>
        <w:spacing w:line="241" w:lineRule="auto"/>
        <w:ind w:right="191"/>
        <w:rPr>
          <w:rFonts w:ascii="Arial"/>
          <w:spacing w:val="23"/>
          <w:lang w:val="es-SV"/>
        </w:rPr>
      </w:pPr>
    </w:p>
    <w:p w:rsidRPr="00205E24" w:rsidR="001909AF" w:rsidP="002C3419" w:rsidRDefault="001909AF" w14:paraId="2F6D411B" w14:textId="7AF3757F">
      <w:pPr>
        <w:spacing w:line="241" w:lineRule="auto"/>
        <w:ind w:right="191"/>
        <w:rPr>
          <w:rFonts w:ascii="Arial"/>
          <w:b/>
          <w:bCs/>
          <w:spacing w:val="-1"/>
          <w:lang w:val="es-SV"/>
        </w:rPr>
      </w:pPr>
      <w:r w:rsidRPr="00205E24">
        <w:rPr>
          <w:rFonts w:ascii="Arial"/>
          <w:b/>
          <w:bCs/>
          <w:spacing w:val="-1"/>
          <w:lang w:val="es-SV"/>
        </w:rPr>
        <w:lastRenderedPageBreak/>
        <w:t>CEMENTO</w:t>
      </w:r>
    </w:p>
    <w:p w:rsidRPr="00205E24" w:rsidR="001909AF" w:rsidP="002C3419" w:rsidRDefault="001909AF" w14:paraId="57E66226" w14:textId="77777777">
      <w:pPr>
        <w:pStyle w:val="Textoindependiente"/>
        <w:ind w:left="0" w:right="191"/>
        <w:jc w:val="both"/>
        <w:rPr>
          <w:lang w:val="es-SV"/>
        </w:rPr>
      </w:pPr>
      <w:r w:rsidRPr="00205E24">
        <w:rPr>
          <w:lang w:val="es-SV"/>
        </w:rPr>
        <w:t>Todo</w:t>
      </w:r>
      <w:r w:rsidRPr="00205E24">
        <w:rPr>
          <w:spacing w:val="7"/>
          <w:lang w:val="es-SV"/>
        </w:rPr>
        <w:t xml:space="preserve"> </w:t>
      </w:r>
      <w:r w:rsidRPr="00205E24">
        <w:rPr>
          <w:spacing w:val="-1"/>
          <w:lang w:val="es-SV"/>
        </w:rPr>
        <w:t>cemento</w:t>
      </w:r>
      <w:r w:rsidRPr="00205E24">
        <w:rPr>
          <w:spacing w:val="10"/>
          <w:lang w:val="es-SV"/>
        </w:rPr>
        <w:t xml:space="preserve"> </w:t>
      </w:r>
      <w:r w:rsidRPr="00205E24">
        <w:rPr>
          <w:spacing w:val="-1"/>
          <w:lang w:val="es-SV"/>
        </w:rPr>
        <w:t>deberá</w:t>
      </w:r>
      <w:r w:rsidRPr="00205E24">
        <w:rPr>
          <w:spacing w:val="7"/>
          <w:lang w:val="es-SV"/>
        </w:rPr>
        <w:t xml:space="preserve"> </w:t>
      </w:r>
      <w:r w:rsidRPr="00205E24">
        <w:rPr>
          <w:spacing w:val="-1"/>
          <w:lang w:val="es-SV"/>
        </w:rPr>
        <w:t>ser</w:t>
      </w:r>
      <w:r w:rsidRPr="00205E24">
        <w:rPr>
          <w:spacing w:val="11"/>
          <w:lang w:val="es-SV"/>
        </w:rPr>
        <w:t xml:space="preserve"> </w:t>
      </w:r>
      <w:r w:rsidRPr="00205E24" w:rsidR="00946D8E">
        <w:rPr>
          <w:spacing w:val="-1"/>
          <w:lang w:val="es-SV"/>
        </w:rPr>
        <w:t>estar de conformidad con las especificaciones ASTM C-1157 tipo GU</w:t>
      </w:r>
      <w:r w:rsidRPr="00205E24">
        <w:rPr>
          <w:spacing w:val="-1"/>
          <w:lang w:val="es-SV"/>
        </w:rPr>
        <w:t>,</w:t>
      </w:r>
      <w:r w:rsidRPr="00205E24" w:rsidR="00DF6777">
        <w:rPr>
          <w:spacing w:val="-1"/>
          <w:lang w:val="es-SV"/>
        </w:rPr>
        <w:t xml:space="preserve"> </w:t>
      </w:r>
      <w:r w:rsidRPr="00205E24" w:rsidR="00C94CC3">
        <w:rPr>
          <w:spacing w:val="-1"/>
          <w:lang w:val="es-SV"/>
        </w:rPr>
        <w:t xml:space="preserve">este </w:t>
      </w:r>
      <w:r w:rsidRPr="00205E24" w:rsidR="00C94CC3">
        <w:rPr>
          <w:spacing w:val="23"/>
          <w:lang w:val="es-SV"/>
        </w:rPr>
        <w:t>deberá</w:t>
      </w:r>
      <w:r w:rsidRPr="00205E24">
        <w:rPr>
          <w:spacing w:val="22"/>
          <w:lang w:val="es-SV"/>
        </w:rPr>
        <w:t xml:space="preserve"> </w:t>
      </w:r>
      <w:r w:rsidRPr="00205E24">
        <w:rPr>
          <w:lang w:val="es-SV"/>
        </w:rPr>
        <w:t>ser</w:t>
      </w:r>
      <w:r w:rsidRPr="00205E24">
        <w:rPr>
          <w:spacing w:val="22"/>
          <w:lang w:val="es-SV"/>
        </w:rPr>
        <w:t xml:space="preserve"> </w:t>
      </w:r>
      <w:r w:rsidRPr="00205E24">
        <w:rPr>
          <w:spacing w:val="-1"/>
          <w:lang w:val="es-SV"/>
        </w:rPr>
        <w:t>aprobado</w:t>
      </w:r>
      <w:r w:rsidRPr="00205E24">
        <w:rPr>
          <w:spacing w:val="22"/>
          <w:lang w:val="es-SV"/>
        </w:rPr>
        <w:t xml:space="preserve"> </w:t>
      </w:r>
      <w:r w:rsidRPr="00205E24">
        <w:rPr>
          <w:spacing w:val="-1"/>
          <w:lang w:val="es-SV"/>
        </w:rPr>
        <w:t>por</w:t>
      </w:r>
      <w:r w:rsidRPr="00205E24">
        <w:rPr>
          <w:spacing w:val="23"/>
          <w:lang w:val="es-SV"/>
        </w:rPr>
        <w:t xml:space="preserve"> </w:t>
      </w:r>
      <w:r w:rsidRPr="00205E24">
        <w:rPr>
          <w:spacing w:val="-1"/>
          <w:lang w:val="es-SV"/>
        </w:rPr>
        <w:t>la</w:t>
      </w:r>
      <w:r w:rsidRPr="00205E24">
        <w:rPr>
          <w:spacing w:val="24"/>
          <w:lang w:val="es-SV"/>
        </w:rPr>
        <w:t xml:space="preserve"> </w:t>
      </w:r>
      <w:r w:rsidRPr="00205E24">
        <w:rPr>
          <w:spacing w:val="-1"/>
          <w:lang w:val="es-SV"/>
        </w:rPr>
        <w:t>Supervisión,</w:t>
      </w:r>
      <w:r w:rsidRPr="00205E24">
        <w:rPr>
          <w:spacing w:val="23"/>
          <w:lang w:val="es-SV"/>
        </w:rPr>
        <w:t xml:space="preserve"> </w:t>
      </w:r>
      <w:r w:rsidRPr="00205E24">
        <w:rPr>
          <w:spacing w:val="-1"/>
          <w:lang w:val="es-SV"/>
        </w:rPr>
        <w:t>entregado</w:t>
      </w:r>
      <w:r w:rsidRPr="00205E24">
        <w:rPr>
          <w:spacing w:val="22"/>
          <w:lang w:val="es-SV"/>
        </w:rPr>
        <w:t xml:space="preserve"> </w:t>
      </w:r>
      <w:r w:rsidRPr="00205E24">
        <w:rPr>
          <w:lang w:val="es-SV"/>
        </w:rPr>
        <w:t>en</w:t>
      </w:r>
      <w:r w:rsidRPr="00205E24">
        <w:rPr>
          <w:spacing w:val="21"/>
          <w:lang w:val="es-SV"/>
        </w:rPr>
        <w:t xml:space="preserve"> </w:t>
      </w:r>
      <w:r w:rsidRPr="00205E24">
        <w:rPr>
          <w:spacing w:val="-1"/>
          <w:lang w:val="es-SV"/>
        </w:rPr>
        <w:t>la</w:t>
      </w:r>
      <w:r w:rsidRPr="00205E24">
        <w:rPr>
          <w:spacing w:val="24"/>
          <w:lang w:val="es-SV"/>
        </w:rPr>
        <w:t xml:space="preserve"> </w:t>
      </w:r>
      <w:r w:rsidRPr="00205E24">
        <w:rPr>
          <w:spacing w:val="-2"/>
          <w:lang w:val="es-SV"/>
        </w:rPr>
        <w:t>obra</w:t>
      </w:r>
      <w:r w:rsidRPr="00205E24">
        <w:rPr>
          <w:spacing w:val="24"/>
          <w:lang w:val="es-SV"/>
        </w:rPr>
        <w:t xml:space="preserve"> </w:t>
      </w:r>
      <w:r w:rsidRPr="00205E24">
        <w:rPr>
          <w:lang w:val="es-SV"/>
        </w:rPr>
        <w:t>en</w:t>
      </w:r>
      <w:r w:rsidRPr="00205E24">
        <w:rPr>
          <w:spacing w:val="21"/>
          <w:lang w:val="es-SV"/>
        </w:rPr>
        <w:t xml:space="preserve"> </w:t>
      </w:r>
      <w:r w:rsidRPr="00205E24">
        <w:rPr>
          <w:lang w:val="es-SV"/>
        </w:rPr>
        <w:t>su</w:t>
      </w:r>
      <w:r w:rsidRPr="00205E24">
        <w:rPr>
          <w:spacing w:val="22"/>
          <w:lang w:val="es-SV"/>
        </w:rPr>
        <w:t xml:space="preserve"> </w:t>
      </w:r>
      <w:r w:rsidRPr="00205E24">
        <w:rPr>
          <w:spacing w:val="-2"/>
          <w:lang w:val="es-SV"/>
        </w:rPr>
        <w:t>empaque</w:t>
      </w:r>
      <w:r w:rsidRPr="00205E24">
        <w:rPr>
          <w:spacing w:val="53"/>
          <w:lang w:val="es-SV"/>
        </w:rPr>
        <w:t xml:space="preserve"> </w:t>
      </w:r>
      <w:r w:rsidRPr="00205E24">
        <w:rPr>
          <w:spacing w:val="-1"/>
          <w:lang w:val="es-SV"/>
        </w:rPr>
        <w:t>original</w:t>
      </w:r>
      <w:r w:rsidRPr="00205E24">
        <w:rPr>
          <w:lang w:val="es-SV"/>
        </w:rPr>
        <w:t xml:space="preserve"> y</w:t>
      </w:r>
      <w:r w:rsidRPr="00205E24">
        <w:rPr>
          <w:spacing w:val="-2"/>
          <w:lang w:val="es-SV"/>
        </w:rPr>
        <w:t xml:space="preserve"> </w:t>
      </w:r>
      <w:r w:rsidRPr="00205E24">
        <w:rPr>
          <w:spacing w:val="-1"/>
          <w:lang w:val="es-SV"/>
        </w:rPr>
        <w:t>deberá</w:t>
      </w:r>
      <w:r w:rsidRPr="00205E24">
        <w:rPr>
          <w:spacing w:val="-2"/>
          <w:lang w:val="es-SV"/>
        </w:rPr>
        <w:t xml:space="preserve"> </w:t>
      </w:r>
      <w:r w:rsidRPr="00205E24">
        <w:rPr>
          <w:spacing w:val="-1"/>
          <w:lang w:val="es-SV"/>
        </w:rPr>
        <w:t>permanecer</w:t>
      </w:r>
      <w:r w:rsidRPr="00205E24">
        <w:rPr>
          <w:spacing w:val="1"/>
          <w:lang w:val="es-SV"/>
        </w:rPr>
        <w:t xml:space="preserve"> </w:t>
      </w:r>
      <w:r w:rsidRPr="00205E24">
        <w:rPr>
          <w:spacing w:val="-1"/>
          <w:lang w:val="es-SV"/>
        </w:rPr>
        <w:t>sellado</w:t>
      </w:r>
      <w:r w:rsidRPr="00205E24">
        <w:rPr>
          <w:lang w:val="es-SV"/>
        </w:rPr>
        <w:t xml:space="preserve"> </w:t>
      </w:r>
      <w:r w:rsidRPr="00205E24">
        <w:rPr>
          <w:spacing w:val="-1"/>
          <w:lang w:val="es-SV"/>
        </w:rPr>
        <w:t>hasta</w:t>
      </w:r>
      <w:r w:rsidRPr="00205E24">
        <w:rPr>
          <w:spacing w:val="-2"/>
          <w:lang w:val="es-SV"/>
        </w:rPr>
        <w:t xml:space="preserve"> </w:t>
      </w:r>
      <w:r w:rsidRPr="00205E24">
        <w:rPr>
          <w:lang w:val="es-SV"/>
        </w:rPr>
        <w:t>el</w:t>
      </w:r>
      <w:r w:rsidRPr="00205E24">
        <w:rPr>
          <w:spacing w:val="-1"/>
          <w:lang w:val="es-SV"/>
        </w:rPr>
        <w:t xml:space="preserve"> momento</w:t>
      </w:r>
      <w:r w:rsidRPr="00205E24">
        <w:rPr>
          <w:spacing w:val="-2"/>
          <w:lang w:val="es-SV"/>
        </w:rPr>
        <w:t xml:space="preserve"> </w:t>
      </w:r>
      <w:r w:rsidRPr="00205E24">
        <w:rPr>
          <w:lang w:val="es-SV"/>
        </w:rPr>
        <w:t>de su</w:t>
      </w:r>
      <w:r w:rsidRPr="00205E24">
        <w:rPr>
          <w:spacing w:val="-2"/>
          <w:lang w:val="es-SV"/>
        </w:rPr>
        <w:t xml:space="preserve"> </w:t>
      </w:r>
      <w:r w:rsidRPr="00205E24">
        <w:rPr>
          <w:spacing w:val="-1"/>
          <w:lang w:val="es-SV"/>
        </w:rPr>
        <w:t>uso.</w:t>
      </w:r>
    </w:p>
    <w:p w:rsidRPr="00205E24" w:rsidR="001909AF" w:rsidP="002C3419" w:rsidRDefault="001909AF" w14:paraId="3C501EE7" w14:textId="77777777">
      <w:pPr>
        <w:pStyle w:val="Textoindependiente"/>
        <w:spacing w:before="1"/>
        <w:ind w:left="0" w:right="191"/>
        <w:jc w:val="both"/>
        <w:rPr>
          <w:lang w:val="es-SV"/>
        </w:rPr>
      </w:pPr>
      <w:r w:rsidRPr="00205E24">
        <w:rPr>
          <w:spacing w:val="-1"/>
          <w:lang w:val="es-SV"/>
        </w:rPr>
        <w:t>Las</w:t>
      </w:r>
      <w:r w:rsidRPr="00205E24">
        <w:rPr>
          <w:spacing w:val="32"/>
          <w:lang w:val="es-SV"/>
        </w:rPr>
        <w:t xml:space="preserve"> </w:t>
      </w:r>
      <w:r w:rsidRPr="00205E24">
        <w:rPr>
          <w:spacing w:val="-1"/>
          <w:lang w:val="es-SV"/>
        </w:rPr>
        <w:t>bodegas</w:t>
      </w:r>
      <w:r w:rsidRPr="00205E24">
        <w:rPr>
          <w:spacing w:val="32"/>
          <w:lang w:val="es-SV"/>
        </w:rPr>
        <w:t xml:space="preserve"> </w:t>
      </w:r>
      <w:r w:rsidRPr="00205E24">
        <w:rPr>
          <w:spacing w:val="-1"/>
          <w:lang w:val="es-SV"/>
        </w:rPr>
        <w:t>para</w:t>
      </w:r>
      <w:r w:rsidRPr="00205E24">
        <w:rPr>
          <w:spacing w:val="31"/>
          <w:lang w:val="es-SV"/>
        </w:rPr>
        <w:t xml:space="preserve"> </w:t>
      </w:r>
      <w:r w:rsidRPr="00205E24">
        <w:rPr>
          <w:lang w:val="es-SV"/>
        </w:rPr>
        <w:t>el</w:t>
      </w:r>
      <w:r w:rsidRPr="00205E24">
        <w:rPr>
          <w:spacing w:val="30"/>
          <w:lang w:val="es-SV"/>
        </w:rPr>
        <w:t xml:space="preserve"> </w:t>
      </w:r>
      <w:r w:rsidRPr="00205E24">
        <w:rPr>
          <w:spacing w:val="-1"/>
          <w:lang w:val="es-SV"/>
        </w:rPr>
        <w:t>almacenamiento</w:t>
      </w:r>
      <w:r w:rsidRPr="00205E24">
        <w:rPr>
          <w:spacing w:val="31"/>
          <w:lang w:val="es-SV"/>
        </w:rPr>
        <w:t xml:space="preserve"> </w:t>
      </w:r>
      <w:r w:rsidRPr="00205E24">
        <w:rPr>
          <w:lang w:val="es-SV"/>
        </w:rPr>
        <w:t>de</w:t>
      </w:r>
      <w:r w:rsidRPr="00205E24">
        <w:rPr>
          <w:spacing w:val="31"/>
          <w:lang w:val="es-SV"/>
        </w:rPr>
        <w:t xml:space="preserve"> </w:t>
      </w:r>
      <w:r w:rsidRPr="00205E24">
        <w:rPr>
          <w:spacing w:val="-1"/>
          <w:lang w:val="es-SV"/>
        </w:rPr>
        <w:t>cemento</w:t>
      </w:r>
      <w:r w:rsidRPr="00205E24">
        <w:rPr>
          <w:spacing w:val="33"/>
          <w:lang w:val="es-SV"/>
        </w:rPr>
        <w:t xml:space="preserve"> </w:t>
      </w:r>
      <w:r w:rsidRPr="00205E24">
        <w:rPr>
          <w:spacing w:val="-1"/>
          <w:lang w:val="es-SV"/>
        </w:rPr>
        <w:t>permanecerán</w:t>
      </w:r>
      <w:r w:rsidRPr="00205E24">
        <w:rPr>
          <w:spacing w:val="31"/>
          <w:lang w:val="es-SV"/>
        </w:rPr>
        <w:t xml:space="preserve"> </w:t>
      </w:r>
      <w:r w:rsidRPr="00205E24">
        <w:rPr>
          <w:spacing w:val="-1"/>
          <w:lang w:val="es-SV"/>
        </w:rPr>
        <w:t>secas,</w:t>
      </w:r>
      <w:r w:rsidRPr="00205E24">
        <w:rPr>
          <w:spacing w:val="32"/>
          <w:lang w:val="es-SV"/>
        </w:rPr>
        <w:t xml:space="preserve"> </w:t>
      </w:r>
      <w:r w:rsidRPr="00205E24">
        <w:rPr>
          <w:spacing w:val="-1"/>
          <w:lang w:val="es-SV"/>
        </w:rPr>
        <w:t>para</w:t>
      </w:r>
      <w:r w:rsidRPr="00205E24">
        <w:rPr>
          <w:spacing w:val="29"/>
          <w:lang w:val="es-SV"/>
        </w:rPr>
        <w:t xml:space="preserve"> </w:t>
      </w:r>
      <w:r w:rsidRPr="00205E24">
        <w:rPr>
          <w:spacing w:val="-1"/>
          <w:lang w:val="es-SV"/>
        </w:rPr>
        <w:t>lo</w:t>
      </w:r>
      <w:r w:rsidRPr="00205E24">
        <w:rPr>
          <w:spacing w:val="31"/>
          <w:lang w:val="es-SV"/>
        </w:rPr>
        <w:t xml:space="preserve"> </w:t>
      </w:r>
      <w:r w:rsidRPr="00205E24">
        <w:rPr>
          <w:spacing w:val="-1"/>
          <w:lang w:val="es-SV"/>
        </w:rPr>
        <w:t>cual</w:t>
      </w:r>
      <w:r w:rsidRPr="00205E24">
        <w:rPr>
          <w:spacing w:val="30"/>
          <w:lang w:val="es-SV"/>
        </w:rPr>
        <w:t xml:space="preserve"> </w:t>
      </w:r>
      <w:r w:rsidRPr="00205E24">
        <w:rPr>
          <w:lang w:val="es-SV"/>
        </w:rPr>
        <w:t>se</w:t>
      </w:r>
      <w:r w:rsidRPr="00205E24">
        <w:rPr>
          <w:spacing w:val="47"/>
          <w:lang w:val="es-SV"/>
        </w:rPr>
        <w:t xml:space="preserve"> </w:t>
      </w:r>
      <w:r w:rsidRPr="00205E24">
        <w:rPr>
          <w:spacing w:val="-1"/>
          <w:lang w:val="es-SV"/>
        </w:rPr>
        <w:t>cerrarán</w:t>
      </w:r>
      <w:r w:rsidRPr="00205E24">
        <w:rPr>
          <w:spacing w:val="-12"/>
          <w:lang w:val="es-SV"/>
        </w:rPr>
        <w:t xml:space="preserve"> </w:t>
      </w:r>
      <w:r w:rsidRPr="00205E24">
        <w:rPr>
          <w:spacing w:val="-1"/>
          <w:lang w:val="es-SV"/>
        </w:rPr>
        <w:t>todas</w:t>
      </w:r>
      <w:r w:rsidRPr="00205E24">
        <w:rPr>
          <w:spacing w:val="-14"/>
          <w:lang w:val="es-SV"/>
        </w:rPr>
        <w:t xml:space="preserve"> </w:t>
      </w:r>
      <w:r w:rsidRPr="00205E24">
        <w:rPr>
          <w:spacing w:val="-1"/>
          <w:lang w:val="es-SV"/>
        </w:rPr>
        <w:t>las</w:t>
      </w:r>
      <w:r w:rsidRPr="00205E24">
        <w:rPr>
          <w:spacing w:val="-14"/>
          <w:lang w:val="es-SV"/>
        </w:rPr>
        <w:t xml:space="preserve"> </w:t>
      </w:r>
      <w:r w:rsidRPr="00205E24">
        <w:rPr>
          <w:spacing w:val="-1"/>
          <w:lang w:val="es-SV"/>
        </w:rPr>
        <w:t>grietas</w:t>
      </w:r>
      <w:r w:rsidRPr="00205E24">
        <w:rPr>
          <w:spacing w:val="-14"/>
          <w:lang w:val="es-SV"/>
        </w:rPr>
        <w:t xml:space="preserve"> </w:t>
      </w:r>
      <w:r w:rsidRPr="00205E24">
        <w:rPr>
          <w:lang w:val="es-SV"/>
        </w:rPr>
        <w:t>y</w:t>
      </w:r>
      <w:r w:rsidRPr="00205E24">
        <w:rPr>
          <w:spacing w:val="-14"/>
          <w:lang w:val="es-SV"/>
        </w:rPr>
        <w:t xml:space="preserve"> </w:t>
      </w:r>
      <w:r w:rsidRPr="00205E24">
        <w:rPr>
          <w:lang w:val="es-SV"/>
        </w:rPr>
        <w:t>aberturas</w:t>
      </w:r>
      <w:r w:rsidRPr="00205E24">
        <w:rPr>
          <w:spacing w:val="-11"/>
          <w:lang w:val="es-SV"/>
        </w:rPr>
        <w:t xml:space="preserve"> </w:t>
      </w:r>
      <w:r w:rsidRPr="00205E24">
        <w:rPr>
          <w:lang w:val="es-SV"/>
        </w:rPr>
        <w:t>de</w:t>
      </w:r>
      <w:r w:rsidRPr="00205E24">
        <w:rPr>
          <w:spacing w:val="-12"/>
          <w:lang w:val="es-SV"/>
        </w:rPr>
        <w:t xml:space="preserve"> </w:t>
      </w:r>
      <w:r w:rsidRPr="00205E24">
        <w:rPr>
          <w:spacing w:val="-1"/>
          <w:lang w:val="es-SV"/>
        </w:rPr>
        <w:t>la</w:t>
      </w:r>
      <w:r w:rsidRPr="00205E24">
        <w:rPr>
          <w:spacing w:val="-12"/>
          <w:lang w:val="es-SV"/>
        </w:rPr>
        <w:t xml:space="preserve"> </w:t>
      </w:r>
      <w:r w:rsidRPr="00205E24">
        <w:rPr>
          <w:spacing w:val="-1"/>
          <w:lang w:val="es-SV"/>
        </w:rPr>
        <w:t>bodega.</w:t>
      </w:r>
      <w:r w:rsidRPr="00205E24">
        <w:rPr>
          <w:spacing w:val="-10"/>
          <w:lang w:val="es-SV"/>
        </w:rPr>
        <w:t xml:space="preserve"> </w:t>
      </w:r>
      <w:r w:rsidRPr="00205E24">
        <w:rPr>
          <w:spacing w:val="-1"/>
          <w:lang w:val="es-SV"/>
        </w:rPr>
        <w:t>Las</w:t>
      </w:r>
      <w:r w:rsidRPr="00205E24">
        <w:rPr>
          <w:spacing w:val="-11"/>
          <w:lang w:val="es-SV"/>
        </w:rPr>
        <w:t xml:space="preserve"> </w:t>
      </w:r>
      <w:r w:rsidRPr="00205E24">
        <w:rPr>
          <w:lang w:val="es-SV"/>
        </w:rPr>
        <w:t>bolsas</w:t>
      </w:r>
      <w:r w:rsidRPr="00205E24">
        <w:rPr>
          <w:spacing w:val="-12"/>
          <w:lang w:val="es-SV"/>
        </w:rPr>
        <w:t xml:space="preserve"> </w:t>
      </w:r>
      <w:r w:rsidRPr="00205E24">
        <w:rPr>
          <w:spacing w:val="-1"/>
          <w:lang w:val="es-SV"/>
        </w:rPr>
        <w:t>deberán</w:t>
      </w:r>
      <w:r w:rsidRPr="00205E24">
        <w:rPr>
          <w:spacing w:val="-12"/>
          <w:lang w:val="es-SV"/>
        </w:rPr>
        <w:t xml:space="preserve"> </w:t>
      </w:r>
      <w:r w:rsidRPr="00205E24">
        <w:rPr>
          <w:lang w:val="es-SV"/>
        </w:rPr>
        <w:t>ser</w:t>
      </w:r>
      <w:r w:rsidRPr="00205E24">
        <w:rPr>
          <w:spacing w:val="-13"/>
          <w:lang w:val="es-SV"/>
        </w:rPr>
        <w:t xml:space="preserve"> </w:t>
      </w:r>
      <w:r w:rsidRPr="00205E24">
        <w:rPr>
          <w:spacing w:val="-1"/>
          <w:lang w:val="es-SV"/>
        </w:rPr>
        <w:t>estibadas</w:t>
      </w:r>
      <w:r w:rsidRPr="00205E24">
        <w:rPr>
          <w:spacing w:val="-12"/>
          <w:lang w:val="es-SV"/>
        </w:rPr>
        <w:t xml:space="preserve"> </w:t>
      </w:r>
      <w:r w:rsidRPr="00205E24">
        <w:rPr>
          <w:spacing w:val="-1"/>
          <w:lang w:val="es-SV"/>
        </w:rPr>
        <w:t>lo</w:t>
      </w:r>
      <w:r w:rsidRPr="00205E24">
        <w:rPr>
          <w:spacing w:val="-12"/>
          <w:lang w:val="es-SV"/>
        </w:rPr>
        <w:t xml:space="preserve"> </w:t>
      </w:r>
      <w:r w:rsidRPr="00205E24">
        <w:rPr>
          <w:spacing w:val="-1"/>
          <w:lang w:val="es-SV"/>
        </w:rPr>
        <w:t>más</w:t>
      </w:r>
      <w:r w:rsidRPr="00205E24">
        <w:rPr>
          <w:spacing w:val="57"/>
          <w:lang w:val="es-SV"/>
        </w:rPr>
        <w:t xml:space="preserve"> </w:t>
      </w:r>
      <w:r w:rsidRPr="00205E24">
        <w:rPr>
          <w:lang w:val="es-SV"/>
        </w:rPr>
        <w:t>cerca</w:t>
      </w:r>
      <w:r w:rsidRPr="00205E24">
        <w:rPr>
          <w:spacing w:val="34"/>
          <w:lang w:val="es-SV"/>
        </w:rPr>
        <w:t xml:space="preserve"> </w:t>
      </w:r>
      <w:r w:rsidRPr="00205E24">
        <w:rPr>
          <w:spacing w:val="-1"/>
          <w:lang w:val="es-SV"/>
        </w:rPr>
        <w:t>posible</w:t>
      </w:r>
      <w:r w:rsidRPr="00205E24">
        <w:rPr>
          <w:spacing w:val="36"/>
          <w:lang w:val="es-SV"/>
        </w:rPr>
        <w:t xml:space="preserve"> </w:t>
      </w:r>
      <w:r w:rsidRPr="00205E24">
        <w:rPr>
          <w:spacing w:val="-1"/>
          <w:lang w:val="es-SV"/>
        </w:rPr>
        <w:t>unas</w:t>
      </w:r>
      <w:r w:rsidRPr="00205E24">
        <w:rPr>
          <w:spacing w:val="34"/>
          <w:lang w:val="es-SV"/>
        </w:rPr>
        <w:t xml:space="preserve"> </w:t>
      </w:r>
      <w:r w:rsidRPr="00205E24">
        <w:rPr>
          <w:lang w:val="es-SV"/>
        </w:rPr>
        <w:t>de</w:t>
      </w:r>
      <w:r w:rsidRPr="00205E24">
        <w:rPr>
          <w:spacing w:val="31"/>
          <w:lang w:val="es-SV"/>
        </w:rPr>
        <w:t xml:space="preserve"> </w:t>
      </w:r>
      <w:r w:rsidRPr="00205E24">
        <w:rPr>
          <w:lang w:val="es-SV"/>
        </w:rPr>
        <w:t>otra</w:t>
      </w:r>
      <w:r w:rsidRPr="00205E24">
        <w:rPr>
          <w:spacing w:val="34"/>
          <w:lang w:val="es-SV"/>
        </w:rPr>
        <w:t xml:space="preserve"> </w:t>
      </w:r>
      <w:r w:rsidRPr="00205E24">
        <w:rPr>
          <w:spacing w:val="-1"/>
          <w:lang w:val="es-SV"/>
        </w:rPr>
        <w:t>para</w:t>
      </w:r>
      <w:r w:rsidRPr="00205E24">
        <w:rPr>
          <w:spacing w:val="31"/>
          <w:lang w:val="es-SV"/>
        </w:rPr>
        <w:t xml:space="preserve"> </w:t>
      </w:r>
      <w:r w:rsidRPr="00205E24">
        <w:rPr>
          <w:spacing w:val="-1"/>
          <w:lang w:val="es-SV"/>
        </w:rPr>
        <w:t>reducir</w:t>
      </w:r>
      <w:r w:rsidRPr="00205E24">
        <w:rPr>
          <w:spacing w:val="36"/>
          <w:lang w:val="es-SV"/>
        </w:rPr>
        <w:t xml:space="preserve"> </w:t>
      </w:r>
      <w:r w:rsidRPr="00205E24">
        <w:rPr>
          <w:spacing w:val="-1"/>
          <w:lang w:val="es-SV"/>
        </w:rPr>
        <w:t>la</w:t>
      </w:r>
      <w:r w:rsidRPr="00205E24">
        <w:rPr>
          <w:spacing w:val="36"/>
          <w:lang w:val="es-SV"/>
        </w:rPr>
        <w:t xml:space="preserve"> </w:t>
      </w:r>
      <w:r w:rsidRPr="00205E24">
        <w:rPr>
          <w:spacing w:val="-1"/>
          <w:lang w:val="es-SV"/>
        </w:rPr>
        <w:t>circulación</w:t>
      </w:r>
      <w:r w:rsidRPr="00205E24">
        <w:rPr>
          <w:spacing w:val="36"/>
          <w:lang w:val="es-SV"/>
        </w:rPr>
        <w:t xml:space="preserve"> </w:t>
      </w:r>
      <w:r w:rsidRPr="00205E24">
        <w:rPr>
          <w:lang w:val="es-SV"/>
        </w:rPr>
        <w:t>de</w:t>
      </w:r>
      <w:r w:rsidRPr="00205E24">
        <w:rPr>
          <w:spacing w:val="36"/>
          <w:lang w:val="es-SV"/>
        </w:rPr>
        <w:t xml:space="preserve"> </w:t>
      </w:r>
      <w:r w:rsidRPr="00205E24">
        <w:rPr>
          <w:spacing w:val="-1"/>
          <w:lang w:val="es-SV"/>
        </w:rPr>
        <w:t>aire,</w:t>
      </w:r>
      <w:r w:rsidRPr="00205E24">
        <w:rPr>
          <w:spacing w:val="35"/>
          <w:lang w:val="es-SV"/>
        </w:rPr>
        <w:t xml:space="preserve"> </w:t>
      </w:r>
      <w:r w:rsidRPr="00205E24">
        <w:rPr>
          <w:spacing w:val="-1"/>
          <w:lang w:val="es-SV"/>
        </w:rPr>
        <w:t>evitando</w:t>
      </w:r>
      <w:r w:rsidRPr="00205E24">
        <w:rPr>
          <w:spacing w:val="36"/>
          <w:lang w:val="es-SV"/>
        </w:rPr>
        <w:t xml:space="preserve"> </w:t>
      </w:r>
      <w:r w:rsidRPr="00205E24">
        <w:rPr>
          <w:lang w:val="es-SV"/>
        </w:rPr>
        <w:t>su</w:t>
      </w:r>
      <w:r w:rsidRPr="00205E24">
        <w:rPr>
          <w:spacing w:val="35"/>
          <w:lang w:val="es-SV"/>
        </w:rPr>
        <w:t xml:space="preserve"> </w:t>
      </w:r>
      <w:r w:rsidRPr="00205E24">
        <w:rPr>
          <w:spacing w:val="-1"/>
          <w:lang w:val="es-SV"/>
        </w:rPr>
        <w:t>contacto</w:t>
      </w:r>
      <w:r w:rsidRPr="00205E24">
        <w:rPr>
          <w:spacing w:val="34"/>
          <w:lang w:val="es-SV"/>
        </w:rPr>
        <w:t xml:space="preserve"> </w:t>
      </w:r>
      <w:r w:rsidRPr="00205E24">
        <w:rPr>
          <w:lang w:val="es-SV"/>
        </w:rPr>
        <w:t>con</w:t>
      </w:r>
      <w:r w:rsidRPr="00205E24">
        <w:rPr>
          <w:spacing w:val="39"/>
          <w:lang w:val="es-SV"/>
        </w:rPr>
        <w:t xml:space="preserve"> </w:t>
      </w:r>
      <w:r w:rsidRPr="00205E24">
        <w:rPr>
          <w:spacing w:val="-1"/>
          <w:lang w:val="es-SV"/>
        </w:rPr>
        <w:t>paredes</w:t>
      </w:r>
      <w:r w:rsidRPr="00205E24">
        <w:rPr>
          <w:lang w:val="es-SV"/>
        </w:rPr>
        <w:t xml:space="preserve"> </w:t>
      </w:r>
      <w:r w:rsidRPr="00205E24">
        <w:rPr>
          <w:spacing w:val="-1"/>
          <w:lang w:val="es-SV"/>
        </w:rPr>
        <w:t>exteriores.</w:t>
      </w:r>
    </w:p>
    <w:p w:rsidRPr="00205E24" w:rsidR="001909AF" w:rsidP="002C3419" w:rsidRDefault="001909AF" w14:paraId="68BE4840" w14:textId="77777777">
      <w:pPr>
        <w:pStyle w:val="Textoindependiente"/>
        <w:ind w:left="0" w:right="191"/>
        <w:jc w:val="both"/>
        <w:rPr>
          <w:lang w:val="es-SV"/>
        </w:rPr>
      </w:pPr>
      <w:r w:rsidRPr="00205E24">
        <w:rPr>
          <w:spacing w:val="-1"/>
          <w:lang w:val="es-SV"/>
        </w:rPr>
        <w:t>Las</w:t>
      </w:r>
      <w:r w:rsidRPr="00205E24">
        <w:rPr>
          <w:spacing w:val="15"/>
          <w:lang w:val="es-SV"/>
        </w:rPr>
        <w:t xml:space="preserve"> </w:t>
      </w:r>
      <w:r w:rsidRPr="00205E24">
        <w:rPr>
          <w:spacing w:val="-1"/>
          <w:lang w:val="es-SV"/>
        </w:rPr>
        <w:t>bolsas</w:t>
      </w:r>
      <w:r w:rsidRPr="00205E24">
        <w:rPr>
          <w:spacing w:val="12"/>
          <w:lang w:val="es-SV"/>
        </w:rPr>
        <w:t xml:space="preserve"> </w:t>
      </w:r>
      <w:r w:rsidRPr="00205E24">
        <w:rPr>
          <w:spacing w:val="-1"/>
          <w:lang w:val="es-SV"/>
        </w:rPr>
        <w:t>deberán</w:t>
      </w:r>
      <w:r w:rsidRPr="00205E24">
        <w:rPr>
          <w:spacing w:val="12"/>
          <w:lang w:val="es-SV"/>
        </w:rPr>
        <w:t xml:space="preserve"> </w:t>
      </w:r>
      <w:r w:rsidRPr="00205E24">
        <w:rPr>
          <w:spacing w:val="-1"/>
          <w:lang w:val="es-SV"/>
        </w:rPr>
        <w:t>colocarse</w:t>
      </w:r>
      <w:r w:rsidRPr="00205E24">
        <w:rPr>
          <w:spacing w:val="12"/>
          <w:lang w:val="es-SV"/>
        </w:rPr>
        <w:t xml:space="preserve"> </w:t>
      </w:r>
      <w:r w:rsidRPr="00205E24">
        <w:rPr>
          <w:spacing w:val="-1"/>
          <w:lang w:val="es-SV"/>
        </w:rPr>
        <w:t>sobre</w:t>
      </w:r>
      <w:r w:rsidRPr="00205E24">
        <w:rPr>
          <w:spacing w:val="12"/>
          <w:lang w:val="es-SV"/>
        </w:rPr>
        <w:t xml:space="preserve"> </w:t>
      </w:r>
      <w:r w:rsidRPr="00205E24">
        <w:rPr>
          <w:spacing w:val="-1"/>
          <w:lang w:val="es-SV"/>
        </w:rPr>
        <w:t>plataformas</w:t>
      </w:r>
      <w:r w:rsidRPr="00205E24">
        <w:rPr>
          <w:spacing w:val="12"/>
          <w:lang w:val="es-SV"/>
        </w:rPr>
        <w:t xml:space="preserve"> </w:t>
      </w:r>
      <w:r w:rsidRPr="00205E24">
        <w:rPr>
          <w:lang w:val="es-SV"/>
        </w:rPr>
        <w:t>de</w:t>
      </w:r>
      <w:r w:rsidRPr="00205E24">
        <w:rPr>
          <w:spacing w:val="12"/>
          <w:lang w:val="es-SV"/>
        </w:rPr>
        <w:t xml:space="preserve"> </w:t>
      </w:r>
      <w:r w:rsidRPr="00205E24">
        <w:rPr>
          <w:spacing w:val="-1"/>
          <w:lang w:val="es-SV"/>
        </w:rPr>
        <w:t>madera,</w:t>
      </w:r>
      <w:r w:rsidRPr="00205E24">
        <w:rPr>
          <w:spacing w:val="13"/>
          <w:lang w:val="es-SV"/>
        </w:rPr>
        <w:t xml:space="preserve"> </w:t>
      </w:r>
      <w:r w:rsidRPr="00205E24">
        <w:rPr>
          <w:spacing w:val="-1"/>
          <w:lang w:val="es-SV"/>
        </w:rPr>
        <w:t>levantadas</w:t>
      </w:r>
      <w:r w:rsidRPr="00205E24">
        <w:rPr>
          <w:spacing w:val="38"/>
          <w:lang w:val="es-SV"/>
        </w:rPr>
        <w:t xml:space="preserve"> </w:t>
      </w:r>
      <w:r w:rsidRPr="00205E24">
        <w:rPr>
          <w:lang w:val="es-SV"/>
        </w:rPr>
        <w:t>0.15</w:t>
      </w:r>
      <w:r w:rsidRPr="00205E24">
        <w:rPr>
          <w:spacing w:val="13"/>
          <w:lang w:val="es-SV"/>
        </w:rPr>
        <w:t xml:space="preserve"> </w:t>
      </w:r>
      <w:r w:rsidRPr="00205E24">
        <w:rPr>
          <w:lang w:val="es-SV"/>
        </w:rPr>
        <w:t>M</w:t>
      </w:r>
      <w:r w:rsidRPr="00205E24">
        <w:rPr>
          <w:spacing w:val="11"/>
          <w:lang w:val="es-SV"/>
        </w:rPr>
        <w:t xml:space="preserve"> </w:t>
      </w:r>
      <w:r w:rsidRPr="00205E24">
        <w:rPr>
          <w:spacing w:val="-1"/>
          <w:lang w:val="es-SV"/>
        </w:rPr>
        <w:t>sobre</w:t>
      </w:r>
      <w:r w:rsidRPr="00205E24">
        <w:rPr>
          <w:spacing w:val="12"/>
          <w:lang w:val="es-SV"/>
        </w:rPr>
        <w:t xml:space="preserve"> </w:t>
      </w:r>
      <w:r w:rsidRPr="00205E24">
        <w:rPr>
          <w:spacing w:val="-2"/>
          <w:lang w:val="es-SV"/>
        </w:rPr>
        <w:t>el</w:t>
      </w:r>
      <w:r w:rsidRPr="00205E24">
        <w:rPr>
          <w:spacing w:val="65"/>
          <w:lang w:val="es-SV"/>
        </w:rPr>
        <w:t xml:space="preserve"> </w:t>
      </w:r>
      <w:r w:rsidRPr="00205E24">
        <w:rPr>
          <w:spacing w:val="-1"/>
          <w:lang w:val="es-SV"/>
        </w:rPr>
        <w:t>piso</w:t>
      </w:r>
      <w:r w:rsidRPr="00205E24">
        <w:rPr>
          <w:spacing w:val="10"/>
          <w:lang w:val="es-SV"/>
        </w:rPr>
        <w:t xml:space="preserve"> </w:t>
      </w:r>
      <w:r w:rsidRPr="00205E24">
        <w:rPr>
          <w:lang w:val="es-SV"/>
        </w:rPr>
        <w:t>y</w:t>
      </w:r>
      <w:r w:rsidRPr="00205E24">
        <w:rPr>
          <w:spacing w:val="8"/>
          <w:lang w:val="es-SV"/>
        </w:rPr>
        <w:t xml:space="preserve"> </w:t>
      </w:r>
      <w:r w:rsidRPr="00205E24">
        <w:rPr>
          <w:spacing w:val="-1"/>
          <w:lang w:val="es-SV"/>
        </w:rPr>
        <w:t>ordenadas</w:t>
      </w:r>
      <w:r w:rsidRPr="00205E24">
        <w:rPr>
          <w:spacing w:val="8"/>
          <w:lang w:val="es-SV"/>
        </w:rPr>
        <w:t xml:space="preserve"> </w:t>
      </w:r>
      <w:r w:rsidRPr="00205E24">
        <w:rPr>
          <w:lang w:val="es-SV"/>
        </w:rPr>
        <w:t>de</w:t>
      </w:r>
      <w:r w:rsidRPr="00205E24">
        <w:rPr>
          <w:spacing w:val="7"/>
          <w:lang w:val="es-SV"/>
        </w:rPr>
        <w:t xml:space="preserve"> </w:t>
      </w:r>
      <w:r w:rsidRPr="00205E24">
        <w:rPr>
          <w:lang w:val="es-SV"/>
        </w:rPr>
        <w:t>tal</w:t>
      </w:r>
      <w:r w:rsidRPr="00205E24">
        <w:rPr>
          <w:spacing w:val="6"/>
          <w:lang w:val="es-SV"/>
        </w:rPr>
        <w:t xml:space="preserve"> </w:t>
      </w:r>
      <w:r w:rsidRPr="00205E24">
        <w:rPr>
          <w:lang w:val="es-SV"/>
        </w:rPr>
        <w:t>forma</w:t>
      </w:r>
      <w:r w:rsidRPr="00205E24">
        <w:rPr>
          <w:spacing w:val="5"/>
          <w:lang w:val="es-SV"/>
        </w:rPr>
        <w:t xml:space="preserve"> </w:t>
      </w:r>
      <w:r w:rsidRPr="00205E24">
        <w:rPr>
          <w:lang w:val="es-SV"/>
        </w:rPr>
        <w:t>que</w:t>
      </w:r>
      <w:r w:rsidRPr="00205E24">
        <w:rPr>
          <w:spacing w:val="7"/>
          <w:lang w:val="es-SV"/>
        </w:rPr>
        <w:t xml:space="preserve"> </w:t>
      </w:r>
      <w:r w:rsidRPr="00205E24">
        <w:rPr>
          <w:spacing w:val="-1"/>
          <w:lang w:val="es-SV"/>
        </w:rPr>
        <w:t>cada</w:t>
      </w:r>
      <w:r w:rsidRPr="00205E24">
        <w:rPr>
          <w:spacing w:val="7"/>
          <w:lang w:val="es-SV"/>
        </w:rPr>
        <w:t xml:space="preserve"> </w:t>
      </w:r>
      <w:r w:rsidRPr="00205E24">
        <w:rPr>
          <w:spacing w:val="-1"/>
          <w:lang w:val="es-SV"/>
        </w:rPr>
        <w:t>envío</w:t>
      </w:r>
      <w:r w:rsidRPr="00205E24">
        <w:rPr>
          <w:spacing w:val="10"/>
          <w:lang w:val="es-SV"/>
        </w:rPr>
        <w:t xml:space="preserve"> </w:t>
      </w:r>
      <w:r w:rsidRPr="00205E24">
        <w:rPr>
          <w:lang w:val="es-SV"/>
        </w:rPr>
        <w:t>de</w:t>
      </w:r>
      <w:r w:rsidRPr="00205E24">
        <w:rPr>
          <w:spacing w:val="9"/>
          <w:lang w:val="es-SV"/>
        </w:rPr>
        <w:t xml:space="preserve"> </w:t>
      </w:r>
      <w:r w:rsidRPr="00205E24">
        <w:rPr>
          <w:spacing w:val="-1"/>
          <w:lang w:val="es-SV"/>
        </w:rPr>
        <w:t>cemento</w:t>
      </w:r>
      <w:r w:rsidRPr="00205E24">
        <w:rPr>
          <w:spacing w:val="7"/>
          <w:lang w:val="es-SV"/>
        </w:rPr>
        <w:t xml:space="preserve"> </w:t>
      </w:r>
      <w:r w:rsidRPr="00205E24">
        <w:rPr>
          <w:lang w:val="es-SV"/>
        </w:rPr>
        <w:t>sea</w:t>
      </w:r>
      <w:r w:rsidRPr="00205E24">
        <w:rPr>
          <w:spacing w:val="5"/>
          <w:lang w:val="es-SV"/>
        </w:rPr>
        <w:t xml:space="preserve"> </w:t>
      </w:r>
      <w:r w:rsidRPr="00205E24">
        <w:rPr>
          <w:spacing w:val="-1"/>
          <w:lang w:val="es-SV"/>
        </w:rPr>
        <w:t>fácilmente</w:t>
      </w:r>
      <w:r w:rsidRPr="00205E24">
        <w:rPr>
          <w:spacing w:val="7"/>
          <w:lang w:val="es-SV"/>
        </w:rPr>
        <w:t xml:space="preserve"> </w:t>
      </w:r>
      <w:r w:rsidRPr="00205E24">
        <w:rPr>
          <w:spacing w:val="-1"/>
          <w:lang w:val="es-SV"/>
        </w:rPr>
        <w:t>inspeccionado</w:t>
      </w:r>
      <w:r w:rsidRPr="00205E24">
        <w:rPr>
          <w:spacing w:val="10"/>
          <w:lang w:val="es-SV"/>
        </w:rPr>
        <w:t xml:space="preserve"> </w:t>
      </w:r>
      <w:r w:rsidRPr="00205E24">
        <w:rPr>
          <w:lang w:val="es-SV"/>
        </w:rPr>
        <w:t>o</w:t>
      </w:r>
      <w:r w:rsidRPr="00205E24">
        <w:rPr>
          <w:spacing w:val="55"/>
          <w:lang w:val="es-SV"/>
        </w:rPr>
        <w:t xml:space="preserve"> </w:t>
      </w:r>
      <w:r w:rsidRPr="00205E24">
        <w:rPr>
          <w:spacing w:val="-1"/>
          <w:lang w:val="es-SV"/>
        </w:rPr>
        <w:t>identificado.</w:t>
      </w:r>
    </w:p>
    <w:p w:rsidRPr="00205E24" w:rsidR="001909AF" w:rsidP="002C3419" w:rsidRDefault="001909AF" w14:paraId="66E6B243" w14:textId="77777777">
      <w:pPr>
        <w:pStyle w:val="Textoindependiente"/>
        <w:spacing w:before="1"/>
        <w:ind w:left="0" w:right="191"/>
        <w:jc w:val="both"/>
        <w:rPr>
          <w:spacing w:val="-1"/>
          <w:lang w:val="es-SV"/>
        </w:rPr>
      </w:pPr>
      <w:r w:rsidRPr="00205E24">
        <w:rPr>
          <w:spacing w:val="-1"/>
          <w:lang w:val="es-SV"/>
        </w:rPr>
        <w:t>No</w:t>
      </w:r>
      <w:r w:rsidRPr="00205E24">
        <w:rPr>
          <w:spacing w:val="53"/>
          <w:lang w:val="es-SV"/>
        </w:rPr>
        <w:t xml:space="preserve"> </w:t>
      </w:r>
      <w:r w:rsidRPr="00205E24">
        <w:rPr>
          <w:lang w:val="es-SV"/>
        </w:rPr>
        <w:t>se</w:t>
      </w:r>
      <w:r w:rsidRPr="00205E24">
        <w:rPr>
          <w:spacing w:val="53"/>
          <w:lang w:val="es-SV"/>
        </w:rPr>
        <w:t xml:space="preserve"> </w:t>
      </w:r>
      <w:r w:rsidRPr="00205E24">
        <w:rPr>
          <w:spacing w:val="-1"/>
          <w:lang w:val="es-SV"/>
        </w:rPr>
        <w:t>permitirá</w:t>
      </w:r>
      <w:r w:rsidRPr="00205E24">
        <w:rPr>
          <w:spacing w:val="53"/>
          <w:lang w:val="es-SV"/>
        </w:rPr>
        <w:t xml:space="preserve"> </w:t>
      </w:r>
      <w:r w:rsidRPr="00205E24">
        <w:rPr>
          <w:lang w:val="es-SV"/>
        </w:rPr>
        <w:t>el</w:t>
      </w:r>
      <w:r w:rsidRPr="00205E24">
        <w:rPr>
          <w:spacing w:val="52"/>
          <w:lang w:val="es-SV"/>
        </w:rPr>
        <w:t xml:space="preserve"> </w:t>
      </w:r>
      <w:r w:rsidRPr="00205E24">
        <w:rPr>
          <w:lang w:val="es-SV"/>
        </w:rPr>
        <w:t>uso</w:t>
      </w:r>
      <w:r w:rsidRPr="00205E24">
        <w:rPr>
          <w:spacing w:val="50"/>
          <w:lang w:val="es-SV"/>
        </w:rPr>
        <w:t xml:space="preserve"> </w:t>
      </w:r>
      <w:r w:rsidRPr="00205E24">
        <w:rPr>
          <w:lang w:val="es-SV"/>
        </w:rPr>
        <w:t>de</w:t>
      </w:r>
      <w:r w:rsidRPr="00205E24">
        <w:rPr>
          <w:spacing w:val="53"/>
          <w:lang w:val="es-SV"/>
        </w:rPr>
        <w:t xml:space="preserve"> </w:t>
      </w:r>
      <w:r w:rsidRPr="00205E24">
        <w:rPr>
          <w:spacing w:val="-1"/>
          <w:lang w:val="es-SV"/>
        </w:rPr>
        <w:t>cemento</w:t>
      </w:r>
      <w:r w:rsidRPr="00205E24">
        <w:rPr>
          <w:spacing w:val="54"/>
          <w:lang w:val="es-SV"/>
        </w:rPr>
        <w:t xml:space="preserve"> </w:t>
      </w:r>
      <w:r w:rsidRPr="00205E24">
        <w:rPr>
          <w:spacing w:val="-1"/>
          <w:lang w:val="es-SV"/>
        </w:rPr>
        <w:t>endurecido</w:t>
      </w:r>
      <w:r w:rsidRPr="00205E24">
        <w:rPr>
          <w:spacing w:val="53"/>
          <w:lang w:val="es-SV"/>
        </w:rPr>
        <w:t xml:space="preserve"> </w:t>
      </w:r>
      <w:r w:rsidRPr="00205E24">
        <w:rPr>
          <w:spacing w:val="-1"/>
          <w:lang w:val="es-SV"/>
        </w:rPr>
        <w:t>por</w:t>
      </w:r>
      <w:r w:rsidRPr="00205E24">
        <w:rPr>
          <w:spacing w:val="54"/>
          <w:lang w:val="es-SV"/>
        </w:rPr>
        <w:t xml:space="preserve"> </w:t>
      </w:r>
      <w:r w:rsidRPr="00205E24">
        <w:rPr>
          <w:lang w:val="es-SV"/>
        </w:rPr>
        <w:t>el</w:t>
      </w:r>
      <w:r w:rsidRPr="00205E24">
        <w:rPr>
          <w:spacing w:val="52"/>
          <w:lang w:val="es-SV"/>
        </w:rPr>
        <w:t xml:space="preserve"> </w:t>
      </w:r>
      <w:r w:rsidRPr="00205E24">
        <w:rPr>
          <w:spacing w:val="-1"/>
          <w:lang w:val="es-SV"/>
        </w:rPr>
        <w:t>almacenamiento</w:t>
      </w:r>
      <w:r w:rsidRPr="00205E24">
        <w:rPr>
          <w:spacing w:val="53"/>
          <w:lang w:val="es-SV"/>
        </w:rPr>
        <w:t xml:space="preserve"> </w:t>
      </w:r>
      <w:r w:rsidRPr="00205E24">
        <w:rPr>
          <w:lang w:val="es-SV"/>
        </w:rPr>
        <w:t>o</w:t>
      </w:r>
      <w:r w:rsidRPr="00205E24">
        <w:rPr>
          <w:spacing w:val="53"/>
          <w:lang w:val="es-SV"/>
        </w:rPr>
        <w:t xml:space="preserve"> </w:t>
      </w:r>
      <w:r w:rsidRPr="00205E24">
        <w:rPr>
          <w:spacing w:val="-1"/>
          <w:lang w:val="es-SV"/>
        </w:rPr>
        <w:t>parcialmente</w:t>
      </w:r>
      <w:r w:rsidRPr="00205E24">
        <w:rPr>
          <w:spacing w:val="29"/>
          <w:lang w:val="es-SV"/>
        </w:rPr>
        <w:t xml:space="preserve"> </w:t>
      </w:r>
      <w:r w:rsidRPr="00205E24">
        <w:rPr>
          <w:spacing w:val="-1"/>
          <w:lang w:val="es-SV"/>
        </w:rPr>
        <w:t>fraguado</w:t>
      </w:r>
      <w:r w:rsidRPr="00205E24">
        <w:rPr>
          <w:spacing w:val="-2"/>
          <w:lang w:val="es-SV"/>
        </w:rPr>
        <w:t xml:space="preserve"> </w:t>
      </w:r>
      <w:r w:rsidRPr="00205E24">
        <w:rPr>
          <w:lang w:val="es-SV"/>
        </w:rPr>
        <w:t xml:space="preserve">en </w:t>
      </w:r>
      <w:r w:rsidRPr="00205E24">
        <w:rPr>
          <w:spacing w:val="-1"/>
          <w:lang w:val="es-SV"/>
        </w:rPr>
        <w:t>ninguna</w:t>
      </w:r>
      <w:r w:rsidRPr="00205E24">
        <w:rPr>
          <w:lang w:val="es-SV"/>
        </w:rPr>
        <w:t xml:space="preserve"> </w:t>
      </w:r>
      <w:r w:rsidRPr="00205E24">
        <w:rPr>
          <w:spacing w:val="-1"/>
          <w:lang w:val="es-SV"/>
        </w:rPr>
        <w:t>parte</w:t>
      </w:r>
      <w:r w:rsidRPr="00205E24">
        <w:rPr>
          <w:lang w:val="es-SV"/>
        </w:rPr>
        <w:t xml:space="preserve"> de</w:t>
      </w:r>
      <w:r w:rsidRPr="00205E24">
        <w:rPr>
          <w:spacing w:val="-2"/>
          <w:lang w:val="es-SV"/>
        </w:rPr>
        <w:t xml:space="preserve"> </w:t>
      </w:r>
      <w:r w:rsidRPr="00205E24">
        <w:rPr>
          <w:spacing w:val="-1"/>
          <w:lang w:val="es-SV"/>
        </w:rPr>
        <w:t>la</w:t>
      </w:r>
      <w:r w:rsidRPr="00205E24">
        <w:rPr>
          <w:lang w:val="es-SV"/>
        </w:rPr>
        <w:t xml:space="preserve"> </w:t>
      </w:r>
      <w:r w:rsidRPr="00205E24">
        <w:rPr>
          <w:spacing w:val="-1"/>
          <w:lang w:val="es-SV"/>
        </w:rPr>
        <w:t>obra.</w:t>
      </w:r>
      <w:r w:rsidRPr="00205E24" w:rsidR="00642468">
        <w:rPr>
          <w:spacing w:val="-1"/>
          <w:lang w:val="es-SV"/>
        </w:rPr>
        <w:t xml:space="preserve"> </w:t>
      </w:r>
    </w:p>
    <w:p w:rsidRPr="00205E24" w:rsidR="001909AF" w:rsidP="002C3419" w:rsidRDefault="001909AF" w14:paraId="3B51AD93" w14:textId="77777777">
      <w:pPr>
        <w:pStyle w:val="Textoindependiente"/>
        <w:spacing w:before="72"/>
        <w:ind w:left="0" w:right="191"/>
        <w:rPr>
          <w:sz w:val="24"/>
          <w:szCs w:val="24"/>
          <w:lang w:val="es-SV"/>
        </w:rPr>
      </w:pPr>
      <w:r w:rsidRPr="00205E24">
        <w:rPr>
          <w:spacing w:val="-1"/>
          <w:lang w:val="es-SV"/>
        </w:rPr>
        <w:t>El</w:t>
      </w:r>
      <w:r w:rsidRPr="00205E24">
        <w:rPr>
          <w:spacing w:val="-3"/>
          <w:lang w:val="es-SV"/>
        </w:rPr>
        <w:t xml:space="preserve"> </w:t>
      </w:r>
      <w:r w:rsidRPr="00205E24">
        <w:rPr>
          <w:spacing w:val="-1"/>
          <w:lang w:val="es-SV"/>
        </w:rPr>
        <w:t>contratista</w:t>
      </w:r>
      <w:r w:rsidRPr="00205E24">
        <w:rPr>
          <w:spacing w:val="-2"/>
          <w:lang w:val="es-SV"/>
        </w:rPr>
        <w:t xml:space="preserve"> </w:t>
      </w:r>
      <w:r w:rsidRPr="00205E24">
        <w:rPr>
          <w:spacing w:val="-1"/>
          <w:lang w:val="es-SV"/>
        </w:rPr>
        <w:t>deberá</w:t>
      </w:r>
      <w:r w:rsidRPr="00205E24">
        <w:rPr>
          <w:spacing w:val="-2"/>
          <w:lang w:val="es-SV"/>
        </w:rPr>
        <w:t xml:space="preserve"> usar</w:t>
      </w:r>
      <w:r w:rsidRPr="00205E24">
        <w:rPr>
          <w:spacing w:val="-1"/>
          <w:lang w:val="es-SV"/>
        </w:rPr>
        <w:t xml:space="preserve"> </w:t>
      </w:r>
      <w:r w:rsidRPr="00205E24">
        <w:rPr>
          <w:lang w:val="es-SV"/>
        </w:rPr>
        <w:t>el</w:t>
      </w:r>
      <w:r w:rsidRPr="00205E24">
        <w:rPr>
          <w:spacing w:val="-3"/>
          <w:lang w:val="es-SV"/>
        </w:rPr>
        <w:t xml:space="preserve"> </w:t>
      </w:r>
      <w:r w:rsidRPr="00205E24">
        <w:rPr>
          <w:spacing w:val="-1"/>
          <w:lang w:val="es-SV"/>
        </w:rPr>
        <w:t>cemento</w:t>
      </w:r>
      <w:r w:rsidRPr="00205E24">
        <w:rPr>
          <w:spacing w:val="-7"/>
          <w:lang w:val="es-SV"/>
        </w:rPr>
        <w:t xml:space="preserve"> </w:t>
      </w:r>
      <w:r w:rsidRPr="00205E24">
        <w:rPr>
          <w:lang w:val="es-SV"/>
        </w:rPr>
        <w:t>que</w:t>
      </w:r>
      <w:r w:rsidRPr="00205E24">
        <w:rPr>
          <w:spacing w:val="-5"/>
          <w:lang w:val="es-SV"/>
        </w:rPr>
        <w:t xml:space="preserve"> </w:t>
      </w:r>
      <w:r w:rsidRPr="00205E24">
        <w:rPr>
          <w:spacing w:val="-1"/>
          <w:lang w:val="es-SV"/>
        </w:rPr>
        <w:t>tenga</w:t>
      </w:r>
      <w:r w:rsidRPr="00205E24">
        <w:rPr>
          <w:spacing w:val="-4"/>
          <w:lang w:val="es-SV"/>
        </w:rPr>
        <w:t xml:space="preserve"> </w:t>
      </w:r>
      <w:r w:rsidRPr="00205E24">
        <w:rPr>
          <w:lang w:val="es-SV"/>
        </w:rPr>
        <w:t>más</w:t>
      </w:r>
      <w:r w:rsidRPr="00205E24">
        <w:rPr>
          <w:spacing w:val="-4"/>
          <w:lang w:val="es-SV"/>
        </w:rPr>
        <w:t xml:space="preserve"> </w:t>
      </w:r>
      <w:r w:rsidRPr="00205E24">
        <w:rPr>
          <w:spacing w:val="-1"/>
          <w:lang w:val="es-SV"/>
        </w:rPr>
        <w:t>tiempo</w:t>
      </w:r>
      <w:r w:rsidRPr="00205E24">
        <w:rPr>
          <w:spacing w:val="-4"/>
          <w:lang w:val="es-SV"/>
        </w:rPr>
        <w:t xml:space="preserve"> </w:t>
      </w:r>
      <w:r w:rsidRPr="00205E24">
        <w:rPr>
          <w:lang w:val="es-SV"/>
        </w:rPr>
        <w:t>de</w:t>
      </w:r>
      <w:r w:rsidRPr="00205E24">
        <w:rPr>
          <w:spacing w:val="1"/>
          <w:lang w:val="es-SV"/>
        </w:rPr>
        <w:t xml:space="preserve"> </w:t>
      </w:r>
      <w:r w:rsidRPr="00205E24">
        <w:rPr>
          <w:spacing w:val="-1"/>
          <w:lang w:val="es-SV"/>
        </w:rPr>
        <w:t>estar</w:t>
      </w:r>
      <w:r w:rsidRPr="00205E24">
        <w:rPr>
          <w:spacing w:val="-4"/>
          <w:lang w:val="es-SV"/>
        </w:rPr>
        <w:t xml:space="preserve"> </w:t>
      </w:r>
      <w:r w:rsidRPr="00205E24">
        <w:rPr>
          <w:spacing w:val="-1"/>
          <w:lang w:val="es-SV"/>
        </w:rPr>
        <w:t>almacenado, antes</w:t>
      </w:r>
      <w:r w:rsidRPr="00205E24">
        <w:rPr>
          <w:spacing w:val="-2"/>
          <w:lang w:val="es-SV"/>
        </w:rPr>
        <w:t xml:space="preserve"> </w:t>
      </w:r>
      <w:r w:rsidRPr="00205E24">
        <w:rPr>
          <w:lang w:val="es-SV"/>
        </w:rPr>
        <w:t>de</w:t>
      </w:r>
      <w:r w:rsidRPr="00205E24">
        <w:rPr>
          <w:spacing w:val="53"/>
          <w:lang w:val="es-SV"/>
        </w:rPr>
        <w:t xml:space="preserve"> </w:t>
      </w:r>
      <w:r w:rsidRPr="00205E24">
        <w:rPr>
          <w:spacing w:val="-1"/>
          <w:lang w:val="es-SV"/>
        </w:rPr>
        <w:t>utilizar</w:t>
      </w:r>
      <w:r w:rsidRPr="00205E24">
        <w:rPr>
          <w:spacing w:val="1"/>
          <w:lang w:val="es-SV"/>
        </w:rPr>
        <w:t xml:space="preserve"> </w:t>
      </w:r>
      <w:r w:rsidRPr="00205E24">
        <w:rPr>
          <w:lang w:val="es-SV"/>
        </w:rPr>
        <w:t>el</w:t>
      </w:r>
      <w:r w:rsidRPr="00205E24">
        <w:rPr>
          <w:spacing w:val="-1"/>
          <w:lang w:val="es-SV"/>
        </w:rPr>
        <w:t xml:space="preserve"> </w:t>
      </w:r>
      <w:r w:rsidRPr="00205E24">
        <w:rPr>
          <w:lang w:val="es-SV"/>
        </w:rPr>
        <w:t>cemento</w:t>
      </w:r>
      <w:r w:rsidRPr="00205E24">
        <w:rPr>
          <w:spacing w:val="-2"/>
          <w:lang w:val="es-SV"/>
        </w:rPr>
        <w:t xml:space="preserve"> </w:t>
      </w:r>
      <w:r w:rsidRPr="00205E24">
        <w:rPr>
          <w:spacing w:val="-1"/>
          <w:lang w:val="es-SV"/>
        </w:rPr>
        <w:t>acopiado</w:t>
      </w:r>
      <w:r w:rsidRPr="00205E24">
        <w:rPr>
          <w:lang w:val="es-SV"/>
        </w:rPr>
        <w:t xml:space="preserve"> </w:t>
      </w:r>
      <w:r w:rsidRPr="00205E24">
        <w:rPr>
          <w:spacing w:val="-1"/>
          <w:lang w:val="es-SV"/>
        </w:rPr>
        <w:t>recientemente.</w:t>
      </w:r>
      <w:r w:rsidRPr="00205E24" w:rsidR="00642468">
        <w:rPr>
          <w:spacing w:val="-1"/>
          <w:lang w:val="es-SV"/>
        </w:rPr>
        <w:t xml:space="preserve"> </w:t>
      </w:r>
    </w:p>
    <w:p w:rsidRPr="00205E24" w:rsidR="001909AF" w:rsidP="002C3419" w:rsidRDefault="00CD4CAB" w14:paraId="477CB632" w14:textId="77777777">
      <w:pPr>
        <w:pStyle w:val="Textoindependiente"/>
        <w:ind w:left="0" w:right="191"/>
        <w:jc w:val="both"/>
        <w:rPr>
          <w:lang w:val="es-SV"/>
        </w:rPr>
      </w:pPr>
      <w:r w:rsidRPr="00205E24">
        <w:rPr>
          <w:spacing w:val="-1"/>
          <w:lang w:val="es-SV"/>
        </w:rPr>
        <w:t>Las bolsas</w:t>
      </w:r>
      <w:r w:rsidRPr="00205E24" w:rsidR="001909AF">
        <w:rPr>
          <w:spacing w:val="3"/>
          <w:lang w:val="es-SV"/>
        </w:rPr>
        <w:t xml:space="preserve"> </w:t>
      </w:r>
      <w:r w:rsidRPr="00205E24" w:rsidR="001909AF">
        <w:rPr>
          <w:lang w:val="es-SV"/>
        </w:rPr>
        <w:t>de</w:t>
      </w:r>
      <w:r w:rsidRPr="00205E24" w:rsidR="001909AF">
        <w:rPr>
          <w:spacing w:val="2"/>
          <w:lang w:val="es-SV"/>
        </w:rPr>
        <w:t xml:space="preserve"> </w:t>
      </w:r>
      <w:r w:rsidRPr="00205E24" w:rsidR="001909AF">
        <w:rPr>
          <w:spacing w:val="-1"/>
          <w:lang w:val="es-SV"/>
        </w:rPr>
        <w:t>cemento</w:t>
      </w:r>
      <w:r w:rsidRPr="00205E24" w:rsidR="001909AF">
        <w:rPr>
          <w:spacing w:val="2"/>
          <w:lang w:val="es-SV"/>
        </w:rPr>
        <w:t xml:space="preserve"> </w:t>
      </w:r>
      <w:r w:rsidRPr="00205E24" w:rsidR="001909AF">
        <w:rPr>
          <w:spacing w:val="-2"/>
          <w:lang w:val="es-SV"/>
        </w:rPr>
        <w:t>se</w:t>
      </w:r>
      <w:r w:rsidRPr="00205E24" w:rsidR="001909AF">
        <w:rPr>
          <w:spacing w:val="5"/>
          <w:lang w:val="es-SV"/>
        </w:rPr>
        <w:t xml:space="preserve"> </w:t>
      </w:r>
      <w:r w:rsidRPr="00205E24" w:rsidR="001909AF">
        <w:rPr>
          <w:spacing w:val="-1"/>
          <w:lang w:val="es-SV"/>
        </w:rPr>
        <w:t>colocarán</w:t>
      </w:r>
      <w:r w:rsidRPr="00205E24" w:rsidR="001909AF">
        <w:rPr>
          <w:spacing w:val="2"/>
          <w:lang w:val="es-SV"/>
        </w:rPr>
        <w:t xml:space="preserve"> </w:t>
      </w:r>
      <w:r w:rsidRPr="00205E24" w:rsidR="001909AF">
        <w:rPr>
          <w:spacing w:val="-1"/>
          <w:lang w:val="es-SV"/>
        </w:rPr>
        <w:t>unos</w:t>
      </w:r>
      <w:r w:rsidRPr="00205E24" w:rsidR="001909AF">
        <w:rPr>
          <w:spacing w:val="2"/>
          <w:lang w:val="es-SV"/>
        </w:rPr>
        <w:t xml:space="preserve"> </w:t>
      </w:r>
      <w:r w:rsidRPr="00205E24" w:rsidR="001909AF">
        <w:rPr>
          <w:spacing w:val="-1"/>
          <w:lang w:val="es-SV"/>
        </w:rPr>
        <w:t>sobre</w:t>
      </w:r>
      <w:r w:rsidRPr="00205E24" w:rsidR="001909AF">
        <w:rPr>
          <w:lang w:val="es-SV"/>
        </w:rPr>
        <w:t xml:space="preserve"> otros</w:t>
      </w:r>
      <w:r w:rsidRPr="00205E24" w:rsidR="001909AF">
        <w:rPr>
          <w:spacing w:val="2"/>
          <w:lang w:val="es-SV"/>
        </w:rPr>
        <w:t xml:space="preserve"> </w:t>
      </w:r>
      <w:r w:rsidRPr="00205E24" w:rsidR="001909AF">
        <w:rPr>
          <w:spacing w:val="-1"/>
          <w:lang w:val="es-SV"/>
        </w:rPr>
        <w:t>hasta</w:t>
      </w:r>
      <w:r w:rsidRPr="00205E24" w:rsidR="001909AF">
        <w:rPr>
          <w:spacing w:val="5"/>
          <w:lang w:val="es-SV"/>
        </w:rPr>
        <w:t xml:space="preserve"> </w:t>
      </w:r>
      <w:r w:rsidRPr="00205E24" w:rsidR="001909AF">
        <w:rPr>
          <w:lang w:val="es-SV"/>
        </w:rPr>
        <w:t>un</w:t>
      </w:r>
      <w:r w:rsidRPr="00205E24" w:rsidR="001909AF">
        <w:rPr>
          <w:spacing w:val="2"/>
          <w:lang w:val="es-SV"/>
        </w:rPr>
        <w:t xml:space="preserve"> </w:t>
      </w:r>
      <w:r w:rsidRPr="00205E24" w:rsidR="001909AF">
        <w:rPr>
          <w:spacing w:val="-1"/>
          <w:lang w:val="es-SV"/>
        </w:rPr>
        <w:t>máximo</w:t>
      </w:r>
      <w:r w:rsidRPr="00205E24" w:rsidR="001909AF">
        <w:rPr>
          <w:spacing w:val="2"/>
          <w:lang w:val="es-SV"/>
        </w:rPr>
        <w:t xml:space="preserve"> </w:t>
      </w:r>
      <w:r w:rsidRPr="00205E24" w:rsidR="001909AF">
        <w:rPr>
          <w:spacing w:val="-2"/>
          <w:lang w:val="es-SV"/>
        </w:rPr>
        <w:t>de</w:t>
      </w:r>
      <w:r w:rsidRPr="00205E24" w:rsidR="001909AF">
        <w:rPr>
          <w:spacing w:val="5"/>
          <w:lang w:val="es-SV"/>
        </w:rPr>
        <w:t xml:space="preserve"> </w:t>
      </w:r>
      <w:r w:rsidRPr="00205E24" w:rsidR="001909AF">
        <w:rPr>
          <w:lang w:val="es-SV"/>
        </w:rPr>
        <w:t>10</w:t>
      </w:r>
      <w:r w:rsidRPr="00205E24" w:rsidR="001909AF">
        <w:rPr>
          <w:spacing w:val="5"/>
          <w:lang w:val="es-SV"/>
        </w:rPr>
        <w:t xml:space="preserve"> </w:t>
      </w:r>
      <w:r w:rsidRPr="00205E24" w:rsidR="001909AF">
        <w:rPr>
          <w:spacing w:val="-1"/>
          <w:lang w:val="es-SV"/>
        </w:rPr>
        <w:t>bolsas</w:t>
      </w:r>
      <w:r w:rsidRPr="00205E24" w:rsidR="001909AF">
        <w:rPr>
          <w:spacing w:val="2"/>
          <w:lang w:val="es-SV"/>
        </w:rPr>
        <w:t xml:space="preserve"> </w:t>
      </w:r>
      <w:r w:rsidRPr="00205E24" w:rsidR="001909AF">
        <w:rPr>
          <w:lang w:val="es-SV"/>
        </w:rPr>
        <w:t>y</w:t>
      </w:r>
      <w:r w:rsidRPr="00205E24" w:rsidR="001909AF">
        <w:rPr>
          <w:spacing w:val="3"/>
          <w:lang w:val="es-SV"/>
        </w:rPr>
        <w:t xml:space="preserve"> </w:t>
      </w:r>
      <w:r w:rsidRPr="00205E24" w:rsidR="001909AF">
        <w:rPr>
          <w:lang w:val="es-SV"/>
        </w:rPr>
        <w:t>su</w:t>
      </w:r>
      <w:r w:rsidRPr="00205E24" w:rsidR="001909AF">
        <w:rPr>
          <w:spacing w:val="63"/>
          <w:lang w:val="es-SV"/>
        </w:rPr>
        <w:t xml:space="preserve"> </w:t>
      </w:r>
      <w:r w:rsidRPr="00205E24" w:rsidR="001909AF">
        <w:rPr>
          <w:spacing w:val="-1"/>
          <w:lang w:val="es-SV"/>
        </w:rPr>
        <w:t>almacenamiento</w:t>
      </w:r>
      <w:r w:rsidRPr="00205E24" w:rsidR="001909AF">
        <w:rPr>
          <w:spacing w:val="-2"/>
          <w:lang w:val="es-SV"/>
        </w:rPr>
        <w:t xml:space="preserve"> </w:t>
      </w:r>
      <w:r w:rsidRPr="00205E24" w:rsidR="001909AF">
        <w:rPr>
          <w:lang w:val="es-SV"/>
        </w:rPr>
        <w:t>no</w:t>
      </w:r>
      <w:r w:rsidRPr="00205E24" w:rsidR="001909AF">
        <w:rPr>
          <w:spacing w:val="-2"/>
          <w:lang w:val="es-SV"/>
        </w:rPr>
        <w:t xml:space="preserve"> </w:t>
      </w:r>
      <w:r w:rsidRPr="00205E24" w:rsidR="001909AF">
        <w:rPr>
          <w:lang w:val="es-SV"/>
        </w:rPr>
        <w:t>será</w:t>
      </w:r>
      <w:r w:rsidRPr="00205E24" w:rsidR="001909AF">
        <w:rPr>
          <w:spacing w:val="-2"/>
          <w:lang w:val="es-SV"/>
        </w:rPr>
        <w:t xml:space="preserve"> </w:t>
      </w:r>
      <w:r w:rsidRPr="00205E24" w:rsidR="001909AF">
        <w:rPr>
          <w:spacing w:val="-1"/>
          <w:lang w:val="es-SV"/>
        </w:rPr>
        <w:t>mayor</w:t>
      </w:r>
      <w:r w:rsidRPr="00205E24" w:rsidR="001909AF">
        <w:rPr>
          <w:spacing w:val="1"/>
          <w:lang w:val="es-SV"/>
        </w:rPr>
        <w:t xml:space="preserve"> </w:t>
      </w:r>
      <w:r w:rsidRPr="00205E24" w:rsidR="001909AF">
        <w:rPr>
          <w:lang w:val="es-SV"/>
        </w:rPr>
        <w:t>de</w:t>
      </w:r>
      <w:r w:rsidRPr="00205E24" w:rsidR="001909AF">
        <w:rPr>
          <w:spacing w:val="-2"/>
          <w:lang w:val="es-SV"/>
        </w:rPr>
        <w:t xml:space="preserve"> </w:t>
      </w:r>
      <w:r w:rsidRPr="00205E24" w:rsidR="001909AF">
        <w:rPr>
          <w:lang w:val="es-SV"/>
        </w:rPr>
        <w:t xml:space="preserve">30 </w:t>
      </w:r>
      <w:r w:rsidRPr="00205E24" w:rsidR="001909AF">
        <w:rPr>
          <w:spacing w:val="-1"/>
          <w:lang w:val="es-SV"/>
        </w:rPr>
        <w:t>días.</w:t>
      </w:r>
    </w:p>
    <w:p w:rsidRPr="00205E24" w:rsidR="001909AF" w:rsidP="002C3419" w:rsidRDefault="001909AF" w14:paraId="1666752F" w14:textId="77777777">
      <w:pPr>
        <w:pStyle w:val="Textoindependiente"/>
        <w:ind w:left="0" w:right="191"/>
        <w:jc w:val="both"/>
        <w:rPr>
          <w:spacing w:val="-1"/>
          <w:lang w:val="es-SV"/>
        </w:rPr>
      </w:pPr>
      <w:r w:rsidRPr="00205E24">
        <w:rPr>
          <w:spacing w:val="-1"/>
          <w:lang w:val="es-SV"/>
        </w:rPr>
        <w:t>No</w:t>
      </w:r>
      <w:r w:rsidRPr="00205E24">
        <w:rPr>
          <w:spacing w:val="41"/>
          <w:lang w:val="es-SV"/>
        </w:rPr>
        <w:t xml:space="preserve"> </w:t>
      </w:r>
      <w:r w:rsidRPr="00205E24">
        <w:rPr>
          <w:lang w:val="es-SV"/>
        </w:rPr>
        <w:t>se</w:t>
      </w:r>
      <w:r w:rsidRPr="00205E24">
        <w:rPr>
          <w:spacing w:val="41"/>
          <w:lang w:val="es-SV"/>
        </w:rPr>
        <w:t xml:space="preserve"> </w:t>
      </w:r>
      <w:r w:rsidRPr="00205E24">
        <w:rPr>
          <w:spacing w:val="-1"/>
          <w:lang w:val="es-SV"/>
        </w:rPr>
        <w:t>permitirá</w:t>
      </w:r>
      <w:r w:rsidRPr="00205E24">
        <w:rPr>
          <w:spacing w:val="38"/>
          <w:lang w:val="es-SV"/>
        </w:rPr>
        <w:t xml:space="preserve"> </w:t>
      </w:r>
      <w:r w:rsidRPr="00205E24">
        <w:rPr>
          <w:spacing w:val="-1"/>
          <w:lang w:val="es-SV"/>
        </w:rPr>
        <w:t>mezclar</w:t>
      </w:r>
      <w:r w:rsidRPr="00205E24">
        <w:rPr>
          <w:spacing w:val="42"/>
          <w:lang w:val="es-SV"/>
        </w:rPr>
        <w:t xml:space="preserve"> </w:t>
      </w:r>
      <w:r w:rsidRPr="00205E24">
        <w:rPr>
          <w:lang w:val="es-SV"/>
        </w:rPr>
        <w:t>en</w:t>
      </w:r>
      <w:r w:rsidRPr="00205E24">
        <w:rPr>
          <w:spacing w:val="40"/>
          <w:lang w:val="es-SV"/>
        </w:rPr>
        <w:t xml:space="preserve"> </w:t>
      </w:r>
      <w:r w:rsidRPr="00205E24">
        <w:rPr>
          <w:lang w:val="es-SV"/>
        </w:rPr>
        <w:t>un</w:t>
      </w:r>
      <w:r w:rsidRPr="00205E24">
        <w:rPr>
          <w:spacing w:val="40"/>
          <w:lang w:val="es-SV"/>
        </w:rPr>
        <w:t xml:space="preserve"> </w:t>
      </w:r>
      <w:r w:rsidRPr="00205E24">
        <w:rPr>
          <w:spacing w:val="-1"/>
          <w:lang w:val="es-SV"/>
        </w:rPr>
        <w:t>mismo</w:t>
      </w:r>
      <w:r w:rsidRPr="00205E24">
        <w:rPr>
          <w:spacing w:val="42"/>
          <w:lang w:val="es-SV"/>
        </w:rPr>
        <w:t xml:space="preserve"> </w:t>
      </w:r>
      <w:r w:rsidRPr="00205E24">
        <w:rPr>
          <w:spacing w:val="-1"/>
          <w:lang w:val="es-SV"/>
        </w:rPr>
        <w:t>colado</w:t>
      </w:r>
      <w:r w:rsidRPr="00205E24">
        <w:rPr>
          <w:spacing w:val="41"/>
          <w:lang w:val="es-SV"/>
        </w:rPr>
        <w:t xml:space="preserve"> </w:t>
      </w:r>
      <w:r w:rsidRPr="00205E24">
        <w:rPr>
          <w:spacing w:val="-1"/>
          <w:lang w:val="es-SV"/>
        </w:rPr>
        <w:t>cementos</w:t>
      </w:r>
      <w:r w:rsidRPr="00205E24">
        <w:rPr>
          <w:spacing w:val="38"/>
          <w:lang w:val="es-SV"/>
        </w:rPr>
        <w:t xml:space="preserve"> </w:t>
      </w:r>
      <w:r w:rsidRPr="00205E24">
        <w:rPr>
          <w:lang w:val="es-SV"/>
        </w:rPr>
        <w:t>de</w:t>
      </w:r>
      <w:r w:rsidRPr="00205E24">
        <w:rPr>
          <w:spacing w:val="40"/>
          <w:lang w:val="es-SV"/>
        </w:rPr>
        <w:t xml:space="preserve"> </w:t>
      </w:r>
      <w:r w:rsidRPr="00205E24">
        <w:rPr>
          <w:spacing w:val="-1"/>
          <w:lang w:val="es-SV"/>
        </w:rPr>
        <w:t>diferentes</w:t>
      </w:r>
      <w:r w:rsidRPr="00205E24">
        <w:rPr>
          <w:spacing w:val="36"/>
          <w:lang w:val="es-SV"/>
        </w:rPr>
        <w:t xml:space="preserve"> </w:t>
      </w:r>
      <w:r w:rsidRPr="00205E24">
        <w:rPr>
          <w:spacing w:val="-1"/>
          <w:lang w:val="es-SV"/>
        </w:rPr>
        <w:t>marcas,</w:t>
      </w:r>
      <w:r w:rsidRPr="00205E24">
        <w:rPr>
          <w:spacing w:val="40"/>
          <w:lang w:val="es-SV"/>
        </w:rPr>
        <w:t xml:space="preserve"> </w:t>
      </w:r>
      <w:r w:rsidRPr="00205E24">
        <w:rPr>
          <w:spacing w:val="-1"/>
          <w:lang w:val="es-SV"/>
        </w:rPr>
        <w:t>tipos</w:t>
      </w:r>
      <w:r w:rsidRPr="00205E24">
        <w:rPr>
          <w:spacing w:val="42"/>
          <w:lang w:val="es-SV"/>
        </w:rPr>
        <w:t xml:space="preserve"> </w:t>
      </w:r>
      <w:r w:rsidRPr="00205E24">
        <w:rPr>
          <w:lang w:val="es-SV"/>
        </w:rPr>
        <w:t>o</w:t>
      </w:r>
      <w:r w:rsidRPr="00205E24">
        <w:rPr>
          <w:spacing w:val="55"/>
          <w:lang w:val="es-SV"/>
        </w:rPr>
        <w:t xml:space="preserve"> </w:t>
      </w:r>
      <w:r w:rsidRPr="00205E24">
        <w:rPr>
          <w:spacing w:val="-1"/>
          <w:lang w:val="es-SV"/>
        </w:rPr>
        <w:t>calidades.</w:t>
      </w:r>
    </w:p>
    <w:p w:rsidRPr="00205E24" w:rsidR="00DF680A" w:rsidP="002C3419" w:rsidRDefault="00DF680A" w14:paraId="73AA3774" w14:textId="77777777">
      <w:pPr>
        <w:pStyle w:val="Textoindependiente"/>
        <w:ind w:left="0" w:right="191"/>
        <w:jc w:val="both"/>
        <w:rPr>
          <w:lang w:val="es-SV"/>
        </w:rPr>
      </w:pPr>
    </w:p>
    <w:p w:rsidRPr="00205E24" w:rsidR="001909AF" w:rsidP="002C3419" w:rsidRDefault="001909AF" w14:paraId="641E63DC" w14:textId="77777777">
      <w:pPr>
        <w:pStyle w:val="Textoindependiente"/>
        <w:spacing w:line="252" w:lineRule="exact"/>
        <w:ind w:left="0" w:right="191"/>
        <w:jc w:val="both"/>
        <w:rPr>
          <w:b/>
          <w:bCs/>
          <w:spacing w:val="-1"/>
          <w:lang w:val="es-SV"/>
        </w:rPr>
      </w:pPr>
      <w:r w:rsidRPr="00205E24">
        <w:rPr>
          <w:b/>
          <w:bCs/>
          <w:spacing w:val="-1"/>
          <w:lang w:val="es-SV"/>
        </w:rPr>
        <w:t>AGUA</w:t>
      </w:r>
    </w:p>
    <w:p w:rsidRPr="00205E24" w:rsidR="001909AF" w:rsidP="002C3419" w:rsidRDefault="001909AF" w14:paraId="7CE9DF89" w14:textId="77777777">
      <w:pPr>
        <w:pStyle w:val="Textoindependiente"/>
        <w:ind w:left="0" w:right="191"/>
        <w:jc w:val="both"/>
        <w:rPr>
          <w:spacing w:val="-1"/>
          <w:lang w:val="es-SV"/>
        </w:rPr>
      </w:pPr>
      <w:r w:rsidRPr="00205E24">
        <w:rPr>
          <w:spacing w:val="-1"/>
          <w:lang w:val="es-SV"/>
        </w:rPr>
        <w:t>En</w:t>
      </w:r>
      <w:r w:rsidRPr="00205E24">
        <w:rPr>
          <w:spacing w:val="19"/>
          <w:lang w:val="es-SV"/>
        </w:rPr>
        <w:t xml:space="preserve"> </w:t>
      </w:r>
      <w:r w:rsidRPr="00205E24">
        <w:rPr>
          <w:lang w:val="es-SV"/>
        </w:rPr>
        <w:t>el</w:t>
      </w:r>
      <w:r w:rsidRPr="00205E24">
        <w:rPr>
          <w:spacing w:val="19"/>
          <w:lang w:val="es-SV"/>
        </w:rPr>
        <w:t xml:space="preserve"> </w:t>
      </w:r>
      <w:r w:rsidRPr="00205E24">
        <w:rPr>
          <w:spacing w:val="-1"/>
          <w:lang w:val="es-SV"/>
        </w:rPr>
        <w:t>momento</w:t>
      </w:r>
      <w:r w:rsidRPr="00205E24">
        <w:rPr>
          <w:spacing w:val="19"/>
          <w:lang w:val="es-SV"/>
        </w:rPr>
        <w:t xml:space="preserve"> </w:t>
      </w:r>
      <w:r w:rsidRPr="00205E24">
        <w:rPr>
          <w:lang w:val="es-SV"/>
        </w:rPr>
        <w:t>de</w:t>
      </w:r>
      <w:r w:rsidRPr="00205E24">
        <w:rPr>
          <w:spacing w:val="19"/>
          <w:lang w:val="es-SV"/>
        </w:rPr>
        <w:t xml:space="preserve"> </w:t>
      </w:r>
      <w:r w:rsidRPr="00205E24">
        <w:rPr>
          <w:spacing w:val="-1"/>
          <w:lang w:val="es-SV"/>
        </w:rPr>
        <w:t>usarse,</w:t>
      </w:r>
      <w:r w:rsidRPr="00205E24">
        <w:rPr>
          <w:spacing w:val="20"/>
          <w:lang w:val="es-SV"/>
        </w:rPr>
        <w:t xml:space="preserve"> </w:t>
      </w:r>
      <w:r w:rsidRPr="00205E24">
        <w:rPr>
          <w:lang w:val="es-SV"/>
        </w:rPr>
        <w:t>el</w:t>
      </w:r>
      <w:r w:rsidRPr="00205E24">
        <w:rPr>
          <w:spacing w:val="19"/>
          <w:lang w:val="es-SV"/>
        </w:rPr>
        <w:t xml:space="preserve"> </w:t>
      </w:r>
      <w:r w:rsidRPr="00205E24">
        <w:rPr>
          <w:spacing w:val="-1"/>
          <w:lang w:val="es-SV"/>
        </w:rPr>
        <w:t>agua</w:t>
      </w:r>
      <w:r w:rsidRPr="00205E24">
        <w:rPr>
          <w:spacing w:val="19"/>
          <w:lang w:val="es-SV"/>
        </w:rPr>
        <w:t xml:space="preserve"> </w:t>
      </w:r>
      <w:r w:rsidRPr="00205E24">
        <w:rPr>
          <w:spacing w:val="-1"/>
          <w:lang w:val="es-SV"/>
        </w:rPr>
        <w:t>deberá</w:t>
      </w:r>
      <w:r w:rsidRPr="00205E24">
        <w:rPr>
          <w:spacing w:val="17"/>
          <w:lang w:val="es-SV"/>
        </w:rPr>
        <w:t xml:space="preserve"> </w:t>
      </w:r>
      <w:r w:rsidRPr="00205E24">
        <w:rPr>
          <w:spacing w:val="-1"/>
          <w:lang w:val="es-SV"/>
        </w:rPr>
        <w:t>estar</w:t>
      </w:r>
      <w:r w:rsidRPr="00205E24">
        <w:rPr>
          <w:spacing w:val="18"/>
          <w:lang w:val="es-SV"/>
        </w:rPr>
        <w:t xml:space="preserve"> </w:t>
      </w:r>
      <w:r w:rsidRPr="00205E24">
        <w:rPr>
          <w:spacing w:val="-1"/>
          <w:lang w:val="es-SV"/>
        </w:rPr>
        <w:t>limpia,</w:t>
      </w:r>
      <w:r w:rsidRPr="00205E24">
        <w:rPr>
          <w:spacing w:val="18"/>
          <w:lang w:val="es-SV"/>
        </w:rPr>
        <w:t xml:space="preserve"> </w:t>
      </w:r>
      <w:r w:rsidRPr="00205E24">
        <w:rPr>
          <w:lang w:val="es-SV"/>
        </w:rPr>
        <w:t>fresca,</w:t>
      </w:r>
      <w:r w:rsidRPr="00205E24">
        <w:rPr>
          <w:spacing w:val="20"/>
          <w:lang w:val="es-SV"/>
        </w:rPr>
        <w:t xml:space="preserve"> </w:t>
      </w:r>
      <w:r w:rsidRPr="00205E24">
        <w:rPr>
          <w:spacing w:val="-1"/>
          <w:lang w:val="es-SV"/>
        </w:rPr>
        <w:t>potable,</w:t>
      </w:r>
      <w:r w:rsidRPr="00205E24">
        <w:rPr>
          <w:spacing w:val="20"/>
          <w:lang w:val="es-SV"/>
        </w:rPr>
        <w:t xml:space="preserve"> </w:t>
      </w:r>
      <w:r w:rsidRPr="00205E24">
        <w:rPr>
          <w:spacing w:val="-2"/>
          <w:lang w:val="es-SV"/>
        </w:rPr>
        <w:t>libre</w:t>
      </w:r>
      <w:r w:rsidRPr="00205E24">
        <w:rPr>
          <w:spacing w:val="20"/>
          <w:lang w:val="es-SV"/>
        </w:rPr>
        <w:t xml:space="preserve"> </w:t>
      </w:r>
      <w:r w:rsidRPr="00205E24">
        <w:rPr>
          <w:lang w:val="es-SV"/>
        </w:rPr>
        <w:t>de</w:t>
      </w:r>
      <w:r w:rsidRPr="00205E24">
        <w:rPr>
          <w:spacing w:val="19"/>
          <w:lang w:val="es-SV"/>
        </w:rPr>
        <w:t xml:space="preserve"> </w:t>
      </w:r>
      <w:r w:rsidRPr="00205E24">
        <w:rPr>
          <w:spacing w:val="-1"/>
          <w:lang w:val="es-SV"/>
        </w:rPr>
        <w:t>aceites,</w:t>
      </w:r>
      <w:r w:rsidRPr="00205E24">
        <w:rPr>
          <w:spacing w:val="45"/>
          <w:lang w:val="es-SV"/>
        </w:rPr>
        <w:t xml:space="preserve"> </w:t>
      </w:r>
      <w:r w:rsidRPr="00205E24">
        <w:rPr>
          <w:spacing w:val="-1"/>
          <w:lang w:val="es-SV"/>
        </w:rPr>
        <w:t>ácidos,</w:t>
      </w:r>
      <w:r w:rsidRPr="00205E24">
        <w:rPr>
          <w:spacing w:val="9"/>
          <w:lang w:val="es-SV"/>
        </w:rPr>
        <w:t xml:space="preserve"> </w:t>
      </w:r>
      <w:r w:rsidRPr="00205E24">
        <w:rPr>
          <w:spacing w:val="-1"/>
          <w:lang w:val="es-SV"/>
        </w:rPr>
        <w:t>sales,</w:t>
      </w:r>
      <w:r w:rsidRPr="00205E24">
        <w:rPr>
          <w:spacing w:val="6"/>
          <w:lang w:val="es-SV"/>
        </w:rPr>
        <w:t xml:space="preserve"> </w:t>
      </w:r>
      <w:r w:rsidRPr="00205E24">
        <w:rPr>
          <w:spacing w:val="-1"/>
          <w:lang w:val="es-SV"/>
        </w:rPr>
        <w:t>álcali,</w:t>
      </w:r>
      <w:r w:rsidRPr="00205E24">
        <w:rPr>
          <w:spacing w:val="9"/>
          <w:lang w:val="es-SV"/>
        </w:rPr>
        <w:t xml:space="preserve"> </w:t>
      </w:r>
      <w:r w:rsidRPr="00205E24">
        <w:rPr>
          <w:spacing w:val="-1"/>
          <w:lang w:val="es-SV"/>
        </w:rPr>
        <w:t>cloruros,</w:t>
      </w:r>
      <w:r w:rsidRPr="00205E24">
        <w:rPr>
          <w:spacing w:val="4"/>
          <w:lang w:val="es-SV"/>
        </w:rPr>
        <w:t xml:space="preserve"> </w:t>
      </w:r>
      <w:r w:rsidRPr="00205E24">
        <w:rPr>
          <w:spacing w:val="-1"/>
          <w:lang w:val="es-SV"/>
        </w:rPr>
        <w:t>materiales</w:t>
      </w:r>
      <w:r w:rsidRPr="00205E24">
        <w:rPr>
          <w:spacing w:val="7"/>
          <w:lang w:val="es-SV"/>
        </w:rPr>
        <w:t xml:space="preserve"> </w:t>
      </w:r>
      <w:r w:rsidRPr="00205E24">
        <w:rPr>
          <w:spacing w:val="-1"/>
          <w:lang w:val="es-SV"/>
        </w:rPr>
        <w:t>orgánicos</w:t>
      </w:r>
      <w:r w:rsidRPr="00205E24">
        <w:rPr>
          <w:spacing w:val="7"/>
          <w:lang w:val="es-SV"/>
        </w:rPr>
        <w:t xml:space="preserve"> </w:t>
      </w:r>
      <w:r w:rsidRPr="00205E24">
        <w:rPr>
          <w:lang w:val="es-SV"/>
        </w:rPr>
        <w:t>y</w:t>
      </w:r>
      <w:r w:rsidRPr="00205E24">
        <w:rPr>
          <w:spacing w:val="5"/>
          <w:lang w:val="es-SV"/>
        </w:rPr>
        <w:t xml:space="preserve"> </w:t>
      </w:r>
      <w:r w:rsidRPr="00205E24">
        <w:rPr>
          <w:spacing w:val="-1"/>
          <w:lang w:val="es-SV"/>
        </w:rPr>
        <w:t>otras</w:t>
      </w:r>
      <w:r w:rsidRPr="00205E24">
        <w:rPr>
          <w:spacing w:val="5"/>
          <w:lang w:val="es-SV"/>
        </w:rPr>
        <w:t xml:space="preserve"> </w:t>
      </w:r>
      <w:r w:rsidRPr="00205E24">
        <w:rPr>
          <w:spacing w:val="-1"/>
          <w:lang w:val="es-SV"/>
        </w:rPr>
        <w:t>sustancias</w:t>
      </w:r>
      <w:r w:rsidRPr="00205E24">
        <w:rPr>
          <w:spacing w:val="5"/>
          <w:lang w:val="es-SV"/>
        </w:rPr>
        <w:t xml:space="preserve"> </w:t>
      </w:r>
      <w:r w:rsidRPr="00205E24">
        <w:rPr>
          <w:spacing w:val="-1"/>
          <w:lang w:val="es-SV"/>
        </w:rPr>
        <w:t>que</w:t>
      </w:r>
      <w:r w:rsidRPr="00205E24">
        <w:rPr>
          <w:spacing w:val="7"/>
          <w:lang w:val="es-SV"/>
        </w:rPr>
        <w:t xml:space="preserve"> </w:t>
      </w:r>
      <w:r w:rsidRPr="00205E24">
        <w:rPr>
          <w:spacing w:val="-1"/>
          <w:lang w:val="es-SV"/>
        </w:rPr>
        <w:t>puedan</w:t>
      </w:r>
      <w:r w:rsidRPr="00205E24">
        <w:rPr>
          <w:spacing w:val="5"/>
          <w:lang w:val="es-SV"/>
        </w:rPr>
        <w:t xml:space="preserve"> </w:t>
      </w:r>
      <w:r w:rsidRPr="00205E24">
        <w:rPr>
          <w:spacing w:val="-1"/>
          <w:lang w:val="es-SV"/>
        </w:rPr>
        <w:t>causar</w:t>
      </w:r>
      <w:r w:rsidRPr="00205E24">
        <w:rPr>
          <w:spacing w:val="67"/>
          <w:lang w:val="es-SV"/>
        </w:rPr>
        <w:t xml:space="preserve"> </w:t>
      </w:r>
      <w:r w:rsidRPr="00205E24">
        <w:rPr>
          <w:spacing w:val="-1"/>
          <w:lang w:val="es-SV"/>
        </w:rPr>
        <w:t>daños</w:t>
      </w:r>
      <w:r w:rsidRPr="00205E24">
        <w:rPr>
          <w:spacing w:val="1"/>
          <w:lang w:val="es-SV"/>
        </w:rPr>
        <w:t xml:space="preserve"> </w:t>
      </w:r>
      <w:r w:rsidRPr="00205E24">
        <w:rPr>
          <w:lang w:val="es-SV"/>
        </w:rPr>
        <w:t>al</w:t>
      </w:r>
      <w:r w:rsidRPr="00205E24">
        <w:rPr>
          <w:spacing w:val="-1"/>
          <w:lang w:val="es-SV"/>
        </w:rPr>
        <w:t xml:space="preserve"> </w:t>
      </w:r>
      <w:r w:rsidRPr="00205E24">
        <w:rPr>
          <w:lang w:val="es-SV"/>
        </w:rPr>
        <w:t>o a</w:t>
      </w:r>
      <w:r w:rsidRPr="00205E24">
        <w:rPr>
          <w:spacing w:val="-2"/>
          <w:lang w:val="es-SV"/>
        </w:rPr>
        <w:t xml:space="preserve"> </w:t>
      </w:r>
      <w:r w:rsidRPr="00205E24">
        <w:rPr>
          <w:spacing w:val="-1"/>
          <w:lang w:val="es-SV"/>
        </w:rPr>
        <w:t>los</w:t>
      </w:r>
      <w:r w:rsidRPr="00205E24">
        <w:rPr>
          <w:lang w:val="es-SV"/>
        </w:rPr>
        <w:t xml:space="preserve"> </w:t>
      </w:r>
      <w:r w:rsidRPr="00205E24">
        <w:rPr>
          <w:spacing w:val="-1"/>
          <w:lang w:val="es-SV"/>
        </w:rPr>
        <w:t>procesos</w:t>
      </w:r>
      <w:r w:rsidRPr="00205E24">
        <w:rPr>
          <w:spacing w:val="1"/>
          <w:lang w:val="es-SV"/>
        </w:rPr>
        <w:t xml:space="preserve"> </w:t>
      </w:r>
      <w:r w:rsidRPr="00205E24">
        <w:rPr>
          <w:spacing w:val="-1"/>
          <w:lang w:val="es-SV"/>
        </w:rPr>
        <w:t>constructivos.</w:t>
      </w:r>
      <w:r w:rsidRPr="00205E24" w:rsidR="00642468">
        <w:rPr>
          <w:spacing w:val="-1"/>
          <w:lang w:val="es-SV"/>
        </w:rPr>
        <w:t xml:space="preserve"> </w:t>
      </w:r>
    </w:p>
    <w:p w:rsidRPr="00205E24" w:rsidR="00642468" w:rsidP="002C3419" w:rsidRDefault="00642468" w14:paraId="33318B33" w14:textId="77777777">
      <w:pPr>
        <w:pStyle w:val="Textoindependiente"/>
        <w:ind w:left="0" w:right="191"/>
        <w:jc w:val="both"/>
        <w:rPr>
          <w:sz w:val="24"/>
          <w:szCs w:val="24"/>
          <w:lang w:val="es-SV"/>
        </w:rPr>
      </w:pPr>
    </w:p>
    <w:p w:rsidRPr="00205E24" w:rsidR="001909AF" w:rsidP="002C3419" w:rsidRDefault="001909AF" w14:paraId="0EB5E3E5" w14:textId="77777777">
      <w:pPr>
        <w:pStyle w:val="Textoindependiente"/>
        <w:spacing w:line="252" w:lineRule="exact"/>
        <w:ind w:left="0" w:right="191"/>
        <w:jc w:val="both"/>
        <w:rPr>
          <w:b/>
          <w:bCs/>
          <w:lang w:val="es-SV"/>
        </w:rPr>
      </w:pPr>
      <w:r w:rsidRPr="00205E24">
        <w:rPr>
          <w:b/>
          <w:bCs/>
          <w:spacing w:val="-1"/>
          <w:lang w:val="es-SV"/>
        </w:rPr>
        <w:t>AGREGADOS</w:t>
      </w:r>
    </w:p>
    <w:p w:rsidRPr="00205E24" w:rsidR="001909AF" w:rsidP="002C3419" w:rsidRDefault="001909AF" w14:paraId="72F47CCA" w14:textId="77777777">
      <w:pPr>
        <w:pStyle w:val="Textoindependiente"/>
        <w:ind w:left="0" w:right="191"/>
        <w:jc w:val="both"/>
        <w:rPr>
          <w:lang w:val="es-SV"/>
        </w:rPr>
      </w:pPr>
      <w:r w:rsidRPr="00205E24">
        <w:rPr>
          <w:spacing w:val="-1"/>
          <w:lang w:val="es-SV"/>
        </w:rPr>
        <w:t>Los</w:t>
      </w:r>
      <w:r w:rsidRPr="00205E24">
        <w:rPr>
          <w:spacing w:val="-4"/>
          <w:lang w:val="es-SV"/>
        </w:rPr>
        <w:t xml:space="preserve"> </w:t>
      </w:r>
      <w:r w:rsidRPr="00205E24">
        <w:rPr>
          <w:spacing w:val="-1"/>
          <w:lang w:val="es-SV"/>
        </w:rPr>
        <w:t>agregados</w:t>
      </w:r>
      <w:r w:rsidRPr="00205E24">
        <w:rPr>
          <w:spacing w:val="-4"/>
          <w:lang w:val="es-SV"/>
        </w:rPr>
        <w:t xml:space="preserve"> </w:t>
      </w:r>
      <w:r w:rsidRPr="00205E24">
        <w:rPr>
          <w:spacing w:val="-1"/>
          <w:lang w:val="es-SV"/>
        </w:rPr>
        <w:t>pétreos</w:t>
      </w:r>
      <w:r w:rsidRPr="00205E24">
        <w:rPr>
          <w:spacing w:val="-6"/>
          <w:lang w:val="es-SV"/>
        </w:rPr>
        <w:t xml:space="preserve"> </w:t>
      </w:r>
      <w:r w:rsidRPr="00205E24">
        <w:rPr>
          <w:spacing w:val="-1"/>
          <w:lang w:val="es-SV"/>
        </w:rPr>
        <w:t>serán</w:t>
      </w:r>
      <w:r w:rsidRPr="00205E24">
        <w:rPr>
          <w:spacing w:val="-4"/>
          <w:lang w:val="es-SV"/>
        </w:rPr>
        <w:t xml:space="preserve"> </w:t>
      </w:r>
      <w:r w:rsidRPr="00205E24">
        <w:rPr>
          <w:spacing w:val="-1"/>
          <w:lang w:val="es-SV"/>
        </w:rPr>
        <w:t>arena</w:t>
      </w:r>
      <w:r w:rsidRPr="00205E24">
        <w:rPr>
          <w:spacing w:val="-4"/>
          <w:lang w:val="es-SV"/>
        </w:rPr>
        <w:t xml:space="preserve"> </w:t>
      </w:r>
      <w:r w:rsidRPr="00205E24">
        <w:rPr>
          <w:lang w:val="es-SV"/>
        </w:rPr>
        <w:t>y</w:t>
      </w:r>
      <w:r w:rsidRPr="00205E24">
        <w:rPr>
          <w:spacing w:val="-6"/>
          <w:lang w:val="es-SV"/>
        </w:rPr>
        <w:t xml:space="preserve"> </w:t>
      </w:r>
      <w:r w:rsidRPr="00205E24">
        <w:rPr>
          <w:spacing w:val="-1"/>
          <w:lang w:val="es-SV"/>
        </w:rPr>
        <w:t>piedra</w:t>
      </w:r>
      <w:r w:rsidRPr="00205E24">
        <w:rPr>
          <w:spacing w:val="-7"/>
          <w:lang w:val="es-SV"/>
        </w:rPr>
        <w:t xml:space="preserve"> </w:t>
      </w:r>
      <w:r w:rsidRPr="00205E24">
        <w:rPr>
          <w:spacing w:val="-1"/>
          <w:lang w:val="es-SV"/>
        </w:rPr>
        <w:t>triturada</w:t>
      </w:r>
      <w:r w:rsidRPr="00205E24">
        <w:rPr>
          <w:spacing w:val="-4"/>
          <w:lang w:val="es-SV"/>
        </w:rPr>
        <w:t xml:space="preserve"> </w:t>
      </w:r>
      <w:r w:rsidRPr="00205E24">
        <w:rPr>
          <w:spacing w:val="-1"/>
          <w:lang w:val="es-SV"/>
        </w:rPr>
        <w:t>adecuada,</w:t>
      </w:r>
      <w:r w:rsidRPr="00205E24">
        <w:rPr>
          <w:spacing w:val="-8"/>
          <w:lang w:val="es-SV"/>
        </w:rPr>
        <w:t xml:space="preserve"> </w:t>
      </w:r>
      <w:r w:rsidRPr="00205E24">
        <w:rPr>
          <w:spacing w:val="-1"/>
          <w:lang w:val="es-SV"/>
        </w:rPr>
        <w:t>granulométrica,</w:t>
      </w:r>
      <w:r w:rsidRPr="00205E24">
        <w:rPr>
          <w:spacing w:val="-6"/>
          <w:lang w:val="es-SV"/>
        </w:rPr>
        <w:t xml:space="preserve"> </w:t>
      </w:r>
      <w:r w:rsidRPr="00205E24">
        <w:rPr>
          <w:spacing w:val="-1"/>
          <w:lang w:val="es-SV"/>
        </w:rPr>
        <w:t>conforme</w:t>
      </w:r>
      <w:r w:rsidRPr="00205E24">
        <w:rPr>
          <w:spacing w:val="57"/>
          <w:lang w:val="es-SV"/>
        </w:rPr>
        <w:t xml:space="preserve"> </w:t>
      </w:r>
      <w:r w:rsidRPr="00205E24">
        <w:rPr>
          <w:spacing w:val="-1"/>
          <w:lang w:val="es-SV"/>
        </w:rPr>
        <w:t>los</w:t>
      </w:r>
      <w:r w:rsidRPr="00205E24">
        <w:rPr>
          <w:spacing w:val="-4"/>
          <w:lang w:val="es-SV"/>
        </w:rPr>
        <w:t xml:space="preserve"> </w:t>
      </w:r>
      <w:r w:rsidRPr="00205E24">
        <w:rPr>
          <w:spacing w:val="-1"/>
          <w:lang w:val="es-SV"/>
        </w:rPr>
        <w:t>registros</w:t>
      </w:r>
      <w:r w:rsidRPr="00205E24">
        <w:rPr>
          <w:spacing w:val="-7"/>
          <w:lang w:val="es-SV"/>
        </w:rPr>
        <w:t xml:space="preserve"> </w:t>
      </w:r>
      <w:r w:rsidRPr="00205E24">
        <w:rPr>
          <w:lang w:val="es-SV"/>
        </w:rPr>
        <w:t>de</w:t>
      </w:r>
      <w:r w:rsidRPr="00205E24">
        <w:rPr>
          <w:spacing w:val="-7"/>
          <w:lang w:val="es-SV"/>
        </w:rPr>
        <w:t xml:space="preserve"> </w:t>
      </w:r>
      <w:r w:rsidRPr="00205E24">
        <w:rPr>
          <w:spacing w:val="-1"/>
          <w:lang w:val="es-SV"/>
        </w:rPr>
        <w:t>las</w:t>
      </w:r>
      <w:r w:rsidRPr="00205E24">
        <w:rPr>
          <w:spacing w:val="-7"/>
          <w:lang w:val="es-SV"/>
        </w:rPr>
        <w:t xml:space="preserve"> </w:t>
      </w:r>
      <w:r w:rsidRPr="00205E24">
        <w:rPr>
          <w:spacing w:val="-1"/>
          <w:lang w:val="es-SV"/>
        </w:rPr>
        <w:t>normas</w:t>
      </w:r>
      <w:r w:rsidRPr="00205E24">
        <w:rPr>
          <w:spacing w:val="-4"/>
          <w:lang w:val="es-SV"/>
        </w:rPr>
        <w:t xml:space="preserve"> </w:t>
      </w:r>
      <w:r w:rsidRPr="00205E24">
        <w:rPr>
          <w:spacing w:val="-1"/>
          <w:lang w:val="es-SV"/>
        </w:rPr>
        <w:t>ASTM</w:t>
      </w:r>
      <w:r w:rsidRPr="00205E24">
        <w:rPr>
          <w:spacing w:val="-8"/>
          <w:lang w:val="es-SV"/>
        </w:rPr>
        <w:t xml:space="preserve"> </w:t>
      </w:r>
      <w:r w:rsidRPr="00205E24">
        <w:rPr>
          <w:lang w:val="es-SV"/>
        </w:rPr>
        <w:t>C-33,</w:t>
      </w:r>
      <w:r w:rsidRPr="00205E24">
        <w:rPr>
          <w:spacing w:val="-5"/>
          <w:lang w:val="es-SV"/>
        </w:rPr>
        <w:t xml:space="preserve"> </w:t>
      </w:r>
      <w:r w:rsidRPr="00205E24">
        <w:rPr>
          <w:spacing w:val="-1"/>
          <w:lang w:val="es-SV"/>
        </w:rPr>
        <w:t>última</w:t>
      </w:r>
      <w:r w:rsidRPr="00205E24">
        <w:rPr>
          <w:spacing w:val="-7"/>
          <w:lang w:val="es-SV"/>
        </w:rPr>
        <w:t xml:space="preserve"> </w:t>
      </w:r>
      <w:r w:rsidRPr="00205E24">
        <w:rPr>
          <w:spacing w:val="-1"/>
          <w:lang w:val="es-SV"/>
        </w:rPr>
        <w:t>versión,</w:t>
      </w:r>
      <w:r w:rsidRPr="00205E24">
        <w:rPr>
          <w:spacing w:val="-6"/>
          <w:lang w:val="es-SV"/>
        </w:rPr>
        <w:t xml:space="preserve"> </w:t>
      </w:r>
      <w:r w:rsidRPr="00205E24">
        <w:rPr>
          <w:spacing w:val="-1"/>
          <w:lang w:val="es-SV"/>
        </w:rPr>
        <w:t>para</w:t>
      </w:r>
      <w:r w:rsidRPr="00205E24">
        <w:rPr>
          <w:spacing w:val="-7"/>
          <w:lang w:val="es-SV"/>
        </w:rPr>
        <w:t xml:space="preserve"> </w:t>
      </w:r>
      <w:r w:rsidRPr="00205E24">
        <w:rPr>
          <w:spacing w:val="-1"/>
          <w:lang w:val="es-SV"/>
        </w:rPr>
        <w:t>concreto</w:t>
      </w:r>
      <w:r w:rsidRPr="00205E24">
        <w:rPr>
          <w:spacing w:val="-6"/>
          <w:lang w:val="es-SV"/>
        </w:rPr>
        <w:t xml:space="preserve"> </w:t>
      </w:r>
      <w:r w:rsidRPr="00205E24">
        <w:rPr>
          <w:lang w:val="es-SV"/>
        </w:rPr>
        <w:t>de</w:t>
      </w:r>
      <w:r w:rsidRPr="00205E24">
        <w:rPr>
          <w:spacing w:val="-7"/>
          <w:lang w:val="es-SV"/>
        </w:rPr>
        <w:t xml:space="preserve"> </w:t>
      </w:r>
      <w:r w:rsidRPr="00205E24">
        <w:rPr>
          <w:spacing w:val="-1"/>
          <w:lang w:val="es-SV"/>
        </w:rPr>
        <w:t>peso</w:t>
      </w:r>
      <w:r w:rsidRPr="00205E24">
        <w:rPr>
          <w:spacing w:val="-5"/>
          <w:lang w:val="es-SV"/>
        </w:rPr>
        <w:t xml:space="preserve"> </w:t>
      </w:r>
      <w:r w:rsidRPr="00205E24">
        <w:rPr>
          <w:spacing w:val="-1"/>
          <w:lang w:val="es-SV"/>
        </w:rPr>
        <w:t>normal</w:t>
      </w:r>
      <w:r w:rsidRPr="00205E24">
        <w:rPr>
          <w:spacing w:val="-8"/>
          <w:lang w:val="es-SV"/>
        </w:rPr>
        <w:t xml:space="preserve"> </w:t>
      </w:r>
      <w:r w:rsidRPr="00205E24">
        <w:rPr>
          <w:lang w:val="es-SV"/>
        </w:rPr>
        <w:t>y</w:t>
      </w:r>
      <w:r w:rsidRPr="00205E24">
        <w:rPr>
          <w:spacing w:val="-6"/>
          <w:lang w:val="es-SV"/>
        </w:rPr>
        <w:t xml:space="preserve"> </w:t>
      </w:r>
      <w:r w:rsidRPr="00205E24">
        <w:rPr>
          <w:spacing w:val="-1"/>
          <w:lang w:val="es-SV"/>
        </w:rPr>
        <w:t>los</w:t>
      </w:r>
      <w:r w:rsidRPr="00205E24">
        <w:rPr>
          <w:spacing w:val="45"/>
          <w:lang w:val="es-SV"/>
        </w:rPr>
        <w:t xml:space="preserve"> </w:t>
      </w:r>
      <w:r w:rsidRPr="00205E24">
        <w:rPr>
          <w:spacing w:val="-1"/>
          <w:lang w:val="es-SV"/>
        </w:rPr>
        <w:t>resultados</w:t>
      </w:r>
      <w:r w:rsidRPr="00205E24">
        <w:rPr>
          <w:spacing w:val="-2"/>
          <w:lang w:val="es-SV"/>
        </w:rPr>
        <w:t xml:space="preserve"> </w:t>
      </w:r>
      <w:r w:rsidRPr="00205E24">
        <w:rPr>
          <w:lang w:val="es-SV"/>
        </w:rPr>
        <w:t xml:space="preserve">de </w:t>
      </w:r>
      <w:r w:rsidRPr="00205E24">
        <w:rPr>
          <w:spacing w:val="-1"/>
          <w:lang w:val="es-SV"/>
        </w:rPr>
        <w:t>los</w:t>
      </w:r>
      <w:r w:rsidRPr="00205E24">
        <w:rPr>
          <w:lang w:val="es-SV"/>
        </w:rPr>
        <w:t xml:space="preserve"> </w:t>
      </w:r>
      <w:r w:rsidRPr="00205E24">
        <w:rPr>
          <w:spacing w:val="-1"/>
          <w:lang w:val="es-SV"/>
        </w:rPr>
        <w:t>ensayos.</w:t>
      </w:r>
    </w:p>
    <w:p w:rsidRPr="00205E24" w:rsidR="001909AF" w:rsidP="002C3419" w:rsidRDefault="001909AF" w14:paraId="28643EDB" w14:textId="77777777">
      <w:pPr>
        <w:spacing w:before="13" w:line="240" w:lineRule="exact"/>
        <w:ind w:right="191"/>
        <w:rPr>
          <w:sz w:val="24"/>
          <w:szCs w:val="24"/>
          <w:lang w:val="es-SV"/>
        </w:rPr>
      </w:pPr>
    </w:p>
    <w:p w:rsidRPr="00205E24" w:rsidR="001909AF" w:rsidP="002C3419" w:rsidRDefault="001909AF" w14:paraId="28CC1992" w14:textId="77777777">
      <w:pPr>
        <w:pStyle w:val="Textoindependiente"/>
        <w:ind w:left="0" w:right="191"/>
        <w:jc w:val="both"/>
        <w:rPr>
          <w:lang w:val="es-SV"/>
        </w:rPr>
      </w:pPr>
      <w:r w:rsidRPr="00205E24">
        <w:rPr>
          <w:lang w:val="es-SV"/>
        </w:rPr>
        <w:t>Todos</w:t>
      </w:r>
      <w:r w:rsidRPr="00205E24">
        <w:rPr>
          <w:spacing w:val="19"/>
          <w:lang w:val="es-SV"/>
        </w:rPr>
        <w:t xml:space="preserve"> </w:t>
      </w:r>
      <w:r w:rsidRPr="00205E24">
        <w:rPr>
          <w:spacing w:val="-1"/>
          <w:lang w:val="es-SV"/>
        </w:rPr>
        <w:t>los</w:t>
      </w:r>
      <w:r w:rsidRPr="00205E24">
        <w:rPr>
          <w:spacing w:val="22"/>
          <w:lang w:val="es-SV"/>
        </w:rPr>
        <w:t xml:space="preserve"> </w:t>
      </w:r>
      <w:r w:rsidRPr="00205E24">
        <w:rPr>
          <w:spacing w:val="-1"/>
          <w:lang w:val="es-SV"/>
        </w:rPr>
        <w:t>agregados</w:t>
      </w:r>
      <w:r w:rsidRPr="00205E24">
        <w:rPr>
          <w:spacing w:val="22"/>
          <w:lang w:val="es-SV"/>
        </w:rPr>
        <w:t xml:space="preserve"> </w:t>
      </w:r>
      <w:r w:rsidRPr="00205E24">
        <w:rPr>
          <w:spacing w:val="-1"/>
          <w:lang w:val="es-SV"/>
        </w:rPr>
        <w:t>deberán</w:t>
      </w:r>
      <w:r w:rsidRPr="00205E24">
        <w:rPr>
          <w:spacing w:val="21"/>
          <w:lang w:val="es-SV"/>
        </w:rPr>
        <w:t xml:space="preserve"> </w:t>
      </w:r>
      <w:r w:rsidRPr="00205E24">
        <w:rPr>
          <w:lang w:val="es-SV"/>
        </w:rPr>
        <w:t>estar</w:t>
      </w:r>
      <w:r w:rsidRPr="00205E24">
        <w:rPr>
          <w:spacing w:val="20"/>
          <w:lang w:val="es-SV"/>
        </w:rPr>
        <w:t xml:space="preserve"> </w:t>
      </w:r>
      <w:r w:rsidRPr="00205E24">
        <w:rPr>
          <w:spacing w:val="-1"/>
          <w:lang w:val="es-SV"/>
        </w:rPr>
        <w:t>razonablemente</w:t>
      </w:r>
      <w:r w:rsidRPr="00205E24">
        <w:rPr>
          <w:spacing w:val="22"/>
          <w:lang w:val="es-SV"/>
        </w:rPr>
        <w:t xml:space="preserve"> </w:t>
      </w:r>
      <w:r w:rsidRPr="00205E24">
        <w:rPr>
          <w:spacing w:val="-1"/>
          <w:lang w:val="es-SV"/>
        </w:rPr>
        <w:t>exentos</w:t>
      </w:r>
      <w:r w:rsidRPr="00205E24">
        <w:rPr>
          <w:spacing w:val="22"/>
          <w:lang w:val="es-SV"/>
        </w:rPr>
        <w:t xml:space="preserve"> </w:t>
      </w:r>
      <w:r w:rsidRPr="00205E24">
        <w:rPr>
          <w:lang w:val="es-SV"/>
        </w:rPr>
        <w:t>de</w:t>
      </w:r>
      <w:r w:rsidRPr="00205E24">
        <w:rPr>
          <w:spacing w:val="19"/>
          <w:lang w:val="es-SV"/>
        </w:rPr>
        <w:t xml:space="preserve"> </w:t>
      </w:r>
      <w:r w:rsidRPr="00205E24">
        <w:rPr>
          <w:spacing w:val="-1"/>
          <w:lang w:val="es-SV"/>
        </w:rPr>
        <w:t>impurezas,</w:t>
      </w:r>
      <w:r w:rsidRPr="00205E24">
        <w:rPr>
          <w:spacing w:val="23"/>
          <w:lang w:val="es-SV"/>
        </w:rPr>
        <w:t xml:space="preserve"> </w:t>
      </w:r>
      <w:r w:rsidRPr="00205E24">
        <w:rPr>
          <w:spacing w:val="-1"/>
          <w:lang w:val="es-SV"/>
        </w:rPr>
        <w:t>evitando</w:t>
      </w:r>
      <w:r w:rsidRPr="00205E24">
        <w:rPr>
          <w:spacing w:val="21"/>
          <w:lang w:val="es-SV"/>
        </w:rPr>
        <w:t xml:space="preserve"> </w:t>
      </w:r>
      <w:r w:rsidRPr="00205E24">
        <w:rPr>
          <w:lang w:val="es-SV"/>
        </w:rPr>
        <w:t>su</w:t>
      </w:r>
      <w:r w:rsidRPr="00205E24">
        <w:rPr>
          <w:spacing w:val="37"/>
          <w:lang w:val="es-SV"/>
        </w:rPr>
        <w:t xml:space="preserve"> </w:t>
      </w:r>
      <w:r w:rsidRPr="00205E24">
        <w:rPr>
          <w:spacing w:val="-1"/>
          <w:lang w:val="es-SV"/>
        </w:rPr>
        <w:t>contaminación</w:t>
      </w:r>
      <w:r w:rsidRPr="00205E24">
        <w:rPr>
          <w:spacing w:val="-2"/>
          <w:lang w:val="es-SV"/>
        </w:rPr>
        <w:t xml:space="preserve"> </w:t>
      </w:r>
      <w:r w:rsidRPr="00205E24">
        <w:rPr>
          <w:lang w:val="es-SV"/>
        </w:rPr>
        <w:t>con</w:t>
      </w:r>
      <w:r w:rsidRPr="00205E24">
        <w:rPr>
          <w:spacing w:val="-2"/>
          <w:lang w:val="es-SV"/>
        </w:rPr>
        <w:t xml:space="preserve"> </w:t>
      </w:r>
      <w:r w:rsidRPr="00205E24">
        <w:rPr>
          <w:spacing w:val="-1"/>
          <w:lang w:val="es-SV"/>
        </w:rPr>
        <w:t>materiales</w:t>
      </w:r>
      <w:r w:rsidRPr="00205E24">
        <w:rPr>
          <w:lang w:val="es-SV"/>
        </w:rPr>
        <w:t xml:space="preserve"> </w:t>
      </w:r>
      <w:r w:rsidRPr="00205E24">
        <w:rPr>
          <w:spacing w:val="-1"/>
          <w:lang w:val="es-SV"/>
        </w:rPr>
        <w:t>extraños</w:t>
      </w:r>
      <w:r w:rsidRPr="00205E24">
        <w:rPr>
          <w:lang w:val="es-SV"/>
        </w:rPr>
        <w:t xml:space="preserve"> </w:t>
      </w:r>
      <w:r w:rsidRPr="00205E24">
        <w:rPr>
          <w:spacing w:val="-1"/>
          <w:lang w:val="es-SV"/>
        </w:rPr>
        <w:t>durante</w:t>
      </w:r>
      <w:r w:rsidRPr="00205E24">
        <w:rPr>
          <w:spacing w:val="-2"/>
          <w:lang w:val="es-SV"/>
        </w:rPr>
        <w:t xml:space="preserve"> su</w:t>
      </w:r>
      <w:r w:rsidRPr="00205E24">
        <w:rPr>
          <w:lang w:val="es-SV"/>
        </w:rPr>
        <w:t xml:space="preserve"> </w:t>
      </w:r>
      <w:r w:rsidRPr="00205E24">
        <w:rPr>
          <w:spacing w:val="-1"/>
          <w:lang w:val="es-SV"/>
        </w:rPr>
        <w:t>almacenamiento</w:t>
      </w:r>
      <w:r w:rsidRPr="00205E24">
        <w:rPr>
          <w:lang w:val="es-SV"/>
        </w:rPr>
        <w:t xml:space="preserve"> y</w:t>
      </w:r>
      <w:r w:rsidRPr="00205E24">
        <w:rPr>
          <w:spacing w:val="-1"/>
          <w:lang w:val="es-SV"/>
        </w:rPr>
        <w:t xml:space="preserve"> </w:t>
      </w:r>
      <w:r w:rsidRPr="00205E24">
        <w:rPr>
          <w:lang w:val="es-SV"/>
        </w:rPr>
        <w:t>su</w:t>
      </w:r>
      <w:r w:rsidRPr="00205E24">
        <w:rPr>
          <w:spacing w:val="-4"/>
          <w:lang w:val="es-SV"/>
        </w:rPr>
        <w:t xml:space="preserve"> </w:t>
      </w:r>
      <w:r w:rsidRPr="00205E24" w:rsidR="00EF6E7B">
        <w:rPr>
          <w:spacing w:val="-1"/>
          <w:lang w:val="es-SV"/>
        </w:rPr>
        <w:t>manejo y aprobados por la supervisión.</w:t>
      </w:r>
    </w:p>
    <w:p w:rsidRPr="00205E24" w:rsidR="001909AF" w:rsidP="002C3419" w:rsidRDefault="001909AF" w14:paraId="38FDD0DA" w14:textId="77777777">
      <w:pPr>
        <w:pStyle w:val="Textoindependiente"/>
        <w:ind w:left="0" w:right="191"/>
        <w:jc w:val="both"/>
        <w:rPr>
          <w:lang w:val="es-SV"/>
        </w:rPr>
      </w:pPr>
      <w:r w:rsidRPr="00205E24">
        <w:rPr>
          <w:spacing w:val="-1"/>
          <w:lang w:val="es-SV"/>
        </w:rPr>
        <w:t>Los</w:t>
      </w:r>
      <w:r w:rsidRPr="00205E24">
        <w:rPr>
          <w:spacing w:val="40"/>
          <w:lang w:val="es-SV"/>
        </w:rPr>
        <w:t xml:space="preserve"> </w:t>
      </w:r>
      <w:r w:rsidRPr="00205E24">
        <w:rPr>
          <w:spacing w:val="-1"/>
          <w:lang w:val="es-SV"/>
        </w:rPr>
        <w:t>agregados</w:t>
      </w:r>
      <w:r w:rsidRPr="00205E24">
        <w:rPr>
          <w:spacing w:val="40"/>
          <w:lang w:val="es-SV"/>
        </w:rPr>
        <w:t xml:space="preserve"> </w:t>
      </w:r>
      <w:r w:rsidRPr="00205E24">
        <w:rPr>
          <w:lang w:val="es-SV"/>
        </w:rPr>
        <w:t>de</w:t>
      </w:r>
      <w:r w:rsidRPr="00205E24">
        <w:rPr>
          <w:spacing w:val="37"/>
          <w:lang w:val="es-SV"/>
        </w:rPr>
        <w:t xml:space="preserve"> </w:t>
      </w:r>
      <w:r w:rsidRPr="00205E24">
        <w:rPr>
          <w:spacing w:val="-1"/>
          <w:lang w:val="es-SV"/>
        </w:rPr>
        <w:t>diferente</w:t>
      </w:r>
      <w:r w:rsidRPr="00205E24">
        <w:rPr>
          <w:spacing w:val="37"/>
          <w:lang w:val="es-SV"/>
        </w:rPr>
        <w:t xml:space="preserve"> </w:t>
      </w:r>
      <w:r w:rsidRPr="00205E24">
        <w:rPr>
          <w:spacing w:val="-1"/>
          <w:lang w:val="es-SV"/>
        </w:rPr>
        <w:t>tipo</w:t>
      </w:r>
      <w:r w:rsidRPr="00205E24">
        <w:rPr>
          <w:spacing w:val="37"/>
          <w:lang w:val="es-SV"/>
        </w:rPr>
        <w:t xml:space="preserve"> </w:t>
      </w:r>
      <w:r w:rsidRPr="00205E24">
        <w:rPr>
          <w:lang w:val="es-SV"/>
        </w:rPr>
        <w:t>y</w:t>
      </w:r>
      <w:r w:rsidRPr="00205E24">
        <w:rPr>
          <w:spacing w:val="38"/>
          <w:lang w:val="es-SV"/>
        </w:rPr>
        <w:t xml:space="preserve"> </w:t>
      </w:r>
      <w:r w:rsidRPr="00205E24">
        <w:rPr>
          <w:spacing w:val="-1"/>
          <w:lang w:val="es-SV"/>
        </w:rPr>
        <w:t>granulometría</w:t>
      </w:r>
      <w:r w:rsidRPr="00205E24">
        <w:rPr>
          <w:spacing w:val="45"/>
          <w:lang w:val="es-SV"/>
        </w:rPr>
        <w:t xml:space="preserve"> </w:t>
      </w:r>
      <w:r w:rsidRPr="00205E24">
        <w:rPr>
          <w:spacing w:val="-1"/>
          <w:lang w:val="es-SV"/>
        </w:rPr>
        <w:t>deberán,</w:t>
      </w:r>
      <w:r w:rsidRPr="00205E24">
        <w:rPr>
          <w:spacing w:val="39"/>
          <w:lang w:val="es-SV"/>
        </w:rPr>
        <w:t xml:space="preserve"> </w:t>
      </w:r>
      <w:r w:rsidRPr="00205E24">
        <w:rPr>
          <w:spacing w:val="-1"/>
          <w:lang w:val="es-SV"/>
        </w:rPr>
        <w:t>asimismo,</w:t>
      </w:r>
      <w:r w:rsidRPr="00205E24">
        <w:rPr>
          <w:spacing w:val="38"/>
          <w:lang w:val="es-SV"/>
        </w:rPr>
        <w:t xml:space="preserve"> </w:t>
      </w:r>
      <w:r w:rsidRPr="00205E24">
        <w:rPr>
          <w:spacing w:val="-1"/>
          <w:lang w:val="es-SV"/>
        </w:rPr>
        <w:t>mantenerse</w:t>
      </w:r>
      <w:r w:rsidRPr="00205E24">
        <w:rPr>
          <w:spacing w:val="49"/>
          <w:lang w:val="es-SV"/>
        </w:rPr>
        <w:t xml:space="preserve"> </w:t>
      </w:r>
      <w:r w:rsidRPr="00205E24">
        <w:rPr>
          <w:spacing w:val="-1"/>
          <w:lang w:val="es-SV"/>
        </w:rPr>
        <w:t>separados</w:t>
      </w:r>
      <w:r w:rsidRPr="00205E24">
        <w:rPr>
          <w:lang w:val="es-SV"/>
        </w:rPr>
        <w:t xml:space="preserve"> </w:t>
      </w:r>
      <w:r w:rsidRPr="00205E24">
        <w:rPr>
          <w:spacing w:val="-1"/>
          <w:lang w:val="es-SV"/>
        </w:rPr>
        <w:t>hasta</w:t>
      </w:r>
      <w:r w:rsidRPr="00205E24">
        <w:rPr>
          <w:spacing w:val="-2"/>
          <w:lang w:val="es-SV"/>
        </w:rPr>
        <w:t xml:space="preserve"> </w:t>
      </w:r>
      <w:r w:rsidRPr="00205E24">
        <w:rPr>
          <w:lang w:val="es-SV"/>
        </w:rPr>
        <w:t>su</w:t>
      </w:r>
      <w:r w:rsidRPr="00205E24">
        <w:rPr>
          <w:spacing w:val="-2"/>
          <w:lang w:val="es-SV"/>
        </w:rPr>
        <w:t xml:space="preserve"> </w:t>
      </w:r>
      <w:r w:rsidRPr="00205E24">
        <w:rPr>
          <w:spacing w:val="-1"/>
          <w:lang w:val="es-SV"/>
        </w:rPr>
        <w:t>mezcla</w:t>
      </w:r>
      <w:r w:rsidRPr="00205E24">
        <w:rPr>
          <w:lang w:val="es-SV"/>
        </w:rPr>
        <w:t xml:space="preserve"> en </w:t>
      </w:r>
      <w:r w:rsidRPr="00205E24">
        <w:rPr>
          <w:spacing w:val="-1"/>
          <w:lang w:val="es-SV"/>
        </w:rPr>
        <w:t>proporciones</w:t>
      </w:r>
      <w:r w:rsidRPr="00205E24">
        <w:rPr>
          <w:lang w:val="es-SV"/>
        </w:rPr>
        <w:t xml:space="preserve"> </w:t>
      </w:r>
      <w:r w:rsidRPr="00205E24">
        <w:rPr>
          <w:spacing w:val="-1"/>
          <w:lang w:val="es-SV"/>
        </w:rPr>
        <w:t>definidas.</w:t>
      </w:r>
    </w:p>
    <w:p w:rsidRPr="00205E24" w:rsidR="001909AF" w:rsidP="002C3419" w:rsidRDefault="001909AF" w14:paraId="7C421ABA" w14:textId="77777777">
      <w:pPr>
        <w:pStyle w:val="Textoindependiente"/>
        <w:ind w:left="0" w:right="191"/>
        <w:jc w:val="both"/>
        <w:rPr>
          <w:lang w:val="es-SV"/>
        </w:rPr>
      </w:pPr>
      <w:r w:rsidRPr="00205E24">
        <w:rPr>
          <w:spacing w:val="-1"/>
          <w:lang w:val="es-SV"/>
        </w:rPr>
        <w:t>El</w:t>
      </w:r>
      <w:r w:rsidRPr="00205E24">
        <w:rPr>
          <w:spacing w:val="57"/>
          <w:lang w:val="es-SV"/>
        </w:rPr>
        <w:t xml:space="preserve"> </w:t>
      </w:r>
      <w:r w:rsidRPr="00205E24">
        <w:rPr>
          <w:spacing w:val="-1"/>
          <w:lang w:val="es-SV"/>
        </w:rPr>
        <w:t>agregado</w:t>
      </w:r>
      <w:r w:rsidRPr="00205E24">
        <w:rPr>
          <w:spacing w:val="53"/>
          <w:lang w:val="es-SV"/>
        </w:rPr>
        <w:t xml:space="preserve"> </w:t>
      </w:r>
      <w:r w:rsidRPr="00205E24">
        <w:rPr>
          <w:lang w:val="es-SV"/>
        </w:rPr>
        <w:t>fino</w:t>
      </w:r>
      <w:r w:rsidRPr="00205E24">
        <w:rPr>
          <w:spacing w:val="55"/>
          <w:lang w:val="es-SV"/>
        </w:rPr>
        <w:t xml:space="preserve"> </w:t>
      </w:r>
      <w:r w:rsidRPr="00205E24">
        <w:rPr>
          <w:spacing w:val="-1"/>
          <w:lang w:val="es-SV"/>
        </w:rPr>
        <w:t>será</w:t>
      </w:r>
      <w:r w:rsidRPr="00205E24">
        <w:rPr>
          <w:spacing w:val="53"/>
          <w:lang w:val="es-SV"/>
        </w:rPr>
        <w:t xml:space="preserve"> </w:t>
      </w:r>
      <w:r w:rsidRPr="00205E24">
        <w:rPr>
          <w:lang w:val="es-SV"/>
        </w:rPr>
        <w:t>de</w:t>
      </w:r>
      <w:r w:rsidRPr="00205E24">
        <w:rPr>
          <w:spacing w:val="55"/>
          <w:lang w:val="es-SV"/>
        </w:rPr>
        <w:t xml:space="preserve"> </w:t>
      </w:r>
      <w:r w:rsidRPr="00205E24">
        <w:rPr>
          <w:lang w:val="es-SV"/>
        </w:rPr>
        <w:t>granos</w:t>
      </w:r>
      <w:r w:rsidRPr="00205E24">
        <w:rPr>
          <w:spacing w:val="55"/>
          <w:lang w:val="es-SV"/>
        </w:rPr>
        <w:t xml:space="preserve"> </w:t>
      </w:r>
      <w:r w:rsidRPr="00205E24">
        <w:rPr>
          <w:spacing w:val="-1"/>
          <w:lang w:val="es-SV"/>
        </w:rPr>
        <w:t>duros,</w:t>
      </w:r>
      <w:r w:rsidRPr="00205E24">
        <w:rPr>
          <w:spacing w:val="58"/>
          <w:lang w:val="es-SV"/>
        </w:rPr>
        <w:t xml:space="preserve"> </w:t>
      </w:r>
      <w:r w:rsidRPr="00205E24">
        <w:rPr>
          <w:spacing w:val="-1"/>
          <w:lang w:val="es-SV"/>
        </w:rPr>
        <w:t>libres</w:t>
      </w:r>
      <w:r w:rsidRPr="00205E24">
        <w:rPr>
          <w:spacing w:val="56"/>
          <w:lang w:val="es-SV"/>
        </w:rPr>
        <w:t xml:space="preserve"> </w:t>
      </w:r>
      <w:r w:rsidRPr="00205E24">
        <w:rPr>
          <w:lang w:val="es-SV"/>
        </w:rPr>
        <w:t>de</w:t>
      </w:r>
      <w:r w:rsidRPr="00205E24">
        <w:rPr>
          <w:spacing w:val="55"/>
          <w:lang w:val="es-SV"/>
        </w:rPr>
        <w:t xml:space="preserve"> </w:t>
      </w:r>
      <w:r w:rsidRPr="00205E24">
        <w:rPr>
          <w:spacing w:val="-2"/>
          <w:lang w:val="es-SV"/>
        </w:rPr>
        <w:t>pómez,</w:t>
      </w:r>
      <w:r w:rsidRPr="00205E24">
        <w:rPr>
          <w:spacing w:val="59"/>
          <w:lang w:val="es-SV"/>
        </w:rPr>
        <w:t xml:space="preserve"> </w:t>
      </w:r>
      <w:r w:rsidRPr="00205E24">
        <w:rPr>
          <w:spacing w:val="-1"/>
          <w:lang w:val="es-SV"/>
        </w:rPr>
        <w:t>polvo,</w:t>
      </w:r>
      <w:r w:rsidRPr="00205E24">
        <w:rPr>
          <w:spacing w:val="54"/>
          <w:lang w:val="es-SV"/>
        </w:rPr>
        <w:t xml:space="preserve"> </w:t>
      </w:r>
      <w:r w:rsidRPr="00205E24">
        <w:rPr>
          <w:spacing w:val="-1"/>
          <w:lang w:val="es-SV"/>
        </w:rPr>
        <w:t>grasa,</w:t>
      </w:r>
      <w:r w:rsidRPr="00205E24">
        <w:rPr>
          <w:spacing w:val="56"/>
          <w:lang w:val="es-SV"/>
        </w:rPr>
        <w:t xml:space="preserve"> </w:t>
      </w:r>
      <w:r w:rsidRPr="00205E24">
        <w:rPr>
          <w:spacing w:val="-1"/>
          <w:lang w:val="es-SV"/>
        </w:rPr>
        <w:t>sales,</w:t>
      </w:r>
      <w:r w:rsidRPr="00205E24">
        <w:rPr>
          <w:spacing w:val="57"/>
          <w:lang w:val="es-SV"/>
        </w:rPr>
        <w:t xml:space="preserve"> </w:t>
      </w:r>
      <w:r w:rsidRPr="00205E24">
        <w:rPr>
          <w:spacing w:val="-1"/>
          <w:lang w:val="es-SV"/>
        </w:rPr>
        <w:t>álcali,</w:t>
      </w:r>
      <w:r w:rsidRPr="00205E24">
        <w:rPr>
          <w:spacing w:val="49"/>
          <w:lang w:val="es-SV"/>
        </w:rPr>
        <w:t xml:space="preserve"> </w:t>
      </w:r>
      <w:r w:rsidRPr="00205E24">
        <w:rPr>
          <w:spacing w:val="-1"/>
          <w:lang w:val="es-SV"/>
        </w:rPr>
        <w:t>sustancias</w:t>
      </w:r>
      <w:r w:rsidRPr="00205E24">
        <w:rPr>
          <w:spacing w:val="4"/>
          <w:lang w:val="es-SV"/>
        </w:rPr>
        <w:t xml:space="preserve"> </w:t>
      </w:r>
      <w:r w:rsidRPr="00205E24">
        <w:rPr>
          <w:spacing w:val="-1"/>
          <w:lang w:val="es-SV"/>
        </w:rPr>
        <w:t>orgánicas</w:t>
      </w:r>
      <w:r w:rsidRPr="00205E24">
        <w:rPr>
          <w:spacing w:val="4"/>
          <w:lang w:val="es-SV"/>
        </w:rPr>
        <w:t xml:space="preserve"> </w:t>
      </w:r>
      <w:r w:rsidRPr="00205E24">
        <w:rPr>
          <w:lang w:val="es-SV"/>
        </w:rPr>
        <w:t>y</w:t>
      </w:r>
      <w:r w:rsidRPr="00205E24">
        <w:rPr>
          <w:spacing w:val="60"/>
          <w:lang w:val="es-SV"/>
        </w:rPr>
        <w:t xml:space="preserve"> </w:t>
      </w:r>
      <w:r w:rsidRPr="00205E24">
        <w:rPr>
          <w:spacing w:val="-1"/>
          <w:lang w:val="es-SV"/>
        </w:rPr>
        <w:t>otras</w:t>
      </w:r>
      <w:r w:rsidRPr="00205E24">
        <w:rPr>
          <w:spacing w:val="4"/>
          <w:lang w:val="es-SV"/>
        </w:rPr>
        <w:t xml:space="preserve"> </w:t>
      </w:r>
      <w:r w:rsidRPr="00205E24">
        <w:rPr>
          <w:spacing w:val="-1"/>
          <w:lang w:val="es-SV"/>
        </w:rPr>
        <w:t>impurezas</w:t>
      </w:r>
      <w:r w:rsidRPr="00205E24">
        <w:rPr>
          <w:spacing w:val="4"/>
          <w:lang w:val="es-SV"/>
        </w:rPr>
        <w:t xml:space="preserve"> </w:t>
      </w:r>
      <w:r w:rsidRPr="00205E24">
        <w:rPr>
          <w:spacing w:val="-1"/>
          <w:lang w:val="es-SV"/>
        </w:rPr>
        <w:t>perjudiciales</w:t>
      </w:r>
      <w:r w:rsidRPr="00205E24">
        <w:rPr>
          <w:spacing w:val="4"/>
          <w:lang w:val="es-SV"/>
        </w:rPr>
        <w:t xml:space="preserve"> </w:t>
      </w:r>
      <w:r w:rsidRPr="00205E24">
        <w:rPr>
          <w:spacing w:val="-1"/>
          <w:lang w:val="es-SV"/>
        </w:rPr>
        <w:t>para</w:t>
      </w:r>
      <w:r w:rsidRPr="00205E24">
        <w:rPr>
          <w:spacing w:val="4"/>
          <w:lang w:val="es-SV"/>
        </w:rPr>
        <w:t xml:space="preserve"> </w:t>
      </w:r>
      <w:r w:rsidRPr="00205E24">
        <w:rPr>
          <w:lang w:val="es-SV"/>
        </w:rPr>
        <w:t>el</w:t>
      </w:r>
      <w:r w:rsidRPr="00205E24">
        <w:rPr>
          <w:spacing w:val="3"/>
          <w:lang w:val="es-SV"/>
        </w:rPr>
        <w:t xml:space="preserve"> </w:t>
      </w:r>
      <w:r w:rsidRPr="00205E24">
        <w:rPr>
          <w:spacing w:val="-1"/>
          <w:lang w:val="es-SV"/>
        </w:rPr>
        <w:t>concreto.</w:t>
      </w:r>
      <w:r w:rsidRPr="00205E24">
        <w:rPr>
          <w:spacing w:val="5"/>
          <w:lang w:val="es-SV"/>
        </w:rPr>
        <w:t xml:space="preserve"> </w:t>
      </w:r>
      <w:r w:rsidRPr="00205E24">
        <w:rPr>
          <w:spacing w:val="-1"/>
          <w:lang w:val="es-SV"/>
        </w:rPr>
        <w:t>Su</w:t>
      </w:r>
      <w:r w:rsidRPr="00205E24">
        <w:rPr>
          <w:spacing w:val="2"/>
          <w:lang w:val="es-SV"/>
        </w:rPr>
        <w:t xml:space="preserve"> </w:t>
      </w:r>
      <w:r w:rsidRPr="00205E24">
        <w:rPr>
          <w:spacing w:val="-1"/>
          <w:lang w:val="es-SV"/>
        </w:rPr>
        <w:t>gravedad</w:t>
      </w:r>
      <w:r w:rsidRPr="00205E24">
        <w:rPr>
          <w:spacing w:val="53"/>
          <w:lang w:val="es-SV"/>
        </w:rPr>
        <w:t xml:space="preserve"> </w:t>
      </w:r>
      <w:r w:rsidRPr="00205E24">
        <w:rPr>
          <w:spacing w:val="-1"/>
          <w:lang w:val="es-SV"/>
        </w:rPr>
        <w:t>específica</w:t>
      </w:r>
      <w:r w:rsidRPr="00205E24">
        <w:rPr>
          <w:spacing w:val="58"/>
          <w:lang w:val="es-SV"/>
        </w:rPr>
        <w:t xml:space="preserve"> </w:t>
      </w:r>
      <w:r w:rsidRPr="00205E24">
        <w:rPr>
          <w:lang w:val="es-SV"/>
        </w:rPr>
        <w:t>no</w:t>
      </w:r>
      <w:r w:rsidRPr="00205E24">
        <w:rPr>
          <w:spacing w:val="55"/>
          <w:lang w:val="es-SV"/>
        </w:rPr>
        <w:t xml:space="preserve"> </w:t>
      </w:r>
      <w:r w:rsidRPr="00205E24">
        <w:rPr>
          <w:spacing w:val="-1"/>
          <w:lang w:val="es-SV"/>
        </w:rPr>
        <w:t>deberá</w:t>
      </w:r>
      <w:r w:rsidRPr="00205E24">
        <w:rPr>
          <w:spacing w:val="55"/>
          <w:lang w:val="es-SV"/>
        </w:rPr>
        <w:t xml:space="preserve"> </w:t>
      </w:r>
      <w:r w:rsidRPr="00205E24">
        <w:rPr>
          <w:spacing w:val="-1"/>
          <w:lang w:val="es-SV"/>
        </w:rPr>
        <w:t>ser</w:t>
      </w:r>
      <w:r w:rsidRPr="00205E24">
        <w:rPr>
          <w:spacing w:val="56"/>
          <w:lang w:val="es-SV"/>
        </w:rPr>
        <w:t xml:space="preserve"> </w:t>
      </w:r>
      <w:r w:rsidRPr="00205E24">
        <w:rPr>
          <w:spacing w:val="-1"/>
          <w:lang w:val="es-SV"/>
        </w:rPr>
        <w:t>menor</w:t>
      </w:r>
      <w:r w:rsidRPr="00205E24">
        <w:rPr>
          <w:spacing w:val="56"/>
          <w:lang w:val="es-SV"/>
        </w:rPr>
        <w:t xml:space="preserve"> </w:t>
      </w:r>
      <w:r w:rsidRPr="00205E24">
        <w:rPr>
          <w:lang w:val="es-SV"/>
        </w:rPr>
        <w:t>de</w:t>
      </w:r>
      <w:r w:rsidRPr="00205E24">
        <w:rPr>
          <w:spacing w:val="55"/>
          <w:lang w:val="es-SV"/>
        </w:rPr>
        <w:t xml:space="preserve"> </w:t>
      </w:r>
      <w:r w:rsidRPr="00205E24">
        <w:rPr>
          <w:spacing w:val="-1"/>
          <w:lang w:val="es-SV"/>
        </w:rPr>
        <w:t>2.50,</w:t>
      </w:r>
      <w:r w:rsidRPr="00205E24">
        <w:rPr>
          <w:spacing w:val="58"/>
          <w:lang w:val="es-SV"/>
        </w:rPr>
        <w:t xml:space="preserve"> </w:t>
      </w:r>
      <w:r w:rsidRPr="00205E24">
        <w:rPr>
          <w:lang w:val="es-SV"/>
        </w:rPr>
        <w:t>su</w:t>
      </w:r>
      <w:r w:rsidRPr="00205E24">
        <w:rPr>
          <w:spacing w:val="55"/>
          <w:lang w:val="es-SV"/>
        </w:rPr>
        <w:t xml:space="preserve"> </w:t>
      </w:r>
      <w:r w:rsidRPr="00205E24">
        <w:rPr>
          <w:spacing w:val="-1"/>
          <w:lang w:val="es-SV"/>
        </w:rPr>
        <w:t>módulo</w:t>
      </w:r>
      <w:r w:rsidRPr="00205E24">
        <w:rPr>
          <w:spacing w:val="58"/>
          <w:lang w:val="es-SV"/>
        </w:rPr>
        <w:t xml:space="preserve"> </w:t>
      </w:r>
      <w:r w:rsidRPr="00205E24">
        <w:rPr>
          <w:lang w:val="es-SV"/>
        </w:rPr>
        <w:t>de</w:t>
      </w:r>
      <w:r w:rsidRPr="00205E24">
        <w:rPr>
          <w:spacing w:val="53"/>
          <w:lang w:val="es-SV"/>
        </w:rPr>
        <w:t xml:space="preserve"> </w:t>
      </w:r>
      <w:r w:rsidRPr="00205E24">
        <w:rPr>
          <w:lang w:val="es-SV"/>
        </w:rPr>
        <w:t>finura</w:t>
      </w:r>
      <w:r w:rsidRPr="00205E24">
        <w:rPr>
          <w:spacing w:val="55"/>
          <w:lang w:val="es-SV"/>
        </w:rPr>
        <w:t xml:space="preserve"> </w:t>
      </w:r>
      <w:r w:rsidRPr="00205E24">
        <w:rPr>
          <w:spacing w:val="-1"/>
          <w:lang w:val="es-SV"/>
        </w:rPr>
        <w:t>entre</w:t>
      </w:r>
      <w:r w:rsidRPr="00205E24">
        <w:rPr>
          <w:spacing w:val="55"/>
          <w:lang w:val="es-SV"/>
        </w:rPr>
        <w:t xml:space="preserve"> </w:t>
      </w:r>
      <w:r w:rsidRPr="00205E24">
        <w:rPr>
          <w:lang w:val="es-SV"/>
        </w:rPr>
        <w:t>2.3</w:t>
      </w:r>
      <w:r w:rsidRPr="00205E24">
        <w:rPr>
          <w:spacing w:val="57"/>
          <w:lang w:val="es-SV"/>
        </w:rPr>
        <w:t xml:space="preserve"> </w:t>
      </w:r>
      <w:r w:rsidRPr="00205E24">
        <w:rPr>
          <w:lang w:val="es-SV"/>
        </w:rPr>
        <w:t>y</w:t>
      </w:r>
      <w:r w:rsidRPr="00205E24">
        <w:rPr>
          <w:spacing w:val="55"/>
          <w:lang w:val="es-SV"/>
        </w:rPr>
        <w:t xml:space="preserve"> </w:t>
      </w:r>
      <w:r w:rsidRPr="00205E24">
        <w:rPr>
          <w:lang w:val="es-SV"/>
        </w:rPr>
        <w:t>3.1</w:t>
      </w:r>
      <w:r w:rsidRPr="00205E24">
        <w:rPr>
          <w:spacing w:val="56"/>
          <w:lang w:val="es-SV"/>
        </w:rPr>
        <w:t xml:space="preserve"> </w:t>
      </w:r>
      <w:r w:rsidRPr="00205E24">
        <w:rPr>
          <w:lang w:val="es-SV"/>
        </w:rPr>
        <w:t>y</w:t>
      </w:r>
      <w:r w:rsidRPr="00205E24">
        <w:rPr>
          <w:spacing w:val="55"/>
          <w:lang w:val="es-SV"/>
        </w:rPr>
        <w:t xml:space="preserve"> </w:t>
      </w:r>
      <w:r w:rsidRPr="00205E24">
        <w:rPr>
          <w:lang w:val="es-SV"/>
        </w:rPr>
        <w:t>su</w:t>
      </w:r>
      <w:r w:rsidRPr="00205E24">
        <w:rPr>
          <w:spacing w:val="39"/>
          <w:lang w:val="es-SV"/>
        </w:rPr>
        <w:t xml:space="preserve"> </w:t>
      </w:r>
      <w:r w:rsidRPr="00205E24">
        <w:rPr>
          <w:spacing w:val="-1"/>
          <w:lang w:val="es-SV"/>
        </w:rPr>
        <w:t>colorimetría</w:t>
      </w:r>
      <w:r w:rsidRPr="00205E24">
        <w:rPr>
          <w:spacing w:val="5"/>
          <w:lang w:val="es-SV"/>
        </w:rPr>
        <w:t xml:space="preserve"> </w:t>
      </w:r>
      <w:r w:rsidRPr="00205E24">
        <w:rPr>
          <w:lang w:val="es-SV"/>
        </w:rPr>
        <w:t>no</w:t>
      </w:r>
      <w:r w:rsidRPr="00205E24">
        <w:rPr>
          <w:spacing w:val="5"/>
          <w:lang w:val="es-SV"/>
        </w:rPr>
        <w:t xml:space="preserve"> </w:t>
      </w:r>
      <w:r w:rsidRPr="00205E24">
        <w:rPr>
          <w:spacing w:val="-1"/>
          <w:lang w:val="es-SV"/>
        </w:rPr>
        <w:t>mayor</w:t>
      </w:r>
      <w:r w:rsidRPr="00205E24">
        <w:rPr>
          <w:spacing w:val="3"/>
          <w:lang w:val="es-SV"/>
        </w:rPr>
        <w:t xml:space="preserve"> </w:t>
      </w:r>
      <w:r w:rsidRPr="00205E24">
        <w:rPr>
          <w:spacing w:val="-2"/>
          <w:lang w:val="es-SV"/>
        </w:rPr>
        <w:t>del</w:t>
      </w:r>
      <w:r w:rsidRPr="00205E24">
        <w:rPr>
          <w:spacing w:val="4"/>
          <w:lang w:val="es-SV"/>
        </w:rPr>
        <w:t xml:space="preserve"> </w:t>
      </w:r>
      <w:r w:rsidRPr="00205E24">
        <w:rPr>
          <w:spacing w:val="-1"/>
          <w:lang w:val="es-SV"/>
        </w:rPr>
        <w:t>No.</w:t>
      </w:r>
      <w:r w:rsidRPr="00205E24">
        <w:rPr>
          <w:spacing w:val="3"/>
          <w:lang w:val="es-SV"/>
        </w:rPr>
        <w:t xml:space="preserve"> </w:t>
      </w:r>
      <w:r w:rsidRPr="00205E24">
        <w:rPr>
          <w:lang w:val="es-SV"/>
        </w:rPr>
        <w:t>3,</w:t>
      </w:r>
      <w:r w:rsidRPr="00205E24">
        <w:rPr>
          <w:spacing w:val="3"/>
          <w:lang w:val="es-SV"/>
        </w:rPr>
        <w:t xml:space="preserve"> </w:t>
      </w:r>
      <w:r w:rsidRPr="00205E24">
        <w:rPr>
          <w:lang w:val="es-SV"/>
        </w:rPr>
        <w:t>de</w:t>
      </w:r>
      <w:r w:rsidRPr="00205E24">
        <w:rPr>
          <w:spacing w:val="2"/>
          <w:lang w:val="es-SV"/>
        </w:rPr>
        <w:t xml:space="preserve"> </w:t>
      </w:r>
      <w:r w:rsidRPr="00205E24">
        <w:rPr>
          <w:spacing w:val="-1"/>
          <w:lang w:val="es-SV"/>
        </w:rPr>
        <w:t>conformidad</w:t>
      </w:r>
      <w:r w:rsidRPr="00205E24">
        <w:rPr>
          <w:spacing w:val="3"/>
          <w:lang w:val="es-SV"/>
        </w:rPr>
        <w:t xml:space="preserve"> </w:t>
      </w:r>
      <w:r w:rsidRPr="00205E24">
        <w:rPr>
          <w:lang w:val="es-SV"/>
        </w:rPr>
        <w:t>a</w:t>
      </w:r>
      <w:r w:rsidRPr="00205E24">
        <w:rPr>
          <w:spacing w:val="5"/>
          <w:lang w:val="es-SV"/>
        </w:rPr>
        <w:t xml:space="preserve"> </w:t>
      </w:r>
      <w:r w:rsidRPr="00205E24">
        <w:rPr>
          <w:spacing w:val="-1"/>
          <w:lang w:val="es-SV"/>
        </w:rPr>
        <w:t>la</w:t>
      </w:r>
      <w:r w:rsidRPr="00205E24">
        <w:rPr>
          <w:spacing w:val="5"/>
          <w:lang w:val="es-SV"/>
        </w:rPr>
        <w:t xml:space="preserve"> </w:t>
      </w:r>
      <w:r w:rsidRPr="00205E24">
        <w:rPr>
          <w:spacing w:val="-1"/>
          <w:lang w:val="es-SV"/>
        </w:rPr>
        <w:t>norma</w:t>
      </w:r>
      <w:r w:rsidRPr="00205E24">
        <w:rPr>
          <w:spacing w:val="2"/>
          <w:lang w:val="es-SV"/>
        </w:rPr>
        <w:t xml:space="preserve"> </w:t>
      </w:r>
      <w:r w:rsidRPr="00205E24">
        <w:rPr>
          <w:spacing w:val="-1"/>
          <w:lang w:val="es-SV"/>
        </w:rPr>
        <w:t>ASTM</w:t>
      </w:r>
      <w:r w:rsidRPr="00205E24">
        <w:rPr>
          <w:spacing w:val="1"/>
          <w:lang w:val="es-SV"/>
        </w:rPr>
        <w:t xml:space="preserve"> </w:t>
      </w:r>
      <w:r w:rsidRPr="00205E24">
        <w:rPr>
          <w:lang w:val="es-SV"/>
        </w:rPr>
        <w:t>C-40,</w:t>
      </w:r>
      <w:r w:rsidRPr="00205E24">
        <w:rPr>
          <w:spacing w:val="2"/>
          <w:lang w:val="es-SV"/>
        </w:rPr>
        <w:t xml:space="preserve"> </w:t>
      </w:r>
      <w:r w:rsidRPr="00205E24">
        <w:rPr>
          <w:spacing w:val="-1"/>
          <w:lang w:val="es-SV"/>
        </w:rPr>
        <w:t>última</w:t>
      </w:r>
      <w:r w:rsidRPr="00205E24">
        <w:rPr>
          <w:spacing w:val="5"/>
          <w:lang w:val="es-SV"/>
        </w:rPr>
        <w:t xml:space="preserve"> </w:t>
      </w:r>
      <w:r w:rsidRPr="00205E24">
        <w:rPr>
          <w:spacing w:val="-1"/>
          <w:lang w:val="es-SV"/>
        </w:rPr>
        <w:t>versión,</w:t>
      </w:r>
      <w:r w:rsidRPr="00205E24">
        <w:rPr>
          <w:spacing w:val="3"/>
          <w:lang w:val="es-SV"/>
        </w:rPr>
        <w:t xml:space="preserve"> </w:t>
      </w:r>
      <w:r w:rsidRPr="00205E24">
        <w:rPr>
          <w:lang w:val="es-SV"/>
        </w:rPr>
        <w:t>y</w:t>
      </w:r>
      <w:r w:rsidRPr="00205E24">
        <w:rPr>
          <w:spacing w:val="45"/>
          <w:lang w:val="es-SV"/>
        </w:rPr>
        <w:t xml:space="preserve"> </w:t>
      </w:r>
      <w:r w:rsidRPr="00205E24">
        <w:rPr>
          <w:spacing w:val="-1"/>
          <w:lang w:val="es-SV"/>
        </w:rPr>
        <w:t>cumplirá</w:t>
      </w:r>
      <w:r w:rsidRPr="00205E24">
        <w:rPr>
          <w:spacing w:val="-12"/>
          <w:lang w:val="es-SV"/>
        </w:rPr>
        <w:t xml:space="preserve"> </w:t>
      </w:r>
      <w:r w:rsidRPr="00205E24">
        <w:rPr>
          <w:lang w:val="es-SV"/>
        </w:rPr>
        <w:t>con</w:t>
      </w:r>
      <w:r w:rsidRPr="00205E24">
        <w:rPr>
          <w:spacing w:val="-14"/>
          <w:lang w:val="es-SV"/>
        </w:rPr>
        <w:t xml:space="preserve"> </w:t>
      </w:r>
      <w:r w:rsidRPr="00205E24">
        <w:rPr>
          <w:spacing w:val="-1"/>
          <w:lang w:val="es-SV"/>
        </w:rPr>
        <w:t>los</w:t>
      </w:r>
      <w:r w:rsidRPr="00205E24">
        <w:rPr>
          <w:spacing w:val="-12"/>
          <w:lang w:val="es-SV"/>
        </w:rPr>
        <w:t xml:space="preserve"> </w:t>
      </w:r>
      <w:r w:rsidRPr="00205E24">
        <w:rPr>
          <w:spacing w:val="-2"/>
          <w:lang w:val="es-SV"/>
        </w:rPr>
        <w:t>límites</w:t>
      </w:r>
      <w:r w:rsidRPr="00205E24">
        <w:rPr>
          <w:spacing w:val="-12"/>
          <w:lang w:val="es-SV"/>
        </w:rPr>
        <w:t xml:space="preserve"> </w:t>
      </w:r>
      <w:r w:rsidRPr="00205E24">
        <w:rPr>
          <w:spacing w:val="-2"/>
          <w:lang w:val="es-SV"/>
        </w:rPr>
        <w:t>de</w:t>
      </w:r>
      <w:r w:rsidRPr="00205E24">
        <w:rPr>
          <w:spacing w:val="-14"/>
          <w:lang w:val="es-SV"/>
        </w:rPr>
        <w:t xml:space="preserve"> </w:t>
      </w:r>
      <w:r w:rsidRPr="00205E24">
        <w:rPr>
          <w:spacing w:val="-1"/>
          <w:lang w:val="es-SV"/>
        </w:rPr>
        <w:t>graduación</w:t>
      </w:r>
      <w:r w:rsidRPr="00205E24">
        <w:rPr>
          <w:spacing w:val="-14"/>
          <w:lang w:val="es-SV"/>
        </w:rPr>
        <w:t xml:space="preserve"> </w:t>
      </w:r>
      <w:r w:rsidRPr="00205E24">
        <w:rPr>
          <w:lang w:val="es-SV"/>
        </w:rPr>
        <w:t>de</w:t>
      </w:r>
      <w:r w:rsidRPr="00205E24">
        <w:rPr>
          <w:spacing w:val="-12"/>
          <w:lang w:val="es-SV"/>
        </w:rPr>
        <w:t xml:space="preserve"> </w:t>
      </w:r>
      <w:r w:rsidRPr="00205E24">
        <w:rPr>
          <w:spacing w:val="-1"/>
          <w:lang w:val="es-SV"/>
        </w:rPr>
        <w:t>las</w:t>
      </w:r>
      <w:r w:rsidRPr="00205E24">
        <w:rPr>
          <w:spacing w:val="-14"/>
          <w:lang w:val="es-SV"/>
        </w:rPr>
        <w:t xml:space="preserve"> </w:t>
      </w:r>
      <w:r w:rsidRPr="00205E24">
        <w:rPr>
          <w:spacing w:val="-1"/>
          <w:lang w:val="es-SV"/>
        </w:rPr>
        <w:t>especificaciones</w:t>
      </w:r>
      <w:r w:rsidRPr="00205E24">
        <w:rPr>
          <w:spacing w:val="-14"/>
          <w:lang w:val="es-SV"/>
        </w:rPr>
        <w:t xml:space="preserve"> </w:t>
      </w:r>
      <w:r w:rsidRPr="00205E24">
        <w:rPr>
          <w:spacing w:val="-1"/>
          <w:lang w:val="es-SV"/>
        </w:rPr>
        <w:t>ASTM</w:t>
      </w:r>
      <w:r w:rsidRPr="00205E24">
        <w:rPr>
          <w:spacing w:val="-15"/>
          <w:lang w:val="es-SV"/>
        </w:rPr>
        <w:t xml:space="preserve"> </w:t>
      </w:r>
      <w:r w:rsidRPr="00205E24">
        <w:rPr>
          <w:spacing w:val="-1"/>
          <w:lang w:val="es-SV"/>
        </w:rPr>
        <w:t>C-117,</w:t>
      </w:r>
      <w:r w:rsidRPr="00205E24">
        <w:rPr>
          <w:spacing w:val="-10"/>
          <w:lang w:val="es-SV"/>
        </w:rPr>
        <w:t xml:space="preserve"> </w:t>
      </w:r>
      <w:r w:rsidRPr="00205E24">
        <w:rPr>
          <w:spacing w:val="-1"/>
          <w:lang w:val="es-SV"/>
        </w:rPr>
        <w:t>última</w:t>
      </w:r>
      <w:r w:rsidRPr="00205E24">
        <w:rPr>
          <w:spacing w:val="-12"/>
          <w:lang w:val="es-SV"/>
        </w:rPr>
        <w:t xml:space="preserve"> </w:t>
      </w:r>
      <w:r w:rsidRPr="00205E24">
        <w:rPr>
          <w:spacing w:val="-1"/>
          <w:lang w:val="es-SV"/>
        </w:rPr>
        <w:t>versión.</w:t>
      </w:r>
    </w:p>
    <w:p w:rsidRPr="00205E24" w:rsidR="001909AF" w:rsidP="002C3419" w:rsidRDefault="001909AF" w14:paraId="0F08421E" w14:textId="77777777">
      <w:pPr>
        <w:pStyle w:val="Textoindependiente"/>
        <w:ind w:left="0" w:right="191"/>
        <w:jc w:val="both"/>
        <w:rPr>
          <w:lang w:val="es-SV"/>
        </w:rPr>
      </w:pPr>
      <w:r w:rsidRPr="00205E24">
        <w:rPr>
          <w:spacing w:val="-1"/>
          <w:lang w:val="es-SV"/>
        </w:rPr>
        <w:t>El</w:t>
      </w:r>
      <w:r w:rsidRPr="00205E24">
        <w:rPr>
          <w:spacing w:val="-8"/>
          <w:lang w:val="es-SV"/>
        </w:rPr>
        <w:t xml:space="preserve"> </w:t>
      </w:r>
      <w:r w:rsidRPr="00205E24">
        <w:rPr>
          <w:spacing w:val="-1"/>
          <w:lang w:val="es-SV"/>
        </w:rPr>
        <w:t>agregado</w:t>
      </w:r>
      <w:r w:rsidRPr="00205E24">
        <w:rPr>
          <w:spacing w:val="-9"/>
          <w:lang w:val="es-SV"/>
        </w:rPr>
        <w:t xml:space="preserve"> </w:t>
      </w:r>
      <w:r w:rsidRPr="00205E24">
        <w:rPr>
          <w:lang w:val="es-SV"/>
        </w:rPr>
        <w:t>grueso</w:t>
      </w:r>
      <w:r w:rsidRPr="00205E24">
        <w:rPr>
          <w:spacing w:val="-10"/>
          <w:lang w:val="es-SV"/>
        </w:rPr>
        <w:t xml:space="preserve"> </w:t>
      </w:r>
      <w:r w:rsidRPr="00205E24">
        <w:rPr>
          <w:lang w:val="es-SV"/>
        </w:rPr>
        <w:t>será</w:t>
      </w:r>
      <w:r w:rsidRPr="00205E24">
        <w:rPr>
          <w:spacing w:val="-11"/>
          <w:lang w:val="es-SV"/>
        </w:rPr>
        <w:t xml:space="preserve"> </w:t>
      </w:r>
      <w:r w:rsidRPr="00205E24">
        <w:rPr>
          <w:lang w:val="es-SV"/>
        </w:rPr>
        <w:t>de</w:t>
      </w:r>
      <w:r w:rsidRPr="00205E24">
        <w:rPr>
          <w:spacing w:val="-7"/>
          <w:lang w:val="es-SV"/>
        </w:rPr>
        <w:t xml:space="preserve"> </w:t>
      </w:r>
      <w:r w:rsidRPr="00205E24">
        <w:rPr>
          <w:spacing w:val="-1"/>
          <w:lang w:val="es-SV"/>
        </w:rPr>
        <w:t>piedra</w:t>
      </w:r>
      <w:r w:rsidRPr="00205E24">
        <w:rPr>
          <w:spacing w:val="-9"/>
          <w:lang w:val="es-SV"/>
        </w:rPr>
        <w:t xml:space="preserve"> </w:t>
      </w:r>
      <w:r w:rsidRPr="00205E24">
        <w:rPr>
          <w:spacing w:val="-1"/>
          <w:lang w:val="es-SV"/>
        </w:rPr>
        <w:t>triturada</w:t>
      </w:r>
      <w:r w:rsidRPr="00205E24">
        <w:rPr>
          <w:spacing w:val="-10"/>
          <w:lang w:val="es-SV"/>
        </w:rPr>
        <w:t xml:space="preserve"> </w:t>
      </w:r>
      <w:r w:rsidRPr="00205E24">
        <w:rPr>
          <w:spacing w:val="-1"/>
          <w:lang w:val="es-SV"/>
        </w:rPr>
        <w:t>proveniente</w:t>
      </w:r>
      <w:r w:rsidRPr="00205E24">
        <w:rPr>
          <w:spacing w:val="-7"/>
          <w:lang w:val="es-SV"/>
        </w:rPr>
        <w:t xml:space="preserve"> </w:t>
      </w:r>
      <w:r w:rsidRPr="00205E24">
        <w:rPr>
          <w:lang w:val="es-SV"/>
        </w:rPr>
        <w:t>de</w:t>
      </w:r>
      <w:r w:rsidRPr="00205E24">
        <w:rPr>
          <w:spacing w:val="-10"/>
          <w:lang w:val="es-SV"/>
        </w:rPr>
        <w:t xml:space="preserve"> </w:t>
      </w:r>
      <w:r w:rsidRPr="00205E24">
        <w:rPr>
          <w:lang w:val="es-SV"/>
        </w:rPr>
        <w:t>roca</w:t>
      </w:r>
      <w:r w:rsidRPr="00205E24">
        <w:rPr>
          <w:spacing w:val="-10"/>
          <w:lang w:val="es-SV"/>
        </w:rPr>
        <w:t xml:space="preserve"> </w:t>
      </w:r>
      <w:r w:rsidRPr="00205E24">
        <w:rPr>
          <w:spacing w:val="-1"/>
          <w:lang w:val="es-SV"/>
        </w:rPr>
        <w:t>compacta.</w:t>
      </w:r>
      <w:r w:rsidRPr="00205E24">
        <w:rPr>
          <w:spacing w:val="-8"/>
          <w:lang w:val="es-SV"/>
        </w:rPr>
        <w:t xml:space="preserve"> </w:t>
      </w:r>
      <w:r w:rsidRPr="00205E24">
        <w:rPr>
          <w:spacing w:val="-1"/>
          <w:lang w:val="es-SV"/>
        </w:rPr>
        <w:t>No</w:t>
      </w:r>
      <w:r w:rsidRPr="00205E24">
        <w:rPr>
          <w:spacing w:val="-7"/>
          <w:lang w:val="es-SV"/>
        </w:rPr>
        <w:t xml:space="preserve"> </w:t>
      </w:r>
      <w:r w:rsidRPr="00205E24">
        <w:rPr>
          <w:lang w:val="es-SV"/>
        </w:rPr>
        <w:t>se</w:t>
      </w:r>
      <w:r w:rsidRPr="00205E24">
        <w:rPr>
          <w:spacing w:val="-9"/>
          <w:lang w:val="es-SV"/>
        </w:rPr>
        <w:t xml:space="preserve"> </w:t>
      </w:r>
      <w:r w:rsidRPr="00205E24">
        <w:rPr>
          <w:spacing w:val="-1"/>
          <w:lang w:val="es-SV"/>
        </w:rPr>
        <w:t>aceptará</w:t>
      </w:r>
      <w:r w:rsidRPr="00205E24">
        <w:rPr>
          <w:spacing w:val="43"/>
          <w:lang w:val="es-SV"/>
        </w:rPr>
        <w:t xml:space="preserve"> </w:t>
      </w:r>
      <w:r w:rsidRPr="00205E24">
        <w:rPr>
          <w:spacing w:val="-1"/>
          <w:lang w:val="es-SV"/>
        </w:rPr>
        <w:t>grava</w:t>
      </w:r>
      <w:r w:rsidRPr="00205E24">
        <w:rPr>
          <w:spacing w:val="19"/>
          <w:lang w:val="es-SV"/>
        </w:rPr>
        <w:t xml:space="preserve"> </w:t>
      </w:r>
      <w:r w:rsidRPr="00205E24">
        <w:rPr>
          <w:lang w:val="es-SV"/>
        </w:rPr>
        <w:t>que</w:t>
      </w:r>
      <w:r w:rsidRPr="00205E24">
        <w:rPr>
          <w:spacing w:val="19"/>
          <w:lang w:val="es-SV"/>
        </w:rPr>
        <w:t xml:space="preserve"> </w:t>
      </w:r>
      <w:r w:rsidRPr="00205E24">
        <w:rPr>
          <w:spacing w:val="-1"/>
          <w:lang w:val="es-SV"/>
        </w:rPr>
        <w:t>presente</w:t>
      </w:r>
      <w:r w:rsidRPr="00205E24">
        <w:rPr>
          <w:spacing w:val="19"/>
          <w:lang w:val="es-SV"/>
        </w:rPr>
        <w:t xml:space="preserve"> </w:t>
      </w:r>
      <w:r w:rsidRPr="00205E24">
        <w:rPr>
          <w:spacing w:val="-1"/>
          <w:lang w:val="es-SV"/>
        </w:rPr>
        <w:t>poros</w:t>
      </w:r>
      <w:r w:rsidRPr="00205E24">
        <w:rPr>
          <w:spacing w:val="22"/>
          <w:lang w:val="es-SV"/>
        </w:rPr>
        <w:t xml:space="preserve"> </w:t>
      </w:r>
      <w:r w:rsidRPr="00205E24">
        <w:rPr>
          <w:lang w:val="es-SV"/>
        </w:rPr>
        <w:t>o</w:t>
      </w:r>
      <w:r w:rsidRPr="00205E24">
        <w:rPr>
          <w:spacing w:val="19"/>
          <w:lang w:val="es-SV"/>
        </w:rPr>
        <w:t xml:space="preserve"> </w:t>
      </w:r>
      <w:r w:rsidRPr="00205E24">
        <w:rPr>
          <w:spacing w:val="-1"/>
          <w:lang w:val="es-SV"/>
        </w:rPr>
        <w:t>aspecto</w:t>
      </w:r>
      <w:r w:rsidRPr="00205E24">
        <w:rPr>
          <w:spacing w:val="19"/>
          <w:lang w:val="es-SV"/>
        </w:rPr>
        <w:t xml:space="preserve"> </w:t>
      </w:r>
      <w:r w:rsidRPr="00205E24">
        <w:rPr>
          <w:spacing w:val="-1"/>
          <w:lang w:val="es-SV"/>
        </w:rPr>
        <w:t>laminar.</w:t>
      </w:r>
      <w:r w:rsidRPr="00205E24">
        <w:rPr>
          <w:spacing w:val="21"/>
          <w:lang w:val="es-SV"/>
        </w:rPr>
        <w:t xml:space="preserve"> </w:t>
      </w:r>
      <w:r w:rsidRPr="00205E24">
        <w:rPr>
          <w:spacing w:val="-1"/>
          <w:lang w:val="es-SV"/>
        </w:rPr>
        <w:t>El</w:t>
      </w:r>
      <w:r w:rsidRPr="00205E24">
        <w:rPr>
          <w:spacing w:val="21"/>
          <w:lang w:val="es-SV"/>
        </w:rPr>
        <w:t xml:space="preserve"> </w:t>
      </w:r>
      <w:r w:rsidRPr="00205E24">
        <w:rPr>
          <w:spacing w:val="-1"/>
          <w:lang w:val="es-SV"/>
        </w:rPr>
        <w:t>tamaño</w:t>
      </w:r>
      <w:r w:rsidRPr="00205E24">
        <w:rPr>
          <w:spacing w:val="17"/>
          <w:lang w:val="es-SV"/>
        </w:rPr>
        <w:t xml:space="preserve"> </w:t>
      </w:r>
      <w:r w:rsidRPr="00205E24">
        <w:rPr>
          <w:spacing w:val="-1"/>
          <w:lang w:val="es-SV"/>
        </w:rPr>
        <w:t>máximo</w:t>
      </w:r>
      <w:r w:rsidRPr="00205E24">
        <w:rPr>
          <w:spacing w:val="22"/>
          <w:lang w:val="es-SV"/>
        </w:rPr>
        <w:t xml:space="preserve"> </w:t>
      </w:r>
      <w:r w:rsidRPr="00205E24">
        <w:rPr>
          <w:spacing w:val="-1"/>
          <w:lang w:val="es-SV"/>
        </w:rPr>
        <w:t>del</w:t>
      </w:r>
      <w:r w:rsidRPr="00205E24">
        <w:rPr>
          <w:spacing w:val="19"/>
          <w:lang w:val="es-SV"/>
        </w:rPr>
        <w:t xml:space="preserve"> </w:t>
      </w:r>
      <w:r w:rsidRPr="00205E24">
        <w:rPr>
          <w:spacing w:val="-1"/>
          <w:lang w:val="es-SV"/>
        </w:rPr>
        <w:t>agregado</w:t>
      </w:r>
      <w:r w:rsidRPr="00205E24">
        <w:rPr>
          <w:spacing w:val="19"/>
          <w:lang w:val="es-SV"/>
        </w:rPr>
        <w:t xml:space="preserve"> </w:t>
      </w:r>
      <w:r w:rsidRPr="00205E24">
        <w:rPr>
          <w:lang w:val="es-SV"/>
        </w:rPr>
        <w:t>no</w:t>
      </w:r>
      <w:r w:rsidRPr="00205E24">
        <w:rPr>
          <w:spacing w:val="19"/>
          <w:lang w:val="es-SV"/>
        </w:rPr>
        <w:t xml:space="preserve"> </w:t>
      </w:r>
      <w:r w:rsidRPr="00205E24">
        <w:rPr>
          <w:spacing w:val="-1"/>
          <w:lang w:val="es-SV"/>
        </w:rPr>
        <w:t>podrá</w:t>
      </w:r>
      <w:r w:rsidRPr="00205E24">
        <w:rPr>
          <w:spacing w:val="57"/>
          <w:lang w:val="es-SV"/>
        </w:rPr>
        <w:t xml:space="preserve"> </w:t>
      </w:r>
      <w:r w:rsidRPr="00205E24">
        <w:rPr>
          <w:spacing w:val="-1"/>
          <w:lang w:val="es-SV"/>
        </w:rPr>
        <w:t>exceder</w:t>
      </w:r>
      <w:r w:rsidRPr="00205E24">
        <w:rPr>
          <w:spacing w:val="1"/>
          <w:lang w:val="es-SV"/>
        </w:rPr>
        <w:t xml:space="preserve"> </w:t>
      </w:r>
      <w:r w:rsidRPr="00205E24">
        <w:rPr>
          <w:lang w:val="es-SV"/>
        </w:rPr>
        <w:t>de</w:t>
      </w:r>
      <w:r w:rsidRPr="00205E24">
        <w:rPr>
          <w:spacing w:val="-2"/>
          <w:lang w:val="es-SV"/>
        </w:rPr>
        <w:t xml:space="preserve"> </w:t>
      </w:r>
      <w:r w:rsidRPr="00205E24">
        <w:rPr>
          <w:lang w:val="es-SV"/>
        </w:rPr>
        <w:t>1/3</w:t>
      </w:r>
      <w:r w:rsidRPr="00205E24">
        <w:rPr>
          <w:spacing w:val="-2"/>
          <w:lang w:val="es-SV"/>
        </w:rPr>
        <w:t xml:space="preserve"> </w:t>
      </w:r>
      <w:r w:rsidRPr="00205E24">
        <w:rPr>
          <w:spacing w:val="-1"/>
          <w:lang w:val="es-SV"/>
        </w:rPr>
        <w:t>del</w:t>
      </w:r>
      <w:r w:rsidRPr="00205E24">
        <w:rPr>
          <w:spacing w:val="-3"/>
          <w:lang w:val="es-SV"/>
        </w:rPr>
        <w:t xml:space="preserve"> </w:t>
      </w:r>
      <w:r w:rsidRPr="00205E24">
        <w:rPr>
          <w:spacing w:val="-1"/>
          <w:lang w:val="es-SV"/>
        </w:rPr>
        <w:t>espesor</w:t>
      </w:r>
      <w:r w:rsidRPr="00205E24">
        <w:rPr>
          <w:spacing w:val="1"/>
          <w:lang w:val="es-SV"/>
        </w:rPr>
        <w:t xml:space="preserve"> </w:t>
      </w:r>
      <w:r w:rsidRPr="00205E24">
        <w:rPr>
          <w:lang w:val="es-SV"/>
        </w:rPr>
        <w:t>de</w:t>
      </w:r>
      <w:r w:rsidRPr="00205E24">
        <w:rPr>
          <w:spacing w:val="-2"/>
          <w:lang w:val="es-SV"/>
        </w:rPr>
        <w:t xml:space="preserve"> </w:t>
      </w:r>
      <w:r w:rsidRPr="00205E24">
        <w:rPr>
          <w:spacing w:val="-1"/>
          <w:lang w:val="es-SV"/>
        </w:rPr>
        <w:t>las</w:t>
      </w:r>
      <w:r w:rsidRPr="00205E24">
        <w:rPr>
          <w:spacing w:val="-2"/>
          <w:lang w:val="es-SV"/>
        </w:rPr>
        <w:t xml:space="preserve"> </w:t>
      </w:r>
      <w:r w:rsidRPr="00205E24">
        <w:rPr>
          <w:spacing w:val="-1"/>
          <w:lang w:val="es-SV"/>
        </w:rPr>
        <w:t>losas</w:t>
      </w:r>
      <w:r w:rsidRPr="00205E24">
        <w:rPr>
          <w:spacing w:val="-2"/>
          <w:lang w:val="es-SV"/>
        </w:rPr>
        <w:t xml:space="preserve"> </w:t>
      </w:r>
      <w:r w:rsidRPr="00205E24">
        <w:rPr>
          <w:lang w:val="es-SV"/>
        </w:rPr>
        <w:t>y</w:t>
      </w:r>
      <w:r w:rsidRPr="00205E24">
        <w:rPr>
          <w:spacing w:val="-2"/>
          <w:lang w:val="es-SV"/>
        </w:rPr>
        <w:t xml:space="preserve"> </w:t>
      </w:r>
      <w:r w:rsidRPr="00205E24">
        <w:rPr>
          <w:spacing w:val="-1"/>
          <w:lang w:val="es-SV"/>
        </w:rPr>
        <w:t>deberá</w:t>
      </w:r>
      <w:r w:rsidRPr="00205E24">
        <w:rPr>
          <w:spacing w:val="-4"/>
          <w:lang w:val="es-SV"/>
        </w:rPr>
        <w:t xml:space="preserve"> </w:t>
      </w:r>
      <w:r w:rsidRPr="00205E24">
        <w:rPr>
          <w:lang w:val="es-SV"/>
        </w:rPr>
        <w:t>estar</w:t>
      </w:r>
      <w:r w:rsidRPr="00205E24">
        <w:rPr>
          <w:spacing w:val="-3"/>
          <w:lang w:val="es-SV"/>
        </w:rPr>
        <w:t xml:space="preserve"> </w:t>
      </w:r>
      <w:r w:rsidRPr="00205E24">
        <w:rPr>
          <w:spacing w:val="-1"/>
          <w:lang w:val="es-SV"/>
        </w:rPr>
        <w:t>formado</w:t>
      </w:r>
      <w:r w:rsidRPr="00205E24">
        <w:rPr>
          <w:spacing w:val="-2"/>
          <w:lang w:val="es-SV"/>
        </w:rPr>
        <w:t xml:space="preserve"> </w:t>
      </w:r>
      <w:r w:rsidRPr="00205E24">
        <w:rPr>
          <w:spacing w:val="-1"/>
          <w:lang w:val="es-SV"/>
        </w:rPr>
        <w:t>por</w:t>
      </w:r>
      <w:r w:rsidRPr="00205E24">
        <w:rPr>
          <w:spacing w:val="-3"/>
          <w:lang w:val="es-SV"/>
        </w:rPr>
        <w:t xml:space="preserve"> </w:t>
      </w:r>
      <w:r w:rsidRPr="00205E24">
        <w:rPr>
          <w:spacing w:val="-1"/>
          <w:lang w:val="es-SV"/>
        </w:rPr>
        <w:t>granos</w:t>
      </w:r>
      <w:r w:rsidRPr="00205E24">
        <w:rPr>
          <w:spacing w:val="1"/>
          <w:lang w:val="es-SV"/>
        </w:rPr>
        <w:t xml:space="preserve"> </w:t>
      </w:r>
      <w:r w:rsidRPr="00205E24">
        <w:rPr>
          <w:spacing w:val="-1"/>
          <w:lang w:val="es-SV"/>
        </w:rPr>
        <w:t>limpios, duros,</w:t>
      </w:r>
      <w:r w:rsidRPr="00205E24">
        <w:rPr>
          <w:spacing w:val="51"/>
          <w:lang w:val="es-SV"/>
        </w:rPr>
        <w:t xml:space="preserve"> </w:t>
      </w:r>
      <w:r w:rsidRPr="00205E24">
        <w:rPr>
          <w:spacing w:val="-1"/>
          <w:lang w:val="es-SV"/>
        </w:rPr>
        <w:t>sin</w:t>
      </w:r>
      <w:r w:rsidRPr="00205E24">
        <w:rPr>
          <w:lang w:val="es-SV"/>
        </w:rPr>
        <w:t xml:space="preserve"> </w:t>
      </w:r>
      <w:r w:rsidRPr="00205E24">
        <w:rPr>
          <w:spacing w:val="-1"/>
          <w:lang w:val="es-SV"/>
        </w:rPr>
        <w:t>arcilla</w:t>
      </w:r>
      <w:r w:rsidRPr="00205E24">
        <w:rPr>
          <w:lang w:val="es-SV"/>
        </w:rPr>
        <w:t xml:space="preserve"> o</w:t>
      </w:r>
      <w:r w:rsidRPr="00205E24">
        <w:rPr>
          <w:spacing w:val="-1"/>
          <w:lang w:val="es-SV"/>
        </w:rPr>
        <w:t xml:space="preserve"> fango.</w:t>
      </w:r>
    </w:p>
    <w:p w:rsidR="001909AF" w:rsidP="002C3419" w:rsidRDefault="001909AF" w14:paraId="4ADD25C8" w14:textId="071D4D5E">
      <w:pPr>
        <w:pStyle w:val="Textoindependiente"/>
        <w:ind w:left="0" w:right="191"/>
        <w:jc w:val="both"/>
        <w:rPr>
          <w:spacing w:val="-1"/>
          <w:lang w:val="es-SV"/>
        </w:rPr>
      </w:pPr>
      <w:r w:rsidRPr="00205E24">
        <w:rPr>
          <w:spacing w:val="-1"/>
          <w:lang w:val="es-SV"/>
        </w:rPr>
        <w:t>El</w:t>
      </w:r>
      <w:r w:rsidRPr="00205E24">
        <w:rPr>
          <w:spacing w:val="2"/>
          <w:lang w:val="es-SV"/>
        </w:rPr>
        <w:t xml:space="preserve"> </w:t>
      </w:r>
      <w:r w:rsidRPr="00205E24">
        <w:rPr>
          <w:spacing w:val="-1"/>
          <w:lang w:val="es-SV"/>
        </w:rPr>
        <w:t>agregado</w:t>
      </w:r>
      <w:r w:rsidRPr="00205E24">
        <w:rPr>
          <w:lang w:val="es-SV"/>
        </w:rPr>
        <w:t xml:space="preserve"> </w:t>
      </w:r>
      <w:r w:rsidRPr="00205E24">
        <w:rPr>
          <w:spacing w:val="-1"/>
          <w:lang w:val="es-SV"/>
        </w:rPr>
        <w:t>grueso</w:t>
      </w:r>
      <w:r w:rsidRPr="00205E24">
        <w:rPr>
          <w:spacing w:val="3"/>
          <w:lang w:val="es-SV"/>
        </w:rPr>
        <w:t xml:space="preserve"> </w:t>
      </w:r>
      <w:r w:rsidRPr="00205E24">
        <w:rPr>
          <w:spacing w:val="-1"/>
          <w:lang w:val="es-SV"/>
        </w:rPr>
        <w:t>para</w:t>
      </w:r>
      <w:r w:rsidRPr="00205E24">
        <w:rPr>
          <w:lang w:val="es-SV"/>
        </w:rPr>
        <w:t xml:space="preserve"> el</w:t>
      </w:r>
      <w:r w:rsidRPr="00205E24">
        <w:rPr>
          <w:spacing w:val="2"/>
          <w:lang w:val="es-SV"/>
        </w:rPr>
        <w:t xml:space="preserve"> </w:t>
      </w:r>
      <w:r w:rsidRPr="00205E24">
        <w:rPr>
          <w:spacing w:val="-1"/>
          <w:lang w:val="es-SV"/>
        </w:rPr>
        <w:t>concreto</w:t>
      </w:r>
      <w:r w:rsidRPr="00205E24">
        <w:rPr>
          <w:spacing w:val="1"/>
          <w:lang w:val="es-SV"/>
        </w:rPr>
        <w:t xml:space="preserve"> </w:t>
      </w:r>
      <w:r w:rsidRPr="00205E24">
        <w:rPr>
          <w:lang w:val="es-SV"/>
        </w:rPr>
        <w:t xml:space="preserve">de </w:t>
      </w:r>
      <w:r w:rsidRPr="00205E24">
        <w:rPr>
          <w:spacing w:val="-1"/>
          <w:lang w:val="es-SV"/>
        </w:rPr>
        <w:t>relleno</w:t>
      </w:r>
      <w:r w:rsidRPr="00205E24">
        <w:rPr>
          <w:spacing w:val="3"/>
          <w:lang w:val="es-SV"/>
        </w:rPr>
        <w:t xml:space="preserve"> </w:t>
      </w:r>
      <w:r w:rsidRPr="00205E24">
        <w:rPr>
          <w:spacing w:val="-2"/>
          <w:lang w:val="es-SV"/>
        </w:rPr>
        <w:t>de</w:t>
      </w:r>
      <w:r w:rsidRPr="00205E24">
        <w:rPr>
          <w:spacing w:val="3"/>
          <w:lang w:val="es-SV"/>
        </w:rPr>
        <w:t xml:space="preserve"> </w:t>
      </w:r>
      <w:r w:rsidRPr="00205E24">
        <w:rPr>
          <w:spacing w:val="-1"/>
          <w:lang w:val="es-SV"/>
        </w:rPr>
        <w:t>huecos</w:t>
      </w:r>
      <w:r w:rsidRPr="00205E24">
        <w:rPr>
          <w:spacing w:val="3"/>
          <w:lang w:val="es-SV"/>
        </w:rPr>
        <w:t xml:space="preserve"> </w:t>
      </w:r>
      <w:r w:rsidRPr="00205E24">
        <w:rPr>
          <w:spacing w:val="-2"/>
          <w:lang w:val="es-SV"/>
        </w:rPr>
        <w:t>en</w:t>
      </w:r>
      <w:r w:rsidRPr="00205E24">
        <w:rPr>
          <w:spacing w:val="3"/>
          <w:lang w:val="es-SV"/>
        </w:rPr>
        <w:t xml:space="preserve"> </w:t>
      </w:r>
      <w:r w:rsidRPr="00205E24">
        <w:rPr>
          <w:spacing w:val="-1"/>
          <w:lang w:val="es-SV"/>
        </w:rPr>
        <w:t>paredes</w:t>
      </w:r>
      <w:r w:rsidRPr="00205E24">
        <w:rPr>
          <w:spacing w:val="3"/>
          <w:lang w:val="es-SV"/>
        </w:rPr>
        <w:t xml:space="preserve"> </w:t>
      </w:r>
      <w:r w:rsidRPr="00205E24">
        <w:rPr>
          <w:lang w:val="es-SV"/>
        </w:rPr>
        <w:t>de</w:t>
      </w:r>
      <w:r w:rsidRPr="00205E24">
        <w:rPr>
          <w:spacing w:val="-2"/>
          <w:lang w:val="es-SV"/>
        </w:rPr>
        <w:t xml:space="preserve"> </w:t>
      </w:r>
      <w:r w:rsidRPr="00205E24">
        <w:rPr>
          <w:spacing w:val="-1"/>
          <w:lang w:val="es-SV"/>
        </w:rPr>
        <w:t>bloques</w:t>
      </w:r>
      <w:r w:rsidRPr="00205E24">
        <w:rPr>
          <w:spacing w:val="1"/>
          <w:lang w:val="es-SV"/>
        </w:rPr>
        <w:t xml:space="preserve"> </w:t>
      </w:r>
      <w:r w:rsidRPr="00205E24">
        <w:rPr>
          <w:lang w:val="es-SV"/>
        </w:rPr>
        <w:t>será</w:t>
      </w:r>
      <w:r w:rsidRPr="00205E24">
        <w:rPr>
          <w:spacing w:val="1"/>
          <w:lang w:val="es-SV"/>
        </w:rPr>
        <w:t xml:space="preserve"> </w:t>
      </w:r>
      <w:r w:rsidRPr="00205E24">
        <w:rPr>
          <w:lang w:val="es-SV"/>
        </w:rPr>
        <w:t>de</w:t>
      </w:r>
      <w:r w:rsidRPr="00205E24">
        <w:rPr>
          <w:spacing w:val="59"/>
          <w:lang w:val="es-SV"/>
        </w:rPr>
        <w:t xml:space="preserve"> </w:t>
      </w:r>
      <w:r w:rsidRPr="00205E24">
        <w:rPr>
          <w:lang w:val="es-SV"/>
        </w:rPr>
        <w:t>tamaño</w:t>
      </w:r>
      <w:r w:rsidRPr="00205E24">
        <w:rPr>
          <w:spacing w:val="9"/>
          <w:lang w:val="es-SV"/>
        </w:rPr>
        <w:t xml:space="preserve"> </w:t>
      </w:r>
      <w:r w:rsidRPr="00205E24">
        <w:rPr>
          <w:lang w:val="es-SV"/>
        </w:rPr>
        <w:t>no</w:t>
      </w:r>
      <w:r w:rsidRPr="00205E24">
        <w:rPr>
          <w:spacing w:val="7"/>
          <w:lang w:val="es-SV"/>
        </w:rPr>
        <w:t xml:space="preserve"> </w:t>
      </w:r>
      <w:r w:rsidRPr="00205E24">
        <w:rPr>
          <w:spacing w:val="-1"/>
          <w:lang w:val="es-SV"/>
        </w:rPr>
        <w:t>mayor</w:t>
      </w:r>
      <w:r w:rsidRPr="00205E24">
        <w:rPr>
          <w:spacing w:val="11"/>
          <w:lang w:val="es-SV"/>
        </w:rPr>
        <w:t xml:space="preserve"> </w:t>
      </w:r>
      <w:r w:rsidRPr="00205E24">
        <w:rPr>
          <w:lang w:val="es-SV"/>
        </w:rPr>
        <w:t>de</w:t>
      </w:r>
      <w:r w:rsidRPr="00205E24">
        <w:rPr>
          <w:spacing w:val="9"/>
          <w:lang w:val="es-SV"/>
        </w:rPr>
        <w:t xml:space="preserve"> </w:t>
      </w:r>
      <w:r w:rsidRPr="00205E24">
        <w:rPr>
          <w:spacing w:val="-1"/>
          <w:lang w:val="es-SV"/>
        </w:rPr>
        <w:t>3/8"</w:t>
      </w:r>
      <w:r w:rsidRPr="00205E24">
        <w:rPr>
          <w:spacing w:val="11"/>
          <w:lang w:val="es-SV"/>
        </w:rPr>
        <w:t xml:space="preserve"> </w:t>
      </w:r>
      <w:r w:rsidRPr="00205E24">
        <w:rPr>
          <w:spacing w:val="-1"/>
          <w:lang w:val="es-SV"/>
        </w:rPr>
        <w:t>(chispa).</w:t>
      </w:r>
      <w:r w:rsidRPr="00205E24">
        <w:rPr>
          <w:spacing w:val="11"/>
          <w:lang w:val="es-SV"/>
        </w:rPr>
        <w:t xml:space="preserve"> </w:t>
      </w:r>
      <w:r w:rsidRPr="00205E24">
        <w:rPr>
          <w:spacing w:val="-1"/>
          <w:lang w:val="es-SV"/>
        </w:rPr>
        <w:t>Los</w:t>
      </w:r>
      <w:r w:rsidRPr="00205E24">
        <w:rPr>
          <w:spacing w:val="10"/>
          <w:lang w:val="es-SV"/>
        </w:rPr>
        <w:t xml:space="preserve"> </w:t>
      </w:r>
      <w:r w:rsidRPr="00205E24">
        <w:rPr>
          <w:spacing w:val="-1"/>
          <w:lang w:val="es-SV"/>
        </w:rPr>
        <w:t>agregados</w:t>
      </w:r>
      <w:r w:rsidRPr="00205E24">
        <w:rPr>
          <w:spacing w:val="13"/>
          <w:lang w:val="es-SV"/>
        </w:rPr>
        <w:t xml:space="preserve"> </w:t>
      </w:r>
      <w:r w:rsidRPr="00205E24">
        <w:rPr>
          <w:lang w:val="es-SV"/>
        </w:rPr>
        <w:t>se</w:t>
      </w:r>
      <w:r w:rsidRPr="00205E24">
        <w:rPr>
          <w:spacing w:val="10"/>
          <w:lang w:val="es-SV"/>
        </w:rPr>
        <w:t xml:space="preserve"> </w:t>
      </w:r>
      <w:r w:rsidRPr="00205E24">
        <w:rPr>
          <w:spacing w:val="-1"/>
          <w:lang w:val="es-SV"/>
        </w:rPr>
        <w:t>almacenarán</w:t>
      </w:r>
      <w:r w:rsidRPr="00205E24">
        <w:rPr>
          <w:spacing w:val="9"/>
          <w:lang w:val="es-SV"/>
        </w:rPr>
        <w:t xml:space="preserve"> </w:t>
      </w:r>
      <w:r w:rsidRPr="00205E24">
        <w:rPr>
          <w:lang w:val="es-SV"/>
        </w:rPr>
        <w:t>y</w:t>
      </w:r>
      <w:r w:rsidRPr="00205E24">
        <w:rPr>
          <w:spacing w:val="8"/>
          <w:lang w:val="es-SV"/>
        </w:rPr>
        <w:t xml:space="preserve"> </w:t>
      </w:r>
      <w:r w:rsidRPr="00205E24">
        <w:rPr>
          <w:spacing w:val="-1"/>
          <w:lang w:val="es-SV"/>
        </w:rPr>
        <w:t>mantendrán</w:t>
      </w:r>
      <w:r w:rsidRPr="00205E24">
        <w:rPr>
          <w:spacing w:val="10"/>
          <w:lang w:val="es-SV"/>
        </w:rPr>
        <w:t xml:space="preserve"> </w:t>
      </w:r>
      <w:r w:rsidRPr="00205E24">
        <w:rPr>
          <w:lang w:val="es-SV"/>
        </w:rPr>
        <w:t>en</w:t>
      </w:r>
      <w:r w:rsidRPr="00205E24">
        <w:rPr>
          <w:spacing w:val="9"/>
          <w:lang w:val="es-SV"/>
        </w:rPr>
        <w:t xml:space="preserve"> </w:t>
      </w:r>
      <w:r w:rsidRPr="00205E24">
        <w:rPr>
          <w:spacing w:val="-1"/>
          <w:lang w:val="es-SV"/>
        </w:rPr>
        <w:t>una</w:t>
      </w:r>
      <w:r w:rsidRPr="00205E24">
        <w:rPr>
          <w:spacing w:val="43"/>
          <w:lang w:val="es-SV"/>
        </w:rPr>
        <w:t xml:space="preserve"> </w:t>
      </w:r>
      <w:r w:rsidRPr="00205E24">
        <w:rPr>
          <w:spacing w:val="-1"/>
          <w:lang w:val="es-SV"/>
        </w:rPr>
        <w:t>forma</w:t>
      </w:r>
      <w:r w:rsidRPr="00205E24">
        <w:rPr>
          <w:spacing w:val="-2"/>
          <w:lang w:val="es-SV"/>
        </w:rPr>
        <w:t xml:space="preserve"> </w:t>
      </w:r>
      <w:r w:rsidRPr="00205E24">
        <w:rPr>
          <w:lang w:val="es-SV"/>
        </w:rPr>
        <w:t>tal</w:t>
      </w:r>
      <w:r w:rsidRPr="00205E24">
        <w:rPr>
          <w:spacing w:val="-3"/>
          <w:lang w:val="es-SV"/>
        </w:rPr>
        <w:t xml:space="preserve"> </w:t>
      </w:r>
      <w:r w:rsidRPr="00205E24">
        <w:rPr>
          <w:lang w:val="es-SV"/>
        </w:rPr>
        <w:t xml:space="preserve">que </w:t>
      </w:r>
      <w:r w:rsidRPr="00205E24">
        <w:rPr>
          <w:spacing w:val="-1"/>
          <w:lang w:val="es-SV"/>
        </w:rPr>
        <w:t>impida</w:t>
      </w:r>
      <w:r w:rsidRPr="00205E24">
        <w:rPr>
          <w:lang w:val="es-SV"/>
        </w:rPr>
        <w:t xml:space="preserve"> </w:t>
      </w:r>
      <w:r w:rsidRPr="00205E24">
        <w:rPr>
          <w:spacing w:val="-1"/>
          <w:lang w:val="es-SV"/>
        </w:rPr>
        <w:t>la</w:t>
      </w:r>
      <w:r w:rsidRPr="00205E24">
        <w:rPr>
          <w:lang w:val="es-SV"/>
        </w:rPr>
        <w:t xml:space="preserve"> </w:t>
      </w:r>
      <w:r w:rsidRPr="00205E24">
        <w:rPr>
          <w:spacing w:val="-1"/>
          <w:lang w:val="es-SV"/>
        </w:rPr>
        <w:t>segregación</w:t>
      </w:r>
      <w:r w:rsidRPr="00205E24">
        <w:rPr>
          <w:lang w:val="es-SV"/>
        </w:rPr>
        <w:t xml:space="preserve"> y</w:t>
      </w:r>
      <w:r w:rsidRPr="00205E24">
        <w:rPr>
          <w:spacing w:val="-2"/>
          <w:lang w:val="es-SV"/>
        </w:rPr>
        <w:t xml:space="preserve"> </w:t>
      </w:r>
      <w:r w:rsidRPr="00205E24">
        <w:rPr>
          <w:spacing w:val="-1"/>
          <w:lang w:val="es-SV"/>
        </w:rPr>
        <w:t>la</w:t>
      </w:r>
      <w:r w:rsidRPr="00205E24">
        <w:rPr>
          <w:lang w:val="es-SV"/>
        </w:rPr>
        <w:t xml:space="preserve"> </w:t>
      </w:r>
      <w:r w:rsidRPr="00205E24">
        <w:rPr>
          <w:spacing w:val="-1"/>
          <w:lang w:val="es-SV"/>
        </w:rPr>
        <w:t>inclusión</w:t>
      </w:r>
      <w:r w:rsidRPr="00205E24">
        <w:rPr>
          <w:lang w:val="es-SV"/>
        </w:rPr>
        <w:t xml:space="preserve"> de</w:t>
      </w:r>
      <w:r w:rsidRPr="00205E24">
        <w:rPr>
          <w:spacing w:val="-2"/>
          <w:lang w:val="es-SV"/>
        </w:rPr>
        <w:t xml:space="preserve"> </w:t>
      </w:r>
      <w:r w:rsidRPr="00205E24">
        <w:rPr>
          <w:spacing w:val="-1"/>
          <w:lang w:val="es-SV"/>
        </w:rPr>
        <w:t>materiales</w:t>
      </w:r>
      <w:r w:rsidRPr="00205E24">
        <w:rPr>
          <w:spacing w:val="1"/>
          <w:lang w:val="es-SV"/>
        </w:rPr>
        <w:t xml:space="preserve"> </w:t>
      </w:r>
      <w:r w:rsidRPr="00205E24">
        <w:rPr>
          <w:spacing w:val="-1"/>
          <w:lang w:val="es-SV"/>
        </w:rPr>
        <w:t>foráneos.</w:t>
      </w:r>
    </w:p>
    <w:p w:rsidRPr="00205E24" w:rsidR="006B1332" w:rsidP="002C3419" w:rsidRDefault="006B1332" w14:paraId="0A2DBBCF" w14:textId="77777777">
      <w:pPr>
        <w:pStyle w:val="Textoindependiente"/>
        <w:ind w:left="0" w:right="191"/>
        <w:jc w:val="both"/>
        <w:rPr>
          <w:lang w:val="es-SV"/>
        </w:rPr>
      </w:pPr>
    </w:p>
    <w:p w:rsidRPr="00205E24" w:rsidR="001909AF" w:rsidP="002C3419" w:rsidRDefault="001909AF" w14:paraId="20FF3BEE" w14:textId="77777777">
      <w:pPr>
        <w:spacing w:before="15" w:line="240" w:lineRule="exact"/>
        <w:ind w:right="191"/>
        <w:rPr>
          <w:sz w:val="24"/>
          <w:szCs w:val="24"/>
          <w:lang w:val="es-SV"/>
        </w:rPr>
      </w:pPr>
    </w:p>
    <w:p w:rsidR="001909AF" w:rsidP="002C3419" w:rsidRDefault="001909AF" w14:paraId="7AAADDDE" w14:textId="110CDAA6">
      <w:pPr>
        <w:pStyle w:val="Textoindependiente"/>
        <w:spacing w:line="252" w:lineRule="exact"/>
        <w:ind w:left="0" w:right="191"/>
        <w:jc w:val="both"/>
        <w:rPr>
          <w:b/>
          <w:bCs/>
          <w:spacing w:val="-1"/>
          <w:lang w:val="es-SV"/>
        </w:rPr>
      </w:pPr>
      <w:r w:rsidRPr="00205E24">
        <w:rPr>
          <w:b/>
          <w:bCs/>
          <w:spacing w:val="-1"/>
          <w:lang w:val="es-SV"/>
        </w:rPr>
        <w:t>ADITIVOS</w:t>
      </w:r>
    </w:p>
    <w:p w:rsidRPr="00205E24" w:rsidR="006B1332" w:rsidP="002C3419" w:rsidRDefault="006B1332" w14:paraId="352CBBD1" w14:textId="77777777">
      <w:pPr>
        <w:pStyle w:val="Textoindependiente"/>
        <w:spacing w:line="252" w:lineRule="exact"/>
        <w:ind w:left="0" w:right="191"/>
        <w:jc w:val="both"/>
        <w:rPr>
          <w:b/>
          <w:bCs/>
          <w:lang w:val="es-SV"/>
        </w:rPr>
      </w:pPr>
    </w:p>
    <w:p w:rsidRPr="00205E24" w:rsidR="001909AF" w:rsidP="002C3419" w:rsidRDefault="001909AF" w14:paraId="080E87A3" w14:textId="77777777">
      <w:pPr>
        <w:pStyle w:val="Textoindependiente"/>
        <w:ind w:left="0" w:right="191"/>
        <w:jc w:val="both"/>
        <w:rPr>
          <w:lang w:val="es-SV"/>
        </w:rPr>
      </w:pPr>
      <w:r w:rsidRPr="00205E24">
        <w:rPr>
          <w:spacing w:val="-1"/>
          <w:lang w:val="es-SV"/>
        </w:rPr>
        <w:t>Solamente</w:t>
      </w:r>
      <w:r w:rsidRPr="00205E24">
        <w:rPr>
          <w:spacing w:val="24"/>
          <w:lang w:val="es-SV"/>
        </w:rPr>
        <w:t xml:space="preserve"> </w:t>
      </w:r>
      <w:r w:rsidRPr="00205E24">
        <w:rPr>
          <w:lang w:val="es-SV"/>
        </w:rPr>
        <w:t>con</w:t>
      </w:r>
      <w:r w:rsidRPr="00205E24">
        <w:rPr>
          <w:spacing w:val="24"/>
          <w:lang w:val="es-SV"/>
        </w:rPr>
        <w:t xml:space="preserve"> </w:t>
      </w:r>
      <w:r w:rsidRPr="00205E24">
        <w:rPr>
          <w:spacing w:val="-1"/>
          <w:lang w:val="es-SV"/>
        </w:rPr>
        <w:t>la</w:t>
      </w:r>
      <w:r w:rsidRPr="00205E24">
        <w:rPr>
          <w:spacing w:val="27"/>
          <w:lang w:val="es-SV"/>
        </w:rPr>
        <w:t xml:space="preserve"> </w:t>
      </w:r>
      <w:r w:rsidRPr="00205E24">
        <w:rPr>
          <w:spacing w:val="-1"/>
          <w:lang w:val="es-SV"/>
        </w:rPr>
        <w:t>autorización</w:t>
      </w:r>
      <w:r w:rsidRPr="00205E24">
        <w:rPr>
          <w:spacing w:val="26"/>
          <w:lang w:val="es-SV"/>
        </w:rPr>
        <w:t xml:space="preserve"> </w:t>
      </w:r>
      <w:r w:rsidRPr="00205E24">
        <w:rPr>
          <w:lang w:val="es-SV"/>
        </w:rPr>
        <w:t>de</w:t>
      </w:r>
      <w:r w:rsidRPr="00205E24">
        <w:rPr>
          <w:spacing w:val="26"/>
          <w:lang w:val="es-SV"/>
        </w:rPr>
        <w:t xml:space="preserve"> </w:t>
      </w:r>
      <w:r w:rsidRPr="00205E24">
        <w:rPr>
          <w:spacing w:val="-1"/>
          <w:lang w:val="es-SV"/>
        </w:rPr>
        <w:t>la</w:t>
      </w:r>
      <w:r w:rsidRPr="00205E24">
        <w:rPr>
          <w:spacing w:val="27"/>
          <w:lang w:val="es-SV"/>
        </w:rPr>
        <w:t xml:space="preserve"> </w:t>
      </w:r>
      <w:r w:rsidRPr="00205E24">
        <w:rPr>
          <w:spacing w:val="-1"/>
          <w:lang w:val="es-SV"/>
        </w:rPr>
        <w:t>Supervisión,</w:t>
      </w:r>
      <w:r w:rsidRPr="00205E24">
        <w:rPr>
          <w:spacing w:val="28"/>
          <w:lang w:val="es-SV"/>
        </w:rPr>
        <w:t xml:space="preserve"> </w:t>
      </w:r>
      <w:r w:rsidRPr="00205E24">
        <w:rPr>
          <w:lang w:val="es-SV"/>
        </w:rPr>
        <w:t>el</w:t>
      </w:r>
      <w:r w:rsidRPr="00205E24">
        <w:rPr>
          <w:spacing w:val="23"/>
          <w:lang w:val="es-SV"/>
        </w:rPr>
        <w:t xml:space="preserve"> </w:t>
      </w:r>
      <w:r w:rsidRPr="00205E24">
        <w:rPr>
          <w:spacing w:val="-1"/>
          <w:lang w:val="es-SV"/>
        </w:rPr>
        <w:t>contratista</w:t>
      </w:r>
      <w:r w:rsidRPr="00205E24">
        <w:rPr>
          <w:spacing w:val="24"/>
          <w:lang w:val="es-SV"/>
        </w:rPr>
        <w:t xml:space="preserve"> </w:t>
      </w:r>
      <w:r w:rsidRPr="00205E24">
        <w:rPr>
          <w:spacing w:val="-1"/>
          <w:lang w:val="es-SV"/>
        </w:rPr>
        <w:t>podrá</w:t>
      </w:r>
      <w:r w:rsidRPr="00205E24">
        <w:rPr>
          <w:spacing w:val="27"/>
          <w:lang w:val="es-SV"/>
        </w:rPr>
        <w:t xml:space="preserve"> </w:t>
      </w:r>
      <w:r w:rsidRPr="00205E24">
        <w:rPr>
          <w:spacing w:val="-1"/>
          <w:lang w:val="es-SV"/>
        </w:rPr>
        <w:t>usar</w:t>
      </w:r>
      <w:r w:rsidRPr="00205E24">
        <w:rPr>
          <w:spacing w:val="25"/>
          <w:lang w:val="es-SV"/>
        </w:rPr>
        <w:t xml:space="preserve"> </w:t>
      </w:r>
      <w:r w:rsidRPr="00205E24">
        <w:rPr>
          <w:spacing w:val="-1"/>
          <w:lang w:val="es-SV"/>
        </w:rPr>
        <w:t>aditivos</w:t>
      </w:r>
      <w:r w:rsidRPr="00205E24">
        <w:rPr>
          <w:spacing w:val="27"/>
          <w:lang w:val="es-SV"/>
        </w:rPr>
        <w:t xml:space="preserve"> </w:t>
      </w:r>
      <w:r w:rsidRPr="00205E24">
        <w:rPr>
          <w:spacing w:val="-1"/>
          <w:lang w:val="es-SV"/>
        </w:rPr>
        <w:t>para</w:t>
      </w:r>
      <w:r w:rsidRPr="00205E24">
        <w:rPr>
          <w:spacing w:val="29"/>
          <w:lang w:val="es-SV"/>
        </w:rPr>
        <w:t xml:space="preserve"> </w:t>
      </w:r>
      <w:r w:rsidRPr="00205E24">
        <w:rPr>
          <w:spacing w:val="-1"/>
          <w:lang w:val="es-SV"/>
        </w:rPr>
        <w:t>mejorar</w:t>
      </w:r>
      <w:r w:rsidRPr="00205E24">
        <w:rPr>
          <w:spacing w:val="-6"/>
          <w:lang w:val="es-SV"/>
        </w:rPr>
        <w:t xml:space="preserve"> </w:t>
      </w:r>
      <w:r w:rsidRPr="00205E24">
        <w:rPr>
          <w:spacing w:val="-1"/>
          <w:lang w:val="es-SV"/>
        </w:rPr>
        <w:t>la</w:t>
      </w:r>
      <w:r w:rsidRPr="00205E24">
        <w:rPr>
          <w:spacing w:val="-9"/>
          <w:lang w:val="es-SV"/>
        </w:rPr>
        <w:t xml:space="preserve"> </w:t>
      </w:r>
      <w:r w:rsidRPr="00205E24">
        <w:rPr>
          <w:spacing w:val="-1"/>
          <w:lang w:val="es-SV"/>
        </w:rPr>
        <w:t>resistencia</w:t>
      </w:r>
      <w:r w:rsidRPr="00205E24">
        <w:rPr>
          <w:spacing w:val="-7"/>
          <w:lang w:val="es-SV"/>
        </w:rPr>
        <w:t xml:space="preserve"> </w:t>
      </w:r>
      <w:r w:rsidRPr="00205E24">
        <w:rPr>
          <w:lang w:val="es-SV"/>
        </w:rPr>
        <w:t>y</w:t>
      </w:r>
      <w:r w:rsidRPr="00205E24">
        <w:rPr>
          <w:spacing w:val="-9"/>
          <w:lang w:val="es-SV"/>
        </w:rPr>
        <w:t xml:space="preserve"> </w:t>
      </w:r>
      <w:r w:rsidRPr="00205E24">
        <w:rPr>
          <w:lang w:val="es-SV"/>
        </w:rPr>
        <w:t>la</w:t>
      </w:r>
      <w:r w:rsidRPr="00205E24">
        <w:rPr>
          <w:spacing w:val="-7"/>
          <w:lang w:val="es-SV"/>
        </w:rPr>
        <w:t xml:space="preserve"> </w:t>
      </w:r>
      <w:r w:rsidRPr="00205E24">
        <w:rPr>
          <w:spacing w:val="-1"/>
          <w:lang w:val="es-SV"/>
        </w:rPr>
        <w:t>colocación</w:t>
      </w:r>
      <w:r w:rsidRPr="00205E24">
        <w:rPr>
          <w:spacing w:val="-7"/>
          <w:lang w:val="es-SV"/>
        </w:rPr>
        <w:t xml:space="preserve"> </w:t>
      </w:r>
      <w:r w:rsidRPr="00205E24">
        <w:rPr>
          <w:spacing w:val="-1"/>
          <w:lang w:val="es-SV"/>
        </w:rPr>
        <w:t>del</w:t>
      </w:r>
      <w:r w:rsidRPr="00205E24">
        <w:rPr>
          <w:spacing w:val="-8"/>
          <w:lang w:val="es-SV"/>
        </w:rPr>
        <w:t xml:space="preserve"> </w:t>
      </w:r>
      <w:r w:rsidRPr="00205E24">
        <w:rPr>
          <w:spacing w:val="-1"/>
          <w:lang w:val="es-SV"/>
        </w:rPr>
        <w:t>concreto</w:t>
      </w:r>
      <w:r w:rsidRPr="00205E24">
        <w:rPr>
          <w:spacing w:val="-7"/>
          <w:lang w:val="es-SV"/>
        </w:rPr>
        <w:t xml:space="preserve"> </w:t>
      </w:r>
      <w:r w:rsidRPr="00205E24">
        <w:rPr>
          <w:lang w:val="es-SV"/>
        </w:rPr>
        <w:t>y</w:t>
      </w:r>
      <w:r w:rsidRPr="00205E24">
        <w:rPr>
          <w:spacing w:val="-9"/>
          <w:lang w:val="es-SV"/>
        </w:rPr>
        <w:t xml:space="preserve"> </w:t>
      </w:r>
      <w:r w:rsidRPr="00205E24">
        <w:rPr>
          <w:spacing w:val="-1"/>
          <w:lang w:val="es-SV"/>
        </w:rPr>
        <w:t>conforme</w:t>
      </w:r>
      <w:r w:rsidRPr="00205E24">
        <w:rPr>
          <w:spacing w:val="-7"/>
          <w:lang w:val="es-SV"/>
        </w:rPr>
        <w:t xml:space="preserve"> </w:t>
      </w:r>
      <w:r w:rsidRPr="00205E24">
        <w:rPr>
          <w:lang w:val="es-SV"/>
        </w:rPr>
        <w:t>a</w:t>
      </w:r>
      <w:r w:rsidRPr="00205E24">
        <w:rPr>
          <w:spacing w:val="-7"/>
          <w:lang w:val="es-SV"/>
        </w:rPr>
        <w:t xml:space="preserve"> </w:t>
      </w:r>
      <w:r w:rsidRPr="00205E24">
        <w:rPr>
          <w:spacing w:val="-1"/>
          <w:lang w:val="es-SV"/>
        </w:rPr>
        <w:t>las</w:t>
      </w:r>
      <w:r w:rsidRPr="00205E24">
        <w:rPr>
          <w:spacing w:val="-7"/>
          <w:lang w:val="es-SV"/>
        </w:rPr>
        <w:t xml:space="preserve"> </w:t>
      </w:r>
      <w:r w:rsidRPr="00205E24">
        <w:rPr>
          <w:spacing w:val="-1"/>
          <w:lang w:val="es-SV"/>
        </w:rPr>
        <w:t>especificaciones</w:t>
      </w:r>
      <w:r w:rsidRPr="00205E24">
        <w:rPr>
          <w:spacing w:val="-7"/>
          <w:lang w:val="es-SV"/>
        </w:rPr>
        <w:t xml:space="preserve"> </w:t>
      </w:r>
      <w:r w:rsidRPr="00205E24">
        <w:rPr>
          <w:spacing w:val="-1"/>
          <w:lang w:val="es-SV"/>
        </w:rPr>
        <w:t>ASTM</w:t>
      </w:r>
      <w:r w:rsidRPr="00205E24">
        <w:rPr>
          <w:spacing w:val="63"/>
          <w:lang w:val="es-SV"/>
        </w:rPr>
        <w:t xml:space="preserve"> </w:t>
      </w:r>
      <w:r w:rsidRPr="00205E24">
        <w:rPr>
          <w:spacing w:val="-1"/>
          <w:lang w:val="es-SV"/>
        </w:rPr>
        <w:t>C-494-67</w:t>
      </w:r>
      <w:r w:rsidRPr="00205E24">
        <w:rPr>
          <w:spacing w:val="-2"/>
          <w:lang w:val="es-SV"/>
        </w:rPr>
        <w:t xml:space="preserve"> </w:t>
      </w:r>
      <w:r w:rsidRPr="00205E24">
        <w:rPr>
          <w:lang w:val="es-SV"/>
        </w:rPr>
        <w:t>T.</w:t>
      </w:r>
    </w:p>
    <w:p w:rsidRPr="00205E24" w:rsidR="001909AF" w:rsidP="002C3419" w:rsidRDefault="001909AF" w14:paraId="3076209A" w14:textId="77777777">
      <w:pPr>
        <w:pStyle w:val="Textoindependiente"/>
        <w:ind w:left="0" w:right="191"/>
        <w:jc w:val="both"/>
        <w:rPr>
          <w:spacing w:val="-1"/>
          <w:lang w:val="es-SV"/>
        </w:rPr>
      </w:pPr>
      <w:r w:rsidRPr="00205E24">
        <w:rPr>
          <w:lang w:val="es-SV"/>
        </w:rPr>
        <w:t>Todo</w:t>
      </w:r>
      <w:r w:rsidRPr="00205E24">
        <w:rPr>
          <w:spacing w:val="20"/>
          <w:lang w:val="es-SV"/>
        </w:rPr>
        <w:t xml:space="preserve"> </w:t>
      </w:r>
      <w:r w:rsidRPr="00205E24">
        <w:rPr>
          <w:spacing w:val="-2"/>
          <w:lang w:val="es-SV"/>
        </w:rPr>
        <w:t>aditivo</w:t>
      </w:r>
      <w:r w:rsidRPr="00205E24">
        <w:rPr>
          <w:spacing w:val="23"/>
          <w:lang w:val="es-SV"/>
        </w:rPr>
        <w:t xml:space="preserve"> </w:t>
      </w:r>
      <w:r w:rsidRPr="00205E24">
        <w:rPr>
          <w:spacing w:val="-1"/>
          <w:lang w:val="es-SV"/>
        </w:rPr>
        <w:t>deberá</w:t>
      </w:r>
      <w:r w:rsidRPr="00205E24">
        <w:rPr>
          <w:spacing w:val="21"/>
          <w:lang w:val="es-SV"/>
        </w:rPr>
        <w:t xml:space="preserve"> </w:t>
      </w:r>
      <w:r w:rsidRPr="00205E24">
        <w:rPr>
          <w:spacing w:val="-1"/>
          <w:lang w:val="es-SV"/>
        </w:rPr>
        <w:t>usarse</w:t>
      </w:r>
      <w:r w:rsidRPr="00205E24">
        <w:rPr>
          <w:spacing w:val="21"/>
          <w:lang w:val="es-SV"/>
        </w:rPr>
        <w:t xml:space="preserve"> </w:t>
      </w:r>
      <w:r w:rsidRPr="00205E24">
        <w:rPr>
          <w:spacing w:val="-1"/>
          <w:lang w:val="es-SV"/>
        </w:rPr>
        <w:t>siguiendo</w:t>
      </w:r>
      <w:r w:rsidRPr="00205E24">
        <w:rPr>
          <w:spacing w:val="23"/>
          <w:lang w:val="es-SV"/>
        </w:rPr>
        <w:t xml:space="preserve"> </w:t>
      </w:r>
      <w:r w:rsidRPr="00205E24">
        <w:rPr>
          <w:spacing w:val="-1"/>
          <w:lang w:val="es-SV"/>
        </w:rPr>
        <w:t>estrictamente</w:t>
      </w:r>
      <w:r w:rsidRPr="00205E24">
        <w:rPr>
          <w:spacing w:val="20"/>
          <w:lang w:val="es-SV"/>
        </w:rPr>
        <w:t xml:space="preserve"> </w:t>
      </w:r>
      <w:r w:rsidRPr="00205E24">
        <w:rPr>
          <w:spacing w:val="-1"/>
          <w:lang w:val="es-SV"/>
        </w:rPr>
        <w:t>las</w:t>
      </w:r>
      <w:r w:rsidRPr="00205E24">
        <w:rPr>
          <w:spacing w:val="20"/>
          <w:lang w:val="es-SV"/>
        </w:rPr>
        <w:t xml:space="preserve"> </w:t>
      </w:r>
      <w:r w:rsidRPr="00205E24">
        <w:rPr>
          <w:spacing w:val="-1"/>
          <w:lang w:val="es-SV"/>
        </w:rPr>
        <w:t>instrucciones</w:t>
      </w:r>
      <w:r w:rsidRPr="00205E24">
        <w:rPr>
          <w:spacing w:val="23"/>
          <w:lang w:val="es-SV"/>
        </w:rPr>
        <w:t xml:space="preserve"> </w:t>
      </w:r>
      <w:r w:rsidRPr="00205E24">
        <w:rPr>
          <w:spacing w:val="-1"/>
          <w:lang w:val="es-SV"/>
        </w:rPr>
        <w:t>impresas</w:t>
      </w:r>
      <w:r w:rsidRPr="00205E24">
        <w:rPr>
          <w:spacing w:val="21"/>
          <w:lang w:val="es-SV"/>
        </w:rPr>
        <w:t xml:space="preserve"> </w:t>
      </w:r>
      <w:r w:rsidRPr="00205E24">
        <w:rPr>
          <w:spacing w:val="-1"/>
          <w:lang w:val="es-SV"/>
        </w:rPr>
        <w:t>del</w:t>
      </w:r>
      <w:r w:rsidRPr="00205E24">
        <w:rPr>
          <w:spacing w:val="57"/>
          <w:lang w:val="es-SV"/>
        </w:rPr>
        <w:t xml:space="preserve"> </w:t>
      </w:r>
      <w:r w:rsidRPr="00205E24">
        <w:rPr>
          <w:spacing w:val="-1"/>
          <w:lang w:val="es-SV"/>
        </w:rPr>
        <w:t>fabricante</w:t>
      </w:r>
      <w:r w:rsidRPr="00205E24">
        <w:rPr>
          <w:spacing w:val="-7"/>
          <w:lang w:val="es-SV"/>
        </w:rPr>
        <w:t xml:space="preserve"> </w:t>
      </w:r>
      <w:r w:rsidRPr="00205E24">
        <w:rPr>
          <w:lang w:val="es-SV"/>
        </w:rPr>
        <w:t>y</w:t>
      </w:r>
      <w:r w:rsidRPr="00205E24">
        <w:rPr>
          <w:spacing w:val="-6"/>
          <w:lang w:val="es-SV"/>
        </w:rPr>
        <w:t xml:space="preserve"> </w:t>
      </w:r>
      <w:r w:rsidRPr="00205E24">
        <w:rPr>
          <w:spacing w:val="-1"/>
          <w:lang w:val="es-SV"/>
        </w:rPr>
        <w:t>para</w:t>
      </w:r>
      <w:r w:rsidRPr="00205E24">
        <w:rPr>
          <w:spacing w:val="-7"/>
          <w:lang w:val="es-SV"/>
        </w:rPr>
        <w:t xml:space="preserve"> </w:t>
      </w:r>
      <w:r w:rsidRPr="00205E24">
        <w:rPr>
          <w:spacing w:val="-1"/>
          <w:lang w:val="es-SV"/>
        </w:rPr>
        <w:lastRenderedPageBreak/>
        <w:t>verificar</w:t>
      </w:r>
      <w:r w:rsidRPr="00205E24">
        <w:rPr>
          <w:spacing w:val="-6"/>
          <w:lang w:val="es-SV"/>
        </w:rPr>
        <w:t xml:space="preserve"> </w:t>
      </w:r>
      <w:r w:rsidRPr="00205E24">
        <w:rPr>
          <w:lang w:val="es-SV"/>
        </w:rPr>
        <w:t>su</w:t>
      </w:r>
      <w:r w:rsidRPr="00205E24">
        <w:rPr>
          <w:spacing w:val="-7"/>
          <w:lang w:val="es-SV"/>
        </w:rPr>
        <w:t xml:space="preserve"> </w:t>
      </w:r>
      <w:r w:rsidRPr="00205E24">
        <w:rPr>
          <w:spacing w:val="-1"/>
          <w:lang w:val="es-SV"/>
        </w:rPr>
        <w:t>comportamiento</w:t>
      </w:r>
      <w:r w:rsidRPr="00205E24">
        <w:rPr>
          <w:spacing w:val="-7"/>
          <w:lang w:val="es-SV"/>
        </w:rPr>
        <w:t xml:space="preserve"> </w:t>
      </w:r>
      <w:r w:rsidRPr="00205E24">
        <w:rPr>
          <w:spacing w:val="-1"/>
          <w:lang w:val="es-SV"/>
        </w:rPr>
        <w:t>combinado</w:t>
      </w:r>
      <w:r w:rsidRPr="00205E24">
        <w:rPr>
          <w:spacing w:val="-5"/>
          <w:lang w:val="es-SV"/>
        </w:rPr>
        <w:t xml:space="preserve"> </w:t>
      </w:r>
      <w:r w:rsidRPr="00205E24">
        <w:rPr>
          <w:lang w:val="es-SV"/>
        </w:rPr>
        <w:t>se</w:t>
      </w:r>
      <w:r w:rsidRPr="00205E24">
        <w:rPr>
          <w:spacing w:val="-7"/>
          <w:lang w:val="es-SV"/>
        </w:rPr>
        <w:t xml:space="preserve"> </w:t>
      </w:r>
      <w:r w:rsidRPr="00205E24">
        <w:rPr>
          <w:spacing w:val="-1"/>
          <w:lang w:val="es-SV"/>
        </w:rPr>
        <w:t>efectuarán</w:t>
      </w:r>
      <w:r w:rsidRPr="00205E24">
        <w:rPr>
          <w:spacing w:val="-7"/>
          <w:lang w:val="es-SV"/>
        </w:rPr>
        <w:t xml:space="preserve"> </w:t>
      </w:r>
      <w:r w:rsidRPr="00205E24">
        <w:rPr>
          <w:spacing w:val="-1"/>
          <w:lang w:val="es-SV"/>
        </w:rPr>
        <w:t>pruebas</w:t>
      </w:r>
      <w:r w:rsidRPr="00205E24">
        <w:rPr>
          <w:spacing w:val="-4"/>
          <w:lang w:val="es-SV"/>
        </w:rPr>
        <w:t xml:space="preserve"> </w:t>
      </w:r>
      <w:r w:rsidRPr="00205E24">
        <w:rPr>
          <w:lang w:val="es-SV"/>
        </w:rPr>
        <w:t>de</w:t>
      </w:r>
      <w:r w:rsidRPr="00205E24">
        <w:rPr>
          <w:spacing w:val="-7"/>
          <w:lang w:val="es-SV"/>
        </w:rPr>
        <w:t xml:space="preserve"> </w:t>
      </w:r>
      <w:r w:rsidRPr="00205E24">
        <w:rPr>
          <w:spacing w:val="-1"/>
          <w:lang w:val="es-SV"/>
        </w:rPr>
        <w:t>cilindro</w:t>
      </w:r>
      <w:r w:rsidRPr="00205E24">
        <w:rPr>
          <w:spacing w:val="49"/>
          <w:lang w:val="es-SV"/>
        </w:rPr>
        <w:t xml:space="preserve"> </w:t>
      </w:r>
      <w:r w:rsidRPr="00205E24">
        <w:rPr>
          <w:lang w:val="es-SV"/>
        </w:rPr>
        <w:t xml:space="preserve">de </w:t>
      </w:r>
      <w:r w:rsidRPr="00205E24">
        <w:rPr>
          <w:spacing w:val="-1"/>
          <w:lang w:val="es-SV"/>
        </w:rPr>
        <w:t>concreto.</w:t>
      </w:r>
      <w:r w:rsidRPr="00205E24" w:rsidR="00642468">
        <w:rPr>
          <w:spacing w:val="-1"/>
          <w:lang w:val="es-SV"/>
        </w:rPr>
        <w:t xml:space="preserve"> </w:t>
      </w:r>
    </w:p>
    <w:p w:rsidR="001909AF" w:rsidP="002C3419" w:rsidRDefault="001909AF" w14:paraId="3ECD8A1D" w14:textId="178AB191">
      <w:pPr>
        <w:pStyle w:val="Textoindependiente"/>
        <w:spacing w:before="72"/>
        <w:ind w:left="0" w:right="191"/>
        <w:jc w:val="both"/>
        <w:rPr>
          <w:spacing w:val="-1"/>
          <w:lang w:val="es-SV"/>
        </w:rPr>
      </w:pPr>
      <w:r w:rsidRPr="00205E24">
        <w:rPr>
          <w:spacing w:val="-1"/>
          <w:lang w:val="es-SV"/>
        </w:rPr>
        <w:t>Cuando</w:t>
      </w:r>
      <w:r w:rsidRPr="00205E24">
        <w:rPr>
          <w:spacing w:val="-7"/>
          <w:lang w:val="es-SV"/>
        </w:rPr>
        <w:t xml:space="preserve"> </w:t>
      </w:r>
      <w:r w:rsidRPr="00205E24">
        <w:rPr>
          <w:spacing w:val="-1"/>
          <w:lang w:val="es-SV"/>
        </w:rPr>
        <w:t>algún</w:t>
      </w:r>
      <w:r w:rsidRPr="00205E24">
        <w:rPr>
          <w:spacing w:val="-10"/>
          <w:lang w:val="es-SV"/>
        </w:rPr>
        <w:t xml:space="preserve"> </w:t>
      </w:r>
      <w:r w:rsidRPr="00205E24">
        <w:rPr>
          <w:spacing w:val="-2"/>
          <w:lang w:val="es-SV"/>
        </w:rPr>
        <w:t>aditivo</w:t>
      </w:r>
      <w:r w:rsidRPr="00205E24">
        <w:rPr>
          <w:spacing w:val="-7"/>
          <w:lang w:val="es-SV"/>
        </w:rPr>
        <w:t xml:space="preserve"> </w:t>
      </w:r>
      <w:r w:rsidRPr="00205E24">
        <w:rPr>
          <w:spacing w:val="-1"/>
          <w:lang w:val="es-SV"/>
        </w:rPr>
        <w:t>sea</w:t>
      </w:r>
      <w:r w:rsidRPr="00205E24">
        <w:rPr>
          <w:spacing w:val="-7"/>
          <w:lang w:val="es-SV"/>
        </w:rPr>
        <w:t xml:space="preserve"> </w:t>
      </w:r>
      <w:r w:rsidRPr="00205E24">
        <w:rPr>
          <w:spacing w:val="-1"/>
          <w:lang w:val="es-SV"/>
        </w:rPr>
        <w:t>usado</w:t>
      </w:r>
      <w:r w:rsidRPr="00205E24">
        <w:rPr>
          <w:spacing w:val="-10"/>
          <w:lang w:val="es-SV"/>
        </w:rPr>
        <w:t xml:space="preserve"> </w:t>
      </w:r>
      <w:r w:rsidRPr="00205E24">
        <w:rPr>
          <w:lang w:val="es-SV"/>
        </w:rPr>
        <w:t>a</w:t>
      </w:r>
      <w:r w:rsidRPr="00205E24">
        <w:rPr>
          <w:spacing w:val="-9"/>
          <w:lang w:val="es-SV"/>
        </w:rPr>
        <w:t xml:space="preserve"> </w:t>
      </w:r>
      <w:r w:rsidRPr="00205E24">
        <w:rPr>
          <w:spacing w:val="-1"/>
          <w:lang w:val="es-SV"/>
        </w:rPr>
        <w:t>opción</w:t>
      </w:r>
      <w:r w:rsidRPr="00205E24">
        <w:rPr>
          <w:spacing w:val="-7"/>
          <w:lang w:val="es-SV"/>
        </w:rPr>
        <w:t xml:space="preserve"> </w:t>
      </w:r>
      <w:r w:rsidRPr="00205E24">
        <w:rPr>
          <w:spacing w:val="-1"/>
          <w:lang w:val="es-SV"/>
        </w:rPr>
        <w:t>del</w:t>
      </w:r>
      <w:r w:rsidRPr="00205E24">
        <w:rPr>
          <w:spacing w:val="-10"/>
          <w:lang w:val="es-SV"/>
        </w:rPr>
        <w:t xml:space="preserve"> </w:t>
      </w:r>
      <w:r w:rsidRPr="00205E24">
        <w:rPr>
          <w:spacing w:val="-1"/>
          <w:lang w:val="es-SV"/>
        </w:rPr>
        <w:t>contratista,</w:t>
      </w:r>
      <w:r w:rsidRPr="00205E24">
        <w:rPr>
          <w:spacing w:val="-8"/>
          <w:lang w:val="es-SV"/>
        </w:rPr>
        <w:t xml:space="preserve"> </w:t>
      </w:r>
      <w:r w:rsidRPr="00205E24">
        <w:rPr>
          <w:lang w:val="es-SV"/>
        </w:rPr>
        <w:t>o</w:t>
      </w:r>
      <w:r w:rsidRPr="00205E24">
        <w:rPr>
          <w:spacing w:val="-9"/>
          <w:lang w:val="es-SV"/>
        </w:rPr>
        <w:t xml:space="preserve"> </w:t>
      </w:r>
      <w:r w:rsidRPr="00205E24">
        <w:rPr>
          <w:lang w:val="es-SV"/>
        </w:rPr>
        <w:t>sea</w:t>
      </w:r>
      <w:r w:rsidRPr="00205E24">
        <w:rPr>
          <w:spacing w:val="-12"/>
          <w:lang w:val="es-SV"/>
        </w:rPr>
        <w:t xml:space="preserve"> </w:t>
      </w:r>
      <w:r w:rsidRPr="00205E24">
        <w:rPr>
          <w:spacing w:val="-1"/>
          <w:lang w:val="es-SV"/>
        </w:rPr>
        <w:t>requerido</w:t>
      </w:r>
      <w:r w:rsidRPr="00205E24">
        <w:rPr>
          <w:spacing w:val="-12"/>
          <w:lang w:val="es-SV"/>
        </w:rPr>
        <w:t xml:space="preserve"> </w:t>
      </w:r>
      <w:r w:rsidRPr="00205E24">
        <w:rPr>
          <w:spacing w:val="-1"/>
          <w:lang w:val="es-SV"/>
        </w:rPr>
        <w:t>por</w:t>
      </w:r>
      <w:r w:rsidRPr="00205E24">
        <w:rPr>
          <w:spacing w:val="-6"/>
          <w:lang w:val="es-SV"/>
        </w:rPr>
        <w:t xml:space="preserve"> </w:t>
      </w:r>
      <w:r w:rsidRPr="00205E24">
        <w:rPr>
          <w:lang w:val="es-SV"/>
        </w:rPr>
        <w:t>el</w:t>
      </w:r>
      <w:r w:rsidRPr="00205E24">
        <w:rPr>
          <w:spacing w:val="-10"/>
          <w:lang w:val="es-SV"/>
        </w:rPr>
        <w:t xml:space="preserve"> </w:t>
      </w:r>
      <w:r w:rsidRPr="00205E24">
        <w:rPr>
          <w:spacing w:val="-1"/>
          <w:lang w:val="es-SV"/>
        </w:rPr>
        <w:t>Supervisor,</w:t>
      </w:r>
      <w:r w:rsidRPr="00205E24">
        <w:rPr>
          <w:spacing w:val="71"/>
          <w:lang w:val="es-SV"/>
        </w:rPr>
        <w:t xml:space="preserve"> </w:t>
      </w:r>
      <w:r w:rsidRPr="00205E24">
        <w:rPr>
          <w:lang w:val="es-SV"/>
        </w:rPr>
        <w:t>como</w:t>
      </w:r>
      <w:r w:rsidRPr="00205E24">
        <w:rPr>
          <w:spacing w:val="11"/>
          <w:lang w:val="es-SV"/>
        </w:rPr>
        <w:t xml:space="preserve"> </w:t>
      </w:r>
      <w:r w:rsidRPr="00205E24">
        <w:rPr>
          <w:spacing w:val="-1"/>
          <w:lang w:val="es-SV"/>
        </w:rPr>
        <w:t>medida</w:t>
      </w:r>
      <w:r w:rsidRPr="00205E24">
        <w:rPr>
          <w:spacing w:val="13"/>
          <w:lang w:val="es-SV"/>
        </w:rPr>
        <w:t xml:space="preserve"> </w:t>
      </w:r>
      <w:r w:rsidRPr="00205E24">
        <w:rPr>
          <w:lang w:val="es-SV"/>
        </w:rPr>
        <w:t>de</w:t>
      </w:r>
      <w:r w:rsidRPr="00205E24">
        <w:rPr>
          <w:spacing w:val="13"/>
          <w:lang w:val="es-SV"/>
        </w:rPr>
        <w:t xml:space="preserve"> </w:t>
      </w:r>
      <w:r w:rsidRPr="00205E24">
        <w:rPr>
          <w:spacing w:val="-1"/>
          <w:lang w:val="es-SV"/>
        </w:rPr>
        <w:t>emergencia</w:t>
      </w:r>
      <w:r w:rsidRPr="00205E24">
        <w:rPr>
          <w:spacing w:val="13"/>
          <w:lang w:val="es-SV"/>
        </w:rPr>
        <w:t xml:space="preserve"> </w:t>
      </w:r>
      <w:r w:rsidRPr="00205E24">
        <w:rPr>
          <w:spacing w:val="-1"/>
          <w:lang w:val="es-SV"/>
        </w:rPr>
        <w:t>para</w:t>
      </w:r>
      <w:r w:rsidRPr="00205E24">
        <w:rPr>
          <w:spacing w:val="13"/>
          <w:lang w:val="es-SV"/>
        </w:rPr>
        <w:t xml:space="preserve"> </w:t>
      </w:r>
      <w:r w:rsidRPr="00205E24">
        <w:rPr>
          <w:spacing w:val="-1"/>
          <w:lang w:val="es-SV"/>
        </w:rPr>
        <w:t>evitar</w:t>
      </w:r>
      <w:r w:rsidRPr="00205E24">
        <w:rPr>
          <w:spacing w:val="14"/>
          <w:lang w:val="es-SV"/>
        </w:rPr>
        <w:t xml:space="preserve"> </w:t>
      </w:r>
      <w:r w:rsidRPr="00205E24">
        <w:rPr>
          <w:spacing w:val="-1"/>
          <w:lang w:val="es-SV"/>
        </w:rPr>
        <w:t>atrasos</w:t>
      </w:r>
      <w:r w:rsidRPr="00205E24">
        <w:rPr>
          <w:spacing w:val="13"/>
          <w:lang w:val="es-SV"/>
        </w:rPr>
        <w:t xml:space="preserve"> </w:t>
      </w:r>
      <w:r w:rsidRPr="00205E24">
        <w:rPr>
          <w:lang w:val="es-SV"/>
        </w:rPr>
        <w:t>en</w:t>
      </w:r>
      <w:r w:rsidRPr="00205E24">
        <w:rPr>
          <w:spacing w:val="13"/>
          <w:lang w:val="es-SV"/>
        </w:rPr>
        <w:t xml:space="preserve"> </w:t>
      </w:r>
      <w:r w:rsidRPr="00205E24">
        <w:rPr>
          <w:spacing w:val="-1"/>
          <w:lang w:val="es-SV"/>
        </w:rPr>
        <w:t>la</w:t>
      </w:r>
      <w:r w:rsidRPr="00205E24">
        <w:rPr>
          <w:spacing w:val="13"/>
          <w:lang w:val="es-SV"/>
        </w:rPr>
        <w:t xml:space="preserve"> </w:t>
      </w:r>
      <w:r w:rsidRPr="00205E24">
        <w:rPr>
          <w:spacing w:val="-1"/>
          <w:lang w:val="es-SV"/>
        </w:rPr>
        <w:t>obra</w:t>
      </w:r>
      <w:r w:rsidRPr="00205E24">
        <w:rPr>
          <w:spacing w:val="13"/>
          <w:lang w:val="es-SV"/>
        </w:rPr>
        <w:t xml:space="preserve"> </w:t>
      </w:r>
      <w:r w:rsidRPr="00205E24">
        <w:rPr>
          <w:lang w:val="es-SV"/>
        </w:rPr>
        <w:t>o</w:t>
      </w:r>
      <w:r w:rsidRPr="00205E24">
        <w:rPr>
          <w:spacing w:val="11"/>
          <w:lang w:val="es-SV"/>
        </w:rPr>
        <w:t xml:space="preserve"> </w:t>
      </w:r>
      <w:r w:rsidRPr="00205E24">
        <w:rPr>
          <w:spacing w:val="-1"/>
          <w:lang w:val="es-SV"/>
        </w:rPr>
        <w:t>remediar</w:t>
      </w:r>
      <w:r w:rsidRPr="00205E24">
        <w:rPr>
          <w:spacing w:val="14"/>
          <w:lang w:val="es-SV"/>
        </w:rPr>
        <w:t xml:space="preserve"> </w:t>
      </w:r>
      <w:r w:rsidRPr="00205E24">
        <w:rPr>
          <w:spacing w:val="-1"/>
          <w:lang w:val="es-SV"/>
        </w:rPr>
        <w:t>errores</w:t>
      </w:r>
      <w:r w:rsidRPr="00205E24">
        <w:rPr>
          <w:spacing w:val="13"/>
          <w:lang w:val="es-SV"/>
        </w:rPr>
        <w:t xml:space="preserve"> </w:t>
      </w:r>
      <w:r w:rsidRPr="00205E24">
        <w:rPr>
          <w:lang w:val="es-SV"/>
        </w:rPr>
        <w:t>o</w:t>
      </w:r>
      <w:r w:rsidRPr="00205E24">
        <w:rPr>
          <w:spacing w:val="43"/>
          <w:lang w:val="es-SV"/>
        </w:rPr>
        <w:t xml:space="preserve"> </w:t>
      </w:r>
      <w:r w:rsidRPr="00205E24">
        <w:rPr>
          <w:spacing w:val="-1"/>
          <w:lang w:val="es-SV"/>
        </w:rPr>
        <w:t>negligencias</w:t>
      </w:r>
      <w:r w:rsidRPr="00205E24">
        <w:rPr>
          <w:spacing w:val="-12"/>
          <w:lang w:val="es-SV"/>
        </w:rPr>
        <w:t xml:space="preserve"> </w:t>
      </w:r>
      <w:r w:rsidRPr="00205E24">
        <w:rPr>
          <w:spacing w:val="-1"/>
          <w:lang w:val="es-SV"/>
        </w:rPr>
        <w:t>del</w:t>
      </w:r>
      <w:r w:rsidRPr="00205E24">
        <w:rPr>
          <w:spacing w:val="-12"/>
          <w:lang w:val="es-SV"/>
        </w:rPr>
        <w:t xml:space="preserve"> </w:t>
      </w:r>
      <w:r w:rsidRPr="00205E24">
        <w:rPr>
          <w:spacing w:val="-1"/>
          <w:lang w:val="es-SV"/>
        </w:rPr>
        <w:t>contratista,</w:t>
      </w:r>
      <w:r w:rsidRPr="00205E24">
        <w:rPr>
          <w:spacing w:val="-13"/>
          <w:lang w:val="es-SV"/>
        </w:rPr>
        <w:t xml:space="preserve"> </w:t>
      </w:r>
      <w:r w:rsidRPr="00205E24">
        <w:rPr>
          <w:lang w:val="es-SV"/>
        </w:rPr>
        <w:t>no</w:t>
      </w:r>
      <w:r w:rsidRPr="00205E24">
        <w:rPr>
          <w:spacing w:val="-12"/>
          <w:lang w:val="es-SV"/>
        </w:rPr>
        <w:t xml:space="preserve"> </w:t>
      </w:r>
      <w:r w:rsidRPr="00205E24">
        <w:rPr>
          <w:spacing w:val="-1"/>
          <w:lang w:val="es-SV"/>
        </w:rPr>
        <w:t>habrá</w:t>
      </w:r>
      <w:r w:rsidRPr="00205E24">
        <w:rPr>
          <w:spacing w:val="-14"/>
          <w:lang w:val="es-SV"/>
        </w:rPr>
        <w:t xml:space="preserve"> </w:t>
      </w:r>
      <w:r w:rsidRPr="00205E24">
        <w:rPr>
          <w:spacing w:val="-1"/>
          <w:lang w:val="es-SV"/>
        </w:rPr>
        <w:t>compensación</w:t>
      </w:r>
      <w:r w:rsidRPr="00205E24">
        <w:rPr>
          <w:spacing w:val="-12"/>
          <w:lang w:val="es-SV"/>
        </w:rPr>
        <w:t xml:space="preserve"> </w:t>
      </w:r>
      <w:r w:rsidRPr="00205E24">
        <w:rPr>
          <w:spacing w:val="-1"/>
          <w:lang w:val="es-SV"/>
        </w:rPr>
        <w:t>adicional</w:t>
      </w:r>
      <w:r w:rsidRPr="00205E24">
        <w:rPr>
          <w:spacing w:val="-13"/>
          <w:lang w:val="es-SV"/>
        </w:rPr>
        <w:t xml:space="preserve"> </w:t>
      </w:r>
      <w:r w:rsidRPr="00205E24">
        <w:rPr>
          <w:spacing w:val="-1"/>
          <w:lang w:val="es-SV"/>
        </w:rPr>
        <w:t>alguna.</w:t>
      </w:r>
      <w:r w:rsidRPr="00205E24">
        <w:rPr>
          <w:spacing w:val="-10"/>
          <w:lang w:val="es-SV"/>
        </w:rPr>
        <w:t xml:space="preserve"> </w:t>
      </w:r>
      <w:r w:rsidRPr="00205E24">
        <w:rPr>
          <w:spacing w:val="-1"/>
          <w:lang w:val="es-SV"/>
        </w:rPr>
        <w:t>En</w:t>
      </w:r>
      <w:r w:rsidRPr="00205E24">
        <w:rPr>
          <w:spacing w:val="-14"/>
          <w:lang w:val="es-SV"/>
        </w:rPr>
        <w:t xml:space="preserve"> </w:t>
      </w:r>
      <w:r w:rsidRPr="00205E24">
        <w:rPr>
          <w:spacing w:val="-1"/>
          <w:lang w:val="es-SV"/>
        </w:rPr>
        <w:t>los</w:t>
      </w:r>
      <w:r w:rsidRPr="00205E24">
        <w:rPr>
          <w:spacing w:val="-12"/>
          <w:lang w:val="es-SV"/>
        </w:rPr>
        <w:t xml:space="preserve"> </w:t>
      </w:r>
      <w:r w:rsidRPr="00205E24">
        <w:rPr>
          <w:spacing w:val="-1"/>
          <w:lang w:val="es-SV"/>
        </w:rPr>
        <w:t>demás</w:t>
      </w:r>
      <w:r w:rsidRPr="00205E24">
        <w:rPr>
          <w:spacing w:val="-11"/>
          <w:lang w:val="es-SV"/>
        </w:rPr>
        <w:t xml:space="preserve"> </w:t>
      </w:r>
      <w:r w:rsidRPr="00205E24">
        <w:rPr>
          <w:spacing w:val="-1"/>
          <w:lang w:val="es-SV"/>
        </w:rPr>
        <w:t>casos,</w:t>
      </w:r>
      <w:r w:rsidRPr="00205E24">
        <w:rPr>
          <w:spacing w:val="47"/>
          <w:lang w:val="es-SV"/>
        </w:rPr>
        <w:t xml:space="preserve"> </w:t>
      </w:r>
      <w:r w:rsidRPr="00205E24">
        <w:rPr>
          <w:spacing w:val="-1"/>
          <w:lang w:val="es-SV"/>
        </w:rPr>
        <w:t>cualquier</w:t>
      </w:r>
      <w:r w:rsidRPr="00205E24">
        <w:rPr>
          <w:spacing w:val="-11"/>
          <w:lang w:val="es-SV"/>
        </w:rPr>
        <w:t xml:space="preserve"> </w:t>
      </w:r>
      <w:r w:rsidRPr="00205E24">
        <w:rPr>
          <w:spacing w:val="-1"/>
          <w:lang w:val="es-SV"/>
        </w:rPr>
        <w:t>costo</w:t>
      </w:r>
      <w:r w:rsidRPr="00205E24">
        <w:rPr>
          <w:spacing w:val="-14"/>
          <w:lang w:val="es-SV"/>
        </w:rPr>
        <w:t xml:space="preserve"> </w:t>
      </w:r>
      <w:r w:rsidRPr="00205E24">
        <w:rPr>
          <w:spacing w:val="-1"/>
          <w:lang w:val="es-SV"/>
        </w:rPr>
        <w:t>resultante</w:t>
      </w:r>
      <w:r w:rsidRPr="00205E24">
        <w:rPr>
          <w:spacing w:val="-12"/>
          <w:lang w:val="es-SV"/>
        </w:rPr>
        <w:t xml:space="preserve"> </w:t>
      </w:r>
      <w:r w:rsidRPr="00205E24">
        <w:rPr>
          <w:spacing w:val="-1"/>
          <w:lang w:val="es-SV"/>
        </w:rPr>
        <w:t>por</w:t>
      </w:r>
      <w:r w:rsidRPr="00205E24">
        <w:rPr>
          <w:spacing w:val="-11"/>
          <w:lang w:val="es-SV"/>
        </w:rPr>
        <w:t xml:space="preserve"> </w:t>
      </w:r>
      <w:r w:rsidRPr="00205E24">
        <w:rPr>
          <w:lang w:val="es-SV"/>
        </w:rPr>
        <w:t>el</w:t>
      </w:r>
      <w:r w:rsidRPr="00205E24">
        <w:rPr>
          <w:spacing w:val="-13"/>
          <w:lang w:val="es-SV"/>
        </w:rPr>
        <w:t xml:space="preserve"> </w:t>
      </w:r>
      <w:r w:rsidRPr="00205E24">
        <w:rPr>
          <w:lang w:val="es-SV"/>
        </w:rPr>
        <w:t>uso</w:t>
      </w:r>
      <w:r w:rsidRPr="00205E24">
        <w:rPr>
          <w:spacing w:val="-12"/>
          <w:lang w:val="es-SV"/>
        </w:rPr>
        <w:t xml:space="preserve"> </w:t>
      </w:r>
      <w:r w:rsidRPr="00205E24">
        <w:rPr>
          <w:lang w:val="es-SV"/>
        </w:rPr>
        <w:t>de</w:t>
      </w:r>
      <w:r w:rsidRPr="00205E24">
        <w:rPr>
          <w:spacing w:val="-14"/>
          <w:lang w:val="es-SV"/>
        </w:rPr>
        <w:t xml:space="preserve"> </w:t>
      </w:r>
      <w:r w:rsidRPr="00205E24">
        <w:rPr>
          <w:spacing w:val="-1"/>
          <w:lang w:val="es-SV"/>
        </w:rPr>
        <w:t>aditivos</w:t>
      </w:r>
      <w:r w:rsidRPr="00205E24">
        <w:rPr>
          <w:spacing w:val="-12"/>
          <w:lang w:val="es-SV"/>
        </w:rPr>
        <w:t xml:space="preserve"> </w:t>
      </w:r>
      <w:r w:rsidRPr="00205E24">
        <w:rPr>
          <w:spacing w:val="-1"/>
          <w:lang w:val="es-SV"/>
        </w:rPr>
        <w:t>deberá</w:t>
      </w:r>
      <w:r w:rsidRPr="00205E24">
        <w:rPr>
          <w:spacing w:val="-12"/>
          <w:lang w:val="es-SV"/>
        </w:rPr>
        <w:t xml:space="preserve"> </w:t>
      </w:r>
      <w:r w:rsidRPr="00205E24">
        <w:rPr>
          <w:spacing w:val="-1"/>
          <w:lang w:val="es-SV"/>
        </w:rPr>
        <w:t>incluirse</w:t>
      </w:r>
      <w:r w:rsidRPr="00205E24">
        <w:rPr>
          <w:spacing w:val="-12"/>
          <w:lang w:val="es-SV"/>
        </w:rPr>
        <w:t xml:space="preserve"> </w:t>
      </w:r>
      <w:r w:rsidRPr="00205E24">
        <w:rPr>
          <w:lang w:val="es-SV"/>
        </w:rPr>
        <w:t>en</w:t>
      </w:r>
      <w:r w:rsidRPr="00205E24">
        <w:rPr>
          <w:spacing w:val="-12"/>
          <w:lang w:val="es-SV"/>
        </w:rPr>
        <w:t xml:space="preserve"> </w:t>
      </w:r>
      <w:r w:rsidRPr="00205E24">
        <w:rPr>
          <w:spacing w:val="-1"/>
          <w:lang w:val="es-SV"/>
        </w:rPr>
        <w:t>los</w:t>
      </w:r>
      <w:r w:rsidRPr="00205E24">
        <w:rPr>
          <w:spacing w:val="-12"/>
          <w:lang w:val="es-SV"/>
        </w:rPr>
        <w:t xml:space="preserve"> </w:t>
      </w:r>
      <w:r w:rsidRPr="00205E24">
        <w:rPr>
          <w:spacing w:val="-2"/>
          <w:lang w:val="es-SV"/>
        </w:rPr>
        <w:t>precios</w:t>
      </w:r>
      <w:r w:rsidRPr="00205E24">
        <w:rPr>
          <w:spacing w:val="-12"/>
          <w:lang w:val="es-SV"/>
        </w:rPr>
        <w:t xml:space="preserve"> </w:t>
      </w:r>
      <w:r w:rsidRPr="00205E24">
        <w:rPr>
          <w:spacing w:val="-1"/>
          <w:lang w:val="es-SV"/>
        </w:rPr>
        <w:t>del</w:t>
      </w:r>
      <w:r w:rsidRPr="00205E24">
        <w:rPr>
          <w:spacing w:val="-12"/>
          <w:lang w:val="es-SV"/>
        </w:rPr>
        <w:t xml:space="preserve"> </w:t>
      </w:r>
      <w:r w:rsidRPr="00205E24">
        <w:rPr>
          <w:spacing w:val="-1"/>
          <w:lang w:val="es-SV"/>
        </w:rPr>
        <w:t>contrato,</w:t>
      </w:r>
      <w:r w:rsidRPr="00205E24">
        <w:rPr>
          <w:spacing w:val="63"/>
          <w:lang w:val="es-SV"/>
        </w:rPr>
        <w:t xml:space="preserve"> </w:t>
      </w:r>
      <w:r w:rsidRPr="00205E24">
        <w:rPr>
          <w:lang w:val="es-SV"/>
        </w:rPr>
        <w:t>a menos</w:t>
      </w:r>
      <w:r w:rsidRPr="00205E24">
        <w:rPr>
          <w:spacing w:val="-4"/>
          <w:lang w:val="es-SV"/>
        </w:rPr>
        <w:t xml:space="preserve"> </w:t>
      </w:r>
      <w:r w:rsidRPr="00205E24">
        <w:rPr>
          <w:lang w:val="es-SV"/>
        </w:rPr>
        <w:t xml:space="preserve">que </w:t>
      </w:r>
      <w:r w:rsidRPr="00205E24">
        <w:rPr>
          <w:spacing w:val="-1"/>
          <w:lang w:val="es-SV"/>
        </w:rPr>
        <w:t>los</w:t>
      </w:r>
      <w:r w:rsidRPr="00205E24">
        <w:rPr>
          <w:spacing w:val="-2"/>
          <w:lang w:val="es-SV"/>
        </w:rPr>
        <w:t xml:space="preserve"> </w:t>
      </w:r>
      <w:r w:rsidRPr="00205E24">
        <w:rPr>
          <w:spacing w:val="-1"/>
          <w:lang w:val="es-SV"/>
        </w:rPr>
        <w:t>documentos</w:t>
      </w:r>
      <w:r w:rsidRPr="00205E24">
        <w:rPr>
          <w:lang w:val="es-SV"/>
        </w:rPr>
        <w:t xml:space="preserve"> </w:t>
      </w:r>
      <w:r w:rsidRPr="00205E24">
        <w:rPr>
          <w:spacing w:val="-1"/>
          <w:lang w:val="es-SV"/>
        </w:rPr>
        <w:t>contractuales</w:t>
      </w:r>
      <w:r w:rsidRPr="00205E24">
        <w:rPr>
          <w:spacing w:val="-2"/>
          <w:lang w:val="es-SV"/>
        </w:rPr>
        <w:t xml:space="preserve"> </w:t>
      </w:r>
      <w:r w:rsidRPr="00205E24">
        <w:rPr>
          <w:spacing w:val="-1"/>
          <w:lang w:val="es-SV"/>
        </w:rPr>
        <w:t>estipulen</w:t>
      </w:r>
      <w:r w:rsidRPr="00205E24">
        <w:rPr>
          <w:lang w:val="es-SV"/>
        </w:rPr>
        <w:t xml:space="preserve"> </w:t>
      </w:r>
      <w:r w:rsidRPr="00205E24">
        <w:rPr>
          <w:spacing w:val="-1"/>
          <w:lang w:val="es-SV"/>
        </w:rPr>
        <w:t>específicamente</w:t>
      </w:r>
      <w:r w:rsidRPr="00205E24">
        <w:rPr>
          <w:lang w:val="es-SV"/>
        </w:rPr>
        <w:t xml:space="preserve"> de</w:t>
      </w:r>
      <w:r w:rsidRPr="00205E24">
        <w:rPr>
          <w:spacing w:val="-4"/>
          <w:lang w:val="es-SV"/>
        </w:rPr>
        <w:t xml:space="preserve"> </w:t>
      </w:r>
      <w:r w:rsidRPr="00205E24">
        <w:rPr>
          <w:lang w:val="es-SV"/>
        </w:rPr>
        <w:t>otra</w:t>
      </w:r>
      <w:r w:rsidRPr="00205E24">
        <w:rPr>
          <w:spacing w:val="-2"/>
          <w:lang w:val="es-SV"/>
        </w:rPr>
        <w:t xml:space="preserve"> </w:t>
      </w:r>
      <w:r w:rsidRPr="00205E24">
        <w:rPr>
          <w:spacing w:val="-1"/>
          <w:lang w:val="es-SV"/>
        </w:rPr>
        <w:t>manera.</w:t>
      </w:r>
    </w:p>
    <w:p w:rsidRPr="00205E24" w:rsidR="006B1332" w:rsidP="002C3419" w:rsidRDefault="006B1332" w14:paraId="3ECAD873" w14:textId="77777777">
      <w:pPr>
        <w:pStyle w:val="Textoindependiente"/>
        <w:spacing w:before="72"/>
        <w:ind w:left="0" w:right="191"/>
        <w:jc w:val="both"/>
        <w:rPr>
          <w:lang w:val="es-SV"/>
        </w:rPr>
      </w:pPr>
    </w:p>
    <w:p w:rsidR="001909AF" w:rsidP="002C3419" w:rsidRDefault="001909AF" w14:paraId="6E385007" w14:textId="102E0C88">
      <w:pPr>
        <w:pStyle w:val="Textoindependiente"/>
        <w:spacing w:line="500" w:lineRule="atLeast"/>
        <w:ind w:left="0" w:right="191"/>
        <w:rPr>
          <w:b/>
          <w:bCs/>
          <w:spacing w:val="-1"/>
          <w:lang w:val="es-SV"/>
        </w:rPr>
      </w:pPr>
      <w:r w:rsidRPr="00205E24">
        <w:rPr>
          <w:b/>
          <w:bCs/>
          <w:spacing w:val="-2"/>
          <w:lang w:val="es-SV"/>
        </w:rPr>
        <w:t>ACERO</w:t>
      </w:r>
      <w:r w:rsidRPr="00205E24">
        <w:rPr>
          <w:b/>
          <w:bCs/>
          <w:spacing w:val="2"/>
          <w:lang w:val="es-SV"/>
        </w:rPr>
        <w:t xml:space="preserve"> </w:t>
      </w:r>
      <w:r w:rsidRPr="00205E24">
        <w:rPr>
          <w:b/>
          <w:bCs/>
          <w:spacing w:val="-1"/>
          <w:lang w:val="es-SV"/>
        </w:rPr>
        <w:t>DE</w:t>
      </w:r>
      <w:r w:rsidRPr="00205E24">
        <w:rPr>
          <w:b/>
          <w:bCs/>
          <w:lang w:val="es-SV"/>
        </w:rPr>
        <w:t xml:space="preserve"> </w:t>
      </w:r>
      <w:r w:rsidRPr="00205E24">
        <w:rPr>
          <w:b/>
          <w:bCs/>
          <w:spacing w:val="-1"/>
          <w:lang w:val="es-SV"/>
        </w:rPr>
        <w:t>REFUERZO</w:t>
      </w:r>
      <w:r w:rsidRPr="00205E24">
        <w:rPr>
          <w:b/>
          <w:bCs/>
          <w:spacing w:val="25"/>
          <w:lang w:val="es-SV"/>
        </w:rPr>
        <w:t xml:space="preserve"> </w:t>
      </w:r>
      <w:r w:rsidRPr="00205E24">
        <w:rPr>
          <w:b/>
          <w:bCs/>
          <w:spacing w:val="-1"/>
          <w:lang w:val="es-SV"/>
        </w:rPr>
        <w:t>CALIDAD</w:t>
      </w:r>
      <w:r w:rsidRPr="00205E24">
        <w:rPr>
          <w:lang w:val="es-SV"/>
        </w:rPr>
        <w:t xml:space="preserve"> </w:t>
      </w:r>
      <w:r w:rsidRPr="00205E24">
        <w:rPr>
          <w:b/>
          <w:bCs/>
          <w:spacing w:val="-1"/>
          <w:lang w:val="es-SV"/>
        </w:rPr>
        <w:t>DEL</w:t>
      </w:r>
      <w:r w:rsidRPr="00205E24">
        <w:rPr>
          <w:b/>
          <w:bCs/>
          <w:lang w:val="es-SV"/>
        </w:rPr>
        <w:t xml:space="preserve"> </w:t>
      </w:r>
      <w:r w:rsidRPr="00205E24">
        <w:rPr>
          <w:b/>
          <w:bCs/>
          <w:spacing w:val="-1"/>
          <w:lang w:val="es-SV"/>
        </w:rPr>
        <w:t>REFUERZO</w:t>
      </w:r>
    </w:p>
    <w:p w:rsidRPr="00205E24" w:rsidR="006B1332" w:rsidP="002C3419" w:rsidRDefault="006B1332" w14:paraId="51A37B72" w14:textId="77777777">
      <w:pPr>
        <w:pStyle w:val="Textoindependiente"/>
        <w:spacing w:line="500" w:lineRule="atLeast"/>
        <w:ind w:left="0" w:right="191"/>
        <w:rPr>
          <w:lang w:val="es-SV"/>
        </w:rPr>
      </w:pPr>
    </w:p>
    <w:p w:rsidRPr="00205E24" w:rsidR="001909AF" w:rsidP="002C3419" w:rsidRDefault="001909AF" w14:paraId="0163000D" w14:textId="77777777">
      <w:pPr>
        <w:pStyle w:val="Textoindependiente"/>
        <w:spacing w:before="1"/>
        <w:ind w:left="0" w:right="49"/>
        <w:jc w:val="both"/>
        <w:rPr>
          <w:lang w:val="es-SV"/>
        </w:rPr>
      </w:pPr>
      <w:r w:rsidRPr="00205E24">
        <w:rPr>
          <w:spacing w:val="-1"/>
          <w:lang w:val="es-SV"/>
        </w:rPr>
        <w:t>El</w:t>
      </w:r>
      <w:r w:rsidRPr="00205E24">
        <w:rPr>
          <w:spacing w:val="-8"/>
          <w:lang w:val="es-SV"/>
        </w:rPr>
        <w:t xml:space="preserve"> </w:t>
      </w:r>
      <w:r w:rsidRPr="00205E24">
        <w:rPr>
          <w:spacing w:val="-1"/>
          <w:lang w:val="es-SV"/>
        </w:rPr>
        <w:t>contratista</w:t>
      </w:r>
      <w:r w:rsidRPr="00205E24">
        <w:rPr>
          <w:spacing w:val="-9"/>
          <w:lang w:val="es-SV"/>
        </w:rPr>
        <w:t xml:space="preserve"> </w:t>
      </w:r>
      <w:r w:rsidRPr="00205E24">
        <w:rPr>
          <w:spacing w:val="-1"/>
          <w:lang w:val="es-SV"/>
        </w:rPr>
        <w:t>deberá</w:t>
      </w:r>
      <w:r w:rsidRPr="00205E24">
        <w:rPr>
          <w:spacing w:val="-9"/>
          <w:lang w:val="es-SV"/>
        </w:rPr>
        <w:t xml:space="preserve"> </w:t>
      </w:r>
      <w:r w:rsidRPr="00205E24">
        <w:rPr>
          <w:spacing w:val="-1"/>
          <w:lang w:val="es-SV"/>
        </w:rPr>
        <w:t>suministrar,</w:t>
      </w:r>
      <w:r w:rsidRPr="00205E24">
        <w:rPr>
          <w:spacing w:val="-8"/>
          <w:lang w:val="es-SV"/>
        </w:rPr>
        <w:t xml:space="preserve"> </w:t>
      </w:r>
      <w:r w:rsidRPr="00205E24">
        <w:rPr>
          <w:spacing w:val="-1"/>
          <w:lang w:val="es-SV"/>
        </w:rPr>
        <w:t>almacenar</w:t>
      </w:r>
      <w:r w:rsidRPr="00205E24">
        <w:rPr>
          <w:spacing w:val="-8"/>
          <w:lang w:val="es-SV"/>
        </w:rPr>
        <w:t xml:space="preserve"> </w:t>
      </w:r>
      <w:r w:rsidRPr="00205E24">
        <w:rPr>
          <w:lang w:val="es-SV"/>
        </w:rPr>
        <w:t>en</w:t>
      </w:r>
      <w:r w:rsidRPr="00205E24">
        <w:rPr>
          <w:spacing w:val="-12"/>
          <w:lang w:val="es-SV"/>
        </w:rPr>
        <w:t xml:space="preserve"> </w:t>
      </w:r>
      <w:r w:rsidRPr="00205E24">
        <w:rPr>
          <w:lang w:val="es-SV"/>
        </w:rPr>
        <w:t>estantes</w:t>
      </w:r>
      <w:r w:rsidRPr="00205E24">
        <w:rPr>
          <w:spacing w:val="-12"/>
          <w:lang w:val="es-SV"/>
        </w:rPr>
        <w:t xml:space="preserve"> </w:t>
      </w:r>
      <w:r w:rsidRPr="00205E24">
        <w:rPr>
          <w:spacing w:val="-1"/>
          <w:lang w:val="es-SV"/>
        </w:rPr>
        <w:t>separados</w:t>
      </w:r>
      <w:r w:rsidRPr="00205E24">
        <w:rPr>
          <w:spacing w:val="-10"/>
          <w:lang w:val="es-SV"/>
        </w:rPr>
        <w:t xml:space="preserve"> </w:t>
      </w:r>
      <w:r w:rsidRPr="00205E24">
        <w:rPr>
          <w:spacing w:val="-1"/>
          <w:lang w:val="es-SV"/>
        </w:rPr>
        <w:t>del</w:t>
      </w:r>
      <w:r w:rsidRPr="00205E24">
        <w:rPr>
          <w:spacing w:val="-10"/>
          <w:lang w:val="es-SV"/>
        </w:rPr>
        <w:t xml:space="preserve"> </w:t>
      </w:r>
      <w:r w:rsidRPr="00205E24">
        <w:rPr>
          <w:spacing w:val="-2"/>
          <w:lang w:val="es-SV"/>
        </w:rPr>
        <w:t>suelo</w:t>
      </w:r>
      <w:r w:rsidRPr="00205E24">
        <w:rPr>
          <w:spacing w:val="-7"/>
          <w:lang w:val="es-SV"/>
        </w:rPr>
        <w:t xml:space="preserve"> </w:t>
      </w:r>
      <w:r w:rsidRPr="00205E24">
        <w:rPr>
          <w:lang w:val="es-SV"/>
        </w:rPr>
        <w:t>y</w:t>
      </w:r>
      <w:r w:rsidRPr="00205E24">
        <w:rPr>
          <w:spacing w:val="-9"/>
          <w:lang w:val="es-SV"/>
        </w:rPr>
        <w:t xml:space="preserve"> </w:t>
      </w:r>
      <w:r w:rsidRPr="00205E24">
        <w:rPr>
          <w:spacing w:val="-1"/>
          <w:lang w:val="es-SV"/>
        </w:rPr>
        <w:t>proteger</w:t>
      </w:r>
      <w:r w:rsidRPr="00205E24">
        <w:rPr>
          <w:spacing w:val="-8"/>
          <w:lang w:val="es-SV"/>
        </w:rPr>
        <w:t xml:space="preserve"> </w:t>
      </w:r>
      <w:r w:rsidRPr="00205E24">
        <w:rPr>
          <w:lang w:val="es-SV"/>
        </w:rPr>
        <w:t>de</w:t>
      </w:r>
      <w:r w:rsidRPr="00205E24">
        <w:rPr>
          <w:spacing w:val="63"/>
          <w:lang w:val="es-SV"/>
        </w:rPr>
        <w:t xml:space="preserve"> </w:t>
      </w:r>
      <w:r w:rsidRPr="00205E24">
        <w:rPr>
          <w:spacing w:val="-1"/>
          <w:lang w:val="es-SV"/>
        </w:rPr>
        <w:t>la</w:t>
      </w:r>
      <w:r w:rsidRPr="00205E24">
        <w:rPr>
          <w:spacing w:val="-2"/>
          <w:lang w:val="es-SV"/>
        </w:rPr>
        <w:t xml:space="preserve"> </w:t>
      </w:r>
      <w:r w:rsidRPr="00205E24">
        <w:rPr>
          <w:spacing w:val="-1"/>
          <w:lang w:val="es-SV"/>
        </w:rPr>
        <w:t>intemperie,</w:t>
      </w:r>
      <w:r w:rsidRPr="00205E24">
        <w:rPr>
          <w:spacing w:val="-3"/>
          <w:lang w:val="es-SV"/>
        </w:rPr>
        <w:t xml:space="preserve"> </w:t>
      </w:r>
      <w:r w:rsidRPr="00205E24">
        <w:rPr>
          <w:lang w:val="es-SV"/>
        </w:rPr>
        <w:t>así</w:t>
      </w:r>
      <w:r w:rsidRPr="00205E24">
        <w:rPr>
          <w:spacing w:val="-6"/>
          <w:lang w:val="es-SV"/>
        </w:rPr>
        <w:t xml:space="preserve"> </w:t>
      </w:r>
      <w:r w:rsidRPr="00205E24">
        <w:rPr>
          <w:lang w:val="es-SV"/>
        </w:rPr>
        <w:t>como</w:t>
      </w:r>
      <w:r w:rsidRPr="00205E24">
        <w:rPr>
          <w:spacing w:val="-2"/>
          <w:lang w:val="es-SV"/>
        </w:rPr>
        <w:t xml:space="preserve"> </w:t>
      </w:r>
      <w:r w:rsidRPr="00205E24">
        <w:rPr>
          <w:spacing w:val="-1"/>
          <w:lang w:val="es-SV"/>
        </w:rPr>
        <w:t>detallar,</w:t>
      </w:r>
      <w:r w:rsidRPr="00205E24">
        <w:rPr>
          <w:lang w:val="es-SV"/>
        </w:rPr>
        <w:t xml:space="preserve"> </w:t>
      </w:r>
      <w:r w:rsidRPr="00205E24">
        <w:rPr>
          <w:spacing w:val="-1"/>
          <w:lang w:val="es-SV"/>
        </w:rPr>
        <w:t xml:space="preserve">doblar, cortar </w:t>
      </w:r>
      <w:r w:rsidRPr="00205E24">
        <w:rPr>
          <w:lang w:val="es-SV"/>
        </w:rPr>
        <w:t>y</w:t>
      </w:r>
      <w:r w:rsidRPr="00205E24">
        <w:rPr>
          <w:spacing w:val="-1"/>
          <w:lang w:val="es-SV"/>
        </w:rPr>
        <w:t xml:space="preserve"> colocar todo</w:t>
      </w:r>
      <w:r w:rsidRPr="00205E24">
        <w:rPr>
          <w:spacing w:val="-2"/>
          <w:lang w:val="es-SV"/>
        </w:rPr>
        <w:t xml:space="preserve"> </w:t>
      </w:r>
      <w:r w:rsidRPr="00205E24">
        <w:rPr>
          <w:lang w:val="es-SV"/>
        </w:rPr>
        <w:t>el</w:t>
      </w:r>
      <w:r w:rsidRPr="00205E24">
        <w:rPr>
          <w:spacing w:val="-3"/>
          <w:lang w:val="es-SV"/>
        </w:rPr>
        <w:t xml:space="preserve"> </w:t>
      </w:r>
      <w:r w:rsidRPr="00205E24">
        <w:rPr>
          <w:spacing w:val="-1"/>
          <w:lang w:val="es-SV"/>
        </w:rPr>
        <w:t>acero</w:t>
      </w:r>
      <w:r w:rsidRPr="00205E24">
        <w:rPr>
          <w:spacing w:val="-2"/>
          <w:lang w:val="es-SV"/>
        </w:rPr>
        <w:t xml:space="preserve"> </w:t>
      </w:r>
      <w:r w:rsidRPr="00205E24">
        <w:rPr>
          <w:lang w:val="es-SV"/>
        </w:rPr>
        <w:t>de</w:t>
      </w:r>
      <w:r w:rsidRPr="00205E24">
        <w:rPr>
          <w:spacing w:val="-5"/>
          <w:lang w:val="es-SV"/>
        </w:rPr>
        <w:t xml:space="preserve"> </w:t>
      </w:r>
      <w:r w:rsidRPr="00205E24">
        <w:rPr>
          <w:spacing w:val="-1"/>
          <w:lang w:val="es-SV"/>
        </w:rPr>
        <w:t>refuerzo</w:t>
      </w:r>
      <w:r w:rsidRPr="00205E24">
        <w:rPr>
          <w:spacing w:val="-2"/>
          <w:lang w:val="es-SV"/>
        </w:rPr>
        <w:t xml:space="preserve"> </w:t>
      </w:r>
      <w:r w:rsidRPr="00205E24">
        <w:rPr>
          <w:lang w:val="es-SV"/>
        </w:rPr>
        <w:t>como</w:t>
      </w:r>
      <w:r w:rsidRPr="00205E24">
        <w:rPr>
          <w:spacing w:val="-4"/>
          <w:lang w:val="es-SV"/>
        </w:rPr>
        <w:t xml:space="preserve"> </w:t>
      </w:r>
      <w:r w:rsidRPr="00205E24">
        <w:rPr>
          <w:lang w:val="es-SV"/>
        </w:rPr>
        <w:t>se</w:t>
      </w:r>
      <w:r w:rsidRPr="00205E24">
        <w:rPr>
          <w:spacing w:val="45"/>
          <w:lang w:val="es-SV"/>
        </w:rPr>
        <w:t xml:space="preserve"> </w:t>
      </w:r>
      <w:r w:rsidRPr="00205E24">
        <w:rPr>
          <w:spacing w:val="-1"/>
          <w:lang w:val="es-SV"/>
        </w:rPr>
        <w:t>muestra</w:t>
      </w:r>
      <w:r w:rsidRPr="00205E24">
        <w:rPr>
          <w:spacing w:val="-2"/>
          <w:lang w:val="es-SV"/>
        </w:rPr>
        <w:t xml:space="preserve"> </w:t>
      </w:r>
      <w:r w:rsidRPr="00205E24">
        <w:rPr>
          <w:lang w:val="es-SV"/>
        </w:rPr>
        <w:t>como</w:t>
      </w:r>
      <w:r w:rsidRPr="00205E24">
        <w:rPr>
          <w:spacing w:val="-2"/>
          <w:lang w:val="es-SV"/>
        </w:rPr>
        <w:t xml:space="preserve"> </w:t>
      </w:r>
      <w:r w:rsidRPr="00205E24">
        <w:rPr>
          <w:spacing w:val="-1"/>
          <w:lang w:val="es-SV"/>
        </w:rPr>
        <w:t>lo</w:t>
      </w:r>
      <w:r w:rsidRPr="00205E24">
        <w:rPr>
          <w:lang w:val="es-SV"/>
        </w:rPr>
        <w:t xml:space="preserve"> </w:t>
      </w:r>
      <w:r w:rsidRPr="00205E24">
        <w:rPr>
          <w:spacing w:val="-1"/>
          <w:lang w:val="es-SV"/>
        </w:rPr>
        <w:t>indique</w:t>
      </w:r>
      <w:r w:rsidRPr="00205E24">
        <w:rPr>
          <w:spacing w:val="-2"/>
          <w:lang w:val="es-SV"/>
        </w:rPr>
        <w:t xml:space="preserve"> </w:t>
      </w:r>
      <w:r w:rsidRPr="00205E24">
        <w:rPr>
          <w:lang w:val="es-SV"/>
        </w:rPr>
        <w:t>el</w:t>
      </w:r>
      <w:r w:rsidRPr="00205E24">
        <w:rPr>
          <w:spacing w:val="-1"/>
          <w:lang w:val="es-SV"/>
        </w:rPr>
        <w:t xml:space="preserve"> supervisor.</w:t>
      </w:r>
    </w:p>
    <w:p w:rsidRPr="00205E24" w:rsidR="001909AF" w:rsidP="002C3419" w:rsidRDefault="001909AF" w14:paraId="4E05AE97" w14:textId="77777777">
      <w:pPr>
        <w:pStyle w:val="Textoindependiente"/>
        <w:ind w:left="0" w:right="49"/>
        <w:jc w:val="both"/>
        <w:rPr>
          <w:lang w:val="es-SV"/>
        </w:rPr>
      </w:pPr>
      <w:r w:rsidRPr="00205E24">
        <w:rPr>
          <w:lang w:val="es-SV"/>
        </w:rPr>
        <w:t>Todas</w:t>
      </w:r>
      <w:r w:rsidRPr="00205E24">
        <w:rPr>
          <w:spacing w:val="-9"/>
          <w:lang w:val="es-SV"/>
        </w:rPr>
        <w:t xml:space="preserve"> </w:t>
      </w:r>
      <w:r w:rsidRPr="00205E24">
        <w:rPr>
          <w:spacing w:val="-1"/>
          <w:lang w:val="es-SV"/>
        </w:rPr>
        <w:t>las</w:t>
      </w:r>
      <w:r w:rsidRPr="00205E24">
        <w:rPr>
          <w:spacing w:val="-9"/>
          <w:lang w:val="es-SV"/>
        </w:rPr>
        <w:t xml:space="preserve"> </w:t>
      </w:r>
      <w:r w:rsidRPr="00205E24">
        <w:rPr>
          <w:spacing w:val="-1"/>
          <w:lang w:val="es-SV"/>
        </w:rPr>
        <w:t>varillas</w:t>
      </w:r>
      <w:r w:rsidRPr="00205E24">
        <w:rPr>
          <w:spacing w:val="-7"/>
          <w:lang w:val="es-SV"/>
        </w:rPr>
        <w:t xml:space="preserve"> </w:t>
      </w:r>
      <w:r w:rsidRPr="00205E24">
        <w:rPr>
          <w:spacing w:val="-1"/>
          <w:lang w:val="es-SV"/>
        </w:rPr>
        <w:t>del</w:t>
      </w:r>
      <w:r w:rsidRPr="00205E24">
        <w:rPr>
          <w:spacing w:val="-8"/>
          <w:lang w:val="es-SV"/>
        </w:rPr>
        <w:t xml:space="preserve"> </w:t>
      </w:r>
      <w:r w:rsidRPr="00205E24">
        <w:rPr>
          <w:spacing w:val="-1"/>
          <w:lang w:val="es-SV"/>
        </w:rPr>
        <w:t>acero</w:t>
      </w:r>
      <w:r w:rsidRPr="00205E24">
        <w:rPr>
          <w:spacing w:val="-7"/>
          <w:lang w:val="es-SV"/>
        </w:rPr>
        <w:t xml:space="preserve"> </w:t>
      </w:r>
      <w:r w:rsidRPr="00205E24">
        <w:rPr>
          <w:lang w:val="es-SV"/>
        </w:rPr>
        <w:t>de</w:t>
      </w:r>
      <w:r w:rsidRPr="00205E24">
        <w:rPr>
          <w:spacing w:val="-12"/>
          <w:lang w:val="es-SV"/>
        </w:rPr>
        <w:t xml:space="preserve"> </w:t>
      </w:r>
      <w:r w:rsidRPr="00205E24">
        <w:rPr>
          <w:spacing w:val="-1"/>
          <w:lang w:val="es-SV"/>
        </w:rPr>
        <w:t>refuerzo</w:t>
      </w:r>
      <w:r w:rsidRPr="00205E24">
        <w:rPr>
          <w:spacing w:val="-7"/>
          <w:lang w:val="es-SV"/>
        </w:rPr>
        <w:t xml:space="preserve"> </w:t>
      </w:r>
      <w:r w:rsidRPr="00205E24">
        <w:rPr>
          <w:spacing w:val="-1"/>
          <w:lang w:val="es-SV"/>
        </w:rPr>
        <w:t>para</w:t>
      </w:r>
      <w:r w:rsidRPr="00205E24">
        <w:rPr>
          <w:spacing w:val="-7"/>
          <w:lang w:val="es-SV"/>
        </w:rPr>
        <w:t xml:space="preserve"> </w:t>
      </w:r>
      <w:r w:rsidRPr="00205E24">
        <w:rPr>
          <w:spacing w:val="-1"/>
          <w:lang w:val="es-SV"/>
        </w:rPr>
        <w:t>proyectos</w:t>
      </w:r>
      <w:r w:rsidRPr="00205E24">
        <w:rPr>
          <w:spacing w:val="-9"/>
          <w:lang w:val="es-SV"/>
        </w:rPr>
        <w:t xml:space="preserve"> </w:t>
      </w:r>
      <w:r w:rsidRPr="00205E24">
        <w:rPr>
          <w:lang w:val="es-SV"/>
        </w:rPr>
        <w:t>de</w:t>
      </w:r>
      <w:r w:rsidRPr="00205E24">
        <w:rPr>
          <w:spacing w:val="-10"/>
          <w:lang w:val="es-SV"/>
        </w:rPr>
        <w:t xml:space="preserve"> </w:t>
      </w:r>
      <w:r w:rsidRPr="00205E24">
        <w:rPr>
          <w:spacing w:val="-1"/>
          <w:lang w:val="es-SV"/>
        </w:rPr>
        <w:t>una</w:t>
      </w:r>
      <w:r w:rsidRPr="00205E24">
        <w:rPr>
          <w:spacing w:val="-9"/>
          <w:lang w:val="es-SV"/>
        </w:rPr>
        <w:t xml:space="preserve"> </w:t>
      </w:r>
      <w:r w:rsidRPr="00205E24">
        <w:rPr>
          <w:spacing w:val="-1"/>
          <w:lang w:val="es-SV"/>
        </w:rPr>
        <w:t>planta</w:t>
      </w:r>
      <w:r w:rsidRPr="00205E24">
        <w:rPr>
          <w:spacing w:val="-9"/>
          <w:lang w:val="es-SV"/>
        </w:rPr>
        <w:t xml:space="preserve"> </w:t>
      </w:r>
      <w:r w:rsidRPr="00205E24">
        <w:rPr>
          <w:spacing w:val="-1"/>
          <w:lang w:val="es-SV"/>
        </w:rPr>
        <w:t>deberán</w:t>
      </w:r>
      <w:r w:rsidRPr="00205E24">
        <w:rPr>
          <w:spacing w:val="-7"/>
          <w:lang w:val="es-SV"/>
        </w:rPr>
        <w:t xml:space="preserve"> </w:t>
      </w:r>
      <w:r w:rsidRPr="00205E24">
        <w:rPr>
          <w:spacing w:val="-1"/>
          <w:lang w:val="es-SV"/>
        </w:rPr>
        <w:t>ser</w:t>
      </w:r>
      <w:r w:rsidRPr="00205E24">
        <w:rPr>
          <w:spacing w:val="-8"/>
          <w:lang w:val="es-SV"/>
        </w:rPr>
        <w:t xml:space="preserve"> </w:t>
      </w:r>
      <w:r w:rsidRPr="00205E24">
        <w:rPr>
          <w:lang w:val="es-SV"/>
        </w:rPr>
        <w:t>de</w:t>
      </w:r>
      <w:r w:rsidRPr="00205E24">
        <w:rPr>
          <w:spacing w:val="-12"/>
          <w:lang w:val="es-SV"/>
        </w:rPr>
        <w:t xml:space="preserve"> </w:t>
      </w:r>
      <w:r w:rsidRPr="00205E24">
        <w:rPr>
          <w:lang w:val="es-SV"/>
        </w:rPr>
        <w:t>grado</w:t>
      </w:r>
      <w:r w:rsidRPr="00205E24">
        <w:rPr>
          <w:spacing w:val="35"/>
          <w:lang w:val="es-SV"/>
        </w:rPr>
        <w:t xml:space="preserve"> </w:t>
      </w:r>
      <w:r w:rsidRPr="00205E24">
        <w:rPr>
          <w:spacing w:val="-1"/>
          <w:lang w:val="es-SV"/>
        </w:rPr>
        <w:t>intermedio</w:t>
      </w:r>
      <w:r w:rsidRPr="00205E24">
        <w:rPr>
          <w:spacing w:val="7"/>
          <w:lang w:val="es-SV"/>
        </w:rPr>
        <w:t xml:space="preserve"> </w:t>
      </w:r>
      <w:r w:rsidRPr="00205E24">
        <w:rPr>
          <w:spacing w:val="-1"/>
          <w:lang w:val="es-SV"/>
        </w:rPr>
        <w:t>según</w:t>
      </w:r>
      <w:r w:rsidRPr="00205E24">
        <w:rPr>
          <w:spacing w:val="7"/>
          <w:lang w:val="es-SV"/>
        </w:rPr>
        <w:t xml:space="preserve"> </w:t>
      </w:r>
      <w:r w:rsidRPr="00205E24">
        <w:rPr>
          <w:spacing w:val="-1"/>
          <w:lang w:val="es-SV"/>
        </w:rPr>
        <w:t>la</w:t>
      </w:r>
      <w:r w:rsidRPr="00205E24">
        <w:rPr>
          <w:spacing w:val="7"/>
          <w:lang w:val="es-SV"/>
        </w:rPr>
        <w:t xml:space="preserve"> </w:t>
      </w:r>
      <w:r w:rsidRPr="00205E24">
        <w:rPr>
          <w:spacing w:val="-1"/>
          <w:lang w:val="es-SV"/>
        </w:rPr>
        <w:t>norma</w:t>
      </w:r>
      <w:r w:rsidRPr="00205E24">
        <w:rPr>
          <w:spacing w:val="7"/>
          <w:lang w:val="es-SV"/>
        </w:rPr>
        <w:t xml:space="preserve"> </w:t>
      </w:r>
      <w:r w:rsidRPr="00205E24">
        <w:rPr>
          <w:spacing w:val="-1"/>
          <w:lang w:val="es-SV"/>
        </w:rPr>
        <w:t>ASTM</w:t>
      </w:r>
      <w:r w:rsidRPr="00205E24">
        <w:rPr>
          <w:spacing w:val="6"/>
          <w:lang w:val="es-SV"/>
        </w:rPr>
        <w:t xml:space="preserve"> </w:t>
      </w:r>
      <w:r w:rsidRPr="00205E24">
        <w:rPr>
          <w:spacing w:val="-1"/>
          <w:lang w:val="es-SV"/>
        </w:rPr>
        <w:t>A-615,</w:t>
      </w:r>
      <w:r w:rsidRPr="00205E24">
        <w:rPr>
          <w:spacing w:val="9"/>
          <w:lang w:val="es-SV"/>
        </w:rPr>
        <w:t xml:space="preserve"> </w:t>
      </w:r>
      <w:r w:rsidRPr="00205E24">
        <w:rPr>
          <w:spacing w:val="-1"/>
          <w:lang w:val="es-SV"/>
        </w:rPr>
        <w:t>última</w:t>
      </w:r>
      <w:r w:rsidRPr="00205E24">
        <w:rPr>
          <w:spacing w:val="5"/>
          <w:lang w:val="es-SV"/>
        </w:rPr>
        <w:t xml:space="preserve"> </w:t>
      </w:r>
      <w:r w:rsidRPr="00205E24">
        <w:rPr>
          <w:spacing w:val="-1"/>
          <w:lang w:val="es-SV"/>
        </w:rPr>
        <w:t>versión,</w:t>
      </w:r>
      <w:r w:rsidRPr="00205E24">
        <w:rPr>
          <w:spacing w:val="11"/>
          <w:lang w:val="es-SV"/>
        </w:rPr>
        <w:t xml:space="preserve"> </w:t>
      </w:r>
      <w:r w:rsidRPr="00205E24">
        <w:rPr>
          <w:lang w:val="es-SV"/>
        </w:rPr>
        <w:t>con</w:t>
      </w:r>
      <w:r w:rsidRPr="00205E24">
        <w:rPr>
          <w:spacing w:val="7"/>
          <w:lang w:val="es-SV"/>
        </w:rPr>
        <w:t xml:space="preserve"> </w:t>
      </w:r>
      <w:r w:rsidRPr="00205E24">
        <w:rPr>
          <w:lang w:val="es-SV"/>
        </w:rPr>
        <w:t>un</w:t>
      </w:r>
      <w:r w:rsidRPr="00205E24">
        <w:rPr>
          <w:spacing w:val="7"/>
          <w:lang w:val="es-SV"/>
        </w:rPr>
        <w:t xml:space="preserve"> </w:t>
      </w:r>
      <w:r w:rsidRPr="00205E24">
        <w:rPr>
          <w:spacing w:val="-2"/>
          <w:lang w:val="es-SV"/>
        </w:rPr>
        <w:t>límite</w:t>
      </w:r>
      <w:r w:rsidRPr="00205E24">
        <w:rPr>
          <w:spacing w:val="10"/>
          <w:lang w:val="es-SV"/>
        </w:rPr>
        <w:t xml:space="preserve"> </w:t>
      </w:r>
      <w:r w:rsidRPr="00205E24">
        <w:rPr>
          <w:lang w:val="es-SV"/>
        </w:rPr>
        <w:t>de</w:t>
      </w:r>
      <w:r w:rsidRPr="00205E24">
        <w:rPr>
          <w:spacing w:val="5"/>
          <w:lang w:val="es-SV"/>
        </w:rPr>
        <w:t xml:space="preserve"> </w:t>
      </w:r>
      <w:r w:rsidRPr="00205E24">
        <w:rPr>
          <w:spacing w:val="-1"/>
          <w:lang w:val="es-SV"/>
        </w:rPr>
        <w:t>fluencia</w:t>
      </w:r>
      <w:r w:rsidRPr="00205E24">
        <w:rPr>
          <w:spacing w:val="5"/>
          <w:lang w:val="es-SV"/>
        </w:rPr>
        <w:t xml:space="preserve"> </w:t>
      </w:r>
      <w:r w:rsidRPr="00205E24">
        <w:rPr>
          <w:spacing w:val="-1"/>
          <w:lang w:val="es-SV"/>
        </w:rPr>
        <w:t>mínima</w:t>
      </w:r>
      <w:r w:rsidRPr="00205E24">
        <w:rPr>
          <w:spacing w:val="75"/>
          <w:lang w:val="es-SV"/>
        </w:rPr>
        <w:t xml:space="preserve"> </w:t>
      </w:r>
      <w:r w:rsidRPr="00205E24">
        <w:rPr>
          <w:lang w:val="es-SV"/>
        </w:rPr>
        <w:t>de</w:t>
      </w:r>
      <w:r w:rsidRPr="00205E24">
        <w:rPr>
          <w:spacing w:val="5"/>
          <w:lang w:val="es-SV"/>
        </w:rPr>
        <w:t xml:space="preserve"> </w:t>
      </w:r>
      <w:r w:rsidRPr="00205E24">
        <w:rPr>
          <w:spacing w:val="-1"/>
          <w:lang w:val="es-SV"/>
        </w:rPr>
        <w:t>4200</w:t>
      </w:r>
      <w:r w:rsidRPr="00205E24">
        <w:rPr>
          <w:spacing w:val="5"/>
          <w:lang w:val="es-SV"/>
        </w:rPr>
        <w:t xml:space="preserve"> </w:t>
      </w:r>
      <w:r w:rsidRPr="00205E24">
        <w:rPr>
          <w:spacing w:val="-2"/>
          <w:lang w:val="es-SV"/>
        </w:rPr>
        <w:t>Kg/cm².</w:t>
      </w:r>
      <w:r w:rsidRPr="00205E24">
        <w:rPr>
          <w:spacing w:val="6"/>
          <w:lang w:val="es-SV"/>
        </w:rPr>
        <w:t xml:space="preserve"> </w:t>
      </w:r>
      <w:r w:rsidRPr="00205E24">
        <w:rPr>
          <w:spacing w:val="-1"/>
          <w:lang w:val="es-SV"/>
        </w:rPr>
        <w:t>Las</w:t>
      </w:r>
      <w:r w:rsidRPr="00205E24">
        <w:rPr>
          <w:spacing w:val="3"/>
          <w:lang w:val="es-SV"/>
        </w:rPr>
        <w:t xml:space="preserve"> </w:t>
      </w:r>
      <w:r w:rsidRPr="00205E24">
        <w:rPr>
          <w:spacing w:val="-2"/>
          <w:lang w:val="es-SV"/>
        </w:rPr>
        <w:t>varillas</w:t>
      </w:r>
      <w:r w:rsidRPr="00205E24">
        <w:rPr>
          <w:spacing w:val="5"/>
          <w:lang w:val="es-SV"/>
        </w:rPr>
        <w:t xml:space="preserve"> </w:t>
      </w:r>
      <w:r w:rsidRPr="00205E24">
        <w:rPr>
          <w:spacing w:val="-1"/>
          <w:lang w:val="es-SV"/>
        </w:rPr>
        <w:t>exceptuando</w:t>
      </w:r>
      <w:r w:rsidRPr="00205E24">
        <w:rPr>
          <w:spacing w:val="5"/>
          <w:lang w:val="es-SV"/>
        </w:rPr>
        <w:t xml:space="preserve"> </w:t>
      </w:r>
      <w:r w:rsidRPr="00205E24">
        <w:rPr>
          <w:spacing w:val="-1"/>
          <w:lang w:val="es-SV"/>
        </w:rPr>
        <w:t>las</w:t>
      </w:r>
      <w:r w:rsidRPr="00205E24">
        <w:rPr>
          <w:spacing w:val="5"/>
          <w:lang w:val="es-SV"/>
        </w:rPr>
        <w:t xml:space="preserve"> </w:t>
      </w:r>
      <w:r w:rsidRPr="00205E24">
        <w:rPr>
          <w:lang w:val="es-SV"/>
        </w:rPr>
        <w:t>de</w:t>
      </w:r>
      <w:r w:rsidRPr="00205E24">
        <w:rPr>
          <w:spacing w:val="2"/>
          <w:lang w:val="es-SV"/>
        </w:rPr>
        <w:t xml:space="preserve"> </w:t>
      </w:r>
      <w:r w:rsidRPr="00205E24">
        <w:rPr>
          <w:lang w:val="es-SV"/>
        </w:rPr>
        <w:t>1/4"</w:t>
      </w:r>
      <w:r w:rsidRPr="00205E24">
        <w:rPr>
          <w:spacing w:val="4"/>
          <w:lang w:val="es-SV"/>
        </w:rPr>
        <w:t xml:space="preserve"> </w:t>
      </w:r>
      <w:r w:rsidRPr="00205E24">
        <w:rPr>
          <w:lang w:val="es-SV"/>
        </w:rPr>
        <w:t>de</w:t>
      </w:r>
      <w:r w:rsidRPr="00205E24">
        <w:rPr>
          <w:spacing w:val="2"/>
          <w:lang w:val="es-SV"/>
        </w:rPr>
        <w:t xml:space="preserve"> </w:t>
      </w:r>
      <w:r w:rsidRPr="00205E24">
        <w:rPr>
          <w:spacing w:val="-1"/>
          <w:lang w:val="es-SV"/>
        </w:rPr>
        <w:t>tipo</w:t>
      </w:r>
      <w:r w:rsidRPr="00205E24">
        <w:rPr>
          <w:spacing w:val="5"/>
          <w:lang w:val="es-SV"/>
        </w:rPr>
        <w:t xml:space="preserve"> </w:t>
      </w:r>
      <w:r w:rsidRPr="00205E24">
        <w:rPr>
          <w:spacing w:val="-1"/>
          <w:lang w:val="es-SV"/>
        </w:rPr>
        <w:t>corrugado</w:t>
      </w:r>
      <w:r w:rsidRPr="00205E24">
        <w:rPr>
          <w:spacing w:val="2"/>
          <w:lang w:val="es-SV"/>
        </w:rPr>
        <w:t xml:space="preserve"> </w:t>
      </w:r>
      <w:r w:rsidRPr="00205E24">
        <w:rPr>
          <w:lang w:val="es-SV"/>
        </w:rPr>
        <w:t>y el</w:t>
      </w:r>
      <w:r w:rsidRPr="00205E24">
        <w:rPr>
          <w:spacing w:val="4"/>
          <w:lang w:val="es-SV"/>
        </w:rPr>
        <w:t xml:space="preserve"> </w:t>
      </w:r>
      <w:r w:rsidRPr="00205E24">
        <w:rPr>
          <w:spacing w:val="-1"/>
          <w:lang w:val="es-SV"/>
        </w:rPr>
        <w:t>grabado</w:t>
      </w:r>
      <w:r w:rsidRPr="00205E24">
        <w:rPr>
          <w:spacing w:val="3"/>
          <w:lang w:val="es-SV"/>
        </w:rPr>
        <w:t xml:space="preserve"> </w:t>
      </w:r>
      <w:r w:rsidRPr="00205E24">
        <w:rPr>
          <w:lang w:val="es-SV"/>
        </w:rPr>
        <w:t>será</w:t>
      </w:r>
      <w:r w:rsidRPr="00205E24">
        <w:rPr>
          <w:spacing w:val="67"/>
          <w:lang w:val="es-SV"/>
        </w:rPr>
        <w:t xml:space="preserve"> </w:t>
      </w:r>
      <w:r w:rsidRPr="00205E24">
        <w:rPr>
          <w:lang w:val="es-SV"/>
        </w:rPr>
        <w:t>de</w:t>
      </w:r>
      <w:r w:rsidRPr="00205E24">
        <w:rPr>
          <w:spacing w:val="48"/>
          <w:lang w:val="es-SV"/>
        </w:rPr>
        <w:t xml:space="preserve"> </w:t>
      </w:r>
      <w:r w:rsidRPr="00205E24">
        <w:rPr>
          <w:spacing w:val="-1"/>
          <w:lang w:val="es-SV"/>
        </w:rPr>
        <w:t>acuerdo</w:t>
      </w:r>
      <w:r w:rsidRPr="00205E24">
        <w:rPr>
          <w:spacing w:val="48"/>
          <w:lang w:val="es-SV"/>
        </w:rPr>
        <w:t xml:space="preserve"> </w:t>
      </w:r>
      <w:r w:rsidRPr="00205E24">
        <w:rPr>
          <w:lang w:val="es-SV"/>
        </w:rPr>
        <w:t>a</w:t>
      </w:r>
      <w:r w:rsidRPr="00205E24">
        <w:rPr>
          <w:spacing w:val="48"/>
          <w:lang w:val="es-SV"/>
        </w:rPr>
        <w:t xml:space="preserve"> </w:t>
      </w:r>
      <w:r w:rsidRPr="00205E24">
        <w:rPr>
          <w:spacing w:val="-1"/>
          <w:lang w:val="es-SV"/>
        </w:rPr>
        <w:t>la</w:t>
      </w:r>
      <w:r w:rsidRPr="00205E24">
        <w:rPr>
          <w:spacing w:val="48"/>
          <w:lang w:val="es-SV"/>
        </w:rPr>
        <w:t xml:space="preserve"> </w:t>
      </w:r>
      <w:r w:rsidRPr="00205E24">
        <w:rPr>
          <w:spacing w:val="-1"/>
          <w:lang w:val="es-SV"/>
        </w:rPr>
        <w:t>norma</w:t>
      </w:r>
      <w:r w:rsidRPr="00205E24">
        <w:rPr>
          <w:spacing w:val="46"/>
          <w:lang w:val="es-SV"/>
        </w:rPr>
        <w:t xml:space="preserve"> </w:t>
      </w:r>
      <w:r w:rsidRPr="00205E24">
        <w:rPr>
          <w:spacing w:val="-1"/>
          <w:lang w:val="es-SV"/>
        </w:rPr>
        <w:t>ASTM-A-305,</w:t>
      </w:r>
      <w:r w:rsidRPr="00205E24">
        <w:rPr>
          <w:spacing w:val="49"/>
          <w:lang w:val="es-SV"/>
        </w:rPr>
        <w:t xml:space="preserve"> </w:t>
      </w:r>
      <w:r w:rsidRPr="00205E24">
        <w:rPr>
          <w:spacing w:val="-1"/>
          <w:lang w:val="es-SV"/>
        </w:rPr>
        <w:t>última</w:t>
      </w:r>
      <w:r w:rsidRPr="00205E24">
        <w:rPr>
          <w:spacing w:val="47"/>
          <w:lang w:val="es-SV"/>
        </w:rPr>
        <w:t xml:space="preserve"> </w:t>
      </w:r>
      <w:r w:rsidRPr="00205E24">
        <w:rPr>
          <w:spacing w:val="-1"/>
          <w:lang w:val="es-SV"/>
        </w:rPr>
        <w:t>versión.</w:t>
      </w:r>
      <w:r w:rsidRPr="00205E24">
        <w:rPr>
          <w:spacing w:val="49"/>
          <w:lang w:val="es-SV"/>
        </w:rPr>
        <w:t xml:space="preserve"> </w:t>
      </w:r>
      <w:r w:rsidRPr="00205E24">
        <w:rPr>
          <w:spacing w:val="-1"/>
          <w:lang w:val="es-SV"/>
        </w:rPr>
        <w:t>Antes</w:t>
      </w:r>
      <w:r w:rsidRPr="00205E24">
        <w:rPr>
          <w:spacing w:val="48"/>
          <w:lang w:val="es-SV"/>
        </w:rPr>
        <w:t xml:space="preserve"> </w:t>
      </w:r>
      <w:r w:rsidRPr="00205E24">
        <w:rPr>
          <w:lang w:val="es-SV"/>
        </w:rPr>
        <w:t>de</w:t>
      </w:r>
      <w:r w:rsidRPr="00205E24">
        <w:rPr>
          <w:spacing w:val="48"/>
          <w:lang w:val="es-SV"/>
        </w:rPr>
        <w:t xml:space="preserve"> </w:t>
      </w:r>
      <w:r w:rsidRPr="00205E24">
        <w:rPr>
          <w:spacing w:val="-1"/>
          <w:lang w:val="es-SV"/>
        </w:rPr>
        <w:t>cualquier</w:t>
      </w:r>
      <w:r w:rsidRPr="00205E24">
        <w:rPr>
          <w:spacing w:val="49"/>
          <w:lang w:val="es-SV"/>
        </w:rPr>
        <w:t xml:space="preserve"> </w:t>
      </w:r>
      <w:r w:rsidRPr="00205E24">
        <w:rPr>
          <w:spacing w:val="-1"/>
          <w:lang w:val="es-SV"/>
        </w:rPr>
        <w:t>armaduría</w:t>
      </w:r>
      <w:r w:rsidRPr="00205E24">
        <w:rPr>
          <w:spacing w:val="48"/>
          <w:lang w:val="es-SV"/>
        </w:rPr>
        <w:t xml:space="preserve"> </w:t>
      </w:r>
      <w:r w:rsidRPr="00205E24">
        <w:rPr>
          <w:lang w:val="es-SV"/>
        </w:rPr>
        <w:t>o</w:t>
      </w:r>
      <w:r w:rsidRPr="00205E24">
        <w:rPr>
          <w:spacing w:val="47"/>
          <w:lang w:val="es-SV"/>
        </w:rPr>
        <w:t xml:space="preserve"> </w:t>
      </w:r>
      <w:r w:rsidRPr="00205E24">
        <w:rPr>
          <w:spacing w:val="-1"/>
          <w:lang w:val="es-SV"/>
        </w:rPr>
        <w:t>colocación,</w:t>
      </w:r>
      <w:r w:rsidRPr="00205E24">
        <w:rPr>
          <w:spacing w:val="13"/>
          <w:lang w:val="es-SV"/>
        </w:rPr>
        <w:t xml:space="preserve"> </w:t>
      </w:r>
      <w:r w:rsidRPr="00205E24">
        <w:rPr>
          <w:lang w:val="es-SV"/>
        </w:rPr>
        <w:t>el</w:t>
      </w:r>
      <w:r w:rsidRPr="00205E24">
        <w:rPr>
          <w:spacing w:val="11"/>
          <w:lang w:val="es-SV"/>
        </w:rPr>
        <w:t xml:space="preserve"> </w:t>
      </w:r>
      <w:r w:rsidRPr="00205E24">
        <w:rPr>
          <w:spacing w:val="-1"/>
          <w:lang w:val="es-SV"/>
        </w:rPr>
        <w:t>acero</w:t>
      </w:r>
      <w:r w:rsidRPr="00205E24">
        <w:rPr>
          <w:spacing w:val="12"/>
          <w:lang w:val="es-SV"/>
        </w:rPr>
        <w:t xml:space="preserve"> </w:t>
      </w:r>
      <w:r w:rsidRPr="00205E24">
        <w:rPr>
          <w:spacing w:val="-1"/>
          <w:lang w:val="es-SV"/>
        </w:rPr>
        <w:t>deberá</w:t>
      </w:r>
      <w:r w:rsidRPr="00205E24">
        <w:rPr>
          <w:spacing w:val="13"/>
          <w:lang w:val="es-SV"/>
        </w:rPr>
        <w:t xml:space="preserve"> </w:t>
      </w:r>
      <w:r w:rsidRPr="00205E24">
        <w:rPr>
          <w:spacing w:val="-1"/>
          <w:lang w:val="es-SV"/>
        </w:rPr>
        <w:t>ser</w:t>
      </w:r>
      <w:r w:rsidRPr="00205E24">
        <w:rPr>
          <w:spacing w:val="13"/>
          <w:lang w:val="es-SV"/>
        </w:rPr>
        <w:t xml:space="preserve"> </w:t>
      </w:r>
      <w:r w:rsidRPr="00205E24">
        <w:rPr>
          <w:spacing w:val="-1"/>
          <w:lang w:val="es-SV"/>
        </w:rPr>
        <w:t>sometido</w:t>
      </w:r>
      <w:r w:rsidRPr="00205E24">
        <w:rPr>
          <w:spacing w:val="12"/>
          <w:lang w:val="es-SV"/>
        </w:rPr>
        <w:t xml:space="preserve"> </w:t>
      </w:r>
      <w:r w:rsidRPr="00205E24">
        <w:rPr>
          <w:lang w:val="es-SV"/>
        </w:rPr>
        <w:t>a</w:t>
      </w:r>
      <w:r w:rsidRPr="00205E24">
        <w:rPr>
          <w:spacing w:val="10"/>
          <w:lang w:val="es-SV"/>
        </w:rPr>
        <w:t xml:space="preserve"> </w:t>
      </w:r>
      <w:r w:rsidRPr="00205E24">
        <w:rPr>
          <w:spacing w:val="-1"/>
          <w:lang w:val="es-SV"/>
        </w:rPr>
        <w:t>prueba</w:t>
      </w:r>
      <w:r w:rsidRPr="00205E24">
        <w:rPr>
          <w:spacing w:val="12"/>
          <w:lang w:val="es-SV"/>
        </w:rPr>
        <w:t xml:space="preserve"> </w:t>
      </w:r>
      <w:r w:rsidRPr="00205E24">
        <w:rPr>
          <w:lang w:val="es-SV"/>
        </w:rPr>
        <w:t>de</w:t>
      </w:r>
      <w:r w:rsidRPr="00205E24">
        <w:rPr>
          <w:spacing w:val="12"/>
          <w:lang w:val="es-SV"/>
        </w:rPr>
        <w:t xml:space="preserve"> </w:t>
      </w:r>
      <w:r w:rsidRPr="00205E24">
        <w:rPr>
          <w:spacing w:val="-1"/>
          <w:lang w:val="es-SV"/>
        </w:rPr>
        <w:t>tensión</w:t>
      </w:r>
      <w:r w:rsidRPr="00205E24">
        <w:rPr>
          <w:spacing w:val="12"/>
          <w:lang w:val="es-SV"/>
        </w:rPr>
        <w:t xml:space="preserve"> </w:t>
      </w:r>
      <w:r w:rsidRPr="00205E24">
        <w:rPr>
          <w:spacing w:val="-1"/>
          <w:lang w:val="es-SV"/>
        </w:rPr>
        <w:t>(ruptura)</w:t>
      </w:r>
      <w:r w:rsidRPr="00205E24">
        <w:rPr>
          <w:spacing w:val="8"/>
          <w:lang w:val="es-SV"/>
        </w:rPr>
        <w:t xml:space="preserve"> </w:t>
      </w:r>
      <w:r w:rsidRPr="00205E24">
        <w:rPr>
          <w:spacing w:val="-1"/>
          <w:lang w:val="es-SV"/>
        </w:rPr>
        <w:t>por</w:t>
      </w:r>
      <w:r w:rsidRPr="00205E24">
        <w:rPr>
          <w:spacing w:val="13"/>
          <w:lang w:val="es-SV"/>
        </w:rPr>
        <w:t xml:space="preserve"> </w:t>
      </w:r>
      <w:r w:rsidRPr="00205E24">
        <w:rPr>
          <w:lang w:val="es-SV"/>
        </w:rPr>
        <w:t>el</w:t>
      </w:r>
      <w:r w:rsidRPr="00205E24">
        <w:rPr>
          <w:spacing w:val="11"/>
          <w:lang w:val="es-SV"/>
        </w:rPr>
        <w:t xml:space="preserve"> </w:t>
      </w:r>
      <w:r w:rsidRPr="00205E24">
        <w:rPr>
          <w:spacing w:val="-1"/>
          <w:lang w:val="es-SV"/>
        </w:rPr>
        <w:t>laboratorio</w:t>
      </w:r>
      <w:r w:rsidRPr="00205E24">
        <w:rPr>
          <w:spacing w:val="63"/>
          <w:lang w:val="es-SV"/>
        </w:rPr>
        <w:t xml:space="preserve"> </w:t>
      </w:r>
      <w:r w:rsidRPr="00205E24">
        <w:rPr>
          <w:spacing w:val="-1"/>
          <w:lang w:val="es-SV"/>
        </w:rPr>
        <w:t>conforme</w:t>
      </w:r>
      <w:r w:rsidRPr="00205E24">
        <w:rPr>
          <w:lang w:val="es-SV"/>
        </w:rPr>
        <w:t xml:space="preserve"> a</w:t>
      </w:r>
      <w:r w:rsidRPr="00205E24">
        <w:rPr>
          <w:spacing w:val="1"/>
          <w:lang w:val="es-SV"/>
        </w:rPr>
        <w:t xml:space="preserve"> </w:t>
      </w:r>
      <w:r w:rsidRPr="00205E24">
        <w:rPr>
          <w:spacing w:val="-1"/>
          <w:lang w:val="es-SV"/>
        </w:rPr>
        <w:t>las</w:t>
      </w:r>
      <w:r w:rsidRPr="00205E24">
        <w:rPr>
          <w:lang w:val="es-SV"/>
        </w:rPr>
        <w:t xml:space="preserve"> </w:t>
      </w:r>
      <w:r w:rsidRPr="00205E24">
        <w:rPr>
          <w:spacing w:val="-1"/>
          <w:lang w:val="es-SV"/>
        </w:rPr>
        <w:t>normas</w:t>
      </w:r>
      <w:r w:rsidRPr="00205E24">
        <w:rPr>
          <w:spacing w:val="-2"/>
          <w:lang w:val="es-SV"/>
        </w:rPr>
        <w:t xml:space="preserve"> de</w:t>
      </w:r>
      <w:r w:rsidRPr="00205E24">
        <w:rPr>
          <w:lang w:val="es-SV"/>
        </w:rPr>
        <w:t xml:space="preserve"> </w:t>
      </w:r>
      <w:r w:rsidRPr="00205E24">
        <w:rPr>
          <w:spacing w:val="-1"/>
          <w:lang w:val="es-SV"/>
        </w:rPr>
        <w:t>muestreo</w:t>
      </w:r>
      <w:r w:rsidRPr="00205E24">
        <w:rPr>
          <w:lang w:val="es-SV"/>
        </w:rPr>
        <w:t xml:space="preserve"> </w:t>
      </w:r>
      <w:r w:rsidRPr="00205E24">
        <w:rPr>
          <w:spacing w:val="-1"/>
          <w:lang w:val="es-SV"/>
        </w:rPr>
        <w:t>preparación</w:t>
      </w:r>
      <w:r w:rsidRPr="00205E24">
        <w:rPr>
          <w:spacing w:val="-2"/>
          <w:lang w:val="es-SV"/>
        </w:rPr>
        <w:t xml:space="preserve"> </w:t>
      </w:r>
      <w:r w:rsidRPr="00205E24">
        <w:rPr>
          <w:lang w:val="es-SV"/>
        </w:rPr>
        <w:t>y</w:t>
      </w:r>
      <w:r w:rsidRPr="00205E24">
        <w:rPr>
          <w:spacing w:val="-2"/>
          <w:lang w:val="es-SV"/>
        </w:rPr>
        <w:t xml:space="preserve"> </w:t>
      </w:r>
      <w:r w:rsidRPr="00205E24">
        <w:rPr>
          <w:lang w:val="es-SV"/>
        </w:rPr>
        <w:t>método de prueba</w:t>
      </w:r>
      <w:r w:rsidRPr="00205E24">
        <w:rPr>
          <w:spacing w:val="-3"/>
          <w:lang w:val="es-SV"/>
        </w:rPr>
        <w:t xml:space="preserve"> </w:t>
      </w:r>
      <w:r w:rsidRPr="00205E24">
        <w:rPr>
          <w:spacing w:val="-1"/>
          <w:lang w:val="es-SV"/>
        </w:rPr>
        <w:t>ASTM</w:t>
      </w:r>
      <w:r w:rsidRPr="00205E24">
        <w:rPr>
          <w:spacing w:val="-4"/>
          <w:lang w:val="es-SV"/>
        </w:rPr>
        <w:t xml:space="preserve"> </w:t>
      </w:r>
      <w:r w:rsidRPr="00205E24">
        <w:rPr>
          <w:lang w:val="es-SV"/>
        </w:rPr>
        <w:t xml:space="preserve">A </w:t>
      </w:r>
      <w:r w:rsidRPr="00205E24">
        <w:rPr>
          <w:spacing w:val="-1"/>
          <w:lang w:val="es-SV"/>
        </w:rPr>
        <w:t>615,</w:t>
      </w:r>
      <w:r w:rsidRPr="00205E24">
        <w:rPr>
          <w:spacing w:val="1"/>
          <w:lang w:val="es-SV"/>
        </w:rPr>
        <w:t xml:space="preserve"> </w:t>
      </w:r>
      <w:r w:rsidRPr="00205E24">
        <w:rPr>
          <w:spacing w:val="-1"/>
          <w:lang w:val="es-SV"/>
        </w:rPr>
        <w:t>última</w:t>
      </w:r>
      <w:r w:rsidRPr="00205E24">
        <w:rPr>
          <w:spacing w:val="57"/>
          <w:lang w:val="es-SV"/>
        </w:rPr>
        <w:t xml:space="preserve"> </w:t>
      </w:r>
      <w:r w:rsidRPr="00205E24">
        <w:rPr>
          <w:spacing w:val="-1"/>
          <w:lang w:val="es-SV"/>
        </w:rPr>
        <w:t>versión.</w:t>
      </w:r>
    </w:p>
    <w:p w:rsidRPr="00205E24" w:rsidR="001909AF" w:rsidP="002C3419" w:rsidRDefault="001909AF" w14:paraId="4B07B5B7" w14:textId="77777777">
      <w:pPr>
        <w:pStyle w:val="Textoindependiente"/>
        <w:ind w:left="0" w:right="49"/>
        <w:jc w:val="both"/>
        <w:rPr>
          <w:lang w:val="es-SV"/>
        </w:rPr>
      </w:pPr>
      <w:r w:rsidRPr="00205E24">
        <w:rPr>
          <w:spacing w:val="-1"/>
          <w:lang w:val="es-SV"/>
        </w:rPr>
        <w:t>En</w:t>
      </w:r>
      <w:r w:rsidRPr="00205E24">
        <w:rPr>
          <w:spacing w:val="-2"/>
          <w:lang w:val="es-SV"/>
        </w:rPr>
        <w:t xml:space="preserve"> </w:t>
      </w:r>
      <w:r w:rsidRPr="00205E24">
        <w:rPr>
          <w:spacing w:val="-1"/>
          <w:lang w:val="es-SV"/>
        </w:rPr>
        <w:t>ningún</w:t>
      </w:r>
      <w:r w:rsidRPr="00205E24">
        <w:rPr>
          <w:spacing w:val="-2"/>
          <w:lang w:val="es-SV"/>
        </w:rPr>
        <w:t xml:space="preserve"> </w:t>
      </w:r>
      <w:r w:rsidRPr="00205E24">
        <w:rPr>
          <w:spacing w:val="-1"/>
          <w:lang w:val="es-SV"/>
        </w:rPr>
        <w:t>caso</w:t>
      </w:r>
      <w:r w:rsidRPr="00205E24">
        <w:rPr>
          <w:spacing w:val="-2"/>
          <w:lang w:val="es-SV"/>
        </w:rPr>
        <w:t xml:space="preserve"> </w:t>
      </w:r>
      <w:r w:rsidRPr="00205E24">
        <w:rPr>
          <w:lang w:val="es-SV"/>
        </w:rPr>
        <w:t>se</w:t>
      </w:r>
      <w:r w:rsidRPr="00205E24">
        <w:rPr>
          <w:spacing w:val="-4"/>
          <w:lang w:val="es-SV"/>
        </w:rPr>
        <w:t xml:space="preserve"> </w:t>
      </w:r>
      <w:r w:rsidRPr="00205E24">
        <w:rPr>
          <w:spacing w:val="-1"/>
          <w:lang w:val="es-SV"/>
        </w:rPr>
        <w:t>aceptarán</w:t>
      </w:r>
      <w:r w:rsidRPr="00205E24">
        <w:rPr>
          <w:spacing w:val="-2"/>
          <w:lang w:val="es-SV"/>
        </w:rPr>
        <w:t xml:space="preserve"> </w:t>
      </w:r>
      <w:r w:rsidRPr="00205E24">
        <w:rPr>
          <w:spacing w:val="-1"/>
          <w:lang w:val="es-SV"/>
        </w:rPr>
        <w:t>varillas</w:t>
      </w:r>
      <w:r w:rsidRPr="00205E24">
        <w:rPr>
          <w:spacing w:val="-2"/>
          <w:lang w:val="es-SV"/>
        </w:rPr>
        <w:t xml:space="preserve"> </w:t>
      </w:r>
      <w:r w:rsidRPr="00205E24">
        <w:rPr>
          <w:lang w:val="es-SV"/>
        </w:rPr>
        <w:t>de</w:t>
      </w:r>
      <w:r w:rsidRPr="00205E24">
        <w:rPr>
          <w:spacing w:val="-2"/>
          <w:lang w:val="es-SV"/>
        </w:rPr>
        <w:t xml:space="preserve"> </w:t>
      </w:r>
      <w:r w:rsidRPr="00205E24">
        <w:rPr>
          <w:lang w:val="es-SV"/>
        </w:rPr>
        <w:t>grados</w:t>
      </w:r>
      <w:r w:rsidRPr="00205E24">
        <w:rPr>
          <w:spacing w:val="-2"/>
          <w:lang w:val="es-SV"/>
        </w:rPr>
        <w:t xml:space="preserve"> </w:t>
      </w:r>
      <w:r w:rsidRPr="00205E24">
        <w:rPr>
          <w:lang w:val="es-SV"/>
        </w:rPr>
        <w:t>y</w:t>
      </w:r>
      <w:r w:rsidRPr="00205E24">
        <w:rPr>
          <w:spacing w:val="-6"/>
          <w:lang w:val="es-SV"/>
        </w:rPr>
        <w:t xml:space="preserve"> </w:t>
      </w:r>
      <w:r w:rsidRPr="00205E24">
        <w:rPr>
          <w:spacing w:val="-1"/>
          <w:lang w:val="es-SV"/>
        </w:rPr>
        <w:t>diámetros</w:t>
      </w:r>
      <w:r w:rsidRPr="00205E24">
        <w:rPr>
          <w:spacing w:val="-4"/>
          <w:lang w:val="es-SV"/>
        </w:rPr>
        <w:t xml:space="preserve"> </w:t>
      </w:r>
      <w:r w:rsidRPr="00205E24">
        <w:rPr>
          <w:spacing w:val="-1"/>
          <w:lang w:val="es-SV"/>
        </w:rPr>
        <w:t>comúnmente</w:t>
      </w:r>
      <w:r w:rsidRPr="00205E24">
        <w:rPr>
          <w:spacing w:val="-4"/>
          <w:lang w:val="es-SV"/>
        </w:rPr>
        <w:t xml:space="preserve"> </w:t>
      </w:r>
      <w:r w:rsidRPr="00205E24">
        <w:rPr>
          <w:spacing w:val="-1"/>
          <w:lang w:val="es-SV"/>
        </w:rPr>
        <w:t>conocidas</w:t>
      </w:r>
      <w:r w:rsidRPr="00205E24">
        <w:rPr>
          <w:spacing w:val="-2"/>
          <w:lang w:val="es-SV"/>
        </w:rPr>
        <w:t xml:space="preserve"> </w:t>
      </w:r>
      <w:r w:rsidRPr="00205E24">
        <w:rPr>
          <w:lang w:val="es-SV"/>
        </w:rPr>
        <w:t>como</w:t>
      </w:r>
      <w:r w:rsidRPr="00205E24">
        <w:rPr>
          <w:spacing w:val="57"/>
          <w:lang w:val="es-SV"/>
        </w:rPr>
        <w:t xml:space="preserve"> </w:t>
      </w:r>
      <w:r w:rsidRPr="00205E24">
        <w:rPr>
          <w:spacing w:val="-1"/>
          <w:lang w:val="es-SV"/>
        </w:rPr>
        <w:t>"comerciales".</w:t>
      </w:r>
    </w:p>
    <w:p w:rsidRPr="00205E24" w:rsidR="001909AF" w:rsidP="002C3419" w:rsidRDefault="001909AF" w14:paraId="01D31124" w14:textId="77777777">
      <w:pPr>
        <w:pStyle w:val="Textoindependiente"/>
        <w:ind w:left="0" w:right="49"/>
        <w:jc w:val="both"/>
        <w:rPr>
          <w:lang w:val="es-SV"/>
        </w:rPr>
      </w:pPr>
      <w:r w:rsidRPr="00205E24">
        <w:rPr>
          <w:spacing w:val="-1"/>
          <w:lang w:val="es-SV"/>
        </w:rPr>
        <w:t>Las</w:t>
      </w:r>
      <w:r w:rsidRPr="00205E24">
        <w:rPr>
          <w:spacing w:val="5"/>
          <w:lang w:val="es-SV"/>
        </w:rPr>
        <w:t xml:space="preserve"> </w:t>
      </w:r>
      <w:r w:rsidRPr="00205E24">
        <w:rPr>
          <w:spacing w:val="-1"/>
          <w:lang w:val="es-SV"/>
        </w:rPr>
        <w:t>superficies</w:t>
      </w:r>
      <w:r w:rsidRPr="00205E24">
        <w:rPr>
          <w:spacing w:val="5"/>
          <w:lang w:val="es-SV"/>
        </w:rPr>
        <w:t xml:space="preserve"> </w:t>
      </w:r>
      <w:r w:rsidRPr="00205E24">
        <w:rPr>
          <w:lang w:val="es-SV"/>
        </w:rPr>
        <w:t>de</w:t>
      </w:r>
      <w:r w:rsidRPr="00205E24">
        <w:rPr>
          <w:spacing w:val="5"/>
          <w:lang w:val="es-SV"/>
        </w:rPr>
        <w:t xml:space="preserve"> </w:t>
      </w:r>
      <w:r w:rsidRPr="00205E24">
        <w:rPr>
          <w:spacing w:val="-1"/>
          <w:lang w:val="es-SV"/>
        </w:rPr>
        <w:t>las</w:t>
      </w:r>
      <w:r w:rsidRPr="00205E24">
        <w:rPr>
          <w:spacing w:val="5"/>
          <w:lang w:val="es-SV"/>
        </w:rPr>
        <w:t xml:space="preserve"> </w:t>
      </w:r>
      <w:r w:rsidRPr="00205E24">
        <w:rPr>
          <w:spacing w:val="-2"/>
          <w:lang w:val="es-SV"/>
        </w:rPr>
        <w:t>varillas</w:t>
      </w:r>
      <w:r w:rsidRPr="00205E24">
        <w:rPr>
          <w:spacing w:val="5"/>
          <w:lang w:val="es-SV"/>
        </w:rPr>
        <w:t xml:space="preserve"> </w:t>
      </w:r>
      <w:r w:rsidRPr="00205E24">
        <w:rPr>
          <w:spacing w:val="-1"/>
          <w:lang w:val="es-SV"/>
        </w:rPr>
        <w:t>deberán</w:t>
      </w:r>
      <w:r w:rsidRPr="00205E24">
        <w:rPr>
          <w:spacing w:val="5"/>
          <w:lang w:val="es-SV"/>
        </w:rPr>
        <w:t xml:space="preserve"> </w:t>
      </w:r>
      <w:r w:rsidRPr="00205E24">
        <w:rPr>
          <w:spacing w:val="-1"/>
          <w:lang w:val="es-SV"/>
        </w:rPr>
        <w:t>estar</w:t>
      </w:r>
      <w:r w:rsidRPr="00205E24">
        <w:rPr>
          <w:spacing w:val="6"/>
          <w:lang w:val="es-SV"/>
        </w:rPr>
        <w:t xml:space="preserve"> </w:t>
      </w:r>
      <w:r w:rsidRPr="00205E24">
        <w:rPr>
          <w:spacing w:val="-2"/>
          <w:lang w:val="es-SV"/>
        </w:rPr>
        <w:t>libres</w:t>
      </w:r>
      <w:r w:rsidRPr="00205E24">
        <w:rPr>
          <w:spacing w:val="9"/>
          <w:lang w:val="es-SV"/>
        </w:rPr>
        <w:t xml:space="preserve"> </w:t>
      </w:r>
      <w:r w:rsidRPr="00205E24">
        <w:rPr>
          <w:lang w:val="es-SV"/>
        </w:rPr>
        <w:t>de</w:t>
      </w:r>
      <w:r w:rsidRPr="00205E24">
        <w:rPr>
          <w:spacing w:val="5"/>
          <w:lang w:val="es-SV"/>
        </w:rPr>
        <w:t xml:space="preserve"> </w:t>
      </w:r>
      <w:r w:rsidRPr="00205E24">
        <w:rPr>
          <w:spacing w:val="-1"/>
          <w:lang w:val="es-SV"/>
        </w:rPr>
        <w:t>substancias</w:t>
      </w:r>
      <w:r w:rsidRPr="00205E24">
        <w:rPr>
          <w:spacing w:val="5"/>
          <w:lang w:val="es-SV"/>
        </w:rPr>
        <w:t xml:space="preserve"> </w:t>
      </w:r>
      <w:r w:rsidRPr="00205E24">
        <w:rPr>
          <w:spacing w:val="-1"/>
          <w:lang w:val="es-SV"/>
        </w:rPr>
        <w:t>extrañas</w:t>
      </w:r>
      <w:r w:rsidRPr="00205E24">
        <w:rPr>
          <w:spacing w:val="5"/>
          <w:lang w:val="es-SV"/>
        </w:rPr>
        <w:t xml:space="preserve"> </w:t>
      </w:r>
      <w:r w:rsidRPr="00205E24">
        <w:rPr>
          <w:lang w:val="es-SV"/>
        </w:rPr>
        <w:t>como</w:t>
      </w:r>
      <w:r w:rsidRPr="00205E24">
        <w:rPr>
          <w:spacing w:val="3"/>
          <w:lang w:val="es-SV"/>
        </w:rPr>
        <w:t xml:space="preserve"> </w:t>
      </w:r>
      <w:r w:rsidRPr="00205E24">
        <w:rPr>
          <w:spacing w:val="-1"/>
          <w:lang w:val="es-SV"/>
        </w:rPr>
        <w:t>costras,</w:t>
      </w:r>
      <w:r w:rsidRPr="00205E24">
        <w:rPr>
          <w:spacing w:val="63"/>
          <w:lang w:val="es-SV"/>
        </w:rPr>
        <w:t xml:space="preserve"> </w:t>
      </w:r>
      <w:r w:rsidRPr="00205E24">
        <w:rPr>
          <w:spacing w:val="-1"/>
          <w:lang w:val="es-SV"/>
        </w:rPr>
        <w:t xml:space="preserve">herrumbres, </w:t>
      </w:r>
      <w:proofErr w:type="spellStart"/>
      <w:r w:rsidRPr="00205E24">
        <w:rPr>
          <w:spacing w:val="-1"/>
          <w:lang w:val="es-SV"/>
        </w:rPr>
        <w:t>descascaramientos</w:t>
      </w:r>
      <w:proofErr w:type="spellEnd"/>
      <w:r w:rsidRPr="00205E24">
        <w:rPr>
          <w:spacing w:val="-1"/>
          <w:lang w:val="es-SV"/>
        </w:rPr>
        <w:t>, aceites,</w:t>
      </w:r>
      <w:r w:rsidRPr="00205E24">
        <w:rPr>
          <w:spacing w:val="-6"/>
          <w:lang w:val="es-SV"/>
        </w:rPr>
        <w:t xml:space="preserve"> </w:t>
      </w:r>
      <w:r w:rsidRPr="00205E24">
        <w:rPr>
          <w:spacing w:val="-1"/>
          <w:lang w:val="es-SV"/>
        </w:rPr>
        <w:t>grasas</w:t>
      </w:r>
      <w:r w:rsidRPr="00205E24">
        <w:rPr>
          <w:spacing w:val="-4"/>
          <w:lang w:val="es-SV"/>
        </w:rPr>
        <w:t xml:space="preserve"> </w:t>
      </w:r>
      <w:r w:rsidRPr="00205E24">
        <w:rPr>
          <w:lang w:val="es-SV"/>
        </w:rPr>
        <w:t>o</w:t>
      </w:r>
      <w:r w:rsidRPr="00205E24">
        <w:rPr>
          <w:spacing w:val="-2"/>
          <w:lang w:val="es-SV"/>
        </w:rPr>
        <w:t xml:space="preserve"> </w:t>
      </w:r>
      <w:r w:rsidRPr="00205E24">
        <w:rPr>
          <w:spacing w:val="-1"/>
          <w:lang w:val="es-SV"/>
        </w:rPr>
        <w:t>cualquier otro</w:t>
      </w:r>
      <w:r w:rsidRPr="00205E24">
        <w:rPr>
          <w:spacing w:val="-4"/>
          <w:lang w:val="es-SV"/>
        </w:rPr>
        <w:t xml:space="preserve"> </w:t>
      </w:r>
      <w:r w:rsidRPr="00205E24">
        <w:rPr>
          <w:spacing w:val="-1"/>
          <w:lang w:val="es-SV"/>
        </w:rPr>
        <w:t>recubrimiento</w:t>
      </w:r>
      <w:r w:rsidRPr="00205E24">
        <w:rPr>
          <w:spacing w:val="-4"/>
          <w:lang w:val="es-SV"/>
        </w:rPr>
        <w:t xml:space="preserve"> </w:t>
      </w:r>
      <w:r w:rsidRPr="00205E24">
        <w:rPr>
          <w:lang w:val="es-SV"/>
        </w:rPr>
        <w:t>que</w:t>
      </w:r>
      <w:r w:rsidRPr="00205E24">
        <w:rPr>
          <w:spacing w:val="-5"/>
          <w:lang w:val="es-SV"/>
        </w:rPr>
        <w:t xml:space="preserve"> </w:t>
      </w:r>
      <w:r w:rsidRPr="00205E24">
        <w:rPr>
          <w:spacing w:val="-1"/>
          <w:lang w:val="es-SV"/>
        </w:rPr>
        <w:t>pueda</w:t>
      </w:r>
      <w:r w:rsidRPr="00205E24">
        <w:rPr>
          <w:spacing w:val="45"/>
          <w:lang w:val="es-SV"/>
        </w:rPr>
        <w:t xml:space="preserve"> </w:t>
      </w:r>
      <w:r w:rsidRPr="00205E24">
        <w:rPr>
          <w:spacing w:val="-1"/>
          <w:lang w:val="es-SV"/>
        </w:rPr>
        <w:t>reducir</w:t>
      </w:r>
      <w:r w:rsidRPr="00205E24">
        <w:rPr>
          <w:spacing w:val="1"/>
          <w:lang w:val="es-SV"/>
        </w:rPr>
        <w:t xml:space="preserve"> </w:t>
      </w:r>
      <w:r w:rsidRPr="00205E24">
        <w:rPr>
          <w:lang w:val="es-SV"/>
        </w:rPr>
        <w:t>o</w:t>
      </w:r>
      <w:r w:rsidRPr="00205E24">
        <w:rPr>
          <w:spacing w:val="-2"/>
          <w:lang w:val="es-SV"/>
        </w:rPr>
        <w:t xml:space="preserve"> </w:t>
      </w:r>
      <w:r w:rsidRPr="00205E24">
        <w:rPr>
          <w:spacing w:val="-1"/>
          <w:lang w:val="es-SV"/>
        </w:rPr>
        <w:t xml:space="preserve">eliminar </w:t>
      </w:r>
      <w:r w:rsidRPr="00205E24">
        <w:rPr>
          <w:lang w:val="es-SV"/>
        </w:rPr>
        <w:t xml:space="preserve">su </w:t>
      </w:r>
      <w:r w:rsidRPr="00205E24">
        <w:rPr>
          <w:spacing w:val="-1"/>
          <w:lang w:val="es-SV"/>
        </w:rPr>
        <w:t>adherencia</w:t>
      </w:r>
      <w:r w:rsidRPr="00205E24">
        <w:rPr>
          <w:lang w:val="es-SV"/>
        </w:rPr>
        <w:t xml:space="preserve"> al </w:t>
      </w:r>
      <w:r w:rsidRPr="00205E24">
        <w:rPr>
          <w:spacing w:val="-1"/>
          <w:lang w:val="es-SV"/>
        </w:rPr>
        <w:t>concreto.</w:t>
      </w:r>
    </w:p>
    <w:p w:rsidR="001909AF" w:rsidP="002C3419" w:rsidRDefault="001909AF" w14:paraId="19453586" w14:textId="06DE8647">
      <w:pPr>
        <w:spacing w:before="5" w:line="280" w:lineRule="exact"/>
        <w:ind w:right="49"/>
        <w:rPr>
          <w:b/>
          <w:bCs/>
          <w:sz w:val="28"/>
          <w:szCs w:val="28"/>
          <w:lang w:val="es-SV"/>
        </w:rPr>
      </w:pPr>
    </w:p>
    <w:p w:rsidRPr="00205E24" w:rsidR="006B1332" w:rsidP="002C3419" w:rsidRDefault="006B1332" w14:paraId="21D204BF" w14:textId="77777777">
      <w:pPr>
        <w:spacing w:before="5" w:line="280" w:lineRule="exact"/>
        <w:ind w:right="49"/>
        <w:rPr>
          <w:b/>
          <w:bCs/>
          <w:sz w:val="28"/>
          <w:szCs w:val="28"/>
          <w:lang w:val="es-SV"/>
        </w:rPr>
      </w:pPr>
    </w:p>
    <w:p w:rsidRPr="00205E24" w:rsidR="001909AF" w:rsidP="002C3419" w:rsidRDefault="001909AF" w14:paraId="0F2305F0" w14:textId="77777777">
      <w:pPr>
        <w:pStyle w:val="Textoindependiente"/>
        <w:spacing w:line="252" w:lineRule="exact"/>
        <w:ind w:left="0" w:right="49"/>
        <w:jc w:val="both"/>
        <w:rPr>
          <w:b/>
          <w:bCs/>
          <w:lang w:val="es-SV"/>
        </w:rPr>
      </w:pPr>
      <w:r w:rsidRPr="00205E24">
        <w:rPr>
          <w:b/>
          <w:bCs/>
          <w:spacing w:val="-1"/>
          <w:lang w:val="es-SV"/>
        </w:rPr>
        <w:t>COLOCACIÓN</w:t>
      </w:r>
      <w:r w:rsidRPr="00205E24">
        <w:rPr>
          <w:b/>
          <w:bCs/>
          <w:lang w:val="es-SV"/>
        </w:rPr>
        <w:t xml:space="preserve"> </w:t>
      </w:r>
      <w:r w:rsidRPr="00205E24">
        <w:rPr>
          <w:b/>
          <w:bCs/>
          <w:spacing w:val="-1"/>
          <w:lang w:val="es-SV"/>
        </w:rPr>
        <w:t>DEL</w:t>
      </w:r>
      <w:r w:rsidRPr="00205E24">
        <w:rPr>
          <w:b/>
          <w:bCs/>
          <w:lang w:val="es-SV"/>
        </w:rPr>
        <w:t xml:space="preserve"> </w:t>
      </w:r>
      <w:r w:rsidRPr="00205E24">
        <w:rPr>
          <w:b/>
          <w:bCs/>
          <w:spacing w:val="-2"/>
          <w:lang w:val="es-SV"/>
        </w:rPr>
        <w:t>REFUERZO</w:t>
      </w:r>
    </w:p>
    <w:p w:rsidRPr="00205E24" w:rsidR="001909AF" w:rsidP="002C3419" w:rsidRDefault="001909AF" w14:paraId="4DA791C4" w14:textId="77777777">
      <w:pPr>
        <w:pStyle w:val="Textoindependiente"/>
        <w:ind w:left="0" w:right="49"/>
        <w:jc w:val="both"/>
        <w:rPr>
          <w:lang w:val="es-SV"/>
        </w:rPr>
      </w:pPr>
      <w:r w:rsidRPr="00205E24">
        <w:rPr>
          <w:spacing w:val="-1"/>
          <w:lang w:val="es-SV"/>
        </w:rPr>
        <w:t>El</w:t>
      </w:r>
      <w:r w:rsidRPr="00205E24">
        <w:rPr>
          <w:spacing w:val="7"/>
          <w:lang w:val="es-SV"/>
        </w:rPr>
        <w:t xml:space="preserve"> </w:t>
      </w:r>
      <w:r w:rsidRPr="00205E24">
        <w:rPr>
          <w:spacing w:val="-1"/>
          <w:lang w:val="es-SV"/>
        </w:rPr>
        <w:t>contratista</w:t>
      </w:r>
      <w:r w:rsidRPr="00205E24">
        <w:rPr>
          <w:spacing w:val="5"/>
          <w:lang w:val="es-SV"/>
        </w:rPr>
        <w:t xml:space="preserve"> </w:t>
      </w:r>
      <w:r w:rsidRPr="00205E24">
        <w:rPr>
          <w:spacing w:val="-1"/>
          <w:lang w:val="es-SV"/>
        </w:rPr>
        <w:t>colocará</w:t>
      </w:r>
      <w:r w:rsidRPr="00205E24">
        <w:rPr>
          <w:spacing w:val="5"/>
          <w:lang w:val="es-SV"/>
        </w:rPr>
        <w:t xml:space="preserve"> </w:t>
      </w:r>
      <w:r w:rsidRPr="00205E24">
        <w:rPr>
          <w:lang w:val="es-SV"/>
        </w:rPr>
        <w:t>el</w:t>
      </w:r>
      <w:r w:rsidRPr="00205E24">
        <w:rPr>
          <w:spacing w:val="4"/>
          <w:lang w:val="es-SV"/>
        </w:rPr>
        <w:t xml:space="preserve"> </w:t>
      </w:r>
      <w:r w:rsidRPr="00205E24">
        <w:rPr>
          <w:spacing w:val="-1"/>
          <w:lang w:val="es-SV"/>
        </w:rPr>
        <w:t>acero</w:t>
      </w:r>
      <w:r w:rsidRPr="00205E24">
        <w:rPr>
          <w:spacing w:val="5"/>
          <w:lang w:val="es-SV"/>
        </w:rPr>
        <w:t xml:space="preserve"> </w:t>
      </w:r>
      <w:r w:rsidRPr="00205E24">
        <w:rPr>
          <w:lang w:val="es-SV"/>
        </w:rPr>
        <w:t>de</w:t>
      </w:r>
      <w:r w:rsidRPr="00205E24">
        <w:rPr>
          <w:spacing w:val="5"/>
          <w:lang w:val="es-SV"/>
        </w:rPr>
        <w:t xml:space="preserve"> </w:t>
      </w:r>
      <w:r w:rsidRPr="00205E24">
        <w:rPr>
          <w:spacing w:val="-1"/>
          <w:lang w:val="es-SV"/>
        </w:rPr>
        <w:t>refuerzo</w:t>
      </w:r>
      <w:r w:rsidRPr="00205E24">
        <w:rPr>
          <w:spacing w:val="7"/>
          <w:lang w:val="es-SV"/>
        </w:rPr>
        <w:t xml:space="preserve"> </w:t>
      </w:r>
      <w:r w:rsidRPr="00205E24">
        <w:rPr>
          <w:lang w:val="es-SV"/>
        </w:rPr>
        <w:t>de</w:t>
      </w:r>
      <w:r w:rsidRPr="00205E24">
        <w:rPr>
          <w:spacing w:val="5"/>
          <w:lang w:val="es-SV"/>
        </w:rPr>
        <w:t xml:space="preserve"> </w:t>
      </w:r>
      <w:r w:rsidRPr="00205E24">
        <w:rPr>
          <w:spacing w:val="-1"/>
          <w:lang w:val="es-SV"/>
        </w:rPr>
        <w:t>acuerdo</w:t>
      </w:r>
      <w:r w:rsidRPr="00205E24">
        <w:rPr>
          <w:spacing w:val="5"/>
          <w:lang w:val="es-SV"/>
        </w:rPr>
        <w:t xml:space="preserve"> </w:t>
      </w:r>
      <w:r w:rsidRPr="00205E24">
        <w:rPr>
          <w:lang w:val="es-SV"/>
        </w:rPr>
        <w:t>a</w:t>
      </w:r>
      <w:r w:rsidRPr="00205E24">
        <w:rPr>
          <w:spacing w:val="10"/>
          <w:lang w:val="es-SV"/>
        </w:rPr>
        <w:t xml:space="preserve"> </w:t>
      </w:r>
      <w:r w:rsidRPr="00205E24">
        <w:rPr>
          <w:spacing w:val="-1"/>
          <w:lang w:val="es-SV"/>
        </w:rPr>
        <w:t>lo</w:t>
      </w:r>
      <w:r w:rsidRPr="00205E24">
        <w:rPr>
          <w:spacing w:val="7"/>
          <w:lang w:val="es-SV"/>
        </w:rPr>
        <w:t xml:space="preserve"> </w:t>
      </w:r>
      <w:r w:rsidRPr="00205E24">
        <w:rPr>
          <w:spacing w:val="-1"/>
          <w:lang w:val="es-SV"/>
        </w:rPr>
        <w:t>especificado</w:t>
      </w:r>
      <w:r w:rsidRPr="00205E24">
        <w:rPr>
          <w:spacing w:val="2"/>
          <w:lang w:val="es-SV"/>
        </w:rPr>
        <w:t xml:space="preserve"> </w:t>
      </w:r>
      <w:r w:rsidRPr="00205E24">
        <w:rPr>
          <w:lang w:val="es-SV"/>
        </w:rPr>
        <w:t>y</w:t>
      </w:r>
      <w:r w:rsidRPr="00205E24">
        <w:rPr>
          <w:spacing w:val="7"/>
          <w:lang w:val="es-SV"/>
        </w:rPr>
        <w:t xml:space="preserve"> </w:t>
      </w:r>
      <w:r w:rsidRPr="00205E24">
        <w:rPr>
          <w:spacing w:val="-1"/>
          <w:lang w:val="es-SV"/>
        </w:rPr>
        <w:t>atendiendo</w:t>
      </w:r>
      <w:r w:rsidRPr="00205E24">
        <w:rPr>
          <w:spacing w:val="7"/>
          <w:lang w:val="es-SV"/>
        </w:rPr>
        <w:t xml:space="preserve"> </w:t>
      </w:r>
      <w:r w:rsidRPr="00205E24">
        <w:rPr>
          <w:spacing w:val="-1"/>
          <w:lang w:val="es-SV"/>
        </w:rPr>
        <w:t>las</w:t>
      </w:r>
      <w:r w:rsidRPr="00205E24">
        <w:rPr>
          <w:spacing w:val="51"/>
          <w:lang w:val="es-SV"/>
        </w:rPr>
        <w:t xml:space="preserve"> </w:t>
      </w:r>
      <w:r w:rsidRPr="00205E24">
        <w:rPr>
          <w:spacing w:val="-1"/>
          <w:lang w:val="es-SV"/>
        </w:rPr>
        <w:t>indicaciones</w:t>
      </w:r>
      <w:r w:rsidRPr="00205E24">
        <w:rPr>
          <w:lang w:val="es-SV"/>
        </w:rPr>
        <w:t xml:space="preserve"> </w:t>
      </w:r>
      <w:r w:rsidRPr="00205E24">
        <w:rPr>
          <w:spacing w:val="-1"/>
          <w:lang w:val="es-SV"/>
        </w:rPr>
        <w:t>complementarias</w:t>
      </w:r>
      <w:r w:rsidRPr="00205E24">
        <w:rPr>
          <w:spacing w:val="1"/>
          <w:lang w:val="es-SV"/>
        </w:rPr>
        <w:t xml:space="preserve"> </w:t>
      </w:r>
      <w:r w:rsidRPr="00205E24">
        <w:rPr>
          <w:lang w:val="es-SV"/>
        </w:rPr>
        <w:t>de</w:t>
      </w:r>
      <w:r w:rsidRPr="00205E24">
        <w:rPr>
          <w:spacing w:val="-2"/>
          <w:lang w:val="es-SV"/>
        </w:rPr>
        <w:t xml:space="preserve"> </w:t>
      </w:r>
      <w:r w:rsidRPr="00205E24">
        <w:rPr>
          <w:spacing w:val="-1"/>
          <w:lang w:val="es-SV"/>
        </w:rPr>
        <w:t>la</w:t>
      </w:r>
      <w:r w:rsidRPr="00205E24">
        <w:rPr>
          <w:lang w:val="es-SV"/>
        </w:rPr>
        <w:t xml:space="preserve"> </w:t>
      </w:r>
      <w:r w:rsidRPr="00205E24">
        <w:rPr>
          <w:spacing w:val="-1"/>
          <w:lang w:val="es-SV"/>
        </w:rPr>
        <w:t>Supervisión.</w:t>
      </w:r>
    </w:p>
    <w:p w:rsidRPr="00AA0AA8" w:rsidR="001909AF" w:rsidP="002C3419" w:rsidRDefault="001909AF" w14:paraId="308FF448" w14:textId="77777777">
      <w:pPr>
        <w:pStyle w:val="Textoindependiente"/>
        <w:ind w:left="0" w:right="49"/>
        <w:jc w:val="both"/>
        <w:rPr>
          <w:spacing w:val="-1"/>
          <w:lang w:val="es-SV"/>
        </w:rPr>
      </w:pPr>
      <w:r w:rsidRPr="00AA0AA8">
        <w:rPr>
          <w:spacing w:val="-1"/>
          <w:lang w:val="es-SV"/>
        </w:rPr>
        <w:t>Los amarres deberán sujetarse firmemente para evitar desplazamientos de las varillas, o rupturas en el alambre durante el desarrollo de la armadura y ejecución del colado.</w:t>
      </w:r>
    </w:p>
    <w:p w:rsidRPr="00AA0AA8" w:rsidR="001909AF" w:rsidP="002C3419" w:rsidRDefault="001909AF" w14:paraId="1D9B2D19" w14:textId="77777777">
      <w:pPr>
        <w:pStyle w:val="Textoindependiente"/>
        <w:ind w:left="0" w:right="49"/>
        <w:jc w:val="both"/>
        <w:rPr>
          <w:spacing w:val="-1"/>
          <w:lang w:val="es-SV"/>
        </w:rPr>
      </w:pPr>
      <w:r w:rsidRPr="00AA0AA8">
        <w:rPr>
          <w:spacing w:val="-1"/>
          <w:lang w:val="es-SV"/>
        </w:rPr>
        <w:t>Los empalmes y ganchos del refuerzo se harán siguiendo las estipulaciones del reglamento ACI-318-83.</w:t>
      </w:r>
    </w:p>
    <w:p w:rsidRPr="00205E24" w:rsidR="001909AF" w:rsidP="002C3419" w:rsidRDefault="001909AF" w14:paraId="651DE1BC" w14:textId="5C7D74AE">
      <w:pPr>
        <w:pStyle w:val="Textoindependiente"/>
        <w:tabs>
          <w:tab w:val="left" w:pos="7618"/>
        </w:tabs>
        <w:spacing w:before="54" w:line="508" w:lineRule="exact"/>
        <w:ind w:left="0" w:right="49"/>
        <w:rPr>
          <w:lang w:val="es-SV"/>
        </w:rPr>
      </w:pPr>
      <w:r w:rsidRPr="00AA0AA8">
        <w:rPr>
          <w:noProof/>
          <w:spacing w:val="-1"/>
          <w:lang w:val="es-SV" w:eastAsia="es-SV"/>
        </w:rPr>
        <mc:AlternateContent>
          <mc:Choice Requires="wpg">
            <w:drawing>
              <wp:anchor distT="0" distB="0" distL="114300" distR="114300" simplePos="0" relativeHeight="251658240" behindDoc="1" locked="0" layoutInCell="1" allowOverlap="1" wp14:anchorId="4D5E82B5" wp14:editId="3DC9455A">
                <wp:simplePos x="0" y="0"/>
                <wp:positionH relativeFrom="page">
                  <wp:posOffset>1256030</wp:posOffset>
                </wp:positionH>
                <wp:positionV relativeFrom="paragraph">
                  <wp:posOffset>667385</wp:posOffset>
                </wp:positionV>
                <wp:extent cx="5621655" cy="1270"/>
                <wp:effectExtent l="17780" t="15875" r="18415" b="11430"/>
                <wp:wrapNone/>
                <wp:docPr id="49" name="Grupo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1655" cy="1270"/>
                          <a:chOff x="1978" y="1051"/>
                          <a:chExt cx="8853" cy="2"/>
                        </a:xfrm>
                      </wpg:grpSpPr>
                      <wps:wsp>
                        <wps:cNvPr id="50" name="Freeform 3"/>
                        <wps:cNvSpPr>
                          <a:spLocks/>
                        </wps:cNvSpPr>
                        <wps:spPr bwMode="auto">
                          <a:xfrm>
                            <a:off x="1978" y="1051"/>
                            <a:ext cx="8853" cy="2"/>
                          </a:xfrm>
                          <a:custGeom>
                            <a:avLst/>
                            <a:gdLst>
                              <a:gd name="T0" fmla="+- 0 1978 1978"/>
                              <a:gd name="T1" fmla="*/ T0 w 8853"/>
                              <a:gd name="T2" fmla="+- 0 10831 1978"/>
                              <a:gd name="T3" fmla="*/ T2 w 8853"/>
                            </a:gdLst>
                            <a:ahLst/>
                            <a:cxnLst>
                              <a:cxn ang="0">
                                <a:pos x="T1" y="0"/>
                              </a:cxn>
                              <a:cxn ang="0">
                                <a:pos x="T3" y="0"/>
                              </a:cxn>
                            </a:cxnLst>
                            <a:rect l="0" t="0" r="r" b="b"/>
                            <a:pathLst>
                              <a:path w="8853">
                                <a:moveTo>
                                  <a:pt x="0" y="0"/>
                                </a:moveTo>
                                <a:lnTo>
                                  <a:pt x="8853" y="0"/>
                                </a:lnTo>
                              </a:path>
                            </a:pathLst>
                          </a:custGeom>
                          <a:noFill/>
                          <a:ln w="195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w14:anchorId="0B98F29A">
              <v:group id="Grupo 49" style="position:absolute;margin-left:98.9pt;margin-top:52.55pt;width:442.65pt;height:.1pt;z-index:-251658240;mso-position-horizontal-relative:page" coordsize="8853,2" coordorigin="1978,1051" o:spid="_x0000_s1026" w14:anchorId="4E5A80E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">
                <v:shape id="Freeform 3" style="position:absolute;left:1978;top:1051;width:8853;height:2;visibility:visible;mso-wrap-style:square;v-text-anchor:top" coordsize="8853,2" o:spid="_x0000_s1027" filled="f" strokeweight="1.54pt" path="m,l8853,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">
                  <v:path arrowok="t" o:connecttype="custom" o:connectlocs="0,0;8853,0" o:connectangles="0,0"/>
                </v:shape>
                <w10:wrap anchorx="page"/>
              </v:group>
            </w:pict>
          </mc:Fallback>
        </mc:AlternateContent>
      </w:r>
      <w:r w:rsidRPr="00AA0AA8">
        <w:rPr>
          <w:spacing w:val="-1"/>
          <w:lang w:val="es-SV"/>
        </w:rPr>
        <w:t>El refuerzo deberá</w:t>
      </w:r>
      <w:r w:rsidRPr="00205E24">
        <w:rPr>
          <w:i/>
          <w:lang w:val="es-SV"/>
        </w:rPr>
        <w:t xml:space="preserve"> </w:t>
      </w:r>
      <w:r w:rsidRPr="00205E24">
        <w:rPr>
          <w:i/>
          <w:spacing w:val="-1"/>
          <w:lang w:val="es-SV"/>
        </w:rPr>
        <w:t>ser</w:t>
      </w:r>
      <w:r w:rsidRPr="00205E24">
        <w:rPr>
          <w:spacing w:val="-1"/>
          <w:lang w:val="es-SV"/>
        </w:rPr>
        <w:t xml:space="preserve"> traslapado</w:t>
      </w:r>
      <w:r w:rsidRPr="00205E24">
        <w:rPr>
          <w:spacing w:val="2"/>
          <w:lang w:val="es-SV"/>
        </w:rPr>
        <w:t xml:space="preserve"> </w:t>
      </w:r>
      <w:r w:rsidRPr="00205E24">
        <w:rPr>
          <w:spacing w:val="-1"/>
          <w:lang w:val="es-SV"/>
        </w:rPr>
        <w:t>cumpliendo</w:t>
      </w:r>
      <w:r w:rsidRPr="00205E24">
        <w:rPr>
          <w:lang w:val="es-SV"/>
        </w:rPr>
        <w:t xml:space="preserve"> </w:t>
      </w:r>
      <w:r w:rsidRPr="00205E24">
        <w:rPr>
          <w:spacing w:val="-1"/>
          <w:lang w:val="es-SV"/>
        </w:rPr>
        <w:t>los</w:t>
      </w:r>
      <w:r w:rsidRPr="00205E24">
        <w:rPr>
          <w:spacing w:val="-2"/>
          <w:lang w:val="es-SV"/>
        </w:rPr>
        <w:t xml:space="preserve"> </w:t>
      </w:r>
      <w:r w:rsidRPr="00205E24">
        <w:rPr>
          <w:spacing w:val="-1"/>
          <w:lang w:val="es-SV"/>
        </w:rPr>
        <w:t>siguientes</w:t>
      </w:r>
      <w:r w:rsidRPr="00205E24">
        <w:rPr>
          <w:spacing w:val="-2"/>
          <w:lang w:val="es-SV"/>
        </w:rPr>
        <w:t xml:space="preserve"> </w:t>
      </w:r>
      <w:r w:rsidRPr="00205E24">
        <w:rPr>
          <w:spacing w:val="-1"/>
          <w:lang w:val="es-SV"/>
        </w:rPr>
        <w:t>requerimientos</w:t>
      </w:r>
      <w:r w:rsidRPr="00205E24">
        <w:rPr>
          <w:lang w:val="es-SV"/>
        </w:rPr>
        <w:t xml:space="preserve"> </w:t>
      </w:r>
      <w:r w:rsidRPr="00205E24">
        <w:rPr>
          <w:spacing w:val="-1"/>
          <w:lang w:val="es-SV"/>
        </w:rPr>
        <w:t>mínimos:</w:t>
      </w:r>
      <w:r w:rsidRPr="00205E24">
        <w:rPr>
          <w:spacing w:val="51"/>
          <w:lang w:val="es-SV"/>
        </w:rPr>
        <w:t xml:space="preserve"> </w:t>
      </w:r>
      <w:r w:rsidRPr="00205E24">
        <w:rPr>
          <w:spacing w:val="-1"/>
          <w:lang w:val="es-SV"/>
        </w:rPr>
        <w:t>SECCIÓN</w:t>
      </w:r>
      <w:r w:rsidRPr="00205E24">
        <w:rPr>
          <w:lang w:val="es-SV"/>
        </w:rPr>
        <w:t xml:space="preserve"> </w:t>
      </w:r>
      <w:r w:rsidRPr="00205E24">
        <w:rPr>
          <w:spacing w:val="-1"/>
          <w:lang w:val="es-SV"/>
        </w:rPr>
        <w:t>DE</w:t>
      </w:r>
      <w:r w:rsidRPr="00205E24">
        <w:rPr>
          <w:lang w:val="es-SV"/>
        </w:rPr>
        <w:t xml:space="preserve"> LA</w:t>
      </w:r>
      <w:r w:rsidRPr="00205E24" w:rsidR="0078750E">
        <w:rPr>
          <w:spacing w:val="-1"/>
          <w:lang w:val="es-SV"/>
        </w:rPr>
        <w:t xml:space="preserve"> VARILLA                                                        </w:t>
      </w:r>
      <w:r w:rsidRPr="00205E24">
        <w:rPr>
          <w:spacing w:val="-1"/>
          <w:lang w:val="es-SV"/>
        </w:rPr>
        <w:t>LONGITUD</w:t>
      </w:r>
      <w:r w:rsidRPr="00205E24">
        <w:rPr>
          <w:lang w:val="es-SV"/>
        </w:rPr>
        <w:t xml:space="preserve"> </w:t>
      </w:r>
      <w:r w:rsidRPr="00205E24">
        <w:rPr>
          <w:spacing w:val="-1"/>
          <w:lang w:val="es-SV"/>
        </w:rPr>
        <w:t>DEL</w:t>
      </w:r>
      <w:r w:rsidRPr="00205E24">
        <w:rPr>
          <w:lang w:val="es-SV"/>
        </w:rPr>
        <w:t xml:space="preserve"> </w:t>
      </w:r>
      <w:r w:rsidRPr="00205E24">
        <w:rPr>
          <w:spacing w:val="-2"/>
          <w:lang w:val="es-SV"/>
        </w:rPr>
        <w:t>EMPALME</w:t>
      </w:r>
    </w:p>
    <w:p w:rsidRPr="00205E24" w:rsidR="001909AF" w:rsidP="00EE20E0" w:rsidRDefault="001909AF" w14:paraId="4669D857" w14:textId="40F32060">
      <w:pPr>
        <w:pStyle w:val="Textoindependiente"/>
        <w:tabs>
          <w:tab w:val="left" w:pos="8701"/>
        </w:tabs>
        <w:spacing w:line="245" w:lineRule="exact"/>
        <w:ind w:left="0" w:right="49"/>
        <w:jc w:val="center"/>
        <w:rPr>
          <w:lang w:val="es-SV"/>
        </w:rPr>
      </w:pPr>
      <w:r w:rsidRPr="00205E24">
        <w:rPr>
          <w:lang w:val="es-SV"/>
        </w:rPr>
        <w:t># 3</w:t>
      </w:r>
      <w:r w:rsidRPr="00205E24">
        <w:rPr>
          <w:spacing w:val="1"/>
          <w:lang w:val="es-SV"/>
        </w:rPr>
        <w:t xml:space="preserve"> </w:t>
      </w:r>
      <w:r w:rsidRPr="00205E24">
        <w:rPr>
          <w:lang w:val="es-SV"/>
        </w:rPr>
        <w:t>y</w:t>
      </w:r>
      <w:r w:rsidRPr="00205E24">
        <w:rPr>
          <w:spacing w:val="-2"/>
          <w:lang w:val="es-SV"/>
        </w:rPr>
        <w:t xml:space="preserve"> </w:t>
      </w:r>
      <w:r w:rsidRPr="00205E24">
        <w:rPr>
          <w:lang w:val="es-SV"/>
        </w:rPr>
        <w:t># 4</w:t>
      </w:r>
      <w:r w:rsidRPr="00205E24" w:rsidR="00EE20E0">
        <w:rPr>
          <w:lang w:val="es-SV"/>
        </w:rPr>
        <w:t xml:space="preserve">                                                                                                      </w:t>
      </w:r>
      <w:r w:rsidRPr="00205E24">
        <w:rPr>
          <w:lang w:val="es-SV"/>
        </w:rPr>
        <w:t>45 cm</w:t>
      </w:r>
    </w:p>
    <w:p w:rsidRPr="00205E24" w:rsidR="001909AF" w:rsidP="00EE20E0" w:rsidRDefault="001909AF" w14:paraId="659D62C9" w14:textId="59BEA994">
      <w:pPr>
        <w:pStyle w:val="Textoindependiente"/>
        <w:tabs>
          <w:tab w:val="left" w:pos="8701"/>
        </w:tabs>
        <w:spacing w:line="252" w:lineRule="exact"/>
        <w:ind w:left="0" w:right="49"/>
        <w:jc w:val="center"/>
        <w:rPr>
          <w:lang w:val="es-SV"/>
        </w:rPr>
      </w:pPr>
      <w:r w:rsidRPr="00205E24">
        <w:rPr>
          <w:lang w:val="es-SV"/>
        </w:rPr>
        <w:t># 5</w:t>
      </w:r>
      <w:r w:rsidRPr="00205E24" w:rsidR="00EE20E0">
        <w:rPr>
          <w:lang w:val="es-SV"/>
        </w:rPr>
        <w:t xml:space="preserve">                                                                                                               </w:t>
      </w:r>
      <w:r w:rsidRPr="00205E24">
        <w:rPr>
          <w:spacing w:val="-1"/>
          <w:lang w:val="es-SV"/>
        </w:rPr>
        <w:t>55</w:t>
      </w:r>
      <w:r w:rsidRPr="00205E24">
        <w:rPr>
          <w:lang w:val="es-SV"/>
        </w:rPr>
        <w:t xml:space="preserve"> cm</w:t>
      </w:r>
    </w:p>
    <w:p w:rsidRPr="00205E24" w:rsidR="001909AF" w:rsidP="00EE20E0" w:rsidRDefault="001909AF" w14:paraId="61E3A969" w14:textId="7AE661E6">
      <w:pPr>
        <w:pStyle w:val="Textoindependiente"/>
        <w:tabs>
          <w:tab w:val="left" w:pos="8701"/>
        </w:tabs>
        <w:spacing w:before="1" w:line="252" w:lineRule="exact"/>
        <w:ind w:left="0" w:right="49"/>
        <w:jc w:val="center"/>
        <w:rPr>
          <w:lang w:val="es-SV"/>
        </w:rPr>
      </w:pPr>
      <w:r w:rsidRPr="00205E24">
        <w:rPr>
          <w:lang w:val="es-SV"/>
        </w:rPr>
        <w:t># 6</w:t>
      </w:r>
      <w:r w:rsidRPr="00205E24" w:rsidR="00EE20E0">
        <w:rPr>
          <w:lang w:val="es-SV"/>
        </w:rPr>
        <w:t xml:space="preserve">                                                                                                               </w:t>
      </w:r>
      <w:r w:rsidRPr="00205E24">
        <w:rPr>
          <w:lang w:val="es-SV"/>
        </w:rPr>
        <w:t>65 cm</w:t>
      </w:r>
    </w:p>
    <w:p w:rsidRPr="00205E24" w:rsidR="001909AF" w:rsidP="007A61FE" w:rsidRDefault="001909AF" w14:paraId="75E70CAA" w14:textId="23938156">
      <w:pPr>
        <w:pStyle w:val="Textoindependiente"/>
        <w:tabs>
          <w:tab w:val="left" w:pos="8701"/>
        </w:tabs>
        <w:spacing w:line="252" w:lineRule="exact"/>
        <w:ind w:left="0" w:right="49"/>
        <w:jc w:val="center"/>
        <w:rPr>
          <w:lang w:val="es-SV"/>
        </w:rPr>
      </w:pPr>
      <w:r w:rsidRPr="00205E24">
        <w:rPr>
          <w:lang w:val="es-SV"/>
        </w:rPr>
        <w:t># 7</w:t>
      </w:r>
      <w:r w:rsidRPr="00205E24" w:rsidR="00EE20E0">
        <w:rPr>
          <w:lang w:val="es-SV"/>
        </w:rPr>
        <w:t xml:space="preserve">                                                                                                        </w:t>
      </w:r>
      <w:r w:rsidRPr="00205E24" w:rsidR="00BE4E4B">
        <w:rPr>
          <w:lang w:val="es-SV"/>
        </w:rPr>
        <w:t xml:space="preserve">      </w:t>
      </w:r>
      <w:r w:rsidRPr="00205E24" w:rsidR="00EE20E0">
        <w:rPr>
          <w:lang w:val="es-SV"/>
        </w:rPr>
        <w:t xml:space="preserve"> </w:t>
      </w:r>
      <w:r w:rsidRPr="00205E24">
        <w:rPr>
          <w:lang w:val="es-SV"/>
        </w:rPr>
        <w:t>75 cm</w:t>
      </w:r>
    </w:p>
    <w:p w:rsidRPr="00205E24" w:rsidR="001909AF" w:rsidP="00EE20E0" w:rsidRDefault="001909AF" w14:paraId="3BDDC8B3" w14:textId="71A7A2DA">
      <w:pPr>
        <w:pStyle w:val="Textoindependiente"/>
        <w:tabs>
          <w:tab w:val="left" w:pos="8701"/>
        </w:tabs>
        <w:spacing w:line="252" w:lineRule="exact"/>
        <w:ind w:left="0" w:right="49"/>
        <w:jc w:val="center"/>
        <w:rPr>
          <w:sz w:val="20"/>
          <w:szCs w:val="20"/>
          <w:lang w:val="es-SV"/>
        </w:rPr>
      </w:pPr>
      <w:r w:rsidRPr="00205E24">
        <w:rPr>
          <w:noProof/>
          <w:lang w:val="es-SV" w:eastAsia="es-SV"/>
        </w:rPr>
        <mc:AlternateContent>
          <mc:Choice Requires="wpg">
            <w:drawing>
              <wp:anchor distT="0" distB="0" distL="114300" distR="114300" simplePos="0" relativeHeight="251658241" behindDoc="1" locked="0" layoutInCell="1" allowOverlap="1" wp14:anchorId="6D76613D" wp14:editId="717D4F4D">
                <wp:simplePos x="0" y="0"/>
                <wp:positionH relativeFrom="page">
                  <wp:posOffset>1256030</wp:posOffset>
                </wp:positionH>
                <wp:positionV relativeFrom="paragraph">
                  <wp:posOffset>177800</wp:posOffset>
                </wp:positionV>
                <wp:extent cx="5621655" cy="1270"/>
                <wp:effectExtent l="8255" t="13335" r="8890" b="4445"/>
                <wp:wrapNone/>
                <wp:docPr id="47" name="Grupo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1655" cy="1270"/>
                          <a:chOff x="1978" y="280"/>
                          <a:chExt cx="8853" cy="2"/>
                        </a:xfrm>
                      </wpg:grpSpPr>
                      <wps:wsp>
                        <wps:cNvPr id="48" name="Freeform 5"/>
                        <wps:cNvSpPr>
                          <a:spLocks/>
                        </wps:cNvSpPr>
                        <wps:spPr bwMode="auto">
                          <a:xfrm>
                            <a:off x="1978" y="280"/>
                            <a:ext cx="8853" cy="2"/>
                          </a:xfrm>
                          <a:custGeom>
                            <a:avLst/>
                            <a:gdLst>
                              <a:gd name="T0" fmla="+- 0 1978 1978"/>
                              <a:gd name="T1" fmla="*/ T0 w 8853"/>
                              <a:gd name="T2" fmla="+- 0 10831 1978"/>
                              <a:gd name="T3" fmla="*/ T2 w 8853"/>
                            </a:gdLst>
                            <a:ahLst/>
                            <a:cxnLst>
                              <a:cxn ang="0">
                                <a:pos x="T1" y="0"/>
                              </a:cxn>
                              <a:cxn ang="0">
                                <a:pos x="T3" y="0"/>
                              </a:cxn>
                            </a:cxnLst>
                            <a:rect l="0" t="0" r="r" b="b"/>
                            <a:pathLst>
                              <a:path w="8853">
                                <a:moveTo>
                                  <a:pt x="0" y="0"/>
                                </a:moveTo>
                                <a:lnTo>
                                  <a:pt x="8853"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w14:anchorId="4ECFC0B5">
              <v:group id="Grupo 47" style="position:absolute;margin-left:98.9pt;margin-top:14pt;width:442.65pt;height:.1pt;z-index:-251658239;mso-position-horizontal-relative:page" coordsize="8853,2" coordorigin="1978,280" o:spid="_x0000_s1026" w14:anchorId="7EA2E1A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">
                <v:shape id="Freeform 5" style="position:absolute;left:1978;top:280;width:8853;height:2;visibility:visible;mso-wrap-style:square;v-text-anchor:top" coordsize="8853,2" o:spid="_x0000_s1027" filled="f" strokeweight=".58pt" path="m,l8853,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">
                  <v:path arrowok="t" o:connecttype="custom" o:connectlocs="0,0;8853,0" o:connectangles="0,0"/>
                </v:shape>
                <w10:wrap anchorx="page"/>
              </v:group>
            </w:pict>
          </mc:Fallback>
        </mc:AlternateContent>
      </w:r>
      <w:r w:rsidRPr="00205E24">
        <w:rPr>
          <w:lang w:val="es-SV"/>
        </w:rPr>
        <w:t># 8</w:t>
      </w:r>
      <w:r w:rsidRPr="00205E24" w:rsidR="00EE20E0">
        <w:rPr>
          <w:lang w:val="es-SV"/>
        </w:rPr>
        <w:t xml:space="preserve">                                                                                                               </w:t>
      </w:r>
      <w:r w:rsidRPr="00205E24">
        <w:rPr>
          <w:lang w:val="es-SV"/>
        </w:rPr>
        <w:t>90 cm</w:t>
      </w:r>
    </w:p>
    <w:p w:rsidRPr="00205E24" w:rsidR="00591EA7" w:rsidP="002C3419" w:rsidRDefault="00591EA7" w14:paraId="46694714" w14:textId="77777777">
      <w:pPr>
        <w:pStyle w:val="Textoindependiente"/>
        <w:spacing w:before="72"/>
        <w:ind w:left="0" w:right="49"/>
        <w:jc w:val="both"/>
        <w:rPr>
          <w:spacing w:val="-1"/>
          <w:lang w:val="es-SV"/>
        </w:rPr>
      </w:pPr>
    </w:p>
    <w:p w:rsidRPr="00205E24" w:rsidR="001909AF" w:rsidP="002C3419" w:rsidRDefault="001909AF" w14:paraId="4FD8B21E" w14:textId="77777777">
      <w:pPr>
        <w:pStyle w:val="Textoindependiente"/>
        <w:spacing w:before="72"/>
        <w:ind w:left="0" w:right="49"/>
        <w:jc w:val="both"/>
        <w:rPr>
          <w:spacing w:val="-1"/>
          <w:lang w:val="es-SV"/>
        </w:rPr>
      </w:pPr>
      <w:r w:rsidRPr="00205E24">
        <w:rPr>
          <w:spacing w:val="-1"/>
          <w:lang w:val="es-SV"/>
        </w:rPr>
        <w:t>Los</w:t>
      </w:r>
      <w:r w:rsidRPr="00205E24">
        <w:rPr>
          <w:spacing w:val="20"/>
          <w:lang w:val="es-SV"/>
        </w:rPr>
        <w:t xml:space="preserve"> </w:t>
      </w:r>
      <w:r w:rsidRPr="00205E24">
        <w:rPr>
          <w:spacing w:val="-1"/>
          <w:lang w:val="es-SV"/>
        </w:rPr>
        <w:t>ganchos</w:t>
      </w:r>
      <w:r w:rsidRPr="00205E24">
        <w:rPr>
          <w:spacing w:val="20"/>
          <w:lang w:val="es-SV"/>
        </w:rPr>
        <w:t xml:space="preserve"> </w:t>
      </w:r>
      <w:r w:rsidRPr="00205E24">
        <w:rPr>
          <w:lang w:val="es-SV"/>
        </w:rPr>
        <w:t>y</w:t>
      </w:r>
      <w:r w:rsidRPr="00205E24">
        <w:rPr>
          <w:spacing w:val="20"/>
          <w:lang w:val="es-SV"/>
        </w:rPr>
        <w:t xml:space="preserve"> </w:t>
      </w:r>
      <w:r w:rsidRPr="00205E24">
        <w:rPr>
          <w:spacing w:val="-1"/>
          <w:lang w:val="es-SV"/>
        </w:rPr>
        <w:t>dobleces</w:t>
      </w:r>
      <w:r w:rsidRPr="00205E24">
        <w:rPr>
          <w:spacing w:val="20"/>
          <w:lang w:val="es-SV"/>
        </w:rPr>
        <w:t xml:space="preserve"> </w:t>
      </w:r>
      <w:r w:rsidRPr="00205E24">
        <w:rPr>
          <w:spacing w:val="-1"/>
          <w:lang w:val="es-SV"/>
        </w:rPr>
        <w:t>del</w:t>
      </w:r>
      <w:r w:rsidRPr="00205E24">
        <w:rPr>
          <w:spacing w:val="19"/>
          <w:lang w:val="es-SV"/>
        </w:rPr>
        <w:t xml:space="preserve"> </w:t>
      </w:r>
      <w:r w:rsidRPr="00205E24">
        <w:rPr>
          <w:spacing w:val="-1"/>
          <w:lang w:val="es-SV"/>
        </w:rPr>
        <w:t>refuerzo</w:t>
      </w:r>
      <w:r w:rsidRPr="00205E24">
        <w:rPr>
          <w:spacing w:val="22"/>
          <w:lang w:val="es-SV"/>
        </w:rPr>
        <w:t xml:space="preserve"> </w:t>
      </w:r>
      <w:r w:rsidRPr="00205E24">
        <w:rPr>
          <w:lang w:val="es-SV"/>
        </w:rPr>
        <w:t>de</w:t>
      </w:r>
      <w:r w:rsidRPr="00205E24">
        <w:rPr>
          <w:spacing w:val="21"/>
          <w:lang w:val="es-SV"/>
        </w:rPr>
        <w:t xml:space="preserve"> </w:t>
      </w:r>
      <w:r w:rsidRPr="00205E24">
        <w:rPr>
          <w:spacing w:val="-1"/>
          <w:lang w:val="es-SV"/>
        </w:rPr>
        <w:t>vigas</w:t>
      </w:r>
      <w:r w:rsidRPr="00205E24">
        <w:rPr>
          <w:spacing w:val="19"/>
          <w:lang w:val="es-SV"/>
        </w:rPr>
        <w:t xml:space="preserve"> </w:t>
      </w:r>
      <w:r w:rsidRPr="00205E24">
        <w:rPr>
          <w:lang w:val="es-SV"/>
        </w:rPr>
        <w:t>y</w:t>
      </w:r>
      <w:r w:rsidRPr="00205E24">
        <w:rPr>
          <w:spacing w:val="20"/>
          <w:lang w:val="es-SV"/>
        </w:rPr>
        <w:t xml:space="preserve"> </w:t>
      </w:r>
      <w:r w:rsidRPr="00205E24">
        <w:rPr>
          <w:spacing w:val="-1"/>
          <w:lang w:val="es-SV"/>
        </w:rPr>
        <w:t>columnas</w:t>
      </w:r>
      <w:r w:rsidRPr="00205E24">
        <w:rPr>
          <w:spacing w:val="19"/>
          <w:lang w:val="es-SV"/>
        </w:rPr>
        <w:t xml:space="preserve"> </w:t>
      </w:r>
      <w:r w:rsidRPr="00205E24">
        <w:rPr>
          <w:lang w:val="es-SV"/>
        </w:rPr>
        <w:t>se</w:t>
      </w:r>
      <w:r w:rsidRPr="00205E24">
        <w:rPr>
          <w:spacing w:val="19"/>
          <w:lang w:val="es-SV"/>
        </w:rPr>
        <w:t xml:space="preserve"> </w:t>
      </w:r>
      <w:r w:rsidRPr="00205E24">
        <w:rPr>
          <w:spacing w:val="-1"/>
          <w:lang w:val="es-SV"/>
        </w:rPr>
        <w:t>harán</w:t>
      </w:r>
      <w:r w:rsidRPr="00205E24">
        <w:rPr>
          <w:spacing w:val="19"/>
          <w:lang w:val="es-SV"/>
        </w:rPr>
        <w:t xml:space="preserve"> </w:t>
      </w:r>
      <w:r w:rsidRPr="00205E24">
        <w:rPr>
          <w:lang w:val="es-SV"/>
        </w:rPr>
        <w:t>de</w:t>
      </w:r>
      <w:r w:rsidRPr="00205E24">
        <w:rPr>
          <w:spacing w:val="17"/>
          <w:lang w:val="es-SV"/>
        </w:rPr>
        <w:t xml:space="preserve"> </w:t>
      </w:r>
      <w:r w:rsidRPr="00205E24">
        <w:rPr>
          <w:spacing w:val="-1"/>
          <w:lang w:val="es-SV"/>
        </w:rPr>
        <w:t>acuerdo</w:t>
      </w:r>
      <w:r w:rsidRPr="00205E24">
        <w:rPr>
          <w:spacing w:val="20"/>
          <w:lang w:val="es-SV"/>
        </w:rPr>
        <w:t xml:space="preserve"> </w:t>
      </w:r>
      <w:r w:rsidRPr="00205E24">
        <w:rPr>
          <w:lang w:val="es-SV"/>
        </w:rPr>
        <w:t>con</w:t>
      </w:r>
      <w:r w:rsidRPr="00205E24">
        <w:rPr>
          <w:spacing w:val="21"/>
          <w:lang w:val="es-SV"/>
        </w:rPr>
        <w:t xml:space="preserve"> </w:t>
      </w:r>
      <w:r w:rsidRPr="00205E24">
        <w:rPr>
          <w:spacing w:val="-1"/>
          <w:lang w:val="es-SV"/>
        </w:rPr>
        <w:t>los</w:t>
      </w:r>
      <w:r w:rsidRPr="00205E24">
        <w:rPr>
          <w:spacing w:val="67"/>
          <w:lang w:val="es-SV"/>
        </w:rPr>
        <w:t xml:space="preserve"> </w:t>
      </w:r>
      <w:r w:rsidRPr="00205E24">
        <w:rPr>
          <w:spacing w:val="-1"/>
          <w:lang w:val="es-SV"/>
        </w:rPr>
        <w:t>siguientes</w:t>
      </w:r>
      <w:r w:rsidRPr="00205E24">
        <w:rPr>
          <w:spacing w:val="-2"/>
          <w:lang w:val="es-SV"/>
        </w:rPr>
        <w:t xml:space="preserve"> </w:t>
      </w:r>
      <w:r w:rsidRPr="00205E24">
        <w:rPr>
          <w:spacing w:val="-1"/>
          <w:lang w:val="es-SV"/>
        </w:rPr>
        <w:t>requerimientos</w:t>
      </w:r>
      <w:r w:rsidRPr="00205E24">
        <w:rPr>
          <w:spacing w:val="1"/>
          <w:lang w:val="es-SV"/>
        </w:rPr>
        <w:t xml:space="preserve"> </w:t>
      </w:r>
      <w:r w:rsidRPr="00205E24">
        <w:rPr>
          <w:spacing w:val="-1"/>
          <w:lang w:val="es-SV"/>
        </w:rPr>
        <w:t>mínimos:</w:t>
      </w:r>
      <w:r w:rsidRPr="00205E24" w:rsidR="00642468">
        <w:rPr>
          <w:spacing w:val="-1"/>
          <w:lang w:val="es-SV"/>
        </w:rPr>
        <w:t xml:space="preserve"> </w:t>
      </w:r>
    </w:p>
    <w:p w:rsidRPr="00205E24" w:rsidR="001909AF" w:rsidP="002C3419" w:rsidRDefault="001909AF" w14:paraId="4735F94C" w14:textId="77777777">
      <w:pPr>
        <w:pStyle w:val="Textoindependiente"/>
        <w:tabs>
          <w:tab w:val="left" w:pos="4306"/>
        </w:tabs>
        <w:ind w:left="0" w:right="49"/>
        <w:rPr>
          <w:spacing w:val="-1"/>
          <w:lang w:val="es-SV"/>
        </w:rPr>
      </w:pPr>
      <w:r w:rsidRPr="00205E24">
        <w:rPr>
          <w:spacing w:val="-1"/>
          <w:lang w:val="es-SV"/>
        </w:rPr>
        <w:t>Refuerzo</w:t>
      </w:r>
      <w:r w:rsidRPr="00205E24">
        <w:rPr>
          <w:lang w:val="es-SV"/>
        </w:rPr>
        <w:t xml:space="preserve"> </w:t>
      </w:r>
      <w:r w:rsidRPr="00205E24">
        <w:rPr>
          <w:spacing w:val="-1"/>
          <w:lang w:val="es-SV"/>
        </w:rPr>
        <w:t>Longitudinal:</w:t>
      </w:r>
      <w:r w:rsidRPr="00205E24">
        <w:rPr>
          <w:spacing w:val="1"/>
          <w:lang w:val="es-SV"/>
        </w:rPr>
        <w:t xml:space="preserve"> </w:t>
      </w:r>
      <w:r w:rsidRPr="00205E24">
        <w:rPr>
          <w:spacing w:val="-1"/>
          <w:lang w:val="es-SV"/>
        </w:rPr>
        <w:t>Ganchos</w:t>
      </w:r>
      <w:r w:rsidRPr="00205E24">
        <w:rPr>
          <w:spacing w:val="1"/>
          <w:lang w:val="es-SV"/>
        </w:rPr>
        <w:t xml:space="preserve"> </w:t>
      </w:r>
      <w:r w:rsidRPr="00205E24">
        <w:rPr>
          <w:lang w:val="es-SV"/>
        </w:rPr>
        <w:t xml:space="preserve">de </w:t>
      </w:r>
      <w:r w:rsidRPr="00205E24">
        <w:rPr>
          <w:spacing w:val="-2"/>
          <w:lang w:val="es-SV"/>
        </w:rPr>
        <w:t xml:space="preserve">90 </w:t>
      </w:r>
      <w:r w:rsidRPr="00205E24">
        <w:rPr>
          <w:lang w:val="es-SV"/>
        </w:rPr>
        <w:t>grados</w:t>
      </w:r>
      <w:r w:rsidRPr="00205E24">
        <w:rPr>
          <w:spacing w:val="-2"/>
          <w:lang w:val="es-SV"/>
        </w:rPr>
        <w:t xml:space="preserve"> </w:t>
      </w:r>
      <w:r w:rsidRPr="00205E24">
        <w:rPr>
          <w:spacing w:val="-1"/>
          <w:lang w:val="es-SV"/>
        </w:rPr>
        <w:t>más</w:t>
      </w:r>
      <w:r w:rsidRPr="00205E24">
        <w:rPr>
          <w:spacing w:val="1"/>
          <w:lang w:val="es-SV"/>
        </w:rPr>
        <w:t xml:space="preserve"> </w:t>
      </w:r>
      <w:r w:rsidRPr="00205E24">
        <w:rPr>
          <w:spacing w:val="-1"/>
          <w:lang w:val="es-SV"/>
        </w:rPr>
        <w:t>una</w:t>
      </w:r>
      <w:r w:rsidRPr="00205E24">
        <w:rPr>
          <w:lang w:val="es-SV"/>
        </w:rPr>
        <w:t xml:space="preserve"> </w:t>
      </w:r>
      <w:r w:rsidRPr="00205E24">
        <w:rPr>
          <w:spacing w:val="-1"/>
          <w:lang w:val="es-SV"/>
        </w:rPr>
        <w:t>extensión</w:t>
      </w:r>
      <w:r w:rsidRPr="00205E24">
        <w:rPr>
          <w:lang w:val="es-SV"/>
        </w:rPr>
        <w:t xml:space="preserve"> de</w:t>
      </w:r>
      <w:r w:rsidRPr="00205E24">
        <w:rPr>
          <w:spacing w:val="-2"/>
          <w:lang w:val="es-SV"/>
        </w:rPr>
        <w:t xml:space="preserve"> </w:t>
      </w:r>
      <w:r w:rsidRPr="00205E24">
        <w:rPr>
          <w:lang w:val="es-SV"/>
        </w:rPr>
        <w:t>24</w:t>
      </w:r>
      <w:r w:rsidRPr="00205E24">
        <w:rPr>
          <w:spacing w:val="-2"/>
          <w:lang w:val="es-SV"/>
        </w:rPr>
        <w:t xml:space="preserve"> </w:t>
      </w:r>
      <w:r w:rsidRPr="00205E24">
        <w:rPr>
          <w:spacing w:val="-1"/>
          <w:lang w:val="es-SV"/>
        </w:rPr>
        <w:t>diámetros.</w:t>
      </w:r>
      <w:r w:rsidRPr="00205E24">
        <w:rPr>
          <w:spacing w:val="39"/>
          <w:lang w:val="es-SV"/>
        </w:rPr>
        <w:t xml:space="preserve"> </w:t>
      </w:r>
      <w:r w:rsidRPr="00205E24">
        <w:rPr>
          <w:spacing w:val="-1"/>
          <w:lang w:val="es-SV"/>
        </w:rPr>
        <w:t>Refuerzo</w:t>
      </w:r>
      <w:r w:rsidRPr="00205E24">
        <w:rPr>
          <w:lang w:val="es-SV"/>
        </w:rPr>
        <w:t xml:space="preserve"> </w:t>
      </w:r>
      <w:r w:rsidRPr="00205E24">
        <w:rPr>
          <w:spacing w:val="-1"/>
          <w:lang w:val="es-SV"/>
        </w:rPr>
        <w:t>Lateral: Ganchos</w:t>
      </w:r>
      <w:r w:rsidRPr="00205E24">
        <w:rPr>
          <w:spacing w:val="-2"/>
          <w:lang w:val="es-SV"/>
        </w:rPr>
        <w:t xml:space="preserve"> </w:t>
      </w:r>
      <w:r w:rsidRPr="00205E24">
        <w:rPr>
          <w:lang w:val="es-SV"/>
        </w:rPr>
        <w:t xml:space="preserve">de </w:t>
      </w:r>
      <w:r w:rsidRPr="00205E24">
        <w:rPr>
          <w:spacing w:val="-1"/>
          <w:lang w:val="es-SV"/>
        </w:rPr>
        <w:t>135</w:t>
      </w:r>
      <w:r w:rsidRPr="00205E24">
        <w:rPr>
          <w:spacing w:val="-4"/>
          <w:lang w:val="es-SV"/>
        </w:rPr>
        <w:t xml:space="preserve"> </w:t>
      </w:r>
      <w:r w:rsidRPr="00205E24">
        <w:rPr>
          <w:lang w:val="es-SV"/>
        </w:rPr>
        <w:t>grados</w:t>
      </w:r>
      <w:r w:rsidRPr="00205E24">
        <w:rPr>
          <w:spacing w:val="-4"/>
          <w:lang w:val="es-SV"/>
        </w:rPr>
        <w:t xml:space="preserve"> </w:t>
      </w:r>
      <w:r w:rsidRPr="00205E24">
        <w:rPr>
          <w:lang w:val="es-SV"/>
        </w:rPr>
        <w:t>más una</w:t>
      </w:r>
      <w:r w:rsidRPr="00205E24">
        <w:rPr>
          <w:spacing w:val="-2"/>
          <w:lang w:val="es-SV"/>
        </w:rPr>
        <w:t xml:space="preserve"> </w:t>
      </w:r>
      <w:r w:rsidRPr="00205E24">
        <w:rPr>
          <w:spacing w:val="-1"/>
          <w:lang w:val="es-SV"/>
        </w:rPr>
        <w:t>extensión</w:t>
      </w:r>
      <w:r w:rsidRPr="00205E24">
        <w:rPr>
          <w:lang w:val="es-SV"/>
        </w:rPr>
        <w:t xml:space="preserve"> de</w:t>
      </w:r>
      <w:r w:rsidRPr="00205E24">
        <w:rPr>
          <w:spacing w:val="-2"/>
          <w:lang w:val="es-SV"/>
        </w:rPr>
        <w:t xml:space="preserve"> 10</w:t>
      </w:r>
      <w:r w:rsidRPr="00205E24">
        <w:rPr>
          <w:lang w:val="es-SV"/>
        </w:rPr>
        <w:t xml:space="preserve"> </w:t>
      </w:r>
      <w:r w:rsidRPr="00205E24">
        <w:rPr>
          <w:spacing w:val="-1"/>
          <w:lang w:val="es-SV"/>
        </w:rPr>
        <w:t>diámetros.</w:t>
      </w:r>
      <w:r w:rsidRPr="00205E24" w:rsidR="00642468">
        <w:rPr>
          <w:spacing w:val="-1"/>
          <w:lang w:val="es-SV"/>
        </w:rPr>
        <w:t xml:space="preserve"> </w:t>
      </w:r>
    </w:p>
    <w:p w:rsidRPr="00205E24" w:rsidR="001909AF" w:rsidP="002C3419" w:rsidRDefault="001909AF" w14:paraId="7CA9AEA0" w14:textId="77777777">
      <w:pPr>
        <w:pStyle w:val="Textoindependiente"/>
        <w:ind w:left="0" w:right="49"/>
        <w:jc w:val="both"/>
        <w:rPr>
          <w:lang w:val="es-SV"/>
        </w:rPr>
      </w:pPr>
      <w:r w:rsidRPr="00205E24">
        <w:rPr>
          <w:spacing w:val="-1"/>
          <w:lang w:val="es-SV"/>
        </w:rPr>
        <w:t>Los</w:t>
      </w:r>
      <w:r w:rsidRPr="00205E24">
        <w:rPr>
          <w:spacing w:val="-4"/>
          <w:lang w:val="es-SV"/>
        </w:rPr>
        <w:t xml:space="preserve"> </w:t>
      </w:r>
      <w:r w:rsidRPr="00205E24">
        <w:rPr>
          <w:spacing w:val="-1"/>
          <w:lang w:val="es-SV"/>
        </w:rPr>
        <w:t>dobleces</w:t>
      </w:r>
      <w:r w:rsidRPr="00205E24">
        <w:rPr>
          <w:spacing w:val="-6"/>
          <w:lang w:val="es-SV"/>
        </w:rPr>
        <w:t xml:space="preserve"> </w:t>
      </w:r>
      <w:r w:rsidRPr="00205E24">
        <w:rPr>
          <w:lang w:val="es-SV"/>
        </w:rPr>
        <w:t>se</w:t>
      </w:r>
      <w:r w:rsidRPr="00205E24">
        <w:rPr>
          <w:spacing w:val="-7"/>
          <w:lang w:val="es-SV"/>
        </w:rPr>
        <w:t xml:space="preserve"> </w:t>
      </w:r>
      <w:r w:rsidRPr="00205E24">
        <w:rPr>
          <w:spacing w:val="-1"/>
          <w:lang w:val="es-SV"/>
        </w:rPr>
        <w:t>harán</w:t>
      </w:r>
      <w:r w:rsidRPr="00205E24">
        <w:rPr>
          <w:spacing w:val="-7"/>
          <w:lang w:val="es-SV"/>
        </w:rPr>
        <w:t xml:space="preserve"> </w:t>
      </w:r>
      <w:r w:rsidRPr="00205E24">
        <w:rPr>
          <w:spacing w:val="-1"/>
          <w:lang w:val="es-SV"/>
        </w:rPr>
        <w:t>con</w:t>
      </w:r>
      <w:r w:rsidRPr="00205E24">
        <w:rPr>
          <w:spacing w:val="-5"/>
          <w:lang w:val="es-SV"/>
        </w:rPr>
        <w:t xml:space="preserve"> </w:t>
      </w:r>
      <w:r w:rsidRPr="00205E24">
        <w:rPr>
          <w:lang w:val="es-SV"/>
        </w:rPr>
        <w:t>un</w:t>
      </w:r>
      <w:r w:rsidRPr="00205E24">
        <w:rPr>
          <w:spacing w:val="-7"/>
          <w:lang w:val="es-SV"/>
        </w:rPr>
        <w:t xml:space="preserve"> </w:t>
      </w:r>
      <w:r w:rsidRPr="00205E24">
        <w:rPr>
          <w:spacing w:val="-1"/>
          <w:lang w:val="es-SV"/>
        </w:rPr>
        <w:t>diámetro</w:t>
      </w:r>
      <w:r w:rsidRPr="00205E24">
        <w:rPr>
          <w:spacing w:val="-7"/>
          <w:lang w:val="es-SV"/>
        </w:rPr>
        <w:t xml:space="preserve"> </w:t>
      </w:r>
      <w:r w:rsidRPr="00205E24">
        <w:rPr>
          <w:spacing w:val="-1"/>
          <w:lang w:val="es-SV"/>
        </w:rPr>
        <w:t>interior</w:t>
      </w:r>
      <w:r w:rsidRPr="00205E24">
        <w:rPr>
          <w:spacing w:val="-8"/>
          <w:lang w:val="es-SV"/>
        </w:rPr>
        <w:t xml:space="preserve"> </w:t>
      </w:r>
      <w:r w:rsidRPr="00205E24">
        <w:rPr>
          <w:spacing w:val="-2"/>
          <w:lang w:val="es-SV"/>
        </w:rPr>
        <w:t>mínimo</w:t>
      </w:r>
      <w:r w:rsidRPr="00205E24">
        <w:rPr>
          <w:spacing w:val="-4"/>
          <w:lang w:val="es-SV"/>
        </w:rPr>
        <w:t xml:space="preserve"> </w:t>
      </w:r>
      <w:r w:rsidRPr="00205E24">
        <w:rPr>
          <w:lang w:val="es-SV"/>
        </w:rPr>
        <w:t>de</w:t>
      </w:r>
      <w:r w:rsidRPr="00205E24">
        <w:rPr>
          <w:spacing w:val="-5"/>
          <w:lang w:val="es-SV"/>
        </w:rPr>
        <w:t xml:space="preserve"> </w:t>
      </w:r>
      <w:r w:rsidRPr="00205E24">
        <w:rPr>
          <w:lang w:val="es-SV"/>
        </w:rPr>
        <w:t>6</w:t>
      </w:r>
      <w:r w:rsidRPr="00205E24">
        <w:rPr>
          <w:spacing w:val="-7"/>
          <w:lang w:val="es-SV"/>
        </w:rPr>
        <w:t xml:space="preserve"> </w:t>
      </w:r>
      <w:r w:rsidRPr="00205E24">
        <w:rPr>
          <w:spacing w:val="-1"/>
          <w:lang w:val="es-SV"/>
        </w:rPr>
        <w:t>veces</w:t>
      </w:r>
      <w:r w:rsidRPr="00205E24">
        <w:rPr>
          <w:spacing w:val="-4"/>
          <w:lang w:val="es-SV"/>
        </w:rPr>
        <w:t xml:space="preserve"> </w:t>
      </w:r>
      <w:r w:rsidRPr="00205E24">
        <w:rPr>
          <w:lang w:val="es-SV"/>
        </w:rPr>
        <w:t>el</w:t>
      </w:r>
      <w:r w:rsidRPr="00205E24">
        <w:rPr>
          <w:spacing w:val="-8"/>
          <w:lang w:val="es-SV"/>
        </w:rPr>
        <w:t xml:space="preserve"> </w:t>
      </w:r>
      <w:r w:rsidRPr="00205E24">
        <w:rPr>
          <w:spacing w:val="-1"/>
          <w:lang w:val="es-SV"/>
        </w:rPr>
        <w:t>diámetro</w:t>
      </w:r>
      <w:r w:rsidRPr="00205E24">
        <w:rPr>
          <w:spacing w:val="-7"/>
          <w:lang w:val="es-SV"/>
        </w:rPr>
        <w:t xml:space="preserve"> </w:t>
      </w:r>
      <w:r w:rsidRPr="00205E24">
        <w:rPr>
          <w:lang w:val="es-SV"/>
        </w:rPr>
        <w:t>de</w:t>
      </w:r>
      <w:r w:rsidRPr="00205E24">
        <w:rPr>
          <w:spacing w:val="-7"/>
          <w:lang w:val="es-SV"/>
        </w:rPr>
        <w:t xml:space="preserve"> </w:t>
      </w:r>
      <w:r w:rsidRPr="00205E24">
        <w:rPr>
          <w:spacing w:val="-1"/>
          <w:lang w:val="es-SV"/>
        </w:rPr>
        <w:t>la</w:t>
      </w:r>
      <w:r w:rsidRPr="00205E24">
        <w:rPr>
          <w:spacing w:val="-4"/>
          <w:lang w:val="es-SV"/>
        </w:rPr>
        <w:t xml:space="preserve"> </w:t>
      </w:r>
      <w:r w:rsidRPr="00205E24">
        <w:rPr>
          <w:spacing w:val="-1"/>
          <w:lang w:val="es-SV"/>
        </w:rPr>
        <w:t>varilla.</w:t>
      </w:r>
      <w:r w:rsidRPr="00205E24">
        <w:rPr>
          <w:spacing w:val="61"/>
          <w:lang w:val="es-SV"/>
        </w:rPr>
        <w:t xml:space="preserve"> </w:t>
      </w:r>
      <w:r w:rsidRPr="00205E24">
        <w:rPr>
          <w:spacing w:val="-1"/>
          <w:lang w:val="es-SV"/>
        </w:rPr>
        <w:t>El</w:t>
      </w:r>
      <w:r w:rsidRPr="00205E24">
        <w:rPr>
          <w:lang w:val="es-SV"/>
        </w:rPr>
        <w:t xml:space="preserve"> </w:t>
      </w:r>
      <w:r w:rsidRPr="00205E24">
        <w:rPr>
          <w:spacing w:val="-1"/>
          <w:lang w:val="es-SV"/>
        </w:rPr>
        <w:t>doblado</w:t>
      </w:r>
      <w:r w:rsidRPr="00205E24">
        <w:rPr>
          <w:lang w:val="es-SV"/>
        </w:rPr>
        <w:t xml:space="preserve"> </w:t>
      </w:r>
      <w:r w:rsidRPr="00205E24">
        <w:rPr>
          <w:lang w:val="es-SV"/>
        </w:rPr>
        <w:lastRenderedPageBreak/>
        <w:t xml:space="preserve">de </w:t>
      </w:r>
      <w:r w:rsidRPr="00205E24">
        <w:rPr>
          <w:spacing w:val="-1"/>
          <w:lang w:val="es-SV"/>
        </w:rPr>
        <w:t>las</w:t>
      </w:r>
      <w:r w:rsidRPr="00205E24">
        <w:rPr>
          <w:lang w:val="es-SV"/>
        </w:rPr>
        <w:t xml:space="preserve"> </w:t>
      </w:r>
      <w:r w:rsidRPr="00205E24">
        <w:rPr>
          <w:spacing w:val="-1"/>
          <w:lang w:val="es-SV"/>
        </w:rPr>
        <w:t>varillas</w:t>
      </w:r>
      <w:r w:rsidRPr="00205E24">
        <w:rPr>
          <w:lang w:val="es-SV"/>
        </w:rPr>
        <w:t xml:space="preserve"> </w:t>
      </w:r>
      <w:r w:rsidRPr="00205E24">
        <w:rPr>
          <w:spacing w:val="-1"/>
          <w:lang w:val="es-SV"/>
        </w:rPr>
        <w:t>deberá</w:t>
      </w:r>
      <w:r w:rsidRPr="00205E24">
        <w:rPr>
          <w:spacing w:val="-2"/>
          <w:lang w:val="es-SV"/>
        </w:rPr>
        <w:t xml:space="preserve"> </w:t>
      </w:r>
      <w:r w:rsidRPr="00205E24">
        <w:rPr>
          <w:spacing w:val="-1"/>
          <w:lang w:val="es-SV"/>
        </w:rPr>
        <w:t>hacerse</w:t>
      </w:r>
      <w:r w:rsidRPr="00205E24">
        <w:rPr>
          <w:spacing w:val="-2"/>
          <w:lang w:val="es-SV"/>
        </w:rPr>
        <w:t xml:space="preserve"> </w:t>
      </w:r>
      <w:r w:rsidRPr="00205E24">
        <w:rPr>
          <w:lang w:val="es-SV"/>
        </w:rPr>
        <w:t>en</w:t>
      </w:r>
      <w:r w:rsidRPr="00205E24">
        <w:rPr>
          <w:spacing w:val="-5"/>
          <w:lang w:val="es-SV"/>
        </w:rPr>
        <w:t xml:space="preserve"> </w:t>
      </w:r>
      <w:r w:rsidRPr="00205E24">
        <w:rPr>
          <w:spacing w:val="-1"/>
          <w:lang w:val="es-SV"/>
        </w:rPr>
        <w:t>frío.</w:t>
      </w:r>
    </w:p>
    <w:p w:rsidRPr="00205E24" w:rsidR="001909AF" w:rsidP="002C3419" w:rsidRDefault="001909AF" w14:paraId="149D1E0C" w14:textId="77777777">
      <w:pPr>
        <w:pStyle w:val="Textoindependiente"/>
        <w:ind w:left="0" w:right="49"/>
        <w:jc w:val="both"/>
        <w:rPr>
          <w:spacing w:val="-1"/>
          <w:lang w:val="es-SV"/>
        </w:rPr>
      </w:pPr>
      <w:r w:rsidRPr="00205E24">
        <w:rPr>
          <w:spacing w:val="-1"/>
          <w:lang w:val="es-SV"/>
        </w:rPr>
        <w:t>Ninguna</w:t>
      </w:r>
      <w:r w:rsidRPr="00205E24">
        <w:rPr>
          <w:spacing w:val="-2"/>
          <w:lang w:val="es-SV"/>
        </w:rPr>
        <w:t xml:space="preserve"> </w:t>
      </w:r>
      <w:r w:rsidRPr="00205E24">
        <w:rPr>
          <w:spacing w:val="-1"/>
          <w:lang w:val="es-SV"/>
        </w:rPr>
        <w:t>varilla</w:t>
      </w:r>
      <w:r w:rsidRPr="00205E24">
        <w:rPr>
          <w:spacing w:val="-2"/>
          <w:lang w:val="es-SV"/>
        </w:rPr>
        <w:t xml:space="preserve"> </w:t>
      </w:r>
      <w:r w:rsidRPr="00205E24">
        <w:rPr>
          <w:spacing w:val="-1"/>
          <w:lang w:val="es-SV"/>
        </w:rPr>
        <w:t>parcialmente ahogada</w:t>
      </w:r>
      <w:r w:rsidRPr="00205E24">
        <w:rPr>
          <w:spacing w:val="-2"/>
          <w:lang w:val="es-SV"/>
        </w:rPr>
        <w:t xml:space="preserve"> </w:t>
      </w:r>
      <w:r w:rsidRPr="00205E24">
        <w:rPr>
          <w:lang w:val="es-SV"/>
        </w:rPr>
        <w:t>en</w:t>
      </w:r>
      <w:r w:rsidRPr="00205E24">
        <w:rPr>
          <w:spacing w:val="-5"/>
          <w:lang w:val="es-SV"/>
        </w:rPr>
        <w:t xml:space="preserve"> </w:t>
      </w:r>
      <w:r w:rsidRPr="00205E24">
        <w:rPr>
          <w:lang w:val="es-SV"/>
        </w:rPr>
        <w:t>el</w:t>
      </w:r>
      <w:r w:rsidRPr="00205E24">
        <w:rPr>
          <w:spacing w:val="-3"/>
          <w:lang w:val="es-SV"/>
        </w:rPr>
        <w:t xml:space="preserve"> </w:t>
      </w:r>
      <w:r w:rsidRPr="00205E24">
        <w:rPr>
          <w:spacing w:val="-1"/>
          <w:lang w:val="es-SV"/>
        </w:rPr>
        <w:t>concreto podrá</w:t>
      </w:r>
      <w:r w:rsidRPr="00205E24">
        <w:rPr>
          <w:spacing w:val="-2"/>
          <w:lang w:val="es-SV"/>
        </w:rPr>
        <w:t xml:space="preserve"> </w:t>
      </w:r>
      <w:r w:rsidRPr="00205E24">
        <w:rPr>
          <w:spacing w:val="-1"/>
          <w:lang w:val="es-SV"/>
        </w:rPr>
        <w:t>doblarse</w:t>
      </w:r>
      <w:r w:rsidRPr="00205E24">
        <w:rPr>
          <w:spacing w:val="-2"/>
          <w:lang w:val="es-SV"/>
        </w:rPr>
        <w:t xml:space="preserve"> </w:t>
      </w:r>
      <w:r w:rsidRPr="00205E24">
        <w:rPr>
          <w:lang w:val="es-SV"/>
        </w:rPr>
        <w:t>en</w:t>
      </w:r>
      <w:r w:rsidRPr="00205E24">
        <w:rPr>
          <w:spacing w:val="-2"/>
          <w:lang w:val="es-SV"/>
        </w:rPr>
        <w:t xml:space="preserve"> </w:t>
      </w:r>
      <w:r w:rsidRPr="00205E24">
        <w:rPr>
          <w:spacing w:val="-1"/>
          <w:lang w:val="es-SV"/>
        </w:rPr>
        <w:t>la</w:t>
      </w:r>
      <w:r w:rsidRPr="00205E24">
        <w:rPr>
          <w:spacing w:val="-4"/>
          <w:lang w:val="es-SV"/>
        </w:rPr>
        <w:t xml:space="preserve"> </w:t>
      </w:r>
      <w:r w:rsidRPr="00205E24">
        <w:rPr>
          <w:spacing w:val="-1"/>
          <w:lang w:val="es-SV"/>
        </w:rPr>
        <w:t>obra.</w:t>
      </w:r>
      <w:r w:rsidRPr="00205E24">
        <w:rPr>
          <w:spacing w:val="-3"/>
          <w:lang w:val="es-SV"/>
        </w:rPr>
        <w:t xml:space="preserve"> </w:t>
      </w:r>
      <w:r w:rsidRPr="00205E24">
        <w:rPr>
          <w:spacing w:val="-1"/>
          <w:lang w:val="es-SV"/>
        </w:rPr>
        <w:t>En</w:t>
      </w:r>
      <w:r w:rsidRPr="00205E24">
        <w:rPr>
          <w:spacing w:val="-2"/>
          <w:lang w:val="es-SV"/>
        </w:rPr>
        <w:t xml:space="preserve"> </w:t>
      </w:r>
      <w:r w:rsidRPr="00205E24">
        <w:rPr>
          <w:spacing w:val="-1"/>
          <w:lang w:val="es-SV"/>
        </w:rPr>
        <w:t>ningún</w:t>
      </w:r>
      <w:r w:rsidRPr="00205E24">
        <w:rPr>
          <w:spacing w:val="55"/>
          <w:lang w:val="es-SV"/>
        </w:rPr>
        <w:t xml:space="preserve"> </w:t>
      </w:r>
      <w:r w:rsidRPr="00205E24">
        <w:rPr>
          <w:lang w:val="es-SV"/>
        </w:rPr>
        <w:t>caso se</w:t>
      </w:r>
      <w:r w:rsidRPr="00205E24">
        <w:rPr>
          <w:spacing w:val="-2"/>
          <w:lang w:val="es-SV"/>
        </w:rPr>
        <w:t xml:space="preserve"> </w:t>
      </w:r>
      <w:r w:rsidRPr="00205E24">
        <w:rPr>
          <w:spacing w:val="-1"/>
          <w:lang w:val="es-SV"/>
        </w:rPr>
        <w:t>admitirá</w:t>
      </w:r>
      <w:r w:rsidRPr="00205E24">
        <w:rPr>
          <w:lang w:val="es-SV"/>
        </w:rPr>
        <w:t xml:space="preserve"> </w:t>
      </w:r>
      <w:r w:rsidRPr="00205E24">
        <w:rPr>
          <w:spacing w:val="-1"/>
          <w:lang w:val="es-SV"/>
        </w:rPr>
        <w:t>desdoblar</w:t>
      </w:r>
      <w:r w:rsidRPr="00205E24">
        <w:rPr>
          <w:spacing w:val="1"/>
          <w:lang w:val="es-SV"/>
        </w:rPr>
        <w:t xml:space="preserve"> </w:t>
      </w:r>
      <w:r w:rsidRPr="00205E24">
        <w:rPr>
          <w:spacing w:val="-1"/>
          <w:lang w:val="es-SV"/>
        </w:rPr>
        <w:t>varillas</w:t>
      </w:r>
      <w:r w:rsidRPr="00205E24">
        <w:rPr>
          <w:lang w:val="es-SV"/>
        </w:rPr>
        <w:t xml:space="preserve"> para </w:t>
      </w:r>
      <w:r w:rsidRPr="00205E24">
        <w:rPr>
          <w:spacing w:val="-1"/>
          <w:lang w:val="es-SV"/>
        </w:rPr>
        <w:t xml:space="preserve">obtener </w:t>
      </w:r>
      <w:r w:rsidRPr="00205E24">
        <w:rPr>
          <w:spacing w:val="-2"/>
          <w:lang w:val="es-SV"/>
        </w:rPr>
        <w:t>la</w:t>
      </w:r>
      <w:r w:rsidRPr="00205E24">
        <w:rPr>
          <w:lang w:val="es-SV"/>
        </w:rPr>
        <w:t xml:space="preserve"> </w:t>
      </w:r>
      <w:r w:rsidRPr="00205E24">
        <w:rPr>
          <w:spacing w:val="-1"/>
          <w:lang w:val="es-SV"/>
        </w:rPr>
        <w:t>configuración</w:t>
      </w:r>
      <w:r w:rsidRPr="00205E24">
        <w:rPr>
          <w:lang w:val="es-SV"/>
        </w:rPr>
        <w:t xml:space="preserve"> </w:t>
      </w:r>
      <w:r w:rsidRPr="00205E24">
        <w:rPr>
          <w:spacing w:val="-1"/>
          <w:lang w:val="es-SV"/>
        </w:rPr>
        <w:t>deseada.</w:t>
      </w:r>
      <w:r w:rsidRPr="00205E24" w:rsidR="00642468">
        <w:rPr>
          <w:spacing w:val="-1"/>
          <w:lang w:val="es-SV"/>
        </w:rPr>
        <w:t xml:space="preserve"> </w:t>
      </w:r>
    </w:p>
    <w:p w:rsidRPr="00205E24" w:rsidR="001909AF" w:rsidP="002C3419" w:rsidRDefault="001909AF" w14:paraId="6A9677D1" w14:textId="77777777">
      <w:pPr>
        <w:pStyle w:val="Textoindependiente"/>
        <w:ind w:left="0" w:right="49"/>
        <w:jc w:val="both"/>
        <w:rPr>
          <w:spacing w:val="-1"/>
          <w:lang w:val="es-SV"/>
        </w:rPr>
      </w:pPr>
      <w:r w:rsidRPr="00205E24">
        <w:rPr>
          <w:lang w:val="es-SV"/>
        </w:rPr>
        <w:t>La</w:t>
      </w:r>
      <w:r w:rsidRPr="00205E24">
        <w:rPr>
          <w:spacing w:val="19"/>
          <w:lang w:val="es-SV"/>
        </w:rPr>
        <w:t xml:space="preserve"> </w:t>
      </w:r>
      <w:r w:rsidRPr="00205E24">
        <w:rPr>
          <w:spacing w:val="-1"/>
          <w:lang w:val="es-SV"/>
        </w:rPr>
        <w:t>colocación</w:t>
      </w:r>
      <w:r w:rsidRPr="00205E24">
        <w:rPr>
          <w:spacing w:val="19"/>
          <w:lang w:val="es-SV"/>
        </w:rPr>
        <w:t xml:space="preserve"> </w:t>
      </w:r>
      <w:r w:rsidRPr="00205E24">
        <w:rPr>
          <w:lang w:val="es-SV"/>
        </w:rPr>
        <w:t>de</w:t>
      </w:r>
      <w:r w:rsidRPr="00205E24">
        <w:rPr>
          <w:spacing w:val="19"/>
          <w:lang w:val="es-SV"/>
        </w:rPr>
        <w:t xml:space="preserve"> </w:t>
      </w:r>
      <w:r w:rsidRPr="00205E24">
        <w:rPr>
          <w:spacing w:val="-1"/>
          <w:lang w:val="es-SV"/>
        </w:rPr>
        <w:t>la</w:t>
      </w:r>
      <w:r w:rsidRPr="00205E24">
        <w:rPr>
          <w:spacing w:val="19"/>
          <w:lang w:val="es-SV"/>
        </w:rPr>
        <w:t xml:space="preserve"> </w:t>
      </w:r>
      <w:r w:rsidRPr="00205E24">
        <w:rPr>
          <w:spacing w:val="-1"/>
          <w:lang w:val="es-SV"/>
        </w:rPr>
        <w:t>armadura</w:t>
      </w:r>
      <w:r w:rsidRPr="00205E24">
        <w:rPr>
          <w:spacing w:val="20"/>
          <w:lang w:val="es-SV"/>
        </w:rPr>
        <w:t xml:space="preserve"> </w:t>
      </w:r>
      <w:r w:rsidRPr="00205E24">
        <w:rPr>
          <w:spacing w:val="-1"/>
          <w:lang w:val="es-SV"/>
        </w:rPr>
        <w:t>deberá</w:t>
      </w:r>
      <w:r w:rsidRPr="00205E24">
        <w:rPr>
          <w:spacing w:val="17"/>
          <w:lang w:val="es-SV"/>
        </w:rPr>
        <w:t xml:space="preserve"> </w:t>
      </w:r>
      <w:r w:rsidRPr="00205E24">
        <w:rPr>
          <w:lang w:val="es-SV"/>
        </w:rPr>
        <w:t>ser</w:t>
      </w:r>
      <w:r w:rsidRPr="00205E24">
        <w:rPr>
          <w:spacing w:val="20"/>
          <w:lang w:val="es-SV"/>
        </w:rPr>
        <w:t xml:space="preserve"> </w:t>
      </w:r>
      <w:r w:rsidRPr="00205E24">
        <w:rPr>
          <w:spacing w:val="-2"/>
          <w:lang w:val="es-SV"/>
        </w:rPr>
        <w:t>aprobada</w:t>
      </w:r>
      <w:r w:rsidRPr="00205E24">
        <w:rPr>
          <w:spacing w:val="19"/>
          <w:lang w:val="es-SV"/>
        </w:rPr>
        <w:t xml:space="preserve"> </w:t>
      </w:r>
      <w:r w:rsidRPr="00205E24">
        <w:rPr>
          <w:spacing w:val="-1"/>
          <w:lang w:val="es-SV"/>
        </w:rPr>
        <w:t>por</w:t>
      </w:r>
      <w:r w:rsidRPr="00205E24">
        <w:rPr>
          <w:spacing w:val="20"/>
          <w:lang w:val="es-SV"/>
        </w:rPr>
        <w:t xml:space="preserve"> </w:t>
      </w:r>
      <w:r w:rsidRPr="00205E24">
        <w:rPr>
          <w:spacing w:val="-1"/>
          <w:lang w:val="es-SV"/>
        </w:rPr>
        <w:t>la</w:t>
      </w:r>
      <w:r w:rsidRPr="00205E24">
        <w:rPr>
          <w:spacing w:val="19"/>
          <w:lang w:val="es-SV"/>
        </w:rPr>
        <w:t xml:space="preserve"> </w:t>
      </w:r>
      <w:r w:rsidRPr="00205E24">
        <w:rPr>
          <w:spacing w:val="-1"/>
          <w:lang w:val="es-SV"/>
        </w:rPr>
        <w:t>Supervisión,</w:t>
      </w:r>
      <w:r w:rsidRPr="00205E24">
        <w:rPr>
          <w:spacing w:val="21"/>
          <w:lang w:val="es-SV"/>
        </w:rPr>
        <w:t xml:space="preserve"> </w:t>
      </w:r>
      <w:r w:rsidRPr="00205E24">
        <w:rPr>
          <w:spacing w:val="-1"/>
          <w:lang w:val="es-SV"/>
        </w:rPr>
        <w:t>por</w:t>
      </w:r>
      <w:r w:rsidRPr="00205E24">
        <w:rPr>
          <w:spacing w:val="20"/>
          <w:lang w:val="es-SV"/>
        </w:rPr>
        <w:t xml:space="preserve"> </w:t>
      </w:r>
      <w:r w:rsidRPr="00205E24">
        <w:rPr>
          <w:spacing w:val="-1"/>
          <w:lang w:val="es-SV"/>
        </w:rPr>
        <w:t>lo</w:t>
      </w:r>
      <w:r w:rsidRPr="00205E24">
        <w:rPr>
          <w:spacing w:val="19"/>
          <w:lang w:val="es-SV"/>
        </w:rPr>
        <w:t xml:space="preserve"> </w:t>
      </w:r>
      <w:r w:rsidRPr="00205E24">
        <w:rPr>
          <w:spacing w:val="-1"/>
          <w:lang w:val="es-SV"/>
        </w:rPr>
        <w:t>menos</w:t>
      </w:r>
      <w:r w:rsidRPr="00205E24">
        <w:rPr>
          <w:spacing w:val="19"/>
          <w:lang w:val="es-SV"/>
        </w:rPr>
        <w:t xml:space="preserve"> </w:t>
      </w:r>
      <w:r w:rsidRPr="00205E24">
        <w:rPr>
          <w:spacing w:val="-2"/>
          <w:lang w:val="es-SV"/>
        </w:rPr>
        <w:t>24</w:t>
      </w:r>
      <w:r w:rsidRPr="00205E24">
        <w:rPr>
          <w:spacing w:val="67"/>
          <w:lang w:val="es-SV"/>
        </w:rPr>
        <w:t xml:space="preserve"> </w:t>
      </w:r>
      <w:r w:rsidRPr="00205E24">
        <w:rPr>
          <w:spacing w:val="-1"/>
          <w:lang w:val="es-SV"/>
        </w:rPr>
        <w:t>horas</w:t>
      </w:r>
      <w:r w:rsidRPr="00205E24">
        <w:rPr>
          <w:spacing w:val="34"/>
          <w:lang w:val="es-SV"/>
        </w:rPr>
        <w:t xml:space="preserve"> </w:t>
      </w:r>
      <w:r w:rsidRPr="00205E24">
        <w:rPr>
          <w:spacing w:val="-1"/>
          <w:lang w:val="es-SV"/>
        </w:rPr>
        <w:t>antes</w:t>
      </w:r>
      <w:r w:rsidRPr="00205E24">
        <w:rPr>
          <w:spacing w:val="34"/>
          <w:lang w:val="es-SV"/>
        </w:rPr>
        <w:t xml:space="preserve"> </w:t>
      </w:r>
      <w:r w:rsidRPr="00205E24">
        <w:rPr>
          <w:spacing w:val="-1"/>
          <w:lang w:val="es-SV"/>
        </w:rPr>
        <w:t>del</w:t>
      </w:r>
      <w:r w:rsidRPr="00205E24">
        <w:rPr>
          <w:spacing w:val="33"/>
          <w:lang w:val="es-SV"/>
        </w:rPr>
        <w:t xml:space="preserve"> </w:t>
      </w:r>
      <w:r w:rsidRPr="00205E24">
        <w:rPr>
          <w:spacing w:val="-1"/>
          <w:lang w:val="es-SV"/>
        </w:rPr>
        <w:t>inicio</w:t>
      </w:r>
      <w:r w:rsidRPr="00205E24">
        <w:rPr>
          <w:spacing w:val="36"/>
          <w:lang w:val="es-SV"/>
        </w:rPr>
        <w:t xml:space="preserve"> </w:t>
      </w:r>
      <w:r w:rsidRPr="00205E24">
        <w:rPr>
          <w:spacing w:val="-1"/>
          <w:lang w:val="es-SV"/>
        </w:rPr>
        <w:t>del</w:t>
      </w:r>
      <w:r w:rsidRPr="00205E24">
        <w:rPr>
          <w:spacing w:val="35"/>
          <w:lang w:val="es-SV"/>
        </w:rPr>
        <w:t xml:space="preserve"> </w:t>
      </w:r>
      <w:r w:rsidRPr="00205E24">
        <w:rPr>
          <w:spacing w:val="-1"/>
          <w:lang w:val="es-SV"/>
        </w:rPr>
        <w:t>colado.</w:t>
      </w:r>
      <w:r w:rsidRPr="00205E24">
        <w:rPr>
          <w:spacing w:val="37"/>
          <w:lang w:val="es-SV"/>
        </w:rPr>
        <w:t xml:space="preserve"> </w:t>
      </w:r>
      <w:r w:rsidRPr="00205E24">
        <w:rPr>
          <w:spacing w:val="-1"/>
          <w:lang w:val="es-SV"/>
        </w:rPr>
        <w:t>Una</w:t>
      </w:r>
      <w:r w:rsidRPr="00205E24">
        <w:rPr>
          <w:spacing w:val="34"/>
          <w:lang w:val="es-SV"/>
        </w:rPr>
        <w:t xml:space="preserve"> </w:t>
      </w:r>
      <w:r w:rsidRPr="00205E24">
        <w:rPr>
          <w:spacing w:val="-1"/>
          <w:lang w:val="es-SV"/>
        </w:rPr>
        <w:t>vez</w:t>
      </w:r>
      <w:r w:rsidRPr="00205E24">
        <w:rPr>
          <w:spacing w:val="34"/>
          <w:lang w:val="es-SV"/>
        </w:rPr>
        <w:t xml:space="preserve"> </w:t>
      </w:r>
      <w:r w:rsidRPr="00205E24">
        <w:rPr>
          <w:spacing w:val="-1"/>
          <w:lang w:val="es-SV"/>
        </w:rPr>
        <w:t>aprobado</w:t>
      </w:r>
      <w:r w:rsidRPr="00205E24">
        <w:rPr>
          <w:spacing w:val="36"/>
          <w:lang w:val="es-SV"/>
        </w:rPr>
        <w:t xml:space="preserve"> </w:t>
      </w:r>
      <w:r w:rsidRPr="00205E24">
        <w:rPr>
          <w:lang w:val="es-SV"/>
        </w:rPr>
        <w:t>el</w:t>
      </w:r>
      <w:r w:rsidRPr="00205E24">
        <w:rPr>
          <w:spacing w:val="33"/>
          <w:lang w:val="es-SV"/>
        </w:rPr>
        <w:t xml:space="preserve"> </w:t>
      </w:r>
      <w:r w:rsidRPr="00205E24">
        <w:rPr>
          <w:spacing w:val="-1"/>
          <w:lang w:val="es-SV"/>
        </w:rPr>
        <w:t>refuerzo</w:t>
      </w:r>
      <w:r w:rsidRPr="00205E24">
        <w:rPr>
          <w:spacing w:val="36"/>
          <w:lang w:val="es-SV"/>
        </w:rPr>
        <w:t xml:space="preserve"> </w:t>
      </w:r>
      <w:r w:rsidRPr="00205E24">
        <w:rPr>
          <w:lang w:val="es-SV"/>
        </w:rPr>
        <w:t>en</w:t>
      </w:r>
      <w:r w:rsidRPr="00205E24">
        <w:rPr>
          <w:spacing w:val="33"/>
          <w:lang w:val="es-SV"/>
        </w:rPr>
        <w:t xml:space="preserve"> </w:t>
      </w:r>
      <w:r w:rsidRPr="00205E24">
        <w:rPr>
          <w:spacing w:val="-1"/>
          <w:lang w:val="es-SV"/>
        </w:rPr>
        <w:t>las</w:t>
      </w:r>
      <w:r w:rsidRPr="00205E24">
        <w:rPr>
          <w:spacing w:val="35"/>
          <w:lang w:val="es-SV"/>
        </w:rPr>
        <w:t xml:space="preserve"> </w:t>
      </w:r>
      <w:r w:rsidRPr="00205E24">
        <w:rPr>
          <w:spacing w:val="-1"/>
          <w:lang w:val="es-SV"/>
        </w:rPr>
        <w:t>losas,</w:t>
      </w:r>
      <w:r w:rsidRPr="00205E24">
        <w:rPr>
          <w:spacing w:val="37"/>
          <w:lang w:val="es-SV"/>
        </w:rPr>
        <w:t xml:space="preserve"> </w:t>
      </w:r>
      <w:r w:rsidRPr="00205E24">
        <w:rPr>
          <w:spacing w:val="-1"/>
          <w:lang w:val="es-SV"/>
        </w:rPr>
        <w:t>deberán</w:t>
      </w:r>
      <w:r w:rsidRPr="00205E24">
        <w:rPr>
          <w:spacing w:val="47"/>
          <w:lang w:val="es-SV"/>
        </w:rPr>
        <w:t xml:space="preserve"> </w:t>
      </w:r>
      <w:r w:rsidRPr="00205E24">
        <w:rPr>
          <w:spacing w:val="-1"/>
          <w:lang w:val="es-SV"/>
        </w:rPr>
        <w:t>colocarse</w:t>
      </w:r>
      <w:r w:rsidRPr="00205E24">
        <w:rPr>
          <w:spacing w:val="-4"/>
          <w:lang w:val="es-SV"/>
        </w:rPr>
        <w:t xml:space="preserve"> </w:t>
      </w:r>
      <w:r w:rsidRPr="00205E24">
        <w:rPr>
          <w:spacing w:val="-1"/>
          <w:lang w:val="es-SV"/>
        </w:rPr>
        <w:t>paralelas</w:t>
      </w:r>
      <w:r w:rsidRPr="00205E24">
        <w:rPr>
          <w:spacing w:val="-7"/>
          <w:lang w:val="es-SV"/>
        </w:rPr>
        <w:t xml:space="preserve"> </w:t>
      </w:r>
      <w:r w:rsidRPr="00205E24">
        <w:rPr>
          <w:lang w:val="es-SV"/>
        </w:rPr>
        <w:t>que</w:t>
      </w:r>
      <w:r w:rsidRPr="00205E24">
        <w:rPr>
          <w:spacing w:val="-7"/>
          <w:lang w:val="es-SV"/>
        </w:rPr>
        <w:t xml:space="preserve"> </w:t>
      </w:r>
      <w:r w:rsidRPr="00205E24">
        <w:rPr>
          <w:lang w:val="es-SV"/>
        </w:rPr>
        <w:t>no</w:t>
      </w:r>
      <w:r w:rsidRPr="00205E24">
        <w:rPr>
          <w:spacing w:val="-5"/>
          <w:lang w:val="es-SV"/>
        </w:rPr>
        <w:t xml:space="preserve"> </w:t>
      </w:r>
      <w:r w:rsidRPr="00205E24">
        <w:rPr>
          <w:lang w:val="es-SV"/>
        </w:rPr>
        <w:t>se</w:t>
      </w:r>
      <w:r w:rsidRPr="00205E24">
        <w:rPr>
          <w:spacing w:val="-4"/>
          <w:lang w:val="es-SV"/>
        </w:rPr>
        <w:t xml:space="preserve"> </w:t>
      </w:r>
      <w:r w:rsidRPr="00205E24">
        <w:rPr>
          <w:spacing w:val="-1"/>
          <w:lang w:val="es-SV"/>
        </w:rPr>
        <w:t>apoyen</w:t>
      </w:r>
      <w:r w:rsidRPr="00205E24">
        <w:rPr>
          <w:spacing w:val="-5"/>
          <w:lang w:val="es-SV"/>
        </w:rPr>
        <w:t xml:space="preserve"> </w:t>
      </w:r>
      <w:r w:rsidRPr="00205E24">
        <w:rPr>
          <w:spacing w:val="-1"/>
          <w:lang w:val="es-SV"/>
        </w:rPr>
        <w:t>sobre</w:t>
      </w:r>
      <w:r w:rsidRPr="00205E24">
        <w:rPr>
          <w:spacing w:val="-4"/>
          <w:lang w:val="es-SV"/>
        </w:rPr>
        <w:t xml:space="preserve"> </w:t>
      </w:r>
      <w:r w:rsidRPr="00205E24">
        <w:rPr>
          <w:lang w:val="es-SV"/>
        </w:rPr>
        <w:t>el</w:t>
      </w:r>
      <w:r w:rsidRPr="00205E24">
        <w:rPr>
          <w:spacing w:val="-5"/>
          <w:lang w:val="es-SV"/>
        </w:rPr>
        <w:t xml:space="preserve"> </w:t>
      </w:r>
      <w:r w:rsidRPr="00205E24">
        <w:rPr>
          <w:spacing w:val="-1"/>
          <w:lang w:val="es-SV"/>
        </w:rPr>
        <w:t>refuerzo</w:t>
      </w:r>
      <w:r w:rsidRPr="00205E24">
        <w:rPr>
          <w:spacing w:val="-4"/>
          <w:lang w:val="es-SV"/>
        </w:rPr>
        <w:t xml:space="preserve"> </w:t>
      </w:r>
      <w:r w:rsidRPr="00205E24">
        <w:rPr>
          <w:spacing w:val="-1"/>
          <w:lang w:val="es-SV"/>
        </w:rPr>
        <w:t>para</w:t>
      </w:r>
      <w:r w:rsidRPr="00205E24">
        <w:rPr>
          <w:spacing w:val="-7"/>
          <w:lang w:val="es-SV"/>
        </w:rPr>
        <w:t xml:space="preserve"> </w:t>
      </w:r>
      <w:r w:rsidRPr="00205E24">
        <w:rPr>
          <w:lang w:val="es-SV"/>
        </w:rPr>
        <w:t>que</w:t>
      </w:r>
      <w:r w:rsidRPr="00205E24">
        <w:rPr>
          <w:spacing w:val="-7"/>
          <w:lang w:val="es-SV"/>
        </w:rPr>
        <w:t xml:space="preserve"> </w:t>
      </w:r>
      <w:r w:rsidRPr="00205E24">
        <w:rPr>
          <w:lang w:val="es-SV"/>
        </w:rPr>
        <w:t>al</w:t>
      </w:r>
      <w:r w:rsidRPr="00205E24">
        <w:rPr>
          <w:spacing w:val="-5"/>
          <w:lang w:val="es-SV"/>
        </w:rPr>
        <w:t xml:space="preserve"> </w:t>
      </w:r>
      <w:r w:rsidRPr="00205E24">
        <w:rPr>
          <w:spacing w:val="-1"/>
          <w:lang w:val="es-SV"/>
        </w:rPr>
        <w:t>momento</w:t>
      </w:r>
      <w:r w:rsidRPr="00205E24">
        <w:rPr>
          <w:spacing w:val="-4"/>
          <w:lang w:val="es-SV"/>
        </w:rPr>
        <w:t xml:space="preserve"> </w:t>
      </w:r>
      <w:r w:rsidRPr="00205E24">
        <w:rPr>
          <w:spacing w:val="-1"/>
          <w:lang w:val="es-SV"/>
        </w:rPr>
        <w:t>del</w:t>
      </w:r>
      <w:r w:rsidRPr="00205E24">
        <w:rPr>
          <w:spacing w:val="-5"/>
          <w:lang w:val="es-SV"/>
        </w:rPr>
        <w:t xml:space="preserve"> </w:t>
      </w:r>
      <w:r w:rsidRPr="00205E24">
        <w:rPr>
          <w:spacing w:val="-1"/>
          <w:lang w:val="es-SV"/>
        </w:rPr>
        <w:t>colado</w:t>
      </w:r>
      <w:r w:rsidRPr="00205E24">
        <w:rPr>
          <w:spacing w:val="-4"/>
          <w:lang w:val="es-SV"/>
        </w:rPr>
        <w:t xml:space="preserve"> </w:t>
      </w:r>
      <w:r w:rsidRPr="00205E24">
        <w:rPr>
          <w:lang w:val="es-SV"/>
        </w:rPr>
        <w:t>el</w:t>
      </w:r>
      <w:r w:rsidRPr="00205E24">
        <w:rPr>
          <w:spacing w:val="57"/>
          <w:lang w:val="es-SV"/>
        </w:rPr>
        <w:t xml:space="preserve"> </w:t>
      </w:r>
      <w:r w:rsidRPr="00205E24">
        <w:rPr>
          <w:spacing w:val="-1"/>
          <w:lang w:val="es-SV"/>
        </w:rPr>
        <w:t>paso</w:t>
      </w:r>
      <w:r w:rsidRPr="00205E24">
        <w:rPr>
          <w:lang w:val="es-SV"/>
        </w:rPr>
        <w:t xml:space="preserve"> de </w:t>
      </w:r>
      <w:r w:rsidRPr="00205E24">
        <w:rPr>
          <w:spacing w:val="-1"/>
          <w:lang w:val="es-SV"/>
        </w:rPr>
        <w:t>los</w:t>
      </w:r>
      <w:r w:rsidRPr="00205E24">
        <w:rPr>
          <w:spacing w:val="-2"/>
          <w:lang w:val="es-SV"/>
        </w:rPr>
        <w:t xml:space="preserve"> </w:t>
      </w:r>
      <w:r w:rsidRPr="00205E24">
        <w:rPr>
          <w:spacing w:val="-1"/>
          <w:lang w:val="es-SV"/>
        </w:rPr>
        <w:t>operarios</w:t>
      </w:r>
      <w:r w:rsidRPr="00205E24">
        <w:rPr>
          <w:lang w:val="es-SV"/>
        </w:rPr>
        <w:t xml:space="preserve"> o</w:t>
      </w:r>
      <w:r w:rsidRPr="00205E24">
        <w:rPr>
          <w:spacing w:val="-4"/>
          <w:lang w:val="es-SV"/>
        </w:rPr>
        <w:t xml:space="preserve"> </w:t>
      </w:r>
      <w:r w:rsidRPr="00205E24">
        <w:rPr>
          <w:lang w:val="es-SV"/>
        </w:rPr>
        <w:t>el</w:t>
      </w:r>
      <w:r w:rsidRPr="00205E24">
        <w:rPr>
          <w:spacing w:val="-1"/>
          <w:lang w:val="es-SV"/>
        </w:rPr>
        <w:t xml:space="preserve"> equipo, </w:t>
      </w:r>
      <w:r w:rsidRPr="00205E24">
        <w:rPr>
          <w:lang w:val="es-SV"/>
        </w:rPr>
        <w:t>no</w:t>
      </w:r>
      <w:r w:rsidRPr="00205E24">
        <w:rPr>
          <w:spacing w:val="-2"/>
          <w:lang w:val="es-SV"/>
        </w:rPr>
        <w:t xml:space="preserve"> </w:t>
      </w:r>
      <w:r w:rsidRPr="00205E24">
        <w:rPr>
          <w:spacing w:val="-1"/>
          <w:lang w:val="es-SV"/>
        </w:rPr>
        <w:t>altere</w:t>
      </w:r>
      <w:r w:rsidRPr="00205E24">
        <w:rPr>
          <w:spacing w:val="-2"/>
          <w:lang w:val="es-SV"/>
        </w:rPr>
        <w:t xml:space="preserve"> </w:t>
      </w:r>
      <w:r w:rsidRPr="00205E24">
        <w:rPr>
          <w:spacing w:val="-1"/>
          <w:lang w:val="es-SV"/>
        </w:rPr>
        <w:t>la</w:t>
      </w:r>
      <w:r w:rsidRPr="00205E24">
        <w:rPr>
          <w:lang w:val="es-SV"/>
        </w:rPr>
        <w:t xml:space="preserve"> </w:t>
      </w:r>
      <w:r w:rsidRPr="00205E24">
        <w:rPr>
          <w:spacing w:val="-1"/>
          <w:lang w:val="es-SV"/>
        </w:rPr>
        <w:t>posición</w:t>
      </w:r>
      <w:r w:rsidRPr="00205E24">
        <w:rPr>
          <w:lang w:val="es-SV"/>
        </w:rPr>
        <w:t xml:space="preserve"> </w:t>
      </w:r>
      <w:r w:rsidRPr="00205E24">
        <w:rPr>
          <w:spacing w:val="-1"/>
          <w:lang w:val="es-SV"/>
        </w:rPr>
        <w:t>aprobada</w:t>
      </w:r>
      <w:r w:rsidRPr="00205E24">
        <w:rPr>
          <w:lang w:val="es-SV"/>
        </w:rPr>
        <w:t xml:space="preserve"> del </w:t>
      </w:r>
      <w:r w:rsidRPr="00205E24">
        <w:rPr>
          <w:spacing w:val="-1"/>
          <w:lang w:val="es-SV"/>
        </w:rPr>
        <w:t>acero.</w:t>
      </w:r>
      <w:r w:rsidRPr="00205E24" w:rsidR="00642468">
        <w:rPr>
          <w:spacing w:val="-1"/>
          <w:lang w:val="es-SV"/>
        </w:rPr>
        <w:t xml:space="preserve"> </w:t>
      </w:r>
    </w:p>
    <w:p w:rsidRPr="00205E24" w:rsidR="00642468" w:rsidP="002C3419" w:rsidRDefault="00642468" w14:paraId="297F7561" w14:textId="77777777">
      <w:pPr>
        <w:pStyle w:val="Textoindependiente"/>
        <w:ind w:left="0" w:right="49"/>
        <w:jc w:val="both"/>
        <w:rPr>
          <w:sz w:val="24"/>
          <w:szCs w:val="24"/>
          <w:lang w:val="es-SV"/>
        </w:rPr>
      </w:pPr>
    </w:p>
    <w:p w:rsidRPr="00205E24" w:rsidR="001909AF" w:rsidP="002C3419" w:rsidRDefault="001909AF" w14:paraId="19C6C5A9" w14:textId="77777777">
      <w:pPr>
        <w:pStyle w:val="Textoindependiente"/>
        <w:spacing w:line="360" w:lineRule="atLeast"/>
        <w:ind w:left="0" w:right="49"/>
        <w:rPr>
          <w:lang w:val="es-SV"/>
        </w:rPr>
      </w:pPr>
      <w:r w:rsidRPr="00205E24">
        <w:rPr>
          <w:b/>
          <w:bCs/>
          <w:spacing w:val="-2"/>
          <w:lang w:val="es-SV"/>
        </w:rPr>
        <w:t>PROCEDIMIENTO</w:t>
      </w:r>
      <w:r w:rsidRPr="00205E24">
        <w:rPr>
          <w:b/>
          <w:bCs/>
          <w:spacing w:val="2"/>
          <w:lang w:val="es-SV"/>
        </w:rPr>
        <w:t xml:space="preserve"> </w:t>
      </w:r>
      <w:r w:rsidRPr="00205E24">
        <w:rPr>
          <w:b/>
          <w:bCs/>
          <w:spacing w:val="-1"/>
          <w:lang w:val="es-SV"/>
        </w:rPr>
        <w:t>DE</w:t>
      </w:r>
      <w:r w:rsidRPr="00205E24">
        <w:rPr>
          <w:b/>
          <w:bCs/>
          <w:spacing w:val="-3"/>
          <w:lang w:val="es-SV"/>
        </w:rPr>
        <w:t xml:space="preserve"> </w:t>
      </w:r>
      <w:r w:rsidRPr="00205E24">
        <w:rPr>
          <w:b/>
          <w:bCs/>
          <w:spacing w:val="-1"/>
          <w:lang w:val="es-SV"/>
        </w:rPr>
        <w:t>EJECUCIÓN</w:t>
      </w:r>
      <w:r w:rsidRPr="00205E24">
        <w:rPr>
          <w:spacing w:val="27"/>
          <w:lang w:val="es-SV"/>
        </w:rPr>
        <w:t xml:space="preserve"> </w:t>
      </w:r>
      <w:r w:rsidRPr="00205E24">
        <w:rPr>
          <w:b/>
          <w:bCs/>
          <w:spacing w:val="-1"/>
          <w:lang w:val="es-SV"/>
        </w:rPr>
        <w:t>CONCRETO</w:t>
      </w:r>
    </w:p>
    <w:p w:rsidRPr="00205E24" w:rsidR="001909AF" w:rsidP="002C3419" w:rsidRDefault="001909AF" w14:paraId="79999971" w14:textId="77777777">
      <w:pPr>
        <w:pStyle w:val="Textoindependiente"/>
        <w:ind w:left="0" w:right="49"/>
        <w:jc w:val="both"/>
        <w:rPr>
          <w:spacing w:val="-1"/>
          <w:lang w:val="es-SV"/>
        </w:rPr>
      </w:pPr>
      <w:r w:rsidRPr="00205E24">
        <w:rPr>
          <w:spacing w:val="-1"/>
          <w:lang w:val="es-SV"/>
        </w:rPr>
        <w:t>Si</w:t>
      </w:r>
      <w:r w:rsidRPr="00205E24">
        <w:rPr>
          <w:spacing w:val="3"/>
          <w:lang w:val="es-SV"/>
        </w:rPr>
        <w:t xml:space="preserve"> </w:t>
      </w:r>
      <w:r w:rsidRPr="00205E24">
        <w:rPr>
          <w:lang w:val="es-SV"/>
        </w:rPr>
        <w:t>el</w:t>
      </w:r>
      <w:r w:rsidRPr="00205E24">
        <w:rPr>
          <w:spacing w:val="3"/>
          <w:lang w:val="es-SV"/>
        </w:rPr>
        <w:t xml:space="preserve"> </w:t>
      </w:r>
      <w:r w:rsidRPr="00205E24">
        <w:rPr>
          <w:spacing w:val="-1"/>
          <w:lang w:val="es-SV"/>
        </w:rPr>
        <w:t>concreto</w:t>
      </w:r>
      <w:r w:rsidRPr="00205E24">
        <w:rPr>
          <w:spacing w:val="4"/>
          <w:lang w:val="es-SV"/>
        </w:rPr>
        <w:t xml:space="preserve"> </w:t>
      </w:r>
      <w:r w:rsidRPr="00205E24">
        <w:rPr>
          <w:spacing w:val="-2"/>
          <w:lang w:val="es-SV"/>
        </w:rPr>
        <w:t>va</w:t>
      </w:r>
      <w:r w:rsidRPr="00205E24">
        <w:rPr>
          <w:spacing w:val="4"/>
          <w:lang w:val="es-SV"/>
        </w:rPr>
        <w:t xml:space="preserve"> </w:t>
      </w:r>
      <w:r w:rsidRPr="00205E24">
        <w:rPr>
          <w:lang w:val="es-SV"/>
        </w:rPr>
        <w:t>a</w:t>
      </w:r>
      <w:r w:rsidRPr="00205E24">
        <w:rPr>
          <w:spacing w:val="1"/>
          <w:lang w:val="es-SV"/>
        </w:rPr>
        <w:t xml:space="preserve"> </w:t>
      </w:r>
      <w:r w:rsidRPr="00205E24">
        <w:rPr>
          <w:spacing w:val="-1"/>
          <w:lang w:val="es-SV"/>
        </w:rPr>
        <w:t>ser</w:t>
      </w:r>
      <w:r w:rsidRPr="00205E24">
        <w:rPr>
          <w:spacing w:val="5"/>
          <w:lang w:val="es-SV"/>
        </w:rPr>
        <w:t xml:space="preserve"> </w:t>
      </w:r>
      <w:r w:rsidRPr="00205E24">
        <w:rPr>
          <w:spacing w:val="-1"/>
          <w:lang w:val="es-SV"/>
        </w:rPr>
        <w:t>producido</w:t>
      </w:r>
      <w:r w:rsidRPr="00205E24">
        <w:rPr>
          <w:spacing w:val="3"/>
          <w:lang w:val="es-SV"/>
        </w:rPr>
        <w:t xml:space="preserve"> </w:t>
      </w:r>
      <w:r w:rsidRPr="00205E24">
        <w:rPr>
          <w:lang w:val="es-SV"/>
        </w:rPr>
        <w:t>en</w:t>
      </w:r>
      <w:r w:rsidRPr="00205E24">
        <w:rPr>
          <w:spacing w:val="1"/>
          <w:lang w:val="es-SV"/>
        </w:rPr>
        <w:t xml:space="preserve"> </w:t>
      </w:r>
      <w:r w:rsidRPr="00205E24">
        <w:rPr>
          <w:lang w:val="es-SV"/>
        </w:rPr>
        <w:t>el</w:t>
      </w:r>
      <w:r w:rsidRPr="00205E24">
        <w:rPr>
          <w:spacing w:val="3"/>
          <w:lang w:val="es-SV"/>
        </w:rPr>
        <w:t xml:space="preserve"> </w:t>
      </w:r>
      <w:r w:rsidRPr="00205E24">
        <w:rPr>
          <w:spacing w:val="-1"/>
          <w:lang w:val="es-SV"/>
        </w:rPr>
        <w:t>sitio,</w:t>
      </w:r>
      <w:r w:rsidRPr="00205E24">
        <w:rPr>
          <w:spacing w:val="2"/>
          <w:lang w:val="es-SV"/>
        </w:rPr>
        <w:t xml:space="preserve"> </w:t>
      </w:r>
      <w:r w:rsidRPr="00205E24">
        <w:rPr>
          <w:spacing w:val="-1"/>
          <w:lang w:val="es-SV"/>
        </w:rPr>
        <w:t>los</w:t>
      </w:r>
      <w:r w:rsidRPr="00205E24">
        <w:rPr>
          <w:spacing w:val="4"/>
          <w:lang w:val="es-SV"/>
        </w:rPr>
        <w:t xml:space="preserve"> </w:t>
      </w:r>
      <w:r w:rsidRPr="00205E24">
        <w:rPr>
          <w:spacing w:val="-1"/>
          <w:lang w:val="es-SV"/>
        </w:rPr>
        <w:t>ingredientes</w:t>
      </w:r>
      <w:r w:rsidRPr="00205E24">
        <w:rPr>
          <w:spacing w:val="4"/>
          <w:lang w:val="es-SV"/>
        </w:rPr>
        <w:t xml:space="preserve"> </w:t>
      </w:r>
      <w:r w:rsidRPr="00205E24">
        <w:rPr>
          <w:spacing w:val="-1"/>
          <w:lang w:val="es-SV"/>
        </w:rPr>
        <w:t>serán</w:t>
      </w:r>
      <w:r w:rsidRPr="00205E24">
        <w:rPr>
          <w:spacing w:val="1"/>
          <w:lang w:val="es-SV"/>
        </w:rPr>
        <w:t xml:space="preserve"> </w:t>
      </w:r>
      <w:r w:rsidRPr="00205E24">
        <w:rPr>
          <w:spacing w:val="-1"/>
          <w:lang w:val="es-SV"/>
        </w:rPr>
        <w:t>mezclados</w:t>
      </w:r>
      <w:r w:rsidRPr="00205E24">
        <w:rPr>
          <w:spacing w:val="4"/>
          <w:lang w:val="es-SV"/>
        </w:rPr>
        <w:t xml:space="preserve"> </w:t>
      </w:r>
      <w:r w:rsidRPr="00205E24">
        <w:rPr>
          <w:lang w:val="es-SV"/>
        </w:rPr>
        <w:t>en</w:t>
      </w:r>
      <w:r w:rsidRPr="00205E24">
        <w:rPr>
          <w:spacing w:val="37"/>
          <w:lang w:val="es-SV"/>
        </w:rPr>
        <w:t xml:space="preserve"> </w:t>
      </w:r>
      <w:r w:rsidRPr="00205E24">
        <w:rPr>
          <w:spacing w:val="-1"/>
          <w:lang w:val="es-SV"/>
        </w:rPr>
        <w:t>concreteras</w:t>
      </w:r>
      <w:r w:rsidRPr="00205E24">
        <w:rPr>
          <w:spacing w:val="31"/>
          <w:lang w:val="es-SV"/>
        </w:rPr>
        <w:t xml:space="preserve"> </w:t>
      </w:r>
      <w:r w:rsidRPr="00205E24">
        <w:rPr>
          <w:lang w:val="es-SV"/>
        </w:rPr>
        <w:t>en</w:t>
      </w:r>
      <w:r w:rsidRPr="00205E24">
        <w:rPr>
          <w:spacing w:val="31"/>
          <w:lang w:val="es-SV"/>
        </w:rPr>
        <w:t xml:space="preserve"> </w:t>
      </w:r>
      <w:r w:rsidRPr="00205E24">
        <w:rPr>
          <w:spacing w:val="-1"/>
          <w:lang w:val="es-SV"/>
        </w:rPr>
        <w:t>perfecto</w:t>
      </w:r>
      <w:r w:rsidRPr="00205E24">
        <w:rPr>
          <w:spacing w:val="32"/>
          <w:lang w:val="es-SV"/>
        </w:rPr>
        <w:t xml:space="preserve"> </w:t>
      </w:r>
      <w:r w:rsidRPr="00205E24">
        <w:rPr>
          <w:spacing w:val="-1"/>
          <w:lang w:val="es-SV"/>
        </w:rPr>
        <w:t>estado</w:t>
      </w:r>
      <w:r w:rsidRPr="00205E24">
        <w:rPr>
          <w:spacing w:val="34"/>
          <w:lang w:val="es-SV"/>
        </w:rPr>
        <w:t xml:space="preserve"> </w:t>
      </w:r>
      <w:r w:rsidRPr="00205E24">
        <w:rPr>
          <w:lang w:val="es-SV"/>
        </w:rPr>
        <w:t>de</w:t>
      </w:r>
      <w:r w:rsidRPr="00205E24">
        <w:rPr>
          <w:spacing w:val="29"/>
          <w:lang w:val="es-SV"/>
        </w:rPr>
        <w:t xml:space="preserve"> </w:t>
      </w:r>
      <w:r w:rsidRPr="00205E24">
        <w:rPr>
          <w:spacing w:val="-1"/>
          <w:lang w:val="es-SV"/>
        </w:rPr>
        <w:t>funcionamiento,</w:t>
      </w:r>
      <w:r w:rsidRPr="00205E24">
        <w:rPr>
          <w:spacing w:val="33"/>
          <w:lang w:val="es-SV"/>
        </w:rPr>
        <w:t xml:space="preserve"> </w:t>
      </w:r>
      <w:r w:rsidRPr="00205E24">
        <w:rPr>
          <w:spacing w:val="-1"/>
          <w:lang w:val="es-SV"/>
        </w:rPr>
        <w:t>capaces</w:t>
      </w:r>
      <w:r w:rsidRPr="00205E24">
        <w:rPr>
          <w:spacing w:val="32"/>
          <w:lang w:val="es-SV"/>
        </w:rPr>
        <w:t xml:space="preserve"> </w:t>
      </w:r>
      <w:r w:rsidRPr="00205E24">
        <w:rPr>
          <w:lang w:val="es-SV"/>
        </w:rPr>
        <w:t>de</w:t>
      </w:r>
      <w:r w:rsidRPr="00205E24">
        <w:rPr>
          <w:spacing w:val="32"/>
          <w:lang w:val="es-SV"/>
        </w:rPr>
        <w:t xml:space="preserve"> </w:t>
      </w:r>
      <w:r w:rsidRPr="00205E24">
        <w:rPr>
          <w:spacing w:val="-1"/>
          <w:lang w:val="es-SV"/>
        </w:rPr>
        <w:t>proporcionar</w:t>
      </w:r>
      <w:r w:rsidRPr="00205E24">
        <w:rPr>
          <w:spacing w:val="34"/>
          <w:lang w:val="es-SV"/>
        </w:rPr>
        <w:t xml:space="preserve"> </w:t>
      </w:r>
      <w:r w:rsidRPr="00205E24">
        <w:rPr>
          <w:spacing w:val="-1"/>
          <w:lang w:val="es-SV"/>
        </w:rPr>
        <w:t>una</w:t>
      </w:r>
      <w:r w:rsidRPr="00205E24">
        <w:rPr>
          <w:spacing w:val="29"/>
          <w:lang w:val="es-SV"/>
        </w:rPr>
        <w:t xml:space="preserve"> </w:t>
      </w:r>
      <w:r w:rsidRPr="00205E24">
        <w:rPr>
          <w:lang w:val="es-SV"/>
        </w:rPr>
        <w:t>masa</w:t>
      </w:r>
      <w:r w:rsidRPr="00205E24">
        <w:rPr>
          <w:spacing w:val="67"/>
          <w:lang w:val="es-SV"/>
        </w:rPr>
        <w:t xml:space="preserve"> </w:t>
      </w:r>
      <w:r w:rsidRPr="00205E24">
        <w:rPr>
          <w:spacing w:val="-1"/>
          <w:lang w:val="es-SV"/>
        </w:rPr>
        <w:t>uniforme</w:t>
      </w:r>
      <w:r w:rsidRPr="00205E24">
        <w:rPr>
          <w:spacing w:val="22"/>
          <w:lang w:val="es-SV"/>
        </w:rPr>
        <w:t xml:space="preserve"> </w:t>
      </w:r>
      <w:r w:rsidRPr="00205E24">
        <w:rPr>
          <w:lang w:val="es-SV"/>
        </w:rPr>
        <w:t>y</w:t>
      </w:r>
      <w:r w:rsidRPr="00205E24">
        <w:rPr>
          <w:spacing w:val="20"/>
          <w:lang w:val="es-SV"/>
        </w:rPr>
        <w:t xml:space="preserve"> </w:t>
      </w:r>
      <w:r w:rsidRPr="00205E24">
        <w:rPr>
          <w:spacing w:val="-1"/>
          <w:lang w:val="es-SV"/>
        </w:rPr>
        <w:t>descargarla</w:t>
      </w:r>
      <w:r w:rsidRPr="00205E24">
        <w:rPr>
          <w:spacing w:val="19"/>
          <w:lang w:val="es-SV"/>
        </w:rPr>
        <w:t xml:space="preserve"> </w:t>
      </w:r>
      <w:r w:rsidRPr="00205E24">
        <w:rPr>
          <w:spacing w:val="-1"/>
          <w:lang w:val="es-SV"/>
        </w:rPr>
        <w:t>sin</w:t>
      </w:r>
      <w:r w:rsidRPr="00205E24">
        <w:rPr>
          <w:spacing w:val="22"/>
          <w:lang w:val="es-SV"/>
        </w:rPr>
        <w:t xml:space="preserve"> </w:t>
      </w:r>
      <w:r w:rsidRPr="00205E24">
        <w:rPr>
          <w:spacing w:val="-1"/>
          <w:lang w:val="es-SV"/>
        </w:rPr>
        <w:t>una</w:t>
      </w:r>
      <w:r w:rsidRPr="00205E24">
        <w:rPr>
          <w:spacing w:val="22"/>
          <w:lang w:val="es-SV"/>
        </w:rPr>
        <w:t xml:space="preserve"> </w:t>
      </w:r>
      <w:r w:rsidRPr="00205E24">
        <w:rPr>
          <w:spacing w:val="-1"/>
          <w:lang w:val="es-SV"/>
        </w:rPr>
        <w:t>segregación</w:t>
      </w:r>
      <w:r w:rsidRPr="00205E24">
        <w:rPr>
          <w:spacing w:val="21"/>
          <w:lang w:val="es-SV"/>
        </w:rPr>
        <w:t xml:space="preserve"> </w:t>
      </w:r>
      <w:r w:rsidRPr="00205E24">
        <w:rPr>
          <w:spacing w:val="-1"/>
          <w:lang w:val="es-SV"/>
        </w:rPr>
        <w:t>perjudicial.</w:t>
      </w:r>
      <w:r w:rsidRPr="00205E24">
        <w:rPr>
          <w:spacing w:val="23"/>
          <w:lang w:val="es-SV"/>
        </w:rPr>
        <w:t xml:space="preserve"> </w:t>
      </w:r>
      <w:r w:rsidRPr="00205E24">
        <w:rPr>
          <w:lang w:val="es-SV"/>
        </w:rPr>
        <w:t>La</w:t>
      </w:r>
      <w:r w:rsidRPr="00205E24">
        <w:rPr>
          <w:spacing w:val="21"/>
          <w:lang w:val="es-SV"/>
        </w:rPr>
        <w:t xml:space="preserve"> </w:t>
      </w:r>
      <w:r w:rsidRPr="00205E24">
        <w:rPr>
          <w:spacing w:val="-1"/>
          <w:lang w:val="es-SV"/>
        </w:rPr>
        <w:t>concretera</w:t>
      </w:r>
      <w:r w:rsidRPr="00205E24">
        <w:rPr>
          <w:spacing w:val="20"/>
          <w:lang w:val="es-SV"/>
        </w:rPr>
        <w:t xml:space="preserve"> </w:t>
      </w:r>
      <w:r w:rsidRPr="00205E24">
        <w:rPr>
          <w:spacing w:val="-2"/>
          <w:lang w:val="es-SV"/>
        </w:rPr>
        <w:t>se</w:t>
      </w:r>
      <w:r w:rsidRPr="00205E24">
        <w:rPr>
          <w:spacing w:val="22"/>
          <w:lang w:val="es-SV"/>
        </w:rPr>
        <w:t xml:space="preserve"> </w:t>
      </w:r>
      <w:r w:rsidRPr="00205E24">
        <w:rPr>
          <w:spacing w:val="-1"/>
          <w:lang w:val="es-SV"/>
        </w:rPr>
        <w:t>hará</w:t>
      </w:r>
      <w:r w:rsidRPr="00205E24">
        <w:rPr>
          <w:spacing w:val="19"/>
          <w:lang w:val="es-SV"/>
        </w:rPr>
        <w:t xml:space="preserve"> </w:t>
      </w:r>
      <w:r w:rsidRPr="00205E24">
        <w:rPr>
          <w:spacing w:val="-1"/>
          <w:lang w:val="es-SV"/>
        </w:rPr>
        <w:t>girar</w:t>
      </w:r>
      <w:r w:rsidRPr="00205E24">
        <w:rPr>
          <w:spacing w:val="23"/>
          <w:lang w:val="es-SV"/>
        </w:rPr>
        <w:t xml:space="preserve"> </w:t>
      </w:r>
      <w:r w:rsidRPr="00205E24">
        <w:rPr>
          <w:lang w:val="es-SV"/>
        </w:rPr>
        <w:t>a</w:t>
      </w:r>
      <w:r w:rsidRPr="00205E24">
        <w:rPr>
          <w:spacing w:val="19"/>
          <w:lang w:val="es-SV"/>
        </w:rPr>
        <w:t xml:space="preserve"> </w:t>
      </w:r>
      <w:r w:rsidRPr="00205E24">
        <w:rPr>
          <w:spacing w:val="-1"/>
          <w:lang w:val="es-SV"/>
        </w:rPr>
        <w:t>la</w:t>
      </w:r>
      <w:r w:rsidRPr="00205E24">
        <w:rPr>
          <w:spacing w:val="75"/>
          <w:lang w:val="es-SV"/>
        </w:rPr>
        <w:t xml:space="preserve"> </w:t>
      </w:r>
      <w:r w:rsidRPr="00205E24">
        <w:rPr>
          <w:spacing w:val="-1"/>
          <w:lang w:val="es-SV"/>
        </w:rPr>
        <w:t>velocidad</w:t>
      </w:r>
      <w:r w:rsidRPr="00205E24">
        <w:rPr>
          <w:spacing w:val="-7"/>
          <w:lang w:val="es-SV"/>
        </w:rPr>
        <w:t xml:space="preserve"> </w:t>
      </w:r>
      <w:r w:rsidRPr="00205E24">
        <w:rPr>
          <w:spacing w:val="-1"/>
          <w:lang w:val="es-SV"/>
        </w:rPr>
        <w:t>recomendada</w:t>
      </w:r>
      <w:r w:rsidRPr="00205E24">
        <w:rPr>
          <w:spacing w:val="-10"/>
          <w:lang w:val="es-SV"/>
        </w:rPr>
        <w:t xml:space="preserve"> </w:t>
      </w:r>
      <w:r w:rsidRPr="00205E24">
        <w:rPr>
          <w:spacing w:val="-1"/>
          <w:lang w:val="es-SV"/>
        </w:rPr>
        <w:t>por</w:t>
      </w:r>
      <w:r w:rsidRPr="00205E24">
        <w:rPr>
          <w:spacing w:val="-6"/>
          <w:lang w:val="es-SV"/>
        </w:rPr>
        <w:t xml:space="preserve"> </w:t>
      </w:r>
      <w:r w:rsidRPr="00205E24">
        <w:rPr>
          <w:lang w:val="es-SV"/>
        </w:rPr>
        <w:t>el</w:t>
      </w:r>
      <w:r w:rsidRPr="00205E24">
        <w:rPr>
          <w:spacing w:val="-10"/>
          <w:lang w:val="es-SV"/>
        </w:rPr>
        <w:t xml:space="preserve"> </w:t>
      </w:r>
      <w:r w:rsidRPr="00205E24">
        <w:rPr>
          <w:spacing w:val="-1"/>
          <w:lang w:val="es-SV"/>
        </w:rPr>
        <w:t>fabricante</w:t>
      </w:r>
      <w:r w:rsidRPr="00205E24">
        <w:rPr>
          <w:spacing w:val="-7"/>
          <w:lang w:val="es-SV"/>
        </w:rPr>
        <w:t xml:space="preserve"> </w:t>
      </w:r>
      <w:r w:rsidRPr="00205E24">
        <w:rPr>
          <w:lang w:val="es-SV"/>
        </w:rPr>
        <w:t>y</w:t>
      </w:r>
      <w:r w:rsidRPr="00205E24">
        <w:rPr>
          <w:spacing w:val="-9"/>
          <w:lang w:val="es-SV"/>
        </w:rPr>
        <w:t xml:space="preserve"> </w:t>
      </w:r>
      <w:r w:rsidRPr="00205E24">
        <w:rPr>
          <w:lang w:val="es-SV"/>
        </w:rPr>
        <w:t>el</w:t>
      </w:r>
      <w:r w:rsidRPr="00205E24">
        <w:rPr>
          <w:spacing w:val="-10"/>
          <w:lang w:val="es-SV"/>
        </w:rPr>
        <w:t xml:space="preserve"> </w:t>
      </w:r>
      <w:r w:rsidRPr="00205E24">
        <w:rPr>
          <w:spacing w:val="-1"/>
          <w:lang w:val="es-SV"/>
        </w:rPr>
        <w:t>tiempo</w:t>
      </w:r>
      <w:r w:rsidRPr="00205E24">
        <w:rPr>
          <w:spacing w:val="-7"/>
          <w:lang w:val="es-SV"/>
        </w:rPr>
        <w:t xml:space="preserve"> </w:t>
      </w:r>
      <w:r w:rsidRPr="00205E24">
        <w:rPr>
          <w:lang w:val="es-SV"/>
        </w:rPr>
        <w:t>de</w:t>
      </w:r>
      <w:r w:rsidRPr="00205E24">
        <w:rPr>
          <w:spacing w:val="-10"/>
          <w:lang w:val="es-SV"/>
        </w:rPr>
        <w:t xml:space="preserve"> </w:t>
      </w:r>
      <w:r w:rsidRPr="00205E24">
        <w:rPr>
          <w:spacing w:val="-1"/>
          <w:lang w:val="es-SV"/>
        </w:rPr>
        <w:t>mezclado</w:t>
      </w:r>
      <w:r w:rsidRPr="00205E24">
        <w:rPr>
          <w:spacing w:val="-7"/>
          <w:lang w:val="es-SV"/>
        </w:rPr>
        <w:t xml:space="preserve"> </w:t>
      </w:r>
      <w:r w:rsidRPr="00205E24">
        <w:rPr>
          <w:lang w:val="es-SV"/>
        </w:rPr>
        <w:t>será</w:t>
      </w:r>
      <w:r w:rsidRPr="00205E24">
        <w:rPr>
          <w:spacing w:val="-9"/>
          <w:lang w:val="es-SV"/>
        </w:rPr>
        <w:t xml:space="preserve"> </w:t>
      </w:r>
      <w:r w:rsidRPr="00205E24">
        <w:rPr>
          <w:lang w:val="es-SV"/>
        </w:rPr>
        <w:t>de</w:t>
      </w:r>
      <w:r w:rsidRPr="00205E24">
        <w:rPr>
          <w:spacing w:val="-10"/>
          <w:lang w:val="es-SV"/>
        </w:rPr>
        <w:t xml:space="preserve"> </w:t>
      </w:r>
      <w:r w:rsidRPr="00205E24">
        <w:rPr>
          <w:spacing w:val="-1"/>
          <w:lang w:val="es-SV"/>
        </w:rPr>
        <w:t>por</w:t>
      </w:r>
      <w:r w:rsidRPr="00205E24">
        <w:rPr>
          <w:spacing w:val="-6"/>
          <w:lang w:val="es-SV"/>
        </w:rPr>
        <w:t xml:space="preserve"> </w:t>
      </w:r>
      <w:r w:rsidRPr="00205E24">
        <w:rPr>
          <w:spacing w:val="-1"/>
          <w:lang w:val="es-SV"/>
        </w:rPr>
        <w:t>lo</w:t>
      </w:r>
      <w:r w:rsidRPr="00205E24">
        <w:rPr>
          <w:spacing w:val="-9"/>
          <w:lang w:val="es-SV"/>
        </w:rPr>
        <w:t xml:space="preserve"> </w:t>
      </w:r>
      <w:r w:rsidRPr="00205E24">
        <w:rPr>
          <w:spacing w:val="-1"/>
          <w:lang w:val="es-SV"/>
        </w:rPr>
        <w:t>menos</w:t>
      </w:r>
      <w:r w:rsidRPr="00205E24">
        <w:rPr>
          <w:spacing w:val="-9"/>
          <w:lang w:val="es-SV"/>
        </w:rPr>
        <w:t xml:space="preserve"> </w:t>
      </w:r>
      <w:r w:rsidRPr="00205E24">
        <w:rPr>
          <w:lang w:val="es-SV"/>
        </w:rPr>
        <w:t>1.5</w:t>
      </w:r>
      <w:r w:rsidRPr="00205E24">
        <w:rPr>
          <w:spacing w:val="47"/>
          <w:lang w:val="es-SV"/>
        </w:rPr>
        <w:t xml:space="preserve"> </w:t>
      </w:r>
      <w:r w:rsidRPr="00205E24">
        <w:rPr>
          <w:spacing w:val="-1"/>
          <w:lang w:val="es-SV"/>
        </w:rPr>
        <w:t>minutos</w:t>
      </w:r>
      <w:r w:rsidRPr="00205E24">
        <w:rPr>
          <w:spacing w:val="-2"/>
          <w:lang w:val="es-SV"/>
        </w:rPr>
        <w:t xml:space="preserve"> </w:t>
      </w:r>
      <w:r w:rsidRPr="00205E24">
        <w:rPr>
          <w:spacing w:val="-1"/>
          <w:lang w:val="es-SV"/>
        </w:rPr>
        <w:t>para</w:t>
      </w:r>
      <w:r w:rsidRPr="00205E24">
        <w:rPr>
          <w:spacing w:val="-2"/>
          <w:lang w:val="es-SV"/>
        </w:rPr>
        <w:t xml:space="preserve"> </w:t>
      </w:r>
      <w:r w:rsidRPr="00205E24">
        <w:rPr>
          <w:spacing w:val="-1"/>
          <w:lang w:val="es-SV"/>
        </w:rPr>
        <w:t>volúmenes</w:t>
      </w:r>
      <w:r w:rsidRPr="00205E24">
        <w:rPr>
          <w:lang w:val="es-SV"/>
        </w:rPr>
        <w:t xml:space="preserve"> de 1</w:t>
      </w:r>
      <w:r w:rsidRPr="00205E24">
        <w:rPr>
          <w:spacing w:val="-2"/>
          <w:lang w:val="es-SV"/>
        </w:rPr>
        <w:t xml:space="preserve"> </w:t>
      </w:r>
      <w:r w:rsidRPr="00205E24">
        <w:rPr>
          <w:spacing w:val="-1"/>
          <w:lang w:val="es-SV"/>
        </w:rPr>
        <w:t>m³</w:t>
      </w:r>
      <w:r w:rsidRPr="00205E24">
        <w:rPr>
          <w:spacing w:val="1"/>
          <w:lang w:val="es-SV"/>
        </w:rPr>
        <w:t xml:space="preserve"> </w:t>
      </w:r>
      <w:r w:rsidRPr="00205E24">
        <w:rPr>
          <w:lang w:val="es-SV"/>
        </w:rPr>
        <w:t>o</w:t>
      </w:r>
      <w:r w:rsidRPr="00205E24">
        <w:rPr>
          <w:spacing w:val="-2"/>
          <w:lang w:val="es-SV"/>
        </w:rPr>
        <w:t xml:space="preserve"> </w:t>
      </w:r>
      <w:r w:rsidRPr="00205E24">
        <w:rPr>
          <w:spacing w:val="-1"/>
          <w:lang w:val="es-SV"/>
        </w:rPr>
        <w:t>menores.</w:t>
      </w:r>
      <w:r w:rsidRPr="00205E24" w:rsidR="00642468">
        <w:rPr>
          <w:spacing w:val="-1"/>
          <w:lang w:val="es-SV"/>
        </w:rPr>
        <w:t xml:space="preserve"> </w:t>
      </w:r>
    </w:p>
    <w:p w:rsidRPr="00205E24" w:rsidR="00642468" w:rsidP="002C3419" w:rsidRDefault="00642468" w14:paraId="14A074F8" w14:textId="77777777">
      <w:pPr>
        <w:pStyle w:val="Textoindependiente"/>
        <w:ind w:left="0" w:right="49"/>
        <w:jc w:val="both"/>
        <w:rPr>
          <w:sz w:val="24"/>
          <w:szCs w:val="24"/>
          <w:lang w:val="es-SV"/>
        </w:rPr>
      </w:pPr>
    </w:p>
    <w:p w:rsidRPr="00205E24" w:rsidR="001909AF" w:rsidP="002C3419" w:rsidRDefault="001909AF" w14:paraId="6AB41DBE" w14:textId="77777777">
      <w:pPr>
        <w:pStyle w:val="Textoindependiente"/>
        <w:ind w:left="0" w:right="49"/>
        <w:jc w:val="both"/>
        <w:rPr>
          <w:spacing w:val="-1"/>
          <w:lang w:val="es-SV"/>
        </w:rPr>
      </w:pPr>
      <w:r w:rsidRPr="00205E24">
        <w:rPr>
          <w:spacing w:val="-1"/>
          <w:lang w:val="es-SV"/>
        </w:rPr>
        <w:t>Este</w:t>
      </w:r>
      <w:r w:rsidRPr="00205E24">
        <w:rPr>
          <w:spacing w:val="24"/>
          <w:lang w:val="es-SV"/>
        </w:rPr>
        <w:t xml:space="preserve"> </w:t>
      </w:r>
      <w:r w:rsidRPr="00205E24">
        <w:rPr>
          <w:spacing w:val="-1"/>
          <w:lang w:val="es-SV"/>
        </w:rPr>
        <w:t>tiempo</w:t>
      </w:r>
      <w:r w:rsidRPr="00205E24">
        <w:rPr>
          <w:spacing w:val="24"/>
          <w:lang w:val="es-SV"/>
        </w:rPr>
        <w:t xml:space="preserve"> </w:t>
      </w:r>
      <w:r w:rsidRPr="00205E24">
        <w:rPr>
          <w:lang w:val="es-SV"/>
        </w:rPr>
        <w:t>se</w:t>
      </w:r>
      <w:r w:rsidRPr="00205E24">
        <w:rPr>
          <w:spacing w:val="22"/>
          <w:lang w:val="es-SV"/>
        </w:rPr>
        <w:t xml:space="preserve"> </w:t>
      </w:r>
      <w:r w:rsidRPr="00205E24">
        <w:rPr>
          <w:spacing w:val="-1"/>
          <w:lang w:val="es-SV"/>
        </w:rPr>
        <w:t>incrementará</w:t>
      </w:r>
      <w:r w:rsidRPr="00205E24">
        <w:rPr>
          <w:spacing w:val="24"/>
          <w:lang w:val="es-SV"/>
        </w:rPr>
        <w:t xml:space="preserve"> </w:t>
      </w:r>
      <w:r w:rsidRPr="00205E24">
        <w:rPr>
          <w:lang w:val="es-SV"/>
        </w:rPr>
        <w:t>en</w:t>
      </w:r>
      <w:r w:rsidRPr="00205E24">
        <w:rPr>
          <w:spacing w:val="21"/>
          <w:lang w:val="es-SV"/>
        </w:rPr>
        <w:t xml:space="preserve"> </w:t>
      </w:r>
      <w:r w:rsidRPr="00205E24">
        <w:rPr>
          <w:lang w:val="es-SV"/>
        </w:rPr>
        <w:t>20</w:t>
      </w:r>
      <w:r w:rsidRPr="00205E24">
        <w:rPr>
          <w:spacing w:val="24"/>
          <w:lang w:val="es-SV"/>
        </w:rPr>
        <w:t xml:space="preserve"> </w:t>
      </w:r>
      <w:r w:rsidRPr="00205E24">
        <w:rPr>
          <w:spacing w:val="-1"/>
          <w:lang w:val="es-SV"/>
        </w:rPr>
        <w:t>segundos</w:t>
      </w:r>
      <w:r w:rsidRPr="00205E24">
        <w:rPr>
          <w:spacing w:val="22"/>
          <w:lang w:val="es-SV"/>
        </w:rPr>
        <w:t xml:space="preserve"> </w:t>
      </w:r>
      <w:r w:rsidRPr="00205E24">
        <w:rPr>
          <w:spacing w:val="-1"/>
          <w:lang w:val="es-SV"/>
        </w:rPr>
        <w:t>por</w:t>
      </w:r>
      <w:r w:rsidRPr="00205E24">
        <w:rPr>
          <w:spacing w:val="25"/>
          <w:lang w:val="es-SV"/>
        </w:rPr>
        <w:t xml:space="preserve"> </w:t>
      </w:r>
      <w:r w:rsidRPr="00205E24">
        <w:rPr>
          <w:spacing w:val="-1"/>
          <w:lang w:val="es-SV"/>
        </w:rPr>
        <w:t>cada</w:t>
      </w:r>
      <w:r w:rsidRPr="00205E24">
        <w:rPr>
          <w:spacing w:val="22"/>
          <w:lang w:val="es-SV"/>
        </w:rPr>
        <w:t xml:space="preserve"> </w:t>
      </w:r>
      <w:r w:rsidRPr="00205E24">
        <w:rPr>
          <w:spacing w:val="-1"/>
          <w:lang w:val="es-SV"/>
        </w:rPr>
        <w:t>metro</w:t>
      </w:r>
      <w:r w:rsidRPr="00205E24">
        <w:rPr>
          <w:spacing w:val="24"/>
          <w:lang w:val="es-SV"/>
        </w:rPr>
        <w:t xml:space="preserve"> </w:t>
      </w:r>
      <w:r w:rsidRPr="00205E24">
        <w:rPr>
          <w:spacing w:val="-1"/>
          <w:lang w:val="es-SV"/>
        </w:rPr>
        <w:t>cúbico</w:t>
      </w:r>
      <w:r w:rsidRPr="00205E24">
        <w:rPr>
          <w:spacing w:val="24"/>
          <w:lang w:val="es-SV"/>
        </w:rPr>
        <w:t xml:space="preserve"> </w:t>
      </w:r>
      <w:r w:rsidRPr="00205E24">
        <w:rPr>
          <w:spacing w:val="-1"/>
          <w:lang w:val="es-SV"/>
        </w:rPr>
        <w:t>(m³)</w:t>
      </w:r>
      <w:r w:rsidRPr="00205E24">
        <w:rPr>
          <w:spacing w:val="25"/>
          <w:lang w:val="es-SV"/>
        </w:rPr>
        <w:t xml:space="preserve"> </w:t>
      </w:r>
      <w:r w:rsidRPr="00205E24">
        <w:rPr>
          <w:lang w:val="es-SV"/>
        </w:rPr>
        <w:t>o</w:t>
      </w:r>
      <w:r w:rsidRPr="00205E24">
        <w:rPr>
          <w:spacing w:val="22"/>
          <w:lang w:val="es-SV"/>
        </w:rPr>
        <w:t xml:space="preserve"> </w:t>
      </w:r>
      <w:r w:rsidRPr="00205E24">
        <w:rPr>
          <w:spacing w:val="-1"/>
          <w:lang w:val="es-SV"/>
        </w:rPr>
        <w:t>fracción</w:t>
      </w:r>
      <w:r w:rsidRPr="00205E24">
        <w:rPr>
          <w:spacing w:val="24"/>
          <w:lang w:val="es-SV"/>
        </w:rPr>
        <w:t xml:space="preserve"> </w:t>
      </w:r>
      <w:r w:rsidRPr="00205E24">
        <w:rPr>
          <w:lang w:val="es-SV"/>
        </w:rPr>
        <w:t>en</w:t>
      </w:r>
      <w:r w:rsidRPr="00205E24">
        <w:rPr>
          <w:spacing w:val="49"/>
          <w:lang w:val="es-SV"/>
        </w:rPr>
        <w:t xml:space="preserve"> </w:t>
      </w:r>
      <w:r w:rsidRPr="00205E24">
        <w:rPr>
          <w:spacing w:val="-1"/>
          <w:lang w:val="es-SV"/>
        </w:rPr>
        <w:t>exceso</w:t>
      </w:r>
      <w:r w:rsidRPr="00205E24">
        <w:rPr>
          <w:spacing w:val="7"/>
          <w:lang w:val="es-SV"/>
        </w:rPr>
        <w:t xml:space="preserve"> </w:t>
      </w:r>
      <w:r w:rsidRPr="00205E24">
        <w:rPr>
          <w:lang w:val="es-SV"/>
        </w:rPr>
        <w:t>de</w:t>
      </w:r>
      <w:r w:rsidRPr="00205E24">
        <w:rPr>
          <w:spacing w:val="7"/>
          <w:lang w:val="es-SV"/>
        </w:rPr>
        <w:t xml:space="preserve"> </w:t>
      </w:r>
      <w:r w:rsidRPr="00205E24">
        <w:rPr>
          <w:lang w:val="es-SV"/>
        </w:rPr>
        <w:t>1</w:t>
      </w:r>
      <w:r w:rsidRPr="00205E24">
        <w:rPr>
          <w:spacing w:val="5"/>
          <w:lang w:val="es-SV"/>
        </w:rPr>
        <w:t xml:space="preserve"> </w:t>
      </w:r>
      <w:r w:rsidRPr="00205E24">
        <w:rPr>
          <w:spacing w:val="-1"/>
          <w:lang w:val="es-SV"/>
        </w:rPr>
        <w:t>m³.</w:t>
      </w:r>
      <w:r w:rsidRPr="00205E24">
        <w:rPr>
          <w:spacing w:val="6"/>
          <w:lang w:val="es-SV"/>
        </w:rPr>
        <w:t xml:space="preserve"> </w:t>
      </w:r>
      <w:r w:rsidRPr="00205E24">
        <w:rPr>
          <w:spacing w:val="-1"/>
          <w:lang w:val="es-SV"/>
        </w:rPr>
        <w:t>El</w:t>
      </w:r>
      <w:r w:rsidRPr="00205E24">
        <w:rPr>
          <w:spacing w:val="7"/>
          <w:lang w:val="es-SV"/>
        </w:rPr>
        <w:t xml:space="preserve"> </w:t>
      </w:r>
      <w:r w:rsidRPr="00205E24">
        <w:rPr>
          <w:spacing w:val="-1"/>
          <w:lang w:val="es-SV"/>
        </w:rPr>
        <w:t>concreto</w:t>
      </w:r>
      <w:r w:rsidRPr="00205E24">
        <w:rPr>
          <w:spacing w:val="8"/>
          <w:lang w:val="es-SV"/>
        </w:rPr>
        <w:t xml:space="preserve"> </w:t>
      </w:r>
      <w:r w:rsidRPr="00205E24">
        <w:rPr>
          <w:spacing w:val="-1"/>
          <w:lang w:val="es-SV"/>
        </w:rPr>
        <w:t>endurecido</w:t>
      </w:r>
      <w:r w:rsidRPr="00205E24">
        <w:rPr>
          <w:spacing w:val="7"/>
          <w:lang w:val="es-SV"/>
        </w:rPr>
        <w:t xml:space="preserve"> </w:t>
      </w:r>
      <w:r w:rsidRPr="00205E24">
        <w:rPr>
          <w:lang w:val="es-SV"/>
        </w:rPr>
        <w:t>será</w:t>
      </w:r>
      <w:r w:rsidRPr="00205E24">
        <w:rPr>
          <w:spacing w:val="5"/>
          <w:lang w:val="es-SV"/>
        </w:rPr>
        <w:t xml:space="preserve"> </w:t>
      </w:r>
      <w:r w:rsidRPr="00205E24">
        <w:rPr>
          <w:spacing w:val="-1"/>
          <w:lang w:val="es-SV"/>
        </w:rPr>
        <w:t>rechazado,</w:t>
      </w:r>
      <w:r w:rsidRPr="00205E24">
        <w:rPr>
          <w:spacing w:val="8"/>
          <w:lang w:val="es-SV"/>
        </w:rPr>
        <w:t xml:space="preserve"> </w:t>
      </w:r>
      <w:r w:rsidRPr="00205E24">
        <w:rPr>
          <w:lang w:val="es-SV"/>
        </w:rPr>
        <w:t>y</w:t>
      </w:r>
      <w:r w:rsidRPr="00205E24">
        <w:rPr>
          <w:spacing w:val="5"/>
          <w:lang w:val="es-SV"/>
        </w:rPr>
        <w:t xml:space="preserve"> </w:t>
      </w:r>
      <w:r w:rsidRPr="00205E24">
        <w:rPr>
          <w:lang w:val="es-SV"/>
        </w:rPr>
        <w:t>su</w:t>
      </w:r>
      <w:r w:rsidRPr="00205E24">
        <w:rPr>
          <w:spacing w:val="5"/>
          <w:lang w:val="es-SV"/>
        </w:rPr>
        <w:t xml:space="preserve"> </w:t>
      </w:r>
      <w:r w:rsidRPr="00205E24">
        <w:rPr>
          <w:spacing w:val="-1"/>
          <w:lang w:val="es-SV"/>
        </w:rPr>
        <w:t>manejo</w:t>
      </w:r>
      <w:r w:rsidRPr="00205E24">
        <w:rPr>
          <w:spacing w:val="5"/>
          <w:lang w:val="es-SV"/>
        </w:rPr>
        <w:t xml:space="preserve"> </w:t>
      </w:r>
      <w:r w:rsidRPr="00205E24">
        <w:rPr>
          <w:spacing w:val="-1"/>
          <w:lang w:val="es-SV"/>
        </w:rPr>
        <w:t>será</w:t>
      </w:r>
      <w:r w:rsidRPr="00205E24">
        <w:rPr>
          <w:spacing w:val="5"/>
          <w:lang w:val="es-SV"/>
        </w:rPr>
        <w:t xml:space="preserve"> </w:t>
      </w:r>
      <w:r w:rsidRPr="00205E24">
        <w:rPr>
          <w:spacing w:val="-1"/>
          <w:lang w:val="es-SV"/>
        </w:rPr>
        <w:t>acumularlo</w:t>
      </w:r>
      <w:r w:rsidRPr="00205E24">
        <w:rPr>
          <w:spacing w:val="7"/>
          <w:lang w:val="es-SV"/>
        </w:rPr>
        <w:t xml:space="preserve"> </w:t>
      </w:r>
      <w:r w:rsidRPr="00205E24">
        <w:rPr>
          <w:lang w:val="es-SV"/>
        </w:rPr>
        <w:t>en</w:t>
      </w:r>
      <w:r w:rsidRPr="00205E24">
        <w:rPr>
          <w:spacing w:val="43"/>
          <w:lang w:val="es-SV"/>
        </w:rPr>
        <w:t xml:space="preserve"> </w:t>
      </w:r>
      <w:r w:rsidRPr="00205E24">
        <w:rPr>
          <w:spacing w:val="-1"/>
          <w:lang w:val="es-SV"/>
        </w:rPr>
        <w:t>los</w:t>
      </w:r>
      <w:r w:rsidRPr="00205E24">
        <w:rPr>
          <w:spacing w:val="12"/>
          <w:lang w:val="es-SV"/>
        </w:rPr>
        <w:t xml:space="preserve"> </w:t>
      </w:r>
      <w:r w:rsidRPr="00205E24">
        <w:rPr>
          <w:spacing w:val="-1"/>
          <w:lang w:val="es-SV"/>
        </w:rPr>
        <w:t>espacios</w:t>
      </w:r>
      <w:r w:rsidRPr="00205E24">
        <w:rPr>
          <w:spacing w:val="12"/>
          <w:lang w:val="es-SV"/>
        </w:rPr>
        <w:t xml:space="preserve"> </w:t>
      </w:r>
      <w:r w:rsidRPr="00205E24">
        <w:rPr>
          <w:lang w:val="es-SV"/>
        </w:rPr>
        <w:t>de</w:t>
      </w:r>
      <w:r w:rsidRPr="00205E24">
        <w:rPr>
          <w:spacing w:val="12"/>
          <w:lang w:val="es-SV"/>
        </w:rPr>
        <w:t xml:space="preserve"> </w:t>
      </w:r>
      <w:r w:rsidRPr="00205E24">
        <w:rPr>
          <w:spacing w:val="-1"/>
          <w:lang w:val="es-SV"/>
        </w:rPr>
        <w:t>acopio</w:t>
      </w:r>
      <w:r w:rsidRPr="00205E24">
        <w:rPr>
          <w:spacing w:val="12"/>
          <w:lang w:val="es-SV"/>
        </w:rPr>
        <w:t xml:space="preserve"> </w:t>
      </w:r>
      <w:r w:rsidRPr="00205E24">
        <w:rPr>
          <w:spacing w:val="-1"/>
          <w:lang w:val="es-SV"/>
        </w:rPr>
        <w:t>temporal</w:t>
      </w:r>
      <w:r w:rsidRPr="00205E24">
        <w:rPr>
          <w:spacing w:val="12"/>
          <w:lang w:val="es-SV"/>
        </w:rPr>
        <w:t xml:space="preserve"> </w:t>
      </w:r>
      <w:r w:rsidRPr="00205E24">
        <w:rPr>
          <w:spacing w:val="-1"/>
          <w:lang w:val="es-SV"/>
        </w:rPr>
        <w:t>del</w:t>
      </w:r>
      <w:r w:rsidRPr="00205E24">
        <w:rPr>
          <w:spacing w:val="11"/>
          <w:lang w:val="es-SV"/>
        </w:rPr>
        <w:t xml:space="preserve"> </w:t>
      </w:r>
      <w:r w:rsidRPr="00205E24">
        <w:rPr>
          <w:spacing w:val="-1"/>
          <w:lang w:val="es-SV"/>
        </w:rPr>
        <w:t>proyecto</w:t>
      </w:r>
      <w:r w:rsidRPr="00205E24">
        <w:rPr>
          <w:spacing w:val="13"/>
          <w:lang w:val="es-SV"/>
        </w:rPr>
        <w:t xml:space="preserve"> </w:t>
      </w:r>
      <w:r w:rsidRPr="00205E24">
        <w:rPr>
          <w:spacing w:val="-1"/>
          <w:lang w:val="es-SV"/>
        </w:rPr>
        <w:t>para</w:t>
      </w:r>
      <w:r w:rsidRPr="00205E24">
        <w:rPr>
          <w:spacing w:val="12"/>
          <w:lang w:val="es-SV"/>
        </w:rPr>
        <w:t xml:space="preserve"> </w:t>
      </w:r>
      <w:r w:rsidRPr="00205E24">
        <w:rPr>
          <w:lang w:val="es-SV"/>
        </w:rPr>
        <w:t>su</w:t>
      </w:r>
      <w:r w:rsidRPr="00205E24">
        <w:rPr>
          <w:spacing w:val="12"/>
          <w:lang w:val="es-SV"/>
        </w:rPr>
        <w:t xml:space="preserve"> </w:t>
      </w:r>
      <w:r w:rsidRPr="00205E24">
        <w:rPr>
          <w:spacing w:val="-1"/>
          <w:lang w:val="es-SV"/>
        </w:rPr>
        <w:t>posterior</w:t>
      </w:r>
      <w:r w:rsidRPr="00205E24">
        <w:rPr>
          <w:spacing w:val="13"/>
          <w:lang w:val="es-SV"/>
        </w:rPr>
        <w:t xml:space="preserve"> </w:t>
      </w:r>
      <w:r w:rsidRPr="00205E24">
        <w:rPr>
          <w:spacing w:val="-1"/>
          <w:lang w:val="es-SV"/>
        </w:rPr>
        <w:t>desalojo</w:t>
      </w:r>
      <w:r w:rsidRPr="00205E24">
        <w:rPr>
          <w:spacing w:val="10"/>
          <w:lang w:val="es-SV"/>
        </w:rPr>
        <w:t xml:space="preserve"> </w:t>
      </w:r>
      <w:r w:rsidRPr="00205E24">
        <w:rPr>
          <w:lang w:val="es-SV"/>
        </w:rPr>
        <w:t>y</w:t>
      </w:r>
      <w:r w:rsidRPr="00205E24">
        <w:rPr>
          <w:spacing w:val="10"/>
          <w:lang w:val="es-SV"/>
        </w:rPr>
        <w:t xml:space="preserve"> </w:t>
      </w:r>
      <w:r w:rsidRPr="00205E24">
        <w:rPr>
          <w:spacing w:val="-1"/>
          <w:lang w:val="es-SV"/>
        </w:rPr>
        <w:t>disposición</w:t>
      </w:r>
      <w:r w:rsidRPr="00205E24">
        <w:rPr>
          <w:spacing w:val="12"/>
          <w:lang w:val="es-SV"/>
        </w:rPr>
        <w:t xml:space="preserve"> </w:t>
      </w:r>
      <w:r w:rsidRPr="00205E24">
        <w:rPr>
          <w:lang w:val="es-SV"/>
        </w:rPr>
        <w:t>en</w:t>
      </w:r>
      <w:r w:rsidRPr="00205E24">
        <w:rPr>
          <w:spacing w:val="67"/>
          <w:lang w:val="es-SV"/>
        </w:rPr>
        <w:t xml:space="preserve"> </w:t>
      </w:r>
      <w:r w:rsidRPr="00205E24">
        <w:rPr>
          <w:lang w:val="es-SV"/>
        </w:rPr>
        <w:t xml:space="preserve">un </w:t>
      </w:r>
      <w:r w:rsidRPr="00205E24">
        <w:rPr>
          <w:spacing w:val="-1"/>
          <w:lang w:val="es-SV"/>
        </w:rPr>
        <w:t>sitio</w:t>
      </w:r>
      <w:r w:rsidRPr="00205E24">
        <w:rPr>
          <w:lang w:val="es-SV"/>
        </w:rPr>
        <w:t xml:space="preserve"> </w:t>
      </w:r>
      <w:r w:rsidRPr="00205E24">
        <w:rPr>
          <w:spacing w:val="-1"/>
          <w:lang w:val="es-SV"/>
        </w:rPr>
        <w:t>autorizado</w:t>
      </w:r>
      <w:r w:rsidRPr="00205E24">
        <w:rPr>
          <w:lang w:val="es-SV"/>
        </w:rPr>
        <w:t xml:space="preserve"> por</w:t>
      </w:r>
      <w:r w:rsidRPr="00205E24">
        <w:rPr>
          <w:spacing w:val="-1"/>
          <w:lang w:val="es-SV"/>
        </w:rPr>
        <w:t xml:space="preserve"> la</w:t>
      </w:r>
      <w:r w:rsidRPr="00205E24">
        <w:rPr>
          <w:lang w:val="es-SV"/>
        </w:rPr>
        <w:t xml:space="preserve"> </w:t>
      </w:r>
      <w:r w:rsidRPr="00205E24">
        <w:rPr>
          <w:spacing w:val="-1"/>
          <w:lang w:val="es-SV"/>
        </w:rPr>
        <w:t>Municipalidad</w:t>
      </w:r>
      <w:r w:rsidRPr="00205E24">
        <w:rPr>
          <w:lang w:val="es-SV"/>
        </w:rPr>
        <w:t xml:space="preserve"> </w:t>
      </w:r>
      <w:r w:rsidRPr="00205E24">
        <w:rPr>
          <w:spacing w:val="-1"/>
          <w:lang w:val="es-SV"/>
        </w:rPr>
        <w:t>respectiva</w:t>
      </w:r>
      <w:r w:rsidRPr="00205E24">
        <w:rPr>
          <w:lang w:val="es-SV"/>
        </w:rPr>
        <w:t xml:space="preserve"> o</w:t>
      </w:r>
      <w:r w:rsidRPr="00205E24">
        <w:rPr>
          <w:spacing w:val="1"/>
          <w:lang w:val="es-SV"/>
        </w:rPr>
        <w:t xml:space="preserve"> </w:t>
      </w:r>
      <w:r w:rsidRPr="00205E24">
        <w:rPr>
          <w:lang w:val="es-SV"/>
        </w:rPr>
        <w:t>el</w:t>
      </w:r>
      <w:r w:rsidRPr="00205E24">
        <w:rPr>
          <w:spacing w:val="-1"/>
          <w:lang w:val="es-SV"/>
        </w:rPr>
        <w:t xml:space="preserve"> Ministerio</w:t>
      </w:r>
      <w:r w:rsidRPr="00205E24">
        <w:rPr>
          <w:lang w:val="es-SV"/>
        </w:rPr>
        <w:t xml:space="preserve"> de</w:t>
      </w:r>
      <w:r w:rsidRPr="00205E24">
        <w:rPr>
          <w:spacing w:val="-2"/>
          <w:lang w:val="es-SV"/>
        </w:rPr>
        <w:t xml:space="preserve"> </w:t>
      </w:r>
      <w:r w:rsidRPr="00205E24">
        <w:rPr>
          <w:spacing w:val="-1"/>
          <w:lang w:val="es-SV"/>
        </w:rPr>
        <w:t>Obras</w:t>
      </w:r>
      <w:r w:rsidRPr="00205E24">
        <w:rPr>
          <w:spacing w:val="1"/>
          <w:lang w:val="es-SV"/>
        </w:rPr>
        <w:t xml:space="preserve"> </w:t>
      </w:r>
      <w:r w:rsidRPr="00205E24">
        <w:rPr>
          <w:spacing w:val="-1"/>
          <w:lang w:val="es-SV"/>
        </w:rPr>
        <w:t>Públicas.</w:t>
      </w:r>
      <w:r w:rsidRPr="00205E24" w:rsidR="00642468">
        <w:rPr>
          <w:spacing w:val="-1"/>
          <w:lang w:val="es-SV"/>
        </w:rPr>
        <w:t xml:space="preserve"> </w:t>
      </w:r>
    </w:p>
    <w:p w:rsidRPr="00205E24" w:rsidR="001909AF" w:rsidP="002C3419" w:rsidRDefault="001909AF" w14:paraId="1AE5DF16" w14:textId="77777777">
      <w:pPr>
        <w:pStyle w:val="Textoindependiente"/>
        <w:ind w:left="0" w:right="49"/>
        <w:jc w:val="both"/>
        <w:rPr>
          <w:spacing w:val="-1"/>
          <w:lang w:val="es-SV"/>
        </w:rPr>
      </w:pPr>
      <w:r w:rsidRPr="00205E24">
        <w:rPr>
          <w:spacing w:val="-1"/>
          <w:lang w:val="es-SV"/>
        </w:rPr>
        <w:t>El</w:t>
      </w:r>
      <w:r w:rsidRPr="00205E24">
        <w:rPr>
          <w:spacing w:val="33"/>
          <w:lang w:val="es-SV"/>
        </w:rPr>
        <w:t xml:space="preserve"> </w:t>
      </w:r>
      <w:r w:rsidRPr="00205E24">
        <w:rPr>
          <w:spacing w:val="-1"/>
          <w:lang w:val="es-SV"/>
        </w:rPr>
        <w:t>tiempo</w:t>
      </w:r>
      <w:r w:rsidRPr="00205E24">
        <w:rPr>
          <w:spacing w:val="34"/>
          <w:lang w:val="es-SV"/>
        </w:rPr>
        <w:t xml:space="preserve"> </w:t>
      </w:r>
      <w:r w:rsidRPr="00205E24">
        <w:rPr>
          <w:lang w:val="es-SV"/>
        </w:rPr>
        <w:t>de</w:t>
      </w:r>
      <w:r w:rsidRPr="00205E24">
        <w:rPr>
          <w:spacing w:val="31"/>
          <w:lang w:val="es-SV"/>
        </w:rPr>
        <w:t xml:space="preserve"> </w:t>
      </w:r>
      <w:r w:rsidRPr="00205E24">
        <w:rPr>
          <w:spacing w:val="-1"/>
          <w:lang w:val="es-SV"/>
        </w:rPr>
        <w:t>mezclado</w:t>
      </w:r>
      <w:r w:rsidRPr="00205E24">
        <w:rPr>
          <w:spacing w:val="34"/>
          <w:lang w:val="es-SV"/>
        </w:rPr>
        <w:t xml:space="preserve"> </w:t>
      </w:r>
      <w:r w:rsidRPr="00205E24">
        <w:rPr>
          <w:lang w:val="es-SV"/>
        </w:rPr>
        <w:t>se</w:t>
      </w:r>
      <w:r w:rsidRPr="00205E24">
        <w:rPr>
          <w:spacing w:val="34"/>
          <w:lang w:val="es-SV"/>
        </w:rPr>
        <w:t xml:space="preserve"> </w:t>
      </w:r>
      <w:r w:rsidRPr="00205E24">
        <w:rPr>
          <w:spacing w:val="-1"/>
          <w:lang w:val="es-SV"/>
        </w:rPr>
        <w:t>podrá</w:t>
      </w:r>
      <w:r w:rsidRPr="00205E24">
        <w:rPr>
          <w:spacing w:val="34"/>
          <w:lang w:val="es-SV"/>
        </w:rPr>
        <w:t xml:space="preserve"> </w:t>
      </w:r>
      <w:r w:rsidRPr="00205E24">
        <w:rPr>
          <w:spacing w:val="-1"/>
          <w:lang w:val="es-SV"/>
        </w:rPr>
        <w:t>prolongar</w:t>
      </w:r>
      <w:r w:rsidRPr="00205E24">
        <w:rPr>
          <w:spacing w:val="35"/>
          <w:lang w:val="es-SV"/>
        </w:rPr>
        <w:t xml:space="preserve"> </w:t>
      </w:r>
      <w:r w:rsidRPr="00205E24">
        <w:rPr>
          <w:spacing w:val="-2"/>
          <w:lang w:val="es-SV"/>
        </w:rPr>
        <w:t>hasta</w:t>
      </w:r>
      <w:r w:rsidRPr="00205E24">
        <w:rPr>
          <w:spacing w:val="34"/>
          <w:lang w:val="es-SV"/>
        </w:rPr>
        <w:t xml:space="preserve"> </w:t>
      </w:r>
      <w:r w:rsidRPr="00205E24">
        <w:rPr>
          <w:lang w:val="es-SV"/>
        </w:rPr>
        <w:t>un</w:t>
      </w:r>
      <w:r w:rsidRPr="00205E24">
        <w:rPr>
          <w:spacing w:val="33"/>
          <w:lang w:val="es-SV"/>
        </w:rPr>
        <w:t xml:space="preserve"> </w:t>
      </w:r>
      <w:r w:rsidRPr="00205E24">
        <w:rPr>
          <w:spacing w:val="-1"/>
          <w:lang w:val="es-SV"/>
        </w:rPr>
        <w:t>máximo</w:t>
      </w:r>
      <w:r w:rsidRPr="00205E24">
        <w:rPr>
          <w:spacing w:val="34"/>
          <w:lang w:val="es-SV"/>
        </w:rPr>
        <w:t xml:space="preserve"> </w:t>
      </w:r>
      <w:r w:rsidRPr="00205E24">
        <w:rPr>
          <w:lang w:val="es-SV"/>
        </w:rPr>
        <w:t>de</w:t>
      </w:r>
      <w:r w:rsidRPr="00205E24">
        <w:rPr>
          <w:spacing w:val="31"/>
          <w:lang w:val="es-SV"/>
        </w:rPr>
        <w:t xml:space="preserve"> </w:t>
      </w:r>
      <w:r w:rsidRPr="00205E24">
        <w:rPr>
          <w:lang w:val="es-SV"/>
        </w:rPr>
        <w:t>4</w:t>
      </w:r>
      <w:r w:rsidRPr="00205E24">
        <w:rPr>
          <w:spacing w:val="34"/>
          <w:lang w:val="es-SV"/>
        </w:rPr>
        <w:t xml:space="preserve"> </w:t>
      </w:r>
      <w:r w:rsidRPr="00205E24">
        <w:rPr>
          <w:spacing w:val="-1"/>
          <w:lang w:val="es-SV"/>
        </w:rPr>
        <w:t>minutos</w:t>
      </w:r>
      <w:r w:rsidRPr="00205E24">
        <w:rPr>
          <w:spacing w:val="35"/>
          <w:lang w:val="es-SV"/>
        </w:rPr>
        <w:t xml:space="preserve"> </w:t>
      </w:r>
      <w:r w:rsidRPr="00205E24">
        <w:rPr>
          <w:spacing w:val="-1"/>
          <w:lang w:val="es-SV"/>
        </w:rPr>
        <w:t>cuando</w:t>
      </w:r>
      <w:r w:rsidRPr="00205E24">
        <w:rPr>
          <w:spacing w:val="31"/>
          <w:lang w:val="es-SV"/>
        </w:rPr>
        <w:t xml:space="preserve"> </w:t>
      </w:r>
      <w:r w:rsidRPr="00205E24">
        <w:rPr>
          <w:spacing w:val="-1"/>
          <w:lang w:val="es-SV"/>
        </w:rPr>
        <w:t>las</w:t>
      </w:r>
      <w:r w:rsidRPr="00205E24">
        <w:rPr>
          <w:spacing w:val="55"/>
          <w:lang w:val="es-SV"/>
        </w:rPr>
        <w:t xml:space="preserve"> </w:t>
      </w:r>
      <w:r w:rsidRPr="00205E24">
        <w:rPr>
          <w:spacing w:val="-1"/>
          <w:lang w:val="es-SV"/>
        </w:rPr>
        <w:t>operaciones</w:t>
      </w:r>
      <w:r w:rsidRPr="00205E24">
        <w:rPr>
          <w:spacing w:val="21"/>
          <w:lang w:val="es-SV"/>
        </w:rPr>
        <w:t xml:space="preserve"> </w:t>
      </w:r>
      <w:r w:rsidRPr="00205E24">
        <w:rPr>
          <w:lang w:val="es-SV"/>
        </w:rPr>
        <w:t>de</w:t>
      </w:r>
      <w:r w:rsidRPr="00205E24">
        <w:rPr>
          <w:spacing w:val="20"/>
          <w:lang w:val="es-SV"/>
        </w:rPr>
        <w:t xml:space="preserve"> </w:t>
      </w:r>
      <w:r w:rsidRPr="00205E24">
        <w:rPr>
          <w:spacing w:val="-1"/>
          <w:lang w:val="es-SV"/>
        </w:rPr>
        <w:t>carga</w:t>
      </w:r>
      <w:r w:rsidRPr="00205E24">
        <w:rPr>
          <w:spacing w:val="18"/>
          <w:lang w:val="es-SV"/>
        </w:rPr>
        <w:t xml:space="preserve"> </w:t>
      </w:r>
      <w:r w:rsidRPr="00205E24">
        <w:rPr>
          <w:lang w:val="es-SV"/>
        </w:rPr>
        <w:t>y</w:t>
      </w:r>
      <w:r w:rsidRPr="00205E24">
        <w:rPr>
          <w:spacing w:val="19"/>
          <w:lang w:val="es-SV"/>
        </w:rPr>
        <w:t xml:space="preserve"> </w:t>
      </w:r>
      <w:r w:rsidRPr="00205E24">
        <w:rPr>
          <w:spacing w:val="-1"/>
          <w:lang w:val="es-SV"/>
        </w:rPr>
        <w:t>mezclado</w:t>
      </w:r>
      <w:r w:rsidRPr="00205E24">
        <w:rPr>
          <w:spacing w:val="21"/>
          <w:lang w:val="es-SV"/>
        </w:rPr>
        <w:t xml:space="preserve"> </w:t>
      </w:r>
      <w:r w:rsidRPr="00205E24">
        <w:rPr>
          <w:lang w:val="es-SV"/>
        </w:rPr>
        <w:t>no</w:t>
      </w:r>
      <w:r w:rsidRPr="00205E24">
        <w:rPr>
          <w:spacing w:val="20"/>
          <w:lang w:val="es-SV"/>
        </w:rPr>
        <w:t xml:space="preserve"> </w:t>
      </w:r>
      <w:r w:rsidRPr="00205E24">
        <w:rPr>
          <w:spacing w:val="-1"/>
          <w:lang w:val="es-SV"/>
        </w:rPr>
        <w:t>produzcan</w:t>
      </w:r>
      <w:r w:rsidRPr="00205E24">
        <w:rPr>
          <w:spacing w:val="21"/>
          <w:lang w:val="es-SV"/>
        </w:rPr>
        <w:t xml:space="preserve"> </w:t>
      </w:r>
      <w:r w:rsidRPr="00205E24">
        <w:rPr>
          <w:spacing w:val="-1"/>
          <w:lang w:val="es-SV"/>
        </w:rPr>
        <w:t>la</w:t>
      </w:r>
      <w:r w:rsidRPr="00205E24">
        <w:rPr>
          <w:spacing w:val="21"/>
          <w:lang w:val="es-SV"/>
        </w:rPr>
        <w:t xml:space="preserve"> </w:t>
      </w:r>
      <w:r w:rsidRPr="00205E24">
        <w:rPr>
          <w:spacing w:val="-1"/>
          <w:lang w:val="es-SV"/>
        </w:rPr>
        <w:t>uniformidad</w:t>
      </w:r>
      <w:r w:rsidRPr="00205E24">
        <w:rPr>
          <w:spacing w:val="21"/>
          <w:lang w:val="es-SV"/>
        </w:rPr>
        <w:t xml:space="preserve"> </w:t>
      </w:r>
      <w:r w:rsidRPr="00205E24">
        <w:rPr>
          <w:lang w:val="es-SV"/>
        </w:rPr>
        <w:t>de</w:t>
      </w:r>
      <w:r w:rsidRPr="00205E24">
        <w:rPr>
          <w:spacing w:val="18"/>
          <w:lang w:val="es-SV"/>
        </w:rPr>
        <w:t xml:space="preserve"> </w:t>
      </w:r>
      <w:r w:rsidRPr="00205E24">
        <w:rPr>
          <w:spacing w:val="-1"/>
          <w:lang w:val="es-SV"/>
        </w:rPr>
        <w:t>composición</w:t>
      </w:r>
      <w:r w:rsidRPr="00205E24">
        <w:rPr>
          <w:spacing w:val="20"/>
          <w:lang w:val="es-SV"/>
        </w:rPr>
        <w:t xml:space="preserve"> </w:t>
      </w:r>
      <w:r w:rsidRPr="00205E24">
        <w:rPr>
          <w:lang w:val="es-SV"/>
        </w:rPr>
        <w:t>y</w:t>
      </w:r>
      <w:r w:rsidRPr="00205E24">
        <w:rPr>
          <w:spacing w:val="61"/>
          <w:lang w:val="es-SV"/>
        </w:rPr>
        <w:t xml:space="preserve"> </w:t>
      </w:r>
      <w:r w:rsidRPr="00205E24">
        <w:rPr>
          <w:spacing w:val="-1"/>
          <w:lang w:val="es-SV"/>
        </w:rPr>
        <w:t>consistencia</w:t>
      </w:r>
      <w:r w:rsidRPr="00205E24">
        <w:rPr>
          <w:spacing w:val="-2"/>
          <w:lang w:val="es-SV"/>
        </w:rPr>
        <w:t xml:space="preserve"> </w:t>
      </w:r>
      <w:r w:rsidRPr="00205E24">
        <w:rPr>
          <w:spacing w:val="-1"/>
          <w:lang w:val="es-SV"/>
        </w:rPr>
        <w:t>requerida</w:t>
      </w:r>
      <w:r w:rsidRPr="00205E24">
        <w:rPr>
          <w:lang w:val="es-SV"/>
        </w:rPr>
        <w:t xml:space="preserve"> </w:t>
      </w:r>
      <w:r w:rsidRPr="00205E24">
        <w:rPr>
          <w:spacing w:val="-1"/>
          <w:lang w:val="es-SV"/>
        </w:rPr>
        <w:t>para</w:t>
      </w:r>
      <w:r w:rsidRPr="00205E24">
        <w:rPr>
          <w:spacing w:val="1"/>
          <w:lang w:val="es-SV"/>
        </w:rPr>
        <w:t xml:space="preserve"> </w:t>
      </w:r>
      <w:r w:rsidRPr="00205E24">
        <w:rPr>
          <w:lang w:val="es-SV"/>
        </w:rPr>
        <w:t>el</w:t>
      </w:r>
      <w:r w:rsidRPr="00205E24">
        <w:rPr>
          <w:spacing w:val="-1"/>
          <w:lang w:val="es-SV"/>
        </w:rPr>
        <w:t xml:space="preserve"> concreto.</w:t>
      </w:r>
      <w:r w:rsidRPr="00205E24" w:rsidR="00642468">
        <w:rPr>
          <w:spacing w:val="-1"/>
          <w:lang w:val="es-SV"/>
        </w:rPr>
        <w:t xml:space="preserve"> </w:t>
      </w:r>
    </w:p>
    <w:p w:rsidRPr="00205E24" w:rsidR="001909AF" w:rsidP="002C3419" w:rsidRDefault="001909AF" w14:paraId="7FAC1964" w14:textId="77777777">
      <w:pPr>
        <w:pStyle w:val="Textoindependiente"/>
        <w:ind w:left="0" w:right="49"/>
        <w:jc w:val="both"/>
        <w:rPr>
          <w:lang w:val="es-SV"/>
        </w:rPr>
      </w:pPr>
      <w:r w:rsidRPr="00205E24">
        <w:rPr>
          <w:spacing w:val="-1"/>
          <w:lang w:val="es-SV"/>
        </w:rPr>
        <w:t>Las</w:t>
      </w:r>
      <w:r w:rsidRPr="00205E24">
        <w:rPr>
          <w:spacing w:val="22"/>
          <w:lang w:val="es-SV"/>
        </w:rPr>
        <w:t xml:space="preserve"> </w:t>
      </w:r>
      <w:r w:rsidRPr="00205E24">
        <w:rPr>
          <w:spacing w:val="-1"/>
          <w:lang w:val="es-SV"/>
        </w:rPr>
        <w:t>mezcladoras</w:t>
      </w:r>
      <w:r w:rsidRPr="00205E24">
        <w:rPr>
          <w:spacing w:val="25"/>
          <w:lang w:val="es-SV"/>
        </w:rPr>
        <w:t xml:space="preserve"> </w:t>
      </w:r>
      <w:r w:rsidRPr="00205E24">
        <w:rPr>
          <w:lang w:val="es-SV"/>
        </w:rPr>
        <w:t>no</w:t>
      </w:r>
      <w:r w:rsidRPr="00205E24">
        <w:rPr>
          <w:spacing w:val="21"/>
          <w:lang w:val="es-SV"/>
        </w:rPr>
        <w:t xml:space="preserve"> </w:t>
      </w:r>
      <w:r w:rsidRPr="00205E24">
        <w:rPr>
          <w:lang w:val="es-SV"/>
        </w:rPr>
        <w:t>se</w:t>
      </w:r>
      <w:r w:rsidRPr="00205E24">
        <w:rPr>
          <w:spacing w:val="22"/>
          <w:lang w:val="es-SV"/>
        </w:rPr>
        <w:t xml:space="preserve"> </w:t>
      </w:r>
      <w:r w:rsidRPr="00205E24">
        <w:rPr>
          <w:spacing w:val="-1"/>
          <w:lang w:val="es-SV"/>
        </w:rPr>
        <w:t>cargarán</w:t>
      </w:r>
      <w:r w:rsidRPr="00205E24">
        <w:rPr>
          <w:spacing w:val="22"/>
          <w:lang w:val="es-SV"/>
        </w:rPr>
        <w:t xml:space="preserve"> </w:t>
      </w:r>
      <w:r w:rsidRPr="00205E24">
        <w:rPr>
          <w:lang w:val="es-SV"/>
        </w:rPr>
        <w:t>en</w:t>
      </w:r>
      <w:r w:rsidRPr="00205E24">
        <w:rPr>
          <w:spacing w:val="21"/>
          <w:lang w:val="es-SV"/>
        </w:rPr>
        <w:t xml:space="preserve"> </w:t>
      </w:r>
      <w:r w:rsidRPr="00205E24">
        <w:rPr>
          <w:spacing w:val="-1"/>
          <w:lang w:val="es-SV"/>
        </w:rPr>
        <w:t>exceso,</w:t>
      </w:r>
      <w:r w:rsidRPr="00205E24">
        <w:rPr>
          <w:spacing w:val="25"/>
          <w:lang w:val="es-SV"/>
        </w:rPr>
        <w:t xml:space="preserve"> </w:t>
      </w:r>
      <w:r w:rsidRPr="00205E24">
        <w:rPr>
          <w:lang w:val="es-SV"/>
        </w:rPr>
        <w:t>ni</w:t>
      </w:r>
      <w:r w:rsidRPr="00205E24">
        <w:rPr>
          <w:spacing w:val="18"/>
          <w:lang w:val="es-SV"/>
        </w:rPr>
        <w:t xml:space="preserve"> </w:t>
      </w:r>
      <w:r w:rsidRPr="00205E24">
        <w:rPr>
          <w:lang w:val="es-SV"/>
        </w:rPr>
        <w:t>se</w:t>
      </w:r>
      <w:r w:rsidRPr="00205E24">
        <w:rPr>
          <w:spacing w:val="24"/>
          <w:lang w:val="es-SV"/>
        </w:rPr>
        <w:t xml:space="preserve"> </w:t>
      </w:r>
      <w:r w:rsidRPr="00205E24">
        <w:rPr>
          <w:spacing w:val="-1"/>
          <w:lang w:val="es-SV"/>
        </w:rPr>
        <w:t>les</w:t>
      </w:r>
      <w:r w:rsidRPr="00205E24">
        <w:rPr>
          <w:spacing w:val="24"/>
          <w:lang w:val="es-SV"/>
        </w:rPr>
        <w:t xml:space="preserve"> </w:t>
      </w:r>
      <w:r w:rsidRPr="00205E24">
        <w:rPr>
          <w:spacing w:val="-1"/>
          <w:lang w:val="es-SV"/>
        </w:rPr>
        <w:t>dará</w:t>
      </w:r>
      <w:r w:rsidRPr="00205E24">
        <w:rPr>
          <w:spacing w:val="22"/>
          <w:lang w:val="es-SV"/>
        </w:rPr>
        <w:t xml:space="preserve"> </w:t>
      </w:r>
      <w:r w:rsidRPr="00205E24">
        <w:rPr>
          <w:spacing w:val="-1"/>
          <w:lang w:val="es-SV"/>
        </w:rPr>
        <w:t>velocidad</w:t>
      </w:r>
      <w:r w:rsidRPr="00205E24">
        <w:rPr>
          <w:spacing w:val="24"/>
          <w:lang w:val="es-SV"/>
        </w:rPr>
        <w:t xml:space="preserve"> </w:t>
      </w:r>
      <w:r w:rsidRPr="00205E24">
        <w:rPr>
          <w:spacing w:val="-1"/>
          <w:lang w:val="es-SV"/>
        </w:rPr>
        <w:t>mayor</w:t>
      </w:r>
      <w:r w:rsidRPr="00205E24">
        <w:rPr>
          <w:spacing w:val="25"/>
          <w:lang w:val="es-SV"/>
        </w:rPr>
        <w:t xml:space="preserve"> </w:t>
      </w:r>
      <w:r w:rsidRPr="00205E24">
        <w:rPr>
          <w:lang w:val="es-SV"/>
        </w:rPr>
        <w:t>que</w:t>
      </w:r>
      <w:r w:rsidRPr="00205E24">
        <w:rPr>
          <w:spacing w:val="21"/>
          <w:lang w:val="es-SV"/>
        </w:rPr>
        <w:t xml:space="preserve"> </w:t>
      </w:r>
      <w:r w:rsidRPr="00205E24">
        <w:rPr>
          <w:spacing w:val="-1"/>
          <w:lang w:val="es-SV"/>
        </w:rPr>
        <w:t>la</w:t>
      </w:r>
      <w:r w:rsidRPr="00205E24">
        <w:rPr>
          <w:spacing w:val="22"/>
          <w:lang w:val="es-SV"/>
        </w:rPr>
        <w:t xml:space="preserve"> </w:t>
      </w:r>
      <w:r w:rsidRPr="00205E24">
        <w:rPr>
          <w:lang w:val="es-SV"/>
        </w:rPr>
        <w:t>que</w:t>
      </w:r>
      <w:r w:rsidRPr="00205E24">
        <w:rPr>
          <w:spacing w:val="43"/>
          <w:lang w:val="es-SV"/>
        </w:rPr>
        <w:t xml:space="preserve"> </w:t>
      </w:r>
      <w:r w:rsidRPr="00205E24">
        <w:rPr>
          <w:spacing w:val="-1"/>
          <w:lang w:val="es-SV"/>
        </w:rPr>
        <w:t>recomiendan</w:t>
      </w:r>
      <w:r w:rsidRPr="00205E24">
        <w:rPr>
          <w:spacing w:val="-12"/>
          <w:lang w:val="es-SV"/>
        </w:rPr>
        <w:t xml:space="preserve"> </w:t>
      </w:r>
      <w:r w:rsidRPr="00205E24">
        <w:rPr>
          <w:spacing w:val="-1"/>
          <w:lang w:val="es-SV"/>
        </w:rPr>
        <w:t>los</w:t>
      </w:r>
      <w:r w:rsidRPr="00205E24">
        <w:rPr>
          <w:spacing w:val="-14"/>
          <w:lang w:val="es-SV"/>
        </w:rPr>
        <w:t xml:space="preserve"> </w:t>
      </w:r>
      <w:r w:rsidRPr="00205E24">
        <w:rPr>
          <w:spacing w:val="-1"/>
          <w:lang w:val="es-SV"/>
        </w:rPr>
        <w:t>fabricantes.</w:t>
      </w:r>
      <w:r w:rsidRPr="00205E24">
        <w:rPr>
          <w:spacing w:val="-11"/>
          <w:lang w:val="es-SV"/>
        </w:rPr>
        <w:t xml:space="preserve"> </w:t>
      </w:r>
      <w:r w:rsidRPr="00205E24">
        <w:rPr>
          <w:spacing w:val="-1"/>
          <w:lang w:val="es-SV"/>
        </w:rPr>
        <w:t>El</w:t>
      </w:r>
      <w:r w:rsidRPr="00205E24">
        <w:rPr>
          <w:spacing w:val="-12"/>
          <w:lang w:val="es-SV"/>
        </w:rPr>
        <w:t xml:space="preserve"> </w:t>
      </w:r>
      <w:r w:rsidRPr="00205E24">
        <w:rPr>
          <w:spacing w:val="-1"/>
          <w:lang w:val="es-SV"/>
        </w:rPr>
        <w:t>concreto</w:t>
      </w:r>
      <w:r w:rsidRPr="00205E24">
        <w:rPr>
          <w:spacing w:val="-14"/>
          <w:lang w:val="es-SV"/>
        </w:rPr>
        <w:t xml:space="preserve"> </w:t>
      </w:r>
      <w:r w:rsidRPr="00205E24">
        <w:rPr>
          <w:lang w:val="es-SV"/>
        </w:rPr>
        <w:t>se</w:t>
      </w:r>
      <w:r w:rsidRPr="00205E24">
        <w:rPr>
          <w:spacing w:val="-12"/>
          <w:lang w:val="es-SV"/>
        </w:rPr>
        <w:t xml:space="preserve"> </w:t>
      </w:r>
      <w:r w:rsidRPr="00205E24">
        <w:rPr>
          <w:spacing w:val="-1"/>
          <w:lang w:val="es-SV"/>
        </w:rPr>
        <w:t>preparará</w:t>
      </w:r>
      <w:r w:rsidRPr="00205E24">
        <w:rPr>
          <w:spacing w:val="-11"/>
          <w:lang w:val="es-SV"/>
        </w:rPr>
        <w:t xml:space="preserve"> </w:t>
      </w:r>
      <w:r w:rsidRPr="00205E24">
        <w:rPr>
          <w:spacing w:val="-1"/>
          <w:lang w:val="es-SV"/>
        </w:rPr>
        <w:t>siguiendo</w:t>
      </w:r>
      <w:r w:rsidRPr="00205E24">
        <w:rPr>
          <w:spacing w:val="-12"/>
          <w:lang w:val="es-SV"/>
        </w:rPr>
        <w:t xml:space="preserve"> </w:t>
      </w:r>
      <w:r w:rsidRPr="00205E24">
        <w:rPr>
          <w:spacing w:val="-1"/>
          <w:lang w:val="es-SV"/>
        </w:rPr>
        <w:t>las</w:t>
      </w:r>
      <w:r w:rsidRPr="00205E24">
        <w:rPr>
          <w:spacing w:val="-12"/>
          <w:lang w:val="es-SV"/>
        </w:rPr>
        <w:t xml:space="preserve"> </w:t>
      </w:r>
      <w:r w:rsidRPr="00205E24">
        <w:rPr>
          <w:spacing w:val="-1"/>
          <w:lang w:val="es-SV"/>
        </w:rPr>
        <w:t>propiedades</w:t>
      </w:r>
      <w:r w:rsidRPr="00205E24">
        <w:rPr>
          <w:spacing w:val="-11"/>
          <w:lang w:val="es-SV"/>
        </w:rPr>
        <w:t xml:space="preserve"> </w:t>
      </w:r>
      <w:r w:rsidRPr="00205E24">
        <w:rPr>
          <w:lang w:val="es-SV"/>
        </w:rPr>
        <w:t>de</w:t>
      </w:r>
      <w:r w:rsidRPr="00205E24">
        <w:rPr>
          <w:spacing w:val="-12"/>
          <w:lang w:val="es-SV"/>
        </w:rPr>
        <w:t xml:space="preserve"> </w:t>
      </w:r>
      <w:r w:rsidRPr="00205E24">
        <w:rPr>
          <w:spacing w:val="-1"/>
          <w:lang w:val="es-SV"/>
        </w:rPr>
        <w:t>diseño</w:t>
      </w:r>
      <w:r w:rsidRPr="00205E24">
        <w:rPr>
          <w:spacing w:val="65"/>
          <w:lang w:val="es-SV"/>
        </w:rPr>
        <w:t xml:space="preserve"> </w:t>
      </w:r>
      <w:r w:rsidRPr="00205E24">
        <w:rPr>
          <w:lang w:val="es-SV"/>
        </w:rPr>
        <w:t>de</w:t>
      </w:r>
      <w:r w:rsidRPr="00205E24">
        <w:rPr>
          <w:spacing w:val="31"/>
          <w:lang w:val="es-SV"/>
        </w:rPr>
        <w:t xml:space="preserve"> </w:t>
      </w:r>
      <w:r w:rsidRPr="00205E24">
        <w:rPr>
          <w:spacing w:val="-1"/>
          <w:lang w:val="es-SV"/>
        </w:rPr>
        <w:t>las</w:t>
      </w:r>
      <w:r w:rsidRPr="00205E24">
        <w:rPr>
          <w:spacing w:val="31"/>
          <w:lang w:val="es-SV"/>
        </w:rPr>
        <w:t xml:space="preserve"> </w:t>
      </w:r>
      <w:r w:rsidRPr="00205E24">
        <w:rPr>
          <w:spacing w:val="-1"/>
          <w:lang w:val="es-SV"/>
        </w:rPr>
        <w:t>mezclas,</w:t>
      </w:r>
      <w:r w:rsidRPr="00205E24">
        <w:rPr>
          <w:spacing w:val="32"/>
          <w:lang w:val="es-SV"/>
        </w:rPr>
        <w:t xml:space="preserve"> </w:t>
      </w:r>
      <w:r w:rsidRPr="00205E24">
        <w:rPr>
          <w:lang w:val="es-SV"/>
        </w:rPr>
        <w:t>a</w:t>
      </w:r>
      <w:r w:rsidRPr="00205E24">
        <w:rPr>
          <w:spacing w:val="29"/>
          <w:lang w:val="es-SV"/>
        </w:rPr>
        <w:t xml:space="preserve"> </w:t>
      </w:r>
      <w:r w:rsidRPr="00205E24">
        <w:rPr>
          <w:spacing w:val="-1"/>
          <w:lang w:val="es-SV"/>
        </w:rPr>
        <w:t>manera</w:t>
      </w:r>
      <w:r w:rsidRPr="00205E24">
        <w:rPr>
          <w:spacing w:val="31"/>
          <w:lang w:val="es-SV"/>
        </w:rPr>
        <w:t xml:space="preserve"> </w:t>
      </w:r>
      <w:r w:rsidRPr="00205E24">
        <w:rPr>
          <w:lang w:val="es-SV"/>
        </w:rPr>
        <w:t>de</w:t>
      </w:r>
      <w:r w:rsidRPr="00205E24">
        <w:rPr>
          <w:spacing w:val="31"/>
          <w:lang w:val="es-SV"/>
        </w:rPr>
        <w:t xml:space="preserve"> </w:t>
      </w:r>
      <w:r w:rsidRPr="00205E24">
        <w:rPr>
          <w:spacing w:val="-1"/>
          <w:lang w:val="es-SV"/>
        </w:rPr>
        <w:t>obtener</w:t>
      </w:r>
      <w:r w:rsidRPr="00205E24">
        <w:rPr>
          <w:spacing w:val="32"/>
          <w:lang w:val="es-SV"/>
        </w:rPr>
        <w:t xml:space="preserve"> </w:t>
      </w:r>
      <w:r w:rsidRPr="00205E24">
        <w:rPr>
          <w:spacing w:val="-1"/>
          <w:lang w:val="es-SV"/>
        </w:rPr>
        <w:t>la</w:t>
      </w:r>
      <w:r w:rsidRPr="00205E24">
        <w:rPr>
          <w:spacing w:val="29"/>
          <w:lang w:val="es-SV"/>
        </w:rPr>
        <w:t xml:space="preserve"> </w:t>
      </w:r>
      <w:r w:rsidRPr="00205E24">
        <w:rPr>
          <w:spacing w:val="-1"/>
          <w:lang w:val="es-SV"/>
        </w:rPr>
        <w:t>resistencia</w:t>
      </w:r>
      <w:r w:rsidRPr="00205E24">
        <w:rPr>
          <w:spacing w:val="32"/>
          <w:lang w:val="es-SV"/>
        </w:rPr>
        <w:t xml:space="preserve"> </w:t>
      </w:r>
      <w:r w:rsidRPr="00205E24">
        <w:rPr>
          <w:spacing w:val="-1"/>
          <w:lang w:val="es-SV"/>
        </w:rPr>
        <w:t>especificada</w:t>
      </w:r>
      <w:r w:rsidRPr="00205E24">
        <w:rPr>
          <w:spacing w:val="31"/>
          <w:lang w:val="es-SV"/>
        </w:rPr>
        <w:t xml:space="preserve"> </w:t>
      </w:r>
      <w:r w:rsidRPr="00205E24">
        <w:rPr>
          <w:lang w:val="es-SV"/>
        </w:rPr>
        <w:t>con</w:t>
      </w:r>
      <w:r w:rsidRPr="00205E24">
        <w:rPr>
          <w:spacing w:val="31"/>
          <w:lang w:val="es-SV"/>
        </w:rPr>
        <w:t xml:space="preserve"> </w:t>
      </w:r>
      <w:r w:rsidRPr="00205E24">
        <w:rPr>
          <w:spacing w:val="-2"/>
          <w:lang w:val="es-SV"/>
        </w:rPr>
        <w:t>su</w:t>
      </w:r>
      <w:r w:rsidRPr="00205E24">
        <w:rPr>
          <w:spacing w:val="31"/>
          <w:lang w:val="es-SV"/>
        </w:rPr>
        <w:t xml:space="preserve"> </w:t>
      </w:r>
      <w:r w:rsidRPr="00205E24">
        <w:rPr>
          <w:spacing w:val="-1"/>
          <w:lang w:val="es-SV"/>
        </w:rPr>
        <w:t>adecuación</w:t>
      </w:r>
      <w:r w:rsidRPr="00205E24">
        <w:rPr>
          <w:spacing w:val="31"/>
          <w:lang w:val="es-SV"/>
        </w:rPr>
        <w:t xml:space="preserve"> </w:t>
      </w:r>
      <w:r w:rsidRPr="00205E24">
        <w:rPr>
          <w:lang w:val="es-SV"/>
        </w:rPr>
        <w:t>al</w:t>
      </w:r>
      <w:r w:rsidRPr="00205E24">
        <w:rPr>
          <w:spacing w:val="53"/>
          <w:lang w:val="es-SV"/>
        </w:rPr>
        <w:t xml:space="preserve"> </w:t>
      </w:r>
      <w:r w:rsidRPr="00205E24">
        <w:rPr>
          <w:lang w:val="es-SV"/>
        </w:rPr>
        <w:t>campo.</w:t>
      </w:r>
    </w:p>
    <w:p w:rsidRPr="00205E24" w:rsidR="001909AF" w:rsidP="002C3419" w:rsidRDefault="001909AF" w14:paraId="08571FB2" w14:textId="77777777">
      <w:pPr>
        <w:pStyle w:val="Textoindependiente"/>
        <w:ind w:left="0" w:right="49"/>
        <w:jc w:val="both"/>
        <w:rPr>
          <w:lang w:val="es-SV"/>
        </w:rPr>
      </w:pPr>
      <w:r w:rsidRPr="00205E24">
        <w:rPr>
          <w:spacing w:val="-1"/>
          <w:lang w:val="es-SV"/>
        </w:rPr>
        <w:t>Las</w:t>
      </w:r>
      <w:r w:rsidRPr="00205E24">
        <w:rPr>
          <w:spacing w:val="-4"/>
          <w:lang w:val="es-SV"/>
        </w:rPr>
        <w:t xml:space="preserve"> </w:t>
      </w:r>
      <w:r w:rsidRPr="00205E24">
        <w:rPr>
          <w:spacing w:val="-1"/>
          <w:lang w:val="es-SV"/>
        </w:rPr>
        <w:t>mezclas</w:t>
      </w:r>
      <w:r w:rsidRPr="00205E24">
        <w:rPr>
          <w:spacing w:val="-4"/>
          <w:lang w:val="es-SV"/>
        </w:rPr>
        <w:t xml:space="preserve"> </w:t>
      </w:r>
      <w:r w:rsidRPr="00205E24">
        <w:rPr>
          <w:spacing w:val="-1"/>
          <w:lang w:val="es-SV"/>
        </w:rPr>
        <w:t>obtenidas</w:t>
      </w:r>
      <w:r w:rsidRPr="00205E24">
        <w:rPr>
          <w:spacing w:val="-4"/>
          <w:lang w:val="es-SV"/>
        </w:rPr>
        <w:t xml:space="preserve"> </w:t>
      </w:r>
      <w:r w:rsidRPr="00205E24">
        <w:rPr>
          <w:spacing w:val="-1"/>
          <w:lang w:val="es-SV"/>
        </w:rPr>
        <w:t>deberán</w:t>
      </w:r>
      <w:r w:rsidRPr="00205E24">
        <w:rPr>
          <w:spacing w:val="-4"/>
          <w:lang w:val="es-SV"/>
        </w:rPr>
        <w:t xml:space="preserve"> </w:t>
      </w:r>
      <w:r w:rsidRPr="00205E24">
        <w:rPr>
          <w:lang w:val="es-SV"/>
        </w:rPr>
        <w:t>ser</w:t>
      </w:r>
      <w:r w:rsidRPr="00205E24">
        <w:rPr>
          <w:spacing w:val="-4"/>
          <w:lang w:val="es-SV"/>
        </w:rPr>
        <w:t xml:space="preserve"> </w:t>
      </w:r>
      <w:r w:rsidRPr="00205E24">
        <w:rPr>
          <w:spacing w:val="-1"/>
          <w:lang w:val="es-SV"/>
        </w:rPr>
        <w:t>plásticas</w:t>
      </w:r>
      <w:r w:rsidRPr="00205E24">
        <w:rPr>
          <w:spacing w:val="-4"/>
          <w:lang w:val="es-SV"/>
        </w:rPr>
        <w:t xml:space="preserve"> </w:t>
      </w:r>
      <w:r w:rsidRPr="00205E24">
        <w:rPr>
          <w:lang w:val="es-SV"/>
        </w:rPr>
        <w:t>y</w:t>
      </w:r>
      <w:r w:rsidRPr="00205E24">
        <w:rPr>
          <w:spacing w:val="-6"/>
          <w:lang w:val="es-SV"/>
        </w:rPr>
        <w:t xml:space="preserve"> </w:t>
      </w:r>
      <w:r w:rsidRPr="00205E24">
        <w:rPr>
          <w:spacing w:val="-1"/>
          <w:lang w:val="es-SV"/>
        </w:rPr>
        <w:t>uniformes</w:t>
      </w:r>
      <w:r w:rsidRPr="00205E24">
        <w:rPr>
          <w:spacing w:val="-7"/>
          <w:lang w:val="es-SV"/>
        </w:rPr>
        <w:t xml:space="preserve"> </w:t>
      </w:r>
      <w:r w:rsidRPr="00205E24">
        <w:rPr>
          <w:lang w:val="es-SV"/>
        </w:rPr>
        <w:t>con</w:t>
      </w:r>
      <w:r w:rsidRPr="00205E24">
        <w:rPr>
          <w:spacing w:val="-5"/>
          <w:lang w:val="es-SV"/>
        </w:rPr>
        <w:t xml:space="preserve"> </w:t>
      </w:r>
      <w:r w:rsidRPr="00205E24">
        <w:rPr>
          <w:lang w:val="es-SV"/>
        </w:rPr>
        <w:t>un</w:t>
      </w:r>
      <w:r w:rsidRPr="00205E24">
        <w:rPr>
          <w:spacing w:val="-5"/>
          <w:lang w:val="es-SV"/>
        </w:rPr>
        <w:t xml:space="preserve"> </w:t>
      </w:r>
      <w:r w:rsidRPr="00205E24">
        <w:rPr>
          <w:spacing w:val="-1"/>
          <w:lang w:val="es-SV"/>
        </w:rPr>
        <w:t>revenimiento</w:t>
      </w:r>
      <w:r w:rsidRPr="00205E24">
        <w:rPr>
          <w:spacing w:val="-6"/>
          <w:lang w:val="es-SV"/>
        </w:rPr>
        <w:t xml:space="preserve"> </w:t>
      </w:r>
      <w:r w:rsidRPr="00205E24">
        <w:rPr>
          <w:lang w:val="es-SV"/>
        </w:rPr>
        <w:t>que</w:t>
      </w:r>
      <w:r w:rsidRPr="00205E24">
        <w:rPr>
          <w:spacing w:val="-1"/>
          <w:lang w:val="es-SV"/>
        </w:rPr>
        <w:t xml:space="preserve"> esté</w:t>
      </w:r>
      <w:r w:rsidRPr="00205E24">
        <w:rPr>
          <w:spacing w:val="-4"/>
          <w:lang w:val="es-SV"/>
        </w:rPr>
        <w:t xml:space="preserve"> </w:t>
      </w:r>
      <w:r w:rsidRPr="00205E24">
        <w:rPr>
          <w:lang w:val="es-SV"/>
        </w:rPr>
        <w:t>de</w:t>
      </w:r>
      <w:r w:rsidRPr="00205E24">
        <w:rPr>
          <w:spacing w:val="47"/>
          <w:lang w:val="es-SV"/>
        </w:rPr>
        <w:t xml:space="preserve"> </w:t>
      </w:r>
      <w:r w:rsidRPr="00205E24">
        <w:rPr>
          <w:spacing w:val="-1"/>
          <w:lang w:val="es-SV"/>
        </w:rPr>
        <w:t>acuerdo</w:t>
      </w:r>
      <w:r w:rsidRPr="00205E24">
        <w:rPr>
          <w:spacing w:val="-14"/>
          <w:lang w:val="es-SV"/>
        </w:rPr>
        <w:t xml:space="preserve"> </w:t>
      </w:r>
      <w:r w:rsidRPr="00205E24">
        <w:rPr>
          <w:lang w:val="es-SV"/>
        </w:rPr>
        <w:t>al</w:t>
      </w:r>
      <w:r w:rsidRPr="00205E24">
        <w:rPr>
          <w:spacing w:val="-15"/>
          <w:lang w:val="es-SV"/>
        </w:rPr>
        <w:t xml:space="preserve"> </w:t>
      </w:r>
      <w:r w:rsidRPr="00205E24">
        <w:rPr>
          <w:spacing w:val="-1"/>
          <w:lang w:val="es-SV"/>
        </w:rPr>
        <w:t>tipo</w:t>
      </w:r>
      <w:r w:rsidRPr="00205E24">
        <w:rPr>
          <w:spacing w:val="-14"/>
          <w:lang w:val="es-SV"/>
        </w:rPr>
        <w:t xml:space="preserve"> </w:t>
      </w:r>
      <w:r w:rsidRPr="00205E24">
        <w:rPr>
          <w:lang w:val="es-SV"/>
        </w:rPr>
        <w:t>de</w:t>
      </w:r>
      <w:r w:rsidRPr="00205E24">
        <w:rPr>
          <w:spacing w:val="-14"/>
          <w:lang w:val="es-SV"/>
        </w:rPr>
        <w:t xml:space="preserve"> </w:t>
      </w:r>
      <w:r w:rsidRPr="00205E24">
        <w:rPr>
          <w:spacing w:val="-1"/>
          <w:lang w:val="es-SV"/>
        </w:rPr>
        <w:t>elemento</w:t>
      </w:r>
      <w:r w:rsidRPr="00205E24">
        <w:rPr>
          <w:spacing w:val="-13"/>
          <w:lang w:val="es-SV"/>
        </w:rPr>
        <w:t xml:space="preserve"> </w:t>
      </w:r>
      <w:r w:rsidRPr="00205E24">
        <w:rPr>
          <w:lang w:val="es-SV"/>
        </w:rPr>
        <w:t>a</w:t>
      </w:r>
      <w:r w:rsidRPr="00205E24">
        <w:rPr>
          <w:spacing w:val="-14"/>
          <w:lang w:val="es-SV"/>
        </w:rPr>
        <w:t xml:space="preserve"> </w:t>
      </w:r>
      <w:r w:rsidRPr="00205E24">
        <w:rPr>
          <w:spacing w:val="-1"/>
          <w:lang w:val="es-SV"/>
        </w:rPr>
        <w:t>colar,</w:t>
      </w:r>
      <w:r w:rsidRPr="00205E24">
        <w:rPr>
          <w:spacing w:val="-13"/>
          <w:lang w:val="es-SV"/>
        </w:rPr>
        <w:t xml:space="preserve"> </w:t>
      </w:r>
      <w:r w:rsidRPr="00205E24">
        <w:rPr>
          <w:spacing w:val="-1"/>
          <w:lang w:val="es-SV"/>
        </w:rPr>
        <w:t>entre</w:t>
      </w:r>
      <w:r w:rsidRPr="00205E24">
        <w:rPr>
          <w:spacing w:val="-14"/>
          <w:lang w:val="es-SV"/>
        </w:rPr>
        <w:t xml:space="preserve"> </w:t>
      </w:r>
      <w:r w:rsidRPr="00205E24">
        <w:rPr>
          <w:spacing w:val="-1"/>
          <w:lang w:val="es-SV"/>
        </w:rPr>
        <w:t>los</w:t>
      </w:r>
      <w:r w:rsidRPr="00205E24">
        <w:rPr>
          <w:spacing w:val="-14"/>
          <w:lang w:val="es-SV"/>
        </w:rPr>
        <w:t xml:space="preserve"> </w:t>
      </w:r>
      <w:r w:rsidRPr="00205E24">
        <w:rPr>
          <w:spacing w:val="-1"/>
          <w:lang w:val="es-SV"/>
        </w:rPr>
        <w:t>7.5</w:t>
      </w:r>
      <w:r w:rsidRPr="00205E24">
        <w:rPr>
          <w:spacing w:val="-14"/>
          <w:lang w:val="es-SV"/>
        </w:rPr>
        <w:t xml:space="preserve"> </w:t>
      </w:r>
      <w:r w:rsidRPr="00205E24">
        <w:rPr>
          <w:lang w:val="es-SV"/>
        </w:rPr>
        <w:t>y</w:t>
      </w:r>
      <w:r w:rsidRPr="00205E24">
        <w:rPr>
          <w:spacing w:val="-16"/>
          <w:lang w:val="es-SV"/>
        </w:rPr>
        <w:t xml:space="preserve"> </w:t>
      </w:r>
      <w:r w:rsidRPr="00205E24">
        <w:rPr>
          <w:lang w:val="es-SV"/>
        </w:rPr>
        <w:t>10</w:t>
      </w:r>
      <w:r w:rsidRPr="00205E24">
        <w:rPr>
          <w:spacing w:val="-14"/>
          <w:lang w:val="es-SV"/>
        </w:rPr>
        <w:t xml:space="preserve"> </w:t>
      </w:r>
      <w:r w:rsidRPr="00205E24">
        <w:rPr>
          <w:lang w:val="es-SV"/>
        </w:rPr>
        <w:t>cm</w:t>
      </w:r>
      <w:r w:rsidRPr="00205E24">
        <w:rPr>
          <w:spacing w:val="-15"/>
          <w:lang w:val="es-SV"/>
        </w:rPr>
        <w:t xml:space="preserve"> </w:t>
      </w:r>
      <w:r w:rsidRPr="00205E24">
        <w:rPr>
          <w:lang w:val="es-SV"/>
        </w:rPr>
        <w:t>(de</w:t>
      </w:r>
      <w:r w:rsidRPr="00205E24">
        <w:rPr>
          <w:spacing w:val="-14"/>
          <w:lang w:val="es-SV"/>
        </w:rPr>
        <w:t xml:space="preserve"> </w:t>
      </w:r>
      <w:r w:rsidRPr="00205E24">
        <w:rPr>
          <w:lang w:val="es-SV"/>
        </w:rPr>
        <w:t>3</w:t>
      </w:r>
      <w:r w:rsidRPr="00205E24">
        <w:rPr>
          <w:spacing w:val="-14"/>
          <w:lang w:val="es-SV"/>
        </w:rPr>
        <w:t xml:space="preserve"> </w:t>
      </w:r>
      <w:r w:rsidRPr="00205E24">
        <w:rPr>
          <w:lang w:val="es-SV"/>
        </w:rPr>
        <w:t>a</w:t>
      </w:r>
      <w:r w:rsidRPr="00205E24">
        <w:rPr>
          <w:spacing w:val="-14"/>
          <w:lang w:val="es-SV"/>
        </w:rPr>
        <w:t xml:space="preserve"> </w:t>
      </w:r>
      <w:r w:rsidRPr="00205E24">
        <w:rPr>
          <w:lang w:val="es-SV"/>
        </w:rPr>
        <w:t>4</w:t>
      </w:r>
      <w:r w:rsidRPr="00205E24">
        <w:rPr>
          <w:spacing w:val="-14"/>
          <w:lang w:val="es-SV"/>
        </w:rPr>
        <w:t xml:space="preserve"> </w:t>
      </w:r>
      <w:r w:rsidRPr="00205E24">
        <w:rPr>
          <w:spacing w:val="-1"/>
          <w:lang w:val="es-SV"/>
        </w:rPr>
        <w:t>pulgadas).</w:t>
      </w:r>
      <w:r w:rsidRPr="00205E24">
        <w:rPr>
          <w:spacing w:val="-13"/>
          <w:lang w:val="es-SV"/>
        </w:rPr>
        <w:t xml:space="preserve"> </w:t>
      </w:r>
      <w:r w:rsidRPr="00205E24">
        <w:rPr>
          <w:spacing w:val="-1"/>
          <w:lang w:val="es-SV"/>
        </w:rPr>
        <w:t>No</w:t>
      </w:r>
      <w:r w:rsidRPr="00205E24">
        <w:rPr>
          <w:spacing w:val="-14"/>
          <w:lang w:val="es-SV"/>
        </w:rPr>
        <w:t xml:space="preserve"> </w:t>
      </w:r>
      <w:r w:rsidRPr="00205E24">
        <w:rPr>
          <w:lang w:val="es-SV"/>
        </w:rPr>
        <w:t>se</w:t>
      </w:r>
      <w:r w:rsidRPr="00205E24">
        <w:rPr>
          <w:spacing w:val="-14"/>
          <w:lang w:val="es-SV"/>
        </w:rPr>
        <w:t xml:space="preserve"> </w:t>
      </w:r>
      <w:r w:rsidRPr="00205E24">
        <w:rPr>
          <w:spacing w:val="-1"/>
          <w:lang w:val="es-SV"/>
        </w:rPr>
        <w:t>deberá,</w:t>
      </w:r>
      <w:r w:rsidRPr="00205E24">
        <w:rPr>
          <w:spacing w:val="43"/>
          <w:lang w:val="es-SV"/>
        </w:rPr>
        <w:t xml:space="preserve"> </w:t>
      </w:r>
      <w:r w:rsidRPr="00205E24">
        <w:rPr>
          <w:spacing w:val="-1"/>
          <w:lang w:val="es-SV"/>
        </w:rPr>
        <w:t>por</w:t>
      </w:r>
      <w:r w:rsidRPr="00205E24">
        <w:rPr>
          <w:spacing w:val="-11"/>
          <w:lang w:val="es-SV"/>
        </w:rPr>
        <w:t xml:space="preserve"> </w:t>
      </w:r>
      <w:r w:rsidRPr="00205E24">
        <w:rPr>
          <w:spacing w:val="-1"/>
          <w:lang w:val="es-SV"/>
        </w:rPr>
        <w:t>ningún</w:t>
      </w:r>
      <w:r w:rsidRPr="00205E24">
        <w:rPr>
          <w:spacing w:val="-14"/>
          <w:lang w:val="es-SV"/>
        </w:rPr>
        <w:t xml:space="preserve"> </w:t>
      </w:r>
      <w:r w:rsidRPr="00205E24">
        <w:rPr>
          <w:spacing w:val="-2"/>
          <w:lang w:val="es-SV"/>
        </w:rPr>
        <w:t>motivo,</w:t>
      </w:r>
      <w:r w:rsidRPr="00205E24">
        <w:rPr>
          <w:spacing w:val="-11"/>
          <w:lang w:val="es-SV"/>
        </w:rPr>
        <w:t xml:space="preserve"> </w:t>
      </w:r>
      <w:r w:rsidRPr="00205E24">
        <w:rPr>
          <w:spacing w:val="-1"/>
          <w:lang w:val="es-SV"/>
        </w:rPr>
        <w:t>agregar</w:t>
      </w:r>
      <w:r w:rsidRPr="00205E24">
        <w:rPr>
          <w:spacing w:val="-11"/>
          <w:lang w:val="es-SV"/>
        </w:rPr>
        <w:t xml:space="preserve"> </w:t>
      </w:r>
      <w:r w:rsidRPr="00205E24">
        <w:rPr>
          <w:spacing w:val="-1"/>
          <w:lang w:val="es-SV"/>
        </w:rPr>
        <w:t>más</w:t>
      </w:r>
      <w:r w:rsidRPr="00205E24">
        <w:rPr>
          <w:spacing w:val="-11"/>
          <w:lang w:val="es-SV"/>
        </w:rPr>
        <w:t xml:space="preserve"> </w:t>
      </w:r>
      <w:r w:rsidRPr="00205E24">
        <w:rPr>
          <w:spacing w:val="-1"/>
          <w:lang w:val="es-SV"/>
        </w:rPr>
        <w:t>agua</w:t>
      </w:r>
      <w:r w:rsidRPr="00205E24">
        <w:rPr>
          <w:spacing w:val="-12"/>
          <w:lang w:val="es-SV"/>
        </w:rPr>
        <w:t xml:space="preserve"> </w:t>
      </w:r>
      <w:r w:rsidRPr="00205E24">
        <w:rPr>
          <w:lang w:val="es-SV"/>
        </w:rPr>
        <w:t>de</w:t>
      </w:r>
      <w:r w:rsidRPr="00205E24">
        <w:rPr>
          <w:spacing w:val="-12"/>
          <w:lang w:val="es-SV"/>
        </w:rPr>
        <w:t xml:space="preserve"> </w:t>
      </w:r>
      <w:r w:rsidRPr="00205E24">
        <w:rPr>
          <w:spacing w:val="-1"/>
          <w:lang w:val="es-SV"/>
        </w:rPr>
        <w:t>la</w:t>
      </w:r>
      <w:r w:rsidRPr="00205E24">
        <w:rPr>
          <w:spacing w:val="-12"/>
          <w:lang w:val="es-SV"/>
        </w:rPr>
        <w:t xml:space="preserve"> </w:t>
      </w:r>
      <w:r w:rsidRPr="00205E24">
        <w:rPr>
          <w:spacing w:val="-1"/>
          <w:lang w:val="es-SV"/>
        </w:rPr>
        <w:t>especificada,</w:t>
      </w:r>
      <w:r w:rsidRPr="00205E24">
        <w:rPr>
          <w:spacing w:val="-10"/>
          <w:lang w:val="es-SV"/>
        </w:rPr>
        <w:t xml:space="preserve"> </w:t>
      </w:r>
      <w:r w:rsidRPr="00205E24">
        <w:rPr>
          <w:spacing w:val="-1"/>
          <w:lang w:val="es-SV"/>
        </w:rPr>
        <w:t>sin</w:t>
      </w:r>
      <w:r w:rsidRPr="00205E24">
        <w:rPr>
          <w:spacing w:val="-12"/>
          <w:lang w:val="es-SV"/>
        </w:rPr>
        <w:t xml:space="preserve"> </w:t>
      </w:r>
      <w:r w:rsidRPr="00205E24">
        <w:rPr>
          <w:spacing w:val="-1"/>
          <w:lang w:val="es-SV"/>
        </w:rPr>
        <w:t>autorización</w:t>
      </w:r>
      <w:r w:rsidRPr="00205E24">
        <w:rPr>
          <w:spacing w:val="-12"/>
          <w:lang w:val="es-SV"/>
        </w:rPr>
        <w:t xml:space="preserve"> </w:t>
      </w:r>
      <w:r w:rsidRPr="00205E24">
        <w:rPr>
          <w:lang w:val="es-SV"/>
        </w:rPr>
        <w:t>de</w:t>
      </w:r>
      <w:r w:rsidRPr="00205E24">
        <w:rPr>
          <w:spacing w:val="-12"/>
          <w:lang w:val="es-SV"/>
        </w:rPr>
        <w:t xml:space="preserve"> </w:t>
      </w:r>
      <w:r w:rsidRPr="00205E24">
        <w:rPr>
          <w:spacing w:val="-1"/>
          <w:lang w:val="es-SV"/>
        </w:rPr>
        <w:t>la</w:t>
      </w:r>
      <w:r w:rsidRPr="00205E24">
        <w:rPr>
          <w:spacing w:val="-12"/>
          <w:lang w:val="es-SV"/>
        </w:rPr>
        <w:t xml:space="preserve"> </w:t>
      </w:r>
      <w:r w:rsidRPr="00205E24">
        <w:rPr>
          <w:spacing w:val="-1"/>
          <w:lang w:val="es-SV"/>
        </w:rPr>
        <w:t>Supervisión.</w:t>
      </w:r>
    </w:p>
    <w:p w:rsidRPr="00205E24" w:rsidR="001909AF" w:rsidP="002C3419" w:rsidRDefault="001909AF" w14:paraId="1167A7A3" w14:textId="77777777">
      <w:pPr>
        <w:pStyle w:val="Textoindependiente"/>
        <w:ind w:left="0" w:right="49"/>
        <w:jc w:val="both"/>
        <w:rPr>
          <w:sz w:val="24"/>
          <w:szCs w:val="24"/>
          <w:lang w:val="es-SV"/>
        </w:rPr>
      </w:pPr>
      <w:r w:rsidRPr="00205E24">
        <w:rPr>
          <w:spacing w:val="-1"/>
          <w:lang w:val="es-SV"/>
        </w:rPr>
        <w:t>No</w:t>
      </w:r>
      <w:r w:rsidRPr="00205E24">
        <w:rPr>
          <w:spacing w:val="7"/>
          <w:lang w:val="es-SV"/>
        </w:rPr>
        <w:t xml:space="preserve"> </w:t>
      </w:r>
      <w:r w:rsidRPr="00205E24">
        <w:rPr>
          <w:lang w:val="es-SV"/>
        </w:rPr>
        <w:t>se</w:t>
      </w:r>
      <w:r w:rsidRPr="00205E24">
        <w:rPr>
          <w:spacing w:val="7"/>
          <w:lang w:val="es-SV"/>
        </w:rPr>
        <w:t xml:space="preserve"> </w:t>
      </w:r>
      <w:r w:rsidRPr="00205E24">
        <w:rPr>
          <w:spacing w:val="-1"/>
          <w:lang w:val="es-SV"/>
        </w:rPr>
        <w:t>permitirá</w:t>
      </w:r>
      <w:r w:rsidRPr="00205E24">
        <w:rPr>
          <w:spacing w:val="5"/>
          <w:lang w:val="es-SV"/>
        </w:rPr>
        <w:t xml:space="preserve"> </w:t>
      </w:r>
      <w:r w:rsidRPr="00205E24">
        <w:rPr>
          <w:spacing w:val="-1"/>
          <w:lang w:val="es-SV"/>
        </w:rPr>
        <w:t>hacer</w:t>
      </w:r>
      <w:r w:rsidRPr="00205E24">
        <w:rPr>
          <w:spacing w:val="8"/>
          <w:lang w:val="es-SV"/>
        </w:rPr>
        <w:t xml:space="preserve"> </w:t>
      </w:r>
      <w:r w:rsidRPr="00205E24">
        <w:rPr>
          <w:spacing w:val="-1"/>
          <w:lang w:val="es-SV"/>
        </w:rPr>
        <w:t>sobre</w:t>
      </w:r>
      <w:r w:rsidRPr="00205E24">
        <w:rPr>
          <w:spacing w:val="5"/>
          <w:lang w:val="es-SV"/>
        </w:rPr>
        <w:t xml:space="preserve"> </w:t>
      </w:r>
      <w:r w:rsidRPr="00205E24">
        <w:rPr>
          <w:spacing w:val="-1"/>
          <w:lang w:val="es-SV"/>
        </w:rPr>
        <w:t>mezclados</w:t>
      </w:r>
      <w:r w:rsidRPr="00205E24">
        <w:rPr>
          <w:spacing w:val="7"/>
          <w:lang w:val="es-SV"/>
        </w:rPr>
        <w:t xml:space="preserve"> </w:t>
      </w:r>
      <w:r w:rsidRPr="00205E24">
        <w:rPr>
          <w:spacing w:val="-1"/>
          <w:lang w:val="es-SV"/>
        </w:rPr>
        <w:t>excesivos</w:t>
      </w:r>
      <w:r w:rsidRPr="00205E24">
        <w:rPr>
          <w:spacing w:val="5"/>
          <w:lang w:val="es-SV"/>
        </w:rPr>
        <w:t xml:space="preserve"> </w:t>
      </w:r>
      <w:r w:rsidRPr="00205E24">
        <w:rPr>
          <w:lang w:val="es-SV"/>
        </w:rPr>
        <w:t>que</w:t>
      </w:r>
      <w:r w:rsidRPr="00205E24">
        <w:rPr>
          <w:spacing w:val="7"/>
          <w:lang w:val="es-SV"/>
        </w:rPr>
        <w:t xml:space="preserve"> </w:t>
      </w:r>
      <w:r w:rsidRPr="00205E24">
        <w:rPr>
          <w:spacing w:val="-1"/>
          <w:lang w:val="es-SV"/>
        </w:rPr>
        <w:t>necesiten</w:t>
      </w:r>
      <w:r w:rsidRPr="00205E24">
        <w:rPr>
          <w:spacing w:val="10"/>
          <w:lang w:val="es-SV"/>
        </w:rPr>
        <w:t xml:space="preserve"> </w:t>
      </w:r>
      <w:r w:rsidRPr="00205E24">
        <w:rPr>
          <w:spacing w:val="-1"/>
          <w:lang w:val="es-SV"/>
        </w:rPr>
        <w:t>mayor</w:t>
      </w:r>
      <w:r w:rsidRPr="00205E24">
        <w:rPr>
          <w:spacing w:val="8"/>
          <w:lang w:val="es-SV"/>
        </w:rPr>
        <w:t xml:space="preserve"> </w:t>
      </w:r>
      <w:r w:rsidRPr="00205E24">
        <w:rPr>
          <w:spacing w:val="-1"/>
          <w:lang w:val="es-SV"/>
        </w:rPr>
        <w:t>cantidad</w:t>
      </w:r>
      <w:r w:rsidRPr="00205E24">
        <w:rPr>
          <w:spacing w:val="7"/>
          <w:lang w:val="es-SV"/>
        </w:rPr>
        <w:t xml:space="preserve"> </w:t>
      </w:r>
      <w:r w:rsidRPr="00205E24">
        <w:rPr>
          <w:lang w:val="es-SV"/>
        </w:rPr>
        <w:t>de</w:t>
      </w:r>
      <w:r w:rsidRPr="00205E24">
        <w:rPr>
          <w:spacing w:val="7"/>
          <w:lang w:val="es-SV"/>
        </w:rPr>
        <w:t xml:space="preserve"> </w:t>
      </w:r>
      <w:r w:rsidRPr="00205E24">
        <w:rPr>
          <w:spacing w:val="-1"/>
          <w:lang w:val="es-SV"/>
        </w:rPr>
        <w:t>agua</w:t>
      </w:r>
      <w:r w:rsidRPr="00205E24">
        <w:rPr>
          <w:spacing w:val="37"/>
          <w:lang w:val="es-SV"/>
        </w:rPr>
        <w:t xml:space="preserve"> </w:t>
      </w:r>
      <w:r w:rsidRPr="00205E24">
        <w:rPr>
          <w:spacing w:val="-1"/>
          <w:lang w:val="es-SV"/>
        </w:rPr>
        <w:t>para</w:t>
      </w:r>
      <w:r w:rsidRPr="00205E24">
        <w:rPr>
          <w:lang w:val="es-SV"/>
        </w:rPr>
        <w:t xml:space="preserve"> </w:t>
      </w:r>
      <w:r w:rsidRPr="00205E24">
        <w:rPr>
          <w:spacing w:val="-1"/>
          <w:lang w:val="es-SV"/>
        </w:rPr>
        <w:t>presentar</w:t>
      </w:r>
      <w:r w:rsidRPr="00205E24">
        <w:rPr>
          <w:spacing w:val="1"/>
          <w:lang w:val="es-SV"/>
        </w:rPr>
        <w:t xml:space="preserve"> </w:t>
      </w:r>
      <w:r w:rsidRPr="00205E24">
        <w:rPr>
          <w:spacing w:val="-1"/>
          <w:lang w:val="es-SV"/>
        </w:rPr>
        <w:t>la</w:t>
      </w:r>
      <w:r w:rsidRPr="00205E24">
        <w:rPr>
          <w:spacing w:val="-2"/>
          <w:lang w:val="es-SV"/>
        </w:rPr>
        <w:t xml:space="preserve"> </w:t>
      </w:r>
      <w:r w:rsidRPr="00205E24">
        <w:rPr>
          <w:spacing w:val="-1"/>
          <w:lang w:val="es-SV"/>
        </w:rPr>
        <w:t>consistencia</w:t>
      </w:r>
      <w:r w:rsidRPr="00205E24">
        <w:rPr>
          <w:lang w:val="es-SV"/>
        </w:rPr>
        <w:t xml:space="preserve"> </w:t>
      </w:r>
      <w:r w:rsidRPr="00205E24">
        <w:rPr>
          <w:spacing w:val="-1"/>
          <w:lang w:val="es-SV"/>
        </w:rPr>
        <w:t>requerida,</w:t>
      </w:r>
      <w:r w:rsidRPr="00205E24">
        <w:rPr>
          <w:spacing w:val="2"/>
          <w:lang w:val="es-SV"/>
        </w:rPr>
        <w:t xml:space="preserve"> </w:t>
      </w:r>
      <w:r w:rsidRPr="00205E24">
        <w:rPr>
          <w:lang w:val="es-SV"/>
        </w:rPr>
        <w:t>ni</w:t>
      </w:r>
      <w:r w:rsidRPr="00205E24">
        <w:rPr>
          <w:spacing w:val="-1"/>
          <w:lang w:val="es-SV"/>
        </w:rPr>
        <w:t xml:space="preserve"> </w:t>
      </w:r>
      <w:r w:rsidRPr="00205E24">
        <w:rPr>
          <w:lang w:val="es-SV"/>
        </w:rPr>
        <w:t>se</w:t>
      </w:r>
      <w:r w:rsidRPr="00205E24">
        <w:rPr>
          <w:spacing w:val="-2"/>
          <w:lang w:val="es-SV"/>
        </w:rPr>
        <w:t xml:space="preserve"> </w:t>
      </w:r>
      <w:r w:rsidRPr="00205E24">
        <w:rPr>
          <w:spacing w:val="-1"/>
          <w:lang w:val="es-SV"/>
        </w:rPr>
        <w:t>admitirá</w:t>
      </w:r>
      <w:r w:rsidRPr="00205E24">
        <w:rPr>
          <w:lang w:val="es-SV"/>
        </w:rPr>
        <w:t xml:space="preserve"> el</w:t>
      </w:r>
      <w:r w:rsidRPr="00205E24">
        <w:rPr>
          <w:spacing w:val="-2"/>
          <w:lang w:val="es-SV"/>
        </w:rPr>
        <w:t xml:space="preserve"> </w:t>
      </w:r>
      <w:r w:rsidRPr="00205E24">
        <w:rPr>
          <w:lang w:val="es-SV"/>
        </w:rPr>
        <w:t>uso de</w:t>
      </w:r>
      <w:r w:rsidRPr="00205E24">
        <w:rPr>
          <w:spacing w:val="-5"/>
          <w:lang w:val="es-SV"/>
        </w:rPr>
        <w:t xml:space="preserve"> </w:t>
      </w:r>
      <w:r w:rsidRPr="00205E24">
        <w:rPr>
          <w:spacing w:val="-1"/>
          <w:lang w:val="es-SV"/>
        </w:rPr>
        <w:t>mezclas</w:t>
      </w:r>
      <w:r w:rsidRPr="00205E24">
        <w:rPr>
          <w:lang w:val="es-SV"/>
        </w:rPr>
        <w:t xml:space="preserve"> </w:t>
      </w:r>
      <w:r w:rsidRPr="00205E24">
        <w:rPr>
          <w:spacing w:val="-1"/>
          <w:lang w:val="es-SV"/>
        </w:rPr>
        <w:t>retempladas.</w:t>
      </w:r>
      <w:r w:rsidRPr="00205E24" w:rsidR="00642468">
        <w:rPr>
          <w:spacing w:val="-1"/>
          <w:lang w:val="es-SV"/>
        </w:rPr>
        <w:t xml:space="preserve"> </w:t>
      </w:r>
    </w:p>
    <w:p w:rsidRPr="00205E24" w:rsidR="001909AF" w:rsidP="002C3419" w:rsidRDefault="001909AF" w14:paraId="5096E5FD" w14:textId="77777777">
      <w:pPr>
        <w:pStyle w:val="Textoindependiente"/>
        <w:ind w:left="0" w:right="49"/>
        <w:jc w:val="both"/>
        <w:rPr>
          <w:spacing w:val="-1"/>
          <w:lang w:val="es-SV"/>
        </w:rPr>
      </w:pPr>
      <w:r w:rsidRPr="00205E24">
        <w:rPr>
          <w:spacing w:val="-1"/>
          <w:lang w:val="es-SV"/>
        </w:rPr>
        <w:t>Si</w:t>
      </w:r>
      <w:r w:rsidRPr="00205E24">
        <w:rPr>
          <w:spacing w:val="45"/>
          <w:lang w:val="es-SV"/>
        </w:rPr>
        <w:t xml:space="preserve"> </w:t>
      </w:r>
      <w:r w:rsidRPr="00205E24">
        <w:rPr>
          <w:spacing w:val="-1"/>
          <w:lang w:val="es-SV"/>
        </w:rPr>
        <w:t>alguna</w:t>
      </w:r>
      <w:r w:rsidRPr="00205E24">
        <w:rPr>
          <w:spacing w:val="43"/>
          <w:lang w:val="es-SV"/>
        </w:rPr>
        <w:t xml:space="preserve"> </w:t>
      </w:r>
      <w:r w:rsidRPr="00205E24">
        <w:rPr>
          <w:spacing w:val="-1"/>
          <w:lang w:val="es-SV"/>
        </w:rPr>
        <w:t>mezcladora</w:t>
      </w:r>
      <w:r w:rsidRPr="00205E24">
        <w:rPr>
          <w:spacing w:val="46"/>
          <w:lang w:val="es-SV"/>
        </w:rPr>
        <w:t xml:space="preserve"> </w:t>
      </w:r>
      <w:r w:rsidRPr="00205E24">
        <w:rPr>
          <w:spacing w:val="-1"/>
          <w:lang w:val="es-SV"/>
        </w:rPr>
        <w:t>llegara</w:t>
      </w:r>
      <w:r w:rsidRPr="00205E24">
        <w:rPr>
          <w:spacing w:val="46"/>
          <w:lang w:val="es-SV"/>
        </w:rPr>
        <w:t xml:space="preserve"> </w:t>
      </w:r>
      <w:r w:rsidRPr="00205E24">
        <w:rPr>
          <w:lang w:val="es-SV"/>
        </w:rPr>
        <w:t>a</w:t>
      </w:r>
      <w:r w:rsidRPr="00205E24">
        <w:rPr>
          <w:spacing w:val="43"/>
          <w:lang w:val="es-SV"/>
        </w:rPr>
        <w:t xml:space="preserve"> </w:t>
      </w:r>
      <w:r w:rsidRPr="00205E24">
        <w:rPr>
          <w:spacing w:val="-1"/>
          <w:lang w:val="es-SV"/>
        </w:rPr>
        <w:t>producir</w:t>
      </w:r>
      <w:r w:rsidRPr="00205E24">
        <w:rPr>
          <w:spacing w:val="44"/>
          <w:lang w:val="es-SV"/>
        </w:rPr>
        <w:t xml:space="preserve"> </w:t>
      </w:r>
      <w:r w:rsidRPr="00205E24">
        <w:rPr>
          <w:spacing w:val="-1"/>
          <w:lang w:val="es-SV"/>
        </w:rPr>
        <w:t>resultados</w:t>
      </w:r>
      <w:r w:rsidRPr="00205E24">
        <w:rPr>
          <w:spacing w:val="47"/>
          <w:lang w:val="es-SV"/>
        </w:rPr>
        <w:t xml:space="preserve"> </w:t>
      </w:r>
      <w:r w:rsidRPr="00205E24">
        <w:rPr>
          <w:spacing w:val="-1"/>
          <w:lang w:val="es-SV"/>
        </w:rPr>
        <w:t>insatisfactorios,</w:t>
      </w:r>
      <w:r w:rsidRPr="00205E24">
        <w:rPr>
          <w:spacing w:val="44"/>
          <w:lang w:val="es-SV"/>
        </w:rPr>
        <w:t xml:space="preserve"> </w:t>
      </w:r>
      <w:r w:rsidRPr="00205E24">
        <w:rPr>
          <w:lang w:val="es-SV"/>
        </w:rPr>
        <w:t>se</w:t>
      </w:r>
      <w:r w:rsidRPr="00205E24">
        <w:rPr>
          <w:spacing w:val="43"/>
          <w:lang w:val="es-SV"/>
        </w:rPr>
        <w:t xml:space="preserve"> </w:t>
      </w:r>
      <w:r w:rsidRPr="00205E24">
        <w:rPr>
          <w:spacing w:val="-1"/>
          <w:lang w:val="es-SV"/>
        </w:rPr>
        <w:t>dejará</w:t>
      </w:r>
      <w:r w:rsidRPr="00205E24">
        <w:rPr>
          <w:spacing w:val="46"/>
          <w:lang w:val="es-SV"/>
        </w:rPr>
        <w:t xml:space="preserve"> </w:t>
      </w:r>
      <w:r w:rsidRPr="00205E24">
        <w:rPr>
          <w:lang w:val="es-SV"/>
        </w:rPr>
        <w:t>de</w:t>
      </w:r>
      <w:r w:rsidRPr="00205E24">
        <w:rPr>
          <w:spacing w:val="43"/>
          <w:lang w:val="es-SV"/>
        </w:rPr>
        <w:t xml:space="preserve"> </w:t>
      </w:r>
      <w:r w:rsidRPr="00205E24">
        <w:rPr>
          <w:spacing w:val="-1"/>
          <w:lang w:val="es-SV"/>
        </w:rPr>
        <w:t>usar</w:t>
      </w:r>
      <w:r w:rsidRPr="00205E24">
        <w:rPr>
          <w:spacing w:val="57"/>
          <w:lang w:val="es-SV"/>
        </w:rPr>
        <w:t xml:space="preserve"> </w:t>
      </w:r>
      <w:r w:rsidRPr="00205E24">
        <w:rPr>
          <w:spacing w:val="-1"/>
          <w:lang w:val="es-SV"/>
        </w:rPr>
        <w:t>inmediatamente, hasta</w:t>
      </w:r>
      <w:r w:rsidRPr="00205E24">
        <w:rPr>
          <w:spacing w:val="-2"/>
          <w:lang w:val="es-SV"/>
        </w:rPr>
        <w:t xml:space="preserve"> </w:t>
      </w:r>
      <w:r w:rsidRPr="00205E24">
        <w:rPr>
          <w:spacing w:val="-1"/>
          <w:lang w:val="es-SV"/>
        </w:rPr>
        <w:t>que</w:t>
      </w:r>
      <w:r w:rsidRPr="00205E24">
        <w:rPr>
          <w:lang w:val="es-SV"/>
        </w:rPr>
        <w:t xml:space="preserve"> se</w:t>
      </w:r>
      <w:r w:rsidRPr="00205E24">
        <w:rPr>
          <w:spacing w:val="-1"/>
          <w:lang w:val="es-SV"/>
        </w:rPr>
        <w:t xml:space="preserve"> repare</w:t>
      </w:r>
      <w:r w:rsidRPr="00205E24">
        <w:rPr>
          <w:spacing w:val="-2"/>
          <w:lang w:val="es-SV"/>
        </w:rPr>
        <w:t xml:space="preserve"> </w:t>
      </w:r>
      <w:r w:rsidRPr="00205E24">
        <w:rPr>
          <w:lang w:val="es-SV"/>
        </w:rPr>
        <w:t>o</w:t>
      </w:r>
      <w:r w:rsidRPr="00205E24">
        <w:rPr>
          <w:spacing w:val="-2"/>
          <w:lang w:val="es-SV"/>
        </w:rPr>
        <w:t xml:space="preserve"> </w:t>
      </w:r>
      <w:r w:rsidRPr="00205E24">
        <w:rPr>
          <w:lang w:val="es-SV"/>
        </w:rPr>
        <w:t xml:space="preserve">se </w:t>
      </w:r>
      <w:r w:rsidRPr="00205E24">
        <w:rPr>
          <w:spacing w:val="-2"/>
          <w:lang w:val="es-SV"/>
        </w:rPr>
        <w:t>sustituya</w:t>
      </w:r>
      <w:r w:rsidRPr="00205E24">
        <w:rPr>
          <w:lang w:val="es-SV"/>
        </w:rPr>
        <w:t xml:space="preserve"> por</w:t>
      </w:r>
      <w:r w:rsidRPr="00205E24">
        <w:rPr>
          <w:spacing w:val="4"/>
          <w:lang w:val="es-SV"/>
        </w:rPr>
        <w:t xml:space="preserve"> </w:t>
      </w:r>
      <w:r w:rsidRPr="00205E24">
        <w:rPr>
          <w:spacing w:val="-1"/>
          <w:lang w:val="es-SV"/>
        </w:rPr>
        <w:t>otra.</w:t>
      </w:r>
      <w:r w:rsidRPr="00205E24" w:rsidR="00642468">
        <w:rPr>
          <w:spacing w:val="-1"/>
          <w:lang w:val="es-SV"/>
        </w:rPr>
        <w:t xml:space="preserve"> </w:t>
      </w:r>
    </w:p>
    <w:p w:rsidRPr="00205E24" w:rsidR="001909AF" w:rsidP="002C3419" w:rsidRDefault="001909AF" w14:paraId="48020994" w14:textId="77777777">
      <w:pPr>
        <w:pStyle w:val="Textoindependiente"/>
        <w:spacing w:before="72"/>
        <w:ind w:left="0" w:right="49"/>
        <w:jc w:val="both"/>
        <w:rPr>
          <w:spacing w:val="-1"/>
          <w:lang w:val="es-SV"/>
        </w:rPr>
      </w:pPr>
      <w:r w:rsidRPr="00205E24">
        <w:rPr>
          <w:spacing w:val="-1"/>
          <w:lang w:val="es-SV"/>
        </w:rPr>
        <w:t>El</w:t>
      </w:r>
      <w:r w:rsidRPr="00205E24">
        <w:rPr>
          <w:spacing w:val="2"/>
          <w:lang w:val="es-SV"/>
        </w:rPr>
        <w:t xml:space="preserve"> </w:t>
      </w:r>
      <w:r w:rsidRPr="00205E24">
        <w:rPr>
          <w:spacing w:val="-1"/>
          <w:lang w:val="es-SV"/>
        </w:rPr>
        <w:t>concreto</w:t>
      </w:r>
      <w:r w:rsidRPr="00205E24">
        <w:rPr>
          <w:spacing w:val="1"/>
          <w:lang w:val="es-SV"/>
        </w:rPr>
        <w:t xml:space="preserve"> </w:t>
      </w:r>
      <w:r w:rsidRPr="00205E24">
        <w:rPr>
          <w:spacing w:val="-1"/>
          <w:lang w:val="es-SV"/>
        </w:rPr>
        <w:t>premezclado</w:t>
      </w:r>
      <w:r w:rsidRPr="00205E24">
        <w:rPr>
          <w:spacing w:val="3"/>
          <w:lang w:val="es-SV"/>
        </w:rPr>
        <w:t xml:space="preserve"> </w:t>
      </w:r>
      <w:r w:rsidRPr="00205E24">
        <w:rPr>
          <w:lang w:val="es-SV"/>
        </w:rPr>
        <w:t>que sea</w:t>
      </w:r>
      <w:r w:rsidRPr="00205E24">
        <w:rPr>
          <w:spacing w:val="2"/>
          <w:lang w:val="es-SV"/>
        </w:rPr>
        <w:t xml:space="preserve"> </w:t>
      </w:r>
      <w:r w:rsidRPr="00205E24">
        <w:rPr>
          <w:spacing w:val="-1"/>
          <w:lang w:val="es-SV"/>
        </w:rPr>
        <w:t>usado</w:t>
      </w:r>
      <w:r w:rsidRPr="00205E24">
        <w:rPr>
          <w:spacing w:val="2"/>
          <w:lang w:val="es-SV"/>
        </w:rPr>
        <w:t xml:space="preserve"> </w:t>
      </w:r>
      <w:r w:rsidRPr="00205E24">
        <w:rPr>
          <w:lang w:val="es-SV"/>
        </w:rPr>
        <w:t>en</w:t>
      </w:r>
      <w:r w:rsidRPr="00205E24">
        <w:rPr>
          <w:spacing w:val="2"/>
          <w:lang w:val="es-SV"/>
        </w:rPr>
        <w:t xml:space="preserve"> </w:t>
      </w:r>
      <w:r w:rsidRPr="00205E24">
        <w:rPr>
          <w:spacing w:val="-1"/>
          <w:lang w:val="es-SV"/>
        </w:rPr>
        <w:t>la</w:t>
      </w:r>
      <w:r w:rsidRPr="00205E24">
        <w:rPr>
          <w:spacing w:val="3"/>
          <w:lang w:val="es-SV"/>
        </w:rPr>
        <w:t xml:space="preserve"> </w:t>
      </w:r>
      <w:r w:rsidRPr="00205E24">
        <w:rPr>
          <w:spacing w:val="-2"/>
          <w:lang w:val="es-SV"/>
        </w:rPr>
        <w:t>obra</w:t>
      </w:r>
      <w:r w:rsidRPr="00205E24">
        <w:rPr>
          <w:spacing w:val="3"/>
          <w:lang w:val="es-SV"/>
        </w:rPr>
        <w:t xml:space="preserve"> </w:t>
      </w:r>
      <w:r w:rsidRPr="00205E24">
        <w:rPr>
          <w:lang w:val="es-SV"/>
        </w:rPr>
        <w:t>se</w:t>
      </w:r>
      <w:r w:rsidRPr="00205E24">
        <w:rPr>
          <w:spacing w:val="3"/>
          <w:lang w:val="es-SV"/>
        </w:rPr>
        <w:t xml:space="preserve"> </w:t>
      </w:r>
      <w:r w:rsidRPr="00205E24">
        <w:rPr>
          <w:spacing w:val="-1"/>
          <w:lang w:val="es-SV"/>
        </w:rPr>
        <w:t>preparará,</w:t>
      </w:r>
      <w:r w:rsidRPr="00205E24">
        <w:rPr>
          <w:spacing w:val="2"/>
          <w:lang w:val="es-SV"/>
        </w:rPr>
        <w:t xml:space="preserve"> </w:t>
      </w:r>
      <w:r w:rsidRPr="00205E24">
        <w:rPr>
          <w:spacing w:val="-1"/>
          <w:lang w:val="es-SV"/>
        </w:rPr>
        <w:t>transportará</w:t>
      </w:r>
      <w:r w:rsidRPr="00205E24">
        <w:rPr>
          <w:spacing w:val="3"/>
          <w:lang w:val="es-SV"/>
        </w:rPr>
        <w:t xml:space="preserve"> </w:t>
      </w:r>
      <w:r w:rsidRPr="00205E24">
        <w:rPr>
          <w:lang w:val="es-SV"/>
        </w:rPr>
        <w:t xml:space="preserve">y </w:t>
      </w:r>
      <w:r w:rsidRPr="00205E24">
        <w:rPr>
          <w:spacing w:val="-1"/>
          <w:lang w:val="es-SV"/>
        </w:rPr>
        <w:t>entregará</w:t>
      </w:r>
      <w:r w:rsidRPr="00205E24">
        <w:rPr>
          <w:spacing w:val="47"/>
          <w:lang w:val="es-SV"/>
        </w:rPr>
        <w:t xml:space="preserve"> </w:t>
      </w:r>
      <w:r w:rsidRPr="00205E24">
        <w:rPr>
          <w:lang w:val="es-SV"/>
        </w:rPr>
        <w:t>de</w:t>
      </w:r>
      <w:r w:rsidRPr="00205E24">
        <w:rPr>
          <w:spacing w:val="30"/>
          <w:lang w:val="es-SV"/>
        </w:rPr>
        <w:t xml:space="preserve"> </w:t>
      </w:r>
      <w:r w:rsidRPr="00205E24">
        <w:rPr>
          <w:spacing w:val="-1"/>
          <w:lang w:val="es-SV"/>
        </w:rPr>
        <w:t>acuerdo</w:t>
      </w:r>
      <w:r w:rsidRPr="00205E24">
        <w:rPr>
          <w:spacing w:val="28"/>
          <w:lang w:val="es-SV"/>
        </w:rPr>
        <w:t xml:space="preserve"> </w:t>
      </w:r>
      <w:r w:rsidRPr="00205E24">
        <w:rPr>
          <w:lang w:val="es-SV"/>
        </w:rPr>
        <w:t>con</w:t>
      </w:r>
      <w:r w:rsidRPr="00205E24">
        <w:rPr>
          <w:spacing w:val="30"/>
          <w:lang w:val="es-SV"/>
        </w:rPr>
        <w:t xml:space="preserve"> </w:t>
      </w:r>
      <w:r w:rsidRPr="00205E24">
        <w:rPr>
          <w:spacing w:val="-1"/>
          <w:lang w:val="es-SV"/>
        </w:rPr>
        <w:t>los</w:t>
      </w:r>
      <w:r w:rsidRPr="00205E24">
        <w:rPr>
          <w:spacing w:val="30"/>
          <w:lang w:val="es-SV"/>
        </w:rPr>
        <w:t xml:space="preserve"> </w:t>
      </w:r>
      <w:r w:rsidRPr="00205E24">
        <w:rPr>
          <w:spacing w:val="-1"/>
          <w:lang w:val="es-SV"/>
        </w:rPr>
        <w:t>requisitos</w:t>
      </w:r>
      <w:r w:rsidRPr="00205E24">
        <w:rPr>
          <w:spacing w:val="28"/>
          <w:lang w:val="es-SV"/>
        </w:rPr>
        <w:t xml:space="preserve"> </w:t>
      </w:r>
      <w:r w:rsidRPr="00205E24">
        <w:rPr>
          <w:spacing w:val="-1"/>
          <w:lang w:val="es-SV"/>
        </w:rPr>
        <w:t>establecidos</w:t>
      </w:r>
      <w:r w:rsidRPr="00205E24">
        <w:rPr>
          <w:spacing w:val="28"/>
          <w:lang w:val="es-SV"/>
        </w:rPr>
        <w:t xml:space="preserve"> </w:t>
      </w:r>
      <w:r w:rsidRPr="00205E24">
        <w:rPr>
          <w:lang w:val="es-SV"/>
        </w:rPr>
        <w:t>en</w:t>
      </w:r>
      <w:r w:rsidRPr="00205E24">
        <w:rPr>
          <w:spacing w:val="30"/>
          <w:lang w:val="es-SV"/>
        </w:rPr>
        <w:t xml:space="preserve"> </w:t>
      </w:r>
      <w:r w:rsidRPr="00205E24">
        <w:rPr>
          <w:spacing w:val="-1"/>
          <w:lang w:val="es-SV"/>
        </w:rPr>
        <w:t>las</w:t>
      </w:r>
      <w:r w:rsidRPr="00205E24">
        <w:rPr>
          <w:spacing w:val="30"/>
          <w:lang w:val="es-SV"/>
        </w:rPr>
        <w:t xml:space="preserve"> </w:t>
      </w:r>
      <w:r w:rsidRPr="00205E24">
        <w:rPr>
          <w:spacing w:val="-1"/>
          <w:lang w:val="es-SV"/>
        </w:rPr>
        <w:t>especificaciones</w:t>
      </w:r>
      <w:r w:rsidRPr="00205E24">
        <w:rPr>
          <w:spacing w:val="28"/>
          <w:lang w:val="es-SV"/>
        </w:rPr>
        <w:t xml:space="preserve"> </w:t>
      </w:r>
      <w:r w:rsidRPr="00205E24">
        <w:rPr>
          <w:spacing w:val="-1"/>
          <w:lang w:val="es-SV"/>
        </w:rPr>
        <w:t>para</w:t>
      </w:r>
      <w:r w:rsidRPr="00205E24">
        <w:rPr>
          <w:spacing w:val="30"/>
          <w:lang w:val="es-SV"/>
        </w:rPr>
        <w:t xml:space="preserve"> </w:t>
      </w:r>
      <w:r w:rsidRPr="00205E24">
        <w:rPr>
          <w:spacing w:val="-1"/>
          <w:lang w:val="es-SV"/>
        </w:rPr>
        <w:t>concreto</w:t>
      </w:r>
      <w:r w:rsidRPr="00205E24">
        <w:rPr>
          <w:spacing w:val="67"/>
          <w:lang w:val="es-SV"/>
        </w:rPr>
        <w:t xml:space="preserve"> </w:t>
      </w:r>
      <w:r w:rsidRPr="00205E24">
        <w:rPr>
          <w:spacing w:val="-1"/>
          <w:lang w:val="es-SV"/>
        </w:rPr>
        <w:t>premezclado,</w:t>
      </w:r>
      <w:r w:rsidRPr="00205E24">
        <w:rPr>
          <w:spacing w:val="1"/>
          <w:lang w:val="es-SV"/>
        </w:rPr>
        <w:t xml:space="preserve"> </w:t>
      </w:r>
      <w:r w:rsidRPr="00205E24">
        <w:rPr>
          <w:spacing w:val="-1"/>
          <w:lang w:val="es-SV"/>
        </w:rPr>
        <w:t>ASTM</w:t>
      </w:r>
      <w:r w:rsidRPr="00205E24">
        <w:rPr>
          <w:spacing w:val="-3"/>
          <w:lang w:val="es-SV"/>
        </w:rPr>
        <w:t xml:space="preserve"> </w:t>
      </w:r>
      <w:r w:rsidRPr="00205E24">
        <w:rPr>
          <w:spacing w:val="-1"/>
          <w:lang w:val="es-SV"/>
        </w:rPr>
        <w:t>C-94.</w:t>
      </w:r>
      <w:r w:rsidRPr="00205E24" w:rsidR="00642468">
        <w:rPr>
          <w:spacing w:val="-1"/>
          <w:lang w:val="es-SV"/>
        </w:rPr>
        <w:t xml:space="preserve"> </w:t>
      </w:r>
    </w:p>
    <w:p w:rsidRPr="00205E24" w:rsidR="001909AF" w:rsidP="002C3419" w:rsidRDefault="001909AF" w14:paraId="11365779" w14:textId="77777777">
      <w:pPr>
        <w:pStyle w:val="Textoindependiente"/>
        <w:ind w:left="0" w:right="49"/>
        <w:jc w:val="both"/>
        <w:rPr>
          <w:spacing w:val="-1"/>
          <w:lang w:val="es-SV"/>
        </w:rPr>
      </w:pPr>
      <w:r w:rsidRPr="00205E24">
        <w:rPr>
          <w:spacing w:val="-1"/>
          <w:lang w:val="es-SV"/>
        </w:rPr>
        <w:t>El</w:t>
      </w:r>
      <w:r w:rsidRPr="00205E24">
        <w:rPr>
          <w:spacing w:val="38"/>
          <w:lang w:val="es-SV"/>
        </w:rPr>
        <w:t xml:space="preserve"> </w:t>
      </w:r>
      <w:r w:rsidRPr="00205E24">
        <w:rPr>
          <w:spacing w:val="-1"/>
          <w:lang w:val="es-SV"/>
        </w:rPr>
        <w:t>concreto</w:t>
      </w:r>
      <w:r w:rsidRPr="00205E24">
        <w:rPr>
          <w:spacing w:val="37"/>
          <w:lang w:val="es-SV"/>
        </w:rPr>
        <w:t xml:space="preserve"> </w:t>
      </w:r>
      <w:r w:rsidRPr="00205E24">
        <w:rPr>
          <w:spacing w:val="-1"/>
          <w:lang w:val="es-SV"/>
        </w:rPr>
        <w:t>premezclado,</w:t>
      </w:r>
      <w:r w:rsidRPr="00205E24">
        <w:rPr>
          <w:spacing w:val="39"/>
          <w:lang w:val="es-SV"/>
        </w:rPr>
        <w:t xml:space="preserve"> </w:t>
      </w:r>
      <w:r w:rsidRPr="00205E24">
        <w:rPr>
          <w:spacing w:val="-1"/>
          <w:lang w:val="es-SV"/>
        </w:rPr>
        <w:t>entregado</w:t>
      </w:r>
      <w:r w:rsidRPr="00205E24">
        <w:rPr>
          <w:spacing w:val="38"/>
          <w:lang w:val="es-SV"/>
        </w:rPr>
        <w:t xml:space="preserve"> </w:t>
      </w:r>
      <w:r w:rsidRPr="00205E24">
        <w:rPr>
          <w:lang w:val="es-SV"/>
        </w:rPr>
        <w:t>en</w:t>
      </w:r>
      <w:r w:rsidRPr="00205E24">
        <w:rPr>
          <w:spacing w:val="36"/>
          <w:lang w:val="es-SV"/>
        </w:rPr>
        <w:t xml:space="preserve"> </w:t>
      </w:r>
      <w:r w:rsidRPr="00205E24">
        <w:rPr>
          <w:spacing w:val="-1"/>
          <w:lang w:val="es-SV"/>
        </w:rPr>
        <w:t>la</w:t>
      </w:r>
      <w:r w:rsidRPr="00205E24">
        <w:rPr>
          <w:spacing w:val="38"/>
          <w:lang w:val="es-SV"/>
        </w:rPr>
        <w:t xml:space="preserve"> </w:t>
      </w:r>
      <w:r w:rsidRPr="00205E24">
        <w:rPr>
          <w:spacing w:val="-1"/>
          <w:lang w:val="es-SV"/>
        </w:rPr>
        <w:t>obra</w:t>
      </w:r>
      <w:r w:rsidRPr="00205E24">
        <w:rPr>
          <w:spacing w:val="37"/>
          <w:lang w:val="es-SV"/>
        </w:rPr>
        <w:t xml:space="preserve"> </w:t>
      </w:r>
      <w:r w:rsidRPr="00205E24">
        <w:rPr>
          <w:lang w:val="es-SV"/>
        </w:rPr>
        <w:t>en</w:t>
      </w:r>
      <w:r w:rsidRPr="00205E24">
        <w:rPr>
          <w:spacing w:val="38"/>
          <w:lang w:val="es-SV"/>
        </w:rPr>
        <w:t xml:space="preserve"> </w:t>
      </w:r>
      <w:r w:rsidRPr="00205E24">
        <w:rPr>
          <w:lang w:val="es-SV"/>
        </w:rPr>
        <w:t>camiones</w:t>
      </w:r>
      <w:r w:rsidRPr="00205E24">
        <w:rPr>
          <w:spacing w:val="36"/>
          <w:lang w:val="es-SV"/>
        </w:rPr>
        <w:t xml:space="preserve"> </w:t>
      </w:r>
      <w:r w:rsidRPr="00205E24">
        <w:rPr>
          <w:spacing w:val="-1"/>
          <w:lang w:val="es-SV"/>
        </w:rPr>
        <w:t>mezcladores,</w:t>
      </w:r>
      <w:r w:rsidRPr="00205E24">
        <w:rPr>
          <w:spacing w:val="37"/>
          <w:lang w:val="es-SV"/>
        </w:rPr>
        <w:t xml:space="preserve"> </w:t>
      </w:r>
      <w:r w:rsidRPr="00205E24">
        <w:rPr>
          <w:spacing w:val="-1"/>
          <w:lang w:val="es-SV"/>
        </w:rPr>
        <w:t>deberá</w:t>
      </w:r>
      <w:r w:rsidRPr="00205E24">
        <w:rPr>
          <w:spacing w:val="36"/>
          <w:lang w:val="es-SV"/>
        </w:rPr>
        <w:t xml:space="preserve"> </w:t>
      </w:r>
      <w:r w:rsidRPr="00205E24">
        <w:rPr>
          <w:lang w:val="es-SV"/>
        </w:rPr>
        <w:t>ser</w:t>
      </w:r>
      <w:r w:rsidRPr="00205E24">
        <w:rPr>
          <w:spacing w:val="59"/>
          <w:lang w:val="es-SV"/>
        </w:rPr>
        <w:t xml:space="preserve"> </w:t>
      </w:r>
      <w:r w:rsidRPr="00205E24">
        <w:rPr>
          <w:spacing w:val="-1"/>
          <w:lang w:val="es-SV"/>
        </w:rPr>
        <w:t>colocado</w:t>
      </w:r>
      <w:r w:rsidRPr="00205E24">
        <w:rPr>
          <w:spacing w:val="7"/>
          <w:lang w:val="es-SV"/>
        </w:rPr>
        <w:t xml:space="preserve"> </w:t>
      </w:r>
      <w:r w:rsidRPr="00205E24">
        <w:rPr>
          <w:lang w:val="es-SV"/>
        </w:rPr>
        <w:t>en</w:t>
      </w:r>
      <w:r w:rsidRPr="00205E24">
        <w:rPr>
          <w:spacing w:val="7"/>
          <w:lang w:val="es-SV"/>
        </w:rPr>
        <w:t xml:space="preserve"> </w:t>
      </w:r>
      <w:r w:rsidRPr="00205E24">
        <w:rPr>
          <w:lang w:val="es-SV"/>
        </w:rPr>
        <w:t>el</w:t>
      </w:r>
      <w:r w:rsidRPr="00205E24">
        <w:rPr>
          <w:spacing w:val="6"/>
          <w:lang w:val="es-SV"/>
        </w:rPr>
        <w:t xml:space="preserve"> </w:t>
      </w:r>
      <w:r w:rsidRPr="00205E24">
        <w:rPr>
          <w:spacing w:val="-1"/>
          <w:lang w:val="es-SV"/>
        </w:rPr>
        <w:t>término</w:t>
      </w:r>
      <w:r w:rsidRPr="00205E24">
        <w:rPr>
          <w:spacing w:val="7"/>
          <w:lang w:val="es-SV"/>
        </w:rPr>
        <w:t xml:space="preserve"> </w:t>
      </w:r>
      <w:r w:rsidRPr="00205E24">
        <w:rPr>
          <w:spacing w:val="-2"/>
          <w:lang w:val="es-SV"/>
        </w:rPr>
        <w:t>de</w:t>
      </w:r>
      <w:r w:rsidRPr="00205E24">
        <w:rPr>
          <w:spacing w:val="7"/>
          <w:lang w:val="es-SV"/>
        </w:rPr>
        <w:t xml:space="preserve"> </w:t>
      </w:r>
      <w:r w:rsidRPr="00205E24">
        <w:rPr>
          <w:lang w:val="es-SV"/>
        </w:rPr>
        <w:t>60</w:t>
      </w:r>
      <w:r w:rsidRPr="00205E24">
        <w:rPr>
          <w:spacing w:val="7"/>
          <w:lang w:val="es-SV"/>
        </w:rPr>
        <w:t xml:space="preserve"> </w:t>
      </w:r>
      <w:r w:rsidRPr="00205E24">
        <w:rPr>
          <w:spacing w:val="-1"/>
          <w:lang w:val="es-SV"/>
        </w:rPr>
        <w:t>minutos,</w:t>
      </w:r>
      <w:r w:rsidRPr="00205E24">
        <w:rPr>
          <w:spacing w:val="9"/>
          <w:lang w:val="es-SV"/>
        </w:rPr>
        <w:t xml:space="preserve"> </w:t>
      </w:r>
      <w:r w:rsidRPr="00205E24">
        <w:rPr>
          <w:spacing w:val="-1"/>
          <w:lang w:val="es-SV"/>
        </w:rPr>
        <w:t>calculados</w:t>
      </w:r>
      <w:r w:rsidRPr="00205E24">
        <w:rPr>
          <w:spacing w:val="5"/>
          <w:lang w:val="es-SV"/>
        </w:rPr>
        <w:t xml:space="preserve"> </w:t>
      </w:r>
      <w:r w:rsidRPr="00205E24">
        <w:rPr>
          <w:spacing w:val="-1"/>
          <w:lang w:val="es-SV"/>
        </w:rPr>
        <w:t>desde</w:t>
      </w:r>
      <w:r w:rsidRPr="00205E24">
        <w:rPr>
          <w:spacing w:val="7"/>
          <w:lang w:val="es-SV"/>
        </w:rPr>
        <w:t xml:space="preserve"> </w:t>
      </w:r>
      <w:r w:rsidRPr="00205E24">
        <w:rPr>
          <w:lang w:val="es-SV"/>
        </w:rPr>
        <w:t>el</w:t>
      </w:r>
      <w:r w:rsidRPr="00205E24">
        <w:rPr>
          <w:spacing w:val="6"/>
          <w:lang w:val="es-SV"/>
        </w:rPr>
        <w:t xml:space="preserve"> </w:t>
      </w:r>
      <w:r w:rsidRPr="00205E24">
        <w:rPr>
          <w:spacing w:val="-1"/>
          <w:lang w:val="es-SV"/>
        </w:rPr>
        <w:t>momento</w:t>
      </w:r>
      <w:r w:rsidRPr="00205E24">
        <w:rPr>
          <w:spacing w:val="7"/>
          <w:lang w:val="es-SV"/>
        </w:rPr>
        <w:t xml:space="preserve"> </w:t>
      </w:r>
      <w:r w:rsidRPr="00205E24">
        <w:rPr>
          <w:lang w:val="es-SV"/>
        </w:rPr>
        <w:t>en</w:t>
      </w:r>
      <w:r w:rsidRPr="00205E24">
        <w:rPr>
          <w:spacing w:val="5"/>
          <w:lang w:val="es-SV"/>
        </w:rPr>
        <w:t xml:space="preserve"> </w:t>
      </w:r>
      <w:r w:rsidRPr="00205E24">
        <w:rPr>
          <w:spacing w:val="-1"/>
          <w:lang w:val="es-SV"/>
        </w:rPr>
        <w:t>que</w:t>
      </w:r>
      <w:r w:rsidRPr="00205E24">
        <w:rPr>
          <w:spacing w:val="7"/>
          <w:lang w:val="es-SV"/>
        </w:rPr>
        <w:t xml:space="preserve"> </w:t>
      </w:r>
      <w:r w:rsidRPr="00205E24">
        <w:rPr>
          <w:lang w:val="es-SV"/>
        </w:rPr>
        <w:t>se</w:t>
      </w:r>
      <w:r w:rsidRPr="00205E24">
        <w:rPr>
          <w:spacing w:val="7"/>
          <w:lang w:val="es-SV"/>
        </w:rPr>
        <w:t xml:space="preserve"> </w:t>
      </w:r>
      <w:r w:rsidRPr="00205E24">
        <w:rPr>
          <w:spacing w:val="-1"/>
          <w:lang w:val="es-SV"/>
        </w:rPr>
        <w:t>añadió</w:t>
      </w:r>
      <w:r w:rsidRPr="00205E24">
        <w:rPr>
          <w:spacing w:val="7"/>
          <w:lang w:val="es-SV"/>
        </w:rPr>
        <w:t xml:space="preserve"> </w:t>
      </w:r>
      <w:r w:rsidRPr="00205E24">
        <w:rPr>
          <w:lang w:val="es-SV"/>
        </w:rPr>
        <w:t>el</w:t>
      </w:r>
      <w:r w:rsidRPr="00205E24">
        <w:rPr>
          <w:spacing w:val="55"/>
          <w:lang w:val="es-SV"/>
        </w:rPr>
        <w:t xml:space="preserve"> </w:t>
      </w:r>
      <w:r w:rsidRPr="00205E24">
        <w:rPr>
          <w:lang w:val="es-SV"/>
        </w:rPr>
        <w:t>agua</w:t>
      </w:r>
      <w:r w:rsidRPr="00205E24">
        <w:rPr>
          <w:spacing w:val="-2"/>
          <w:lang w:val="es-SV"/>
        </w:rPr>
        <w:t xml:space="preserve"> </w:t>
      </w:r>
      <w:r w:rsidRPr="00205E24">
        <w:rPr>
          <w:lang w:val="es-SV"/>
        </w:rPr>
        <w:t>al</w:t>
      </w:r>
      <w:r w:rsidRPr="00205E24">
        <w:rPr>
          <w:spacing w:val="-1"/>
          <w:lang w:val="es-SV"/>
        </w:rPr>
        <w:t xml:space="preserve"> cemento.</w:t>
      </w:r>
      <w:r w:rsidRPr="00205E24" w:rsidR="00642468">
        <w:rPr>
          <w:spacing w:val="-1"/>
          <w:lang w:val="es-SV"/>
        </w:rPr>
        <w:t xml:space="preserve"> </w:t>
      </w:r>
    </w:p>
    <w:p w:rsidRPr="00205E24" w:rsidR="00642468" w:rsidP="002C3419" w:rsidRDefault="00642468" w14:paraId="6CC6753A" w14:textId="77777777">
      <w:pPr>
        <w:pStyle w:val="Textoindependiente"/>
        <w:ind w:left="0" w:right="49"/>
        <w:jc w:val="both"/>
        <w:rPr>
          <w:sz w:val="28"/>
          <w:szCs w:val="28"/>
          <w:lang w:val="es-SV"/>
        </w:rPr>
      </w:pPr>
    </w:p>
    <w:p w:rsidRPr="00205E24" w:rsidR="001909AF" w:rsidP="002C3419" w:rsidRDefault="001909AF" w14:paraId="148C1BB9" w14:textId="77777777">
      <w:pPr>
        <w:pStyle w:val="Textoindependiente"/>
        <w:ind w:left="0" w:right="49"/>
        <w:jc w:val="both"/>
        <w:rPr>
          <w:b/>
          <w:bCs/>
          <w:spacing w:val="-2"/>
          <w:lang w:val="es-SV"/>
        </w:rPr>
      </w:pPr>
      <w:r w:rsidRPr="00205E24">
        <w:rPr>
          <w:b/>
          <w:bCs/>
          <w:spacing w:val="-1"/>
          <w:lang w:val="es-SV"/>
        </w:rPr>
        <w:t>COLOCACIÓN</w:t>
      </w:r>
      <w:r w:rsidRPr="00205E24">
        <w:rPr>
          <w:b/>
          <w:bCs/>
          <w:lang w:val="es-SV"/>
        </w:rPr>
        <w:t xml:space="preserve"> </w:t>
      </w:r>
      <w:r w:rsidRPr="00205E24">
        <w:rPr>
          <w:b/>
          <w:bCs/>
          <w:spacing w:val="-1"/>
          <w:lang w:val="es-SV"/>
        </w:rPr>
        <w:t>DEL</w:t>
      </w:r>
      <w:r w:rsidRPr="00205E24">
        <w:rPr>
          <w:b/>
          <w:bCs/>
          <w:lang w:val="es-SV"/>
        </w:rPr>
        <w:t xml:space="preserve"> </w:t>
      </w:r>
      <w:r w:rsidRPr="00205E24">
        <w:rPr>
          <w:b/>
          <w:bCs/>
          <w:spacing w:val="-2"/>
          <w:lang w:val="es-SV"/>
        </w:rPr>
        <w:t>CONCRETO</w:t>
      </w:r>
      <w:r w:rsidRPr="00205E24" w:rsidR="00642468">
        <w:rPr>
          <w:b/>
          <w:bCs/>
          <w:spacing w:val="-2"/>
          <w:lang w:val="es-SV"/>
        </w:rPr>
        <w:t xml:space="preserve"> </w:t>
      </w:r>
    </w:p>
    <w:p w:rsidRPr="00205E24" w:rsidR="001909AF" w:rsidP="002C3419" w:rsidRDefault="001909AF" w14:paraId="307AF27D" w14:textId="77777777">
      <w:pPr>
        <w:pStyle w:val="Textoindependiente"/>
        <w:ind w:left="0" w:right="49"/>
        <w:jc w:val="both"/>
        <w:rPr>
          <w:spacing w:val="-1"/>
          <w:lang w:val="es-SV"/>
        </w:rPr>
      </w:pPr>
      <w:r w:rsidRPr="00205E24">
        <w:rPr>
          <w:spacing w:val="-1"/>
          <w:lang w:val="es-SV"/>
        </w:rPr>
        <w:t>Antes</w:t>
      </w:r>
      <w:r w:rsidRPr="00205E24">
        <w:rPr>
          <w:spacing w:val="15"/>
          <w:lang w:val="es-SV"/>
        </w:rPr>
        <w:t xml:space="preserve"> </w:t>
      </w:r>
      <w:r w:rsidRPr="00205E24">
        <w:rPr>
          <w:spacing w:val="-1"/>
          <w:lang w:val="es-SV"/>
        </w:rPr>
        <w:t>del</w:t>
      </w:r>
      <w:r w:rsidRPr="00205E24">
        <w:rPr>
          <w:spacing w:val="12"/>
          <w:lang w:val="es-SV"/>
        </w:rPr>
        <w:t xml:space="preserve"> </w:t>
      </w:r>
      <w:r w:rsidRPr="00205E24">
        <w:rPr>
          <w:spacing w:val="-1"/>
          <w:lang w:val="es-SV"/>
        </w:rPr>
        <w:t>inicio</w:t>
      </w:r>
      <w:r w:rsidRPr="00205E24">
        <w:rPr>
          <w:spacing w:val="15"/>
          <w:lang w:val="es-SV"/>
        </w:rPr>
        <w:t xml:space="preserve"> </w:t>
      </w:r>
      <w:r w:rsidRPr="00205E24">
        <w:rPr>
          <w:lang w:val="es-SV"/>
        </w:rPr>
        <w:t>de</w:t>
      </w:r>
      <w:r w:rsidRPr="00205E24">
        <w:rPr>
          <w:spacing w:val="14"/>
          <w:lang w:val="es-SV"/>
        </w:rPr>
        <w:t xml:space="preserve"> </w:t>
      </w:r>
      <w:r w:rsidRPr="00205E24">
        <w:rPr>
          <w:spacing w:val="-1"/>
          <w:lang w:val="es-SV"/>
        </w:rPr>
        <w:t>cualquier</w:t>
      </w:r>
      <w:r w:rsidRPr="00205E24">
        <w:rPr>
          <w:spacing w:val="15"/>
          <w:lang w:val="es-SV"/>
        </w:rPr>
        <w:t xml:space="preserve"> </w:t>
      </w:r>
      <w:r w:rsidRPr="00205E24">
        <w:rPr>
          <w:spacing w:val="-1"/>
          <w:lang w:val="es-SV"/>
        </w:rPr>
        <w:t>vaciado</w:t>
      </w:r>
      <w:r w:rsidRPr="00205E24">
        <w:rPr>
          <w:spacing w:val="15"/>
          <w:lang w:val="es-SV"/>
        </w:rPr>
        <w:t xml:space="preserve"> </w:t>
      </w:r>
      <w:r w:rsidRPr="00205E24">
        <w:rPr>
          <w:lang w:val="es-SV"/>
        </w:rPr>
        <w:t>de</w:t>
      </w:r>
      <w:r w:rsidRPr="00205E24">
        <w:rPr>
          <w:spacing w:val="12"/>
          <w:lang w:val="es-SV"/>
        </w:rPr>
        <w:t xml:space="preserve"> </w:t>
      </w:r>
      <w:r w:rsidRPr="00205E24">
        <w:rPr>
          <w:spacing w:val="-1"/>
          <w:lang w:val="es-SV"/>
        </w:rPr>
        <w:t>concreto,</w:t>
      </w:r>
      <w:r w:rsidRPr="00205E24">
        <w:rPr>
          <w:spacing w:val="16"/>
          <w:lang w:val="es-SV"/>
        </w:rPr>
        <w:t xml:space="preserve"> </w:t>
      </w:r>
      <w:r w:rsidRPr="00205E24">
        <w:rPr>
          <w:lang w:val="es-SV"/>
        </w:rPr>
        <w:t>se</w:t>
      </w:r>
      <w:r w:rsidRPr="00205E24">
        <w:rPr>
          <w:spacing w:val="12"/>
          <w:lang w:val="es-SV"/>
        </w:rPr>
        <w:t xml:space="preserve"> </w:t>
      </w:r>
      <w:r w:rsidRPr="00205E24">
        <w:rPr>
          <w:spacing w:val="-1"/>
          <w:lang w:val="es-SV"/>
        </w:rPr>
        <w:t>deberá</w:t>
      </w:r>
      <w:r w:rsidRPr="00205E24">
        <w:rPr>
          <w:spacing w:val="15"/>
          <w:lang w:val="es-SV"/>
        </w:rPr>
        <w:t xml:space="preserve"> </w:t>
      </w:r>
      <w:r w:rsidRPr="00205E24">
        <w:rPr>
          <w:spacing w:val="-2"/>
          <w:lang w:val="es-SV"/>
        </w:rPr>
        <w:t>obtener</w:t>
      </w:r>
      <w:r w:rsidRPr="00205E24">
        <w:rPr>
          <w:spacing w:val="16"/>
          <w:lang w:val="es-SV"/>
        </w:rPr>
        <w:t xml:space="preserve"> </w:t>
      </w:r>
      <w:r w:rsidRPr="00205E24">
        <w:rPr>
          <w:spacing w:val="-1"/>
          <w:lang w:val="es-SV"/>
        </w:rPr>
        <w:t>la</w:t>
      </w:r>
      <w:r w:rsidRPr="00205E24">
        <w:rPr>
          <w:spacing w:val="12"/>
          <w:lang w:val="es-SV"/>
        </w:rPr>
        <w:t xml:space="preserve"> </w:t>
      </w:r>
      <w:r w:rsidRPr="00205E24">
        <w:rPr>
          <w:spacing w:val="-1"/>
          <w:lang w:val="es-SV"/>
        </w:rPr>
        <w:t>aprobación</w:t>
      </w:r>
      <w:r w:rsidRPr="00205E24">
        <w:rPr>
          <w:spacing w:val="14"/>
          <w:lang w:val="es-SV"/>
        </w:rPr>
        <w:t xml:space="preserve"> </w:t>
      </w:r>
      <w:r w:rsidRPr="00205E24">
        <w:rPr>
          <w:lang w:val="es-SV"/>
        </w:rPr>
        <w:t>de</w:t>
      </w:r>
      <w:r w:rsidRPr="00205E24">
        <w:rPr>
          <w:spacing w:val="12"/>
          <w:lang w:val="es-SV"/>
        </w:rPr>
        <w:t xml:space="preserve"> </w:t>
      </w:r>
      <w:r w:rsidRPr="00205E24">
        <w:rPr>
          <w:spacing w:val="-1"/>
          <w:lang w:val="es-SV"/>
        </w:rPr>
        <w:t>la</w:t>
      </w:r>
      <w:r w:rsidRPr="00205E24">
        <w:rPr>
          <w:spacing w:val="45"/>
          <w:lang w:val="es-SV"/>
        </w:rPr>
        <w:t xml:space="preserve"> </w:t>
      </w:r>
      <w:r w:rsidRPr="00205E24">
        <w:rPr>
          <w:spacing w:val="-1"/>
          <w:lang w:val="es-SV"/>
        </w:rPr>
        <w:t>Supervisión.</w:t>
      </w:r>
      <w:r w:rsidRPr="00205E24">
        <w:rPr>
          <w:spacing w:val="28"/>
          <w:lang w:val="es-SV"/>
        </w:rPr>
        <w:t xml:space="preserve"> </w:t>
      </w:r>
      <w:r w:rsidRPr="00205E24">
        <w:rPr>
          <w:spacing w:val="-1"/>
          <w:lang w:val="es-SV"/>
        </w:rPr>
        <w:t>No</w:t>
      </w:r>
      <w:r w:rsidRPr="00205E24">
        <w:rPr>
          <w:spacing w:val="27"/>
          <w:lang w:val="es-SV"/>
        </w:rPr>
        <w:t xml:space="preserve"> </w:t>
      </w:r>
      <w:r w:rsidRPr="00205E24">
        <w:rPr>
          <w:lang w:val="es-SV"/>
        </w:rPr>
        <w:t>se</w:t>
      </w:r>
      <w:r w:rsidRPr="00205E24">
        <w:rPr>
          <w:spacing w:val="27"/>
          <w:lang w:val="es-SV"/>
        </w:rPr>
        <w:t xml:space="preserve"> </w:t>
      </w:r>
      <w:r w:rsidRPr="00205E24">
        <w:rPr>
          <w:spacing w:val="-1"/>
          <w:lang w:val="es-SV"/>
        </w:rPr>
        <w:t>permitirá</w:t>
      </w:r>
      <w:r w:rsidRPr="00205E24">
        <w:rPr>
          <w:spacing w:val="24"/>
          <w:lang w:val="es-SV"/>
        </w:rPr>
        <w:t xml:space="preserve"> </w:t>
      </w:r>
      <w:r w:rsidRPr="00205E24">
        <w:rPr>
          <w:spacing w:val="-1"/>
          <w:lang w:val="es-SV"/>
        </w:rPr>
        <w:t>colocar</w:t>
      </w:r>
      <w:r w:rsidRPr="00205E24">
        <w:rPr>
          <w:spacing w:val="25"/>
          <w:lang w:val="es-SV"/>
        </w:rPr>
        <w:t xml:space="preserve"> </w:t>
      </w:r>
      <w:r w:rsidRPr="00205E24">
        <w:rPr>
          <w:spacing w:val="-1"/>
          <w:lang w:val="es-SV"/>
        </w:rPr>
        <w:t>concreto,</w:t>
      </w:r>
      <w:r w:rsidRPr="00205E24">
        <w:rPr>
          <w:spacing w:val="23"/>
          <w:lang w:val="es-SV"/>
        </w:rPr>
        <w:t xml:space="preserve"> </w:t>
      </w:r>
      <w:r w:rsidRPr="00205E24">
        <w:rPr>
          <w:spacing w:val="-1"/>
          <w:lang w:val="es-SV"/>
        </w:rPr>
        <w:t>cuando</w:t>
      </w:r>
      <w:r w:rsidRPr="00205E24">
        <w:rPr>
          <w:spacing w:val="27"/>
          <w:lang w:val="es-SV"/>
        </w:rPr>
        <w:t xml:space="preserve"> </w:t>
      </w:r>
      <w:r w:rsidRPr="00205E24">
        <w:rPr>
          <w:lang w:val="es-SV"/>
        </w:rPr>
        <w:t>en</w:t>
      </w:r>
      <w:r w:rsidRPr="00205E24">
        <w:rPr>
          <w:spacing w:val="26"/>
          <w:lang w:val="es-SV"/>
        </w:rPr>
        <w:t xml:space="preserve"> </w:t>
      </w:r>
      <w:r w:rsidRPr="00205E24">
        <w:rPr>
          <w:spacing w:val="-1"/>
          <w:lang w:val="es-SV"/>
        </w:rPr>
        <w:t>opinión</w:t>
      </w:r>
      <w:r w:rsidRPr="00205E24">
        <w:rPr>
          <w:spacing w:val="26"/>
          <w:lang w:val="es-SV"/>
        </w:rPr>
        <w:t xml:space="preserve"> </w:t>
      </w:r>
      <w:r w:rsidRPr="00205E24">
        <w:rPr>
          <w:lang w:val="es-SV"/>
        </w:rPr>
        <w:t>de</w:t>
      </w:r>
      <w:r w:rsidRPr="00205E24">
        <w:rPr>
          <w:spacing w:val="24"/>
          <w:lang w:val="es-SV"/>
        </w:rPr>
        <w:t xml:space="preserve"> </w:t>
      </w:r>
      <w:r w:rsidRPr="00205E24">
        <w:rPr>
          <w:spacing w:val="-1"/>
          <w:lang w:val="es-SV"/>
        </w:rPr>
        <w:t>la</w:t>
      </w:r>
      <w:r w:rsidRPr="00205E24">
        <w:rPr>
          <w:spacing w:val="27"/>
          <w:lang w:val="es-SV"/>
        </w:rPr>
        <w:t xml:space="preserve"> </w:t>
      </w:r>
      <w:r w:rsidRPr="00205E24">
        <w:rPr>
          <w:spacing w:val="-1"/>
          <w:lang w:val="es-SV"/>
        </w:rPr>
        <w:t>supervisión,</w:t>
      </w:r>
      <w:r w:rsidRPr="00205E24">
        <w:rPr>
          <w:spacing w:val="28"/>
          <w:lang w:val="es-SV"/>
        </w:rPr>
        <w:t xml:space="preserve"> </w:t>
      </w:r>
      <w:r w:rsidRPr="00205E24">
        <w:rPr>
          <w:spacing w:val="-1"/>
          <w:lang w:val="es-SV"/>
        </w:rPr>
        <w:t>las</w:t>
      </w:r>
      <w:r w:rsidRPr="00205E24">
        <w:rPr>
          <w:spacing w:val="51"/>
          <w:lang w:val="es-SV"/>
        </w:rPr>
        <w:t xml:space="preserve"> </w:t>
      </w:r>
      <w:r w:rsidRPr="00205E24">
        <w:rPr>
          <w:spacing w:val="-1"/>
          <w:lang w:val="es-SV"/>
        </w:rPr>
        <w:t>condiciones</w:t>
      </w:r>
      <w:r w:rsidRPr="00205E24">
        <w:rPr>
          <w:spacing w:val="50"/>
          <w:lang w:val="es-SV"/>
        </w:rPr>
        <w:t xml:space="preserve"> </w:t>
      </w:r>
      <w:r w:rsidRPr="00205E24">
        <w:rPr>
          <w:spacing w:val="-1"/>
          <w:lang w:val="es-SV"/>
        </w:rPr>
        <w:t>impidan</w:t>
      </w:r>
      <w:r w:rsidRPr="00205E24">
        <w:rPr>
          <w:spacing w:val="50"/>
          <w:lang w:val="es-SV"/>
        </w:rPr>
        <w:t xml:space="preserve"> </w:t>
      </w:r>
      <w:r w:rsidRPr="00205E24">
        <w:rPr>
          <w:spacing w:val="-1"/>
          <w:lang w:val="es-SV"/>
        </w:rPr>
        <w:t>la</w:t>
      </w:r>
      <w:r w:rsidRPr="00205E24">
        <w:rPr>
          <w:spacing w:val="48"/>
          <w:lang w:val="es-SV"/>
        </w:rPr>
        <w:t xml:space="preserve"> </w:t>
      </w:r>
      <w:r w:rsidRPr="00205E24">
        <w:rPr>
          <w:spacing w:val="-1"/>
          <w:lang w:val="es-SV"/>
        </w:rPr>
        <w:t>colocación</w:t>
      </w:r>
      <w:r w:rsidRPr="00205E24">
        <w:rPr>
          <w:spacing w:val="50"/>
          <w:lang w:val="es-SV"/>
        </w:rPr>
        <w:t xml:space="preserve"> </w:t>
      </w:r>
      <w:r w:rsidRPr="00205E24">
        <w:rPr>
          <w:lang w:val="es-SV"/>
        </w:rPr>
        <w:t>y</w:t>
      </w:r>
      <w:r w:rsidRPr="00205E24">
        <w:rPr>
          <w:spacing w:val="48"/>
          <w:lang w:val="es-SV"/>
        </w:rPr>
        <w:t xml:space="preserve"> </w:t>
      </w:r>
      <w:r w:rsidRPr="00205E24">
        <w:rPr>
          <w:spacing w:val="-1"/>
          <w:lang w:val="es-SV"/>
        </w:rPr>
        <w:t>consolidación</w:t>
      </w:r>
      <w:r w:rsidRPr="00205E24">
        <w:rPr>
          <w:spacing w:val="50"/>
          <w:lang w:val="es-SV"/>
        </w:rPr>
        <w:t xml:space="preserve"> </w:t>
      </w:r>
      <w:r w:rsidRPr="00205E24">
        <w:rPr>
          <w:spacing w:val="-1"/>
          <w:lang w:val="es-SV"/>
        </w:rPr>
        <w:t>del</w:t>
      </w:r>
      <w:r w:rsidRPr="00205E24">
        <w:rPr>
          <w:spacing w:val="51"/>
          <w:lang w:val="es-SV"/>
        </w:rPr>
        <w:t xml:space="preserve"> </w:t>
      </w:r>
      <w:r w:rsidRPr="00205E24">
        <w:rPr>
          <w:spacing w:val="-1"/>
          <w:lang w:val="es-SV"/>
        </w:rPr>
        <w:t>mismo.</w:t>
      </w:r>
      <w:r w:rsidRPr="00205E24">
        <w:rPr>
          <w:spacing w:val="49"/>
          <w:lang w:val="es-SV"/>
        </w:rPr>
        <w:t xml:space="preserve"> </w:t>
      </w:r>
      <w:r w:rsidRPr="00205E24">
        <w:rPr>
          <w:spacing w:val="-1"/>
          <w:lang w:val="es-SV"/>
        </w:rPr>
        <w:t>Así</w:t>
      </w:r>
      <w:r w:rsidRPr="00205E24">
        <w:rPr>
          <w:spacing w:val="47"/>
          <w:lang w:val="es-SV"/>
        </w:rPr>
        <w:t xml:space="preserve"> </w:t>
      </w:r>
      <w:r w:rsidRPr="00205E24">
        <w:rPr>
          <w:spacing w:val="-1"/>
          <w:lang w:val="es-SV"/>
        </w:rPr>
        <w:t>también,</w:t>
      </w:r>
      <w:r w:rsidRPr="00205E24">
        <w:rPr>
          <w:spacing w:val="52"/>
          <w:lang w:val="es-SV"/>
        </w:rPr>
        <w:t xml:space="preserve"> </w:t>
      </w:r>
      <w:r w:rsidRPr="00205E24">
        <w:rPr>
          <w:spacing w:val="-1"/>
          <w:lang w:val="es-SV"/>
        </w:rPr>
        <w:t>todos</w:t>
      </w:r>
      <w:r w:rsidRPr="00205E24">
        <w:rPr>
          <w:spacing w:val="51"/>
          <w:lang w:val="es-SV"/>
        </w:rPr>
        <w:t xml:space="preserve"> </w:t>
      </w:r>
      <w:r w:rsidRPr="00205E24">
        <w:rPr>
          <w:spacing w:val="-1"/>
          <w:lang w:val="es-SV"/>
        </w:rPr>
        <w:t>los</w:t>
      </w:r>
      <w:r w:rsidRPr="00205E24">
        <w:rPr>
          <w:spacing w:val="55"/>
          <w:lang w:val="es-SV"/>
        </w:rPr>
        <w:t xml:space="preserve"> </w:t>
      </w:r>
      <w:r w:rsidRPr="00205E24">
        <w:rPr>
          <w:spacing w:val="-1"/>
          <w:lang w:val="es-SV"/>
        </w:rPr>
        <w:t>equipos</w:t>
      </w:r>
      <w:r w:rsidRPr="00205E24">
        <w:rPr>
          <w:spacing w:val="-4"/>
          <w:lang w:val="es-SV"/>
        </w:rPr>
        <w:t xml:space="preserve"> </w:t>
      </w:r>
      <w:r w:rsidRPr="00205E24">
        <w:rPr>
          <w:lang w:val="es-SV"/>
        </w:rPr>
        <w:t>y</w:t>
      </w:r>
      <w:r w:rsidRPr="00205E24">
        <w:rPr>
          <w:spacing w:val="-4"/>
          <w:lang w:val="es-SV"/>
        </w:rPr>
        <w:t xml:space="preserve"> </w:t>
      </w:r>
      <w:r w:rsidRPr="00205E24">
        <w:rPr>
          <w:spacing w:val="-1"/>
          <w:lang w:val="es-SV"/>
        </w:rPr>
        <w:t>métodos</w:t>
      </w:r>
      <w:r w:rsidRPr="00205E24">
        <w:rPr>
          <w:spacing w:val="-4"/>
          <w:lang w:val="es-SV"/>
        </w:rPr>
        <w:t xml:space="preserve"> </w:t>
      </w:r>
      <w:r w:rsidRPr="00205E24">
        <w:rPr>
          <w:spacing w:val="-1"/>
          <w:lang w:val="es-SV"/>
        </w:rPr>
        <w:t>usados</w:t>
      </w:r>
      <w:r w:rsidRPr="00205E24">
        <w:rPr>
          <w:spacing w:val="-2"/>
          <w:lang w:val="es-SV"/>
        </w:rPr>
        <w:t xml:space="preserve"> </w:t>
      </w:r>
      <w:r w:rsidRPr="00205E24">
        <w:rPr>
          <w:spacing w:val="-1"/>
          <w:lang w:val="es-SV"/>
        </w:rPr>
        <w:t>para</w:t>
      </w:r>
      <w:r w:rsidRPr="00205E24">
        <w:rPr>
          <w:spacing w:val="-4"/>
          <w:lang w:val="es-SV"/>
        </w:rPr>
        <w:t xml:space="preserve"> </w:t>
      </w:r>
      <w:r w:rsidRPr="00205E24">
        <w:rPr>
          <w:spacing w:val="-1"/>
          <w:lang w:val="es-SV"/>
        </w:rPr>
        <w:t>la</w:t>
      </w:r>
      <w:r w:rsidRPr="00205E24">
        <w:rPr>
          <w:spacing w:val="-4"/>
          <w:lang w:val="es-SV"/>
        </w:rPr>
        <w:t xml:space="preserve"> </w:t>
      </w:r>
      <w:r w:rsidRPr="00205E24">
        <w:rPr>
          <w:spacing w:val="-1"/>
          <w:lang w:val="es-SV"/>
        </w:rPr>
        <w:t>colocación</w:t>
      </w:r>
      <w:r w:rsidRPr="00205E24">
        <w:rPr>
          <w:spacing w:val="-2"/>
          <w:lang w:val="es-SV"/>
        </w:rPr>
        <w:t xml:space="preserve"> </w:t>
      </w:r>
      <w:r w:rsidRPr="00205E24">
        <w:rPr>
          <w:spacing w:val="-1"/>
          <w:lang w:val="es-SV"/>
        </w:rPr>
        <w:t>del</w:t>
      </w:r>
      <w:r w:rsidRPr="00205E24">
        <w:rPr>
          <w:spacing w:val="-5"/>
          <w:lang w:val="es-SV"/>
        </w:rPr>
        <w:t xml:space="preserve"> </w:t>
      </w:r>
      <w:r w:rsidRPr="00205E24">
        <w:rPr>
          <w:spacing w:val="-1"/>
          <w:lang w:val="es-SV"/>
        </w:rPr>
        <w:t>concreto</w:t>
      </w:r>
      <w:r w:rsidRPr="00205E24">
        <w:rPr>
          <w:spacing w:val="-4"/>
          <w:lang w:val="es-SV"/>
        </w:rPr>
        <w:t xml:space="preserve"> </w:t>
      </w:r>
      <w:r w:rsidRPr="00205E24">
        <w:rPr>
          <w:spacing w:val="-1"/>
          <w:lang w:val="es-SV"/>
        </w:rPr>
        <w:t>estarán</w:t>
      </w:r>
      <w:r w:rsidRPr="00205E24">
        <w:rPr>
          <w:spacing w:val="-4"/>
          <w:lang w:val="es-SV"/>
        </w:rPr>
        <w:t xml:space="preserve"> </w:t>
      </w:r>
      <w:r w:rsidRPr="00205E24">
        <w:rPr>
          <w:spacing w:val="-1"/>
          <w:lang w:val="es-SV"/>
        </w:rPr>
        <w:t>sujetos</w:t>
      </w:r>
      <w:r w:rsidRPr="00205E24">
        <w:rPr>
          <w:spacing w:val="-4"/>
          <w:lang w:val="es-SV"/>
        </w:rPr>
        <w:t xml:space="preserve"> </w:t>
      </w:r>
      <w:r w:rsidRPr="00205E24">
        <w:rPr>
          <w:lang w:val="es-SV"/>
        </w:rPr>
        <w:t>a</w:t>
      </w:r>
      <w:r w:rsidRPr="00205E24">
        <w:rPr>
          <w:spacing w:val="-2"/>
          <w:lang w:val="es-SV"/>
        </w:rPr>
        <w:t xml:space="preserve"> </w:t>
      </w:r>
      <w:r w:rsidRPr="00205E24">
        <w:rPr>
          <w:spacing w:val="-1"/>
          <w:lang w:val="es-SV"/>
        </w:rPr>
        <w:t>la</w:t>
      </w:r>
      <w:r w:rsidRPr="00205E24">
        <w:rPr>
          <w:spacing w:val="-4"/>
          <w:lang w:val="es-SV"/>
        </w:rPr>
        <w:t xml:space="preserve"> </w:t>
      </w:r>
      <w:r w:rsidRPr="00205E24">
        <w:rPr>
          <w:spacing w:val="-1"/>
          <w:lang w:val="es-SV"/>
        </w:rPr>
        <w:t>aprobación</w:t>
      </w:r>
      <w:r w:rsidRPr="00205E24">
        <w:rPr>
          <w:spacing w:val="79"/>
          <w:lang w:val="es-SV"/>
        </w:rPr>
        <w:t xml:space="preserve"> </w:t>
      </w:r>
      <w:r w:rsidRPr="00205E24">
        <w:rPr>
          <w:lang w:val="es-SV"/>
        </w:rPr>
        <w:t xml:space="preserve">de </w:t>
      </w:r>
      <w:r w:rsidRPr="00205E24">
        <w:rPr>
          <w:spacing w:val="-1"/>
          <w:lang w:val="es-SV"/>
        </w:rPr>
        <w:t>la</w:t>
      </w:r>
      <w:r w:rsidRPr="00205E24">
        <w:rPr>
          <w:lang w:val="es-SV"/>
        </w:rPr>
        <w:t xml:space="preserve"> </w:t>
      </w:r>
      <w:r w:rsidRPr="00205E24">
        <w:rPr>
          <w:spacing w:val="-1"/>
          <w:lang w:val="es-SV"/>
        </w:rPr>
        <w:t>Supervisión.</w:t>
      </w:r>
      <w:r w:rsidRPr="00205E24" w:rsidR="00642468">
        <w:rPr>
          <w:spacing w:val="-1"/>
          <w:lang w:val="es-SV"/>
        </w:rPr>
        <w:t xml:space="preserve"> </w:t>
      </w:r>
    </w:p>
    <w:p w:rsidRPr="00205E24" w:rsidR="001909AF" w:rsidP="002C3419" w:rsidRDefault="001909AF" w14:paraId="77B56DB6" w14:textId="77777777">
      <w:pPr>
        <w:pStyle w:val="Textoindependiente"/>
        <w:ind w:left="0" w:right="49"/>
        <w:jc w:val="both"/>
        <w:rPr>
          <w:spacing w:val="-1"/>
          <w:lang w:val="es-SV"/>
        </w:rPr>
      </w:pPr>
      <w:r w:rsidRPr="00205E24">
        <w:rPr>
          <w:spacing w:val="-1"/>
          <w:lang w:val="es-SV"/>
        </w:rPr>
        <w:t>Cuando</w:t>
      </w:r>
      <w:r w:rsidRPr="00205E24">
        <w:rPr>
          <w:spacing w:val="29"/>
          <w:lang w:val="es-SV"/>
        </w:rPr>
        <w:t xml:space="preserve"> </w:t>
      </w:r>
      <w:r w:rsidRPr="00205E24">
        <w:rPr>
          <w:spacing w:val="-1"/>
          <w:lang w:val="es-SV"/>
        </w:rPr>
        <w:t>la</w:t>
      </w:r>
      <w:r w:rsidRPr="00205E24">
        <w:rPr>
          <w:spacing w:val="29"/>
          <w:lang w:val="es-SV"/>
        </w:rPr>
        <w:t xml:space="preserve"> </w:t>
      </w:r>
      <w:r w:rsidRPr="00205E24">
        <w:rPr>
          <w:spacing w:val="-1"/>
          <w:lang w:val="es-SV"/>
        </w:rPr>
        <w:t>colocación</w:t>
      </w:r>
      <w:r w:rsidRPr="00205E24">
        <w:rPr>
          <w:spacing w:val="29"/>
          <w:lang w:val="es-SV"/>
        </w:rPr>
        <w:t xml:space="preserve"> </w:t>
      </w:r>
      <w:r w:rsidRPr="00205E24">
        <w:rPr>
          <w:spacing w:val="-1"/>
          <w:lang w:val="es-SV"/>
        </w:rPr>
        <w:t>del</w:t>
      </w:r>
      <w:r w:rsidRPr="00205E24">
        <w:rPr>
          <w:spacing w:val="28"/>
          <w:lang w:val="es-SV"/>
        </w:rPr>
        <w:t xml:space="preserve"> </w:t>
      </w:r>
      <w:r w:rsidRPr="00205E24">
        <w:rPr>
          <w:spacing w:val="-1"/>
          <w:lang w:val="es-SV"/>
        </w:rPr>
        <w:t>concreto</w:t>
      </w:r>
      <w:r w:rsidRPr="00205E24">
        <w:rPr>
          <w:spacing w:val="27"/>
          <w:lang w:val="es-SV"/>
        </w:rPr>
        <w:t xml:space="preserve"> </w:t>
      </w:r>
      <w:r w:rsidRPr="00205E24">
        <w:rPr>
          <w:lang w:val="es-SV"/>
        </w:rPr>
        <w:t>sea</w:t>
      </w:r>
      <w:r w:rsidRPr="00205E24">
        <w:rPr>
          <w:spacing w:val="29"/>
          <w:lang w:val="es-SV"/>
        </w:rPr>
        <w:t xml:space="preserve"> </w:t>
      </w:r>
      <w:r w:rsidRPr="00205E24">
        <w:rPr>
          <w:spacing w:val="-1"/>
          <w:lang w:val="es-SV"/>
        </w:rPr>
        <w:t>sobre</w:t>
      </w:r>
      <w:r w:rsidRPr="00205E24">
        <w:rPr>
          <w:spacing w:val="29"/>
          <w:lang w:val="es-SV"/>
        </w:rPr>
        <w:t xml:space="preserve"> </w:t>
      </w:r>
      <w:r w:rsidRPr="00205E24">
        <w:rPr>
          <w:spacing w:val="-1"/>
          <w:lang w:val="es-SV"/>
        </w:rPr>
        <w:t>superficies</w:t>
      </w:r>
      <w:r w:rsidRPr="00205E24">
        <w:rPr>
          <w:spacing w:val="29"/>
          <w:lang w:val="es-SV"/>
        </w:rPr>
        <w:t xml:space="preserve"> </w:t>
      </w:r>
      <w:r w:rsidRPr="00205E24">
        <w:rPr>
          <w:lang w:val="es-SV"/>
        </w:rPr>
        <w:t>de</w:t>
      </w:r>
      <w:r w:rsidRPr="00205E24">
        <w:rPr>
          <w:spacing w:val="26"/>
          <w:lang w:val="es-SV"/>
        </w:rPr>
        <w:t xml:space="preserve"> </w:t>
      </w:r>
      <w:r w:rsidRPr="00205E24">
        <w:rPr>
          <w:spacing w:val="-1"/>
          <w:lang w:val="es-SV"/>
        </w:rPr>
        <w:t>tierra,</w:t>
      </w:r>
      <w:r w:rsidRPr="00205E24">
        <w:rPr>
          <w:spacing w:val="30"/>
          <w:lang w:val="es-SV"/>
        </w:rPr>
        <w:t xml:space="preserve"> </w:t>
      </w:r>
      <w:r w:rsidRPr="00205E24">
        <w:rPr>
          <w:spacing w:val="-2"/>
          <w:lang w:val="es-SV"/>
        </w:rPr>
        <w:t>éstas</w:t>
      </w:r>
      <w:r w:rsidRPr="00205E24">
        <w:rPr>
          <w:spacing w:val="29"/>
          <w:lang w:val="es-SV"/>
        </w:rPr>
        <w:t xml:space="preserve"> </w:t>
      </w:r>
      <w:r w:rsidRPr="00205E24">
        <w:rPr>
          <w:spacing w:val="-1"/>
          <w:lang w:val="es-SV"/>
        </w:rPr>
        <w:t>deberán</w:t>
      </w:r>
      <w:r w:rsidRPr="00205E24">
        <w:rPr>
          <w:spacing w:val="29"/>
          <w:lang w:val="es-SV"/>
        </w:rPr>
        <w:t xml:space="preserve"> </w:t>
      </w:r>
      <w:r w:rsidRPr="00205E24">
        <w:rPr>
          <w:spacing w:val="-1"/>
          <w:lang w:val="es-SV"/>
        </w:rPr>
        <w:t>estar</w:t>
      </w:r>
      <w:r w:rsidRPr="00205E24">
        <w:rPr>
          <w:spacing w:val="71"/>
          <w:lang w:val="es-SV"/>
        </w:rPr>
        <w:t xml:space="preserve"> </w:t>
      </w:r>
      <w:r w:rsidRPr="00205E24">
        <w:rPr>
          <w:spacing w:val="-1"/>
          <w:lang w:val="es-SV"/>
        </w:rPr>
        <w:t>limpias,</w:t>
      </w:r>
      <w:r w:rsidRPr="00205E24">
        <w:rPr>
          <w:spacing w:val="32"/>
          <w:lang w:val="es-SV"/>
        </w:rPr>
        <w:t xml:space="preserve"> </w:t>
      </w:r>
      <w:r w:rsidRPr="00205E24">
        <w:rPr>
          <w:spacing w:val="-1"/>
          <w:lang w:val="es-SV"/>
        </w:rPr>
        <w:t>compactadas,</w:t>
      </w:r>
      <w:r w:rsidRPr="00205E24">
        <w:rPr>
          <w:spacing w:val="30"/>
          <w:lang w:val="es-SV"/>
        </w:rPr>
        <w:t xml:space="preserve"> </w:t>
      </w:r>
      <w:r w:rsidRPr="00205E24">
        <w:rPr>
          <w:spacing w:val="-1"/>
          <w:lang w:val="es-SV"/>
        </w:rPr>
        <w:t>humedecidas</w:t>
      </w:r>
      <w:r w:rsidRPr="00205E24">
        <w:rPr>
          <w:spacing w:val="32"/>
          <w:lang w:val="es-SV"/>
        </w:rPr>
        <w:t xml:space="preserve"> </w:t>
      </w:r>
      <w:r w:rsidRPr="00205E24">
        <w:rPr>
          <w:lang w:val="es-SV"/>
        </w:rPr>
        <w:t>y</w:t>
      </w:r>
      <w:r w:rsidRPr="00205E24">
        <w:rPr>
          <w:spacing w:val="27"/>
          <w:lang w:val="es-SV"/>
        </w:rPr>
        <w:t xml:space="preserve"> </w:t>
      </w:r>
      <w:r w:rsidRPr="00205E24">
        <w:rPr>
          <w:spacing w:val="-1"/>
          <w:lang w:val="es-SV"/>
        </w:rPr>
        <w:t>sin</w:t>
      </w:r>
      <w:r w:rsidRPr="00205E24">
        <w:rPr>
          <w:spacing w:val="31"/>
          <w:lang w:val="es-SV"/>
        </w:rPr>
        <w:t xml:space="preserve"> </w:t>
      </w:r>
      <w:r w:rsidRPr="00205E24">
        <w:rPr>
          <w:spacing w:val="-1"/>
          <w:lang w:val="es-SV"/>
        </w:rPr>
        <w:t>agua</w:t>
      </w:r>
      <w:r w:rsidRPr="00205E24">
        <w:rPr>
          <w:spacing w:val="26"/>
          <w:lang w:val="es-SV"/>
        </w:rPr>
        <w:t xml:space="preserve"> </w:t>
      </w:r>
      <w:r w:rsidRPr="00205E24">
        <w:rPr>
          <w:spacing w:val="-1"/>
          <w:lang w:val="es-SV"/>
        </w:rPr>
        <w:t>estancada.</w:t>
      </w:r>
      <w:r w:rsidRPr="00205E24">
        <w:rPr>
          <w:spacing w:val="30"/>
          <w:lang w:val="es-SV"/>
        </w:rPr>
        <w:t xml:space="preserve"> </w:t>
      </w:r>
      <w:r w:rsidRPr="00205E24">
        <w:rPr>
          <w:spacing w:val="-1"/>
          <w:lang w:val="es-SV"/>
        </w:rPr>
        <w:t>Las</w:t>
      </w:r>
      <w:r w:rsidRPr="00205E24">
        <w:rPr>
          <w:spacing w:val="29"/>
          <w:lang w:val="es-SV"/>
        </w:rPr>
        <w:t xml:space="preserve"> </w:t>
      </w:r>
      <w:r w:rsidRPr="00205E24">
        <w:rPr>
          <w:spacing w:val="-1"/>
          <w:lang w:val="es-SV"/>
        </w:rPr>
        <w:t>superficies</w:t>
      </w:r>
      <w:r w:rsidRPr="00205E24">
        <w:rPr>
          <w:spacing w:val="31"/>
          <w:lang w:val="es-SV"/>
        </w:rPr>
        <w:t xml:space="preserve"> </w:t>
      </w:r>
      <w:r w:rsidRPr="00205E24">
        <w:rPr>
          <w:lang w:val="es-SV"/>
        </w:rPr>
        <w:t>de</w:t>
      </w:r>
      <w:r w:rsidRPr="00205E24">
        <w:rPr>
          <w:spacing w:val="29"/>
          <w:lang w:val="es-SV"/>
        </w:rPr>
        <w:t xml:space="preserve"> </w:t>
      </w:r>
      <w:r w:rsidRPr="00205E24">
        <w:rPr>
          <w:spacing w:val="-1"/>
          <w:lang w:val="es-SV"/>
        </w:rPr>
        <w:t>concreto</w:t>
      </w:r>
      <w:r w:rsidRPr="00205E24">
        <w:rPr>
          <w:spacing w:val="63"/>
          <w:lang w:val="es-SV"/>
        </w:rPr>
        <w:t xml:space="preserve"> </w:t>
      </w:r>
      <w:r w:rsidRPr="00205E24">
        <w:rPr>
          <w:spacing w:val="-1"/>
          <w:lang w:val="es-SV"/>
        </w:rPr>
        <w:t>existentes</w:t>
      </w:r>
      <w:r w:rsidRPr="00205E24">
        <w:rPr>
          <w:spacing w:val="27"/>
          <w:lang w:val="es-SV"/>
        </w:rPr>
        <w:t xml:space="preserve"> </w:t>
      </w:r>
      <w:r w:rsidRPr="00205E24">
        <w:rPr>
          <w:spacing w:val="-1"/>
          <w:lang w:val="es-SV"/>
        </w:rPr>
        <w:t>sobre</w:t>
      </w:r>
      <w:r w:rsidRPr="00205E24">
        <w:rPr>
          <w:spacing w:val="24"/>
          <w:lang w:val="es-SV"/>
        </w:rPr>
        <w:t xml:space="preserve"> </w:t>
      </w:r>
      <w:r w:rsidRPr="00205E24">
        <w:rPr>
          <w:spacing w:val="-1"/>
          <w:lang w:val="es-SV"/>
        </w:rPr>
        <w:t>las</w:t>
      </w:r>
      <w:r w:rsidRPr="00205E24">
        <w:rPr>
          <w:spacing w:val="27"/>
          <w:lang w:val="es-SV"/>
        </w:rPr>
        <w:t xml:space="preserve"> </w:t>
      </w:r>
      <w:r w:rsidRPr="00205E24">
        <w:rPr>
          <w:spacing w:val="-1"/>
          <w:lang w:val="es-SV"/>
        </w:rPr>
        <w:t>cuales</w:t>
      </w:r>
      <w:r w:rsidRPr="00205E24">
        <w:rPr>
          <w:spacing w:val="27"/>
          <w:lang w:val="es-SV"/>
        </w:rPr>
        <w:t xml:space="preserve"> </w:t>
      </w:r>
      <w:r w:rsidRPr="00205E24">
        <w:rPr>
          <w:lang w:val="es-SV"/>
        </w:rPr>
        <w:t>se</w:t>
      </w:r>
      <w:r w:rsidRPr="00205E24">
        <w:rPr>
          <w:spacing w:val="27"/>
          <w:lang w:val="es-SV"/>
        </w:rPr>
        <w:t xml:space="preserve"> </w:t>
      </w:r>
      <w:r w:rsidRPr="00205E24">
        <w:rPr>
          <w:spacing w:val="-1"/>
          <w:lang w:val="es-SV"/>
        </w:rPr>
        <w:t>colocará</w:t>
      </w:r>
      <w:r w:rsidRPr="00205E24">
        <w:rPr>
          <w:spacing w:val="24"/>
          <w:lang w:val="es-SV"/>
        </w:rPr>
        <w:t xml:space="preserve"> </w:t>
      </w:r>
      <w:r w:rsidRPr="00205E24">
        <w:rPr>
          <w:spacing w:val="-1"/>
          <w:lang w:val="es-SV"/>
        </w:rPr>
        <w:t>concreto</w:t>
      </w:r>
      <w:r w:rsidRPr="00205E24">
        <w:rPr>
          <w:spacing w:val="22"/>
          <w:lang w:val="es-SV"/>
        </w:rPr>
        <w:t xml:space="preserve"> </w:t>
      </w:r>
      <w:r w:rsidRPr="00205E24">
        <w:rPr>
          <w:lang w:val="es-SV"/>
        </w:rPr>
        <w:t>fresco,</w:t>
      </w:r>
      <w:r w:rsidRPr="00205E24">
        <w:rPr>
          <w:spacing w:val="25"/>
          <w:lang w:val="es-SV"/>
        </w:rPr>
        <w:t xml:space="preserve"> </w:t>
      </w:r>
      <w:r w:rsidRPr="00205E24">
        <w:rPr>
          <w:lang w:val="es-SV"/>
        </w:rPr>
        <w:t>serán</w:t>
      </w:r>
      <w:r w:rsidRPr="00205E24">
        <w:rPr>
          <w:spacing w:val="27"/>
          <w:lang w:val="es-SV"/>
        </w:rPr>
        <w:t xml:space="preserve"> </w:t>
      </w:r>
      <w:r w:rsidRPr="00205E24">
        <w:rPr>
          <w:spacing w:val="-1"/>
          <w:lang w:val="es-SV"/>
        </w:rPr>
        <w:t>picadas</w:t>
      </w:r>
      <w:r w:rsidRPr="00205E24">
        <w:rPr>
          <w:spacing w:val="27"/>
          <w:lang w:val="es-SV"/>
        </w:rPr>
        <w:t xml:space="preserve"> </w:t>
      </w:r>
      <w:r w:rsidRPr="00205E24">
        <w:rPr>
          <w:lang w:val="es-SV"/>
        </w:rPr>
        <w:t>y</w:t>
      </w:r>
      <w:r w:rsidRPr="00205E24">
        <w:rPr>
          <w:spacing w:val="22"/>
          <w:lang w:val="es-SV"/>
        </w:rPr>
        <w:t xml:space="preserve"> </w:t>
      </w:r>
      <w:r w:rsidRPr="00205E24">
        <w:rPr>
          <w:spacing w:val="-1"/>
          <w:lang w:val="es-SV"/>
        </w:rPr>
        <w:t>deberán</w:t>
      </w:r>
      <w:r w:rsidRPr="00205E24">
        <w:rPr>
          <w:spacing w:val="24"/>
          <w:lang w:val="es-SV"/>
        </w:rPr>
        <w:t xml:space="preserve"> </w:t>
      </w:r>
      <w:r w:rsidRPr="00205E24">
        <w:rPr>
          <w:spacing w:val="-1"/>
          <w:lang w:val="es-SV"/>
        </w:rPr>
        <w:t>estar</w:t>
      </w:r>
      <w:r w:rsidRPr="00205E24">
        <w:rPr>
          <w:spacing w:val="61"/>
          <w:lang w:val="es-SV"/>
        </w:rPr>
        <w:t xml:space="preserve"> </w:t>
      </w:r>
      <w:r w:rsidRPr="00205E24">
        <w:rPr>
          <w:spacing w:val="-1"/>
          <w:lang w:val="es-SV"/>
        </w:rPr>
        <w:t>limpias,</w:t>
      </w:r>
      <w:r w:rsidRPr="00205E24">
        <w:rPr>
          <w:spacing w:val="-8"/>
          <w:lang w:val="es-SV"/>
        </w:rPr>
        <w:t xml:space="preserve"> </w:t>
      </w:r>
      <w:r w:rsidRPr="00205E24">
        <w:rPr>
          <w:spacing w:val="-1"/>
          <w:lang w:val="es-SV"/>
        </w:rPr>
        <w:t>sin</w:t>
      </w:r>
      <w:r w:rsidRPr="00205E24">
        <w:rPr>
          <w:spacing w:val="-9"/>
          <w:lang w:val="es-SV"/>
        </w:rPr>
        <w:t xml:space="preserve"> </w:t>
      </w:r>
      <w:r w:rsidRPr="00205E24">
        <w:rPr>
          <w:spacing w:val="-1"/>
          <w:lang w:val="es-SV"/>
        </w:rPr>
        <w:t>aceite,</w:t>
      </w:r>
      <w:r w:rsidRPr="00205E24">
        <w:rPr>
          <w:spacing w:val="-8"/>
          <w:lang w:val="es-SV"/>
        </w:rPr>
        <w:t xml:space="preserve"> </w:t>
      </w:r>
      <w:r w:rsidRPr="00205E24">
        <w:rPr>
          <w:spacing w:val="-1"/>
          <w:lang w:val="es-SV"/>
        </w:rPr>
        <w:t>agua</w:t>
      </w:r>
      <w:r w:rsidRPr="00205E24">
        <w:rPr>
          <w:spacing w:val="-12"/>
          <w:lang w:val="es-SV"/>
        </w:rPr>
        <w:t xml:space="preserve"> </w:t>
      </w:r>
      <w:r w:rsidRPr="00205E24">
        <w:rPr>
          <w:spacing w:val="-1"/>
          <w:lang w:val="es-SV"/>
        </w:rPr>
        <w:t>estancada,</w:t>
      </w:r>
      <w:r w:rsidRPr="00205E24">
        <w:rPr>
          <w:spacing w:val="-11"/>
          <w:lang w:val="es-SV"/>
        </w:rPr>
        <w:t xml:space="preserve"> </w:t>
      </w:r>
      <w:r w:rsidRPr="00205E24">
        <w:rPr>
          <w:spacing w:val="-1"/>
          <w:lang w:val="es-SV"/>
        </w:rPr>
        <w:t>lodo</w:t>
      </w:r>
      <w:r w:rsidRPr="00205E24">
        <w:rPr>
          <w:spacing w:val="-9"/>
          <w:lang w:val="es-SV"/>
        </w:rPr>
        <w:t xml:space="preserve"> </w:t>
      </w:r>
      <w:r w:rsidRPr="00205E24">
        <w:rPr>
          <w:lang w:val="es-SV"/>
        </w:rPr>
        <w:t>o</w:t>
      </w:r>
      <w:r w:rsidRPr="00205E24">
        <w:rPr>
          <w:spacing w:val="-9"/>
          <w:lang w:val="es-SV"/>
        </w:rPr>
        <w:t xml:space="preserve"> </w:t>
      </w:r>
      <w:r w:rsidRPr="00205E24">
        <w:rPr>
          <w:spacing w:val="-1"/>
          <w:lang w:val="es-SV"/>
        </w:rPr>
        <w:t>cualquier</w:t>
      </w:r>
      <w:r w:rsidRPr="00205E24">
        <w:rPr>
          <w:spacing w:val="-8"/>
          <w:lang w:val="es-SV"/>
        </w:rPr>
        <w:t xml:space="preserve"> </w:t>
      </w:r>
      <w:r w:rsidRPr="00205E24">
        <w:rPr>
          <w:spacing w:val="-1"/>
          <w:lang w:val="es-SV"/>
        </w:rPr>
        <w:t>tipo</w:t>
      </w:r>
      <w:r w:rsidRPr="00205E24">
        <w:rPr>
          <w:spacing w:val="-10"/>
          <w:lang w:val="es-SV"/>
        </w:rPr>
        <w:t xml:space="preserve"> </w:t>
      </w:r>
      <w:r w:rsidRPr="00205E24">
        <w:rPr>
          <w:lang w:val="es-SV"/>
        </w:rPr>
        <w:t>de</w:t>
      </w:r>
      <w:r w:rsidRPr="00205E24">
        <w:rPr>
          <w:spacing w:val="-10"/>
          <w:lang w:val="es-SV"/>
        </w:rPr>
        <w:t xml:space="preserve"> </w:t>
      </w:r>
      <w:r w:rsidRPr="00205E24">
        <w:rPr>
          <w:spacing w:val="-1"/>
          <w:lang w:val="es-SV"/>
        </w:rPr>
        <w:t>desecho.</w:t>
      </w:r>
      <w:r w:rsidRPr="00205E24">
        <w:rPr>
          <w:spacing w:val="-13"/>
          <w:lang w:val="es-SV"/>
        </w:rPr>
        <w:t xml:space="preserve"> </w:t>
      </w:r>
      <w:r w:rsidRPr="00205E24">
        <w:rPr>
          <w:spacing w:val="-1"/>
          <w:lang w:val="es-SV"/>
        </w:rPr>
        <w:t>Todas</w:t>
      </w:r>
      <w:r w:rsidRPr="00205E24">
        <w:rPr>
          <w:spacing w:val="-9"/>
          <w:lang w:val="es-SV"/>
        </w:rPr>
        <w:t xml:space="preserve"> </w:t>
      </w:r>
      <w:r w:rsidRPr="00205E24">
        <w:rPr>
          <w:spacing w:val="-1"/>
          <w:lang w:val="es-SV"/>
        </w:rPr>
        <w:t>las</w:t>
      </w:r>
      <w:r w:rsidRPr="00205E24">
        <w:rPr>
          <w:spacing w:val="-9"/>
          <w:lang w:val="es-SV"/>
        </w:rPr>
        <w:t xml:space="preserve"> </w:t>
      </w:r>
      <w:r w:rsidRPr="00205E24">
        <w:rPr>
          <w:spacing w:val="-1"/>
          <w:lang w:val="es-SV"/>
        </w:rPr>
        <w:t>superficies</w:t>
      </w:r>
      <w:r w:rsidRPr="00205E24">
        <w:rPr>
          <w:spacing w:val="79"/>
          <w:lang w:val="es-SV"/>
        </w:rPr>
        <w:t xml:space="preserve"> </w:t>
      </w:r>
      <w:r w:rsidRPr="00205E24">
        <w:rPr>
          <w:lang w:val="es-SV"/>
        </w:rPr>
        <w:t xml:space="preserve">se </w:t>
      </w:r>
      <w:r w:rsidRPr="00205E24">
        <w:rPr>
          <w:spacing w:val="-1"/>
          <w:lang w:val="es-SV"/>
        </w:rPr>
        <w:t>humedecerán</w:t>
      </w:r>
      <w:r w:rsidRPr="00205E24">
        <w:rPr>
          <w:spacing w:val="-2"/>
          <w:lang w:val="es-SV"/>
        </w:rPr>
        <w:t xml:space="preserve"> </w:t>
      </w:r>
      <w:r w:rsidRPr="00205E24">
        <w:rPr>
          <w:spacing w:val="-1"/>
          <w:lang w:val="es-SV"/>
        </w:rPr>
        <w:t>antes</w:t>
      </w:r>
      <w:r w:rsidRPr="00205E24">
        <w:rPr>
          <w:spacing w:val="-2"/>
          <w:lang w:val="es-SV"/>
        </w:rPr>
        <w:t xml:space="preserve"> de</w:t>
      </w:r>
      <w:r w:rsidRPr="00205E24">
        <w:rPr>
          <w:lang w:val="es-SV"/>
        </w:rPr>
        <w:t xml:space="preserve"> </w:t>
      </w:r>
      <w:r w:rsidRPr="00205E24">
        <w:rPr>
          <w:spacing w:val="-1"/>
          <w:lang w:val="es-SV"/>
        </w:rPr>
        <w:t xml:space="preserve">colocar </w:t>
      </w:r>
      <w:r w:rsidRPr="00205E24">
        <w:rPr>
          <w:lang w:val="es-SV"/>
        </w:rPr>
        <w:t>el</w:t>
      </w:r>
      <w:r w:rsidRPr="00205E24">
        <w:rPr>
          <w:spacing w:val="-1"/>
          <w:lang w:val="es-SV"/>
        </w:rPr>
        <w:t xml:space="preserve"> concreto.</w:t>
      </w:r>
      <w:r w:rsidRPr="00205E24" w:rsidR="00642468">
        <w:rPr>
          <w:spacing w:val="-1"/>
          <w:lang w:val="es-SV"/>
        </w:rPr>
        <w:t xml:space="preserve"> </w:t>
      </w:r>
    </w:p>
    <w:p w:rsidRPr="00205E24" w:rsidR="001909AF" w:rsidP="002C3419" w:rsidRDefault="001909AF" w14:paraId="063EEA30" w14:textId="77777777">
      <w:pPr>
        <w:pStyle w:val="Textoindependiente"/>
        <w:ind w:left="0" w:right="49"/>
        <w:jc w:val="both"/>
        <w:rPr>
          <w:spacing w:val="-1"/>
          <w:lang w:val="es-SV"/>
        </w:rPr>
      </w:pPr>
      <w:r w:rsidRPr="00205E24">
        <w:rPr>
          <w:spacing w:val="-1"/>
          <w:lang w:val="es-SV"/>
        </w:rPr>
        <w:t>Una</w:t>
      </w:r>
      <w:r w:rsidRPr="00205E24">
        <w:rPr>
          <w:spacing w:val="14"/>
          <w:lang w:val="es-SV"/>
        </w:rPr>
        <w:t xml:space="preserve"> </w:t>
      </w:r>
      <w:r w:rsidRPr="00205E24">
        <w:rPr>
          <w:spacing w:val="-1"/>
          <w:lang w:val="es-SV"/>
        </w:rPr>
        <w:t>vez</w:t>
      </w:r>
      <w:r w:rsidRPr="00205E24">
        <w:rPr>
          <w:spacing w:val="12"/>
          <w:lang w:val="es-SV"/>
        </w:rPr>
        <w:t xml:space="preserve"> </w:t>
      </w:r>
      <w:r w:rsidRPr="00205E24">
        <w:rPr>
          <w:lang w:val="es-SV"/>
        </w:rPr>
        <w:t>que</w:t>
      </w:r>
      <w:r w:rsidRPr="00205E24">
        <w:rPr>
          <w:spacing w:val="14"/>
          <w:lang w:val="es-SV"/>
        </w:rPr>
        <w:t xml:space="preserve"> </w:t>
      </w:r>
      <w:r w:rsidRPr="00205E24">
        <w:rPr>
          <w:lang w:val="es-SV"/>
        </w:rPr>
        <w:t>se</w:t>
      </w:r>
      <w:r w:rsidRPr="00205E24">
        <w:rPr>
          <w:spacing w:val="15"/>
          <w:lang w:val="es-SV"/>
        </w:rPr>
        <w:t xml:space="preserve"> </w:t>
      </w:r>
      <w:r w:rsidRPr="00205E24">
        <w:rPr>
          <w:spacing w:val="-2"/>
          <w:lang w:val="es-SV"/>
        </w:rPr>
        <w:t>empiece</w:t>
      </w:r>
      <w:r w:rsidRPr="00205E24">
        <w:rPr>
          <w:spacing w:val="15"/>
          <w:lang w:val="es-SV"/>
        </w:rPr>
        <w:t xml:space="preserve"> </w:t>
      </w:r>
      <w:r w:rsidRPr="00205E24">
        <w:rPr>
          <w:lang w:val="es-SV"/>
        </w:rPr>
        <w:t>el</w:t>
      </w:r>
      <w:r w:rsidRPr="00205E24">
        <w:rPr>
          <w:spacing w:val="14"/>
          <w:lang w:val="es-SV"/>
        </w:rPr>
        <w:t xml:space="preserve"> </w:t>
      </w:r>
      <w:r w:rsidRPr="00205E24">
        <w:rPr>
          <w:spacing w:val="-1"/>
          <w:lang w:val="es-SV"/>
        </w:rPr>
        <w:t>colado,</w:t>
      </w:r>
      <w:r w:rsidRPr="00205E24">
        <w:rPr>
          <w:spacing w:val="16"/>
          <w:lang w:val="es-SV"/>
        </w:rPr>
        <w:t xml:space="preserve"> </w:t>
      </w:r>
      <w:r w:rsidRPr="00205E24">
        <w:rPr>
          <w:spacing w:val="-1"/>
          <w:lang w:val="es-SV"/>
        </w:rPr>
        <w:t>éste</w:t>
      </w:r>
      <w:r w:rsidRPr="00205E24">
        <w:rPr>
          <w:spacing w:val="12"/>
          <w:lang w:val="es-SV"/>
        </w:rPr>
        <w:t xml:space="preserve"> </w:t>
      </w:r>
      <w:r w:rsidRPr="00205E24">
        <w:rPr>
          <w:lang w:val="es-SV"/>
        </w:rPr>
        <w:t>se</w:t>
      </w:r>
      <w:r w:rsidRPr="00205E24">
        <w:rPr>
          <w:spacing w:val="15"/>
          <w:lang w:val="es-SV"/>
        </w:rPr>
        <w:t xml:space="preserve"> </w:t>
      </w:r>
      <w:r w:rsidRPr="00205E24">
        <w:rPr>
          <w:spacing w:val="-1"/>
          <w:lang w:val="es-SV"/>
        </w:rPr>
        <w:t>llevará</w:t>
      </w:r>
      <w:r w:rsidRPr="00205E24">
        <w:rPr>
          <w:spacing w:val="15"/>
          <w:lang w:val="es-SV"/>
        </w:rPr>
        <w:t xml:space="preserve"> </w:t>
      </w:r>
      <w:r w:rsidRPr="00205E24">
        <w:rPr>
          <w:lang w:val="es-SV"/>
        </w:rPr>
        <w:t>a</w:t>
      </w:r>
      <w:r w:rsidRPr="00205E24">
        <w:rPr>
          <w:spacing w:val="12"/>
          <w:lang w:val="es-SV"/>
        </w:rPr>
        <w:t xml:space="preserve"> </w:t>
      </w:r>
      <w:r w:rsidRPr="00205E24">
        <w:rPr>
          <w:spacing w:val="-1"/>
          <w:lang w:val="es-SV"/>
        </w:rPr>
        <w:t>cabo</w:t>
      </w:r>
      <w:r w:rsidRPr="00205E24">
        <w:rPr>
          <w:spacing w:val="15"/>
          <w:lang w:val="es-SV"/>
        </w:rPr>
        <w:t xml:space="preserve"> </w:t>
      </w:r>
      <w:r w:rsidRPr="00205E24">
        <w:rPr>
          <w:spacing w:val="-1"/>
          <w:lang w:val="es-SV"/>
        </w:rPr>
        <w:t>como</w:t>
      </w:r>
      <w:r w:rsidRPr="00205E24">
        <w:rPr>
          <w:spacing w:val="15"/>
          <w:lang w:val="es-SV"/>
        </w:rPr>
        <w:t xml:space="preserve"> </w:t>
      </w:r>
      <w:r w:rsidRPr="00205E24">
        <w:rPr>
          <w:spacing w:val="-1"/>
          <w:lang w:val="es-SV"/>
        </w:rPr>
        <w:t>una</w:t>
      </w:r>
      <w:r w:rsidRPr="00205E24">
        <w:rPr>
          <w:spacing w:val="12"/>
          <w:lang w:val="es-SV"/>
        </w:rPr>
        <w:t xml:space="preserve"> </w:t>
      </w:r>
      <w:r w:rsidRPr="00205E24">
        <w:rPr>
          <w:spacing w:val="-1"/>
          <w:lang w:val="es-SV"/>
        </w:rPr>
        <w:t>operación</w:t>
      </w:r>
      <w:r w:rsidRPr="00205E24">
        <w:rPr>
          <w:spacing w:val="14"/>
          <w:lang w:val="es-SV"/>
        </w:rPr>
        <w:t xml:space="preserve"> </w:t>
      </w:r>
      <w:r w:rsidRPr="00205E24">
        <w:rPr>
          <w:spacing w:val="-1"/>
          <w:lang w:val="es-SV"/>
        </w:rPr>
        <w:t>continua</w:t>
      </w:r>
      <w:r w:rsidRPr="00205E24">
        <w:rPr>
          <w:spacing w:val="55"/>
          <w:lang w:val="es-SV"/>
        </w:rPr>
        <w:t xml:space="preserve"> </w:t>
      </w:r>
      <w:r w:rsidRPr="00205E24">
        <w:rPr>
          <w:spacing w:val="-1"/>
          <w:lang w:val="es-SV"/>
        </w:rPr>
        <w:t>hasta</w:t>
      </w:r>
      <w:r w:rsidRPr="00205E24">
        <w:rPr>
          <w:spacing w:val="-2"/>
          <w:lang w:val="es-SV"/>
        </w:rPr>
        <w:t xml:space="preserve"> </w:t>
      </w:r>
      <w:r w:rsidRPr="00205E24">
        <w:rPr>
          <w:lang w:val="es-SV"/>
        </w:rPr>
        <w:t>que</w:t>
      </w:r>
      <w:r w:rsidRPr="00205E24">
        <w:rPr>
          <w:spacing w:val="-2"/>
          <w:lang w:val="es-SV"/>
        </w:rPr>
        <w:t xml:space="preserve"> </w:t>
      </w:r>
      <w:r w:rsidRPr="00205E24">
        <w:rPr>
          <w:lang w:val="es-SV"/>
        </w:rPr>
        <w:t>se</w:t>
      </w:r>
      <w:r w:rsidRPr="00205E24">
        <w:rPr>
          <w:spacing w:val="-2"/>
          <w:lang w:val="es-SV"/>
        </w:rPr>
        <w:t xml:space="preserve"> </w:t>
      </w:r>
      <w:r w:rsidRPr="00205E24">
        <w:rPr>
          <w:spacing w:val="-1"/>
          <w:lang w:val="es-SV"/>
        </w:rPr>
        <w:t>complete</w:t>
      </w:r>
      <w:r w:rsidRPr="00205E24">
        <w:rPr>
          <w:lang w:val="es-SV"/>
        </w:rPr>
        <w:t xml:space="preserve"> el</w:t>
      </w:r>
      <w:r w:rsidRPr="00205E24">
        <w:rPr>
          <w:spacing w:val="-2"/>
          <w:lang w:val="es-SV"/>
        </w:rPr>
        <w:t xml:space="preserve"> </w:t>
      </w:r>
      <w:r w:rsidRPr="00205E24">
        <w:rPr>
          <w:spacing w:val="-1"/>
          <w:lang w:val="es-SV"/>
        </w:rPr>
        <w:t>colado</w:t>
      </w:r>
      <w:r w:rsidRPr="00205E24">
        <w:rPr>
          <w:lang w:val="es-SV"/>
        </w:rPr>
        <w:t xml:space="preserve"> de </w:t>
      </w:r>
      <w:r w:rsidRPr="00205E24">
        <w:rPr>
          <w:spacing w:val="-2"/>
          <w:lang w:val="es-SV"/>
        </w:rPr>
        <w:t xml:space="preserve">un </w:t>
      </w:r>
      <w:r w:rsidRPr="00205E24">
        <w:rPr>
          <w:spacing w:val="-1"/>
          <w:lang w:val="es-SV"/>
        </w:rPr>
        <w:t>tablero</w:t>
      </w:r>
      <w:r w:rsidRPr="00205E24">
        <w:rPr>
          <w:spacing w:val="1"/>
          <w:lang w:val="es-SV"/>
        </w:rPr>
        <w:t xml:space="preserve"> </w:t>
      </w:r>
      <w:r w:rsidRPr="00205E24">
        <w:rPr>
          <w:lang w:val="es-SV"/>
        </w:rPr>
        <w:t>o</w:t>
      </w:r>
      <w:r w:rsidRPr="00205E24">
        <w:rPr>
          <w:spacing w:val="-2"/>
          <w:lang w:val="es-SV"/>
        </w:rPr>
        <w:t xml:space="preserve"> </w:t>
      </w:r>
      <w:r w:rsidRPr="00205E24">
        <w:rPr>
          <w:spacing w:val="-1"/>
          <w:lang w:val="es-SV"/>
        </w:rPr>
        <w:t>sección</w:t>
      </w:r>
      <w:r w:rsidRPr="00205E24" w:rsidR="00642468">
        <w:rPr>
          <w:spacing w:val="-1"/>
          <w:lang w:val="es-SV"/>
        </w:rPr>
        <w:t xml:space="preserve">. </w:t>
      </w:r>
    </w:p>
    <w:p w:rsidRPr="00205E24" w:rsidR="00642468" w:rsidP="002C3419" w:rsidRDefault="001909AF" w14:paraId="36AAEBB6" w14:textId="77777777">
      <w:pPr>
        <w:pStyle w:val="Textoindependiente"/>
        <w:spacing w:before="1"/>
        <w:ind w:left="0" w:right="49"/>
        <w:jc w:val="both"/>
        <w:rPr>
          <w:spacing w:val="-1"/>
          <w:lang w:val="es-SV"/>
        </w:rPr>
      </w:pPr>
      <w:r w:rsidRPr="00205E24">
        <w:rPr>
          <w:spacing w:val="-1"/>
          <w:lang w:val="es-SV"/>
        </w:rPr>
        <w:t>El</w:t>
      </w:r>
      <w:r w:rsidRPr="00205E24">
        <w:rPr>
          <w:spacing w:val="-12"/>
          <w:lang w:val="es-SV"/>
        </w:rPr>
        <w:t xml:space="preserve"> </w:t>
      </w:r>
      <w:r w:rsidRPr="00205E24">
        <w:rPr>
          <w:spacing w:val="-1"/>
          <w:lang w:val="es-SV"/>
        </w:rPr>
        <w:t>contratista</w:t>
      </w:r>
      <w:r w:rsidRPr="00205E24">
        <w:rPr>
          <w:spacing w:val="-16"/>
          <w:lang w:val="es-SV"/>
        </w:rPr>
        <w:t xml:space="preserve"> </w:t>
      </w:r>
      <w:r w:rsidRPr="00205E24">
        <w:rPr>
          <w:spacing w:val="-1"/>
          <w:lang w:val="es-SV"/>
        </w:rPr>
        <w:t>tendrá</w:t>
      </w:r>
      <w:r w:rsidRPr="00205E24">
        <w:rPr>
          <w:spacing w:val="-14"/>
          <w:lang w:val="es-SV"/>
        </w:rPr>
        <w:t xml:space="preserve"> </w:t>
      </w:r>
      <w:r w:rsidRPr="00205E24">
        <w:rPr>
          <w:spacing w:val="-2"/>
          <w:lang w:val="es-SV"/>
        </w:rPr>
        <w:t>por</w:t>
      </w:r>
      <w:r w:rsidRPr="00205E24">
        <w:rPr>
          <w:spacing w:val="-13"/>
          <w:lang w:val="es-SV"/>
        </w:rPr>
        <w:t xml:space="preserve"> </w:t>
      </w:r>
      <w:r w:rsidRPr="00205E24">
        <w:rPr>
          <w:spacing w:val="-1"/>
          <w:lang w:val="es-SV"/>
        </w:rPr>
        <w:t>lo</w:t>
      </w:r>
      <w:r w:rsidRPr="00205E24">
        <w:rPr>
          <w:spacing w:val="-14"/>
          <w:lang w:val="es-SV"/>
        </w:rPr>
        <w:t xml:space="preserve"> </w:t>
      </w:r>
      <w:r w:rsidRPr="00205E24">
        <w:rPr>
          <w:spacing w:val="-1"/>
          <w:lang w:val="es-SV"/>
        </w:rPr>
        <w:t>menos</w:t>
      </w:r>
      <w:r w:rsidRPr="00205E24">
        <w:rPr>
          <w:spacing w:val="-14"/>
          <w:lang w:val="es-SV"/>
        </w:rPr>
        <w:t xml:space="preserve"> </w:t>
      </w:r>
      <w:r w:rsidRPr="00205E24">
        <w:rPr>
          <w:lang w:val="es-SV"/>
        </w:rPr>
        <w:t>un</w:t>
      </w:r>
      <w:r w:rsidRPr="00205E24">
        <w:rPr>
          <w:spacing w:val="-14"/>
          <w:lang w:val="es-SV"/>
        </w:rPr>
        <w:t xml:space="preserve"> </w:t>
      </w:r>
      <w:r w:rsidRPr="00205E24">
        <w:rPr>
          <w:spacing w:val="-1"/>
          <w:lang w:val="es-SV"/>
        </w:rPr>
        <w:t>vibrador</w:t>
      </w:r>
      <w:r w:rsidRPr="00205E24">
        <w:rPr>
          <w:spacing w:val="-11"/>
          <w:lang w:val="es-SV"/>
        </w:rPr>
        <w:t xml:space="preserve"> </w:t>
      </w:r>
      <w:r w:rsidRPr="00205E24">
        <w:rPr>
          <w:spacing w:val="-2"/>
          <w:lang w:val="es-SV"/>
        </w:rPr>
        <w:t>extra</w:t>
      </w:r>
      <w:r w:rsidRPr="00205E24">
        <w:rPr>
          <w:spacing w:val="-12"/>
          <w:lang w:val="es-SV"/>
        </w:rPr>
        <w:t xml:space="preserve"> </w:t>
      </w:r>
      <w:r w:rsidRPr="00205E24">
        <w:rPr>
          <w:spacing w:val="-1"/>
          <w:lang w:val="es-SV"/>
        </w:rPr>
        <w:t>por</w:t>
      </w:r>
      <w:r w:rsidRPr="00205E24">
        <w:rPr>
          <w:spacing w:val="-15"/>
          <w:lang w:val="es-SV"/>
        </w:rPr>
        <w:t xml:space="preserve"> </w:t>
      </w:r>
      <w:r w:rsidRPr="00205E24">
        <w:rPr>
          <w:spacing w:val="-1"/>
          <w:lang w:val="es-SV"/>
        </w:rPr>
        <w:t>cada</w:t>
      </w:r>
      <w:r w:rsidRPr="00205E24">
        <w:rPr>
          <w:spacing w:val="-14"/>
          <w:lang w:val="es-SV"/>
        </w:rPr>
        <w:t xml:space="preserve"> </w:t>
      </w:r>
      <w:r w:rsidRPr="00205E24">
        <w:rPr>
          <w:spacing w:val="-1"/>
          <w:lang w:val="es-SV"/>
        </w:rPr>
        <w:t>tres</w:t>
      </w:r>
      <w:r w:rsidRPr="00205E24">
        <w:rPr>
          <w:spacing w:val="-17"/>
          <w:lang w:val="es-SV"/>
        </w:rPr>
        <w:t xml:space="preserve"> </w:t>
      </w:r>
      <w:r w:rsidRPr="00205E24">
        <w:rPr>
          <w:lang w:val="es-SV"/>
        </w:rPr>
        <w:t>que</w:t>
      </w:r>
      <w:r w:rsidRPr="00205E24">
        <w:rPr>
          <w:spacing w:val="-14"/>
          <w:lang w:val="es-SV"/>
        </w:rPr>
        <w:t xml:space="preserve"> </w:t>
      </w:r>
      <w:r w:rsidRPr="00205E24">
        <w:rPr>
          <w:lang w:val="es-SV"/>
        </w:rPr>
        <w:t>estén</w:t>
      </w:r>
      <w:r w:rsidRPr="00205E24">
        <w:rPr>
          <w:spacing w:val="-14"/>
          <w:lang w:val="es-SV"/>
        </w:rPr>
        <w:t xml:space="preserve"> </w:t>
      </w:r>
      <w:r w:rsidRPr="00205E24">
        <w:rPr>
          <w:lang w:val="es-SV"/>
        </w:rPr>
        <w:t>en</w:t>
      </w:r>
      <w:r w:rsidRPr="00205E24">
        <w:rPr>
          <w:spacing w:val="-14"/>
          <w:lang w:val="es-SV"/>
        </w:rPr>
        <w:t xml:space="preserve"> </w:t>
      </w:r>
      <w:r w:rsidRPr="00205E24">
        <w:rPr>
          <w:spacing w:val="-1"/>
          <w:lang w:val="es-SV"/>
        </w:rPr>
        <w:t>uso,</w:t>
      </w:r>
      <w:r w:rsidRPr="00205E24">
        <w:rPr>
          <w:spacing w:val="-13"/>
          <w:lang w:val="es-SV"/>
        </w:rPr>
        <w:t xml:space="preserve"> </w:t>
      </w:r>
      <w:r w:rsidRPr="00205E24">
        <w:rPr>
          <w:lang w:val="es-SV"/>
        </w:rPr>
        <w:t>y</w:t>
      </w:r>
      <w:r w:rsidRPr="00205E24">
        <w:rPr>
          <w:spacing w:val="-14"/>
          <w:lang w:val="es-SV"/>
        </w:rPr>
        <w:t xml:space="preserve"> </w:t>
      </w:r>
      <w:r w:rsidRPr="00205E24">
        <w:rPr>
          <w:spacing w:val="-1"/>
          <w:lang w:val="es-SV"/>
        </w:rPr>
        <w:t>tendrá</w:t>
      </w:r>
      <w:r w:rsidRPr="00205E24">
        <w:rPr>
          <w:spacing w:val="73"/>
          <w:lang w:val="es-SV"/>
        </w:rPr>
        <w:t xml:space="preserve"> </w:t>
      </w:r>
      <w:r w:rsidRPr="00205E24">
        <w:rPr>
          <w:lang w:val="es-SV"/>
        </w:rPr>
        <w:t>en</w:t>
      </w:r>
      <w:r w:rsidRPr="00205E24">
        <w:rPr>
          <w:spacing w:val="14"/>
          <w:lang w:val="es-SV"/>
        </w:rPr>
        <w:t xml:space="preserve"> </w:t>
      </w:r>
      <w:r w:rsidRPr="00205E24">
        <w:rPr>
          <w:spacing w:val="-1"/>
          <w:lang w:val="es-SV"/>
        </w:rPr>
        <w:t>la</w:t>
      </w:r>
      <w:r w:rsidRPr="00205E24">
        <w:rPr>
          <w:spacing w:val="15"/>
          <w:lang w:val="es-SV"/>
        </w:rPr>
        <w:t xml:space="preserve"> </w:t>
      </w:r>
      <w:r w:rsidRPr="00205E24">
        <w:rPr>
          <w:spacing w:val="-1"/>
          <w:lang w:val="es-SV"/>
        </w:rPr>
        <w:t>obra</w:t>
      </w:r>
      <w:r w:rsidRPr="00205E24">
        <w:rPr>
          <w:spacing w:val="15"/>
          <w:lang w:val="es-SV"/>
        </w:rPr>
        <w:t xml:space="preserve"> </w:t>
      </w:r>
      <w:r w:rsidRPr="00205E24">
        <w:rPr>
          <w:spacing w:val="-1"/>
          <w:lang w:val="es-SV"/>
        </w:rPr>
        <w:t>por</w:t>
      </w:r>
      <w:r w:rsidRPr="00205E24">
        <w:rPr>
          <w:spacing w:val="13"/>
          <w:lang w:val="es-SV"/>
        </w:rPr>
        <w:t xml:space="preserve"> </w:t>
      </w:r>
      <w:r w:rsidRPr="00205E24">
        <w:rPr>
          <w:spacing w:val="-1"/>
          <w:lang w:val="es-SV"/>
        </w:rPr>
        <w:t>lo</w:t>
      </w:r>
      <w:r w:rsidRPr="00205E24">
        <w:rPr>
          <w:spacing w:val="15"/>
          <w:lang w:val="es-SV"/>
        </w:rPr>
        <w:t xml:space="preserve"> </w:t>
      </w:r>
      <w:r w:rsidRPr="00205E24">
        <w:rPr>
          <w:spacing w:val="-1"/>
          <w:lang w:val="es-SV"/>
        </w:rPr>
        <w:t>menos</w:t>
      </w:r>
      <w:r w:rsidRPr="00205E24">
        <w:rPr>
          <w:spacing w:val="12"/>
          <w:lang w:val="es-SV"/>
        </w:rPr>
        <w:t xml:space="preserve"> </w:t>
      </w:r>
      <w:r w:rsidRPr="00205E24">
        <w:rPr>
          <w:lang w:val="es-SV"/>
        </w:rPr>
        <w:t>un</w:t>
      </w:r>
      <w:r w:rsidRPr="00205E24">
        <w:rPr>
          <w:spacing w:val="14"/>
          <w:lang w:val="es-SV"/>
        </w:rPr>
        <w:t xml:space="preserve"> </w:t>
      </w:r>
      <w:r w:rsidRPr="00205E24">
        <w:rPr>
          <w:spacing w:val="-1"/>
          <w:lang w:val="es-SV"/>
        </w:rPr>
        <w:t>vibrador</w:t>
      </w:r>
      <w:r w:rsidRPr="00205E24">
        <w:rPr>
          <w:spacing w:val="15"/>
          <w:lang w:val="es-SV"/>
        </w:rPr>
        <w:t xml:space="preserve"> </w:t>
      </w:r>
      <w:r w:rsidRPr="00205E24">
        <w:rPr>
          <w:spacing w:val="-1"/>
          <w:lang w:val="es-SV"/>
        </w:rPr>
        <w:t>accionado</w:t>
      </w:r>
      <w:r w:rsidRPr="00205E24">
        <w:rPr>
          <w:spacing w:val="12"/>
          <w:lang w:val="es-SV"/>
        </w:rPr>
        <w:t xml:space="preserve"> </w:t>
      </w:r>
      <w:r w:rsidRPr="00205E24">
        <w:rPr>
          <w:lang w:val="es-SV"/>
        </w:rPr>
        <w:t>con</w:t>
      </w:r>
      <w:r w:rsidRPr="00205E24">
        <w:rPr>
          <w:spacing w:val="14"/>
          <w:lang w:val="es-SV"/>
        </w:rPr>
        <w:t xml:space="preserve"> </w:t>
      </w:r>
      <w:r w:rsidRPr="00205E24">
        <w:rPr>
          <w:spacing w:val="-1"/>
          <w:lang w:val="es-SV"/>
        </w:rPr>
        <w:t>motor</w:t>
      </w:r>
      <w:r w:rsidRPr="00205E24">
        <w:rPr>
          <w:spacing w:val="15"/>
          <w:lang w:val="es-SV"/>
        </w:rPr>
        <w:t xml:space="preserve"> </w:t>
      </w:r>
      <w:r w:rsidRPr="00205E24">
        <w:rPr>
          <w:lang w:val="es-SV"/>
        </w:rPr>
        <w:t>de</w:t>
      </w:r>
      <w:r w:rsidRPr="00205E24">
        <w:rPr>
          <w:spacing w:val="9"/>
          <w:lang w:val="es-SV"/>
        </w:rPr>
        <w:t xml:space="preserve"> </w:t>
      </w:r>
      <w:r w:rsidRPr="00205E24">
        <w:rPr>
          <w:spacing w:val="-1"/>
          <w:lang w:val="es-SV"/>
        </w:rPr>
        <w:t>gasolina.</w:t>
      </w:r>
      <w:r w:rsidRPr="00205E24">
        <w:rPr>
          <w:spacing w:val="13"/>
          <w:lang w:val="es-SV"/>
        </w:rPr>
        <w:t xml:space="preserve"> </w:t>
      </w:r>
      <w:r w:rsidRPr="00205E24">
        <w:rPr>
          <w:spacing w:val="-1"/>
          <w:lang w:val="es-SV"/>
        </w:rPr>
        <w:t>Si</w:t>
      </w:r>
      <w:r w:rsidRPr="00205E24">
        <w:rPr>
          <w:spacing w:val="14"/>
          <w:lang w:val="es-SV"/>
        </w:rPr>
        <w:t xml:space="preserve"> </w:t>
      </w:r>
      <w:r w:rsidRPr="00205E24">
        <w:rPr>
          <w:spacing w:val="-1"/>
          <w:lang w:val="es-SV"/>
        </w:rPr>
        <w:t>por</w:t>
      </w:r>
      <w:r w:rsidRPr="00205E24">
        <w:rPr>
          <w:spacing w:val="13"/>
          <w:lang w:val="es-SV"/>
        </w:rPr>
        <w:t xml:space="preserve"> </w:t>
      </w:r>
      <w:r w:rsidRPr="00205E24">
        <w:rPr>
          <w:lang w:val="es-SV"/>
        </w:rPr>
        <w:t>falta</w:t>
      </w:r>
      <w:r w:rsidRPr="00205E24">
        <w:rPr>
          <w:spacing w:val="15"/>
          <w:lang w:val="es-SV"/>
        </w:rPr>
        <w:t xml:space="preserve"> </w:t>
      </w:r>
      <w:r w:rsidRPr="00205E24">
        <w:rPr>
          <w:lang w:val="es-SV"/>
        </w:rPr>
        <w:t>o</w:t>
      </w:r>
      <w:r w:rsidRPr="00205E24">
        <w:rPr>
          <w:spacing w:val="12"/>
          <w:lang w:val="es-SV"/>
        </w:rPr>
        <w:t xml:space="preserve"> </w:t>
      </w:r>
      <w:r w:rsidRPr="00205E24">
        <w:rPr>
          <w:lang w:val="es-SV"/>
        </w:rPr>
        <w:t>mal</w:t>
      </w:r>
      <w:r w:rsidRPr="00205E24">
        <w:rPr>
          <w:spacing w:val="55"/>
          <w:lang w:val="es-SV"/>
        </w:rPr>
        <w:t xml:space="preserve"> </w:t>
      </w:r>
      <w:r w:rsidRPr="00205E24">
        <w:rPr>
          <w:spacing w:val="-1"/>
          <w:lang w:val="es-SV"/>
        </w:rPr>
        <w:t>funcionamiento</w:t>
      </w:r>
      <w:r w:rsidRPr="00205E24">
        <w:rPr>
          <w:spacing w:val="13"/>
          <w:lang w:val="es-SV"/>
        </w:rPr>
        <w:t xml:space="preserve"> </w:t>
      </w:r>
      <w:r w:rsidRPr="00205E24">
        <w:rPr>
          <w:lang w:val="es-SV"/>
        </w:rPr>
        <w:t>de</w:t>
      </w:r>
      <w:r w:rsidRPr="00205E24">
        <w:rPr>
          <w:spacing w:val="14"/>
          <w:lang w:val="es-SV"/>
        </w:rPr>
        <w:t xml:space="preserve"> </w:t>
      </w:r>
      <w:r w:rsidRPr="00205E24">
        <w:rPr>
          <w:spacing w:val="-1"/>
          <w:lang w:val="es-SV"/>
        </w:rPr>
        <w:lastRenderedPageBreak/>
        <w:t>vibradores</w:t>
      </w:r>
      <w:r w:rsidRPr="00205E24">
        <w:rPr>
          <w:spacing w:val="15"/>
          <w:lang w:val="es-SV"/>
        </w:rPr>
        <w:t xml:space="preserve"> </w:t>
      </w:r>
      <w:r w:rsidRPr="00205E24">
        <w:rPr>
          <w:lang w:val="es-SV"/>
        </w:rPr>
        <w:t>se</w:t>
      </w:r>
      <w:r w:rsidRPr="00205E24">
        <w:rPr>
          <w:spacing w:val="12"/>
          <w:lang w:val="es-SV"/>
        </w:rPr>
        <w:t xml:space="preserve"> </w:t>
      </w:r>
      <w:r w:rsidRPr="00205E24">
        <w:rPr>
          <w:spacing w:val="-1"/>
          <w:lang w:val="es-SV"/>
        </w:rPr>
        <w:t>interrumpiese</w:t>
      </w:r>
      <w:r w:rsidRPr="00205E24">
        <w:rPr>
          <w:spacing w:val="12"/>
          <w:lang w:val="es-SV"/>
        </w:rPr>
        <w:t xml:space="preserve"> </w:t>
      </w:r>
      <w:r w:rsidRPr="00205E24">
        <w:rPr>
          <w:lang w:val="es-SV"/>
        </w:rPr>
        <w:t>el</w:t>
      </w:r>
      <w:r w:rsidRPr="00205E24">
        <w:rPr>
          <w:spacing w:val="14"/>
          <w:lang w:val="es-SV"/>
        </w:rPr>
        <w:t xml:space="preserve"> </w:t>
      </w:r>
      <w:r w:rsidRPr="00205E24">
        <w:rPr>
          <w:spacing w:val="-1"/>
          <w:lang w:val="es-SV"/>
        </w:rPr>
        <w:t>colado,</w:t>
      </w:r>
      <w:r w:rsidRPr="00205E24">
        <w:rPr>
          <w:spacing w:val="16"/>
          <w:lang w:val="es-SV"/>
        </w:rPr>
        <w:t xml:space="preserve"> </w:t>
      </w:r>
      <w:r w:rsidRPr="00205E24">
        <w:rPr>
          <w:lang w:val="es-SV"/>
        </w:rPr>
        <w:t>el</w:t>
      </w:r>
      <w:r w:rsidRPr="00205E24">
        <w:rPr>
          <w:spacing w:val="14"/>
          <w:lang w:val="es-SV"/>
        </w:rPr>
        <w:t xml:space="preserve"> </w:t>
      </w:r>
      <w:r w:rsidRPr="00205E24">
        <w:rPr>
          <w:spacing w:val="-1"/>
          <w:lang w:val="es-SV"/>
        </w:rPr>
        <w:t>concreto</w:t>
      </w:r>
      <w:r w:rsidRPr="00205E24">
        <w:rPr>
          <w:spacing w:val="15"/>
          <w:lang w:val="es-SV"/>
        </w:rPr>
        <w:t xml:space="preserve"> </w:t>
      </w:r>
      <w:r w:rsidRPr="00205E24">
        <w:rPr>
          <w:lang w:val="es-SV"/>
        </w:rPr>
        <w:t>no</w:t>
      </w:r>
      <w:r w:rsidRPr="00205E24">
        <w:rPr>
          <w:spacing w:val="12"/>
          <w:lang w:val="es-SV"/>
        </w:rPr>
        <w:t xml:space="preserve"> </w:t>
      </w:r>
      <w:r w:rsidRPr="00205E24">
        <w:rPr>
          <w:spacing w:val="-1"/>
          <w:lang w:val="es-SV"/>
        </w:rPr>
        <w:t>utilizado</w:t>
      </w:r>
      <w:r w:rsidRPr="00205E24">
        <w:rPr>
          <w:spacing w:val="15"/>
          <w:lang w:val="es-SV"/>
        </w:rPr>
        <w:t xml:space="preserve"> </w:t>
      </w:r>
      <w:r w:rsidRPr="00205E24">
        <w:rPr>
          <w:spacing w:val="-1"/>
          <w:lang w:val="es-SV"/>
        </w:rPr>
        <w:t>deberá</w:t>
      </w:r>
      <w:r w:rsidRPr="00205E24">
        <w:rPr>
          <w:spacing w:val="49"/>
          <w:lang w:val="es-SV"/>
        </w:rPr>
        <w:t xml:space="preserve"> </w:t>
      </w:r>
      <w:r w:rsidRPr="00205E24">
        <w:rPr>
          <w:lang w:val="es-SV"/>
        </w:rPr>
        <w:t>ser</w:t>
      </w:r>
      <w:r w:rsidRPr="00205E24">
        <w:rPr>
          <w:spacing w:val="-1"/>
          <w:lang w:val="es-SV"/>
        </w:rPr>
        <w:t xml:space="preserve"> repuesto</w:t>
      </w:r>
      <w:r w:rsidRPr="00205E24">
        <w:rPr>
          <w:spacing w:val="-2"/>
          <w:lang w:val="es-SV"/>
        </w:rPr>
        <w:t xml:space="preserve"> </w:t>
      </w:r>
      <w:r w:rsidRPr="00205E24">
        <w:rPr>
          <w:lang w:val="es-SV"/>
        </w:rPr>
        <w:t>en</w:t>
      </w:r>
      <w:r w:rsidRPr="00205E24">
        <w:rPr>
          <w:spacing w:val="-2"/>
          <w:lang w:val="es-SV"/>
        </w:rPr>
        <w:t xml:space="preserve"> </w:t>
      </w:r>
      <w:r w:rsidRPr="00205E24">
        <w:rPr>
          <w:lang w:val="es-SV"/>
        </w:rPr>
        <w:t>su</w:t>
      </w:r>
      <w:r w:rsidRPr="00205E24">
        <w:rPr>
          <w:spacing w:val="-2"/>
          <w:lang w:val="es-SV"/>
        </w:rPr>
        <w:t xml:space="preserve"> </w:t>
      </w:r>
      <w:r w:rsidRPr="00205E24">
        <w:rPr>
          <w:spacing w:val="-1"/>
          <w:lang w:val="es-SV"/>
        </w:rPr>
        <w:t>totalidad</w:t>
      </w:r>
      <w:r w:rsidRPr="00205E24">
        <w:rPr>
          <w:lang w:val="es-SV"/>
        </w:rPr>
        <w:t xml:space="preserve"> por</w:t>
      </w:r>
      <w:r w:rsidRPr="00205E24">
        <w:rPr>
          <w:spacing w:val="-1"/>
          <w:lang w:val="es-SV"/>
        </w:rPr>
        <w:t xml:space="preserve"> cuenta</w:t>
      </w:r>
      <w:r w:rsidRPr="00205E24">
        <w:rPr>
          <w:spacing w:val="-2"/>
          <w:lang w:val="es-SV"/>
        </w:rPr>
        <w:t xml:space="preserve"> </w:t>
      </w:r>
      <w:r w:rsidRPr="00205E24">
        <w:rPr>
          <w:spacing w:val="-1"/>
          <w:lang w:val="es-SV"/>
        </w:rPr>
        <w:t>del</w:t>
      </w:r>
      <w:r w:rsidRPr="00205E24">
        <w:rPr>
          <w:lang w:val="es-SV"/>
        </w:rPr>
        <w:t xml:space="preserve"> </w:t>
      </w:r>
      <w:r w:rsidRPr="00205E24">
        <w:rPr>
          <w:spacing w:val="-1"/>
          <w:lang w:val="es-SV"/>
        </w:rPr>
        <w:t>contratista.</w:t>
      </w:r>
      <w:r w:rsidRPr="00205E24" w:rsidR="00642468">
        <w:rPr>
          <w:spacing w:val="-1"/>
          <w:lang w:val="es-SV"/>
        </w:rPr>
        <w:t xml:space="preserve">   </w:t>
      </w:r>
    </w:p>
    <w:p w:rsidRPr="00205E24" w:rsidR="001909AF" w:rsidP="002C3419" w:rsidRDefault="001909AF" w14:paraId="56216867" w14:textId="77777777">
      <w:pPr>
        <w:pStyle w:val="Textoindependiente"/>
        <w:ind w:left="0" w:right="49"/>
        <w:jc w:val="both"/>
        <w:rPr>
          <w:spacing w:val="-1"/>
          <w:lang w:val="es-SV"/>
        </w:rPr>
      </w:pPr>
      <w:r w:rsidRPr="00205E24">
        <w:rPr>
          <w:spacing w:val="-1"/>
          <w:lang w:val="es-SV"/>
        </w:rPr>
        <w:t>Cualquier sección</w:t>
      </w:r>
      <w:r w:rsidRPr="00205E24">
        <w:rPr>
          <w:spacing w:val="-2"/>
          <w:lang w:val="es-SV"/>
        </w:rPr>
        <w:t xml:space="preserve"> </w:t>
      </w:r>
      <w:r w:rsidRPr="00205E24">
        <w:rPr>
          <w:lang w:val="es-SV"/>
        </w:rPr>
        <w:t>de</w:t>
      </w:r>
      <w:r w:rsidRPr="00205E24">
        <w:rPr>
          <w:spacing w:val="-2"/>
          <w:lang w:val="es-SV"/>
        </w:rPr>
        <w:t xml:space="preserve"> </w:t>
      </w:r>
      <w:r w:rsidRPr="00205E24">
        <w:rPr>
          <w:spacing w:val="-1"/>
          <w:lang w:val="es-SV"/>
        </w:rPr>
        <w:t>concreto,</w:t>
      </w:r>
      <w:r w:rsidRPr="00205E24">
        <w:rPr>
          <w:spacing w:val="-3"/>
          <w:lang w:val="es-SV"/>
        </w:rPr>
        <w:t xml:space="preserve"> </w:t>
      </w:r>
      <w:r w:rsidRPr="00205E24">
        <w:rPr>
          <w:lang w:val="es-SV"/>
        </w:rPr>
        <w:t>que</w:t>
      </w:r>
      <w:r w:rsidRPr="00205E24">
        <w:rPr>
          <w:spacing w:val="-2"/>
          <w:lang w:val="es-SV"/>
        </w:rPr>
        <w:t xml:space="preserve"> </w:t>
      </w:r>
      <w:r w:rsidRPr="00205E24">
        <w:rPr>
          <w:spacing w:val="-1"/>
          <w:lang w:val="es-SV"/>
        </w:rPr>
        <w:t>después</w:t>
      </w:r>
      <w:r w:rsidRPr="00205E24">
        <w:rPr>
          <w:spacing w:val="-2"/>
          <w:lang w:val="es-SV"/>
        </w:rPr>
        <w:t xml:space="preserve"> </w:t>
      </w:r>
      <w:r w:rsidRPr="00205E24">
        <w:rPr>
          <w:lang w:val="es-SV"/>
        </w:rPr>
        <w:t>de</w:t>
      </w:r>
      <w:r w:rsidRPr="00205E24">
        <w:rPr>
          <w:spacing w:val="-5"/>
          <w:lang w:val="es-SV"/>
        </w:rPr>
        <w:t xml:space="preserve"> </w:t>
      </w:r>
      <w:r w:rsidRPr="00205E24">
        <w:rPr>
          <w:spacing w:val="-1"/>
          <w:lang w:val="es-SV"/>
        </w:rPr>
        <w:t>colada</w:t>
      </w:r>
      <w:r w:rsidRPr="00205E24">
        <w:rPr>
          <w:lang w:val="es-SV"/>
        </w:rPr>
        <w:t xml:space="preserve"> se</w:t>
      </w:r>
      <w:r w:rsidRPr="00205E24">
        <w:rPr>
          <w:spacing w:val="-2"/>
          <w:lang w:val="es-SV"/>
        </w:rPr>
        <w:t xml:space="preserve"> </w:t>
      </w:r>
      <w:r w:rsidRPr="00205E24">
        <w:rPr>
          <w:spacing w:val="-1"/>
          <w:lang w:val="es-SV"/>
        </w:rPr>
        <w:t>encuentre</w:t>
      </w:r>
      <w:r w:rsidRPr="00205E24">
        <w:rPr>
          <w:spacing w:val="-2"/>
          <w:lang w:val="es-SV"/>
        </w:rPr>
        <w:t xml:space="preserve"> </w:t>
      </w:r>
      <w:r w:rsidRPr="00205E24">
        <w:rPr>
          <w:spacing w:val="-1"/>
          <w:lang w:val="es-SV"/>
        </w:rPr>
        <w:t>porosa</w:t>
      </w:r>
      <w:r w:rsidRPr="00205E24">
        <w:rPr>
          <w:lang w:val="es-SV"/>
        </w:rPr>
        <w:t xml:space="preserve"> o</w:t>
      </w:r>
      <w:r w:rsidRPr="00205E24">
        <w:rPr>
          <w:spacing w:val="-2"/>
          <w:lang w:val="es-SV"/>
        </w:rPr>
        <w:t xml:space="preserve"> </w:t>
      </w:r>
      <w:r w:rsidRPr="00205E24">
        <w:rPr>
          <w:spacing w:val="-1"/>
          <w:lang w:val="es-SV"/>
        </w:rPr>
        <w:t>defectuosa,</w:t>
      </w:r>
      <w:r w:rsidRPr="00205E24">
        <w:rPr>
          <w:spacing w:val="57"/>
          <w:lang w:val="es-SV"/>
        </w:rPr>
        <w:t xml:space="preserve"> </w:t>
      </w:r>
      <w:r w:rsidRPr="00205E24">
        <w:rPr>
          <w:spacing w:val="-1"/>
          <w:lang w:val="es-SV"/>
        </w:rPr>
        <w:t>deberá</w:t>
      </w:r>
      <w:r w:rsidRPr="00205E24">
        <w:rPr>
          <w:lang w:val="es-SV"/>
        </w:rPr>
        <w:t xml:space="preserve"> </w:t>
      </w:r>
      <w:r w:rsidRPr="00205E24">
        <w:rPr>
          <w:spacing w:val="-1"/>
          <w:lang w:val="es-SV"/>
        </w:rPr>
        <w:t>removerse</w:t>
      </w:r>
      <w:r w:rsidRPr="00205E24">
        <w:rPr>
          <w:spacing w:val="1"/>
          <w:lang w:val="es-SV"/>
        </w:rPr>
        <w:t xml:space="preserve"> </w:t>
      </w:r>
      <w:r w:rsidRPr="00205E24">
        <w:rPr>
          <w:lang w:val="es-SV"/>
        </w:rPr>
        <w:t>y</w:t>
      </w:r>
      <w:r w:rsidRPr="00205E24">
        <w:rPr>
          <w:spacing w:val="-2"/>
          <w:lang w:val="es-SV"/>
        </w:rPr>
        <w:t xml:space="preserve"> </w:t>
      </w:r>
      <w:r w:rsidRPr="00205E24">
        <w:rPr>
          <w:spacing w:val="-1"/>
          <w:lang w:val="es-SV"/>
        </w:rPr>
        <w:t>reemplazarse</w:t>
      </w:r>
      <w:r w:rsidRPr="00205E24">
        <w:rPr>
          <w:spacing w:val="1"/>
          <w:lang w:val="es-SV"/>
        </w:rPr>
        <w:t xml:space="preserve"> </w:t>
      </w:r>
      <w:r w:rsidRPr="00205E24">
        <w:rPr>
          <w:spacing w:val="-1"/>
          <w:lang w:val="es-SV"/>
        </w:rPr>
        <w:t xml:space="preserve">enteramente </w:t>
      </w:r>
      <w:r w:rsidRPr="00205E24">
        <w:rPr>
          <w:lang w:val="es-SV"/>
        </w:rPr>
        <w:t xml:space="preserve">a costo del </w:t>
      </w:r>
      <w:r w:rsidRPr="00205E24">
        <w:rPr>
          <w:spacing w:val="-1"/>
          <w:lang w:val="es-SV"/>
        </w:rPr>
        <w:t>contratista, según</w:t>
      </w:r>
      <w:r w:rsidRPr="00205E24">
        <w:rPr>
          <w:lang w:val="es-SV"/>
        </w:rPr>
        <w:t xml:space="preserve"> </w:t>
      </w:r>
      <w:r w:rsidRPr="00205E24">
        <w:rPr>
          <w:spacing w:val="-1"/>
          <w:lang w:val="es-SV"/>
        </w:rPr>
        <w:t>lo</w:t>
      </w:r>
      <w:r w:rsidRPr="00205E24">
        <w:rPr>
          <w:lang w:val="es-SV"/>
        </w:rPr>
        <w:t xml:space="preserve"> </w:t>
      </w:r>
      <w:r w:rsidRPr="00205E24">
        <w:rPr>
          <w:spacing w:val="-1"/>
          <w:lang w:val="es-SV"/>
        </w:rPr>
        <w:t>ordene</w:t>
      </w:r>
      <w:r w:rsidRPr="00205E24">
        <w:rPr>
          <w:spacing w:val="-2"/>
          <w:lang w:val="es-SV"/>
        </w:rPr>
        <w:t xml:space="preserve"> </w:t>
      </w:r>
      <w:r w:rsidRPr="00205E24">
        <w:rPr>
          <w:spacing w:val="-1"/>
          <w:lang w:val="es-SV"/>
        </w:rPr>
        <w:t>la</w:t>
      </w:r>
      <w:r w:rsidRPr="00205E24">
        <w:rPr>
          <w:spacing w:val="65"/>
          <w:lang w:val="es-SV"/>
        </w:rPr>
        <w:t xml:space="preserve"> </w:t>
      </w:r>
      <w:r w:rsidRPr="00205E24">
        <w:rPr>
          <w:spacing w:val="-1"/>
          <w:lang w:val="es-SV"/>
        </w:rPr>
        <w:t>Supervisión.</w:t>
      </w:r>
      <w:r w:rsidRPr="00205E24" w:rsidR="00642468">
        <w:rPr>
          <w:spacing w:val="-1"/>
          <w:lang w:val="es-SV"/>
        </w:rPr>
        <w:t xml:space="preserve"> </w:t>
      </w:r>
    </w:p>
    <w:p w:rsidRPr="00205E24" w:rsidR="00642468" w:rsidP="002C3419" w:rsidRDefault="00642468" w14:paraId="5AAF159A" w14:textId="77777777">
      <w:pPr>
        <w:pStyle w:val="Textoindependiente"/>
        <w:ind w:left="0" w:right="49"/>
        <w:jc w:val="both"/>
        <w:rPr>
          <w:sz w:val="24"/>
          <w:szCs w:val="24"/>
          <w:lang w:val="es-SV"/>
        </w:rPr>
      </w:pPr>
    </w:p>
    <w:p w:rsidRPr="00205E24" w:rsidR="001909AF" w:rsidP="002C3419" w:rsidRDefault="001909AF" w14:paraId="09DC9B27" w14:textId="77777777">
      <w:pPr>
        <w:pStyle w:val="Textoindependiente"/>
        <w:ind w:left="0" w:right="49"/>
        <w:jc w:val="both"/>
        <w:rPr>
          <w:spacing w:val="-1"/>
          <w:lang w:val="es-SV"/>
        </w:rPr>
      </w:pPr>
      <w:r w:rsidRPr="00205E24">
        <w:rPr>
          <w:spacing w:val="-1"/>
          <w:lang w:val="es-SV"/>
        </w:rPr>
        <w:t>Las</w:t>
      </w:r>
      <w:r w:rsidRPr="00205E24">
        <w:rPr>
          <w:spacing w:val="17"/>
          <w:lang w:val="es-SV"/>
        </w:rPr>
        <w:t xml:space="preserve"> </w:t>
      </w:r>
      <w:r w:rsidRPr="00205E24">
        <w:rPr>
          <w:spacing w:val="-1"/>
          <w:lang w:val="es-SV"/>
        </w:rPr>
        <w:t>juntas</w:t>
      </w:r>
      <w:r w:rsidRPr="00205E24">
        <w:rPr>
          <w:spacing w:val="17"/>
          <w:lang w:val="es-SV"/>
        </w:rPr>
        <w:t xml:space="preserve"> </w:t>
      </w:r>
      <w:r w:rsidRPr="00205E24">
        <w:rPr>
          <w:lang w:val="es-SV"/>
        </w:rPr>
        <w:t>con</w:t>
      </w:r>
      <w:r w:rsidRPr="00205E24">
        <w:rPr>
          <w:spacing w:val="14"/>
          <w:lang w:val="es-SV"/>
        </w:rPr>
        <w:t xml:space="preserve"> </w:t>
      </w:r>
      <w:r w:rsidRPr="00205E24">
        <w:rPr>
          <w:lang w:val="es-SV"/>
        </w:rPr>
        <w:t>el</w:t>
      </w:r>
      <w:r w:rsidRPr="00205E24">
        <w:rPr>
          <w:spacing w:val="16"/>
          <w:lang w:val="es-SV"/>
        </w:rPr>
        <w:t xml:space="preserve"> </w:t>
      </w:r>
      <w:r w:rsidRPr="00205E24">
        <w:rPr>
          <w:spacing w:val="-1"/>
          <w:lang w:val="es-SV"/>
        </w:rPr>
        <w:t>colado</w:t>
      </w:r>
      <w:r w:rsidRPr="00205E24">
        <w:rPr>
          <w:spacing w:val="17"/>
          <w:lang w:val="es-SV"/>
        </w:rPr>
        <w:t xml:space="preserve"> </w:t>
      </w:r>
      <w:r w:rsidRPr="00205E24">
        <w:rPr>
          <w:lang w:val="es-SV"/>
        </w:rPr>
        <w:t>se</w:t>
      </w:r>
      <w:r w:rsidRPr="00205E24">
        <w:rPr>
          <w:spacing w:val="17"/>
          <w:lang w:val="es-SV"/>
        </w:rPr>
        <w:t xml:space="preserve"> </w:t>
      </w:r>
      <w:r w:rsidRPr="00205E24">
        <w:rPr>
          <w:spacing w:val="-1"/>
          <w:lang w:val="es-SV"/>
        </w:rPr>
        <w:t>podrán</w:t>
      </w:r>
      <w:r w:rsidRPr="00205E24">
        <w:rPr>
          <w:spacing w:val="15"/>
          <w:lang w:val="es-SV"/>
        </w:rPr>
        <w:t xml:space="preserve"> </w:t>
      </w:r>
      <w:r w:rsidRPr="00205E24">
        <w:rPr>
          <w:spacing w:val="-1"/>
          <w:lang w:val="es-SV"/>
        </w:rPr>
        <w:t>hacer</w:t>
      </w:r>
      <w:r w:rsidRPr="00205E24">
        <w:rPr>
          <w:spacing w:val="18"/>
          <w:lang w:val="es-SV"/>
        </w:rPr>
        <w:t xml:space="preserve"> </w:t>
      </w:r>
      <w:r w:rsidRPr="00205E24">
        <w:rPr>
          <w:spacing w:val="-1"/>
          <w:lang w:val="es-SV"/>
        </w:rPr>
        <w:t>únicamente</w:t>
      </w:r>
      <w:r w:rsidRPr="00205E24">
        <w:rPr>
          <w:spacing w:val="17"/>
          <w:lang w:val="es-SV"/>
        </w:rPr>
        <w:t xml:space="preserve"> </w:t>
      </w:r>
      <w:r w:rsidRPr="00205E24">
        <w:rPr>
          <w:lang w:val="es-SV"/>
        </w:rPr>
        <w:t>en</w:t>
      </w:r>
      <w:r w:rsidRPr="00205E24">
        <w:rPr>
          <w:spacing w:val="14"/>
          <w:lang w:val="es-SV"/>
        </w:rPr>
        <w:t xml:space="preserve"> </w:t>
      </w:r>
      <w:r w:rsidRPr="00205E24">
        <w:rPr>
          <w:spacing w:val="-1"/>
          <w:lang w:val="es-SV"/>
        </w:rPr>
        <w:t>los</w:t>
      </w:r>
      <w:r w:rsidRPr="00205E24">
        <w:rPr>
          <w:spacing w:val="17"/>
          <w:lang w:val="es-SV"/>
        </w:rPr>
        <w:t xml:space="preserve"> </w:t>
      </w:r>
      <w:r w:rsidRPr="00205E24">
        <w:rPr>
          <w:spacing w:val="-1"/>
          <w:lang w:val="es-SV"/>
        </w:rPr>
        <w:t>lugares</w:t>
      </w:r>
      <w:r w:rsidRPr="00205E24">
        <w:rPr>
          <w:spacing w:val="17"/>
          <w:lang w:val="es-SV"/>
        </w:rPr>
        <w:t xml:space="preserve"> </w:t>
      </w:r>
      <w:r w:rsidRPr="00205E24">
        <w:rPr>
          <w:lang w:val="es-SV"/>
        </w:rPr>
        <w:t>y</w:t>
      </w:r>
      <w:r w:rsidRPr="00205E24">
        <w:rPr>
          <w:spacing w:val="13"/>
          <w:lang w:val="es-SV"/>
        </w:rPr>
        <w:t xml:space="preserve"> </w:t>
      </w:r>
      <w:r w:rsidRPr="00205E24">
        <w:rPr>
          <w:spacing w:val="-1"/>
          <w:lang w:val="es-SV"/>
        </w:rPr>
        <w:t>niveles</w:t>
      </w:r>
      <w:r w:rsidRPr="00205E24">
        <w:rPr>
          <w:spacing w:val="17"/>
          <w:lang w:val="es-SV"/>
        </w:rPr>
        <w:t xml:space="preserve"> </w:t>
      </w:r>
      <w:r w:rsidRPr="00205E24">
        <w:rPr>
          <w:spacing w:val="-1"/>
          <w:lang w:val="es-SV"/>
        </w:rPr>
        <w:t>indicados</w:t>
      </w:r>
      <w:r w:rsidRPr="00205E24">
        <w:rPr>
          <w:spacing w:val="59"/>
          <w:lang w:val="es-SV"/>
        </w:rPr>
        <w:t xml:space="preserve"> </w:t>
      </w:r>
      <w:r w:rsidRPr="00205E24">
        <w:rPr>
          <w:spacing w:val="-1"/>
          <w:lang w:val="es-SV"/>
        </w:rPr>
        <w:t>por</w:t>
      </w:r>
      <w:r w:rsidRPr="00205E24">
        <w:rPr>
          <w:spacing w:val="1"/>
          <w:lang w:val="es-SV"/>
        </w:rPr>
        <w:t xml:space="preserve"> </w:t>
      </w:r>
      <w:r w:rsidRPr="00205E24">
        <w:rPr>
          <w:spacing w:val="-1"/>
          <w:lang w:val="es-SV"/>
        </w:rPr>
        <w:t>la</w:t>
      </w:r>
      <w:r w:rsidRPr="00205E24">
        <w:rPr>
          <w:lang w:val="es-SV"/>
        </w:rPr>
        <w:t xml:space="preserve"> </w:t>
      </w:r>
      <w:r w:rsidRPr="00205E24">
        <w:rPr>
          <w:spacing w:val="-1"/>
          <w:lang w:val="es-SV"/>
        </w:rPr>
        <w:t>Supervisión,</w:t>
      </w:r>
      <w:r w:rsidRPr="00205E24">
        <w:rPr>
          <w:spacing w:val="2"/>
          <w:lang w:val="es-SV"/>
        </w:rPr>
        <w:t xml:space="preserve"> </w:t>
      </w:r>
      <w:r w:rsidRPr="00205E24">
        <w:rPr>
          <w:lang w:val="es-SV"/>
        </w:rPr>
        <w:t>y</w:t>
      </w:r>
      <w:r w:rsidRPr="00205E24">
        <w:rPr>
          <w:spacing w:val="-2"/>
          <w:lang w:val="es-SV"/>
        </w:rPr>
        <w:t xml:space="preserve"> </w:t>
      </w:r>
      <w:r w:rsidRPr="00205E24">
        <w:rPr>
          <w:spacing w:val="-1"/>
          <w:lang w:val="es-SV"/>
        </w:rPr>
        <w:t>los</w:t>
      </w:r>
      <w:r w:rsidRPr="00205E24">
        <w:rPr>
          <w:lang w:val="es-SV"/>
        </w:rPr>
        <w:t xml:space="preserve"> </w:t>
      </w:r>
      <w:r w:rsidRPr="00205E24">
        <w:rPr>
          <w:spacing w:val="-1"/>
          <w:lang w:val="es-SV"/>
        </w:rPr>
        <w:t>procedimientos</w:t>
      </w:r>
      <w:r w:rsidRPr="00205E24" w:rsidR="00642468">
        <w:rPr>
          <w:spacing w:val="-1"/>
          <w:lang w:val="es-SV"/>
        </w:rPr>
        <w:t xml:space="preserve">. </w:t>
      </w:r>
    </w:p>
    <w:p w:rsidRPr="00205E24" w:rsidR="00642468" w:rsidP="002C3419" w:rsidRDefault="00642468" w14:paraId="6F38D15A" w14:textId="77777777">
      <w:pPr>
        <w:pStyle w:val="Textoindependiente"/>
        <w:ind w:left="0" w:right="49"/>
        <w:jc w:val="both"/>
        <w:rPr>
          <w:lang w:val="es-SV"/>
        </w:rPr>
      </w:pPr>
    </w:p>
    <w:p w:rsidRPr="00205E24" w:rsidR="001909AF" w:rsidP="002C3419" w:rsidRDefault="001909AF" w14:paraId="71C44DA6" w14:textId="77777777">
      <w:pPr>
        <w:pStyle w:val="Textoindependiente"/>
        <w:ind w:left="0" w:right="49"/>
        <w:jc w:val="both"/>
        <w:rPr>
          <w:b/>
          <w:bCs/>
          <w:spacing w:val="-2"/>
          <w:lang w:val="es-SV"/>
        </w:rPr>
      </w:pPr>
      <w:r w:rsidRPr="00205E24">
        <w:rPr>
          <w:b/>
          <w:bCs/>
          <w:spacing w:val="-1"/>
          <w:lang w:val="es-SV"/>
        </w:rPr>
        <w:t>PROTECCIÓN</w:t>
      </w:r>
      <w:r w:rsidRPr="00205E24">
        <w:rPr>
          <w:b/>
          <w:bCs/>
          <w:lang w:val="es-SV"/>
        </w:rPr>
        <w:t xml:space="preserve"> Y</w:t>
      </w:r>
      <w:r w:rsidRPr="00205E24">
        <w:rPr>
          <w:b/>
          <w:bCs/>
          <w:spacing w:val="-3"/>
          <w:lang w:val="es-SV"/>
        </w:rPr>
        <w:t xml:space="preserve"> </w:t>
      </w:r>
      <w:r w:rsidRPr="00205E24">
        <w:rPr>
          <w:b/>
          <w:bCs/>
          <w:spacing w:val="-2"/>
          <w:lang w:val="es-SV"/>
        </w:rPr>
        <w:t>CURADO</w:t>
      </w:r>
      <w:r w:rsidRPr="00205E24" w:rsidR="00642468">
        <w:rPr>
          <w:b/>
          <w:bCs/>
          <w:spacing w:val="-2"/>
          <w:lang w:val="es-SV"/>
        </w:rPr>
        <w:t xml:space="preserve"> </w:t>
      </w:r>
    </w:p>
    <w:p w:rsidRPr="00205E24" w:rsidR="001909AF" w:rsidP="002C3419" w:rsidRDefault="001909AF" w14:paraId="12E3BF23" w14:textId="77777777">
      <w:pPr>
        <w:pStyle w:val="Textoindependiente"/>
        <w:spacing w:line="239" w:lineRule="auto"/>
        <w:ind w:left="0" w:right="49"/>
        <w:jc w:val="both"/>
        <w:rPr>
          <w:lang w:val="es-SV"/>
        </w:rPr>
      </w:pPr>
      <w:r w:rsidRPr="00205E24">
        <w:rPr>
          <w:spacing w:val="-1"/>
          <w:lang w:val="es-SV"/>
        </w:rPr>
        <w:t>Durante</w:t>
      </w:r>
      <w:r w:rsidRPr="00205E24">
        <w:rPr>
          <w:spacing w:val="-17"/>
          <w:lang w:val="es-SV"/>
        </w:rPr>
        <w:t xml:space="preserve"> </w:t>
      </w:r>
      <w:r w:rsidRPr="00205E24">
        <w:rPr>
          <w:lang w:val="es-SV"/>
        </w:rPr>
        <w:t>el</w:t>
      </w:r>
      <w:r w:rsidRPr="00205E24">
        <w:rPr>
          <w:spacing w:val="-15"/>
          <w:lang w:val="es-SV"/>
        </w:rPr>
        <w:t xml:space="preserve"> </w:t>
      </w:r>
      <w:r w:rsidRPr="00205E24">
        <w:rPr>
          <w:spacing w:val="-1"/>
          <w:lang w:val="es-SV"/>
        </w:rPr>
        <w:t>colado</w:t>
      </w:r>
      <w:r w:rsidRPr="00205E24">
        <w:rPr>
          <w:spacing w:val="-17"/>
          <w:lang w:val="es-SV"/>
        </w:rPr>
        <w:t xml:space="preserve"> </w:t>
      </w:r>
      <w:r w:rsidRPr="00205E24">
        <w:rPr>
          <w:lang w:val="es-SV"/>
        </w:rPr>
        <w:t>y</w:t>
      </w:r>
      <w:r w:rsidRPr="00205E24">
        <w:rPr>
          <w:spacing w:val="-16"/>
          <w:lang w:val="es-SV"/>
        </w:rPr>
        <w:t xml:space="preserve"> </w:t>
      </w:r>
      <w:r w:rsidRPr="00205E24">
        <w:rPr>
          <w:spacing w:val="-1"/>
          <w:lang w:val="es-SV"/>
        </w:rPr>
        <w:t>después</w:t>
      </w:r>
      <w:r w:rsidRPr="00205E24">
        <w:rPr>
          <w:spacing w:val="-14"/>
          <w:lang w:val="es-SV"/>
        </w:rPr>
        <w:t xml:space="preserve"> </w:t>
      </w:r>
      <w:r w:rsidRPr="00205E24">
        <w:rPr>
          <w:lang w:val="es-SV"/>
        </w:rPr>
        <w:t>de</w:t>
      </w:r>
      <w:r w:rsidRPr="00205E24">
        <w:rPr>
          <w:spacing w:val="-17"/>
          <w:lang w:val="es-SV"/>
        </w:rPr>
        <w:t xml:space="preserve"> </w:t>
      </w:r>
      <w:r w:rsidRPr="00205E24">
        <w:rPr>
          <w:spacing w:val="-1"/>
          <w:lang w:val="es-SV"/>
        </w:rPr>
        <w:t>éste,</w:t>
      </w:r>
      <w:r w:rsidRPr="00205E24">
        <w:rPr>
          <w:spacing w:val="-15"/>
          <w:lang w:val="es-SV"/>
        </w:rPr>
        <w:t xml:space="preserve"> </w:t>
      </w:r>
      <w:r w:rsidRPr="00205E24">
        <w:rPr>
          <w:lang w:val="es-SV"/>
        </w:rPr>
        <w:t>el</w:t>
      </w:r>
      <w:r w:rsidRPr="00205E24">
        <w:rPr>
          <w:spacing w:val="-15"/>
          <w:lang w:val="es-SV"/>
        </w:rPr>
        <w:t xml:space="preserve"> </w:t>
      </w:r>
      <w:r w:rsidRPr="00205E24">
        <w:rPr>
          <w:spacing w:val="-1"/>
          <w:lang w:val="es-SV"/>
        </w:rPr>
        <w:t>concreto</w:t>
      </w:r>
      <w:r w:rsidRPr="00205E24">
        <w:rPr>
          <w:spacing w:val="-17"/>
          <w:lang w:val="es-SV"/>
        </w:rPr>
        <w:t xml:space="preserve"> </w:t>
      </w:r>
      <w:r w:rsidRPr="00205E24">
        <w:rPr>
          <w:spacing w:val="-1"/>
          <w:lang w:val="es-SV"/>
        </w:rPr>
        <w:t>deberá</w:t>
      </w:r>
      <w:r w:rsidRPr="00205E24">
        <w:rPr>
          <w:spacing w:val="-14"/>
          <w:lang w:val="es-SV"/>
        </w:rPr>
        <w:t xml:space="preserve"> </w:t>
      </w:r>
      <w:r w:rsidRPr="00205E24">
        <w:rPr>
          <w:spacing w:val="-1"/>
          <w:lang w:val="es-SV"/>
        </w:rPr>
        <w:t>ser</w:t>
      </w:r>
      <w:r w:rsidRPr="00205E24">
        <w:rPr>
          <w:spacing w:val="-15"/>
          <w:lang w:val="es-SV"/>
        </w:rPr>
        <w:t xml:space="preserve"> </w:t>
      </w:r>
      <w:r w:rsidRPr="00205E24">
        <w:rPr>
          <w:spacing w:val="-1"/>
          <w:lang w:val="es-SV"/>
        </w:rPr>
        <w:t>protegido</w:t>
      </w:r>
      <w:r w:rsidRPr="00205E24">
        <w:rPr>
          <w:spacing w:val="-14"/>
          <w:lang w:val="es-SV"/>
        </w:rPr>
        <w:t xml:space="preserve"> </w:t>
      </w:r>
      <w:r w:rsidRPr="00205E24">
        <w:rPr>
          <w:lang w:val="es-SV"/>
        </w:rPr>
        <w:t>de</w:t>
      </w:r>
      <w:r w:rsidRPr="00205E24">
        <w:rPr>
          <w:spacing w:val="-19"/>
          <w:lang w:val="es-SV"/>
        </w:rPr>
        <w:t xml:space="preserve"> </w:t>
      </w:r>
      <w:r w:rsidRPr="00205E24">
        <w:rPr>
          <w:spacing w:val="-1"/>
          <w:lang w:val="es-SV"/>
        </w:rPr>
        <w:t>manera</w:t>
      </w:r>
      <w:r w:rsidRPr="00205E24">
        <w:rPr>
          <w:spacing w:val="-14"/>
          <w:lang w:val="es-SV"/>
        </w:rPr>
        <w:t xml:space="preserve"> </w:t>
      </w:r>
      <w:r w:rsidRPr="00205E24">
        <w:rPr>
          <w:spacing w:val="-1"/>
          <w:lang w:val="es-SV"/>
        </w:rPr>
        <w:t>adecuada</w:t>
      </w:r>
      <w:r w:rsidRPr="00205E24">
        <w:rPr>
          <w:spacing w:val="53"/>
          <w:lang w:val="es-SV"/>
        </w:rPr>
        <w:t xml:space="preserve"> </w:t>
      </w:r>
      <w:r w:rsidRPr="00205E24">
        <w:rPr>
          <w:spacing w:val="-1"/>
          <w:lang w:val="es-SV"/>
        </w:rPr>
        <w:t>contra</w:t>
      </w:r>
      <w:r w:rsidRPr="00205E24">
        <w:rPr>
          <w:spacing w:val="31"/>
          <w:lang w:val="es-SV"/>
        </w:rPr>
        <w:t xml:space="preserve"> </w:t>
      </w:r>
      <w:r w:rsidRPr="00205E24">
        <w:rPr>
          <w:spacing w:val="-1"/>
          <w:lang w:val="es-SV"/>
        </w:rPr>
        <w:t>los</w:t>
      </w:r>
      <w:r w:rsidRPr="00205E24">
        <w:rPr>
          <w:spacing w:val="31"/>
          <w:lang w:val="es-SV"/>
        </w:rPr>
        <w:t xml:space="preserve"> </w:t>
      </w:r>
      <w:r w:rsidRPr="00205E24">
        <w:rPr>
          <w:spacing w:val="-1"/>
          <w:lang w:val="es-SV"/>
        </w:rPr>
        <w:t>efectos</w:t>
      </w:r>
      <w:r w:rsidRPr="00205E24">
        <w:rPr>
          <w:spacing w:val="31"/>
          <w:lang w:val="es-SV"/>
        </w:rPr>
        <w:t xml:space="preserve"> </w:t>
      </w:r>
      <w:r w:rsidRPr="00205E24">
        <w:rPr>
          <w:spacing w:val="-1"/>
          <w:lang w:val="es-SV"/>
        </w:rPr>
        <w:t>del</w:t>
      </w:r>
      <w:r w:rsidRPr="00205E24">
        <w:rPr>
          <w:spacing w:val="30"/>
          <w:lang w:val="es-SV"/>
        </w:rPr>
        <w:t xml:space="preserve"> </w:t>
      </w:r>
      <w:r w:rsidRPr="00205E24">
        <w:rPr>
          <w:spacing w:val="-1"/>
          <w:lang w:val="es-SV"/>
        </w:rPr>
        <w:t>sol</w:t>
      </w:r>
      <w:r w:rsidRPr="00205E24">
        <w:rPr>
          <w:spacing w:val="30"/>
          <w:lang w:val="es-SV"/>
        </w:rPr>
        <w:t xml:space="preserve"> </w:t>
      </w:r>
      <w:r w:rsidRPr="00205E24">
        <w:rPr>
          <w:lang w:val="es-SV"/>
        </w:rPr>
        <w:t>y</w:t>
      </w:r>
      <w:r w:rsidRPr="00205E24">
        <w:rPr>
          <w:spacing w:val="29"/>
          <w:lang w:val="es-SV"/>
        </w:rPr>
        <w:t xml:space="preserve"> </w:t>
      </w:r>
      <w:r w:rsidRPr="00205E24">
        <w:rPr>
          <w:spacing w:val="-1"/>
          <w:lang w:val="es-SV"/>
        </w:rPr>
        <w:t>la</w:t>
      </w:r>
      <w:r w:rsidRPr="00205E24">
        <w:rPr>
          <w:spacing w:val="31"/>
          <w:lang w:val="es-SV"/>
        </w:rPr>
        <w:t xml:space="preserve"> </w:t>
      </w:r>
      <w:r w:rsidRPr="00205E24">
        <w:rPr>
          <w:spacing w:val="-1"/>
          <w:lang w:val="es-SV"/>
        </w:rPr>
        <w:t>lluvia,</w:t>
      </w:r>
      <w:r w:rsidRPr="00205E24">
        <w:rPr>
          <w:spacing w:val="33"/>
          <w:lang w:val="es-SV"/>
        </w:rPr>
        <w:t xml:space="preserve"> </w:t>
      </w:r>
      <w:r w:rsidRPr="00205E24">
        <w:rPr>
          <w:lang w:val="es-SV"/>
        </w:rPr>
        <w:t>con</w:t>
      </w:r>
      <w:r w:rsidRPr="00205E24">
        <w:rPr>
          <w:spacing w:val="31"/>
          <w:lang w:val="es-SV"/>
        </w:rPr>
        <w:t xml:space="preserve"> </w:t>
      </w:r>
      <w:r w:rsidRPr="00205E24">
        <w:rPr>
          <w:lang w:val="es-SV"/>
        </w:rPr>
        <w:t>el</w:t>
      </w:r>
      <w:r w:rsidRPr="00205E24">
        <w:rPr>
          <w:spacing w:val="30"/>
          <w:lang w:val="es-SV"/>
        </w:rPr>
        <w:t xml:space="preserve"> </w:t>
      </w:r>
      <w:r w:rsidRPr="00205E24">
        <w:rPr>
          <w:spacing w:val="-1"/>
          <w:lang w:val="es-SV"/>
        </w:rPr>
        <w:t>propósito</w:t>
      </w:r>
      <w:r w:rsidRPr="00205E24">
        <w:rPr>
          <w:spacing w:val="31"/>
          <w:lang w:val="es-SV"/>
        </w:rPr>
        <w:t xml:space="preserve"> </w:t>
      </w:r>
      <w:r w:rsidRPr="00205E24">
        <w:rPr>
          <w:lang w:val="es-SV"/>
        </w:rPr>
        <w:t>de</w:t>
      </w:r>
      <w:r w:rsidRPr="00205E24">
        <w:rPr>
          <w:spacing w:val="31"/>
          <w:lang w:val="es-SV"/>
        </w:rPr>
        <w:t xml:space="preserve"> </w:t>
      </w:r>
      <w:r w:rsidRPr="00205E24">
        <w:rPr>
          <w:spacing w:val="-1"/>
          <w:lang w:val="es-SV"/>
        </w:rPr>
        <w:t>evitar</w:t>
      </w:r>
      <w:r w:rsidRPr="00205E24">
        <w:rPr>
          <w:spacing w:val="32"/>
          <w:lang w:val="es-SV"/>
        </w:rPr>
        <w:t xml:space="preserve"> </w:t>
      </w:r>
      <w:r w:rsidRPr="00205E24">
        <w:rPr>
          <w:lang w:val="es-SV"/>
        </w:rPr>
        <w:t>un</w:t>
      </w:r>
      <w:r w:rsidRPr="00205E24">
        <w:rPr>
          <w:spacing w:val="32"/>
          <w:lang w:val="es-SV"/>
        </w:rPr>
        <w:t xml:space="preserve"> </w:t>
      </w:r>
      <w:r w:rsidRPr="00205E24">
        <w:rPr>
          <w:spacing w:val="-1"/>
          <w:lang w:val="es-SV"/>
        </w:rPr>
        <w:t>secado</w:t>
      </w:r>
      <w:r w:rsidRPr="00205E24">
        <w:rPr>
          <w:spacing w:val="31"/>
          <w:lang w:val="es-SV"/>
        </w:rPr>
        <w:t xml:space="preserve"> </w:t>
      </w:r>
      <w:r w:rsidRPr="00205E24">
        <w:rPr>
          <w:spacing w:val="-1"/>
          <w:lang w:val="es-SV"/>
        </w:rPr>
        <w:t>prematuro</w:t>
      </w:r>
      <w:r w:rsidRPr="00205E24">
        <w:rPr>
          <w:spacing w:val="32"/>
          <w:lang w:val="es-SV"/>
        </w:rPr>
        <w:t xml:space="preserve"> </w:t>
      </w:r>
      <w:r w:rsidRPr="00205E24">
        <w:rPr>
          <w:lang w:val="es-SV"/>
        </w:rPr>
        <w:t>y</w:t>
      </w:r>
      <w:r w:rsidRPr="00205E24">
        <w:rPr>
          <w:spacing w:val="55"/>
          <w:lang w:val="es-SV"/>
        </w:rPr>
        <w:t xml:space="preserve"> </w:t>
      </w:r>
      <w:r w:rsidRPr="00205E24">
        <w:rPr>
          <w:spacing w:val="-1"/>
          <w:lang w:val="es-SV"/>
        </w:rPr>
        <w:t>excesivo</w:t>
      </w:r>
      <w:r w:rsidRPr="00205E24">
        <w:rPr>
          <w:lang w:val="es-SV"/>
        </w:rPr>
        <w:t xml:space="preserve"> o</w:t>
      </w:r>
      <w:r w:rsidRPr="00205E24">
        <w:rPr>
          <w:spacing w:val="1"/>
          <w:lang w:val="es-SV"/>
        </w:rPr>
        <w:t xml:space="preserve"> </w:t>
      </w:r>
      <w:r w:rsidRPr="00205E24">
        <w:rPr>
          <w:lang w:val="es-SV"/>
        </w:rPr>
        <w:t xml:space="preserve">un </w:t>
      </w:r>
      <w:r w:rsidRPr="00205E24">
        <w:rPr>
          <w:spacing w:val="-1"/>
          <w:lang w:val="es-SV"/>
        </w:rPr>
        <w:t>lavado</w:t>
      </w:r>
      <w:r w:rsidRPr="00205E24">
        <w:rPr>
          <w:lang w:val="es-SV"/>
        </w:rPr>
        <w:t xml:space="preserve"> </w:t>
      </w:r>
      <w:r w:rsidRPr="00205E24">
        <w:rPr>
          <w:spacing w:val="-1"/>
          <w:lang w:val="es-SV"/>
        </w:rPr>
        <w:t>violento</w:t>
      </w:r>
      <w:r w:rsidRPr="00205E24">
        <w:rPr>
          <w:lang w:val="es-SV"/>
        </w:rPr>
        <w:t xml:space="preserve"> </w:t>
      </w:r>
      <w:r w:rsidRPr="00205E24">
        <w:rPr>
          <w:spacing w:val="-1"/>
          <w:lang w:val="es-SV"/>
        </w:rPr>
        <w:t>antes</w:t>
      </w:r>
      <w:r w:rsidRPr="00205E24">
        <w:rPr>
          <w:lang w:val="es-SV"/>
        </w:rPr>
        <w:t xml:space="preserve"> de</w:t>
      </w:r>
      <w:r w:rsidRPr="00205E24">
        <w:rPr>
          <w:spacing w:val="-2"/>
          <w:lang w:val="es-SV"/>
        </w:rPr>
        <w:t xml:space="preserve"> </w:t>
      </w:r>
      <w:r w:rsidRPr="00205E24">
        <w:rPr>
          <w:spacing w:val="-1"/>
          <w:lang w:val="es-SV"/>
        </w:rPr>
        <w:t>tener una</w:t>
      </w:r>
      <w:r w:rsidRPr="00205E24">
        <w:rPr>
          <w:spacing w:val="-2"/>
          <w:lang w:val="es-SV"/>
        </w:rPr>
        <w:t xml:space="preserve"> </w:t>
      </w:r>
      <w:r w:rsidRPr="00205E24">
        <w:rPr>
          <w:spacing w:val="-1"/>
          <w:lang w:val="es-SV"/>
        </w:rPr>
        <w:t>dureza</w:t>
      </w:r>
      <w:r w:rsidRPr="00205E24">
        <w:rPr>
          <w:lang w:val="es-SV"/>
        </w:rPr>
        <w:t xml:space="preserve"> </w:t>
      </w:r>
      <w:r w:rsidRPr="00205E24">
        <w:rPr>
          <w:spacing w:val="-1"/>
          <w:lang w:val="es-SV"/>
        </w:rPr>
        <w:t xml:space="preserve">suficiente. Asimismo, </w:t>
      </w:r>
      <w:r w:rsidRPr="00205E24">
        <w:rPr>
          <w:lang w:val="es-SV"/>
        </w:rPr>
        <w:t xml:space="preserve">se </w:t>
      </w:r>
      <w:r w:rsidRPr="00205E24">
        <w:rPr>
          <w:spacing w:val="-1"/>
          <w:lang w:val="es-SV"/>
        </w:rPr>
        <w:t>deberán</w:t>
      </w:r>
      <w:r w:rsidRPr="00205E24">
        <w:rPr>
          <w:spacing w:val="53"/>
          <w:lang w:val="es-SV"/>
        </w:rPr>
        <w:t xml:space="preserve"> </w:t>
      </w:r>
      <w:r w:rsidRPr="00205E24">
        <w:rPr>
          <w:spacing w:val="-1"/>
          <w:lang w:val="es-SV"/>
        </w:rPr>
        <w:t>prevenir</w:t>
      </w:r>
      <w:r w:rsidRPr="00205E24">
        <w:rPr>
          <w:spacing w:val="49"/>
          <w:lang w:val="es-SV"/>
        </w:rPr>
        <w:t xml:space="preserve"> </w:t>
      </w:r>
      <w:r w:rsidRPr="00205E24">
        <w:rPr>
          <w:spacing w:val="-1"/>
          <w:lang w:val="es-SV"/>
        </w:rPr>
        <w:t>daños</w:t>
      </w:r>
      <w:r w:rsidRPr="00205E24">
        <w:rPr>
          <w:spacing w:val="46"/>
          <w:lang w:val="es-SV"/>
        </w:rPr>
        <w:t xml:space="preserve"> </w:t>
      </w:r>
      <w:r w:rsidRPr="00205E24">
        <w:rPr>
          <w:spacing w:val="-1"/>
          <w:lang w:val="es-SV"/>
        </w:rPr>
        <w:t>mecánicos</w:t>
      </w:r>
      <w:r w:rsidRPr="00205E24">
        <w:rPr>
          <w:spacing w:val="48"/>
          <w:lang w:val="es-SV"/>
        </w:rPr>
        <w:t xml:space="preserve"> </w:t>
      </w:r>
      <w:r w:rsidRPr="00205E24">
        <w:rPr>
          <w:spacing w:val="-1"/>
          <w:lang w:val="es-SV"/>
        </w:rPr>
        <w:t>eventuales,</w:t>
      </w:r>
      <w:r w:rsidRPr="00205E24">
        <w:rPr>
          <w:spacing w:val="47"/>
          <w:lang w:val="es-SV"/>
        </w:rPr>
        <w:t xml:space="preserve"> </w:t>
      </w:r>
      <w:r w:rsidRPr="00205E24">
        <w:rPr>
          <w:lang w:val="es-SV"/>
        </w:rPr>
        <w:t>como</w:t>
      </w:r>
      <w:r w:rsidRPr="00205E24">
        <w:rPr>
          <w:spacing w:val="44"/>
          <w:lang w:val="es-SV"/>
        </w:rPr>
        <w:t xml:space="preserve"> </w:t>
      </w:r>
      <w:r w:rsidRPr="00205E24">
        <w:rPr>
          <w:spacing w:val="-1"/>
          <w:lang w:val="es-SV"/>
        </w:rPr>
        <w:t>golpes</w:t>
      </w:r>
      <w:r w:rsidRPr="00205E24">
        <w:rPr>
          <w:spacing w:val="48"/>
          <w:lang w:val="es-SV"/>
        </w:rPr>
        <w:t xml:space="preserve"> </w:t>
      </w:r>
      <w:r w:rsidRPr="00205E24">
        <w:rPr>
          <w:spacing w:val="-1"/>
          <w:lang w:val="es-SV"/>
        </w:rPr>
        <w:t>violentos</w:t>
      </w:r>
      <w:r w:rsidRPr="00205E24">
        <w:rPr>
          <w:spacing w:val="49"/>
          <w:lang w:val="es-SV"/>
        </w:rPr>
        <w:t xml:space="preserve"> </w:t>
      </w:r>
      <w:r w:rsidRPr="00205E24">
        <w:rPr>
          <w:lang w:val="es-SV"/>
        </w:rPr>
        <w:t>o</w:t>
      </w:r>
      <w:r w:rsidRPr="00205E24">
        <w:rPr>
          <w:spacing w:val="48"/>
          <w:lang w:val="es-SV"/>
        </w:rPr>
        <w:t xml:space="preserve"> </w:t>
      </w:r>
      <w:r w:rsidRPr="00205E24">
        <w:rPr>
          <w:spacing w:val="-2"/>
          <w:lang w:val="es-SV"/>
        </w:rPr>
        <w:t>cargas</w:t>
      </w:r>
      <w:r w:rsidRPr="00205E24">
        <w:rPr>
          <w:spacing w:val="48"/>
          <w:lang w:val="es-SV"/>
        </w:rPr>
        <w:t xml:space="preserve"> </w:t>
      </w:r>
      <w:r w:rsidRPr="00205E24">
        <w:rPr>
          <w:spacing w:val="-1"/>
          <w:lang w:val="es-SV"/>
        </w:rPr>
        <w:t>aplicadas</w:t>
      </w:r>
      <w:r w:rsidRPr="00205E24">
        <w:rPr>
          <w:spacing w:val="46"/>
          <w:lang w:val="es-SV"/>
        </w:rPr>
        <w:t xml:space="preserve"> </w:t>
      </w:r>
      <w:r w:rsidRPr="00205E24">
        <w:rPr>
          <w:lang w:val="es-SV"/>
        </w:rPr>
        <w:t>que</w:t>
      </w:r>
      <w:r w:rsidRPr="00205E24">
        <w:rPr>
          <w:spacing w:val="51"/>
          <w:lang w:val="es-SV"/>
        </w:rPr>
        <w:t xml:space="preserve"> </w:t>
      </w:r>
      <w:r w:rsidRPr="00205E24">
        <w:rPr>
          <w:spacing w:val="-1"/>
          <w:lang w:val="es-SV"/>
        </w:rPr>
        <w:t>pudieran</w:t>
      </w:r>
      <w:r w:rsidRPr="00205E24">
        <w:rPr>
          <w:lang w:val="es-SV"/>
        </w:rPr>
        <w:t xml:space="preserve"> </w:t>
      </w:r>
      <w:r w:rsidRPr="00205E24">
        <w:rPr>
          <w:spacing w:val="-1"/>
          <w:lang w:val="es-SV"/>
        </w:rPr>
        <w:t xml:space="preserve">afectar </w:t>
      </w:r>
      <w:r w:rsidRPr="00205E24">
        <w:rPr>
          <w:lang w:val="es-SV"/>
        </w:rPr>
        <w:t>su</w:t>
      </w:r>
      <w:r w:rsidRPr="00205E24">
        <w:rPr>
          <w:spacing w:val="-4"/>
          <w:lang w:val="es-SV"/>
        </w:rPr>
        <w:t xml:space="preserve"> </w:t>
      </w:r>
      <w:r w:rsidRPr="00205E24">
        <w:rPr>
          <w:spacing w:val="-1"/>
          <w:lang w:val="es-SV"/>
        </w:rPr>
        <w:t>forma</w:t>
      </w:r>
      <w:r w:rsidRPr="00205E24">
        <w:rPr>
          <w:lang w:val="es-SV"/>
        </w:rPr>
        <w:t xml:space="preserve"> y</w:t>
      </w:r>
      <w:r w:rsidRPr="00205E24">
        <w:rPr>
          <w:spacing w:val="-1"/>
          <w:lang w:val="es-SV"/>
        </w:rPr>
        <w:t xml:space="preserve"> resistencia.</w:t>
      </w:r>
    </w:p>
    <w:p w:rsidRPr="00205E24" w:rsidR="001909AF" w:rsidP="002C3419" w:rsidRDefault="001909AF" w14:paraId="46284F7F" w14:textId="77777777">
      <w:pPr>
        <w:pStyle w:val="Textoindependiente"/>
        <w:spacing w:before="1"/>
        <w:ind w:left="0" w:right="49"/>
        <w:jc w:val="both"/>
        <w:rPr>
          <w:spacing w:val="-1"/>
          <w:lang w:val="es-SV"/>
        </w:rPr>
      </w:pPr>
      <w:r w:rsidRPr="00205E24">
        <w:rPr>
          <w:spacing w:val="-1"/>
          <w:lang w:val="es-SV"/>
        </w:rPr>
        <w:t>El</w:t>
      </w:r>
      <w:r w:rsidRPr="00205E24">
        <w:rPr>
          <w:spacing w:val="-3"/>
          <w:lang w:val="es-SV"/>
        </w:rPr>
        <w:t xml:space="preserve"> </w:t>
      </w:r>
      <w:r w:rsidRPr="00205E24">
        <w:rPr>
          <w:spacing w:val="-1"/>
          <w:lang w:val="es-SV"/>
        </w:rPr>
        <w:t>concreto</w:t>
      </w:r>
      <w:r w:rsidRPr="00205E24">
        <w:rPr>
          <w:spacing w:val="-4"/>
          <w:lang w:val="es-SV"/>
        </w:rPr>
        <w:t xml:space="preserve"> </w:t>
      </w:r>
      <w:r w:rsidRPr="00205E24">
        <w:rPr>
          <w:lang w:val="es-SV"/>
        </w:rPr>
        <w:t>se</w:t>
      </w:r>
      <w:r w:rsidRPr="00205E24">
        <w:rPr>
          <w:spacing w:val="-4"/>
          <w:lang w:val="es-SV"/>
        </w:rPr>
        <w:t xml:space="preserve"> </w:t>
      </w:r>
      <w:r w:rsidRPr="00205E24">
        <w:rPr>
          <w:spacing w:val="-1"/>
          <w:lang w:val="es-SV"/>
        </w:rPr>
        <w:t>mantendrá</w:t>
      </w:r>
      <w:r w:rsidRPr="00205E24">
        <w:rPr>
          <w:spacing w:val="-2"/>
          <w:lang w:val="es-SV"/>
        </w:rPr>
        <w:t xml:space="preserve"> </w:t>
      </w:r>
      <w:r w:rsidRPr="00205E24">
        <w:rPr>
          <w:spacing w:val="-1"/>
          <w:lang w:val="es-SV"/>
        </w:rPr>
        <w:t>húmedo</w:t>
      </w:r>
      <w:r w:rsidRPr="00205E24">
        <w:rPr>
          <w:spacing w:val="-4"/>
          <w:lang w:val="es-SV"/>
        </w:rPr>
        <w:t xml:space="preserve"> </w:t>
      </w:r>
      <w:r w:rsidRPr="00205E24">
        <w:rPr>
          <w:spacing w:val="-1"/>
          <w:lang w:val="es-SV"/>
        </w:rPr>
        <w:t>cubriéndolo</w:t>
      </w:r>
      <w:r w:rsidRPr="00205E24">
        <w:rPr>
          <w:spacing w:val="-2"/>
          <w:lang w:val="es-SV"/>
        </w:rPr>
        <w:t xml:space="preserve"> </w:t>
      </w:r>
      <w:r w:rsidRPr="00205E24">
        <w:rPr>
          <w:spacing w:val="-1"/>
          <w:lang w:val="es-SV"/>
        </w:rPr>
        <w:t>permanentemente</w:t>
      </w:r>
      <w:r w:rsidRPr="00205E24">
        <w:rPr>
          <w:spacing w:val="-4"/>
          <w:lang w:val="es-SV"/>
        </w:rPr>
        <w:t xml:space="preserve"> </w:t>
      </w:r>
      <w:r w:rsidRPr="00205E24">
        <w:rPr>
          <w:lang w:val="es-SV"/>
        </w:rPr>
        <w:t>con</w:t>
      </w:r>
      <w:r w:rsidRPr="00205E24">
        <w:rPr>
          <w:spacing w:val="-5"/>
          <w:lang w:val="es-SV"/>
        </w:rPr>
        <w:t xml:space="preserve"> </w:t>
      </w:r>
      <w:r w:rsidRPr="00205E24">
        <w:rPr>
          <w:spacing w:val="-2"/>
          <w:lang w:val="es-SV"/>
        </w:rPr>
        <w:t xml:space="preserve">una </w:t>
      </w:r>
      <w:r w:rsidRPr="00205E24">
        <w:rPr>
          <w:spacing w:val="-1"/>
          <w:lang w:val="es-SV"/>
        </w:rPr>
        <w:t>capa</w:t>
      </w:r>
      <w:r w:rsidRPr="00205E24">
        <w:rPr>
          <w:spacing w:val="-4"/>
          <w:lang w:val="es-SV"/>
        </w:rPr>
        <w:t xml:space="preserve"> </w:t>
      </w:r>
      <w:r w:rsidRPr="00205E24">
        <w:rPr>
          <w:lang w:val="es-SV"/>
        </w:rPr>
        <w:t>de</w:t>
      </w:r>
      <w:r w:rsidRPr="00205E24">
        <w:rPr>
          <w:spacing w:val="-5"/>
          <w:lang w:val="es-SV"/>
        </w:rPr>
        <w:t xml:space="preserve"> </w:t>
      </w:r>
      <w:r w:rsidRPr="00205E24">
        <w:rPr>
          <w:spacing w:val="-1"/>
          <w:lang w:val="es-SV"/>
        </w:rPr>
        <w:t>agua</w:t>
      </w:r>
      <w:r w:rsidRPr="00205E24">
        <w:rPr>
          <w:spacing w:val="-5"/>
          <w:lang w:val="es-SV"/>
        </w:rPr>
        <w:t xml:space="preserve"> </w:t>
      </w:r>
      <w:r w:rsidRPr="00205E24">
        <w:rPr>
          <w:lang w:val="es-SV"/>
        </w:rPr>
        <w:t>o</w:t>
      </w:r>
      <w:r w:rsidRPr="00205E24">
        <w:rPr>
          <w:spacing w:val="49"/>
          <w:lang w:val="es-SV"/>
        </w:rPr>
        <w:t xml:space="preserve"> </w:t>
      </w:r>
      <w:r w:rsidRPr="00205E24">
        <w:rPr>
          <w:lang w:val="es-SV"/>
        </w:rPr>
        <w:t>un</w:t>
      </w:r>
      <w:r w:rsidRPr="00205E24">
        <w:rPr>
          <w:spacing w:val="-7"/>
          <w:lang w:val="es-SV"/>
        </w:rPr>
        <w:t xml:space="preserve"> </w:t>
      </w:r>
      <w:r w:rsidRPr="00205E24">
        <w:rPr>
          <w:spacing w:val="-1"/>
          <w:lang w:val="es-SV"/>
        </w:rPr>
        <w:t>material</w:t>
      </w:r>
      <w:r w:rsidRPr="00205E24">
        <w:rPr>
          <w:spacing w:val="-8"/>
          <w:lang w:val="es-SV"/>
        </w:rPr>
        <w:t xml:space="preserve"> </w:t>
      </w:r>
      <w:r w:rsidRPr="00205E24">
        <w:rPr>
          <w:spacing w:val="-1"/>
          <w:lang w:val="es-SV"/>
        </w:rPr>
        <w:t>aprobado</w:t>
      </w:r>
      <w:r w:rsidRPr="00205E24">
        <w:rPr>
          <w:spacing w:val="-7"/>
          <w:lang w:val="es-SV"/>
        </w:rPr>
        <w:t xml:space="preserve"> </w:t>
      </w:r>
      <w:r w:rsidRPr="00205E24">
        <w:rPr>
          <w:spacing w:val="-1"/>
          <w:lang w:val="es-SV"/>
        </w:rPr>
        <w:t>por</w:t>
      </w:r>
      <w:r w:rsidRPr="00205E24">
        <w:rPr>
          <w:spacing w:val="-8"/>
          <w:lang w:val="es-SV"/>
        </w:rPr>
        <w:t xml:space="preserve"> </w:t>
      </w:r>
      <w:r w:rsidRPr="00205E24">
        <w:rPr>
          <w:spacing w:val="-1"/>
          <w:lang w:val="es-SV"/>
        </w:rPr>
        <w:t>la</w:t>
      </w:r>
      <w:r w:rsidRPr="00205E24">
        <w:rPr>
          <w:spacing w:val="-7"/>
          <w:lang w:val="es-SV"/>
        </w:rPr>
        <w:t xml:space="preserve"> </w:t>
      </w:r>
      <w:r w:rsidRPr="00205E24">
        <w:rPr>
          <w:spacing w:val="-1"/>
          <w:lang w:val="es-SV"/>
        </w:rPr>
        <w:t>Supervisión.</w:t>
      </w:r>
      <w:r w:rsidRPr="00205E24">
        <w:rPr>
          <w:spacing w:val="-6"/>
          <w:lang w:val="es-SV"/>
        </w:rPr>
        <w:t xml:space="preserve"> </w:t>
      </w:r>
      <w:r w:rsidRPr="00205E24">
        <w:rPr>
          <w:spacing w:val="-1"/>
          <w:lang w:val="es-SV"/>
        </w:rPr>
        <w:t>El</w:t>
      </w:r>
      <w:r w:rsidRPr="00205E24">
        <w:rPr>
          <w:spacing w:val="-8"/>
          <w:lang w:val="es-SV"/>
        </w:rPr>
        <w:t xml:space="preserve"> </w:t>
      </w:r>
      <w:r w:rsidRPr="00205E24">
        <w:rPr>
          <w:lang w:val="es-SV"/>
        </w:rPr>
        <w:t>curado</w:t>
      </w:r>
      <w:r w:rsidRPr="00205E24">
        <w:rPr>
          <w:spacing w:val="-7"/>
          <w:lang w:val="es-SV"/>
        </w:rPr>
        <w:t xml:space="preserve"> </w:t>
      </w:r>
      <w:r w:rsidRPr="00205E24">
        <w:rPr>
          <w:lang w:val="es-SV"/>
        </w:rPr>
        <w:t>se</w:t>
      </w:r>
      <w:r w:rsidRPr="00205E24">
        <w:rPr>
          <w:spacing w:val="-7"/>
          <w:lang w:val="es-SV"/>
        </w:rPr>
        <w:t xml:space="preserve"> </w:t>
      </w:r>
      <w:r w:rsidRPr="00205E24">
        <w:rPr>
          <w:spacing w:val="-1"/>
          <w:lang w:val="es-SV"/>
        </w:rPr>
        <w:t>podrá</w:t>
      </w:r>
      <w:r w:rsidRPr="00205E24">
        <w:rPr>
          <w:spacing w:val="-6"/>
          <w:lang w:val="es-SV"/>
        </w:rPr>
        <w:t xml:space="preserve"> </w:t>
      </w:r>
      <w:r w:rsidRPr="00205E24">
        <w:rPr>
          <w:spacing w:val="-1"/>
          <w:lang w:val="es-SV"/>
        </w:rPr>
        <w:t>hacer</w:t>
      </w:r>
      <w:r w:rsidRPr="00205E24">
        <w:rPr>
          <w:spacing w:val="-6"/>
          <w:lang w:val="es-SV"/>
        </w:rPr>
        <w:t xml:space="preserve"> </w:t>
      </w:r>
      <w:r w:rsidRPr="00205E24">
        <w:rPr>
          <w:spacing w:val="-1"/>
          <w:lang w:val="es-SV"/>
        </w:rPr>
        <w:t>mediante</w:t>
      </w:r>
      <w:r w:rsidRPr="00205E24">
        <w:rPr>
          <w:spacing w:val="-7"/>
          <w:lang w:val="es-SV"/>
        </w:rPr>
        <w:t xml:space="preserve"> </w:t>
      </w:r>
      <w:r w:rsidRPr="00205E24">
        <w:rPr>
          <w:lang w:val="es-SV"/>
        </w:rPr>
        <w:t>un</w:t>
      </w:r>
      <w:r w:rsidRPr="00205E24">
        <w:rPr>
          <w:spacing w:val="-7"/>
          <w:lang w:val="es-SV"/>
        </w:rPr>
        <w:t xml:space="preserve"> </w:t>
      </w:r>
      <w:r w:rsidRPr="00205E24">
        <w:rPr>
          <w:spacing w:val="-1"/>
          <w:lang w:val="es-SV"/>
        </w:rPr>
        <w:t>sistema</w:t>
      </w:r>
      <w:r w:rsidRPr="00205E24">
        <w:rPr>
          <w:spacing w:val="-3"/>
          <w:lang w:val="es-SV"/>
        </w:rPr>
        <w:t xml:space="preserve"> </w:t>
      </w:r>
      <w:r w:rsidRPr="00205E24">
        <w:rPr>
          <w:lang w:val="es-SV"/>
        </w:rPr>
        <w:t>de</w:t>
      </w:r>
      <w:r w:rsidRPr="00205E24">
        <w:rPr>
          <w:spacing w:val="45"/>
          <w:lang w:val="es-SV"/>
        </w:rPr>
        <w:t xml:space="preserve"> </w:t>
      </w:r>
      <w:r w:rsidRPr="00205E24">
        <w:rPr>
          <w:spacing w:val="-1"/>
          <w:lang w:val="es-SV"/>
        </w:rPr>
        <w:t>tubos</w:t>
      </w:r>
      <w:r w:rsidRPr="00205E24">
        <w:rPr>
          <w:spacing w:val="55"/>
          <w:lang w:val="es-SV"/>
        </w:rPr>
        <w:t xml:space="preserve"> </w:t>
      </w:r>
      <w:r w:rsidRPr="00205E24">
        <w:rPr>
          <w:spacing w:val="-1"/>
          <w:lang w:val="es-SV"/>
        </w:rPr>
        <w:t>perforados,</w:t>
      </w:r>
      <w:r w:rsidRPr="00205E24">
        <w:rPr>
          <w:spacing w:val="57"/>
          <w:lang w:val="es-SV"/>
        </w:rPr>
        <w:t xml:space="preserve"> </w:t>
      </w:r>
      <w:r w:rsidRPr="00205E24">
        <w:rPr>
          <w:spacing w:val="-2"/>
          <w:lang w:val="es-SV"/>
        </w:rPr>
        <w:t>por</w:t>
      </w:r>
      <w:r w:rsidRPr="00205E24">
        <w:rPr>
          <w:spacing w:val="54"/>
          <w:lang w:val="es-SV"/>
        </w:rPr>
        <w:t xml:space="preserve"> </w:t>
      </w:r>
      <w:r w:rsidRPr="00205E24">
        <w:rPr>
          <w:spacing w:val="-1"/>
          <w:lang w:val="es-SV"/>
        </w:rPr>
        <w:t>medio</w:t>
      </w:r>
      <w:r w:rsidRPr="00205E24">
        <w:rPr>
          <w:spacing w:val="55"/>
          <w:lang w:val="es-SV"/>
        </w:rPr>
        <w:t xml:space="preserve"> </w:t>
      </w:r>
      <w:r w:rsidRPr="00205E24">
        <w:rPr>
          <w:lang w:val="es-SV"/>
        </w:rPr>
        <w:t>de</w:t>
      </w:r>
      <w:r w:rsidRPr="00205E24">
        <w:rPr>
          <w:spacing w:val="55"/>
          <w:lang w:val="es-SV"/>
        </w:rPr>
        <w:t xml:space="preserve"> </w:t>
      </w:r>
      <w:r w:rsidRPr="00205E24">
        <w:rPr>
          <w:spacing w:val="-1"/>
          <w:lang w:val="es-SV"/>
        </w:rPr>
        <w:t>rociadores</w:t>
      </w:r>
      <w:r w:rsidRPr="00205E24">
        <w:rPr>
          <w:spacing w:val="55"/>
          <w:lang w:val="es-SV"/>
        </w:rPr>
        <w:t xml:space="preserve"> </w:t>
      </w:r>
      <w:r w:rsidRPr="00205E24">
        <w:rPr>
          <w:lang w:val="es-SV"/>
        </w:rPr>
        <w:t>o</w:t>
      </w:r>
      <w:r w:rsidRPr="00205E24">
        <w:rPr>
          <w:spacing w:val="54"/>
          <w:lang w:val="es-SV"/>
        </w:rPr>
        <w:t xml:space="preserve"> </w:t>
      </w:r>
      <w:r w:rsidRPr="00205E24">
        <w:rPr>
          <w:spacing w:val="-1"/>
          <w:lang w:val="es-SV"/>
        </w:rPr>
        <w:t>cualquier</w:t>
      </w:r>
      <w:r w:rsidRPr="00205E24">
        <w:rPr>
          <w:spacing w:val="56"/>
          <w:lang w:val="es-SV"/>
        </w:rPr>
        <w:t xml:space="preserve"> </w:t>
      </w:r>
      <w:r w:rsidRPr="00205E24">
        <w:rPr>
          <w:spacing w:val="-1"/>
          <w:lang w:val="es-SV"/>
        </w:rPr>
        <w:t>otro</w:t>
      </w:r>
      <w:r w:rsidRPr="00205E24">
        <w:rPr>
          <w:spacing w:val="53"/>
          <w:lang w:val="es-SV"/>
        </w:rPr>
        <w:t xml:space="preserve"> </w:t>
      </w:r>
      <w:r w:rsidRPr="00205E24">
        <w:rPr>
          <w:spacing w:val="-1"/>
          <w:lang w:val="es-SV"/>
        </w:rPr>
        <w:t>método</w:t>
      </w:r>
      <w:r w:rsidRPr="00205E24">
        <w:rPr>
          <w:spacing w:val="53"/>
          <w:lang w:val="es-SV"/>
        </w:rPr>
        <w:t xml:space="preserve"> </w:t>
      </w:r>
      <w:r w:rsidRPr="00205E24">
        <w:rPr>
          <w:spacing w:val="-1"/>
          <w:lang w:val="es-SV"/>
        </w:rPr>
        <w:t>aprobado</w:t>
      </w:r>
      <w:r w:rsidRPr="00205E24">
        <w:rPr>
          <w:spacing w:val="55"/>
          <w:lang w:val="es-SV"/>
        </w:rPr>
        <w:t xml:space="preserve"> </w:t>
      </w:r>
      <w:r w:rsidRPr="00205E24">
        <w:rPr>
          <w:spacing w:val="-1"/>
          <w:lang w:val="es-SV"/>
        </w:rPr>
        <w:t>por</w:t>
      </w:r>
      <w:r w:rsidRPr="00205E24">
        <w:rPr>
          <w:spacing w:val="54"/>
          <w:lang w:val="es-SV"/>
        </w:rPr>
        <w:t xml:space="preserve"> </w:t>
      </w:r>
      <w:r w:rsidRPr="00205E24">
        <w:rPr>
          <w:spacing w:val="-1"/>
          <w:lang w:val="es-SV"/>
        </w:rPr>
        <w:t>la</w:t>
      </w:r>
      <w:r w:rsidRPr="00205E24">
        <w:rPr>
          <w:spacing w:val="63"/>
          <w:lang w:val="es-SV"/>
        </w:rPr>
        <w:t xml:space="preserve"> </w:t>
      </w:r>
      <w:r w:rsidRPr="00205E24">
        <w:rPr>
          <w:spacing w:val="-1"/>
          <w:lang w:val="es-SV"/>
        </w:rPr>
        <w:t>Supervisión,</w:t>
      </w:r>
      <w:r w:rsidRPr="00205E24">
        <w:rPr>
          <w:spacing w:val="59"/>
          <w:lang w:val="es-SV"/>
        </w:rPr>
        <w:t xml:space="preserve"> </w:t>
      </w:r>
      <w:r w:rsidRPr="00205E24">
        <w:rPr>
          <w:lang w:val="es-SV"/>
        </w:rPr>
        <w:t>que</w:t>
      </w:r>
      <w:r w:rsidRPr="00205E24">
        <w:rPr>
          <w:spacing w:val="57"/>
          <w:lang w:val="es-SV"/>
        </w:rPr>
        <w:t xml:space="preserve"> </w:t>
      </w:r>
      <w:r w:rsidRPr="00205E24">
        <w:rPr>
          <w:spacing w:val="-1"/>
          <w:lang w:val="es-SV"/>
        </w:rPr>
        <w:t>mantenga</w:t>
      </w:r>
      <w:r w:rsidRPr="00205E24">
        <w:rPr>
          <w:spacing w:val="58"/>
          <w:lang w:val="es-SV"/>
        </w:rPr>
        <w:t xml:space="preserve"> </w:t>
      </w:r>
      <w:r w:rsidRPr="00205E24">
        <w:rPr>
          <w:spacing w:val="-1"/>
          <w:lang w:val="es-SV"/>
        </w:rPr>
        <w:t>la</w:t>
      </w:r>
      <w:r w:rsidRPr="00205E24">
        <w:rPr>
          <w:spacing w:val="58"/>
          <w:lang w:val="es-SV"/>
        </w:rPr>
        <w:t xml:space="preserve"> </w:t>
      </w:r>
      <w:r w:rsidRPr="00205E24">
        <w:rPr>
          <w:spacing w:val="-1"/>
          <w:lang w:val="es-SV"/>
        </w:rPr>
        <w:t>humedad</w:t>
      </w:r>
      <w:r w:rsidRPr="00205E24">
        <w:rPr>
          <w:spacing w:val="57"/>
          <w:lang w:val="es-SV"/>
        </w:rPr>
        <w:t xml:space="preserve"> </w:t>
      </w:r>
      <w:r w:rsidRPr="00205E24">
        <w:rPr>
          <w:lang w:val="es-SV"/>
        </w:rPr>
        <w:t>en</w:t>
      </w:r>
      <w:r w:rsidRPr="00205E24">
        <w:rPr>
          <w:spacing w:val="55"/>
          <w:lang w:val="es-SV"/>
        </w:rPr>
        <w:t xml:space="preserve"> </w:t>
      </w:r>
      <w:r w:rsidRPr="00205E24">
        <w:rPr>
          <w:spacing w:val="-1"/>
          <w:lang w:val="es-SV"/>
        </w:rPr>
        <w:t>forma</w:t>
      </w:r>
      <w:r w:rsidRPr="00205E24">
        <w:rPr>
          <w:spacing w:val="59"/>
          <w:lang w:val="es-SV"/>
        </w:rPr>
        <w:t xml:space="preserve"> </w:t>
      </w:r>
      <w:r w:rsidRPr="00205E24">
        <w:rPr>
          <w:spacing w:val="-1"/>
          <w:lang w:val="es-SV"/>
        </w:rPr>
        <w:t>permanente.</w:t>
      </w:r>
      <w:r w:rsidRPr="00205E24">
        <w:rPr>
          <w:spacing w:val="59"/>
          <w:lang w:val="es-SV"/>
        </w:rPr>
        <w:t xml:space="preserve"> </w:t>
      </w:r>
      <w:r w:rsidRPr="00205E24">
        <w:rPr>
          <w:spacing w:val="-1"/>
          <w:lang w:val="es-SV"/>
        </w:rPr>
        <w:t>El</w:t>
      </w:r>
      <w:r w:rsidRPr="00205E24">
        <w:rPr>
          <w:spacing w:val="57"/>
          <w:lang w:val="es-SV"/>
        </w:rPr>
        <w:t xml:space="preserve"> </w:t>
      </w:r>
      <w:r w:rsidRPr="00205E24">
        <w:rPr>
          <w:spacing w:val="-1"/>
          <w:lang w:val="es-SV"/>
        </w:rPr>
        <w:t>rociado</w:t>
      </w:r>
      <w:r w:rsidRPr="00205E24">
        <w:rPr>
          <w:spacing w:val="58"/>
          <w:lang w:val="es-SV"/>
        </w:rPr>
        <w:t xml:space="preserve"> </w:t>
      </w:r>
      <w:r w:rsidRPr="00205E24">
        <w:rPr>
          <w:spacing w:val="-1"/>
          <w:lang w:val="es-SV"/>
        </w:rPr>
        <w:t>superficial</w:t>
      </w:r>
      <w:r w:rsidRPr="00205E24">
        <w:rPr>
          <w:spacing w:val="51"/>
          <w:lang w:val="es-SV"/>
        </w:rPr>
        <w:t xml:space="preserve"> </w:t>
      </w:r>
      <w:r w:rsidRPr="00205E24">
        <w:rPr>
          <w:spacing w:val="-1"/>
          <w:lang w:val="es-SV"/>
        </w:rPr>
        <w:t>esporádico</w:t>
      </w:r>
      <w:r w:rsidRPr="00205E24">
        <w:rPr>
          <w:lang w:val="es-SV"/>
        </w:rPr>
        <w:t xml:space="preserve"> no</w:t>
      </w:r>
      <w:r w:rsidRPr="00205E24">
        <w:rPr>
          <w:spacing w:val="-2"/>
          <w:lang w:val="es-SV"/>
        </w:rPr>
        <w:t xml:space="preserve"> </w:t>
      </w:r>
      <w:r w:rsidRPr="00205E24">
        <w:rPr>
          <w:lang w:val="es-SV"/>
        </w:rPr>
        <w:t>será</w:t>
      </w:r>
      <w:r w:rsidRPr="00205E24">
        <w:rPr>
          <w:spacing w:val="-2"/>
          <w:lang w:val="es-SV"/>
        </w:rPr>
        <w:t xml:space="preserve"> </w:t>
      </w:r>
      <w:r w:rsidRPr="00205E24">
        <w:rPr>
          <w:spacing w:val="-1"/>
          <w:lang w:val="es-SV"/>
        </w:rPr>
        <w:t>admitido.</w:t>
      </w:r>
      <w:r w:rsidRPr="00205E24" w:rsidR="00642468">
        <w:rPr>
          <w:spacing w:val="-1"/>
          <w:lang w:val="es-SV"/>
        </w:rPr>
        <w:t xml:space="preserve"> </w:t>
      </w:r>
    </w:p>
    <w:p w:rsidRPr="00205E24" w:rsidR="001909AF" w:rsidP="002C3419" w:rsidRDefault="001909AF" w14:paraId="137E944E" w14:textId="77777777">
      <w:pPr>
        <w:pStyle w:val="Textoindependiente"/>
        <w:spacing w:before="72"/>
        <w:ind w:left="0" w:right="49"/>
        <w:jc w:val="both"/>
        <w:rPr>
          <w:spacing w:val="-1"/>
          <w:lang w:val="es-SV"/>
        </w:rPr>
      </w:pPr>
      <w:r w:rsidRPr="00205E24">
        <w:rPr>
          <w:lang w:val="es-SV"/>
        </w:rPr>
        <w:t>La</w:t>
      </w:r>
      <w:r w:rsidRPr="00205E24">
        <w:rPr>
          <w:spacing w:val="19"/>
          <w:lang w:val="es-SV"/>
        </w:rPr>
        <w:t xml:space="preserve"> </w:t>
      </w:r>
      <w:r w:rsidRPr="00205E24">
        <w:rPr>
          <w:spacing w:val="-1"/>
          <w:lang w:val="es-SV"/>
        </w:rPr>
        <w:t>superficie</w:t>
      </w:r>
      <w:r w:rsidRPr="00205E24">
        <w:rPr>
          <w:spacing w:val="19"/>
          <w:lang w:val="es-SV"/>
        </w:rPr>
        <w:t xml:space="preserve"> </w:t>
      </w:r>
      <w:r w:rsidRPr="00205E24">
        <w:rPr>
          <w:lang w:val="es-SV"/>
        </w:rPr>
        <w:t>de</w:t>
      </w:r>
      <w:r w:rsidRPr="00205E24">
        <w:rPr>
          <w:spacing w:val="19"/>
          <w:lang w:val="es-SV"/>
        </w:rPr>
        <w:t xml:space="preserve"> </w:t>
      </w:r>
      <w:r w:rsidRPr="00205E24">
        <w:rPr>
          <w:spacing w:val="-2"/>
          <w:lang w:val="es-SV"/>
        </w:rPr>
        <w:t>contacto</w:t>
      </w:r>
      <w:r w:rsidRPr="00205E24">
        <w:rPr>
          <w:spacing w:val="19"/>
          <w:lang w:val="es-SV"/>
        </w:rPr>
        <w:t xml:space="preserve"> </w:t>
      </w:r>
      <w:r w:rsidRPr="00205E24">
        <w:rPr>
          <w:spacing w:val="-1"/>
          <w:lang w:val="es-SV"/>
        </w:rPr>
        <w:t>entre</w:t>
      </w:r>
      <w:r w:rsidRPr="00205E24">
        <w:rPr>
          <w:spacing w:val="19"/>
          <w:lang w:val="es-SV"/>
        </w:rPr>
        <w:t xml:space="preserve"> </w:t>
      </w:r>
      <w:r w:rsidRPr="00205E24">
        <w:rPr>
          <w:lang w:val="es-SV"/>
        </w:rPr>
        <w:t>el</w:t>
      </w:r>
      <w:r w:rsidRPr="00205E24">
        <w:rPr>
          <w:spacing w:val="19"/>
          <w:lang w:val="es-SV"/>
        </w:rPr>
        <w:t xml:space="preserve"> </w:t>
      </w:r>
      <w:r w:rsidRPr="00205E24">
        <w:rPr>
          <w:spacing w:val="-1"/>
          <w:lang w:val="es-SV"/>
        </w:rPr>
        <w:t>concreto</w:t>
      </w:r>
      <w:r w:rsidRPr="00205E24">
        <w:rPr>
          <w:spacing w:val="19"/>
          <w:lang w:val="es-SV"/>
        </w:rPr>
        <w:t xml:space="preserve"> </w:t>
      </w:r>
      <w:r w:rsidRPr="00205E24">
        <w:rPr>
          <w:spacing w:val="-1"/>
          <w:lang w:val="es-SV"/>
        </w:rPr>
        <w:t>nuevo</w:t>
      </w:r>
      <w:r w:rsidRPr="00205E24">
        <w:rPr>
          <w:spacing w:val="19"/>
          <w:lang w:val="es-SV"/>
        </w:rPr>
        <w:t xml:space="preserve"> </w:t>
      </w:r>
      <w:r w:rsidRPr="00205E24">
        <w:rPr>
          <w:lang w:val="es-SV"/>
        </w:rPr>
        <w:t>y</w:t>
      </w:r>
      <w:r w:rsidRPr="00205E24">
        <w:rPr>
          <w:spacing w:val="17"/>
          <w:lang w:val="es-SV"/>
        </w:rPr>
        <w:t xml:space="preserve"> </w:t>
      </w:r>
      <w:r w:rsidRPr="00205E24">
        <w:rPr>
          <w:lang w:val="es-SV"/>
        </w:rPr>
        <w:t>el</w:t>
      </w:r>
      <w:r w:rsidRPr="00205E24">
        <w:rPr>
          <w:spacing w:val="19"/>
          <w:lang w:val="es-SV"/>
        </w:rPr>
        <w:t xml:space="preserve"> </w:t>
      </w:r>
      <w:r w:rsidRPr="00205E24">
        <w:rPr>
          <w:lang w:val="es-SV"/>
        </w:rPr>
        <w:t>concreto</w:t>
      </w:r>
      <w:r w:rsidRPr="00205E24">
        <w:rPr>
          <w:spacing w:val="20"/>
          <w:lang w:val="es-SV"/>
        </w:rPr>
        <w:t xml:space="preserve"> </w:t>
      </w:r>
      <w:r w:rsidRPr="00205E24">
        <w:rPr>
          <w:spacing w:val="-1"/>
          <w:lang w:val="es-SV"/>
        </w:rPr>
        <w:t>viejo</w:t>
      </w:r>
      <w:r w:rsidRPr="00205E24">
        <w:rPr>
          <w:spacing w:val="19"/>
          <w:lang w:val="es-SV"/>
        </w:rPr>
        <w:t xml:space="preserve"> </w:t>
      </w:r>
      <w:r w:rsidRPr="00205E24">
        <w:rPr>
          <w:lang w:val="es-SV"/>
        </w:rPr>
        <w:t>o</w:t>
      </w:r>
      <w:r w:rsidRPr="00205E24">
        <w:rPr>
          <w:spacing w:val="19"/>
          <w:lang w:val="es-SV"/>
        </w:rPr>
        <w:t xml:space="preserve"> </w:t>
      </w:r>
      <w:r w:rsidRPr="00205E24">
        <w:rPr>
          <w:spacing w:val="-1"/>
          <w:lang w:val="es-SV"/>
        </w:rPr>
        <w:t>endurecido,</w:t>
      </w:r>
      <w:r w:rsidRPr="00205E24">
        <w:rPr>
          <w:spacing w:val="21"/>
          <w:lang w:val="es-SV"/>
        </w:rPr>
        <w:t xml:space="preserve"> </w:t>
      </w:r>
      <w:r w:rsidRPr="00205E24">
        <w:rPr>
          <w:spacing w:val="-1"/>
          <w:lang w:val="es-SV"/>
        </w:rPr>
        <w:t>será</w:t>
      </w:r>
      <w:r w:rsidRPr="00205E24">
        <w:rPr>
          <w:spacing w:val="55"/>
          <w:lang w:val="es-SV"/>
        </w:rPr>
        <w:t xml:space="preserve"> </w:t>
      </w:r>
      <w:r w:rsidRPr="00205E24">
        <w:rPr>
          <w:spacing w:val="-1"/>
          <w:lang w:val="es-SV"/>
        </w:rPr>
        <w:t>tratada</w:t>
      </w:r>
      <w:r w:rsidRPr="00205E24">
        <w:rPr>
          <w:lang w:val="es-SV"/>
        </w:rPr>
        <w:t xml:space="preserve"> con </w:t>
      </w:r>
      <w:r w:rsidRPr="00205E24">
        <w:rPr>
          <w:spacing w:val="-1"/>
          <w:lang w:val="es-SV"/>
        </w:rPr>
        <w:t>material</w:t>
      </w:r>
      <w:r w:rsidRPr="00205E24">
        <w:rPr>
          <w:spacing w:val="2"/>
          <w:lang w:val="es-SV"/>
        </w:rPr>
        <w:t xml:space="preserve"> </w:t>
      </w:r>
      <w:r w:rsidRPr="00205E24">
        <w:rPr>
          <w:spacing w:val="-2"/>
          <w:lang w:val="es-SV"/>
        </w:rPr>
        <w:t>adhesivo</w:t>
      </w:r>
      <w:r w:rsidRPr="00205E24">
        <w:rPr>
          <w:spacing w:val="3"/>
          <w:lang w:val="es-SV"/>
        </w:rPr>
        <w:t xml:space="preserve"> </w:t>
      </w:r>
      <w:r w:rsidRPr="00205E24">
        <w:rPr>
          <w:spacing w:val="-1"/>
          <w:lang w:val="es-SV"/>
        </w:rPr>
        <w:t>y/o</w:t>
      </w:r>
      <w:r w:rsidRPr="00205E24">
        <w:rPr>
          <w:spacing w:val="3"/>
          <w:lang w:val="es-SV"/>
        </w:rPr>
        <w:t xml:space="preserve"> </w:t>
      </w:r>
      <w:r w:rsidRPr="00205E24">
        <w:rPr>
          <w:spacing w:val="-1"/>
          <w:lang w:val="es-SV"/>
        </w:rPr>
        <w:t>expansivo</w:t>
      </w:r>
      <w:r w:rsidRPr="00205E24">
        <w:rPr>
          <w:spacing w:val="3"/>
          <w:lang w:val="es-SV"/>
        </w:rPr>
        <w:t xml:space="preserve"> </w:t>
      </w:r>
      <w:r w:rsidRPr="00205E24">
        <w:rPr>
          <w:spacing w:val="-1"/>
          <w:lang w:val="es-SV"/>
        </w:rPr>
        <w:t>según</w:t>
      </w:r>
      <w:r w:rsidRPr="00205E24">
        <w:rPr>
          <w:spacing w:val="2"/>
          <w:lang w:val="es-SV"/>
        </w:rPr>
        <w:t xml:space="preserve"> </w:t>
      </w:r>
      <w:r w:rsidRPr="00205E24">
        <w:rPr>
          <w:lang w:val="es-SV"/>
        </w:rPr>
        <w:t>el</w:t>
      </w:r>
      <w:r w:rsidRPr="00205E24">
        <w:rPr>
          <w:spacing w:val="2"/>
          <w:lang w:val="es-SV"/>
        </w:rPr>
        <w:t xml:space="preserve"> </w:t>
      </w:r>
      <w:r w:rsidRPr="00205E24">
        <w:rPr>
          <w:spacing w:val="-1"/>
          <w:lang w:val="es-SV"/>
        </w:rPr>
        <w:t>caso,</w:t>
      </w:r>
      <w:r w:rsidRPr="00205E24">
        <w:rPr>
          <w:spacing w:val="1"/>
          <w:lang w:val="es-SV"/>
        </w:rPr>
        <w:t xml:space="preserve"> </w:t>
      </w:r>
      <w:r w:rsidRPr="00205E24">
        <w:rPr>
          <w:spacing w:val="-1"/>
          <w:lang w:val="es-SV"/>
        </w:rPr>
        <w:t>aprobado</w:t>
      </w:r>
      <w:r w:rsidRPr="00205E24">
        <w:rPr>
          <w:lang w:val="es-SV"/>
        </w:rPr>
        <w:t xml:space="preserve"> </w:t>
      </w:r>
      <w:r w:rsidRPr="00205E24">
        <w:rPr>
          <w:spacing w:val="-2"/>
          <w:lang w:val="es-SV"/>
        </w:rPr>
        <w:t>por</w:t>
      </w:r>
      <w:r w:rsidRPr="00205E24">
        <w:rPr>
          <w:spacing w:val="1"/>
          <w:lang w:val="es-SV"/>
        </w:rPr>
        <w:t xml:space="preserve"> </w:t>
      </w:r>
      <w:r w:rsidRPr="00205E24">
        <w:rPr>
          <w:spacing w:val="-1"/>
          <w:lang w:val="es-SV"/>
        </w:rPr>
        <w:t>la</w:t>
      </w:r>
      <w:r w:rsidRPr="00205E24">
        <w:rPr>
          <w:spacing w:val="3"/>
          <w:lang w:val="es-SV"/>
        </w:rPr>
        <w:t xml:space="preserve"> </w:t>
      </w:r>
      <w:r w:rsidRPr="00205E24">
        <w:rPr>
          <w:spacing w:val="-2"/>
          <w:lang w:val="es-SV"/>
        </w:rPr>
        <w:t>Supervisión</w:t>
      </w:r>
      <w:r w:rsidRPr="00205E24">
        <w:rPr>
          <w:spacing w:val="2"/>
          <w:lang w:val="es-SV"/>
        </w:rPr>
        <w:t xml:space="preserve"> </w:t>
      </w:r>
      <w:r w:rsidRPr="00205E24">
        <w:rPr>
          <w:lang w:val="es-SV"/>
        </w:rPr>
        <w:t>o</w:t>
      </w:r>
      <w:r w:rsidRPr="00205E24">
        <w:rPr>
          <w:spacing w:val="77"/>
          <w:lang w:val="es-SV"/>
        </w:rPr>
        <w:t xml:space="preserve"> </w:t>
      </w:r>
      <w:r w:rsidRPr="00205E24">
        <w:rPr>
          <w:spacing w:val="-1"/>
          <w:lang w:val="es-SV"/>
        </w:rPr>
        <w:t>bien</w:t>
      </w:r>
      <w:r w:rsidRPr="00205E24">
        <w:rPr>
          <w:spacing w:val="14"/>
          <w:lang w:val="es-SV"/>
        </w:rPr>
        <w:t xml:space="preserve"> </w:t>
      </w:r>
      <w:r w:rsidRPr="00205E24">
        <w:rPr>
          <w:lang w:val="es-SV"/>
        </w:rPr>
        <w:t>en</w:t>
      </w:r>
      <w:r w:rsidRPr="00205E24">
        <w:rPr>
          <w:spacing w:val="14"/>
          <w:lang w:val="es-SV"/>
        </w:rPr>
        <w:t xml:space="preserve"> </w:t>
      </w:r>
      <w:r w:rsidRPr="00205E24">
        <w:rPr>
          <w:spacing w:val="-1"/>
          <w:lang w:val="es-SV"/>
        </w:rPr>
        <w:t>otros</w:t>
      </w:r>
      <w:r w:rsidRPr="00205E24">
        <w:rPr>
          <w:spacing w:val="15"/>
          <w:lang w:val="es-SV"/>
        </w:rPr>
        <w:t xml:space="preserve"> </w:t>
      </w:r>
      <w:r w:rsidRPr="00205E24">
        <w:rPr>
          <w:spacing w:val="-1"/>
          <w:lang w:val="es-SV"/>
        </w:rPr>
        <w:t>casos,</w:t>
      </w:r>
      <w:r w:rsidRPr="00205E24">
        <w:rPr>
          <w:spacing w:val="16"/>
          <w:lang w:val="es-SV"/>
        </w:rPr>
        <w:t xml:space="preserve"> </w:t>
      </w:r>
      <w:r w:rsidRPr="00205E24">
        <w:rPr>
          <w:lang w:val="es-SV"/>
        </w:rPr>
        <w:t>se</w:t>
      </w:r>
      <w:r w:rsidRPr="00205E24">
        <w:rPr>
          <w:spacing w:val="10"/>
          <w:lang w:val="es-SV"/>
        </w:rPr>
        <w:t xml:space="preserve"> </w:t>
      </w:r>
      <w:r w:rsidRPr="00205E24">
        <w:rPr>
          <w:spacing w:val="-1"/>
          <w:lang w:val="es-SV"/>
        </w:rPr>
        <w:t>podrá</w:t>
      </w:r>
      <w:r w:rsidRPr="00205E24">
        <w:rPr>
          <w:spacing w:val="15"/>
          <w:lang w:val="es-SV"/>
        </w:rPr>
        <w:t xml:space="preserve"> </w:t>
      </w:r>
      <w:r w:rsidRPr="00205E24">
        <w:rPr>
          <w:spacing w:val="-1"/>
          <w:lang w:val="es-SV"/>
        </w:rPr>
        <w:t>usar</w:t>
      </w:r>
      <w:r w:rsidRPr="00205E24">
        <w:rPr>
          <w:spacing w:val="16"/>
          <w:lang w:val="es-SV"/>
        </w:rPr>
        <w:t xml:space="preserve"> </w:t>
      </w:r>
      <w:r w:rsidRPr="00205E24">
        <w:rPr>
          <w:spacing w:val="-1"/>
          <w:lang w:val="es-SV"/>
        </w:rPr>
        <w:t>mortero</w:t>
      </w:r>
      <w:r w:rsidRPr="00205E24">
        <w:rPr>
          <w:spacing w:val="15"/>
          <w:lang w:val="es-SV"/>
        </w:rPr>
        <w:t xml:space="preserve"> </w:t>
      </w:r>
      <w:r w:rsidRPr="00205E24">
        <w:rPr>
          <w:lang w:val="es-SV"/>
        </w:rPr>
        <w:t>de</w:t>
      </w:r>
      <w:r w:rsidRPr="00205E24">
        <w:rPr>
          <w:spacing w:val="12"/>
          <w:lang w:val="es-SV"/>
        </w:rPr>
        <w:t xml:space="preserve"> </w:t>
      </w:r>
      <w:r w:rsidRPr="00205E24">
        <w:rPr>
          <w:spacing w:val="-1"/>
          <w:lang w:val="es-SV"/>
        </w:rPr>
        <w:t>reparación</w:t>
      </w:r>
      <w:r w:rsidRPr="00205E24">
        <w:rPr>
          <w:spacing w:val="14"/>
          <w:lang w:val="es-SV"/>
        </w:rPr>
        <w:t xml:space="preserve"> </w:t>
      </w:r>
      <w:r w:rsidRPr="00205E24">
        <w:rPr>
          <w:lang w:val="es-SV"/>
        </w:rPr>
        <w:t>o</w:t>
      </w:r>
      <w:r w:rsidRPr="00205E24">
        <w:rPr>
          <w:spacing w:val="15"/>
          <w:lang w:val="es-SV"/>
        </w:rPr>
        <w:t xml:space="preserve"> </w:t>
      </w:r>
      <w:r w:rsidRPr="00205E24">
        <w:rPr>
          <w:spacing w:val="-1"/>
          <w:lang w:val="es-SV"/>
        </w:rPr>
        <w:t>lechada</w:t>
      </w:r>
      <w:r w:rsidRPr="00205E24">
        <w:rPr>
          <w:spacing w:val="15"/>
          <w:lang w:val="es-SV"/>
        </w:rPr>
        <w:t xml:space="preserve"> </w:t>
      </w:r>
      <w:r w:rsidRPr="00205E24">
        <w:rPr>
          <w:lang w:val="es-SV"/>
        </w:rPr>
        <w:t>y</w:t>
      </w:r>
      <w:r w:rsidRPr="00205E24">
        <w:rPr>
          <w:spacing w:val="10"/>
          <w:lang w:val="es-SV"/>
        </w:rPr>
        <w:t xml:space="preserve"> </w:t>
      </w:r>
      <w:r w:rsidRPr="00205E24">
        <w:rPr>
          <w:spacing w:val="-1"/>
          <w:lang w:val="es-SV"/>
        </w:rPr>
        <w:t>mortero</w:t>
      </w:r>
      <w:r w:rsidRPr="00205E24">
        <w:rPr>
          <w:spacing w:val="13"/>
          <w:lang w:val="es-SV"/>
        </w:rPr>
        <w:t xml:space="preserve"> </w:t>
      </w:r>
      <w:r w:rsidRPr="00205E24">
        <w:rPr>
          <w:lang w:val="es-SV"/>
        </w:rPr>
        <w:t>cemento-</w:t>
      </w:r>
      <w:r w:rsidRPr="00205E24">
        <w:rPr>
          <w:spacing w:val="59"/>
          <w:lang w:val="es-SV"/>
        </w:rPr>
        <w:t xml:space="preserve"> </w:t>
      </w:r>
      <w:r w:rsidRPr="00205E24">
        <w:rPr>
          <w:lang w:val="es-SV"/>
        </w:rPr>
        <w:t>arena</w:t>
      </w:r>
      <w:r w:rsidRPr="00205E24">
        <w:rPr>
          <w:spacing w:val="-14"/>
          <w:lang w:val="es-SV"/>
        </w:rPr>
        <w:t xml:space="preserve"> </w:t>
      </w:r>
      <w:r w:rsidRPr="00205E24">
        <w:rPr>
          <w:lang w:val="es-SV"/>
        </w:rPr>
        <w:t>o</w:t>
      </w:r>
      <w:r w:rsidRPr="00205E24">
        <w:rPr>
          <w:spacing w:val="-14"/>
          <w:lang w:val="es-SV"/>
        </w:rPr>
        <w:t xml:space="preserve"> </w:t>
      </w:r>
      <w:r w:rsidRPr="00205E24">
        <w:rPr>
          <w:spacing w:val="-1"/>
          <w:lang w:val="es-SV"/>
        </w:rPr>
        <w:t>lechada</w:t>
      </w:r>
      <w:r w:rsidRPr="00205E24">
        <w:rPr>
          <w:spacing w:val="-12"/>
          <w:lang w:val="es-SV"/>
        </w:rPr>
        <w:t xml:space="preserve"> </w:t>
      </w:r>
      <w:r w:rsidRPr="00205E24">
        <w:rPr>
          <w:lang w:val="es-SV"/>
        </w:rPr>
        <w:t>y</w:t>
      </w:r>
      <w:r w:rsidRPr="00205E24">
        <w:rPr>
          <w:spacing w:val="-16"/>
          <w:lang w:val="es-SV"/>
        </w:rPr>
        <w:t xml:space="preserve"> </w:t>
      </w:r>
      <w:r w:rsidRPr="00205E24">
        <w:rPr>
          <w:spacing w:val="-1"/>
          <w:lang w:val="es-SV"/>
        </w:rPr>
        <w:t>pasta;</w:t>
      </w:r>
      <w:r w:rsidRPr="00205E24">
        <w:rPr>
          <w:spacing w:val="-15"/>
          <w:lang w:val="es-SV"/>
        </w:rPr>
        <w:t xml:space="preserve"> </w:t>
      </w:r>
      <w:r w:rsidRPr="00205E24">
        <w:rPr>
          <w:lang w:val="es-SV"/>
        </w:rPr>
        <w:t>según</w:t>
      </w:r>
      <w:r w:rsidRPr="00205E24">
        <w:rPr>
          <w:spacing w:val="-14"/>
          <w:lang w:val="es-SV"/>
        </w:rPr>
        <w:t xml:space="preserve"> </w:t>
      </w:r>
      <w:r w:rsidRPr="00205E24">
        <w:rPr>
          <w:spacing w:val="-1"/>
          <w:lang w:val="es-SV"/>
        </w:rPr>
        <w:t>indique</w:t>
      </w:r>
      <w:r w:rsidRPr="00205E24">
        <w:rPr>
          <w:spacing w:val="-14"/>
          <w:lang w:val="es-SV"/>
        </w:rPr>
        <w:t xml:space="preserve"> </w:t>
      </w:r>
      <w:r w:rsidRPr="00205E24">
        <w:rPr>
          <w:lang w:val="es-SV"/>
        </w:rPr>
        <w:t>y</w:t>
      </w:r>
      <w:r w:rsidRPr="00205E24">
        <w:rPr>
          <w:spacing w:val="-14"/>
          <w:lang w:val="es-SV"/>
        </w:rPr>
        <w:t xml:space="preserve"> </w:t>
      </w:r>
      <w:r w:rsidRPr="00205E24">
        <w:rPr>
          <w:spacing w:val="-1"/>
          <w:lang w:val="es-SV"/>
        </w:rPr>
        <w:t>apruebe</w:t>
      </w:r>
      <w:r w:rsidRPr="00205E24">
        <w:rPr>
          <w:spacing w:val="-17"/>
          <w:lang w:val="es-SV"/>
        </w:rPr>
        <w:t xml:space="preserve"> </w:t>
      </w:r>
      <w:r w:rsidRPr="00205E24">
        <w:rPr>
          <w:spacing w:val="-1"/>
          <w:lang w:val="es-SV"/>
        </w:rPr>
        <w:t>la</w:t>
      </w:r>
      <w:r w:rsidRPr="00205E24">
        <w:rPr>
          <w:spacing w:val="-9"/>
          <w:lang w:val="es-SV"/>
        </w:rPr>
        <w:t xml:space="preserve"> </w:t>
      </w:r>
      <w:r w:rsidRPr="00205E24">
        <w:rPr>
          <w:spacing w:val="-1"/>
          <w:lang w:val="es-SV"/>
        </w:rPr>
        <w:t>Supervisión.</w:t>
      </w:r>
      <w:r w:rsidRPr="00205E24">
        <w:rPr>
          <w:spacing w:val="-10"/>
          <w:lang w:val="es-SV"/>
        </w:rPr>
        <w:t xml:space="preserve"> </w:t>
      </w:r>
      <w:r w:rsidRPr="00205E24">
        <w:rPr>
          <w:spacing w:val="-1"/>
          <w:lang w:val="es-SV"/>
        </w:rPr>
        <w:t>En</w:t>
      </w:r>
      <w:r w:rsidRPr="00205E24">
        <w:rPr>
          <w:spacing w:val="-14"/>
          <w:lang w:val="es-SV"/>
        </w:rPr>
        <w:t xml:space="preserve"> </w:t>
      </w:r>
      <w:r w:rsidRPr="00205E24">
        <w:rPr>
          <w:lang w:val="es-SV"/>
        </w:rPr>
        <w:t>el</w:t>
      </w:r>
      <w:r w:rsidRPr="00205E24">
        <w:rPr>
          <w:spacing w:val="-15"/>
          <w:lang w:val="es-SV"/>
        </w:rPr>
        <w:t xml:space="preserve"> </w:t>
      </w:r>
      <w:r w:rsidRPr="00205E24">
        <w:rPr>
          <w:spacing w:val="-1"/>
          <w:lang w:val="es-SV"/>
        </w:rPr>
        <w:t>caso</w:t>
      </w:r>
      <w:r w:rsidRPr="00205E24">
        <w:rPr>
          <w:spacing w:val="-12"/>
          <w:lang w:val="es-SV"/>
        </w:rPr>
        <w:t xml:space="preserve"> </w:t>
      </w:r>
      <w:r w:rsidRPr="00205E24">
        <w:rPr>
          <w:spacing w:val="-1"/>
          <w:lang w:val="es-SV"/>
        </w:rPr>
        <w:t>del</w:t>
      </w:r>
      <w:r w:rsidRPr="00205E24">
        <w:rPr>
          <w:spacing w:val="-15"/>
          <w:lang w:val="es-SV"/>
        </w:rPr>
        <w:t xml:space="preserve"> </w:t>
      </w:r>
      <w:r w:rsidRPr="00205E24">
        <w:rPr>
          <w:spacing w:val="-1"/>
          <w:lang w:val="es-SV"/>
        </w:rPr>
        <w:t>tratamiento</w:t>
      </w:r>
      <w:r w:rsidRPr="00205E24">
        <w:rPr>
          <w:spacing w:val="45"/>
          <w:lang w:val="es-SV"/>
        </w:rPr>
        <w:t xml:space="preserve"> </w:t>
      </w:r>
      <w:r w:rsidRPr="00205E24">
        <w:rPr>
          <w:lang w:val="es-SV"/>
        </w:rPr>
        <w:t>de</w:t>
      </w:r>
      <w:r w:rsidRPr="00205E24">
        <w:rPr>
          <w:spacing w:val="12"/>
          <w:lang w:val="es-SV"/>
        </w:rPr>
        <w:t xml:space="preserve"> </w:t>
      </w:r>
      <w:r w:rsidRPr="00205E24">
        <w:rPr>
          <w:spacing w:val="-1"/>
          <w:lang w:val="es-SV"/>
        </w:rPr>
        <w:t>superficies</w:t>
      </w:r>
      <w:r w:rsidRPr="00205E24">
        <w:rPr>
          <w:spacing w:val="10"/>
          <w:lang w:val="es-SV"/>
        </w:rPr>
        <w:t xml:space="preserve"> </w:t>
      </w:r>
      <w:r w:rsidRPr="00205E24">
        <w:rPr>
          <w:lang w:val="es-SV"/>
        </w:rPr>
        <w:t>con</w:t>
      </w:r>
      <w:r w:rsidRPr="00205E24">
        <w:rPr>
          <w:spacing w:val="9"/>
          <w:lang w:val="es-SV"/>
        </w:rPr>
        <w:t xml:space="preserve"> </w:t>
      </w:r>
      <w:r w:rsidRPr="00205E24">
        <w:rPr>
          <w:spacing w:val="-1"/>
          <w:lang w:val="es-SV"/>
        </w:rPr>
        <w:t>resinas</w:t>
      </w:r>
      <w:r w:rsidRPr="00205E24">
        <w:rPr>
          <w:spacing w:val="12"/>
          <w:lang w:val="es-SV"/>
        </w:rPr>
        <w:t xml:space="preserve"> </w:t>
      </w:r>
      <w:proofErr w:type="spellStart"/>
      <w:r w:rsidRPr="00205E24">
        <w:rPr>
          <w:spacing w:val="-1"/>
          <w:lang w:val="es-SV"/>
        </w:rPr>
        <w:t>epóxicas</w:t>
      </w:r>
      <w:proofErr w:type="spellEnd"/>
      <w:r w:rsidRPr="00205E24">
        <w:rPr>
          <w:spacing w:val="-1"/>
          <w:lang w:val="es-SV"/>
        </w:rPr>
        <w:t>,</w:t>
      </w:r>
      <w:r w:rsidRPr="00205E24">
        <w:rPr>
          <w:spacing w:val="11"/>
          <w:lang w:val="es-SV"/>
        </w:rPr>
        <w:t xml:space="preserve"> </w:t>
      </w:r>
      <w:r w:rsidRPr="00205E24">
        <w:rPr>
          <w:spacing w:val="-1"/>
          <w:lang w:val="es-SV"/>
        </w:rPr>
        <w:t>la</w:t>
      </w:r>
      <w:r w:rsidRPr="00205E24">
        <w:rPr>
          <w:spacing w:val="12"/>
          <w:lang w:val="es-SV"/>
        </w:rPr>
        <w:t xml:space="preserve"> </w:t>
      </w:r>
      <w:r w:rsidRPr="00205E24">
        <w:rPr>
          <w:spacing w:val="-1"/>
          <w:lang w:val="es-SV"/>
        </w:rPr>
        <w:t>reparación</w:t>
      </w:r>
      <w:r w:rsidRPr="00205E24">
        <w:rPr>
          <w:spacing w:val="12"/>
          <w:lang w:val="es-SV"/>
        </w:rPr>
        <w:t xml:space="preserve"> </w:t>
      </w:r>
      <w:r w:rsidRPr="00205E24">
        <w:rPr>
          <w:spacing w:val="-1"/>
          <w:lang w:val="es-SV"/>
        </w:rPr>
        <w:t>estará</w:t>
      </w:r>
      <w:r w:rsidRPr="00205E24">
        <w:rPr>
          <w:spacing w:val="10"/>
          <w:lang w:val="es-SV"/>
        </w:rPr>
        <w:t xml:space="preserve"> </w:t>
      </w:r>
      <w:r w:rsidRPr="00205E24">
        <w:rPr>
          <w:lang w:val="es-SV"/>
        </w:rPr>
        <w:t>a</w:t>
      </w:r>
      <w:r w:rsidRPr="00205E24">
        <w:rPr>
          <w:spacing w:val="10"/>
          <w:lang w:val="es-SV"/>
        </w:rPr>
        <w:t xml:space="preserve"> </w:t>
      </w:r>
      <w:r w:rsidRPr="00205E24">
        <w:rPr>
          <w:spacing w:val="-1"/>
          <w:lang w:val="es-SV"/>
        </w:rPr>
        <w:t>cargo</w:t>
      </w:r>
      <w:r w:rsidRPr="00205E24">
        <w:rPr>
          <w:spacing w:val="10"/>
          <w:lang w:val="es-SV"/>
        </w:rPr>
        <w:t xml:space="preserve"> </w:t>
      </w:r>
      <w:r w:rsidRPr="00205E24">
        <w:rPr>
          <w:lang w:val="es-SV"/>
        </w:rPr>
        <w:t>de</w:t>
      </w:r>
      <w:r w:rsidRPr="00205E24">
        <w:rPr>
          <w:spacing w:val="9"/>
          <w:lang w:val="es-SV"/>
        </w:rPr>
        <w:t xml:space="preserve"> </w:t>
      </w:r>
      <w:r w:rsidRPr="00205E24">
        <w:rPr>
          <w:spacing w:val="-1"/>
          <w:lang w:val="es-SV"/>
        </w:rPr>
        <w:t>personal</w:t>
      </w:r>
      <w:r w:rsidRPr="00205E24">
        <w:rPr>
          <w:spacing w:val="11"/>
          <w:lang w:val="es-SV"/>
        </w:rPr>
        <w:t xml:space="preserve"> </w:t>
      </w:r>
      <w:r w:rsidRPr="00205E24">
        <w:rPr>
          <w:spacing w:val="-1"/>
          <w:lang w:val="es-SV"/>
        </w:rPr>
        <w:t>experto</w:t>
      </w:r>
      <w:r w:rsidRPr="00205E24">
        <w:rPr>
          <w:spacing w:val="10"/>
          <w:lang w:val="es-SV"/>
        </w:rPr>
        <w:t xml:space="preserve"> </w:t>
      </w:r>
      <w:r w:rsidRPr="00205E24">
        <w:rPr>
          <w:lang w:val="es-SV"/>
        </w:rPr>
        <w:t>en</w:t>
      </w:r>
      <w:r w:rsidRPr="00205E24">
        <w:rPr>
          <w:spacing w:val="45"/>
          <w:lang w:val="es-SV"/>
        </w:rPr>
        <w:t xml:space="preserve"> </w:t>
      </w:r>
      <w:r w:rsidRPr="00205E24">
        <w:rPr>
          <w:lang w:val="es-SV"/>
        </w:rPr>
        <w:t>esta</w:t>
      </w:r>
      <w:r w:rsidRPr="00205E24">
        <w:rPr>
          <w:spacing w:val="1"/>
          <w:lang w:val="es-SV"/>
        </w:rPr>
        <w:t xml:space="preserve"> </w:t>
      </w:r>
      <w:r w:rsidRPr="00205E24">
        <w:rPr>
          <w:spacing w:val="-1"/>
          <w:lang w:val="es-SV"/>
        </w:rPr>
        <w:t>clase</w:t>
      </w:r>
      <w:r w:rsidRPr="00205E24">
        <w:rPr>
          <w:spacing w:val="-2"/>
          <w:lang w:val="es-SV"/>
        </w:rPr>
        <w:t xml:space="preserve"> </w:t>
      </w:r>
      <w:r w:rsidRPr="00205E24">
        <w:rPr>
          <w:lang w:val="es-SV"/>
        </w:rPr>
        <w:t xml:space="preserve">de </w:t>
      </w:r>
      <w:r w:rsidRPr="00205E24">
        <w:rPr>
          <w:spacing w:val="-1"/>
          <w:lang w:val="es-SV"/>
        </w:rPr>
        <w:t>operaciones.</w:t>
      </w:r>
      <w:r w:rsidRPr="00205E24" w:rsidR="00642468">
        <w:rPr>
          <w:spacing w:val="-1"/>
          <w:lang w:val="es-SV"/>
        </w:rPr>
        <w:t xml:space="preserve"> </w:t>
      </w:r>
    </w:p>
    <w:p w:rsidRPr="00205E24" w:rsidR="00591EA7" w:rsidP="002C3419" w:rsidRDefault="001909AF" w14:paraId="7A0C2DA7" w14:textId="77777777">
      <w:pPr>
        <w:pStyle w:val="Textoindependiente"/>
        <w:ind w:left="0" w:right="49"/>
        <w:jc w:val="both"/>
        <w:rPr>
          <w:spacing w:val="-1"/>
          <w:lang w:val="es-SV"/>
        </w:rPr>
      </w:pPr>
      <w:r w:rsidRPr="00205E24">
        <w:rPr>
          <w:spacing w:val="-1"/>
          <w:lang w:val="es-SV"/>
        </w:rPr>
        <w:t>En</w:t>
      </w:r>
      <w:r w:rsidRPr="00205E24">
        <w:rPr>
          <w:spacing w:val="10"/>
          <w:lang w:val="es-SV"/>
        </w:rPr>
        <w:t xml:space="preserve"> </w:t>
      </w:r>
      <w:r w:rsidRPr="00205E24">
        <w:rPr>
          <w:spacing w:val="-1"/>
          <w:lang w:val="es-SV"/>
        </w:rPr>
        <w:t>las</w:t>
      </w:r>
      <w:r w:rsidRPr="00205E24">
        <w:rPr>
          <w:spacing w:val="10"/>
          <w:lang w:val="es-SV"/>
        </w:rPr>
        <w:t xml:space="preserve"> </w:t>
      </w:r>
      <w:r w:rsidRPr="00205E24">
        <w:rPr>
          <w:spacing w:val="-1"/>
          <w:lang w:val="es-SV"/>
        </w:rPr>
        <w:t>obras</w:t>
      </w:r>
      <w:r w:rsidRPr="00205E24">
        <w:rPr>
          <w:spacing w:val="10"/>
          <w:lang w:val="es-SV"/>
        </w:rPr>
        <w:t xml:space="preserve"> </w:t>
      </w:r>
      <w:r w:rsidRPr="00205E24">
        <w:rPr>
          <w:spacing w:val="-1"/>
          <w:lang w:val="es-SV"/>
        </w:rPr>
        <w:t>exteriores</w:t>
      </w:r>
      <w:r w:rsidRPr="00205E24">
        <w:rPr>
          <w:spacing w:val="8"/>
          <w:lang w:val="es-SV"/>
        </w:rPr>
        <w:t xml:space="preserve"> </w:t>
      </w:r>
      <w:r w:rsidRPr="00205E24">
        <w:rPr>
          <w:lang w:val="es-SV"/>
        </w:rPr>
        <w:t>están</w:t>
      </w:r>
      <w:r w:rsidRPr="00205E24">
        <w:rPr>
          <w:spacing w:val="10"/>
          <w:lang w:val="es-SV"/>
        </w:rPr>
        <w:t xml:space="preserve"> </w:t>
      </w:r>
      <w:r w:rsidRPr="00205E24">
        <w:rPr>
          <w:spacing w:val="-1"/>
          <w:lang w:val="es-SV"/>
        </w:rPr>
        <w:t>claramente</w:t>
      </w:r>
      <w:r w:rsidRPr="00205E24">
        <w:rPr>
          <w:spacing w:val="10"/>
          <w:lang w:val="es-SV"/>
        </w:rPr>
        <w:t xml:space="preserve"> </w:t>
      </w:r>
      <w:r w:rsidRPr="00205E24">
        <w:rPr>
          <w:spacing w:val="-1"/>
          <w:lang w:val="es-SV"/>
        </w:rPr>
        <w:t>indicados</w:t>
      </w:r>
      <w:r w:rsidRPr="00205E24">
        <w:rPr>
          <w:spacing w:val="10"/>
          <w:lang w:val="es-SV"/>
        </w:rPr>
        <w:t xml:space="preserve"> </w:t>
      </w:r>
      <w:r w:rsidRPr="00205E24">
        <w:rPr>
          <w:spacing w:val="-1"/>
          <w:lang w:val="es-SV"/>
        </w:rPr>
        <w:t>cuáles</w:t>
      </w:r>
      <w:r w:rsidRPr="00205E24">
        <w:rPr>
          <w:spacing w:val="10"/>
          <w:lang w:val="es-SV"/>
        </w:rPr>
        <w:t xml:space="preserve"> </w:t>
      </w:r>
      <w:r w:rsidRPr="00205E24">
        <w:rPr>
          <w:lang w:val="es-SV"/>
        </w:rPr>
        <w:t>son</w:t>
      </w:r>
      <w:r w:rsidRPr="00205E24">
        <w:rPr>
          <w:spacing w:val="9"/>
          <w:lang w:val="es-SV"/>
        </w:rPr>
        <w:t xml:space="preserve"> </w:t>
      </w:r>
      <w:r w:rsidRPr="00205E24">
        <w:rPr>
          <w:spacing w:val="-1"/>
          <w:lang w:val="es-SV"/>
        </w:rPr>
        <w:t>los</w:t>
      </w:r>
      <w:r w:rsidRPr="00205E24">
        <w:rPr>
          <w:spacing w:val="10"/>
          <w:lang w:val="es-SV"/>
        </w:rPr>
        <w:t xml:space="preserve"> </w:t>
      </w:r>
      <w:r w:rsidRPr="00205E24">
        <w:rPr>
          <w:spacing w:val="-1"/>
          <w:lang w:val="es-SV"/>
        </w:rPr>
        <w:t>procesos</w:t>
      </w:r>
      <w:r w:rsidRPr="00205E24">
        <w:rPr>
          <w:spacing w:val="10"/>
          <w:lang w:val="es-SV"/>
        </w:rPr>
        <w:t xml:space="preserve"> </w:t>
      </w:r>
      <w:r w:rsidRPr="00205E24">
        <w:rPr>
          <w:lang w:val="es-SV"/>
        </w:rPr>
        <w:t>a</w:t>
      </w:r>
      <w:r w:rsidRPr="00205E24">
        <w:rPr>
          <w:spacing w:val="10"/>
          <w:lang w:val="es-SV"/>
        </w:rPr>
        <w:t xml:space="preserve"> </w:t>
      </w:r>
      <w:r w:rsidRPr="00205E24">
        <w:rPr>
          <w:spacing w:val="-1"/>
          <w:lang w:val="es-SV"/>
        </w:rPr>
        <w:t>rehabilitar;</w:t>
      </w:r>
      <w:r w:rsidRPr="00205E24">
        <w:rPr>
          <w:spacing w:val="43"/>
          <w:lang w:val="es-SV"/>
        </w:rPr>
        <w:t xml:space="preserve"> </w:t>
      </w:r>
      <w:r w:rsidRPr="00205E24">
        <w:rPr>
          <w:spacing w:val="-1"/>
          <w:lang w:val="es-SV"/>
        </w:rPr>
        <w:t>cercos,</w:t>
      </w:r>
      <w:r w:rsidRPr="00205E24">
        <w:rPr>
          <w:spacing w:val="37"/>
          <w:lang w:val="es-SV"/>
        </w:rPr>
        <w:t xml:space="preserve"> </w:t>
      </w:r>
      <w:r w:rsidRPr="00205E24">
        <w:rPr>
          <w:spacing w:val="-1"/>
          <w:lang w:val="es-SV"/>
        </w:rPr>
        <w:t>tapiales,</w:t>
      </w:r>
      <w:r w:rsidRPr="00205E24">
        <w:rPr>
          <w:spacing w:val="39"/>
          <w:lang w:val="es-SV"/>
        </w:rPr>
        <w:t xml:space="preserve"> </w:t>
      </w:r>
      <w:r w:rsidRPr="00205E24">
        <w:rPr>
          <w:spacing w:val="-1"/>
          <w:lang w:val="es-SV"/>
        </w:rPr>
        <w:t>engramados,</w:t>
      </w:r>
      <w:r w:rsidRPr="00205E24">
        <w:rPr>
          <w:spacing w:val="37"/>
          <w:lang w:val="es-SV"/>
        </w:rPr>
        <w:t xml:space="preserve"> </w:t>
      </w:r>
      <w:r w:rsidRPr="00205E24">
        <w:rPr>
          <w:spacing w:val="-1"/>
          <w:lang w:val="es-SV"/>
        </w:rPr>
        <w:t>portones,</w:t>
      </w:r>
      <w:r w:rsidRPr="00205E24">
        <w:rPr>
          <w:spacing w:val="37"/>
          <w:lang w:val="es-SV"/>
        </w:rPr>
        <w:t xml:space="preserve"> </w:t>
      </w:r>
      <w:r w:rsidRPr="00205E24">
        <w:rPr>
          <w:spacing w:val="-1"/>
          <w:lang w:val="es-SV"/>
        </w:rPr>
        <w:t>alumbrado</w:t>
      </w:r>
      <w:r w:rsidRPr="00205E24">
        <w:rPr>
          <w:spacing w:val="38"/>
          <w:lang w:val="es-SV"/>
        </w:rPr>
        <w:t xml:space="preserve"> </w:t>
      </w:r>
      <w:r w:rsidRPr="00205E24">
        <w:rPr>
          <w:spacing w:val="-1"/>
          <w:lang w:val="es-SV"/>
        </w:rPr>
        <w:t>eléctrico</w:t>
      </w:r>
      <w:r w:rsidRPr="00205E24">
        <w:rPr>
          <w:spacing w:val="36"/>
          <w:lang w:val="es-SV"/>
        </w:rPr>
        <w:t xml:space="preserve"> </w:t>
      </w:r>
      <w:r w:rsidRPr="00205E24">
        <w:rPr>
          <w:lang w:val="es-SV"/>
        </w:rPr>
        <w:t>de</w:t>
      </w:r>
      <w:r w:rsidRPr="00205E24">
        <w:rPr>
          <w:spacing w:val="39"/>
          <w:lang w:val="es-SV"/>
        </w:rPr>
        <w:t xml:space="preserve"> </w:t>
      </w:r>
      <w:r w:rsidRPr="00205E24">
        <w:rPr>
          <w:spacing w:val="-1"/>
          <w:lang w:val="es-SV"/>
        </w:rPr>
        <w:t>conjunto,</w:t>
      </w:r>
      <w:r w:rsidRPr="00205E24">
        <w:rPr>
          <w:spacing w:val="37"/>
          <w:lang w:val="es-SV"/>
        </w:rPr>
        <w:t xml:space="preserve"> </w:t>
      </w:r>
      <w:r w:rsidRPr="00205E24">
        <w:rPr>
          <w:spacing w:val="-1"/>
          <w:lang w:val="es-SV"/>
        </w:rPr>
        <w:t>ubicación</w:t>
      </w:r>
      <w:r w:rsidRPr="00205E24">
        <w:rPr>
          <w:spacing w:val="38"/>
          <w:lang w:val="es-SV"/>
        </w:rPr>
        <w:t xml:space="preserve"> </w:t>
      </w:r>
      <w:r w:rsidRPr="00205E24">
        <w:rPr>
          <w:lang w:val="es-SV"/>
        </w:rPr>
        <w:t>de</w:t>
      </w:r>
      <w:r w:rsidRPr="00205E24">
        <w:rPr>
          <w:spacing w:val="47"/>
          <w:lang w:val="es-SV"/>
        </w:rPr>
        <w:t xml:space="preserve"> </w:t>
      </w:r>
      <w:r w:rsidRPr="00205E24">
        <w:rPr>
          <w:spacing w:val="-1"/>
          <w:lang w:val="es-SV"/>
        </w:rPr>
        <w:t>chorros</w:t>
      </w:r>
      <w:r w:rsidRPr="00205E24">
        <w:rPr>
          <w:spacing w:val="50"/>
          <w:lang w:val="es-SV"/>
        </w:rPr>
        <w:t xml:space="preserve"> </w:t>
      </w:r>
      <w:r w:rsidRPr="00205E24">
        <w:rPr>
          <w:lang w:val="es-SV"/>
        </w:rPr>
        <w:t>o</w:t>
      </w:r>
      <w:r w:rsidRPr="00205E24">
        <w:rPr>
          <w:spacing w:val="50"/>
          <w:lang w:val="es-SV"/>
        </w:rPr>
        <w:t xml:space="preserve"> </w:t>
      </w:r>
      <w:r w:rsidRPr="00205E24">
        <w:rPr>
          <w:lang w:val="es-SV"/>
        </w:rPr>
        <w:t>grifos</w:t>
      </w:r>
      <w:r w:rsidRPr="00205E24">
        <w:rPr>
          <w:spacing w:val="50"/>
          <w:lang w:val="es-SV"/>
        </w:rPr>
        <w:t xml:space="preserve"> </w:t>
      </w:r>
      <w:r w:rsidRPr="00205E24">
        <w:rPr>
          <w:spacing w:val="-1"/>
          <w:lang w:val="es-SV"/>
        </w:rPr>
        <w:t>para</w:t>
      </w:r>
      <w:r w:rsidRPr="00205E24">
        <w:rPr>
          <w:spacing w:val="50"/>
          <w:lang w:val="es-SV"/>
        </w:rPr>
        <w:t xml:space="preserve"> </w:t>
      </w:r>
      <w:r w:rsidRPr="00205E24">
        <w:rPr>
          <w:spacing w:val="-1"/>
          <w:lang w:val="es-SV"/>
        </w:rPr>
        <w:t>riego,</w:t>
      </w:r>
      <w:r w:rsidRPr="00205E24">
        <w:rPr>
          <w:spacing w:val="54"/>
          <w:lang w:val="es-SV"/>
        </w:rPr>
        <w:t xml:space="preserve"> </w:t>
      </w:r>
      <w:r w:rsidRPr="00205E24">
        <w:rPr>
          <w:spacing w:val="-1"/>
          <w:lang w:val="es-SV"/>
        </w:rPr>
        <w:t>sistema</w:t>
      </w:r>
      <w:r w:rsidRPr="00205E24">
        <w:rPr>
          <w:spacing w:val="51"/>
          <w:lang w:val="es-SV"/>
        </w:rPr>
        <w:t xml:space="preserve"> </w:t>
      </w:r>
      <w:r w:rsidRPr="00205E24">
        <w:rPr>
          <w:lang w:val="es-SV"/>
        </w:rPr>
        <w:t>de</w:t>
      </w:r>
      <w:r w:rsidRPr="00205E24">
        <w:rPr>
          <w:spacing w:val="51"/>
          <w:lang w:val="es-SV"/>
        </w:rPr>
        <w:t xml:space="preserve"> </w:t>
      </w:r>
      <w:r w:rsidRPr="00205E24">
        <w:rPr>
          <w:spacing w:val="-1"/>
          <w:lang w:val="es-SV"/>
        </w:rPr>
        <w:t>aguas</w:t>
      </w:r>
      <w:r w:rsidRPr="00205E24">
        <w:rPr>
          <w:spacing w:val="51"/>
          <w:lang w:val="es-SV"/>
        </w:rPr>
        <w:t xml:space="preserve"> </w:t>
      </w:r>
      <w:r w:rsidRPr="00205E24">
        <w:rPr>
          <w:spacing w:val="-1"/>
          <w:lang w:val="es-SV"/>
        </w:rPr>
        <w:t>negras,</w:t>
      </w:r>
      <w:r w:rsidRPr="00205E24">
        <w:rPr>
          <w:spacing w:val="54"/>
          <w:lang w:val="es-SV"/>
        </w:rPr>
        <w:t xml:space="preserve"> </w:t>
      </w:r>
      <w:r w:rsidRPr="00205E24">
        <w:rPr>
          <w:spacing w:val="-1"/>
          <w:lang w:val="es-SV"/>
        </w:rPr>
        <w:t>agua</w:t>
      </w:r>
      <w:r w:rsidRPr="00205E24">
        <w:rPr>
          <w:spacing w:val="50"/>
          <w:lang w:val="es-SV"/>
        </w:rPr>
        <w:t xml:space="preserve"> </w:t>
      </w:r>
      <w:r w:rsidRPr="00205E24">
        <w:rPr>
          <w:spacing w:val="-1"/>
          <w:lang w:val="es-SV"/>
        </w:rPr>
        <w:t>potable</w:t>
      </w:r>
      <w:r w:rsidRPr="00205E24">
        <w:rPr>
          <w:spacing w:val="50"/>
          <w:lang w:val="es-SV"/>
        </w:rPr>
        <w:t xml:space="preserve"> </w:t>
      </w:r>
      <w:r w:rsidRPr="00205E24">
        <w:rPr>
          <w:lang w:val="es-SV"/>
        </w:rPr>
        <w:t>y</w:t>
      </w:r>
      <w:r w:rsidRPr="00205E24">
        <w:rPr>
          <w:spacing w:val="51"/>
          <w:lang w:val="es-SV"/>
        </w:rPr>
        <w:t xml:space="preserve"> </w:t>
      </w:r>
      <w:r w:rsidRPr="00205E24">
        <w:rPr>
          <w:lang w:val="es-SV"/>
        </w:rPr>
        <w:t>aguas</w:t>
      </w:r>
      <w:r w:rsidRPr="00205E24">
        <w:rPr>
          <w:spacing w:val="52"/>
          <w:lang w:val="es-SV"/>
        </w:rPr>
        <w:t xml:space="preserve"> </w:t>
      </w:r>
      <w:r w:rsidRPr="00205E24">
        <w:rPr>
          <w:spacing w:val="-1"/>
          <w:lang w:val="es-SV"/>
        </w:rPr>
        <w:t>lluvias.</w:t>
      </w:r>
      <w:r w:rsidRPr="00205E24">
        <w:rPr>
          <w:spacing w:val="47"/>
          <w:lang w:val="es-SV"/>
        </w:rPr>
        <w:t xml:space="preserve"> </w:t>
      </w:r>
      <w:r w:rsidRPr="00205E24">
        <w:rPr>
          <w:spacing w:val="-1"/>
          <w:lang w:val="es-SV"/>
        </w:rPr>
        <w:t xml:space="preserve">Construir taludes, </w:t>
      </w:r>
      <w:r w:rsidRPr="00205E24">
        <w:rPr>
          <w:lang w:val="es-SV"/>
        </w:rPr>
        <w:t>muros</w:t>
      </w:r>
      <w:r w:rsidRPr="00205E24">
        <w:rPr>
          <w:spacing w:val="-2"/>
          <w:lang w:val="es-SV"/>
        </w:rPr>
        <w:t xml:space="preserve"> </w:t>
      </w:r>
      <w:r w:rsidRPr="00205E24">
        <w:rPr>
          <w:lang w:val="es-SV"/>
        </w:rPr>
        <w:t>de</w:t>
      </w:r>
      <w:r w:rsidRPr="00205E24">
        <w:rPr>
          <w:spacing w:val="-2"/>
          <w:lang w:val="es-SV"/>
        </w:rPr>
        <w:t xml:space="preserve"> </w:t>
      </w:r>
      <w:r w:rsidRPr="00205E24">
        <w:rPr>
          <w:spacing w:val="-1"/>
          <w:lang w:val="es-SV"/>
        </w:rPr>
        <w:t>retención, etc.</w:t>
      </w:r>
      <w:r w:rsidRPr="00205E24" w:rsidR="00642468">
        <w:rPr>
          <w:spacing w:val="-1"/>
          <w:lang w:val="es-SV"/>
        </w:rPr>
        <w:t xml:space="preserve">  </w:t>
      </w:r>
      <w:r w:rsidRPr="00205E24" w:rsidR="00591EA7">
        <w:rPr>
          <w:spacing w:val="-1"/>
          <w:lang w:val="es-SV"/>
        </w:rPr>
        <w:t xml:space="preserve"> </w:t>
      </w:r>
    </w:p>
    <w:p w:rsidRPr="00205E24" w:rsidR="00591EA7" w:rsidP="002C3419" w:rsidRDefault="00591EA7" w14:paraId="40405E26" w14:textId="77777777">
      <w:pPr>
        <w:pStyle w:val="Textoindependiente"/>
        <w:ind w:left="0" w:right="49"/>
        <w:jc w:val="both"/>
        <w:rPr>
          <w:spacing w:val="-1"/>
          <w:lang w:val="es-SV"/>
        </w:rPr>
      </w:pPr>
    </w:p>
    <w:p w:rsidRPr="00205E24" w:rsidR="001909AF" w:rsidP="002C3419" w:rsidRDefault="001909AF" w14:paraId="0068A2AA" w14:textId="77777777">
      <w:pPr>
        <w:pStyle w:val="Textoindependiente"/>
        <w:ind w:left="0" w:right="49"/>
        <w:jc w:val="both"/>
        <w:rPr>
          <w:lang w:val="es-SV"/>
        </w:rPr>
      </w:pPr>
      <w:r w:rsidRPr="00205E24">
        <w:rPr>
          <w:spacing w:val="-1"/>
          <w:lang w:val="es-SV"/>
        </w:rPr>
        <w:t>FORMA</w:t>
      </w:r>
      <w:r w:rsidRPr="00205E24">
        <w:rPr>
          <w:lang w:val="es-SV"/>
        </w:rPr>
        <w:t xml:space="preserve"> </w:t>
      </w:r>
      <w:r w:rsidRPr="00205E24">
        <w:rPr>
          <w:spacing w:val="-1"/>
          <w:lang w:val="es-SV"/>
        </w:rPr>
        <w:t>DE</w:t>
      </w:r>
      <w:r w:rsidRPr="00205E24">
        <w:rPr>
          <w:lang w:val="es-SV"/>
        </w:rPr>
        <w:t xml:space="preserve"> </w:t>
      </w:r>
      <w:r w:rsidRPr="00205E24">
        <w:rPr>
          <w:spacing w:val="-1"/>
          <w:lang w:val="es-SV"/>
        </w:rPr>
        <w:t>PAGO</w:t>
      </w:r>
    </w:p>
    <w:p w:rsidRPr="00205E24" w:rsidR="001909AF" w:rsidP="002C3419" w:rsidRDefault="001909AF" w14:paraId="4934F27A" w14:textId="77777777">
      <w:pPr>
        <w:pStyle w:val="Textoindependiente"/>
        <w:spacing w:before="1"/>
        <w:ind w:left="0" w:right="49"/>
        <w:jc w:val="both"/>
        <w:rPr>
          <w:spacing w:val="-1"/>
          <w:lang w:val="es-SV"/>
        </w:rPr>
      </w:pPr>
      <w:r w:rsidRPr="00205E24">
        <w:rPr>
          <w:spacing w:val="-1"/>
          <w:lang w:val="es-SV"/>
        </w:rPr>
        <w:t>Se</w:t>
      </w:r>
      <w:r w:rsidRPr="00205E24">
        <w:rPr>
          <w:lang w:val="es-SV"/>
        </w:rPr>
        <w:t xml:space="preserve"> </w:t>
      </w:r>
      <w:r w:rsidRPr="00205E24">
        <w:rPr>
          <w:spacing w:val="-1"/>
          <w:lang w:val="es-SV"/>
        </w:rPr>
        <w:t>pagará</w:t>
      </w:r>
      <w:r w:rsidRPr="00205E24">
        <w:rPr>
          <w:lang w:val="es-SV"/>
        </w:rPr>
        <w:t xml:space="preserve"> </w:t>
      </w:r>
      <w:r w:rsidRPr="00205E24">
        <w:rPr>
          <w:spacing w:val="-2"/>
          <w:lang w:val="es-SV"/>
        </w:rPr>
        <w:t>de</w:t>
      </w:r>
      <w:r w:rsidRPr="00205E24">
        <w:rPr>
          <w:lang w:val="es-SV"/>
        </w:rPr>
        <w:t xml:space="preserve"> </w:t>
      </w:r>
      <w:r w:rsidRPr="00205E24">
        <w:rPr>
          <w:spacing w:val="-1"/>
          <w:lang w:val="es-SV"/>
        </w:rPr>
        <w:t>acuerdo</w:t>
      </w:r>
      <w:r w:rsidRPr="00205E24">
        <w:rPr>
          <w:lang w:val="es-SV"/>
        </w:rPr>
        <w:t xml:space="preserve"> a</w:t>
      </w:r>
      <w:r w:rsidRPr="00205E24">
        <w:rPr>
          <w:spacing w:val="-4"/>
          <w:lang w:val="es-SV"/>
        </w:rPr>
        <w:t xml:space="preserve"> </w:t>
      </w:r>
      <w:r w:rsidRPr="00205E24">
        <w:rPr>
          <w:lang w:val="es-SV"/>
        </w:rPr>
        <w:t>como</w:t>
      </w:r>
      <w:r w:rsidRPr="00205E24">
        <w:rPr>
          <w:spacing w:val="1"/>
          <w:lang w:val="es-SV"/>
        </w:rPr>
        <w:t xml:space="preserve"> </w:t>
      </w:r>
      <w:r w:rsidRPr="00205E24">
        <w:rPr>
          <w:spacing w:val="-1"/>
          <w:lang w:val="es-SV"/>
        </w:rPr>
        <w:t>este</w:t>
      </w:r>
      <w:r w:rsidRPr="00205E24">
        <w:rPr>
          <w:spacing w:val="-2"/>
          <w:lang w:val="es-SV"/>
        </w:rPr>
        <w:t xml:space="preserve"> </w:t>
      </w:r>
      <w:r w:rsidRPr="00205E24">
        <w:rPr>
          <w:spacing w:val="-1"/>
          <w:lang w:val="es-SV"/>
        </w:rPr>
        <w:t>establecido</w:t>
      </w:r>
      <w:r w:rsidRPr="00205E24">
        <w:rPr>
          <w:lang w:val="es-SV"/>
        </w:rPr>
        <w:t xml:space="preserve"> </w:t>
      </w:r>
      <w:r w:rsidRPr="00205E24">
        <w:rPr>
          <w:spacing w:val="-2"/>
          <w:lang w:val="es-SV"/>
        </w:rPr>
        <w:t>en</w:t>
      </w:r>
      <w:r w:rsidRPr="00205E24">
        <w:rPr>
          <w:lang w:val="es-SV"/>
        </w:rPr>
        <w:t xml:space="preserve"> </w:t>
      </w:r>
      <w:r w:rsidRPr="00205E24">
        <w:rPr>
          <w:spacing w:val="-1"/>
          <w:lang w:val="es-SV"/>
        </w:rPr>
        <w:t>los</w:t>
      </w:r>
      <w:r w:rsidRPr="00205E24">
        <w:rPr>
          <w:spacing w:val="1"/>
          <w:lang w:val="es-SV"/>
        </w:rPr>
        <w:t xml:space="preserve"> </w:t>
      </w:r>
      <w:r w:rsidRPr="00205E24">
        <w:rPr>
          <w:spacing w:val="-1"/>
          <w:lang w:val="es-SV"/>
        </w:rPr>
        <w:t>ítems</w:t>
      </w:r>
      <w:r w:rsidRPr="00205E24">
        <w:rPr>
          <w:spacing w:val="1"/>
          <w:lang w:val="es-SV"/>
        </w:rPr>
        <w:t xml:space="preserve"> </w:t>
      </w:r>
      <w:r w:rsidRPr="00205E24">
        <w:rPr>
          <w:spacing w:val="-1"/>
          <w:lang w:val="es-SV"/>
        </w:rPr>
        <w:t>del</w:t>
      </w:r>
      <w:r w:rsidRPr="00205E24">
        <w:rPr>
          <w:lang w:val="es-SV"/>
        </w:rPr>
        <w:t xml:space="preserve"> </w:t>
      </w:r>
      <w:r w:rsidRPr="00205E24">
        <w:rPr>
          <w:spacing w:val="-1"/>
          <w:lang w:val="es-SV"/>
        </w:rPr>
        <w:t>plan</w:t>
      </w:r>
      <w:r w:rsidRPr="00205E24">
        <w:rPr>
          <w:spacing w:val="-2"/>
          <w:lang w:val="es-SV"/>
        </w:rPr>
        <w:t xml:space="preserve"> </w:t>
      </w:r>
      <w:r w:rsidRPr="00205E24">
        <w:rPr>
          <w:lang w:val="es-SV"/>
        </w:rPr>
        <w:t xml:space="preserve">de </w:t>
      </w:r>
      <w:r w:rsidRPr="00205E24">
        <w:rPr>
          <w:spacing w:val="-1"/>
          <w:lang w:val="es-SV"/>
        </w:rPr>
        <w:t>propuesta.</w:t>
      </w:r>
      <w:r w:rsidRPr="00205E24" w:rsidR="00642468">
        <w:rPr>
          <w:spacing w:val="-1"/>
          <w:lang w:val="es-SV"/>
        </w:rPr>
        <w:t xml:space="preserve">  </w:t>
      </w:r>
    </w:p>
    <w:p w:rsidRPr="00205E24" w:rsidR="00642468" w:rsidP="002C3419" w:rsidRDefault="00642468" w14:paraId="0F471E4C" w14:textId="77777777">
      <w:pPr>
        <w:pStyle w:val="Textoindependiente"/>
        <w:spacing w:before="1"/>
        <w:ind w:left="0" w:right="49"/>
        <w:jc w:val="both"/>
        <w:rPr>
          <w:b/>
          <w:sz w:val="28"/>
          <w:szCs w:val="28"/>
          <w:lang w:val="es-SV"/>
        </w:rPr>
      </w:pPr>
    </w:p>
    <w:p w:rsidRPr="00273C77" w:rsidR="001909AF" w:rsidP="002C3419" w:rsidRDefault="001909AF" w14:paraId="366201A8" w14:textId="1744AFE7">
      <w:pPr>
        <w:pStyle w:val="Textoindependiente"/>
        <w:ind w:left="0" w:right="49"/>
        <w:rPr>
          <w:rFonts w:ascii="Arial Black" w:hAnsi="Arial Black"/>
          <w:spacing w:val="-1"/>
        </w:rPr>
      </w:pPr>
      <w:r w:rsidRPr="00205E24">
        <w:rPr>
          <w:rFonts w:ascii="Arial Black" w:hAnsi="Arial Black"/>
          <w:spacing w:val="-1"/>
        </w:rPr>
        <w:t>SECCIÓN</w:t>
      </w:r>
      <w:r w:rsidRPr="00273C77" w:rsidR="00485062">
        <w:rPr>
          <w:rFonts w:ascii="Arial Black" w:hAnsi="Arial Black"/>
          <w:spacing w:val="-1"/>
        </w:rPr>
        <w:t xml:space="preserve"> </w:t>
      </w:r>
      <w:r w:rsidRPr="00273C77" w:rsidR="005D4976">
        <w:rPr>
          <w:rFonts w:ascii="Arial Black" w:hAnsi="Arial Black"/>
          <w:spacing w:val="-1"/>
        </w:rPr>
        <w:t>5</w:t>
      </w:r>
      <w:r w:rsidRPr="00273C77" w:rsidR="00485062">
        <w:rPr>
          <w:rFonts w:ascii="Arial Black" w:hAnsi="Arial Black"/>
          <w:spacing w:val="-1"/>
        </w:rPr>
        <w:t>:</w:t>
      </w:r>
      <w:r w:rsidRPr="00273C77">
        <w:rPr>
          <w:rFonts w:ascii="Arial Black" w:hAnsi="Arial Black"/>
          <w:spacing w:val="-1"/>
        </w:rPr>
        <w:t xml:space="preserve"> </w:t>
      </w:r>
      <w:r w:rsidRPr="00205E24">
        <w:rPr>
          <w:rFonts w:ascii="Arial Black" w:hAnsi="Arial Black"/>
          <w:spacing w:val="-1"/>
        </w:rPr>
        <w:t>ALBAÑILERÍA</w:t>
      </w:r>
    </w:p>
    <w:p w:rsidRPr="00205E24" w:rsidR="001909AF" w:rsidP="002F5BA9" w:rsidRDefault="001909AF" w14:paraId="68E65EC6" w14:textId="082CE70A">
      <w:pPr>
        <w:pStyle w:val="Ttulo3"/>
        <w:numPr>
          <w:ilvl w:val="1"/>
          <w:numId w:val="24"/>
        </w:numPr>
        <w:tabs>
          <w:tab w:val="left" w:pos="567"/>
        </w:tabs>
        <w:spacing w:before="162"/>
        <w:ind w:left="0" w:right="49" w:firstLine="0"/>
        <w:rPr>
          <w:b w:val="0"/>
          <w:bCs w:val="0"/>
        </w:rPr>
      </w:pPr>
      <w:r w:rsidRPr="00205E24">
        <w:rPr>
          <w:spacing w:val="-2"/>
        </w:rPr>
        <w:t>ALCANCE</w:t>
      </w:r>
      <w:r w:rsidRPr="00205E24">
        <w:t xml:space="preserve"> </w:t>
      </w:r>
      <w:r w:rsidRPr="00205E24">
        <w:rPr>
          <w:spacing w:val="-1"/>
        </w:rPr>
        <w:t>DEL</w:t>
      </w:r>
      <w:r w:rsidRPr="00205E24">
        <w:t xml:space="preserve"> </w:t>
      </w:r>
      <w:r w:rsidRPr="00205E24">
        <w:rPr>
          <w:spacing w:val="-1"/>
        </w:rPr>
        <w:t>TRABAJO</w:t>
      </w:r>
    </w:p>
    <w:p w:rsidRPr="00205E24" w:rsidR="001909AF" w:rsidP="002C3419" w:rsidRDefault="001909AF" w14:paraId="68CEBC7A" w14:textId="77777777">
      <w:pPr>
        <w:pStyle w:val="Textoindependiente"/>
        <w:spacing w:before="1"/>
        <w:ind w:left="0" w:right="49"/>
        <w:jc w:val="both"/>
        <w:rPr>
          <w:spacing w:val="-1"/>
          <w:lang w:val="es-SV"/>
        </w:rPr>
      </w:pPr>
      <w:r w:rsidRPr="00205E24">
        <w:rPr>
          <w:spacing w:val="-1"/>
          <w:lang w:val="es-SV"/>
        </w:rPr>
        <w:t>En</w:t>
      </w:r>
      <w:r w:rsidRPr="00205E24">
        <w:rPr>
          <w:lang w:val="es-SV"/>
        </w:rPr>
        <w:t xml:space="preserve"> esta</w:t>
      </w:r>
      <w:r w:rsidRPr="00205E24">
        <w:rPr>
          <w:spacing w:val="-2"/>
          <w:lang w:val="es-SV"/>
        </w:rPr>
        <w:t xml:space="preserve"> </w:t>
      </w:r>
      <w:r w:rsidRPr="00205E24">
        <w:rPr>
          <w:spacing w:val="-1"/>
          <w:lang w:val="es-SV"/>
        </w:rPr>
        <w:t>partida</w:t>
      </w:r>
      <w:r w:rsidRPr="00205E24">
        <w:rPr>
          <w:lang w:val="es-SV"/>
        </w:rPr>
        <w:t xml:space="preserve"> se</w:t>
      </w:r>
      <w:r w:rsidRPr="00205E24">
        <w:rPr>
          <w:spacing w:val="-2"/>
          <w:lang w:val="es-SV"/>
        </w:rPr>
        <w:t xml:space="preserve"> </w:t>
      </w:r>
      <w:r w:rsidRPr="00205E24">
        <w:rPr>
          <w:spacing w:val="-1"/>
          <w:lang w:val="es-SV"/>
        </w:rPr>
        <w:t>incluyen</w:t>
      </w:r>
      <w:r w:rsidRPr="00205E24">
        <w:rPr>
          <w:lang w:val="es-SV"/>
        </w:rPr>
        <w:t xml:space="preserve"> todas</w:t>
      </w:r>
      <w:r w:rsidRPr="00205E24">
        <w:rPr>
          <w:spacing w:val="-2"/>
          <w:lang w:val="es-SV"/>
        </w:rPr>
        <w:t xml:space="preserve"> </w:t>
      </w:r>
      <w:r w:rsidRPr="00205E24">
        <w:rPr>
          <w:spacing w:val="-1"/>
          <w:lang w:val="es-SV"/>
        </w:rPr>
        <w:t>las</w:t>
      </w:r>
      <w:r w:rsidRPr="00205E24">
        <w:rPr>
          <w:lang w:val="es-SV"/>
        </w:rPr>
        <w:t xml:space="preserve"> </w:t>
      </w:r>
      <w:r w:rsidRPr="00205E24">
        <w:rPr>
          <w:spacing w:val="-1"/>
          <w:lang w:val="es-SV"/>
        </w:rPr>
        <w:t>obras</w:t>
      </w:r>
      <w:r w:rsidRPr="00205E24">
        <w:rPr>
          <w:lang w:val="es-SV"/>
        </w:rPr>
        <w:t xml:space="preserve"> de</w:t>
      </w:r>
      <w:r w:rsidRPr="00205E24">
        <w:rPr>
          <w:spacing w:val="-2"/>
          <w:lang w:val="es-SV"/>
        </w:rPr>
        <w:t xml:space="preserve"> </w:t>
      </w:r>
      <w:r w:rsidRPr="00205E24">
        <w:rPr>
          <w:spacing w:val="-1"/>
          <w:lang w:val="es-SV"/>
        </w:rPr>
        <w:t>albañilería</w:t>
      </w:r>
      <w:r w:rsidRPr="00205E24">
        <w:rPr>
          <w:lang w:val="es-SV"/>
        </w:rPr>
        <w:t xml:space="preserve"> a</w:t>
      </w:r>
      <w:r w:rsidRPr="00205E24">
        <w:rPr>
          <w:spacing w:val="4"/>
          <w:lang w:val="es-SV"/>
        </w:rPr>
        <w:t xml:space="preserve"> </w:t>
      </w:r>
      <w:r w:rsidRPr="00205E24">
        <w:rPr>
          <w:spacing w:val="-1"/>
          <w:lang w:val="es-SV"/>
        </w:rPr>
        <w:t>ejecutarse</w:t>
      </w:r>
      <w:r w:rsidRPr="00205E24">
        <w:rPr>
          <w:spacing w:val="-2"/>
          <w:lang w:val="es-SV"/>
        </w:rPr>
        <w:t xml:space="preserve"> </w:t>
      </w:r>
      <w:r w:rsidRPr="00205E24">
        <w:rPr>
          <w:lang w:val="es-SV"/>
        </w:rPr>
        <w:t>en</w:t>
      </w:r>
      <w:r w:rsidRPr="00205E24">
        <w:rPr>
          <w:spacing w:val="-2"/>
          <w:lang w:val="es-SV"/>
        </w:rPr>
        <w:t xml:space="preserve"> </w:t>
      </w:r>
      <w:r w:rsidRPr="00205E24">
        <w:rPr>
          <w:spacing w:val="-1"/>
          <w:lang w:val="es-SV"/>
        </w:rPr>
        <w:t>la</w:t>
      </w:r>
      <w:r w:rsidRPr="00205E24">
        <w:rPr>
          <w:lang w:val="es-SV"/>
        </w:rPr>
        <w:t xml:space="preserve"> </w:t>
      </w:r>
      <w:r w:rsidRPr="00205E24">
        <w:rPr>
          <w:spacing w:val="-1"/>
          <w:lang w:val="es-SV"/>
        </w:rPr>
        <w:t>construcción.</w:t>
      </w:r>
      <w:r w:rsidRPr="00205E24">
        <w:rPr>
          <w:spacing w:val="41"/>
          <w:lang w:val="es-SV"/>
        </w:rPr>
        <w:t xml:space="preserve"> </w:t>
      </w:r>
      <w:r w:rsidRPr="00205E24">
        <w:rPr>
          <w:spacing w:val="-1"/>
          <w:lang w:val="es-SV"/>
        </w:rPr>
        <w:t>El</w:t>
      </w:r>
      <w:r w:rsidRPr="00205E24">
        <w:rPr>
          <w:spacing w:val="23"/>
          <w:lang w:val="es-SV"/>
        </w:rPr>
        <w:t xml:space="preserve"> </w:t>
      </w:r>
      <w:r w:rsidRPr="00205E24">
        <w:rPr>
          <w:spacing w:val="-1"/>
          <w:lang w:val="es-SV"/>
        </w:rPr>
        <w:t>contratista</w:t>
      </w:r>
      <w:r w:rsidRPr="00205E24">
        <w:rPr>
          <w:spacing w:val="22"/>
          <w:lang w:val="es-SV"/>
        </w:rPr>
        <w:t xml:space="preserve"> </w:t>
      </w:r>
      <w:r w:rsidRPr="00205E24">
        <w:rPr>
          <w:spacing w:val="-1"/>
          <w:lang w:val="es-SV"/>
        </w:rPr>
        <w:t>proveerá</w:t>
      </w:r>
      <w:r w:rsidRPr="00205E24">
        <w:rPr>
          <w:spacing w:val="24"/>
          <w:lang w:val="es-SV"/>
        </w:rPr>
        <w:t xml:space="preserve"> </w:t>
      </w:r>
      <w:r w:rsidRPr="00205E24">
        <w:rPr>
          <w:spacing w:val="-2"/>
          <w:lang w:val="es-SV"/>
        </w:rPr>
        <w:t>la</w:t>
      </w:r>
      <w:r w:rsidRPr="00205E24">
        <w:rPr>
          <w:spacing w:val="24"/>
          <w:lang w:val="es-SV"/>
        </w:rPr>
        <w:t xml:space="preserve"> </w:t>
      </w:r>
      <w:r w:rsidRPr="00205E24">
        <w:rPr>
          <w:spacing w:val="-1"/>
          <w:lang w:val="es-SV"/>
        </w:rPr>
        <w:t>mano</w:t>
      </w:r>
      <w:r w:rsidRPr="00205E24">
        <w:rPr>
          <w:spacing w:val="22"/>
          <w:lang w:val="es-SV"/>
        </w:rPr>
        <w:t xml:space="preserve"> </w:t>
      </w:r>
      <w:r w:rsidRPr="00205E24">
        <w:rPr>
          <w:lang w:val="es-SV"/>
        </w:rPr>
        <w:t>de</w:t>
      </w:r>
      <w:r w:rsidRPr="00205E24">
        <w:rPr>
          <w:spacing w:val="24"/>
          <w:lang w:val="es-SV"/>
        </w:rPr>
        <w:t xml:space="preserve"> </w:t>
      </w:r>
      <w:r w:rsidRPr="00205E24">
        <w:rPr>
          <w:spacing w:val="-1"/>
          <w:lang w:val="es-SV"/>
        </w:rPr>
        <w:t>obra,</w:t>
      </w:r>
      <w:r w:rsidRPr="00205E24">
        <w:rPr>
          <w:spacing w:val="23"/>
          <w:lang w:val="es-SV"/>
        </w:rPr>
        <w:t xml:space="preserve"> </w:t>
      </w:r>
      <w:r w:rsidRPr="00205E24">
        <w:rPr>
          <w:spacing w:val="-1"/>
          <w:lang w:val="es-SV"/>
        </w:rPr>
        <w:t>transporte,</w:t>
      </w:r>
      <w:r w:rsidRPr="00205E24">
        <w:rPr>
          <w:spacing w:val="23"/>
          <w:lang w:val="es-SV"/>
        </w:rPr>
        <w:t xml:space="preserve"> </w:t>
      </w:r>
      <w:r w:rsidRPr="00205E24">
        <w:rPr>
          <w:spacing w:val="-1"/>
          <w:lang w:val="es-SV"/>
        </w:rPr>
        <w:t>materiales,</w:t>
      </w:r>
      <w:r w:rsidRPr="00205E24">
        <w:rPr>
          <w:spacing w:val="25"/>
          <w:lang w:val="es-SV"/>
        </w:rPr>
        <w:t xml:space="preserve"> </w:t>
      </w:r>
      <w:r w:rsidRPr="00205E24">
        <w:rPr>
          <w:spacing w:val="-1"/>
          <w:lang w:val="es-SV"/>
        </w:rPr>
        <w:t>herramientas,</w:t>
      </w:r>
      <w:r w:rsidRPr="00205E24">
        <w:rPr>
          <w:spacing w:val="23"/>
          <w:lang w:val="es-SV"/>
        </w:rPr>
        <w:t xml:space="preserve"> </w:t>
      </w:r>
      <w:r w:rsidRPr="00205E24">
        <w:rPr>
          <w:spacing w:val="-1"/>
          <w:lang w:val="es-SV"/>
        </w:rPr>
        <w:t>andamios,</w:t>
      </w:r>
      <w:r w:rsidRPr="00205E24">
        <w:rPr>
          <w:spacing w:val="49"/>
          <w:lang w:val="es-SV"/>
        </w:rPr>
        <w:t xml:space="preserve"> </w:t>
      </w:r>
      <w:r w:rsidRPr="00205E24">
        <w:rPr>
          <w:lang w:val="es-SV"/>
        </w:rPr>
        <w:t>etc.</w:t>
      </w:r>
      <w:r w:rsidRPr="00205E24">
        <w:rPr>
          <w:spacing w:val="12"/>
          <w:lang w:val="es-SV"/>
        </w:rPr>
        <w:t xml:space="preserve"> </w:t>
      </w:r>
      <w:r w:rsidRPr="00205E24">
        <w:rPr>
          <w:spacing w:val="-1"/>
          <w:lang w:val="es-SV"/>
        </w:rPr>
        <w:t>para</w:t>
      </w:r>
      <w:r w:rsidRPr="00205E24">
        <w:rPr>
          <w:spacing w:val="10"/>
          <w:lang w:val="es-SV"/>
        </w:rPr>
        <w:t xml:space="preserve"> </w:t>
      </w:r>
      <w:r w:rsidRPr="00205E24">
        <w:rPr>
          <w:spacing w:val="-1"/>
          <w:lang w:val="es-SV"/>
        </w:rPr>
        <w:t>ejecutarlas</w:t>
      </w:r>
      <w:r w:rsidRPr="00205E24">
        <w:rPr>
          <w:spacing w:val="12"/>
          <w:lang w:val="es-SV"/>
        </w:rPr>
        <w:t xml:space="preserve"> </w:t>
      </w:r>
      <w:r w:rsidRPr="00205E24">
        <w:rPr>
          <w:lang w:val="es-SV"/>
        </w:rPr>
        <w:t>en</w:t>
      </w:r>
      <w:r w:rsidRPr="00205E24">
        <w:rPr>
          <w:spacing w:val="7"/>
          <w:lang w:val="es-SV"/>
        </w:rPr>
        <w:t xml:space="preserve"> </w:t>
      </w:r>
      <w:r w:rsidRPr="00205E24">
        <w:rPr>
          <w:spacing w:val="-1"/>
          <w:lang w:val="es-SV"/>
        </w:rPr>
        <w:t>concordancia</w:t>
      </w:r>
      <w:r w:rsidRPr="00205E24">
        <w:rPr>
          <w:spacing w:val="10"/>
          <w:lang w:val="es-SV"/>
        </w:rPr>
        <w:t xml:space="preserve"> </w:t>
      </w:r>
      <w:r w:rsidRPr="00205E24">
        <w:rPr>
          <w:lang w:val="es-SV"/>
        </w:rPr>
        <w:t>con</w:t>
      </w:r>
      <w:r w:rsidRPr="00205E24">
        <w:rPr>
          <w:spacing w:val="9"/>
          <w:lang w:val="es-SV"/>
        </w:rPr>
        <w:t xml:space="preserve"> </w:t>
      </w:r>
      <w:r w:rsidRPr="00205E24">
        <w:rPr>
          <w:spacing w:val="-1"/>
          <w:lang w:val="es-SV"/>
        </w:rPr>
        <w:t>los</w:t>
      </w:r>
      <w:r w:rsidRPr="00205E24">
        <w:rPr>
          <w:spacing w:val="13"/>
          <w:lang w:val="es-SV"/>
        </w:rPr>
        <w:t xml:space="preserve"> </w:t>
      </w:r>
      <w:r w:rsidRPr="00205E24">
        <w:rPr>
          <w:spacing w:val="-1"/>
          <w:lang w:val="es-SV"/>
        </w:rPr>
        <w:t>planes</w:t>
      </w:r>
      <w:r w:rsidRPr="00205E24">
        <w:rPr>
          <w:spacing w:val="12"/>
          <w:lang w:val="es-SV"/>
        </w:rPr>
        <w:t xml:space="preserve"> </w:t>
      </w:r>
      <w:r w:rsidRPr="00205E24">
        <w:rPr>
          <w:lang w:val="es-SV"/>
        </w:rPr>
        <w:t>de</w:t>
      </w:r>
      <w:r w:rsidRPr="00205E24">
        <w:rPr>
          <w:spacing w:val="9"/>
          <w:lang w:val="es-SV"/>
        </w:rPr>
        <w:t xml:space="preserve"> </w:t>
      </w:r>
      <w:r w:rsidRPr="00205E24">
        <w:rPr>
          <w:spacing w:val="-1"/>
          <w:lang w:val="es-SV"/>
        </w:rPr>
        <w:t>oferta</w:t>
      </w:r>
      <w:r w:rsidRPr="00205E24">
        <w:rPr>
          <w:spacing w:val="11"/>
          <w:lang w:val="es-SV"/>
        </w:rPr>
        <w:t xml:space="preserve"> </w:t>
      </w:r>
      <w:r w:rsidRPr="00205E24">
        <w:rPr>
          <w:lang w:val="es-SV"/>
        </w:rPr>
        <w:t>y</w:t>
      </w:r>
      <w:r w:rsidRPr="00205E24">
        <w:rPr>
          <w:spacing w:val="10"/>
          <w:lang w:val="es-SV"/>
        </w:rPr>
        <w:t xml:space="preserve"> </w:t>
      </w:r>
      <w:r w:rsidRPr="00205E24">
        <w:rPr>
          <w:spacing w:val="-1"/>
          <w:lang w:val="es-SV"/>
        </w:rPr>
        <w:t>especificaciones;</w:t>
      </w:r>
      <w:r w:rsidRPr="00205E24">
        <w:rPr>
          <w:spacing w:val="11"/>
          <w:lang w:val="es-SV"/>
        </w:rPr>
        <w:t xml:space="preserve"> </w:t>
      </w:r>
      <w:r w:rsidRPr="00205E24">
        <w:rPr>
          <w:lang w:val="es-SV"/>
        </w:rPr>
        <w:t>y</w:t>
      </w:r>
      <w:r w:rsidRPr="00205E24">
        <w:rPr>
          <w:spacing w:val="10"/>
          <w:lang w:val="es-SV"/>
        </w:rPr>
        <w:t xml:space="preserve"> </w:t>
      </w:r>
      <w:r w:rsidRPr="00205E24">
        <w:rPr>
          <w:spacing w:val="-1"/>
          <w:lang w:val="es-SV"/>
        </w:rPr>
        <w:t>serán</w:t>
      </w:r>
      <w:r w:rsidRPr="00205E24">
        <w:rPr>
          <w:spacing w:val="53"/>
          <w:lang w:val="es-SV"/>
        </w:rPr>
        <w:t xml:space="preserve"> </w:t>
      </w:r>
      <w:r w:rsidRPr="00205E24">
        <w:rPr>
          <w:spacing w:val="-1"/>
          <w:lang w:val="es-SV"/>
        </w:rPr>
        <w:t>revisadas</w:t>
      </w:r>
      <w:r w:rsidRPr="00205E24">
        <w:rPr>
          <w:lang w:val="es-SV"/>
        </w:rPr>
        <w:t xml:space="preserve"> por</w:t>
      </w:r>
      <w:r w:rsidRPr="00205E24">
        <w:rPr>
          <w:spacing w:val="-1"/>
          <w:lang w:val="es-SV"/>
        </w:rPr>
        <w:t xml:space="preserve"> la</w:t>
      </w:r>
      <w:r w:rsidRPr="00205E24">
        <w:rPr>
          <w:lang w:val="es-SV"/>
        </w:rPr>
        <w:t xml:space="preserve"> </w:t>
      </w:r>
      <w:r w:rsidRPr="00205E24">
        <w:rPr>
          <w:spacing w:val="-1"/>
          <w:lang w:val="es-SV"/>
        </w:rPr>
        <w:t>Supervisión, quien</w:t>
      </w:r>
      <w:r w:rsidRPr="00205E24">
        <w:rPr>
          <w:spacing w:val="-2"/>
          <w:lang w:val="es-SV"/>
        </w:rPr>
        <w:t xml:space="preserve"> </w:t>
      </w:r>
      <w:r w:rsidRPr="00205E24">
        <w:rPr>
          <w:spacing w:val="-1"/>
          <w:lang w:val="es-SV"/>
        </w:rPr>
        <w:t>dará</w:t>
      </w:r>
      <w:r w:rsidRPr="00205E24">
        <w:rPr>
          <w:spacing w:val="-2"/>
          <w:lang w:val="es-SV"/>
        </w:rPr>
        <w:t xml:space="preserve"> </w:t>
      </w:r>
      <w:r w:rsidRPr="00205E24">
        <w:rPr>
          <w:lang w:val="es-SV"/>
        </w:rPr>
        <w:t>su</w:t>
      </w:r>
      <w:r w:rsidRPr="00205E24">
        <w:rPr>
          <w:spacing w:val="-2"/>
          <w:lang w:val="es-SV"/>
        </w:rPr>
        <w:t xml:space="preserve"> </w:t>
      </w:r>
      <w:r w:rsidRPr="00205E24">
        <w:rPr>
          <w:spacing w:val="-1"/>
          <w:lang w:val="es-SV"/>
        </w:rPr>
        <w:t>aprobación.</w:t>
      </w:r>
      <w:r w:rsidRPr="00205E24">
        <w:rPr>
          <w:spacing w:val="2"/>
          <w:lang w:val="es-SV"/>
        </w:rPr>
        <w:t xml:space="preserve"> </w:t>
      </w:r>
      <w:r w:rsidRPr="00205E24">
        <w:rPr>
          <w:spacing w:val="-1"/>
          <w:lang w:val="es-SV"/>
        </w:rPr>
        <w:t>El</w:t>
      </w:r>
      <w:r w:rsidRPr="00205E24">
        <w:rPr>
          <w:lang w:val="es-SV"/>
        </w:rPr>
        <w:t xml:space="preserve"> </w:t>
      </w:r>
      <w:r w:rsidRPr="00205E24">
        <w:rPr>
          <w:spacing w:val="-1"/>
          <w:lang w:val="es-SV"/>
        </w:rPr>
        <w:t>contratista</w:t>
      </w:r>
      <w:r w:rsidRPr="00205E24">
        <w:rPr>
          <w:spacing w:val="-2"/>
          <w:lang w:val="es-SV"/>
        </w:rPr>
        <w:t xml:space="preserve"> </w:t>
      </w:r>
      <w:r w:rsidRPr="00205E24">
        <w:rPr>
          <w:spacing w:val="-1"/>
          <w:lang w:val="es-SV"/>
        </w:rPr>
        <w:t>deberá</w:t>
      </w:r>
      <w:r w:rsidRPr="00205E24">
        <w:rPr>
          <w:spacing w:val="-2"/>
          <w:lang w:val="es-SV"/>
        </w:rPr>
        <w:t xml:space="preserve"> </w:t>
      </w:r>
      <w:r w:rsidRPr="00205E24">
        <w:rPr>
          <w:spacing w:val="-1"/>
          <w:lang w:val="es-SV"/>
        </w:rPr>
        <w:t>realizar</w:t>
      </w:r>
      <w:r w:rsidRPr="00205E24">
        <w:rPr>
          <w:spacing w:val="1"/>
          <w:lang w:val="es-SV"/>
        </w:rPr>
        <w:t xml:space="preserve"> </w:t>
      </w:r>
      <w:r w:rsidRPr="00205E24">
        <w:rPr>
          <w:spacing w:val="-1"/>
          <w:lang w:val="es-SV"/>
        </w:rPr>
        <w:t>todas</w:t>
      </w:r>
      <w:r w:rsidRPr="00205E24">
        <w:rPr>
          <w:spacing w:val="61"/>
          <w:lang w:val="es-SV"/>
        </w:rPr>
        <w:t xml:space="preserve"> </w:t>
      </w:r>
      <w:r w:rsidRPr="00205E24">
        <w:rPr>
          <w:spacing w:val="-1"/>
          <w:lang w:val="es-SV"/>
        </w:rPr>
        <w:t>las</w:t>
      </w:r>
      <w:r w:rsidRPr="00205E24">
        <w:rPr>
          <w:lang w:val="es-SV"/>
        </w:rPr>
        <w:t xml:space="preserve"> </w:t>
      </w:r>
      <w:r w:rsidRPr="00205E24">
        <w:rPr>
          <w:spacing w:val="-1"/>
          <w:lang w:val="es-SV"/>
        </w:rPr>
        <w:t>pruebas</w:t>
      </w:r>
      <w:r w:rsidRPr="00205E24">
        <w:rPr>
          <w:spacing w:val="-4"/>
          <w:lang w:val="es-SV"/>
        </w:rPr>
        <w:t xml:space="preserve"> </w:t>
      </w:r>
      <w:r w:rsidRPr="00205E24">
        <w:rPr>
          <w:lang w:val="es-SV"/>
        </w:rPr>
        <w:t>que</w:t>
      </w:r>
      <w:r w:rsidRPr="00205E24">
        <w:rPr>
          <w:spacing w:val="-2"/>
          <w:lang w:val="es-SV"/>
        </w:rPr>
        <w:t xml:space="preserve"> </w:t>
      </w:r>
      <w:r w:rsidRPr="00205E24">
        <w:rPr>
          <w:spacing w:val="-1"/>
          <w:lang w:val="es-SV"/>
        </w:rPr>
        <w:t>garanticen</w:t>
      </w:r>
      <w:r w:rsidRPr="00205E24">
        <w:rPr>
          <w:lang w:val="es-SV"/>
        </w:rPr>
        <w:t xml:space="preserve"> </w:t>
      </w:r>
      <w:r w:rsidRPr="00205E24">
        <w:rPr>
          <w:spacing w:val="-1"/>
          <w:lang w:val="es-SV"/>
        </w:rPr>
        <w:t>la</w:t>
      </w:r>
      <w:r w:rsidRPr="00205E24">
        <w:rPr>
          <w:lang w:val="es-SV"/>
        </w:rPr>
        <w:t xml:space="preserve"> </w:t>
      </w:r>
      <w:r w:rsidRPr="00205E24">
        <w:rPr>
          <w:spacing w:val="-1"/>
          <w:lang w:val="es-SV"/>
        </w:rPr>
        <w:t>calidad</w:t>
      </w:r>
      <w:r w:rsidRPr="00205E24">
        <w:rPr>
          <w:lang w:val="es-SV"/>
        </w:rPr>
        <w:t xml:space="preserve"> de </w:t>
      </w:r>
      <w:r w:rsidRPr="00205E24">
        <w:rPr>
          <w:spacing w:val="-1"/>
          <w:lang w:val="es-SV"/>
        </w:rPr>
        <w:t>la</w:t>
      </w:r>
      <w:r w:rsidRPr="00205E24">
        <w:rPr>
          <w:spacing w:val="-2"/>
          <w:lang w:val="es-SV"/>
        </w:rPr>
        <w:t xml:space="preserve"> </w:t>
      </w:r>
      <w:r w:rsidRPr="00205E24">
        <w:rPr>
          <w:spacing w:val="-1"/>
          <w:lang w:val="es-SV"/>
        </w:rPr>
        <w:t>obra.</w:t>
      </w:r>
      <w:r w:rsidRPr="00205E24" w:rsidR="00642468">
        <w:rPr>
          <w:spacing w:val="-1"/>
          <w:lang w:val="es-SV"/>
        </w:rPr>
        <w:t xml:space="preserve">  </w:t>
      </w:r>
    </w:p>
    <w:p w:rsidRPr="00205E24" w:rsidR="00642468" w:rsidP="002C3419" w:rsidRDefault="00642468" w14:paraId="5E217966" w14:textId="77777777">
      <w:pPr>
        <w:pStyle w:val="Textoindependiente"/>
        <w:spacing w:before="1"/>
        <w:ind w:left="0" w:right="49"/>
        <w:jc w:val="both"/>
        <w:rPr>
          <w:lang w:val="es-SV"/>
        </w:rPr>
      </w:pPr>
    </w:p>
    <w:p w:rsidRPr="00205E24" w:rsidR="001909AF" w:rsidP="002F5BA9" w:rsidRDefault="001909AF" w14:paraId="453B192B" w14:textId="3F7C58AC">
      <w:pPr>
        <w:pStyle w:val="Ttulo3"/>
        <w:numPr>
          <w:ilvl w:val="1"/>
          <w:numId w:val="24"/>
        </w:numPr>
        <w:tabs>
          <w:tab w:val="left" w:pos="567"/>
        </w:tabs>
        <w:ind w:left="0" w:right="49" w:firstLine="0"/>
        <w:rPr>
          <w:b w:val="0"/>
          <w:bCs w:val="0"/>
          <w:lang w:val="es-SV"/>
        </w:rPr>
      </w:pPr>
      <w:r w:rsidRPr="00205E24">
        <w:rPr>
          <w:spacing w:val="-2"/>
          <w:lang w:val="es-SV"/>
        </w:rPr>
        <w:t>PAREDES</w:t>
      </w:r>
      <w:r w:rsidRPr="00205E24">
        <w:rPr>
          <w:lang w:val="es-SV"/>
        </w:rPr>
        <w:t xml:space="preserve"> </w:t>
      </w:r>
      <w:r w:rsidRPr="00205E24">
        <w:rPr>
          <w:spacing w:val="-1"/>
          <w:lang w:val="es-SV"/>
        </w:rPr>
        <w:t>Y/O MUROS</w:t>
      </w:r>
      <w:r w:rsidRPr="00205E24">
        <w:rPr>
          <w:lang w:val="es-SV"/>
        </w:rPr>
        <w:t xml:space="preserve"> </w:t>
      </w:r>
      <w:r w:rsidRPr="00205E24">
        <w:rPr>
          <w:spacing w:val="-1"/>
          <w:lang w:val="es-SV"/>
        </w:rPr>
        <w:t>DE</w:t>
      </w:r>
      <w:r w:rsidRPr="00205E24">
        <w:rPr>
          <w:lang w:val="es-SV"/>
        </w:rPr>
        <w:t xml:space="preserve"> </w:t>
      </w:r>
      <w:r w:rsidRPr="00205E24">
        <w:rPr>
          <w:spacing w:val="-2"/>
          <w:lang w:val="es-SV"/>
        </w:rPr>
        <w:t>BLOQUES</w:t>
      </w:r>
      <w:r w:rsidRPr="00205E24">
        <w:rPr>
          <w:lang w:val="es-SV"/>
        </w:rPr>
        <w:t xml:space="preserve"> </w:t>
      </w:r>
      <w:r w:rsidRPr="00205E24">
        <w:rPr>
          <w:spacing w:val="-1"/>
          <w:lang w:val="es-SV"/>
        </w:rPr>
        <w:t>DE</w:t>
      </w:r>
      <w:r w:rsidRPr="00205E24">
        <w:rPr>
          <w:spacing w:val="-3"/>
          <w:lang w:val="es-SV"/>
        </w:rPr>
        <w:t xml:space="preserve"> </w:t>
      </w:r>
      <w:r w:rsidRPr="00205E24">
        <w:rPr>
          <w:spacing w:val="-2"/>
          <w:lang w:val="es-SV"/>
        </w:rPr>
        <w:t>CONCRETO</w:t>
      </w:r>
    </w:p>
    <w:p w:rsidRPr="00205E24" w:rsidR="000400CC" w:rsidP="00AA13A5" w:rsidRDefault="000400CC" w14:paraId="4D827655" w14:textId="0F301F4F">
      <w:pPr>
        <w:pStyle w:val="Textoindependiente"/>
        <w:spacing w:before="1"/>
        <w:ind w:left="142" w:right="49"/>
        <w:rPr>
          <w:spacing w:val="-1"/>
          <w:lang w:val="es-SV"/>
        </w:rPr>
      </w:pPr>
      <w:r w:rsidRPr="00205E24">
        <w:rPr>
          <w:noProof/>
          <w:lang w:val="es-SV" w:eastAsia="es-SV"/>
        </w:rPr>
        <w:lastRenderedPageBreak/>
        <w:drawing>
          <wp:anchor distT="0" distB="0" distL="114300" distR="114300" simplePos="0" relativeHeight="251658242" behindDoc="0" locked="0" layoutInCell="1" allowOverlap="1" wp14:anchorId="34CCF428" wp14:editId="2A1E7722">
            <wp:simplePos x="0" y="0"/>
            <wp:positionH relativeFrom="margin">
              <wp:align>center</wp:align>
            </wp:positionH>
            <wp:positionV relativeFrom="paragraph">
              <wp:posOffset>152806</wp:posOffset>
            </wp:positionV>
            <wp:extent cx="3920947" cy="3101340"/>
            <wp:effectExtent l="0" t="0" r="3810" b="3810"/>
            <wp:wrapThrough wrapText="bothSides">
              <wp:wrapPolygon edited="0">
                <wp:start x="0" y="0"/>
                <wp:lineTo x="0" y="21494"/>
                <wp:lineTo x="21516" y="21494"/>
                <wp:lineTo x="21516" y="0"/>
                <wp:lineTo x="0" y="0"/>
              </wp:wrapPolygon>
            </wp:wrapThrough>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29766" t="13275" r="30836" b="31320"/>
                    <a:stretch/>
                  </pic:blipFill>
                  <pic:spPr bwMode="auto">
                    <a:xfrm>
                      <a:off x="0" y="0"/>
                      <a:ext cx="3920947" cy="3101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205E24" w:rsidR="000400CC" w:rsidP="00AA13A5" w:rsidRDefault="000400CC" w14:paraId="7B4AB8E0" w14:textId="77777777">
      <w:pPr>
        <w:pStyle w:val="Textoindependiente"/>
        <w:spacing w:before="1"/>
        <w:ind w:left="142" w:right="49"/>
        <w:rPr>
          <w:spacing w:val="-1"/>
          <w:lang w:val="es-SV"/>
        </w:rPr>
      </w:pPr>
    </w:p>
    <w:p w:rsidRPr="00205E24" w:rsidR="000400CC" w:rsidP="00AA13A5" w:rsidRDefault="000400CC" w14:paraId="4DC28A4F" w14:textId="21F7B20E">
      <w:pPr>
        <w:pStyle w:val="Textoindependiente"/>
        <w:spacing w:before="1"/>
        <w:ind w:left="142" w:right="49"/>
        <w:rPr>
          <w:noProof/>
          <w:lang w:val="es-SV" w:eastAsia="es-SV"/>
        </w:rPr>
      </w:pPr>
    </w:p>
    <w:p w:rsidRPr="00205E24" w:rsidR="000400CC" w:rsidP="00AA13A5" w:rsidRDefault="000400CC" w14:paraId="4408F4B1" w14:textId="7259B300">
      <w:pPr>
        <w:pStyle w:val="Textoindependiente"/>
        <w:spacing w:before="1"/>
        <w:ind w:left="142" w:right="49"/>
        <w:rPr>
          <w:noProof/>
          <w:lang w:val="es-SV" w:eastAsia="es-SV"/>
        </w:rPr>
      </w:pPr>
    </w:p>
    <w:p w:rsidRPr="00205E24" w:rsidR="000400CC" w:rsidP="00AA13A5" w:rsidRDefault="000400CC" w14:paraId="6ECA972C" w14:textId="6B21EA8D">
      <w:pPr>
        <w:pStyle w:val="Textoindependiente"/>
        <w:spacing w:before="1"/>
        <w:ind w:left="142" w:right="49"/>
        <w:rPr>
          <w:spacing w:val="-1"/>
          <w:lang w:val="es-SV"/>
        </w:rPr>
      </w:pPr>
    </w:p>
    <w:p w:rsidRPr="00205E24" w:rsidR="000400CC" w:rsidP="00AA13A5" w:rsidRDefault="000400CC" w14:paraId="6C293988" w14:textId="77777777">
      <w:pPr>
        <w:pStyle w:val="Textoindependiente"/>
        <w:spacing w:before="1"/>
        <w:ind w:left="142" w:right="49"/>
        <w:rPr>
          <w:spacing w:val="-1"/>
          <w:lang w:val="es-SV"/>
        </w:rPr>
      </w:pPr>
    </w:p>
    <w:p w:rsidRPr="00205E24" w:rsidR="000400CC" w:rsidP="00AA13A5" w:rsidRDefault="000400CC" w14:paraId="04559BFC" w14:textId="77777777">
      <w:pPr>
        <w:pStyle w:val="Textoindependiente"/>
        <w:spacing w:before="1"/>
        <w:ind w:left="142" w:right="49"/>
        <w:rPr>
          <w:spacing w:val="-1"/>
          <w:lang w:val="es-SV"/>
        </w:rPr>
      </w:pPr>
    </w:p>
    <w:p w:rsidRPr="00205E24" w:rsidR="000400CC" w:rsidP="00AA13A5" w:rsidRDefault="000400CC" w14:paraId="308DE104" w14:textId="77777777">
      <w:pPr>
        <w:pStyle w:val="Textoindependiente"/>
        <w:spacing w:before="1"/>
        <w:ind w:left="142" w:right="49"/>
        <w:rPr>
          <w:spacing w:val="-1"/>
          <w:lang w:val="es-SV"/>
        </w:rPr>
      </w:pPr>
    </w:p>
    <w:p w:rsidRPr="00205E24" w:rsidR="000400CC" w:rsidP="00AA13A5" w:rsidRDefault="000400CC" w14:paraId="283DB925" w14:textId="77777777">
      <w:pPr>
        <w:pStyle w:val="Textoindependiente"/>
        <w:spacing w:before="1"/>
        <w:ind w:left="142" w:right="49"/>
        <w:rPr>
          <w:spacing w:val="-1"/>
          <w:lang w:val="es-SV"/>
        </w:rPr>
      </w:pPr>
    </w:p>
    <w:p w:rsidRPr="00205E24" w:rsidR="000400CC" w:rsidP="00AA13A5" w:rsidRDefault="000400CC" w14:paraId="0C09193A" w14:textId="77777777">
      <w:pPr>
        <w:pStyle w:val="Textoindependiente"/>
        <w:spacing w:before="1"/>
        <w:ind w:left="142" w:right="49"/>
        <w:rPr>
          <w:spacing w:val="-1"/>
          <w:lang w:val="es-SV"/>
        </w:rPr>
      </w:pPr>
    </w:p>
    <w:p w:rsidRPr="00205E24" w:rsidR="000400CC" w:rsidP="00AA13A5" w:rsidRDefault="000400CC" w14:paraId="24513141" w14:textId="77777777">
      <w:pPr>
        <w:pStyle w:val="Textoindependiente"/>
        <w:spacing w:before="1"/>
        <w:ind w:left="142" w:right="49"/>
        <w:rPr>
          <w:spacing w:val="-1"/>
          <w:lang w:val="es-SV"/>
        </w:rPr>
      </w:pPr>
    </w:p>
    <w:p w:rsidRPr="00205E24" w:rsidR="000400CC" w:rsidP="00AA13A5" w:rsidRDefault="000400CC" w14:paraId="6AA30746" w14:textId="77777777">
      <w:pPr>
        <w:pStyle w:val="Textoindependiente"/>
        <w:spacing w:before="1"/>
        <w:ind w:left="142" w:right="49"/>
        <w:rPr>
          <w:spacing w:val="-1"/>
          <w:lang w:val="es-SV"/>
        </w:rPr>
      </w:pPr>
    </w:p>
    <w:p w:rsidRPr="00205E24" w:rsidR="000400CC" w:rsidP="00AA13A5" w:rsidRDefault="000400CC" w14:paraId="2CC76C6C" w14:textId="77777777">
      <w:pPr>
        <w:pStyle w:val="Textoindependiente"/>
        <w:spacing w:before="1"/>
        <w:ind w:left="142" w:right="49"/>
        <w:rPr>
          <w:spacing w:val="-1"/>
          <w:lang w:val="es-SV"/>
        </w:rPr>
      </w:pPr>
    </w:p>
    <w:p w:rsidRPr="00205E24" w:rsidR="000400CC" w:rsidP="00AA13A5" w:rsidRDefault="000400CC" w14:paraId="1B9A5463" w14:textId="77777777">
      <w:pPr>
        <w:pStyle w:val="Textoindependiente"/>
        <w:spacing w:before="1"/>
        <w:ind w:left="142" w:right="49"/>
        <w:rPr>
          <w:spacing w:val="-1"/>
          <w:lang w:val="es-SV"/>
        </w:rPr>
      </w:pPr>
    </w:p>
    <w:p w:rsidRPr="00205E24" w:rsidR="000400CC" w:rsidP="00AA13A5" w:rsidRDefault="000400CC" w14:paraId="7C29D3DA" w14:textId="77777777">
      <w:pPr>
        <w:pStyle w:val="Textoindependiente"/>
        <w:spacing w:before="1"/>
        <w:ind w:left="142" w:right="49"/>
        <w:rPr>
          <w:spacing w:val="-1"/>
          <w:lang w:val="es-SV"/>
        </w:rPr>
      </w:pPr>
    </w:p>
    <w:p w:rsidRPr="00205E24" w:rsidR="000400CC" w:rsidP="00AA13A5" w:rsidRDefault="000400CC" w14:paraId="179B4006" w14:textId="77777777">
      <w:pPr>
        <w:pStyle w:val="Textoindependiente"/>
        <w:spacing w:before="1"/>
        <w:ind w:left="142" w:right="49"/>
        <w:rPr>
          <w:spacing w:val="-1"/>
          <w:lang w:val="es-SV"/>
        </w:rPr>
      </w:pPr>
    </w:p>
    <w:p w:rsidRPr="00205E24" w:rsidR="000400CC" w:rsidP="00AA13A5" w:rsidRDefault="000400CC" w14:paraId="5C587BCD" w14:textId="77777777">
      <w:pPr>
        <w:pStyle w:val="Textoindependiente"/>
        <w:spacing w:before="1"/>
        <w:ind w:left="142" w:right="49"/>
        <w:rPr>
          <w:spacing w:val="-1"/>
          <w:lang w:val="es-SV"/>
        </w:rPr>
      </w:pPr>
    </w:p>
    <w:p w:rsidRPr="00205E24" w:rsidR="000400CC" w:rsidP="00AA13A5" w:rsidRDefault="000400CC" w14:paraId="3C8772AA" w14:textId="77777777">
      <w:pPr>
        <w:pStyle w:val="Textoindependiente"/>
        <w:spacing w:before="1"/>
        <w:ind w:left="142" w:right="49"/>
        <w:rPr>
          <w:spacing w:val="-1"/>
          <w:lang w:val="es-SV"/>
        </w:rPr>
      </w:pPr>
    </w:p>
    <w:p w:rsidRPr="00205E24" w:rsidR="000400CC" w:rsidP="00AA13A5" w:rsidRDefault="000400CC" w14:paraId="02598273" w14:textId="77777777">
      <w:pPr>
        <w:pStyle w:val="Textoindependiente"/>
        <w:spacing w:before="1"/>
        <w:ind w:left="142" w:right="49"/>
        <w:rPr>
          <w:spacing w:val="-1"/>
          <w:lang w:val="es-SV"/>
        </w:rPr>
      </w:pPr>
    </w:p>
    <w:p w:rsidRPr="00205E24" w:rsidR="000400CC" w:rsidP="00AA13A5" w:rsidRDefault="000400CC" w14:paraId="0BB8E86B" w14:textId="77777777">
      <w:pPr>
        <w:pStyle w:val="Textoindependiente"/>
        <w:spacing w:before="1"/>
        <w:ind w:left="142" w:right="49"/>
        <w:rPr>
          <w:spacing w:val="-1"/>
          <w:lang w:val="es-SV"/>
        </w:rPr>
      </w:pPr>
    </w:p>
    <w:p w:rsidRPr="00205E24" w:rsidR="000400CC" w:rsidP="00AA13A5" w:rsidRDefault="000400CC" w14:paraId="52BFB27D" w14:textId="77777777">
      <w:pPr>
        <w:pStyle w:val="Textoindependiente"/>
        <w:spacing w:before="1"/>
        <w:ind w:left="142" w:right="49"/>
        <w:rPr>
          <w:spacing w:val="-1"/>
          <w:lang w:val="es-SV"/>
        </w:rPr>
      </w:pPr>
    </w:p>
    <w:p w:rsidRPr="00205E24" w:rsidR="001909AF" w:rsidP="00AA13A5" w:rsidRDefault="001909AF" w14:paraId="07415BAB" w14:textId="78F10E54">
      <w:pPr>
        <w:pStyle w:val="Textoindependiente"/>
        <w:spacing w:before="1"/>
        <w:ind w:left="142" w:right="49"/>
        <w:rPr>
          <w:lang w:val="es-SV"/>
        </w:rPr>
      </w:pPr>
      <w:r w:rsidRPr="00205E24">
        <w:rPr>
          <w:spacing w:val="-1"/>
          <w:lang w:val="es-SV"/>
        </w:rPr>
        <w:t>El</w:t>
      </w:r>
      <w:r w:rsidRPr="00205E24">
        <w:rPr>
          <w:spacing w:val="4"/>
          <w:lang w:val="es-SV"/>
        </w:rPr>
        <w:t xml:space="preserve"> </w:t>
      </w:r>
      <w:r w:rsidRPr="00205E24">
        <w:rPr>
          <w:spacing w:val="-1"/>
          <w:lang w:val="es-SV"/>
        </w:rPr>
        <w:t>trabajo</w:t>
      </w:r>
      <w:r w:rsidRPr="00205E24">
        <w:rPr>
          <w:spacing w:val="5"/>
          <w:lang w:val="es-SV"/>
        </w:rPr>
        <w:t xml:space="preserve"> </w:t>
      </w:r>
      <w:r w:rsidRPr="00205E24">
        <w:rPr>
          <w:spacing w:val="-1"/>
          <w:lang w:val="es-SV"/>
        </w:rPr>
        <w:t>consiste</w:t>
      </w:r>
      <w:r w:rsidRPr="00205E24">
        <w:rPr>
          <w:spacing w:val="5"/>
          <w:lang w:val="es-SV"/>
        </w:rPr>
        <w:t xml:space="preserve"> </w:t>
      </w:r>
      <w:r w:rsidRPr="00205E24">
        <w:rPr>
          <w:lang w:val="es-SV"/>
        </w:rPr>
        <w:t>en</w:t>
      </w:r>
      <w:r w:rsidRPr="00205E24">
        <w:rPr>
          <w:spacing w:val="5"/>
          <w:lang w:val="es-SV"/>
        </w:rPr>
        <w:t xml:space="preserve"> </w:t>
      </w:r>
      <w:r w:rsidRPr="00205E24">
        <w:rPr>
          <w:spacing w:val="-1"/>
          <w:lang w:val="es-SV"/>
        </w:rPr>
        <w:t>la</w:t>
      </w:r>
      <w:r w:rsidRPr="00205E24">
        <w:rPr>
          <w:spacing w:val="3"/>
          <w:lang w:val="es-SV"/>
        </w:rPr>
        <w:t xml:space="preserve"> </w:t>
      </w:r>
      <w:r w:rsidRPr="00205E24">
        <w:rPr>
          <w:spacing w:val="-1"/>
          <w:lang w:val="es-SV"/>
        </w:rPr>
        <w:t>elaboración</w:t>
      </w:r>
      <w:r w:rsidRPr="00205E24">
        <w:rPr>
          <w:spacing w:val="5"/>
          <w:lang w:val="es-SV"/>
        </w:rPr>
        <w:t xml:space="preserve"> </w:t>
      </w:r>
      <w:r w:rsidRPr="00205E24">
        <w:rPr>
          <w:lang w:val="es-SV"/>
        </w:rPr>
        <w:t>de</w:t>
      </w:r>
      <w:r w:rsidRPr="00205E24">
        <w:rPr>
          <w:spacing w:val="5"/>
          <w:lang w:val="es-SV"/>
        </w:rPr>
        <w:t xml:space="preserve"> </w:t>
      </w:r>
      <w:r w:rsidRPr="00205E24">
        <w:rPr>
          <w:spacing w:val="-1"/>
          <w:lang w:val="es-SV"/>
        </w:rPr>
        <w:t>elementos</w:t>
      </w:r>
      <w:r w:rsidRPr="00205E24">
        <w:rPr>
          <w:spacing w:val="5"/>
          <w:lang w:val="es-SV"/>
        </w:rPr>
        <w:t xml:space="preserve"> </w:t>
      </w:r>
      <w:r w:rsidRPr="00205E24">
        <w:rPr>
          <w:lang w:val="es-SV"/>
        </w:rPr>
        <w:t>como</w:t>
      </w:r>
      <w:r w:rsidRPr="00205E24">
        <w:rPr>
          <w:spacing w:val="3"/>
          <w:lang w:val="es-SV"/>
        </w:rPr>
        <w:t xml:space="preserve"> </w:t>
      </w:r>
      <w:r w:rsidRPr="00205E24">
        <w:rPr>
          <w:spacing w:val="-1"/>
          <w:lang w:val="es-SV"/>
        </w:rPr>
        <w:t>paredes,</w:t>
      </w:r>
      <w:r w:rsidRPr="00205E24">
        <w:rPr>
          <w:spacing w:val="4"/>
          <w:lang w:val="es-SV"/>
        </w:rPr>
        <w:t xml:space="preserve"> </w:t>
      </w:r>
      <w:r w:rsidRPr="00205E24">
        <w:rPr>
          <w:spacing w:val="-1"/>
          <w:lang w:val="es-SV"/>
        </w:rPr>
        <w:t>tapiales,</w:t>
      </w:r>
      <w:r w:rsidRPr="00205E24">
        <w:rPr>
          <w:spacing w:val="3"/>
          <w:lang w:val="es-SV"/>
        </w:rPr>
        <w:t xml:space="preserve"> </w:t>
      </w:r>
      <w:r w:rsidRPr="00205E24">
        <w:rPr>
          <w:lang w:val="es-SV"/>
        </w:rPr>
        <w:t>muros</w:t>
      </w:r>
      <w:r w:rsidRPr="00205E24">
        <w:rPr>
          <w:spacing w:val="3"/>
          <w:lang w:val="es-SV"/>
        </w:rPr>
        <w:t xml:space="preserve"> </w:t>
      </w:r>
      <w:r w:rsidRPr="00205E24">
        <w:rPr>
          <w:spacing w:val="-1"/>
          <w:lang w:val="es-SV"/>
        </w:rPr>
        <w:t>etc.</w:t>
      </w:r>
      <w:r w:rsidRPr="00205E24">
        <w:rPr>
          <w:spacing w:val="6"/>
          <w:lang w:val="es-SV"/>
        </w:rPr>
        <w:t xml:space="preserve"> </w:t>
      </w:r>
      <w:r w:rsidRPr="00205E24">
        <w:rPr>
          <w:lang w:val="es-SV"/>
        </w:rPr>
        <w:t>con</w:t>
      </w:r>
      <w:r w:rsidRPr="00205E24">
        <w:rPr>
          <w:spacing w:val="49"/>
          <w:lang w:val="es-SV"/>
        </w:rPr>
        <w:t xml:space="preserve"> </w:t>
      </w:r>
      <w:r w:rsidRPr="00205E24">
        <w:rPr>
          <w:spacing w:val="-1"/>
          <w:lang w:val="es-SV"/>
        </w:rPr>
        <w:t>bloques</w:t>
      </w:r>
      <w:r w:rsidRPr="00205E24">
        <w:rPr>
          <w:spacing w:val="1"/>
          <w:lang w:val="es-SV"/>
        </w:rPr>
        <w:t xml:space="preserve"> </w:t>
      </w:r>
      <w:r w:rsidRPr="00205E24">
        <w:rPr>
          <w:lang w:val="es-SV"/>
        </w:rPr>
        <w:t>de</w:t>
      </w:r>
      <w:r w:rsidRPr="00205E24">
        <w:rPr>
          <w:spacing w:val="-2"/>
          <w:lang w:val="es-SV"/>
        </w:rPr>
        <w:t xml:space="preserve"> </w:t>
      </w:r>
      <w:r w:rsidRPr="00205E24">
        <w:rPr>
          <w:spacing w:val="-1"/>
          <w:lang w:val="es-SV"/>
        </w:rPr>
        <w:t>concreto.</w:t>
      </w:r>
    </w:p>
    <w:p w:rsidRPr="00205E24" w:rsidR="001909AF" w:rsidP="00AA13A5" w:rsidRDefault="001909AF" w14:paraId="716668D0" w14:textId="77777777">
      <w:pPr>
        <w:pStyle w:val="Textoindependiente"/>
        <w:spacing w:before="112" w:line="252" w:lineRule="exact"/>
        <w:ind w:left="142" w:right="49"/>
        <w:jc w:val="both"/>
        <w:rPr>
          <w:lang w:val="es-SV"/>
        </w:rPr>
      </w:pPr>
      <w:r w:rsidRPr="00205E24">
        <w:rPr>
          <w:spacing w:val="-1"/>
          <w:lang w:val="es-SV"/>
        </w:rPr>
        <w:t>MATERIALES</w:t>
      </w:r>
    </w:p>
    <w:p w:rsidRPr="00205E24" w:rsidR="001909AF" w:rsidP="00AA13A5" w:rsidRDefault="001909AF" w14:paraId="00CFEE86" w14:textId="77777777">
      <w:pPr>
        <w:pStyle w:val="Textoindependiente"/>
        <w:ind w:left="142" w:right="49"/>
        <w:rPr>
          <w:lang w:val="es-SV"/>
        </w:rPr>
      </w:pPr>
      <w:r w:rsidRPr="00205E24">
        <w:rPr>
          <w:spacing w:val="-1"/>
          <w:lang w:val="es-SV"/>
        </w:rPr>
        <w:t>Cemento</w:t>
      </w:r>
      <w:r w:rsidRPr="00205E24">
        <w:rPr>
          <w:spacing w:val="-2"/>
          <w:lang w:val="es-SV"/>
        </w:rPr>
        <w:t xml:space="preserve"> </w:t>
      </w:r>
      <w:r w:rsidRPr="00205E24">
        <w:rPr>
          <w:spacing w:val="-1"/>
          <w:lang w:val="es-SV"/>
        </w:rPr>
        <w:t>Portland</w:t>
      </w:r>
      <w:r w:rsidRPr="00205E24">
        <w:rPr>
          <w:spacing w:val="21"/>
          <w:lang w:val="es-SV"/>
        </w:rPr>
        <w:t xml:space="preserve"> </w:t>
      </w:r>
      <w:r w:rsidRPr="00205E24">
        <w:rPr>
          <w:spacing w:val="-1"/>
          <w:lang w:val="es-SV"/>
        </w:rPr>
        <w:t>Arena</w:t>
      </w:r>
    </w:p>
    <w:p w:rsidRPr="00205E24" w:rsidR="001909AF" w:rsidP="00AA13A5" w:rsidRDefault="001909AF" w14:paraId="43FE4101" w14:textId="77777777">
      <w:pPr>
        <w:pStyle w:val="Textoindependiente"/>
        <w:spacing w:before="1" w:line="252" w:lineRule="exact"/>
        <w:ind w:left="142" w:right="49"/>
        <w:jc w:val="both"/>
        <w:rPr>
          <w:lang w:val="es-SV"/>
        </w:rPr>
      </w:pPr>
      <w:r w:rsidRPr="00205E24">
        <w:rPr>
          <w:lang w:val="es-SV"/>
        </w:rPr>
        <w:t>Agua</w:t>
      </w:r>
    </w:p>
    <w:p w:rsidRPr="00205E24" w:rsidR="001909AF" w:rsidP="00AA13A5" w:rsidRDefault="001909AF" w14:paraId="0C10914B" w14:textId="77777777">
      <w:pPr>
        <w:pStyle w:val="Textoindependiente"/>
        <w:spacing w:line="252" w:lineRule="exact"/>
        <w:ind w:left="142" w:right="49"/>
        <w:jc w:val="both"/>
        <w:rPr>
          <w:lang w:val="es-SV"/>
        </w:rPr>
      </w:pPr>
      <w:r w:rsidRPr="00205E24">
        <w:rPr>
          <w:spacing w:val="-1"/>
          <w:lang w:val="es-SV"/>
        </w:rPr>
        <w:t>Bloque</w:t>
      </w:r>
      <w:r w:rsidRPr="00205E24">
        <w:rPr>
          <w:lang w:val="es-SV"/>
        </w:rPr>
        <w:t xml:space="preserve"> de</w:t>
      </w:r>
      <w:r w:rsidRPr="00205E24">
        <w:rPr>
          <w:spacing w:val="-2"/>
          <w:lang w:val="es-SV"/>
        </w:rPr>
        <w:t xml:space="preserve"> </w:t>
      </w:r>
      <w:r w:rsidRPr="00205E24">
        <w:rPr>
          <w:spacing w:val="-1"/>
          <w:lang w:val="es-SV"/>
        </w:rPr>
        <w:t>concreto</w:t>
      </w:r>
      <w:r w:rsidRPr="00205E24">
        <w:rPr>
          <w:lang w:val="es-SV"/>
        </w:rPr>
        <w:t xml:space="preserve">         </w:t>
      </w:r>
      <w:r w:rsidRPr="00205E24">
        <w:rPr>
          <w:spacing w:val="59"/>
          <w:lang w:val="es-SV"/>
        </w:rPr>
        <w:t xml:space="preserve"> </w:t>
      </w:r>
      <w:r w:rsidRPr="00205E24">
        <w:rPr>
          <w:lang w:val="es-SV"/>
        </w:rPr>
        <w:t>10</w:t>
      </w:r>
      <w:r w:rsidRPr="00205E24">
        <w:rPr>
          <w:spacing w:val="-2"/>
          <w:lang w:val="es-SV"/>
        </w:rPr>
        <w:t xml:space="preserve"> </w:t>
      </w:r>
      <w:r w:rsidRPr="00205E24">
        <w:rPr>
          <w:lang w:val="es-SV"/>
        </w:rPr>
        <w:t>x</w:t>
      </w:r>
      <w:r w:rsidRPr="00205E24">
        <w:rPr>
          <w:spacing w:val="-2"/>
          <w:lang w:val="es-SV"/>
        </w:rPr>
        <w:t xml:space="preserve"> </w:t>
      </w:r>
      <w:r w:rsidRPr="00205E24">
        <w:rPr>
          <w:lang w:val="es-SV"/>
        </w:rPr>
        <w:t>20 x</w:t>
      </w:r>
      <w:r w:rsidRPr="00205E24">
        <w:rPr>
          <w:spacing w:val="-2"/>
          <w:lang w:val="es-SV"/>
        </w:rPr>
        <w:t xml:space="preserve"> </w:t>
      </w:r>
      <w:r w:rsidRPr="00205E24">
        <w:rPr>
          <w:lang w:val="es-SV"/>
        </w:rPr>
        <w:t>40</w:t>
      </w:r>
    </w:p>
    <w:p w:rsidRPr="00205E24" w:rsidR="001909AF" w:rsidP="00AA13A5" w:rsidRDefault="001909AF" w14:paraId="72A2A596" w14:textId="77777777">
      <w:pPr>
        <w:pStyle w:val="Textoindependiente"/>
        <w:spacing w:before="1" w:line="252" w:lineRule="exact"/>
        <w:ind w:left="142" w:right="49"/>
        <w:jc w:val="both"/>
        <w:rPr>
          <w:lang w:val="es-SV"/>
        </w:rPr>
      </w:pPr>
      <w:r w:rsidRPr="00205E24">
        <w:rPr>
          <w:spacing w:val="-1"/>
          <w:lang w:val="es-SV"/>
        </w:rPr>
        <w:t>Bloque</w:t>
      </w:r>
      <w:r w:rsidRPr="00205E24">
        <w:rPr>
          <w:lang w:val="es-SV"/>
        </w:rPr>
        <w:t xml:space="preserve"> de</w:t>
      </w:r>
      <w:r w:rsidRPr="00205E24">
        <w:rPr>
          <w:spacing w:val="-2"/>
          <w:lang w:val="es-SV"/>
        </w:rPr>
        <w:t xml:space="preserve"> </w:t>
      </w:r>
      <w:r w:rsidRPr="00205E24">
        <w:rPr>
          <w:spacing w:val="-1"/>
          <w:lang w:val="es-SV"/>
        </w:rPr>
        <w:t>concreto</w:t>
      </w:r>
      <w:r w:rsidRPr="00205E24">
        <w:rPr>
          <w:lang w:val="es-SV"/>
        </w:rPr>
        <w:t xml:space="preserve">         </w:t>
      </w:r>
      <w:r w:rsidRPr="00205E24">
        <w:rPr>
          <w:spacing w:val="59"/>
          <w:lang w:val="es-SV"/>
        </w:rPr>
        <w:t xml:space="preserve"> </w:t>
      </w:r>
      <w:r w:rsidRPr="00205E24">
        <w:rPr>
          <w:lang w:val="es-SV"/>
        </w:rPr>
        <w:t>15</w:t>
      </w:r>
      <w:r w:rsidRPr="00205E24">
        <w:rPr>
          <w:spacing w:val="-2"/>
          <w:lang w:val="es-SV"/>
        </w:rPr>
        <w:t xml:space="preserve"> </w:t>
      </w:r>
      <w:r w:rsidRPr="00205E24">
        <w:rPr>
          <w:lang w:val="es-SV"/>
        </w:rPr>
        <w:t>x</w:t>
      </w:r>
      <w:r w:rsidRPr="00205E24">
        <w:rPr>
          <w:spacing w:val="-2"/>
          <w:lang w:val="es-SV"/>
        </w:rPr>
        <w:t xml:space="preserve"> </w:t>
      </w:r>
      <w:r w:rsidRPr="00205E24">
        <w:rPr>
          <w:lang w:val="es-SV"/>
        </w:rPr>
        <w:t>20 x</w:t>
      </w:r>
      <w:r w:rsidRPr="00205E24">
        <w:rPr>
          <w:spacing w:val="-2"/>
          <w:lang w:val="es-SV"/>
        </w:rPr>
        <w:t xml:space="preserve"> </w:t>
      </w:r>
      <w:r w:rsidRPr="00205E24">
        <w:rPr>
          <w:lang w:val="es-SV"/>
        </w:rPr>
        <w:t>40</w:t>
      </w:r>
    </w:p>
    <w:p w:rsidRPr="00205E24" w:rsidR="001909AF" w:rsidP="00AA13A5" w:rsidRDefault="001909AF" w14:paraId="64B7664C" w14:textId="77777777">
      <w:pPr>
        <w:pStyle w:val="Textoindependiente"/>
        <w:spacing w:line="252" w:lineRule="exact"/>
        <w:ind w:left="142" w:right="49"/>
        <w:jc w:val="both"/>
        <w:rPr>
          <w:lang w:val="es-SV"/>
        </w:rPr>
      </w:pPr>
      <w:r w:rsidRPr="00205E24">
        <w:rPr>
          <w:spacing w:val="-1"/>
          <w:lang w:val="es-SV"/>
        </w:rPr>
        <w:t>Bloque</w:t>
      </w:r>
      <w:r w:rsidRPr="00205E24">
        <w:rPr>
          <w:lang w:val="es-SV"/>
        </w:rPr>
        <w:t xml:space="preserve"> de</w:t>
      </w:r>
      <w:r w:rsidRPr="00205E24">
        <w:rPr>
          <w:spacing w:val="-2"/>
          <w:lang w:val="es-SV"/>
        </w:rPr>
        <w:t xml:space="preserve"> </w:t>
      </w:r>
      <w:r w:rsidRPr="00205E24">
        <w:rPr>
          <w:spacing w:val="-1"/>
          <w:lang w:val="es-SV"/>
        </w:rPr>
        <w:t>concreto</w:t>
      </w:r>
      <w:r w:rsidRPr="00205E24">
        <w:rPr>
          <w:lang w:val="es-SV"/>
        </w:rPr>
        <w:t xml:space="preserve">         </w:t>
      </w:r>
      <w:r w:rsidRPr="00205E24">
        <w:rPr>
          <w:spacing w:val="59"/>
          <w:lang w:val="es-SV"/>
        </w:rPr>
        <w:t xml:space="preserve"> </w:t>
      </w:r>
      <w:r w:rsidRPr="00205E24">
        <w:rPr>
          <w:lang w:val="es-SV"/>
        </w:rPr>
        <w:t>20</w:t>
      </w:r>
      <w:r w:rsidRPr="00205E24">
        <w:rPr>
          <w:spacing w:val="-2"/>
          <w:lang w:val="es-SV"/>
        </w:rPr>
        <w:t xml:space="preserve"> </w:t>
      </w:r>
      <w:r w:rsidRPr="00205E24">
        <w:rPr>
          <w:lang w:val="es-SV"/>
        </w:rPr>
        <w:t>x</w:t>
      </w:r>
      <w:r w:rsidRPr="00205E24">
        <w:rPr>
          <w:spacing w:val="-2"/>
          <w:lang w:val="es-SV"/>
        </w:rPr>
        <w:t xml:space="preserve"> </w:t>
      </w:r>
      <w:r w:rsidRPr="00205E24">
        <w:rPr>
          <w:lang w:val="es-SV"/>
        </w:rPr>
        <w:t>20 x</w:t>
      </w:r>
      <w:r w:rsidRPr="00205E24">
        <w:rPr>
          <w:spacing w:val="-2"/>
          <w:lang w:val="es-SV"/>
        </w:rPr>
        <w:t xml:space="preserve"> </w:t>
      </w:r>
      <w:r w:rsidRPr="00205E24">
        <w:rPr>
          <w:lang w:val="es-SV"/>
        </w:rPr>
        <w:t>40</w:t>
      </w:r>
    </w:p>
    <w:p w:rsidRPr="00205E24" w:rsidR="001909AF" w:rsidP="00AA13A5" w:rsidRDefault="001909AF" w14:paraId="6ADC66B8" w14:textId="77777777">
      <w:pPr>
        <w:pStyle w:val="Textoindependiente"/>
        <w:spacing w:line="252" w:lineRule="exact"/>
        <w:ind w:left="142" w:right="49"/>
        <w:jc w:val="both"/>
        <w:rPr>
          <w:lang w:val="es-SV"/>
        </w:rPr>
      </w:pPr>
      <w:r w:rsidRPr="00205E24">
        <w:rPr>
          <w:spacing w:val="-1"/>
          <w:lang w:val="es-SV"/>
        </w:rPr>
        <w:t>Concreto</w:t>
      </w:r>
      <w:r w:rsidRPr="00205E24">
        <w:rPr>
          <w:spacing w:val="-2"/>
          <w:lang w:val="es-SV"/>
        </w:rPr>
        <w:t xml:space="preserve"> </w:t>
      </w:r>
      <w:r w:rsidRPr="00205E24">
        <w:rPr>
          <w:spacing w:val="-1"/>
          <w:lang w:val="es-SV"/>
        </w:rPr>
        <w:t>simple</w:t>
      </w:r>
      <w:r w:rsidRPr="00205E24">
        <w:rPr>
          <w:spacing w:val="-2"/>
          <w:lang w:val="es-SV"/>
        </w:rPr>
        <w:t xml:space="preserve"> </w:t>
      </w:r>
      <w:r w:rsidRPr="00205E24">
        <w:rPr>
          <w:lang w:val="es-SV"/>
        </w:rPr>
        <w:t xml:space="preserve">(de </w:t>
      </w:r>
      <w:r w:rsidRPr="00205E24">
        <w:rPr>
          <w:spacing w:val="-1"/>
          <w:lang w:val="es-SV"/>
        </w:rPr>
        <w:t>acuerdo</w:t>
      </w:r>
      <w:r w:rsidRPr="00205E24">
        <w:rPr>
          <w:lang w:val="es-SV"/>
        </w:rPr>
        <w:t xml:space="preserve"> a</w:t>
      </w:r>
      <w:r w:rsidRPr="00205E24">
        <w:rPr>
          <w:spacing w:val="-2"/>
          <w:lang w:val="es-SV"/>
        </w:rPr>
        <w:t xml:space="preserve"> </w:t>
      </w:r>
      <w:r w:rsidRPr="00205E24">
        <w:rPr>
          <w:spacing w:val="-1"/>
          <w:lang w:val="es-SV"/>
        </w:rPr>
        <w:t>lo</w:t>
      </w:r>
      <w:r w:rsidRPr="00205E24">
        <w:rPr>
          <w:lang w:val="es-SV"/>
        </w:rPr>
        <w:t xml:space="preserve"> </w:t>
      </w:r>
      <w:r w:rsidRPr="00205E24">
        <w:rPr>
          <w:spacing w:val="-1"/>
          <w:lang w:val="es-SV"/>
        </w:rPr>
        <w:t>especificado</w:t>
      </w:r>
      <w:r w:rsidRPr="00205E24">
        <w:rPr>
          <w:spacing w:val="-2"/>
          <w:lang w:val="es-SV"/>
        </w:rPr>
        <w:t xml:space="preserve"> </w:t>
      </w:r>
      <w:r w:rsidRPr="00205E24">
        <w:rPr>
          <w:lang w:val="es-SV"/>
        </w:rPr>
        <w:t>en</w:t>
      </w:r>
      <w:r w:rsidRPr="00205E24">
        <w:rPr>
          <w:spacing w:val="-2"/>
          <w:lang w:val="es-SV"/>
        </w:rPr>
        <w:t xml:space="preserve"> </w:t>
      </w:r>
      <w:r w:rsidRPr="00205E24">
        <w:rPr>
          <w:spacing w:val="-1"/>
          <w:lang w:val="es-SV"/>
        </w:rPr>
        <w:t>la</w:t>
      </w:r>
      <w:r w:rsidRPr="00205E24">
        <w:rPr>
          <w:lang w:val="es-SV"/>
        </w:rPr>
        <w:t xml:space="preserve"> </w:t>
      </w:r>
      <w:r w:rsidRPr="00205E24">
        <w:rPr>
          <w:spacing w:val="-1"/>
          <w:lang w:val="es-SV"/>
        </w:rPr>
        <w:t>Sección</w:t>
      </w:r>
      <w:r w:rsidRPr="00205E24">
        <w:rPr>
          <w:lang w:val="es-SV"/>
        </w:rPr>
        <w:t xml:space="preserve"> </w:t>
      </w:r>
      <w:r w:rsidRPr="00205E24">
        <w:rPr>
          <w:spacing w:val="-1"/>
          <w:lang w:val="es-SV"/>
        </w:rPr>
        <w:t>3-Concreto)</w:t>
      </w:r>
    </w:p>
    <w:p w:rsidRPr="00205E24" w:rsidR="001909AF" w:rsidP="00AA13A5" w:rsidRDefault="001909AF" w14:paraId="245D9D60" w14:textId="1A4BC9C1">
      <w:pPr>
        <w:pStyle w:val="Textoindependiente"/>
        <w:spacing w:before="1"/>
        <w:ind w:left="142" w:right="49" w:firstLine="48"/>
        <w:rPr>
          <w:spacing w:val="-1"/>
          <w:lang w:val="es-SV"/>
        </w:rPr>
      </w:pPr>
      <w:r w:rsidRPr="00205E24">
        <w:rPr>
          <w:spacing w:val="-1"/>
          <w:lang w:val="es-SV"/>
        </w:rPr>
        <w:t>Acero</w:t>
      </w:r>
      <w:r w:rsidRPr="00205E24">
        <w:rPr>
          <w:spacing w:val="-14"/>
          <w:lang w:val="es-SV"/>
        </w:rPr>
        <w:t xml:space="preserve"> </w:t>
      </w:r>
      <w:r w:rsidRPr="00205E24">
        <w:rPr>
          <w:lang w:val="es-SV"/>
        </w:rPr>
        <w:t>de</w:t>
      </w:r>
      <w:r w:rsidRPr="00205E24">
        <w:rPr>
          <w:spacing w:val="-17"/>
          <w:lang w:val="es-SV"/>
        </w:rPr>
        <w:t xml:space="preserve"> </w:t>
      </w:r>
      <w:r w:rsidRPr="00205E24">
        <w:rPr>
          <w:spacing w:val="-1"/>
          <w:lang w:val="es-SV"/>
        </w:rPr>
        <w:t>refuerzo</w:t>
      </w:r>
      <w:r w:rsidRPr="00205E24">
        <w:rPr>
          <w:spacing w:val="-13"/>
          <w:lang w:val="es-SV"/>
        </w:rPr>
        <w:t xml:space="preserve"> </w:t>
      </w:r>
      <w:r w:rsidRPr="00205E24">
        <w:rPr>
          <w:lang w:val="es-SV"/>
        </w:rPr>
        <w:t>(de</w:t>
      </w:r>
      <w:r w:rsidRPr="00205E24">
        <w:rPr>
          <w:spacing w:val="-17"/>
          <w:lang w:val="es-SV"/>
        </w:rPr>
        <w:t xml:space="preserve"> </w:t>
      </w:r>
      <w:r w:rsidRPr="00205E24">
        <w:rPr>
          <w:spacing w:val="-1"/>
          <w:lang w:val="es-SV"/>
        </w:rPr>
        <w:t>acuerdo</w:t>
      </w:r>
      <w:r w:rsidRPr="00205E24">
        <w:rPr>
          <w:spacing w:val="-14"/>
          <w:lang w:val="es-SV"/>
        </w:rPr>
        <w:t xml:space="preserve"> </w:t>
      </w:r>
      <w:r w:rsidRPr="00205E24">
        <w:rPr>
          <w:lang w:val="es-SV"/>
        </w:rPr>
        <w:t>con</w:t>
      </w:r>
      <w:r w:rsidRPr="00205E24">
        <w:rPr>
          <w:spacing w:val="-17"/>
          <w:lang w:val="es-SV"/>
        </w:rPr>
        <w:t xml:space="preserve"> </w:t>
      </w:r>
      <w:r w:rsidRPr="00205E24">
        <w:rPr>
          <w:spacing w:val="-1"/>
          <w:lang w:val="es-SV"/>
        </w:rPr>
        <w:t>las</w:t>
      </w:r>
      <w:r w:rsidRPr="00205E24">
        <w:rPr>
          <w:spacing w:val="-14"/>
          <w:lang w:val="es-SV"/>
        </w:rPr>
        <w:t xml:space="preserve"> </w:t>
      </w:r>
      <w:r w:rsidRPr="00205E24">
        <w:rPr>
          <w:spacing w:val="-1"/>
          <w:lang w:val="es-SV"/>
        </w:rPr>
        <w:t>especificaciones</w:t>
      </w:r>
      <w:r w:rsidRPr="00205E24">
        <w:rPr>
          <w:spacing w:val="-14"/>
          <w:lang w:val="es-SV"/>
        </w:rPr>
        <w:t xml:space="preserve"> </w:t>
      </w:r>
      <w:r w:rsidRPr="00205E24">
        <w:rPr>
          <w:spacing w:val="-1"/>
          <w:lang w:val="es-SV"/>
        </w:rPr>
        <w:t>para</w:t>
      </w:r>
      <w:r w:rsidRPr="00205E24">
        <w:rPr>
          <w:spacing w:val="-14"/>
          <w:lang w:val="es-SV"/>
        </w:rPr>
        <w:t xml:space="preserve"> </w:t>
      </w:r>
      <w:r w:rsidRPr="00205E24">
        <w:rPr>
          <w:spacing w:val="-1"/>
          <w:lang w:val="es-SV"/>
        </w:rPr>
        <w:t>acero</w:t>
      </w:r>
      <w:r w:rsidRPr="00205E24">
        <w:rPr>
          <w:spacing w:val="-16"/>
          <w:lang w:val="es-SV"/>
        </w:rPr>
        <w:t xml:space="preserve"> </w:t>
      </w:r>
      <w:r w:rsidRPr="00205E24">
        <w:rPr>
          <w:lang w:val="es-SV"/>
        </w:rPr>
        <w:t>de</w:t>
      </w:r>
      <w:r w:rsidRPr="00205E24">
        <w:rPr>
          <w:spacing w:val="-17"/>
          <w:lang w:val="es-SV"/>
        </w:rPr>
        <w:t xml:space="preserve"> </w:t>
      </w:r>
      <w:r w:rsidRPr="00205E24">
        <w:rPr>
          <w:spacing w:val="-1"/>
          <w:lang w:val="es-SV"/>
        </w:rPr>
        <w:t>refuerzo</w:t>
      </w:r>
      <w:r w:rsidRPr="00205E24">
        <w:rPr>
          <w:spacing w:val="-14"/>
          <w:lang w:val="es-SV"/>
        </w:rPr>
        <w:t xml:space="preserve"> </w:t>
      </w:r>
      <w:r w:rsidRPr="00205E24">
        <w:rPr>
          <w:lang w:val="es-SV"/>
        </w:rPr>
        <w:t>en</w:t>
      </w:r>
      <w:r w:rsidRPr="00205E24">
        <w:rPr>
          <w:spacing w:val="-14"/>
          <w:lang w:val="es-SV"/>
        </w:rPr>
        <w:t xml:space="preserve"> </w:t>
      </w:r>
      <w:r w:rsidRPr="00205E24">
        <w:rPr>
          <w:spacing w:val="-1"/>
          <w:lang w:val="es-SV"/>
        </w:rPr>
        <w:t>la</w:t>
      </w:r>
      <w:r w:rsidRPr="00205E24">
        <w:rPr>
          <w:spacing w:val="-14"/>
          <w:lang w:val="es-SV"/>
        </w:rPr>
        <w:t xml:space="preserve"> </w:t>
      </w:r>
      <w:r w:rsidRPr="00205E24">
        <w:rPr>
          <w:spacing w:val="-1"/>
          <w:lang w:val="es-SV"/>
        </w:rPr>
        <w:t>Sección</w:t>
      </w:r>
      <w:r w:rsidRPr="00205E24">
        <w:rPr>
          <w:spacing w:val="45"/>
          <w:lang w:val="es-SV"/>
        </w:rPr>
        <w:t xml:space="preserve"> </w:t>
      </w:r>
      <w:r w:rsidR="00AA0AA8">
        <w:rPr>
          <w:spacing w:val="-1"/>
          <w:lang w:val="es-SV"/>
        </w:rPr>
        <w:t>4</w:t>
      </w:r>
      <w:r w:rsidRPr="00205E24">
        <w:rPr>
          <w:spacing w:val="-1"/>
          <w:lang w:val="es-SV"/>
        </w:rPr>
        <w:t>-Concreto).</w:t>
      </w:r>
      <w:r w:rsidRPr="00205E24" w:rsidR="00642468">
        <w:rPr>
          <w:spacing w:val="-1"/>
          <w:lang w:val="es-SV"/>
        </w:rPr>
        <w:t xml:space="preserve">  </w:t>
      </w:r>
    </w:p>
    <w:p w:rsidRPr="00205E24" w:rsidR="00642468" w:rsidP="00AA13A5" w:rsidRDefault="00642468" w14:paraId="366B4185" w14:textId="77777777">
      <w:pPr>
        <w:pStyle w:val="Textoindependiente"/>
        <w:spacing w:before="1"/>
        <w:ind w:left="142" w:right="49" w:firstLine="48"/>
        <w:rPr>
          <w:lang w:val="es-SV"/>
        </w:rPr>
      </w:pPr>
    </w:p>
    <w:p w:rsidRPr="00205E24" w:rsidR="001909AF" w:rsidP="00AA13A5" w:rsidRDefault="001909AF" w14:paraId="4BBD5665" w14:textId="77777777">
      <w:pPr>
        <w:pStyle w:val="Textoindependiente"/>
        <w:spacing w:line="253" w:lineRule="exact"/>
        <w:ind w:left="142" w:right="49"/>
        <w:jc w:val="both"/>
        <w:rPr>
          <w:lang w:val="es-SV"/>
        </w:rPr>
      </w:pPr>
      <w:r w:rsidRPr="00205E24">
        <w:rPr>
          <w:spacing w:val="-2"/>
          <w:lang w:val="es-SV"/>
        </w:rPr>
        <w:t>PROCEDIMIENTO</w:t>
      </w:r>
      <w:r w:rsidRPr="00205E24">
        <w:rPr>
          <w:spacing w:val="2"/>
          <w:lang w:val="es-SV"/>
        </w:rPr>
        <w:t xml:space="preserve"> </w:t>
      </w:r>
      <w:r w:rsidRPr="00205E24">
        <w:rPr>
          <w:spacing w:val="-1"/>
          <w:lang w:val="es-SV"/>
        </w:rPr>
        <w:t>DE</w:t>
      </w:r>
      <w:r w:rsidRPr="00205E24">
        <w:rPr>
          <w:spacing w:val="-3"/>
          <w:lang w:val="es-SV"/>
        </w:rPr>
        <w:t xml:space="preserve"> </w:t>
      </w:r>
      <w:r w:rsidRPr="00205E24">
        <w:rPr>
          <w:spacing w:val="-1"/>
          <w:lang w:val="es-SV"/>
        </w:rPr>
        <w:t>EJECUCIÓN</w:t>
      </w:r>
    </w:p>
    <w:p w:rsidRPr="00205E24" w:rsidR="001909AF" w:rsidP="00AA13A5" w:rsidRDefault="001909AF" w14:paraId="39A83AAE" w14:textId="28245ECB">
      <w:pPr>
        <w:pStyle w:val="Textoindependiente"/>
        <w:ind w:left="142" w:right="49"/>
        <w:jc w:val="both"/>
        <w:rPr>
          <w:spacing w:val="-1"/>
          <w:lang w:val="es-SV"/>
        </w:rPr>
      </w:pPr>
      <w:r w:rsidRPr="00205E24">
        <w:rPr>
          <w:spacing w:val="-1"/>
          <w:lang w:val="es-SV"/>
        </w:rPr>
        <w:t>Antes</w:t>
      </w:r>
      <w:r w:rsidRPr="00205E24">
        <w:rPr>
          <w:spacing w:val="15"/>
          <w:lang w:val="es-SV"/>
        </w:rPr>
        <w:t xml:space="preserve"> </w:t>
      </w:r>
      <w:r w:rsidRPr="00205E24">
        <w:rPr>
          <w:lang w:val="es-SV"/>
        </w:rPr>
        <w:t>de</w:t>
      </w:r>
      <w:r w:rsidRPr="00205E24">
        <w:rPr>
          <w:spacing w:val="14"/>
          <w:lang w:val="es-SV"/>
        </w:rPr>
        <w:t xml:space="preserve"> </w:t>
      </w:r>
      <w:r w:rsidRPr="00205E24">
        <w:rPr>
          <w:spacing w:val="-1"/>
          <w:lang w:val="es-SV"/>
        </w:rPr>
        <w:t>efectuar</w:t>
      </w:r>
      <w:r w:rsidRPr="00205E24">
        <w:rPr>
          <w:spacing w:val="16"/>
          <w:lang w:val="es-SV"/>
        </w:rPr>
        <w:t xml:space="preserve"> </w:t>
      </w:r>
      <w:r w:rsidRPr="00205E24">
        <w:rPr>
          <w:lang w:val="es-SV"/>
        </w:rPr>
        <w:t>el</w:t>
      </w:r>
      <w:r w:rsidRPr="00205E24">
        <w:rPr>
          <w:spacing w:val="14"/>
          <w:lang w:val="es-SV"/>
        </w:rPr>
        <w:t xml:space="preserve"> </w:t>
      </w:r>
      <w:r w:rsidRPr="00205E24">
        <w:rPr>
          <w:spacing w:val="-1"/>
          <w:lang w:val="es-SV"/>
        </w:rPr>
        <w:t>colado</w:t>
      </w:r>
      <w:r w:rsidRPr="00205E24">
        <w:rPr>
          <w:spacing w:val="15"/>
          <w:lang w:val="es-SV"/>
        </w:rPr>
        <w:t xml:space="preserve"> </w:t>
      </w:r>
      <w:r w:rsidRPr="00205E24">
        <w:rPr>
          <w:lang w:val="es-SV"/>
        </w:rPr>
        <w:t>de</w:t>
      </w:r>
      <w:r w:rsidRPr="00205E24">
        <w:rPr>
          <w:spacing w:val="14"/>
          <w:lang w:val="es-SV"/>
        </w:rPr>
        <w:t xml:space="preserve"> </w:t>
      </w:r>
      <w:r w:rsidRPr="00205E24">
        <w:rPr>
          <w:spacing w:val="-1"/>
          <w:lang w:val="es-SV"/>
        </w:rPr>
        <w:t>los</w:t>
      </w:r>
      <w:r w:rsidRPr="00205E24">
        <w:rPr>
          <w:spacing w:val="15"/>
          <w:lang w:val="es-SV"/>
        </w:rPr>
        <w:t xml:space="preserve"> </w:t>
      </w:r>
      <w:r w:rsidRPr="00205E24">
        <w:rPr>
          <w:spacing w:val="-1"/>
          <w:lang w:val="es-SV"/>
        </w:rPr>
        <w:t>elementos</w:t>
      </w:r>
      <w:r w:rsidRPr="00205E24">
        <w:rPr>
          <w:spacing w:val="15"/>
          <w:lang w:val="es-SV"/>
        </w:rPr>
        <w:t xml:space="preserve"> </w:t>
      </w:r>
      <w:r w:rsidRPr="00205E24">
        <w:rPr>
          <w:spacing w:val="-1"/>
          <w:lang w:val="es-SV"/>
        </w:rPr>
        <w:t>sobre</w:t>
      </w:r>
      <w:r w:rsidRPr="00205E24">
        <w:rPr>
          <w:spacing w:val="15"/>
          <w:lang w:val="es-SV"/>
        </w:rPr>
        <w:t xml:space="preserve"> </w:t>
      </w:r>
      <w:r w:rsidRPr="00205E24">
        <w:rPr>
          <w:spacing w:val="-1"/>
          <w:lang w:val="es-SV"/>
        </w:rPr>
        <w:t>los</w:t>
      </w:r>
      <w:r w:rsidRPr="00205E24">
        <w:rPr>
          <w:spacing w:val="12"/>
          <w:lang w:val="es-SV"/>
        </w:rPr>
        <w:t xml:space="preserve"> </w:t>
      </w:r>
      <w:r w:rsidRPr="00205E24">
        <w:rPr>
          <w:lang w:val="es-SV"/>
        </w:rPr>
        <w:t>que</w:t>
      </w:r>
      <w:r w:rsidRPr="00205E24">
        <w:rPr>
          <w:spacing w:val="14"/>
          <w:lang w:val="es-SV"/>
        </w:rPr>
        <w:t xml:space="preserve"> </w:t>
      </w:r>
      <w:r w:rsidRPr="00205E24">
        <w:rPr>
          <w:lang w:val="es-SV"/>
        </w:rPr>
        <w:t>se</w:t>
      </w:r>
      <w:r w:rsidRPr="00205E24">
        <w:rPr>
          <w:spacing w:val="12"/>
          <w:lang w:val="es-SV"/>
        </w:rPr>
        <w:t xml:space="preserve"> </w:t>
      </w:r>
      <w:r w:rsidRPr="00205E24">
        <w:rPr>
          <w:spacing w:val="-1"/>
          <w:lang w:val="es-SV"/>
        </w:rPr>
        <w:t>levantarán</w:t>
      </w:r>
      <w:r w:rsidRPr="00205E24">
        <w:rPr>
          <w:spacing w:val="15"/>
          <w:lang w:val="es-SV"/>
        </w:rPr>
        <w:t xml:space="preserve"> </w:t>
      </w:r>
      <w:r w:rsidRPr="00205E24">
        <w:rPr>
          <w:spacing w:val="-1"/>
          <w:lang w:val="es-SV"/>
        </w:rPr>
        <w:t>las</w:t>
      </w:r>
      <w:r w:rsidRPr="00205E24">
        <w:rPr>
          <w:spacing w:val="15"/>
          <w:lang w:val="es-SV"/>
        </w:rPr>
        <w:t xml:space="preserve"> </w:t>
      </w:r>
      <w:r w:rsidRPr="00205E24">
        <w:rPr>
          <w:spacing w:val="-1"/>
          <w:lang w:val="es-SV"/>
        </w:rPr>
        <w:t>paredes</w:t>
      </w:r>
      <w:r w:rsidRPr="00205E24">
        <w:rPr>
          <w:spacing w:val="15"/>
          <w:lang w:val="es-SV"/>
        </w:rPr>
        <w:t xml:space="preserve"> </w:t>
      </w:r>
      <w:r w:rsidRPr="00205E24">
        <w:rPr>
          <w:lang w:val="es-SV"/>
        </w:rPr>
        <w:t>de</w:t>
      </w:r>
      <w:r w:rsidRPr="00205E24">
        <w:rPr>
          <w:spacing w:val="55"/>
          <w:lang w:val="es-SV"/>
        </w:rPr>
        <w:t xml:space="preserve"> </w:t>
      </w:r>
      <w:r w:rsidRPr="00205E24">
        <w:rPr>
          <w:spacing w:val="-1"/>
          <w:lang w:val="es-SV"/>
        </w:rPr>
        <w:t>bloque,</w:t>
      </w:r>
      <w:r w:rsidRPr="00205E24">
        <w:rPr>
          <w:spacing w:val="38"/>
          <w:lang w:val="es-SV"/>
        </w:rPr>
        <w:t xml:space="preserve"> </w:t>
      </w:r>
      <w:r w:rsidRPr="00205E24">
        <w:rPr>
          <w:spacing w:val="-1"/>
          <w:lang w:val="es-SV"/>
        </w:rPr>
        <w:t>las</w:t>
      </w:r>
      <w:r w:rsidRPr="00205E24">
        <w:rPr>
          <w:spacing w:val="36"/>
          <w:lang w:val="es-SV"/>
        </w:rPr>
        <w:t xml:space="preserve"> </w:t>
      </w:r>
      <w:r w:rsidRPr="00205E24">
        <w:rPr>
          <w:spacing w:val="-1"/>
          <w:lang w:val="es-SV"/>
        </w:rPr>
        <w:t>varillas</w:t>
      </w:r>
      <w:r w:rsidRPr="00205E24">
        <w:rPr>
          <w:spacing w:val="38"/>
          <w:lang w:val="es-SV"/>
        </w:rPr>
        <w:t xml:space="preserve"> </w:t>
      </w:r>
      <w:r w:rsidRPr="00205E24">
        <w:rPr>
          <w:spacing w:val="-1"/>
          <w:lang w:val="es-SV"/>
        </w:rPr>
        <w:t>verticales</w:t>
      </w:r>
      <w:r w:rsidRPr="00205E24">
        <w:rPr>
          <w:spacing w:val="38"/>
          <w:lang w:val="es-SV"/>
        </w:rPr>
        <w:t xml:space="preserve"> </w:t>
      </w:r>
      <w:r w:rsidRPr="00205E24">
        <w:rPr>
          <w:lang w:val="es-SV"/>
        </w:rPr>
        <w:t>de</w:t>
      </w:r>
      <w:r w:rsidRPr="00205E24">
        <w:rPr>
          <w:spacing w:val="33"/>
          <w:lang w:val="es-SV"/>
        </w:rPr>
        <w:t xml:space="preserve"> </w:t>
      </w:r>
      <w:r w:rsidRPr="00205E24">
        <w:rPr>
          <w:spacing w:val="-1"/>
          <w:lang w:val="es-SV"/>
        </w:rPr>
        <w:t>refuerzo</w:t>
      </w:r>
      <w:r w:rsidRPr="00205E24">
        <w:rPr>
          <w:spacing w:val="39"/>
          <w:lang w:val="es-SV"/>
        </w:rPr>
        <w:t xml:space="preserve"> </w:t>
      </w:r>
      <w:r w:rsidRPr="00205E24">
        <w:rPr>
          <w:spacing w:val="-1"/>
          <w:lang w:val="es-SV"/>
        </w:rPr>
        <w:t>deberán</w:t>
      </w:r>
      <w:r w:rsidRPr="00205E24">
        <w:rPr>
          <w:spacing w:val="40"/>
          <w:lang w:val="es-SV"/>
        </w:rPr>
        <w:t xml:space="preserve"> </w:t>
      </w:r>
      <w:r w:rsidRPr="00205E24">
        <w:rPr>
          <w:spacing w:val="-1"/>
          <w:lang w:val="es-SV"/>
        </w:rPr>
        <w:t>estar</w:t>
      </w:r>
      <w:r w:rsidRPr="00205E24">
        <w:rPr>
          <w:spacing w:val="37"/>
          <w:lang w:val="es-SV"/>
        </w:rPr>
        <w:t xml:space="preserve"> </w:t>
      </w:r>
      <w:r w:rsidRPr="00205E24">
        <w:rPr>
          <w:spacing w:val="-1"/>
          <w:lang w:val="es-SV"/>
        </w:rPr>
        <w:t>colocadas</w:t>
      </w:r>
      <w:r w:rsidRPr="00205E24">
        <w:rPr>
          <w:spacing w:val="36"/>
          <w:lang w:val="es-SV"/>
        </w:rPr>
        <w:t xml:space="preserve"> </w:t>
      </w:r>
      <w:r w:rsidRPr="00205E24">
        <w:rPr>
          <w:lang w:val="es-SV"/>
        </w:rPr>
        <w:t>de</w:t>
      </w:r>
      <w:r w:rsidRPr="00205E24">
        <w:rPr>
          <w:spacing w:val="33"/>
          <w:lang w:val="es-SV"/>
        </w:rPr>
        <w:t xml:space="preserve"> </w:t>
      </w:r>
      <w:r w:rsidRPr="00205E24">
        <w:rPr>
          <w:lang w:val="es-SV"/>
        </w:rPr>
        <w:t>tal</w:t>
      </w:r>
      <w:r w:rsidRPr="00205E24">
        <w:rPr>
          <w:spacing w:val="35"/>
          <w:lang w:val="es-SV"/>
        </w:rPr>
        <w:t xml:space="preserve"> </w:t>
      </w:r>
      <w:r w:rsidRPr="00205E24">
        <w:rPr>
          <w:spacing w:val="-1"/>
          <w:lang w:val="es-SV"/>
        </w:rPr>
        <w:t>forma</w:t>
      </w:r>
      <w:r w:rsidRPr="00205E24">
        <w:rPr>
          <w:spacing w:val="34"/>
          <w:lang w:val="es-SV"/>
        </w:rPr>
        <w:t xml:space="preserve"> </w:t>
      </w:r>
      <w:r w:rsidRPr="00205E24">
        <w:rPr>
          <w:lang w:val="es-SV"/>
        </w:rPr>
        <w:t>que</w:t>
      </w:r>
      <w:r w:rsidRPr="00205E24">
        <w:rPr>
          <w:spacing w:val="37"/>
          <w:lang w:val="es-SV"/>
        </w:rPr>
        <w:t xml:space="preserve"> </w:t>
      </w:r>
      <w:r w:rsidRPr="00205E24">
        <w:rPr>
          <w:lang w:val="es-SV"/>
        </w:rPr>
        <w:t>se</w:t>
      </w:r>
      <w:r w:rsidRPr="00205E24">
        <w:rPr>
          <w:spacing w:val="49"/>
          <w:lang w:val="es-SV"/>
        </w:rPr>
        <w:t xml:space="preserve"> </w:t>
      </w:r>
      <w:r w:rsidRPr="00205E24">
        <w:rPr>
          <w:spacing w:val="-1"/>
          <w:lang w:val="es-SV"/>
        </w:rPr>
        <w:t>mantenga</w:t>
      </w:r>
      <w:r w:rsidRPr="00205E24">
        <w:rPr>
          <w:spacing w:val="-2"/>
          <w:lang w:val="es-SV"/>
        </w:rPr>
        <w:t xml:space="preserve"> </w:t>
      </w:r>
      <w:r w:rsidRPr="00205E24">
        <w:rPr>
          <w:spacing w:val="-1"/>
          <w:lang w:val="es-SV"/>
        </w:rPr>
        <w:t>la</w:t>
      </w:r>
      <w:r w:rsidRPr="00205E24">
        <w:rPr>
          <w:spacing w:val="-2"/>
          <w:lang w:val="es-SV"/>
        </w:rPr>
        <w:t xml:space="preserve"> </w:t>
      </w:r>
      <w:r w:rsidRPr="00205E24">
        <w:rPr>
          <w:spacing w:val="-1"/>
          <w:lang w:val="es-SV"/>
        </w:rPr>
        <w:t>modulación</w:t>
      </w:r>
      <w:r w:rsidRPr="00205E24">
        <w:rPr>
          <w:lang w:val="es-SV"/>
        </w:rPr>
        <w:t xml:space="preserve"> </w:t>
      </w:r>
      <w:r w:rsidRPr="00205E24">
        <w:rPr>
          <w:spacing w:val="-1"/>
          <w:lang w:val="es-SV"/>
        </w:rPr>
        <w:t>horizontal del</w:t>
      </w:r>
      <w:r w:rsidRPr="00205E24">
        <w:rPr>
          <w:lang w:val="es-SV"/>
        </w:rPr>
        <w:t xml:space="preserve"> </w:t>
      </w:r>
      <w:r w:rsidRPr="00205E24">
        <w:rPr>
          <w:spacing w:val="-1"/>
          <w:lang w:val="es-SV"/>
        </w:rPr>
        <w:t>bloque.</w:t>
      </w:r>
      <w:r w:rsidRPr="00205E24" w:rsidR="00642468">
        <w:rPr>
          <w:spacing w:val="-1"/>
          <w:lang w:val="es-SV"/>
        </w:rPr>
        <w:t xml:space="preserve"> </w:t>
      </w:r>
    </w:p>
    <w:p w:rsidRPr="00205E24" w:rsidR="001909AF" w:rsidP="00AA13A5" w:rsidRDefault="001909AF" w14:paraId="05E004D3" w14:textId="77777777">
      <w:pPr>
        <w:pStyle w:val="Textoindependiente"/>
        <w:ind w:left="142" w:right="49"/>
        <w:jc w:val="both"/>
        <w:rPr>
          <w:spacing w:val="-1"/>
          <w:lang w:val="es-SV"/>
        </w:rPr>
      </w:pPr>
      <w:r w:rsidRPr="00205E24">
        <w:rPr>
          <w:spacing w:val="-1"/>
          <w:lang w:val="es-SV"/>
        </w:rPr>
        <w:t>El</w:t>
      </w:r>
      <w:r w:rsidRPr="00205E24">
        <w:rPr>
          <w:spacing w:val="-8"/>
          <w:lang w:val="es-SV"/>
        </w:rPr>
        <w:t xml:space="preserve"> </w:t>
      </w:r>
      <w:r w:rsidRPr="00205E24">
        <w:rPr>
          <w:spacing w:val="-1"/>
          <w:lang w:val="es-SV"/>
        </w:rPr>
        <w:t>contratista</w:t>
      </w:r>
      <w:r w:rsidRPr="00205E24">
        <w:rPr>
          <w:spacing w:val="-7"/>
          <w:lang w:val="es-SV"/>
        </w:rPr>
        <w:t xml:space="preserve"> </w:t>
      </w:r>
      <w:r w:rsidRPr="00205E24">
        <w:rPr>
          <w:spacing w:val="-1"/>
          <w:lang w:val="es-SV"/>
        </w:rPr>
        <w:t>presentará</w:t>
      </w:r>
      <w:r w:rsidRPr="00205E24">
        <w:rPr>
          <w:spacing w:val="-11"/>
          <w:lang w:val="es-SV"/>
        </w:rPr>
        <w:t xml:space="preserve"> </w:t>
      </w:r>
      <w:r w:rsidRPr="00205E24">
        <w:rPr>
          <w:lang w:val="es-SV"/>
        </w:rPr>
        <w:t>a</w:t>
      </w:r>
      <w:r w:rsidRPr="00205E24">
        <w:rPr>
          <w:spacing w:val="-7"/>
          <w:lang w:val="es-SV"/>
        </w:rPr>
        <w:t xml:space="preserve"> </w:t>
      </w:r>
      <w:r w:rsidRPr="00205E24">
        <w:rPr>
          <w:spacing w:val="-1"/>
          <w:lang w:val="es-SV"/>
        </w:rPr>
        <w:t>la</w:t>
      </w:r>
      <w:r w:rsidRPr="00205E24">
        <w:rPr>
          <w:spacing w:val="-7"/>
          <w:lang w:val="es-SV"/>
        </w:rPr>
        <w:t xml:space="preserve"> </w:t>
      </w:r>
      <w:r w:rsidRPr="00205E24">
        <w:rPr>
          <w:spacing w:val="-1"/>
          <w:lang w:val="es-SV"/>
        </w:rPr>
        <w:t>Supervisión,</w:t>
      </w:r>
      <w:r w:rsidRPr="00205E24">
        <w:rPr>
          <w:spacing w:val="-6"/>
          <w:lang w:val="es-SV"/>
        </w:rPr>
        <w:t xml:space="preserve"> </w:t>
      </w:r>
      <w:r w:rsidRPr="00205E24">
        <w:rPr>
          <w:spacing w:val="-1"/>
          <w:lang w:val="es-SV"/>
        </w:rPr>
        <w:t>para</w:t>
      </w:r>
      <w:r w:rsidRPr="00205E24">
        <w:rPr>
          <w:spacing w:val="-7"/>
          <w:lang w:val="es-SV"/>
        </w:rPr>
        <w:t xml:space="preserve"> </w:t>
      </w:r>
      <w:r w:rsidRPr="00205E24">
        <w:rPr>
          <w:lang w:val="es-SV"/>
        </w:rPr>
        <w:t>su</w:t>
      </w:r>
      <w:r w:rsidRPr="00205E24">
        <w:rPr>
          <w:spacing w:val="-7"/>
          <w:lang w:val="es-SV"/>
        </w:rPr>
        <w:t xml:space="preserve"> </w:t>
      </w:r>
      <w:r w:rsidRPr="00205E24">
        <w:rPr>
          <w:spacing w:val="-1"/>
          <w:lang w:val="es-SV"/>
        </w:rPr>
        <w:t>aprobación,</w:t>
      </w:r>
      <w:r w:rsidRPr="00205E24">
        <w:rPr>
          <w:spacing w:val="-3"/>
          <w:lang w:val="es-SV"/>
        </w:rPr>
        <w:t xml:space="preserve"> </w:t>
      </w:r>
      <w:r w:rsidRPr="00205E24">
        <w:rPr>
          <w:spacing w:val="-1"/>
          <w:lang w:val="es-SV"/>
        </w:rPr>
        <w:t>esquemas</w:t>
      </w:r>
      <w:r w:rsidRPr="00205E24">
        <w:rPr>
          <w:spacing w:val="-6"/>
          <w:lang w:val="es-SV"/>
        </w:rPr>
        <w:t xml:space="preserve"> </w:t>
      </w:r>
      <w:r w:rsidRPr="00205E24">
        <w:rPr>
          <w:spacing w:val="-2"/>
          <w:lang w:val="es-SV"/>
        </w:rPr>
        <w:t>de</w:t>
      </w:r>
      <w:r w:rsidRPr="00205E24">
        <w:rPr>
          <w:spacing w:val="-7"/>
          <w:lang w:val="es-SV"/>
        </w:rPr>
        <w:t xml:space="preserve"> </w:t>
      </w:r>
      <w:r w:rsidRPr="00205E24">
        <w:rPr>
          <w:spacing w:val="-1"/>
          <w:lang w:val="es-SV"/>
        </w:rPr>
        <w:t>taller</w:t>
      </w:r>
      <w:r w:rsidRPr="00205E24">
        <w:rPr>
          <w:spacing w:val="-6"/>
          <w:lang w:val="es-SV"/>
        </w:rPr>
        <w:t xml:space="preserve"> </w:t>
      </w:r>
      <w:r w:rsidRPr="00205E24">
        <w:rPr>
          <w:spacing w:val="-1"/>
          <w:lang w:val="es-SV"/>
        </w:rPr>
        <w:t>donde</w:t>
      </w:r>
      <w:r w:rsidRPr="00205E24">
        <w:rPr>
          <w:spacing w:val="-7"/>
          <w:lang w:val="es-SV"/>
        </w:rPr>
        <w:t xml:space="preserve"> </w:t>
      </w:r>
      <w:r w:rsidRPr="00205E24">
        <w:rPr>
          <w:lang w:val="es-SV"/>
        </w:rPr>
        <w:t>se</w:t>
      </w:r>
      <w:r w:rsidRPr="00205E24">
        <w:rPr>
          <w:spacing w:val="69"/>
          <w:lang w:val="es-SV"/>
        </w:rPr>
        <w:t xml:space="preserve"> </w:t>
      </w:r>
      <w:r w:rsidRPr="00205E24">
        <w:rPr>
          <w:spacing w:val="-1"/>
          <w:lang w:val="es-SV"/>
        </w:rPr>
        <w:t>detalle</w:t>
      </w:r>
      <w:r w:rsidRPr="00205E24">
        <w:rPr>
          <w:spacing w:val="38"/>
          <w:lang w:val="es-SV"/>
        </w:rPr>
        <w:t xml:space="preserve"> </w:t>
      </w:r>
      <w:r w:rsidRPr="00205E24">
        <w:rPr>
          <w:spacing w:val="-1"/>
          <w:lang w:val="es-SV"/>
        </w:rPr>
        <w:t>la</w:t>
      </w:r>
      <w:r w:rsidRPr="00205E24">
        <w:rPr>
          <w:spacing w:val="38"/>
          <w:lang w:val="es-SV"/>
        </w:rPr>
        <w:t xml:space="preserve"> </w:t>
      </w:r>
      <w:r w:rsidRPr="00205E24">
        <w:rPr>
          <w:spacing w:val="-1"/>
          <w:lang w:val="es-SV"/>
        </w:rPr>
        <w:t>distribución</w:t>
      </w:r>
      <w:r w:rsidRPr="00205E24">
        <w:rPr>
          <w:spacing w:val="38"/>
          <w:lang w:val="es-SV"/>
        </w:rPr>
        <w:t xml:space="preserve"> </w:t>
      </w:r>
      <w:r w:rsidRPr="00205E24">
        <w:rPr>
          <w:spacing w:val="-2"/>
          <w:lang w:val="es-SV"/>
        </w:rPr>
        <w:t>de</w:t>
      </w:r>
      <w:r w:rsidRPr="00205E24">
        <w:rPr>
          <w:spacing w:val="38"/>
          <w:lang w:val="es-SV"/>
        </w:rPr>
        <w:t xml:space="preserve"> </w:t>
      </w:r>
      <w:r w:rsidRPr="00205E24">
        <w:rPr>
          <w:spacing w:val="-1"/>
          <w:lang w:val="es-SV"/>
        </w:rPr>
        <w:t>bloques</w:t>
      </w:r>
      <w:r w:rsidRPr="00205E24">
        <w:rPr>
          <w:spacing w:val="39"/>
          <w:lang w:val="es-SV"/>
        </w:rPr>
        <w:t xml:space="preserve"> </w:t>
      </w:r>
      <w:r w:rsidRPr="00205E24">
        <w:rPr>
          <w:lang w:val="es-SV"/>
        </w:rPr>
        <w:t>y</w:t>
      </w:r>
      <w:r w:rsidRPr="00205E24">
        <w:rPr>
          <w:spacing w:val="34"/>
          <w:lang w:val="es-SV"/>
        </w:rPr>
        <w:t xml:space="preserve"> </w:t>
      </w:r>
      <w:r w:rsidRPr="00205E24">
        <w:rPr>
          <w:spacing w:val="-1"/>
          <w:lang w:val="es-SV"/>
        </w:rPr>
        <w:t>refuerzos,</w:t>
      </w:r>
      <w:r w:rsidRPr="00205E24">
        <w:rPr>
          <w:spacing w:val="38"/>
          <w:lang w:val="es-SV"/>
        </w:rPr>
        <w:t xml:space="preserve"> </w:t>
      </w:r>
      <w:r w:rsidRPr="00205E24">
        <w:rPr>
          <w:spacing w:val="-1"/>
          <w:lang w:val="es-SV"/>
        </w:rPr>
        <w:t>antes</w:t>
      </w:r>
      <w:r w:rsidRPr="00205E24">
        <w:rPr>
          <w:spacing w:val="38"/>
          <w:lang w:val="es-SV"/>
        </w:rPr>
        <w:t xml:space="preserve"> </w:t>
      </w:r>
      <w:r w:rsidRPr="00205E24">
        <w:rPr>
          <w:lang w:val="es-SV"/>
        </w:rPr>
        <w:t>de</w:t>
      </w:r>
      <w:r w:rsidRPr="00205E24">
        <w:rPr>
          <w:spacing w:val="36"/>
          <w:lang w:val="es-SV"/>
        </w:rPr>
        <w:t xml:space="preserve"> </w:t>
      </w:r>
      <w:r w:rsidRPr="00205E24">
        <w:rPr>
          <w:spacing w:val="-1"/>
          <w:lang w:val="es-SV"/>
        </w:rPr>
        <w:t>proceder</w:t>
      </w:r>
      <w:r w:rsidRPr="00205E24">
        <w:rPr>
          <w:spacing w:val="37"/>
          <w:lang w:val="es-SV"/>
        </w:rPr>
        <w:t xml:space="preserve"> </w:t>
      </w:r>
      <w:r w:rsidRPr="00205E24">
        <w:rPr>
          <w:lang w:val="es-SV"/>
        </w:rPr>
        <w:t>a</w:t>
      </w:r>
      <w:r w:rsidRPr="00205E24">
        <w:rPr>
          <w:spacing w:val="36"/>
          <w:lang w:val="es-SV"/>
        </w:rPr>
        <w:t xml:space="preserve"> </w:t>
      </w:r>
      <w:r w:rsidRPr="00205E24">
        <w:rPr>
          <w:spacing w:val="-1"/>
          <w:lang w:val="es-SV"/>
        </w:rPr>
        <w:t>la</w:t>
      </w:r>
      <w:r w:rsidRPr="00205E24">
        <w:rPr>
          <w:spacing w:val="36"/>
          <w:lang w:val="es-SV"/>
        </w:rPr>
        <w:t xml:space="preserve"> </w:t>
      </w:r>
      <w:r w:rsidRPr="00205E24">
        <w:rPr>
          <w:spacing w:val="-1"/>
          <w:lang w:val="es-SV"/>
        </w:rPr>
        <w:t>colocación</w:t>
      </w:r>
      <w:r w:rsidRPr="00205E24">
        <w:rPr>
          <w:spacing w:val="44"/>
          <w:lang w:val="es-SV"/>
        </w:rPr>
        <w:t xml:space="preserve"> </w:t>
      </w:r>
      <w:r w:rsidRPr="00205E24">
        <w:rPr>
          <w:lang w:val="es-SV"/>
        </w:rPr>
        <w:t>de</w:t>
      </w:r>
      <w:r w:rsidRPr="00205E24">
        <w:rPr>
          <w:spacing w:val="38"/>
          <w:lang w:val="es-SV"/>
        </w:rPr>
        <w:t xml:space="preserve"> </w:t>
      </w:r>
      <w:r w:rsidRPr="00205E24">
        <w:rPr>
          <w:spacing w:val="-1"/>
          <w:lang w:val="es-SV"/>
        </w:rPr>
        <w:t>los</w:t>
      </w:r>
      <w:r w:rsidRPr="00205E24">
        <w:rPr>
          <w:spacing w:val="49"/>
          <w:lang w:val="es-SV"/>
        </w:rPr>
        <w:t xml:space="preserve"> </w:t>
      </w:r>
      <w:r w:rsidRPr="00205E24">
        <w:rPr>
          <w:spacing w:val="-1"/>
          <w:lang w:val="es-SV"/>
        </w:rPr>
        <w:t>refuerzos</w:t>
      </w:r>
      <w:r w:rsidRPr="00205E24">
        <w:rPr>
          <w:lang w:val="es-SV"/>
        </w:rPr>
        <w:t xml:space="preserve"> </w:t>
      </w:r>
      <w:r w:rsidRPr="00205E24">
        <w:rPr>
          <w:spacing w:val="-1"/>
          <w:lang w:val="es-SV"/>
        </w:rPr>
        <w:t>verticales.</w:t>
      </w:r>
      <w:r w:rsidRPr="00205E24" w:rsidR="00642468">
        <w:rPr>
          <w:spacing w:val="-1"/>
          <w:lang w:val="es-SV"/>
        </w:rPr>
        <w:t xml:space="preserve"> </w:t>
      </w:r>
    </w:p>
    <w:p w:rsidRPr="00205E24" w:rsidR="001909AF" w:rsidP="00AA13A5" w:rsidRDefault="001909AF" w14:paraId="7E25BD6F" w14:textId="77777777">
      <w:pPr>
        <w:pStyle w:val="Textoindependiente"/>
        <w:spacing w:before="72"/>
        <w:ind w:left="142" w:right="49"/>
        <w:jc w:val="both"/>
        <w:rPr>
          <w:spacing w:val="-1"/>
          <w:lang w:val="es-SV"/>
        </w:rPr>
      </w:pPr>
      <w:r w:rsidRPr="00205E24">
        <w:rPr>
          <w:spacing w:val="-1"/>
          <w:lang w:val="es-SV"/>
        </w:rPr>
        <w:t>Efectuado</w:t>
      </w:r>
      <w:r w:rsidRPr="00205E24">
        <w:rPr>
          <w:spacing w:val="26"/>
          <w:lang w:val="es-SV"/>
        </w:rPr>
        <w:t xml:space="preserve"> </w:t>
      </w:r>
      <w:r w:rsidRPr="00205E24">
        <w:rPr>
          <w:lang w:val="es-SV"/>
        </w:rPr>
        <w:t>el</w:t>
      </w:r>
      <w:r w:rsidRPr="00205E24">
        <w:rPr>
          <w:spacing w:val="26"/>
          <w:lang w:val="es-SV"/>
        </w:rPr>
        <w:t xml:space="preserve"> </w:t>
      </w:r>
      <w:r w:rsidRPr="00205E24">
        <w:rPr>
          <w:spacing w:val="-1"/>
          <w:lang w:val="es-SV"/>
        </w:rPr>
        <w:t>colado</w:t>
      </w:r>
      <w:r w:rsidRPr="00205E24">
        <w:rPr>
          <w:spacing w:val="27"/>
          <w:lang w:val="es-SV"/>
        </w:rPr>
        <w:t xml:space="preserve"> </w:t>
      </w:r>
      <w:r w:rsidRPr="00205E24">
        <w:rPr>
          <w:lang w:val="es-SV"/>
        </w:rPr>
        <w:t>de</w:t>
      </w:r>
      <w:r w:rsidRPr="00205E24">
        <w:rPr>
          <w:spacing w:val="24"/>
          <w:lang w:val="es-SV"/>
        </w:rPr>
        <w:t xml:space="preserve"> </w:t>
      </w:r>
      <w:r w:rsidRPr="00205E24">
        <w:rPr>
          <w:spacing w:val="-1"/>
          <w:lang w:val="es-SV"/>
        </w:rPr>
        <w:t>las</w:t>
      </w:r>
      <w:r w:rsidRPr="00205E24">
        <w:rPr>
          <w:spacing w:val="27"/>
          <w:lang w:val="es-SV"/>
        </w:rPr>
        <w:t xml:space="preserve"> </w:t>
      </w:r>
      <w:r w:rsidRPr="00205E24">
        <w:rPr>
          <w:spacing w:val="-1"/>
          <w:lang w:val="es-SV"/>
        </w:rPr>
        <w:t>soleras</w:t>
      </w:r>
      <w:r w:rsidRPr="00205E24">
        <w:rPr>
          <w:spacing w:val="27"/>
          <w:lang w:val="es-SV"/>
        </w:rPr>
        <w:t xml:space="preserve"> </w:t>
      </w:r>
      <w:r w:rsidRPr="00205E24">
        <w:rPr>
          <w:lang w:val="es-SV"/>
        </w:rPr>
        <w:t>de</w:t>
      </w:r>
      <w:r w:rsidRPr="00205E24">
        <w:rPr>
          <w:spacing w:val="24"/>
          <w:lang w:val="es-SV"/>
        </w:rPr>
        <w:t xml:space="preserve"> </w:t>
      </w:r>
      <w:r w:rsidRPr="00205E24">
        <w:rPr>
          <w:spacing w:val="-1"/>
          <w:lang w:val="es-SV"/>
        </w:rPr>
        <w:t>fundación,</w:t>
      </w:r>
      <w:r w:rsidRPr="00205E24">
        <w:rPr>
          <w:spacing w:val="28"/>
          <w:lang w:val="es-SV"/>
        </w:rPr>
        <w:t xml:space="preserve"> </w:t>
      </w:r>
      <w:r w:rsidRPr="00205E24">
        <w:rPr>
          <w:spacing w:val="-1"/>
          <w:lang w:val="es-SV"/>
        </w:rPr>
        <w:t>sobre</w:t>
      </w:r>
      <w:r w:rsidRPr="00205E24">
        <w:rPr>
          <w:spacing w:val="24"/>
          <w:lang w:val="es-SV"/>
        </w:rPr>
        <w:t xml:space="preserve"> </w:t>
      </w:r>
      <w:r w:rsidRPr="00205E24">
        <w:rPr>
          <w:spacing w:val="-1"/>
          <w:lang w:val="es-SV"/>
        </w:rPr>
        <w:t>las</w:t>
      </w:r>
      <w:r w:rsidRPr="00205E24">
        <w:rPr>
          <w:spacing w:val="24"/>
          <w:lang w:val="es-SV"/>
        </w:rPr>
        <w:t xml:space="preserve"> </w:t>
      </w:r>
      <w:r w:rsidRPr="00205E24">
        <w:rPr>
          <w:lang w:val="es-SV"/>
        </w:rPr>
        <w:t>que</w:t>
      </w:r>
      <w:r w:rsidRPr="00205E24">
        <w:rPr>
          <w:spacing w:val="26"/>
          <w:lang w:val="es-SV"/>
        </w:rPr>
        <w:t xml:space="preserve"> </w:t>
      </w:r>
      <w:r w:rsidRPr="00205E24">
        <w:rPr>
          <w:lang w:val="es-SV"/>
        </w:rPr>
        <w:t>se</w:t>
      </w:r>
      <w:r w:rsidRPr="00205E24">
        <w:rPr>
          <w:spacing w:val="27"/>
          <w:lang w:val="es-SV"/>
        </w:rPr>
        <w:t xml:space="preserve"> </w:t>
      </w:r>
      <w:r w:rsidRPr="00205E24">
        <w:rPr>
          <w:spacing w:val="-1"/>
          <w:lang w:val="es-SV"/>
        </w:rPr>
        <w:t>apoyará</w:t>
      </w:r>
      <w:r w:rsidRPr="00205E24">
        <w:rPr>
          <w:spacing w:val="27"/>
          <w:lang w:val="es-SV"/>
        </w:rPr>
        <w:t xml:space="preserve"> </w:t>
      </w:r>
      <w:r w:rsidRPr="00205E24">
        <w:rPr>
          <w:spacing w:val="-1"/>
          <w:lang w:val="es-SV"/>
        </w:rPr>
        <w:t>la</w:t>
      </w:r>
      <w:r w:rsidRPr="00205E24">
        <w:rPr>
          <w:spacing w:val="27"/>
          <w:lang w:val="es-SV"/>
        </w:rPr>
        <w:t xml:space="preserve"> </w:t>
      </w:r>
      <w:r w:rsidRPr="00205E24">
        <w:rPr>
          <w:spacing w:val="-1"/>
          <w:lang w:val="es-SV"/>
        </w:rPr>
        <w:t>pared,</w:t>
      </w:r>
      <w:r w:rsidRPr="00205E24">
        <w:rPr>
          <w:spacing w:val="28"/>
          <w:lang w:val="es-SV"/>
        </w:rPr>
        <w:t xml:space="preserve"> </w:t>
      </w:r>
      <w:r w:rsidRPr="00205E24">
        <w:rPr>
          <w:spacing w:val="-2"/>
          <w:lang w:val="es-SV"/>
        </w:rPr>
        <w:t>se</w:t>
      </w:r>
      <w:r w:rsidRPr="00205E24">
        <w:rPr>
          <w:spacing w:val="65"/>
          <w:lang w:val="es-SV"/>
        </w:rPr>
        <w:t xml:space="preserve"> </w:t>
      </w:r>
      <w:r w:rsidRPr="00205E24">
        <w:rPr>
          <w:spacing w:val="-1"/>
          <w:lang w:val="es-SV"/>
        </w:rPr>
        <w:t>modularán</w:t>
      </w:r>
      <w:r w:rsidRPr="00205E24">
        <w:rPr>
          <w:spacing w:val="7"/>
          <w:lang w:val="es-SV"/>
        </w:rPr>
        <w:t xml:space="preserve"> </w:t>
      </w:r>
      <w:r w:rsidRPr="00205E24">
        <w:rPr>
          <w:spacing w:val="-1"/>
          <w:lang w:val="es-SV"/>
        </w:rPr>
        <w:t>las</w:t>
      </w:r>
      <w:r w:rsidRPr="00205E24">
        <w:rPr>
          <w:spacing w:val="7"/>
          <w:lang w:val="es-SV"/>
        </w:rPr>
        <w:t xml:space="preserve"> </w:t>
      </w:r>
      <w:r w:rsidRPr="00205E24">
        <w:rPr>
          <w:spacing w:val="-1"/>
          <w:lang w:val="es-SV"/>
        </w:rPr>
        <w:t>alturas,</w:t>
      </w:r>
      <w:r w:rsidRPr="00205E24">
        <w:rPr>
          <w:spacing w:val="9"/>
          <w:lang w:val="es-SV"/>
        </w:rPr>
        <w:t xml:space="preserve"> </w:t>
      </w:r>
      <w:r w:rsidRPr="00205E24">
        <w:rPr>
          <w:spacing w:val="-2"/>
          <w:lang w:val="es-SV"/>
        </w:rPr>
        <w:t>se</w:t>
      </w:r>
      <w:r w:rsidRPr="00205E24">
        <w:rPr>
          <w:spacing w:val="7"/>
          <w:lang w:val="es-SV"/>
        </w:rPr>
        <w:t xml:space="preserve"> </w:t>
      </w:r>
      <w:r w:rsidRPr="00205E24">
        <w:rPr>
          <w:spacing w:val="-1"/>
          <w:lang w:val="es-SV"/>
        </w:rPr>
        <w:t>ensayará</w:t>
      </w:r>
      <w:r w:rsidRPr="00205E24">
        <w:rPr>
          <w:spacing w:val="8"/>
          <w:lang w:val="es-SV"/>
        </w:rPr>
        <w:t xml:space="preserve"> </w:t>
      </w:r>
      <w:r w:rsidRPr="00205E24">
        <w:rPr>
          <w:spacing w:val="-1"/>
          <w:lang w:val="es-SV"/>
        </w:rPr>
        <w:t>cuidadosamente</w:t>
      </w:r>
      <w:r w:rsidRPr="00205E24">
        <w:rPr>
          <w:spacing w:val="7"/>
          <w:lang w:val="es-SV"/>
        </w:rPr>
        <w:t xml:space="preserve"> </w:t>
      </w:r>
      <w:r w:rsidRPr="00205E24">
        <w:rPr>
          <w:spacing w:val="-1"/>
          <w:lang w:val="es-SV"/>
        </w:rPr>
        <w:t>sin</w:t>
      </w:r>
      <w:r w:rsidRPr="00205E24">
        <w:rPr>
          <w:spacing w:val="5"/>
          <w:lang w:val="es-SV"/>
        </w:rPr>
        <w:t xml:space="preserve"> </w:t>
      </w:r>
      <w:r w:rsidRPr="00205E24">
        <w:rPr>
          <w:spacing w:val="-1"/>
          <w:lang w:val="es-SV"/>
        </w:rPr>
        <w:t>mezcla</w:t>
      </w:r>
      <w:r w:rsidRPr="00205E24">
        <w:rPr>
          <w:spacing w:val="7"/>
          <w:lang w:val="es-SV"/>
        </w:rPr>
        <w:t xml:space="preserve"> </w:t>
      </w:r>
      <w:r w:rsidRPr="00205E24">
        <w:rPr>
          <w:spacing w:val="-1"/>
          <w:lang w:val="es-SV"/>
        </w:rPr>
        <w:t>la</w:t>
      </w:r>
      <w:r w:rsidRPr="00205E24">
        <w:rPr>
          <w:spacing w:val="7"/>
          <w:lang w:val="es-SV"/>
        </w:rPr>
        <w:t xml:space="preserve"> </w:t>
      </w:r>
      <w:r w:rsidRPr="00205E24">
        <w:rPr>
          <w:spacing w:val="-1"/>
          <w:lang w:val="es-SV"/>
        </w:rPr>
        <w:t>primera</w:t>
      </w:r>
      <w:r w:rsidRPr="00205E24">
        <w:rPr>
          <w:spacing w:val="7"/>
          <w:lang w:val="es-SV"/>
        </w:rPr>
        <w:t xml:space="preserve"> </w:t>
      </w:r>
      <w:r w:rsidRPr="00205E24">
        <w:rPr>
          <w:spacing w:val="-1"/>
          <w:lang w:val="es-SV"/>
        </w:rPr>
        <w:t>hilada,</w:t>
      </w:r>
      <w:r w:rsidRPr="00205E24">
        <w:rPr>
          <w:spacing w:val="8"/>
          <w:lang w:val="es-SV"/>
        </w:rPr>
        <w:t xml:space="preserve"> </w:t>
      </w:r>
      <w:r w:rsidRPr="00205E24">
        <w:rPr>
          <w:spacing w:val="-1"/>
          <w:lang w:val="es-SV"/>
        </w:rPr>
        <w:t>luego</w:t>
      </w:r>
      <w:r w:rsidRPr="00205E24">
        <w:rPr>
          <w:spacing w:val="7"/>
          <w:lang w:val="es-SV"/>
        </w:rPr>
        <w:t xml:space="preserve"> </w:t>
      </w:r>
      <w:r w:rsidRPr="00205E24">
        <w:rPr>
          <w:lang w:val="es-SV"/>
        </w:rPr>
        <w:t>se</w:t>
      </w:r>
      <w:r w:rsidRPr="00205E24">
        <w:rPr>
          <w:spacing w:val="55"/>
          <w:lang w:val="es-SV"/>
        </w:rPr>
        <w:t xml:space="preserve"> </w:t>
      </w:r>
      <w:r w:rsidRPr="00205E24">
        <w:rPr>
          <w:spacing w:val="-1"/>
          <w:lang w:val="es-SV"/>
        </w:rPr>
        <w:t>asentará</w:t>
      </w:r>
      <w:r w:rsidRPr="00205E24">
        <w:rPr>
          <w:spacing w:val="12"/>
          <w:lang w:val="es-SV"/>
        </w:rPr>
        <w:t xml:space="preserve"> </w:t>
      </w:r>
      <w:r w:rsidRPr="00205E24">
        <w:rPr>
          <w:spacing w:val="-1"/>
          <w:lang w:val="es-SV"/>
        </w:rPr>
        <w:t>completamente</w:t>
      </w:r>
      <w:r w:rsidRPr="00205E24">
        <w:rPr>
          <w:spacing w:val="12"/>
          <w:lang w:val="es-SV"/>
        </w:rPr>
        <w:t xml:space="preserve"> </w:t>
      </w:r>
      <w:r w:rsidRPr="00205E24">
        <w:rPr>
          <w:spacing w:val="-1"/>
          <w:lang w:val="es-SV"/>
        </w:rPr>
        <w:t>sobre</w:t>
      </w:r>
      <w:r w:rsidRPr="00205E24">
        <w:rPr>
          <w:spacing w:val="15"/>
          <w:lang w:val="es-SV"/>
        </w:rPr>
        <w:t xml:space="preserve"> </w:t>
      </w:r>
      <w:r w:rsidRPr="00205E24">
        <w:rPr>
          <w:lang w:val="es-SV"/>
        </w:rPr>
        <w:t>un</w:t>
      </w:r>
      <w:r w:rsidRPr="00205E24">
        <w:rPr>
          <w:spacing w:val="12"/>
          <w:lang w:val="es-SV"/>
        </w:rPr>
        <w:t xml:space="preserve"> </w:t>
      </w:r>
      <w:r w:rsidRPr="00205E24">
        <w:rPr>
          <w:spacing w:val="-1"/>
          <w:lang w:val="es-SV"/>
        </w:rPr>
        <w:t>lecho</w:t>
      </w:r>
      <w:r w:rsidRPr="00205E24">
        <w:rPr>
          <w:spacing w:val="15"/>
          <w:lang w:val="es-SV"/>
        </w:rPr>
        <w:t xml:space="preserve"> </w:t>
      </w:r>
      <w:r w:rsidRPr="00205E24">
        <w:rPr>
          <w:lang w:val="es-SV"/>
        </w:rPr>
        <w:t>de</w:t>
      </w:r>
      <w:r w:rsidRPr="00205E24">
        <w:rPr>
          <w:spacing w:val="12"/>
          <w:lang w:val="es-SV"/>
        </w:rPr>
        <w:t xml:space="preserve"> </w:t>
      </w:r>
      <w:r w:rsidRPr="00205E24">
        <w:rPr>
          <w:spacing w:val="-1"/>
          <w:lang w:val="es-SV"/>
        </w:rPr>
        <w:t>mortero,</w:t>
      </w:r>
      <w:r w:rsidRPr="00205E24">
        <w:rPr>
          <w:spacing w:val="20"/>
          <w:lang w:val="es-SV"/>
        </w:rPr>
        <w:t xml:space="preserve"> </w:t>
      </w:r>
      <w:r w:rsidRPr="00205E24">
        <w:rPr>
          <w:spacing w:val="-1"/>
          <w:lang w:val="es-SV"/>
        </w:rPr>
        <w:t>perfectamente</w:t>
      </w:r>
      <w:r w:rsidRPr="00205E24">
        <w:rPr>
          <w:spacing w:val="12"/>
          <w:lang w:val="es-SV"/>
        </w:rPr>
        <w:t xml:space="preserve"> </w:t>
      </w:r>
      <w:r w:rsidRPr="00205E24">
        <w:rPr>
          <w:spacing w:val="-1"/>
          <w:lang w:val="es-SV"/>
        </w:rPr>
        <w:t>alineada,</w:t>
      </w:r>
      <w:r w:rsidRPr="00205E24">
        <w:rPr>
          <w:spacing w:val="16"/>
          <w:lang w:val="es-SV"/>
        </w:rPr>
        <w:t xml:space="preserve"> </w:t>
      </w:r>
      <w:r w:rsidRPr="00205E24">
        <w:rPr>
          <w:spacing w:val="-1"/>
          <w:lang w:val="es-SV"/>
        </w:rPr>
        <w:t>nivelada</w:t>
      </w:r>
      <w:r w:rsidRPr="00205E24">
        <w:rPr>
          <w:spacing w:val="15"/>
          <w:lang w:val="es-SV"/>
        </w:rPr>
        <w:t xml:space="preserve"> </w:t>
      </w:r>
      <w:r w:rsidRPr="00205E24">
        <w:rPr>
          <w:lang w:val="es-SV"/>
        </w:rPr>
        <w:t>y</w:t>
      </w:r>
      <w:r w:rsidRPr="00205E24">
        <w:rPr>
          <w:spacing w:val="13"/>
          <w:lang w:val="es-SV"/>
        </w:rPr>
        <w:t xml:space="preserve"> </w:t>
      </w:r>
      <w:r w:rsidRPr="00205E24">
        <w:rPr>
          <w:lang w:val="es-SV"/>
        </w:rPr>
        <w:t>a</w:t>
      </w:r>
      <w:r w:rsidRPr="00205E24">
        <w:rPr>
          <w:spacing w:val="59"/>
          <w:lang w:val="es-SV"/>
        </w:rPr>
        <w:t xml:space="preserve"> </w:t>
      </w:r>
      <w:r w:rsidRPr="00205E24">
        <w:rPr>
          <w:spacing w:val="-1"/>
          <w:lang w:val="es-SV"/>
        </w:rPr>
        <w:t>plomo.</w:t>
      </w:r>
      <w:r w:rsidRPr="00205E24" w:rsidR="00642468">
        <w:rPr>
          <w:spacing w:val="-1"/>
          <w:lang w:val="es-SV"/>
        </w:rPr>
        <w:t xml:space="preserve"> </w:t>
      </w:r>
    </w:p>
    <w:p w:rsidRPr="00205E24" w:rsidR="001909AF" w:rsidP="00AA13A5" w:rsidRDefault="001909AF" w14:paraId="08E140AA" w14:textId="77777777">
      <w:pPr>
        <w:pStyle w:val="Textoindependiente"/>
        <w:ind w:left="142" w:right="49"/>
        <w:jc w:val="both"/>
        <w:rPr>
          <w:spacing w:val="-1"/>
          <w:lang w:val="es-SV"/>
        </w:rPr>
      </w:pPr>
      <w:r w:rsidRPr="00205E24">
        <w:rPr>
          <w:spacing w:val="-1"/>
          <w:lang w:val="es-SV"/>
        </w:rPr>
        <w:t>Se</w:t>
      </w:r>
      <w:r w:rsidRPr="00205E24">
        <w:rPr>
          <w:spacing w:val="24"/>
          <w:lang w:val="es-SV"/>
        </w:rPr>
        <w:t xml:space="preserve"> </w:t>
      </w:r>
      <w:r w:rsidRPr="00205E24">
        <w:rPr>
          <w:spacing w:val="-1"/>
          <w:lang w:val="es-SV"/>
        </w:rPr>
        <w:t>levantarán</w:t>
      </w:r>
      <w:r w:rsidRPr="00205E24">
        <w:rPr>
          <w:spacing w:val="24"/>
          <w:lang w:val="es-SV"/>
        </w:rPr>
        <w:t xml:space="preserve"> </w:t>
      </w:r>
      <w:r w:rsidRPr="00205E24">
        <w:rPr>
          <w:lang w:val="es-SV"/>
        </w:rPr>
        <w:t>primero</w:t>
      </w:r>
      <w:r w:rsidRPr="00205E24">
        <w:rPr>
          <w:spacing w:val="24"/>
          <w:lang w:val="es-SV"/>
        </w:rPr>
        <w:t xml:space="preserve"> </w:t>
      </w:r>
      <w:r w:rsidRPr="00205E24">
        <w:rPr>
          <w:spacing w:val="-2"/>
          <w:lang w:val="es-SV"/>
        </w:rPr>
        <w:t>los</w:t>
      </w:r>
      <w:r w:rsidRPr="00205E24">
        <w:rPr>
          <w:spacing w:val="24"/>
          <w:lang w:val="es-SV"/>
        </w:rPr>
        <w:t xml:space="preserve"> </w:t>
      </w:r>
      <w:r w:rsidRPr="00205E24">
        <w:rPr>
          <w:spacing w:val="-1"/>
          <w:lang w:val="es-SV"/>
        </w:rPr>
        <w:t>extremos</w:t>
      </w:r>
      <w:r w:rsidRPr="00205E24">
        <w:rPr>
          <w:spacing w:val="25"/>
          <w:lang w:val="es-SV"/>
        </w:rPr>
        <w:t xml:space="preserve"> </w:t>
      </w:r>
      <w:r w:rsidRPr="00205E24">
        <w:rPr>
          <w:lang w:val="es-SV"/>
        </w:rPr>
        <w:t>de</w:t>
      </w:r>
      <w:r w:rsidRPr="00205E24">
        <w:rPr>
          <w:spacing w:val="21"/>
          <w:lang w:val="es-SV"/>
        </w:rPr>
        <w:t xml:space="preserve"> </w:t>
      </w:r>
      <w:r w:rsidRPr="00205E24">
        <w:rPr>
          <w:spacing w:val="-1"/>
          <w:lang w:val="es-SV"/>
        </w:rPr>
        <w:t>cada</w:t>
      </w:r>
      <w:r w:rsidRPr="00205E24">
        <w:rPr>
          <w:spacing w:val="24"/>
          <w:lang w:val="es-SV"/>
        </w:rPr>
        <w:t xml:space="preserve"> </w:t>
      </w:r>
      <w:r w:rsidRPr="00205E24">
        <w:rPr>
          <w:spacing w:val="-1"/>
          <w:lang w:val="es-SV"/>
        </w:rPr>
        <w:t>tramo</w:t>
      </w:r>
      <w:r w:rsidRPr="00205E24">
        <w:rPr>
          <w:spacing w:val="25"/>
          <w:lang w:val="es-SV"/>
        </w:rPr>
        <w:t xml:space="preserve"> </w:t>
      </w:r>
      <w:r w:rsidRPr="00205E24">
        <w:rPr>
          <w:lang w:val="es-SV"/>
        </w:rPr>
        <w:t>de</w:t>
      </w:r>
      <w:r w:rsidRPr="00205E24">
        <w:rPr>
          <w:spacing w:val="24"/>
          <w:lang w:val="es-SV"/>
        </w:rPr>
        <w:t xml:space="preserve"> </w:t>
      </w:r>
      <w:r w:rsidRPr="00205E24">
        <w:rPr>
          <w:spacing w:val="-1"/>
          <w:lang w:val="es-SV"/>
        </w:rPr>
        <w:t>pared,</w:t>
      </w:r>
      <w:r w:rsidRPr="00205E24">
        <w:rPr>
          <w:spacing w:val="25"/>
          <w:lang w:val="es-SV"/>
        </w:rPr>
        <w:t xml:space="preserve"> </w:t>
      </w:r>
      <w:r w:rsidRPr="00205E24">
        <w:rPr>
          <w:spacing w:val="-1"/>
          <w:lang w:val="es-SV"/>
        </w:rPr>
        <w:t>dejándolos</w:t>
      </w:r>
      <w:r w:rsidRPr="00205E24">
        <w:rPr>
          <w:spacing w:val="24"/>
          <w:lang w:val="es-SV"/>
        </w:rPr>
        <w:t xml:space="preserve"> </w:t>
      </w:r>
      <w:r w:rsidRPr="00205E24">
        <w:rPr>
          <w:spacing w:val="-1"/>
          <w:lang w:val="es-SV"/>
        </w:rPr>
        <w:t>bien</w:t>
      </w:r>
      <w:r w:rsidRPr="00205E24">
        <w:rPr>
          <w:spacing w:val="24"/>
          <w:lang w:val="es-SV"/>
        </w:rPr>
        <w:t xml:space="preserve"> </w:t>
      </w:r>
      <w:r w:rsidRPr="00205E24">
        <w:rPr>
          <w:spacing w:val="-1"/>
          <w:lang w:val="es-SV"/>
        </w:rPr>
        <w:t>nivelados,</w:t>
      </w:r>
      <w:r w:rsidRPr="00205E24">
        <w:rPr>
          <w:spacing w:val="49"/>
          <w:lang w:val="es-SV"/>
        </w:rPr>
        <w:t xml:space="preserve"> </w:t>
      </w:r>
      <w:r w:rsidRPr="00205E24">
        <w:rPr>
          <w:spacing w:val="-1"/>
          <w:lang w:val="es-SV"/>
        </w:rPr>
        <w:t>alineados</w:t>
      </w:r>
      <w:r w:rsidRPr="00205E24">
        <w:rPr>
          <w:lang w:val="es-SV"/>
        </w:rPr>
        <w:t xml:space="preserve"> y</w:t>
      </w:r>
      <w:r w:rsidRPr="00205E24">
        <w:rPr>
          <w:spacing w:val="-1"/>
          <w:lang w:val="es-SV"/>
        </w:rPr>
        <w:t xml:space="preserve"> </w:t>
      </w:r>
      <w:r w:rsidRPr="00205E24">
        <w:rPr>
          <w:lang w:val="es-SV"/>
        </w:rPr>
        <w:t xml:space="preserve">a </w:t>
      </w:r>
      <w:r w:rsidRPr="00205E24">
        <w:rPr>
          <w:spacing w:val="-1"/>
          <w:lang w:val="es-SV"/>
        </w:rPr>
        <w:t>plomo, completándose</w:t>
      </w:r>
      <w:r w:rsidRPr="00205E24">
        <w:rPr>
          <w:spacing w:val="-2"/>
          <w:lang w:val="es-SV"/>
        </w:rPr>
        <w:t xml:space="preserve"> </w:t>
      </w:r>
      <w:r w:rsidRPr="00205E24">
        <w:rPr>
          <w:spacing w:val="-1"/>
          <w:lang w:val="es-SV"/>
        </w:rPr>
        <w:t>luego</w:t>
      </w:r>
      <w:r w:rsidRPr="00205E24">
        <w:rPr>
          <w:spacing w:val="-2"/>
          <w:lang w:val="es-SV"/>
        </w:rPr>
        <w:t xml:space="preserve"> </w:t>
      </w:r>
      <w:r w:rsidRPr="00205E24">
        <w:rPr>
          <w:spacing w:val="-1"/>
          <w:lang w:val="es-SV"/>
        </w:rPr>
        <w:t>la</w:t>
      </w:r>
      <w:r w:rsidRPr="00205E24">
        <w:rPr>
          <w:lang w:val="es-SV"/>
        </w:rPr>
        <w:t xml:space="preserve"> </w:t>
      </w:r>
      <w:r w:rsidRPr="00205E24">
        <w:rPr>
          <w:spacing w:val="-1"/>
          <w:lang w:val="es-SV"/>
        </w:rPr>
        <w:t>porción</w:t>
      </w:r>
      <w:r w:rsidRPr="00205E24">
        <w:rPr>
          <w:lang w:val="es-SV"/>
        </w:rPr>
        <w:t xml:space="preserve"> </w:t>
      </w:r>
      <w:r w:rsidRPr="00205E24">
        <w:rPr>
          <w:spacing w:val="-1"/>
          <w:lang w:val="es-SV"/>
        </w:rPr>
        <w:t>central.</w:t>
      </w:r>
      <w:r w:rsidRPr="00205E24" w:rsidR="00642468">
        <w:rPr>
          <w:spacing w:val="-1"/>
          <w:lang w:val="es-SV"/>
        </w:rPr>
        <w:t xml:space="preserve"> </w:t>
      </w:r>
    </w:p>
    <w:p w:rsidRPr="00205E24" w:rsidR="001909AF" w:rsidP="00AA13A5" w:rsidRDefault="001909AF" w14:paraId="447A7E9E" w14:textId="77777777">
      <w:pPr>
        <w:pStyle w:val="Textoindependiente"/>
        <w:ind w:left="142" w:right="49"/>
        <w:jc w:val="both"/>
        <w:rPr>
          <w:spacing w:val="-1"/>
          <w:lang w:val="es-SV"/>
        </w:rPr>
      </w:pPr>
      <w:r w:rsidRPr="00205E24">
        <w:rPr>
          <w:spacing w:val="-1"/>
          <w:lang w:val="es-SV"/>
        </w:rPr>
        <w:t>Los</w:t>
      </w:r>
      <w:r w:rsidRPr="00205E24">
        <w:rPr>
          <w:spacing w:val="16"/>
          <w:lang w:val="es-SV"/>
        </w:rPr>
        <w:t xml:space="preserve"> </w:t>
      </w:r>
      <w:r w:rsidRPr="00205E24">
        <w:rPr>
          <w:spacing w:val="-1"/>
          <w:lang w:val="es-SV"/>
        </w:rPr>
        <w:t>bastones</w:t>
      </w:r>
      <w:r w:rsidRPr="00205E24">
        <w:rPr>
          <w:spacing w:val="16"/>
          <w:lang w:val="es-SV"/>
        </w:rPr>
        <w:t xml:space="preserve"> </w:t>
      </w:r>
      <w:r w:rsidRPr="00205E24">
        <w:rPr>
          <w:spacing w:val="-1"/>
          <w:lang w:val="es-SV"/>
        </w:rPr>
        <w:t>horizontales</w:t>
      </w:r>
      <w:r w:rsidRPr="00205E24">
        <w:rPr>
          <w:spacing w:val="16"/>
          <w:lang w:val="es-SV"/>
        </w:rPr>
        <w:t xml:space="preserve"> </w:t>
      </w:r>
      <w:r w:rsidRPr="00205E24">
        <w:rPr>
          <w:lang w:val="es-SV"/>
        </w:rPr>
        <w:t>de</w:t>
      </w:r>
      <w:r w:rsidRPr="00205E24">
        <w:rPr>
          <w:spacing w:val="15"/>
          <w:lang w:val="es-SV"/>
        </w:rPr>
        <w:t xml:space="preserve"> </w:t>
      </w:r>
      <w:r w:rsidRPr="00205E24">
        <w:rPr>
          <w:spacing w:val="-1"/>
          <w:lang w:val="es-SV"/>
        </w:rPr>
        <w:t>refuerzo</w:t>
      </w:r>
      <w:r w:rsidRPr="00205E24">
        <w:rPr>
          <w:spacing w:val="16"/>
          <w:lang w:val="es-SV"/>
        </w:rPr>
        <w:t xml:space="preserve"> </w:t>
      </w:r>
      <w:r w:rsidRPr="00205E24">
        <w:rPr>
          <w:lang w:val="es-SV"/>
        </w:rPr>
        <w:t>de</w:t>
      </w:r>
      <w:r w:rsidRPr="00205E24">
        <w:rPr>
          <w:spacing w:val="15"/>
          <w:lang w:val="es-SV"/>
        </w:rPr>
        <w:t xml:space="preserve"> </w:t>
      </w:r>
      <w:r w:rsidRPr="00205E24">
        <w:rPr>
          <w:spacing w:val="-1"/>
          <w:lang w:val="es-SV"/>
        </w:rPr>
        <w:t>las</w:t>
      </w:r>
      <w:r w:rsidRPr="00205E24">
        <w:rPr>
          <w:spacing w:val="13"/>
          <w:lang w:val="es-SV"/>
        </w:rPr>
        <w:t xml:space="preserve"> </w:t>
      </w:r>
      <w:r w:rsidRPr="00205E24">
        <w:rPr>
          <w:spacing w:val="-1"/>
          <w:lang w:val="es-SV"/>
        </w:rPr>
        <w:t>paredes</w:t>
      </w:r>
      <w:r w:rsidRPr="00205E24">
        <w:rPr>
          <w:spacing w:val="16"/>
          <w:lang w:val="es-SV"/>
        </w:rPr>
        <w:t xml:space="preserve"> </w:t>
      </w:r>
      <w:r w:rsidRPr="00205E24">
        <w:rPr>
          <w:lang w:val="es-SV"/>
        </w:rPr>
        <w:t>se</w:t>
      </w:r>
      <w:r w:rsidRPr="00205E24">
        <w:rPr>
          <w:spacing w:val="16"/>
          <w:lang w:val="es-SV"/>
        </w:rPr>
        <w:t xml:space="preserve"> </w:t>
      </w:r>
      <w:r w:rsidRPr="00205E24">
        <w:rPr>
          <w:spacing w:val="-1"/>
          <w:lang w:val="es-SV"/>
        </w:rPr>
        <w:t>colocarán</w:t>
      </w:r>
      <w:r w:rsidRPr="00205E24">
        <w:rPr>
          <w:spacing w:val="13"/>
          <w:lang w:val="es-SV"/>
        </w:rPr>
        <w:t xml:space="preserve"> </w:t>
      </w:r>
      <w:r w:rsidRPr="00205E24">
        <w:rPr>
          <w:lang w:val="es-SV"/>
        </w:rPr>
        <w:t>en</w:t>
      </w:r>
      <w:r w:rsidRPr="00205E24">
        <w:rPr>
          <w:spacing w:val="15"/>
          <w:lang w:val="es-SV"/>
        </w:rPr>
        <w:t xml:space="preserve"> </w:t>
      </w:r>
      <w:r w:rsidRPr="00205E24">
        <w:rPr>
          <w:spacing w:val="-1"/>
          <w:lang w:val="es-SV"/>
        </w:rPr>
        <w:t>las</w:t>
      </w:r>
      <w:r w:rsidRPr="00205E24">
        <w:rPr>
          <w:spacing w:val="16"/>
          <w:lang w:val="es-SV"/>
        </w:rPr>
        <w:t xml:space="preserve"> </w:t>
      </w:r>
      <w:r w:rsidRPr="00205E24">
        <w:rPr>
          <w:spacing w:val="-1"/>
          <w:lang w:val="es-SV"/>
        </w:rPr>
        <w:t>hiladas</w:t>
      </w:r>
      <w:r w:rsidRPr="00205E24">
        <w:rPr>
          <w:spacing w:val="59"/>
          <w:lang w:val="es-SV"/>
        </w:rPr>
        <w:t xml:space="preserve"> </w:t>
      </w:r>
      <w:r w:rsidRPr="00205E24">
        <w:rPr>
          <w:spacing w:val="-1"/>
          <w:lang w:val="es-SV"/>
        </w:rPr>
        <w:t>correspondientes.</w:t>
      </w:r>
      <w:r w:rsidRPr="00205E24">
        <w:rPr>
          <w:spacing w:val="37"/>
          <w:lang w:val="es-SV"/>
        </w:rPr>
        <w:t xml:space="preserve"> </w:t>
      </w:r>
      <w:r w:rsidRPr="00205E24">
        <w:rPr>
          <w:spacing w:val="-1"/>
          <w:lang w:val="es-SV"/>
        </w:rPr>
        <w:t>Luego</w:t>
      </w:r>
      <w:r w:rsidRPr="00205E24">
        <w:rPr>
          <w:spacing w:val="38"/>
          <w:lang w:val="es-SV"/>
        </w:rPr>
        <w:t xml:space="preserve"> </w:t>
      </w:r>
      <w:r w:rsidRPr="00205E24">
        <w:rPr>
          <w:lang w:val="es-SV"/>
        </w:rPr>
        <w:t>de</w:t>
      </w:r>
      <w:r w:rsidRPr="00205E24">
        <w:rPr>
          <w:spacing w:val="36"/>
          <w:lang w:val="es-SV"/>
        </w:rPr>
        <w:t xml:space="preserve"> </w:t>
      </w:r>
      <w:r w:rsidRPr="00205E24">
        <w:rPr>
          <w:spacing w:val="-1"/>
          <w:lang w:val="es-SV"/>
        </w:rPr>
        <w:t>colocados</w:t>
      </w:r>
      <w:r w:rsidRPr="00205E24">
        <w:rPr>
          <w:spacing w:val="36"/>
          <w:lang w:val="es-SV"/>
        </w:rPr>
        <w:t xml:space="preserve"> </w:t>
      </w:r>
      <w:r w:rsidRPr="00205E24">
        <w:rPr>
          <w:spacing w:val="-1"/>
          <w:lang w:val="es-SV"/>
        </w:rPr>
        <w:t>los</w:t>
      </w:r>
      <w:r w:rsidRPr="00205E24">
        <w:rPr>
          <w:spacing w:val="36"/>
          <w:lang w:val="es-SV"/>
        </w:rPr>
        <w:t xml:space="preserve"> </w:t>
      </w:r>
      <w:r w:rsidRPr="00205E24">
        <w:rPr>
          <w:spacing w:val="-1"/>
          <w:lang w:val="es-SV"/>
        </w:rPr>
        <w:t>bastones</w:t>
      </w:r>
      <w:r w:rsidRPr="00205E24">
        <w:rPr>
          <w:spacing w:val="38"/>
          <w:lang w:val="es-SV"/>
        </w:rPr>
        <w:t xml:space="preserve"> </w:t>
      </w:r>
      <w:r w:rsidRPr="00205E24">
        <w:rPr>
          <w:spacing w:val="-1"/>
          <w:lang w:val="es-SV"/>
        </w:rPr>
        <w:t>horizontales</w:t>
      </w:r>
      <w:r w:rsidRPr="00205E24">
        <w:rPr>
          <w:spacing w:val="39"/>
          <w:lang w:val="es-SV"/>
        </w:rPr>
        <w:t xml:space="preserve"> </w:t>
      </w:r>
      <w:r w:rsidRPr="00205E24">
        <w:rPr>
          <w:lang w:val="es-SV"/>
        </w:rPr>
        <w:t>se</w:t>
      </w:r>
      <w:r w:rsidRPr="00205E24">
        <w:rPr>
          <w:spacing w:val="36"/>
          <w:lang w:val="es-SV"/>
        </w:rPr>
        <w:t xml:space="preserve"> </w:t>
      </w:r>
      <w:r w:rsidRPr="00205E24">
        <w:rPr>
          <w:spacing w:val="-1"/>
          <w:lang w:val="es-SV"/>
        </w:rPr>
        <w:t>procederá</w:t>
      </w:r>
      <w:r w:rsidRPr="00205E24">
        <w:rPr>
          <w:spacing w:val="36"/>
          <w:lang w:val="es-SV"/>
        </w:rPr>
        <w:t xml:space="preserve"> </w:t>
      </w:r>
      <w:r w:rsidRPr="00205E24">
        <w:rPr>
          <w:lang w:val="es-SV"/>
        </w:rPr>
        <w:t>a</w:t>
      </w:r>
      <w:r w:rsidRPr="00205E24">
        <w:rPr>
          <w:spacing w:val="36"/>
          <w:lang w:val="es-SV"/>
        </w:rPr>
        <w:t xml:space="preserve"> </w:t>
      </w:r>
      <w:r w:rsidRPr="00205E24">
        <w:rPr>
          <w:spacing w:val="-2"/>
          <w:lang w:val="es-SV"/>
        </w:rPr>
        <w:t>limpiar</w:t>
      </w:r>
      <w:r w:rsidRPr="00205E24">
        <w:rPr>
          <w:spacing w:val="57"/>
          <w:lang w:val="es-SV"/>
        </w:rPr>
        <w:t xml:space="preserve"> </w:t>
      </w:r>
      <w:r w:rsidRPr="00205E24">
        <w:rPr>
          <w:spacing w:val="-1"/>
          <w:lang w:val="es-SV"/>
        </w:rPr>
        <w:t>adecuadamente</w:t>
      </w:r>
      <w:r w:rsidRPr="00205E24">
        <w:rPr>
          <w:spacing w:val="5"/>
          <w:lang w:val="es-SV"/>
        </w:rPr>
        <w:t xml:space="preserve"> </w:t>
      </w:r>
      <w:r w:rsidRPr="00205E24">
        <w:rPr>
          <w:spacing w:val="-1"/>
          <w:lang w:val="es-SV"/>
        </w:rPr>
        <w:t>las</w:t>
      </w:r>
      <w:r w:rsidRPr="00205E24">
        <w:rPr>
          <w:spacing w:val="5"/>
          <w:lang w:val="es-SV"/>
        </w:rPr>
        <w:t xml:space="preserve"> </w:t>
      </w:r>
      <w:r w:rsidRPr="00205E24">
        <w:rPr>
          <w:spacing w:val="-1"/>
          <w:lang w:val="es-SV"/>
        </w:rPr>
        <w:t>rebabas</w:t>
      </w:r>
      <w:r w:rsidRPr="00205E24">
        <w:rPr>
          <w:spacing w:val="8"/>
          <w:lang w:val="es-SV"/>
        </w:rPr>
        <w:t xml:space="preserve"> </w:t>
      </w:r>
      <w:r w:rsidRPr="00205E24">
        <w:rPr>
          <w:lang w:val="es-SV"/>
        </w:rPr>
        <w:t>de</w:t>
      </w:r>
      <w:r w:rsidRPr="00205E24">
        <w:rPr>
          <w:spacing w:val="5"/>
          <w:lang w:val="es-SV"/>
        </w:rPr>
        <w:t xml:space="preserve"> </w:t>
      </w:r>
      <w:r w:rsidRPr="00205E24">
        <w:rPr>
          <w:spacing w:val="-1"/>
          <w:lang w:val="es-SV"/>
        </w:rPr>
        <w:t>mortero</w:t>
      </w:r>
      <w:r w:rsidRPr="00205E24">
        <w:rPr>
          <w:spacing w:val="6"/>
          <w:lang w:val="es-SV"/>
        </w:rPr>
        <w:t xml:space="preserve"> </w:t>
      </w:r>
      <w:r w:rsidRPr="00205E24">
        <w:rPr>
          <w:lang w:val="es-SV"/>
        </w:rPr>
        <w:t>y</w:t>
      </w:r>
      <w:r w:rsidRPr="00205E24">
        <w:rPr>
          <w:spacing w:val="5"/>
          <w:lang w:val="es-SV"/>
        </w:rPr>
        <w:t xml:space="preserve"> </w:t>
      </w:r>
      <w:r w:rsidRPr="00205E24">
        <w:rPr>
          <w:lang w:val="es-SV"/>
        </w:rPr>
        <w:t>a</w:t>
      </w:r>
      <w:r w:rsidRPr="00205E24">
        <w:rPr>
          <w:spacing w:val="5"/>
          <w:lang w:val="es-SV"/>
        </w:rPr>
        <w:t xml:space="preserve"> </w:t>
      </w:r>
      <w:r w:rsidRPr="00205E24">
        <w:rPr>
          <w:spacing w:val="-1"/>
          <w:lang w:val="es-SV"/>
        </w:rPr>
        <w:t>colar</w:t>
      </w:r>
      <w:r w:rsidRPr="00205E24">
        <w:rPr>
          <w:spacing w:val="6"/>
          <w:lang w:val="es-SV"/>
        </w:rPr>
        <w:t xml:space="preserve"> </w:t>
      </w:r>
      <w:r w:rsidRPr="00205E24">
        <w:rPr>
          <w:spacing w:val="-1"/>
          <w:lang w:val="es-SV"/>
        </w:rPr>
        <w:t>los</w:t>
      </w:r>
      <w:r w:rsidRPr="00205E24">
        <w:rPr>
          <w:spacing w:val="7"/>
          <w:lang w:val="es-SV"/>
        </w:rPr>
        <w:t xml:space="preserve"> </w:t>
      </w:r>
      <w:r w:rsidRPr="00205E24">
        <w:rPr>
          <w:spacing w:val="-1"/>
          <w:lang w:val="es-SV"/>
        </w:rPr>
        <w:t>huecos</w:t>
      </w:r>
      <w:r w:rsidRPr="00205E24">
        <w:rPr>
          <w:spacing w:val="5"/>
          <w:lang w:val="es-SV"/>
        </w:rPr>
        <w:t xml:space="preserve"> </w:t>
      </w:r>
      <w:r w:rsidRPr="00205E24">
        <w:rPr>
          <w:lang w:val="es-SV"/>
        </w:rPr>
        <w:t>de</w:t>
      </w:r>
      <w:r w:rsidRPr="00205E24">
        <w:rPr>
          <w:spacing w:val="5"/>
          <w:lang w:val="es-SV"/>
        </w:rPr>
        <w:t xml:space="preserve"> </w:t>
      </w:r>
      <w:r w:rsidRPr="00205E24">
        <w:rPr>
          <w:spacing w:val="-1"/>
          <w:lang w:val="es-SV"/>
        </w:rPr>
        <w:t>los</w:t>
      </w:r>
      <w:r w:rsidRPr="00205E24">
        <w:rPr>
          <w:spacing w:val="7"/>
          <w:lang w:val="es-SV"/>
        </w:rPr>
        <w:t xml:space="preserve"> </w:t>
      </w:r>
      <w:r w:rsidRPr="00205E24">
        <w:rPr>
          <w:spacing w:val="-1"/>
          <w:lang w:val="es-SV"/>
        </w:rPr>
        <w:t>bloques</w:t>
      </w:r>
      <w:r w:rsidRPr="00205E24">
        <w:rPr>
          <w:spacing w:val="51"/>
          <w:lang w:val="es-SV"/>
        </w:rPr>
        <w:t xml:space="preserve"> </w:t>
      </w:r>
      <w:r w:rsidRPr="00205E24">
        <w:rPr>
          <w:spacing w:val="-1"/>
          <w:lang w:val="es-SV"/>
        </w:rPr>
        <w:t>correspondientes, los</w:t>
      </w:r>
      <w:r w:rsidRPr="00205E24">
        <w:rPr>
          <w:spacing w:val="-2"/>
          <w:lang w:val="es-SV"/>
        </w:rPr>
        <w:t xml:space="preserve"> </w:t>
      </w:r>
      <w:r w:rsidRPr="00205E24">
        <w:rPr>
          <w:spacing w:val="-1"/>
          <w:lang w:val="es-SV"/>
        </w:rPr>
        <w:t>cuales</w:t>
      </w:r>
      <w:r w:rsidRPr="00205E24">
        <w:rPr>
          <w:spacing w:val="-2"/>
          <w:lang w:val="es-SV"/>
        </w:rPr>
        <w:t xml:space="preserve"> </w:t>
      </w:r>
      <w:r w:rsidRPr="00205E24">
        <w:rPr>
          <w:lang w:val="es-SV"/>
        </w:rPr>
        <w:t>se</w:t>
      </w:r>
      <w:r w:rsidRPr="00205E24">
        <w:rPr>
          <w:spacing w:val="-2"/>
          <w:lang w:val="es-SV"/>
        </w:rPr>
        <w:t xml:space="preserve"> </w:t>
      </w:r>
      <w:r w:rsidRPr="00205E24">
        <w:rPr>
          <w:spacing w:val="-1"/>
          <w:lang w:val="es-SV"/>
        </w:rPr>
        <w:t>llenarán</w:t>
      </w:r>
      <w:r w:rsidRPr="00205E24">
        <w:rPr>
          <w:spacing w:val="-2"/>
          <w:lang w:val="es-SV"/>
        </w:rPr>
        <w:t xml:space="preserve"> </w:t>
      </w:r>
      <w:r w:rsidRPr="00205E24">
        <w:rPr>
          <w:lang w:val="es-SV"/>
        </w:rPr>
        <w:t>en</w:t>
      </w:r>
      <w:r w:rsidRPr="00205E24">
        <w:rPr>
          <w:spacing w:val="-2"/>
          <w:lang w:val="es-SV"/>
        </w:rPr>
        <w:t xml:space="preserve"> </w:t>
      </w:r>
      <w:r w:rsidRPr="00205E24">
        <w:rPr>
          <w:spacing w:val="-1"/>
          <w:lang w:val="es-SV"/>
        </w:rPr>
        <w:t>toda</w:t>
      </w:r>
      <w:r w:rsidRPr="00205E24">
        <w:rPr>
          <w:spacing w:val="-2"/>
          <w:lang w:val="es-SV"/>
        </w:rPr>
        <w:t xml:space="preserve"> </w:t>
      </w:r>
      <w:r w:rsidRPr="00205E24">
        <w:rPr>
          <w:spacing w:val="-1"/>
          <w:lang w:val="es-SV"/>
        </w:rPr>
        <w:t>la</w:t>
      </w:r>
      <w:r w:rsidRPr="00205E24">
        <w:rPr>
          <w:spacing w:val="-2"/>
          <w:lang w:val="es-SV"/>
        </w:rPr>
        <w:t xml:space="preserve"> </w:t>
      </w:r>
      <w:r w:rsidRPr="00205E24">
        <w:rPr>
          <w:spacing w:val="-1"/>
          <w:lang w:val="es-SV"/>
        </w:rPr>
        <w:t>altura</w:t>
      </w:r>
      <w:r w:rsidRPr="00205E24">
        <w:rPr>
          <w:spacing w:val="-2"/>
          <w:lang w:val="es-SV"/>
        </w:rPr>
        <w:t xml:space="preserve"> </w:t>
      </w:r>
      <w:r w:rsidRPr="00205E24">
        <w:rPr>
          <w:lang w:val="es-SV"/>
        </w:rPr>
        <w:t>de</w:t>
      </w:r>
      <w:r w:rsidRPr="00205E24">
        <w:rPr>
          <w:spacing w:val="-2"/>
          <w:lang w:val="es-SV"/>
        </w:rPr>
        <w:t xml:space="preserve"> </w:t>
      </w:r>
      <w:r w:rsidRPr="00205E24">
        <w:rPr>
          <w:spacing w:val="-1"/>
          <w:lang w:val="es-SV"/>
        </w:rPr>
        <w:t>la</w:t>
      </w:r>
      <w:r w:rsidRPr="00205E24">
        <w:rPr>
          <w:spacing w:val="-2"/>
          <w:lang w:val="es-SV"/>
        </w:rPr>
        <w:t xml:space="preserve"> </w:t>
      </w:r>
      <w:r w:rsidRPr="00205E24">
        <w:rPr>
          <w:spacing w:val="-1"/>
          <w:lang w:val="es-SV"/>
        </w:rPr>
        <w:t>pared, por</w:t>
      </w:r>
      <w:r w:rsidRPr="00205E24">
        <w:rPr>
          <w:spacing w:val="-3"/>
          <w:lang w:val="es-SV"/>
        </w:rPr>
        <w:t xml:space="preserve"> </w:t>
      </w:r>
      <w:r w:rsidRPr="00205E24">
        <w:rPr>
          <w:lang w:val="es-SV"/>
        </w:rPr>
        <w:t>etapas</w:t>
      </w:r>
      <w:r w:rsidRPr="00205E24">
        <w:rPr>
          <w:spacing w:val="-2"/>
          <w:lang w:val="es-SV"/>
        </w:rPr>
        <w:t xml:space="preserve"> </w:t>
      </w:r>
      <w:r w:rsidRPr="00205E24">
        <w:rPr>
          <w:lang w:val="es-SV"/>
        </w:rPr>
        <w:t>y</w:t>
      </w:r>
      <w:r w:rsidRPr="00205E24">
        <w:rPr>
          <w:spacing w:val="-4"/>
          <w:lang w:val="es-SV"/>
        </w:rPr>
        <w:t xml:space="preserve"> </w:t>
      </w:r>
      <w:r w:rsidRPr="00205E24">
        <w:rPr>
          <w:spacing w:val="-1"/>
          <w:lang w:val="es-SV"/>
        </w:rPr>
        <w:t>después</w:t>
      </w:r>
      <w:r w:rsidRPr="00205E24">
        <w:rPr>
          <w:spacing w:val="57"/>
          <w:lang w:val="es-SV"/>
        </w:rPr>
        <w:t xml:space="preserve"> </w:t>
      </w:r>
      <w:r w:rsidRPr="00205E24">
        <w:rPr>
          <w:lang w:val="es-SV"/>
        </w:rPr>
        <w:t xml:space="preserve">de </w:t>
      </w:r>
      <w:r w:rsidRPr="00205E24">
        <w:rPr>
          <w:spacing w:val="-1"/>
          <w:lang w:val="es-SV"/>
        </w:rPr>
        <w:t>colocado</w:t>
      </w:r>
      <w:r w:rsidRPr="00205E24">
        <w:rPr>
          <w:lang w:val="es-SV"/>
        </w:rPr>
        <w:t xml:space="preserve"> el</w:t>
      </w:r>
      <w:r w:rsidRPr="00205E24">
        <w:rPr>
          <w:spacing w:val="-3"/>
          <w:lang w:val="es-SV"/>
        </w:rPr>
        <w:t xml:space="preserve"> </w:t>
      </w:r>
      <w:r w:rsidRPr="00205E24">
        <w:rPr>
          <w:spacing w:val="-1"/>
          <w:lang w:val="es-SV"/>
        </w:rPr>
        <w:t>refuerzo</w:t>
      </w:r>
      <w:r w:rsidRPr="00205E24">
        <w:rPr>
          <w:spacing w:val="-2"/>
          <w:lang w:val="es-SV"/>
        </w:rPr>
        <w:t xml:space="preserve"> </w:t>
      </w:r>
      <w:r w:rsidRPr="00205E24">
        <w:rPr>
          <w:spacing w:val="-1"/>
          <w:lang w:val="es-SV"/>
        </w:rPr>
        <w:t>horizontal inmediato</w:t>
      </w:r>
      <w:r w:rsidRPr="00205E24">
        <w:rPr>
          <w:spacing w:val="1"/>
          <w:lang w:val="es-SV"/>
        </w:rPr>
        <w:t xml:space="preserve"> </w:t>
      </w:r>
      <w:r w:rsidRPr="00205E24">
        <w:rPr>
          <w:spacing w:val="-1"/>
          <w:lang w:val="es-SV"/>
        </w:rPr>
        <w:t>superior.</w:t>
      </w:r>
      <w:r w:rsidRPr="00205E24" w:rsidR="00642468">
        <w:rPr>
          <w:spacing w:val="-1"/>
          <w:lang w:val="es-SV"/>
        </w:rPr>
        <w:t xml:space="preserve"> </w:t>
      </w:r>
    </w:p>
    <w:p w:rsidRPr="00205E24" w:rsidR="001909AF" w:rsidP="00AA13A5" w:rsidRDefault="001909AF" w14:paraId="2A584A77" w14:textId="77777777">
      <w:pPr>
        <w:pStyle w:val="Textoindependiente"/>
        <w:ind w:left="142" w:right="49"/>
        <w:jc w:val="both"/>
        <w:rPr>
          <w:spacing w:val="-1"/>
          <w:lang w:val="es-SV"/>
        </w:rPr>
      </w:pPr>
      <w:r w:rsidRPr="00205E24">
        <w:rPr>
          <w:spacing w:val="-1"/>
          <w:lang w:val="es-SV"/>
        </w:rPr>
        <w:t>Este</w:t>
      </w:r>
      <w:r w:rsidRPr="00205E24">
        <w:rPr>
          <w:spacing w:val="48"/>
          <w:lang w:val="es-SV"/>
        </w:rPr>
        <w:t xml:space="preserve"> </w:t>
      </w:r>
      <w:r w:rsidRPr="00205E24">
        <w:rPr>
          <w:spacing w:val="-1"/>
          <w:lang w:val="es-SV"/>
        </w:rPr>
        <w:t>colado</w:t>
      </w:r>
      <w:r w:rsidRPr="00205E24">
        <w:rPr>
          <w:spacing w:val="46"/>
          <w:lang w:val="es-SV"/>
        </w:rPr>
        <w:t xml:space="preserve"> </w:t>
      </w:r>
      <w:r w:rsidRPr="00205E24">
        <w:rPr>
          <w:lang w:val="es-SV"/>
        </w:rPr>
        <w:t>se</w:t>
      </w:r>
      <w:r w:rsidRPr="00205E24">
        <w:rPr>
          <w:spacing w:val="46"/>
          <w:lang w:val="es-SV"/>
        </w:rPr>
        <w:t xml:space="preserve"> </w:t>
      </w:r>
      <w:r w:rsidRPr="00205E24">
        <w:rPr>
          <w:spacing w:val="-1"/>
          <w:lang w:val="es-SV"/>
        </w:rPr>
        <w:t>hará</w:t>
      </w:r>
      <w:r w:rsidRPr="00205E24">
        <w:rPr>
          <w:spacing w:val="46"/>
          <w:lang w:val="es-SV"/>
        </w:rPr>
        <w:t xml:space="preserve"> </w:t>
      </w:r>
      <w:r w:rsidRPr="00205E24">
        <w:rPr>
          <w:lang w:val="es-SV"/>
        </w:rPr>
        <w:t>de</w:t>
      </w:r>
      <w:r w:rsidRPr="00205E24">
        <w:rPr>
          <w:spacing w:val="45"/>
          <w:lang w:val="es-SV"/>
        </w:rPr>
        <w:t xml:space="preserve"> </w:t>
      </w:r>
      <w:r w:rsidRPr="00205E24">
        <w:rPr>
          <w:lang w:val="es-SV"/>
        </w:rPr>
        <w:t>tal</w:t>
      </w:r>
      <w:r w:rsidRPr="00205E24">
        <w:rPr>
          <w:spacing w:val="45"/>
          <w:lang w:val="es-SV"/>
        </w:rPr>
        <w:t xml:space="preserve"> </w:t>
      </w:r>
      <w:r w:rsidRPr="00205E24">
        <w:rPr>
          <w:spacing w:val="-1"/>
          <w:lang w:val="es-SV"/>
        </w:rPr>
        <w:t>forma</w:t>
      </w:r>
      <w:r w:rsidRPr="00205E24">
        <w:rPr>
          <w:spacing w:val="44"/>
          <w:lang w:val="es-SV"/>
        </w:rPr>
        <w:t xml:space="preserve"> </w:t>
      </w:r>
      <w:r w:rsidRPr="00205E24">
        <w:rPr>
          <w:lang w:val="es-SV"/>
        </w:rPr>
        <w:t>que</w:t>
      </w:r>
      <w:r w:rsidRPr="00205E24">
        <w:rPr>
          <w:spacing w:val="45"/>
          <w:lang w:val="es-SV"/>
        </w:rPr>
        <w:t xml:space="preserve"> </w:t>
      </w:r>
      <w:r w:rsidRPr="00205E24">
        <w:rPr>
          <w:lang w:val="es-SV"/>
        </w:rPr>
        <w:t>el</w:t>
      </w:r>
      <w:r w:rsidRPr="00205E24">
        <w:rPr>
          <w:spacing w:val="47"/>
          <w:lang w:val="es-SV"/>
        </w:rPr>
        <w:t xml:space="preserve"> </w:t>
      </w:r>
      <w:r w:rsidRPr="00205E24">
        <w:rPr>
          <w:spacing w:val="-1"/>
          <w:lang w:val="es-SV"/>
        </w:rPr>
        <w:t>concreto</w:t>
      </w:r>
      <w:r w:rsidRPr="00205E24">
        <w:rPr>
          <w:spacing w:val="49"/>
          <w:lang w:val="es-SV"/>
        </w:rPr>
        <w:t xml:space="preserve"> </w:t>
      </w:r>
      <w:r w:rsidRPr="00205E24">
        <w:rPr>
          <w:spacing w:val="-1"/>
          <w:lang w:val="es-SV"/>
        </w:rPr>
        <w:t>descienda</w:t>
      </w:r>
      <w:r w:rsidRPr="00205E24">
        <w:rPr>
          <w:spacing w:val="48"/>
          <w:lang w:val="es-SV"/>
        </w:rPr>
        <w:t xml:space="preserve"> </w:t>
      </w:r>
      <w:r w:rsidRPr="00205E24">
        <w:rPr>
          <w:lang w:val="es-SV"/>
        </w:rPr>
        <w:t>con</w:t>
      </w:r>
      <w:r w:rsidRPr="00205E24">
        <w:rPr>
          <w:spacing w:val="43"/>
          <w:lang w:val="es-SV"/>
        </w:rPr>
        <w:t xml:space="preserve"> </w:t>
      </w:r>
      <w:r w:rsidRPr="00205E24">
        <w:rPr>
          <w:spacing w:val="-1"/>
          <w:lang w:val="es-SV"/>
        </w:rPr>
        <w:t>facilidad</w:t>
      </w:r>
      <w:r w:rsidRPr="00205E24">
        <w:rPr>
          <w:spacing w:val="49"/>
          <w:lang w:val="es-SV"/>
        </w:rPr>
        <w:t xml:space="preserve"> </w:t>
      </w:r>
      <w:r w:rsidRPr="00205E24">
        <w:rPr>
          <w:lang w:val="es-SV"/>
        </w:rPr>
        <w:t>en</w:t>
      </w:r>
      <w:r w:rsidRPr="00205E24">
        <w:rPr>
          <w:spacing w:val="45"/>
          <w:lang w:val="es-SV"/>
        </w:rPr>
        <w:t xml:space="preserve"> </w:t>
      </w:r>
      <w:r w:rsidRPr="00205E24">
        <w:rPr>
          <w:spacing w:val="-1"/>
          <w:lang w:val="es-SV"/>
        </w:rPr>
        <w:t>toda</w:t>
      </w:r>
      <w:r w:rsidRPr="00205E24">
        <w:rPr>
          <w:spacing w:val="46"/>
          <w:lang w:val="es-SV"/>
        </w:rPr>
        <w:t xml:space="preserve"> </w:t>
      </w:r>
      <w:r w:rsidRPr="00205E24">
        <w:rPr>
          <w:lang w:val="es-SV"/>
        </w:rPr>
        <w:t>su</w:t>
      </w:r>
      <w:r w:rsidRPr="00205E24">
        <w:rPr>
          <w:spacing w:val="49"/>
          <w:lang w:val="es-SV"/>
        </w:rPr>
        <w:t xml:space="preserve"> </w:t>
      </w:r>
      <w:r w:rsidRPr="00205E24">
        <w:rPr>
          <w:spacing w:val="-1"/>
          <w:lang w:val="es-SV"/>
        </w:rPr>
        <w:t>extensión.</w:t>
      </w:r>
      <w:r w:rsidRPr="00205E24">
        <w:rPr>
          <w:spacing w:val="-8"/>
          <w:lang w:val="es-SV"/>
        </w:rPr>
        <w:t xml:space="preserve"> </w:t>
      </w:r>
      <w:r w:rsidRPr="00205E24">
        <w:rPr>
          <w:spacing w:val="-1"/>
          <w:lang w:val="es-SV"/>
        </w:rPr>
        <w:lastRenderedPageBreak/>
        <w:t>Inmediatamente</w:t>
      </w:r>
      <w:r w:rsidRPr="00205E24">
        <w:rPr>
          <w:spacing w:val="-9"/>
          <w:lang w:val="es-SV"/>
        </w:rPr>
        <w:t xml:space="preserve"> </w:t>
      </w:r>
      <w:r w:rsidRPr="00205E24">
        <w:rPr>
          <w:spacing w:val="-1"/>
          <w:lang w:val="es-SV"/>
        </w:rPr>
        <w:t>después</w:t>
      </w:r>
      <w:r w:rsidRPr="00205E24">
        <w:rPr>
          <w:spacing w:val="-12"/>
          <w:lang w:val="es-SV"/>
        </w:rPr>
        <w:t xml:space="preserve"> </w:t>
      </w:r>
      <w:r w:rsidRPr="00205E24">
        <w:rPr>
          <w:lang w:val="es-SV"/>
        </w:rPr>
        <w:t>de</w:t>
      </w:r>
      <w:r w:rsidRPr="00205E24">
        <w:rPr>
          <w:spacing w:val="-12"/>
          <w:lang w:val="es-SV"/>
        </w:rPr>
        <w:t xml:space="preserve"> </w:t>
      </w:r>
      <w:r w:rsidRPr="00205E24">
        <w:rPr>
          <w:lang w:val="es-SV"/>
        </w:rPr>
        <w:t>su</w:t>
      </w:r>
      <w:r w:rsidRPr="00205E24">
        <w:rPr>
          <w:spacing w:val="-12"/>
          <w:lang w:val="es-SV"/>
        </w:rPr>
        <w:t xml:space="preserve"> </w:t>
      </w:r>
      <w:r w:rsidRPr="00205E24">
        <w:rPr>
          <w:spacing w:val="-1"/>
          <w:lang w:val="es-SV"/>
        </w:rPr>
        <w:t>colocación</w:t>
      </w:r>
      <w:r w:rsidRPr="00205E24">
        <w:rPr>
          <w:spacing w:val="-10"/>
          <w:lang w:val="es-SV"/>
        </w:rPr>
        <w:t xml:space="preserve"> </w:t>
      </w:r>
      <w:r w:rsidRPr="00205E24">
        <w:rPr>
          <w:lang w:val="es-SV"/>
        </w:rPr>
        <w:t>el</w:t>
      </w:r>
      <w:r w:rsidRPr="00205E24">
        <w:rPr>
          <w:spacing w:val="-10"/>
          <w:lang w:val="es-SV"/>
        </w:rPr>
        <w:t xml:space="preserve"> </w:t>
      </w:r>
      <w:r w:rsidRPr="00205E24">
        <w:rPr>
          <w:spacing w:val="-1"/>
          <w:lang w:val="es-SV"/>
        </w:rPr>
        <w:t>concreto</w:t>
      </w:r>
      <w:r w:rsidRPr="00205E24">
        <w:rPr>
          <w:spacing w:val="-11"/>
          <w:lang w:val="es-SV"/>
        </w:rPr>
        <w:t xml:space="preserve"> </w:t>
      </w:r>
      <w:r w:rsidRPr="00205E24">
        <w:rPr>
          <w:spacing w:val="-1"/>
          <w:lang w:val="es-SV"/>
        </w:rPr>
        <w:t>será</w:t>
      </w:r>
      <w:r w:rsidRPr="00205E24">
        <w:rPr>
          <w:spacing w:val="-12"/>
          <w:lang w:val="es-SV"/>
        </w:rPr>
        <w:t xml:space="preserve"> </w:t>
      </w:r>
      <w:r w:rsidRPr="00205E24">
        <w:rPr>
          <w:spacing w:val="-1"/>
          <w:lang w:val="es-SV"/>
        </w:rPr>
        <w:t>vibrado</w:t>
      </w:r>
      <w:r w:rsidRPr="00205E24">
        <w:rPr>
          <w:spacing w:val="-12"/>
          <w:lang w:val="es-SV"/>
        </w:rPr>
        <w:t xml:space="preserve"> </w:t>
      </w:r>
      <w:r w:rsidRPr="00205E24">
        <w:rPr>
          <w:spacing w:val="-1"/>
          <w:lang w:val="es-SV"/>
        </w:rPr>
        <w:t>manualmente</w:t>
      </w:r>
      <w:r w:rsidRPr="00205E24">
        <w:rPr>
          <w:spacing w:val="43"/>
          <w:lang w:val="es-SV"/>
        </w:rPr>
        <w:t xml:space="preserve"> </w:t>
      </w:r>
      <w:r w:rsidRPr="00205E24">
        <w:rPr>
          <w:lang w:val="es-SV"/>
        </w:rPr>
        <w:t xml:space="preserve">con </w:t>
      </w:r>
      <w:r w:rsidRPr="00205E24">
        <w:rPr>
          <w:spacing w:val="-1"/>
          <w:lang w:val="es-SV"/>
        </w:rPr>
        <w:t>una</w:t>
      </w:r>
      <w:r w:rsidRPr="00205E24">
        <w:rPr>
          <w:lang w:val="es-SV"/>
        </w:rPr>
        <w:t xml:space="preserve"> </w:t>
      </w:r>
      <w:r w:rsidRPr="00205E24">
        <w:rPr>
          <w:spacing w:val="-1"/>
          <w:lang w:val="es-SV"/>
        </w:rPr>
        <w:t>varilla</w:t>
      </w:r>
      <w:r w:rsidRPr="00205E24">
        <w:rPr>
          <w:lang w:val="es-SV"/>
        </w:rPr>
        <w:t xml:space="preserve"> de </w:t>
      </w:r>
      <w:r w:rsidRPr="00205E24">
        <w:rPr>
          <w:spacing w:val="-1"/>
          <w:lang w:val="es-SV"/>
        </w:rPr>
        <w:t xml:space="preserve">3/8" </w:t>
      </w:r>
      <w:r w:rsidRPr="00205E24">
        <w:rPr>
          <w:spacing w:val="-2"/>
          <w:lang w:val="es-SV"/>
        </w:rPr>
        <w:t>de</w:t>
      </w:r>
      <w:r w:rsidRPr="00205E24">
        <w:rPr>
          <w:lang w:val="es-SV"/>
        </w:rPr>
        <w:t xml:space="preserve"> </w:t>
      </w:r>
      <w:r w:rsidRPr="00205E24">
        <w:rPr>
          <w:spacing w:val="-1"/>
          <w:lang w:val="es-SV"/>
        </w:rPr>
        <w:t>diámetro.</w:t>
      </w:r>
      <w:r w:rsidRPr="00205E24" w:rsidR="00642468">
        <w:rPr>
          <w:spacing w:val="-1"/>
          <w:lang w:val="es-SV"/>
        </w:rPr>
        <w:t xml:space="preserve"> </w:t>
      </w:r>
    </w:p>
    <w:p w:rsidRPr="00205E24" w:rsidR="001909AF" w:rsidP="00AA13A5" w:rsidRDefault="001909AF" w14:paraId="182D939F" w14:textId="77777777">
      <w:pPr>
        <w:pStyle w:val="Textoindependiente"/>
        <w:ind w:left="142" w:right="49"/>
        <w:jc w:val="both"/>
        <w:rPr>
          <w:spacing w:val="-1"/>
          <w:lang w:val="es-SV"/>
        </w:rPr>
      </w:pPr>
      <w:r w:rsidRPr="00205E24">
        <w:rPr>
          <w:lang w:val="es-SV"/>
        </w:rPr>
        <w:t>Entre</w:t>
      </w:r>
      <w:r w:rsidRPr="00205E24">
        <w:rPr>
          <w:spacing w:val="-12"/>
          <w:lang w:val="es-SV"/>
        </w:rPr>
        <w:t xml:space="preserve"> </w:t>
      </w:r>
      <w:r w:rsidRPr="00205E24">
        <w:rPr>
          <w:spacing w:val="-1"/>
          <w:lang w:val="es-SV"/>
        </w:rPr>
        <w:t>bloque</w:t>
      </w:r>
      <w:r w:rsidRPr="00205E24">
        <w:rPr>
          <w:spacing w:val="-12"/>
          <w:lang w:val="es-SV"/>
        </w:rPr>
        <w:t xml:space="preserve"> </w:t>
      </w:r>
      <w:r w:rsidRPr="00205E24">
        <w:rPr>
          <w:lang w:val="es-SV"/>
        </w:rPr>
        <w:t>y</w:t>
      </w:r>
      <w:r w:rsidRPr="00205E24">
        <w:rPr>
          <w:spacing w:val="-14"/>
          <w:lang w:val="es-SV"/>
        </w:rPr>
        <w:t xml:space="preserve"> </w:t>
      </w:r>
      <w:r w:rsidRPr="00205E24">
        <w:rPr>
          <w:spacing w:val="-1"/>
          <w:lang w:val="es-SV"/>
        </w:rPr>
        <w:t>bloque</w:t>
      </w:r>
      <w:r w:rsidRPr="00205E24">
        <w:rPr>
          <w:spacing w:val="-12"/>
          <w:lang w:val="es-SV"/>
        </w:rPr>
        <w:t xml:space="preserve"> </w:t>
      </w:r>
      <w:r w:rsidRPr="00205E24">
        <w:rPr>
          <w:spacing w:val="-1"/>
          <w:lang w:val="es-SV"/>
        </w:rPr>
        <w:t>habrá</w:t>
      </w:r>
      <w:r w:rsidRPr="00205E24">
        <w:rPr>
          <w:spacing w:val="-11"/>
          <w:lang w:val="es-SV"/>
        </w:rPr>
        <w:t xml:space="preserve"> </w:t>
      </w:r>
      <w:r w:rsidRPr="00205E24">
        <w:rPr>
          <w:spacing w:val="-1"/>
          <w:lang w:val="es-SV"/>
        </w:rPr>
        <w:t>siempre</w:t>
      </w:r>
      <w:r w:rsidRPr="00205E24">
        <w:rPr>
          <w:spacing w:val="-12"/>
          <w:lang w:val="es-SV"/>
        </w:rPr>
        <w:t xml:space="preserve"> </w:t>
      </w:r>
      <w:r w:rsidRPr="00205E24">
        <w:rPr>
          <w:spacing w:val="-1"/>
          <w:lang w:val="es-SV"/>
        </w:rPr>
        <w:t>una</w:t>
      </w:r>
      <w:r w:rsidRPr="00205E24">
        <w:rPr>
          <w:spacing w:val="-14"/>
          <w:lang w:val="es-SV"/>
        </w:rPr>
        <w:t xml:space="preserve"> </w:t>
      </w:r>
      <w:r w:rsidRPr="00205E24">
        <w:rPr>
          <w:spacing w:val="-1"/>
          <w:lang w:val="es-SV"/>
        </w:rPr>
        <w:t>capa</w:t>
      </w:r>
      <w:r w:rsidRPr="00205E24">
        <w:rPr>
          <w:spacing w:val="-12"/>
          <w:lang w:val="es-SV"/>
        </w:rPr>
        <w:t xml:space="preserve"> </w:t>
      </w:r>
      <w:r w:rsidRPr="00205E24">
        <w:rPr>
          <w:lang w:val="es-SV"/>
        </w:rPr>
        <w:t>de</w:t>
      </w:r>
      <w:r w:rsidRPr="00205E24">
        <w:rPr>
          <w:spacing w:val="-17"/>
          <w:lang w:val="es-SV"/>
        </w:rPr>
        <w:t xml:space="preserve"> </w:t>
      </w:r>
      <w:r w:rsidRPr="00205E24">
        <w:rPr>
          <w:spacing w:val="-1"/>
          <w:lang w:val="es-SV"/>
        </w:rPr>
        <w:t>mortero</w:t>
      </w:r>
      <w:r w:rsidRPr="00205E24">
        <w:rPr>
          <w:spacing w:val="-16"/>
          <w:lang w:val="es-SV"/>
        </w:rPr>
        <w:t xml:space="preserve"> </w:t>
      </w:r>
      <w:r w:rsidRPr="00205E24">
        <w:rPr>
          <w:lang w:val="es-SV"/>
        </w:rPr>
        <w:t>que</w:t>
      </w:r>
      <w:r w:rsidRPr="00205E24">
        <w:rPr>
          <w:spacing w:val="-12"/>
          <w:lang w:val="es-SV"/>
        </w:rPr>
        <w:t xml:space="preserve"> </w:t>
      </w:r>
      <w:r w:rsidRPr="00205E24">
        <w:rPr>
          <w:spacing w:val="-1"/>
          <w:lang w:val="es-SV"/>
        </w:rPr>
        <w:t>cubrirá</w:t>
      </w:r>
      <w:r w:rsidRPr="00205E24">
        <w:rPr>
          <w:spacing w:val="-12"/>
          <w:lang w:val="es-SV"/>
        </w:rPr>
        <w:t xml:space="preserve"> </w:t>
      </w:r>
      <w:r w:rsidRPr="00205E24">
        <w:rPr>
          <w:spacing w:val="-1"/>
          <w:lang w:val="es-SV"/>
        </w:rPr>
        <w:t>las</w:t>
      </w:r>
      <w:r w:rsidRPr="00205E24">
        <w:rPr>
          <w:spacing w:val="-14"/>
          <w:lang w:val="es-SV"/>
        </w:rPr>
        <w:t xml:space="preserve"> </w:t>
      </w:r>
      <w:r w:rsidRPr="00205E24">
        <w:rPr>
          <w:spacing w:val="-1"/>
          <w:lang w:val="es-SV"/>
        </w:rPr>
        <w:t>caras</w:t>
      </w:r>
      <w:r w:rsidRPr="00205E24">
        <w:rPr>
          <w:spacing w:val="-11"/>
          <w:lang w:val="es-SV"/>
        </w:rPr>
        <w:t xml:space="preserve"> </w:t>
      </w:r>
      <w:r w:rsidRPr="00205E24">
        <w:rPr>
          <w:spacing w:val="-1"/>
          <w:lang w:val="es-SV"/>
        </w:rPr>
        <w:t>adyacentes,</w:t>
      </w:r>
      <w:r w:rsidRPr="00205E24">
        <w:rPr>
          <w:spacing w:val="51"/>
          <w:lang w:val="es-SV"/>
        </w:rPr>
        <w:t xml:space="preserve"> </w:t>
      </w:r>
      <w:r w:rsidRPr="00205E24">
        <w:rPr>
          <w:spacing w:val="-1"/>
          <w:lang w:val="es-SV"/>
        </w:rPr>
        <w:t>almas</w:t>
      </w:r>
      <w:r w:rsidRPr="00205E24">
        <w:rPr>
          <w:spacing w:val="7"/>
          <w:lang w:val="es-SV"/>
        </w:rPr>
        <w:t xml:space="preserve"> </w:t>
      </w:r>
      <w:r w:rsidRPr="00205E24">
        <w:rPr>
          <w:lang w:val="es-SV"/>
        </w:rPr>
        <w:t>y</w:t>
      </w:r>
      <w:r w:rsidRPr="00205E24">
        <w:rPr>
          <w:spacing w:val="3"/>
          <w:lang w:val="es-SV"/>
        </w:rPr>
        <w:t xml:space="preserve"> </w:t>
      </w:r>
      <w:r w:rsidRPr="00205E24">
        <w:rPr>
          <w:spacing w:val="-1"/>
          <w:lang w:val="es-SV"/>
        </w:rPr>
        <w:t>patines.</w:t>
      </w:r>
      <w:r w:rsidRPr="00205E24">
        <w:rPr>
          <w:spacing w:val="6"/>
          <w:lang w:val="es-SV"/>
        </w:rPr>
        <w:t xml:space="preserve"> </w:t>
      </w:r>
      <w:r w:rsidRPr="00205E24">
        <w:rPr>
          <w:spacing w:val="-2"/>
          <w:lang w:val="es-SV"/>
        </w:rPr>
        <w:t>Las</w:t>
      </w:r>
      <w:r w:rsidRPr="00205E24">
        <w:rPr>
          <w:spacing w:val="5"/>
          <w:lang w:val="es-SV"/>
        </w:rPr>
        <w:t xml:space="preserve"> </w:t>
      </w:r>
      <w:r w:rsidRPr="00205E24">
        <w:rPr>
          <w:spacing w:val="-1"/>
          <w:lang w:val="es-SV"/>
        </w:rPr>
        <w:t>juntas</w:t>
      </w:r>
      <w:r w:rsidRPr="00205E24">
        <w:rPr>
          <w:spacing w:val="5"/>
          <w:lang w:val="es-SV"/>
        </w:rPr>
        <w:t xml:space="preserve"> </w:t>
      </w:r>
      <w:r w:rsidRPr="00205E24">
        <w:rPr>
          <w:spacing w:val="-1"/>
          <w:lang w:val="es-SV"/>
        </w:rPr>
        <w:t>(sisas),</w:t>
      </w:r>
      <w:r w:rsidRPr="00205E24">
        <w:rPr>
          <w:spacing w:val="6"/>
          <w:lang w:val="es-SV"/>
        </w:rPr>
        <w:t xml:space="preserve"> </w:t>
      </w:r>
      <w:r w:rsidRPr="00205E24">
        <w:rPr>
          <w:spacing w:val="-1"/>
          <w:lang w:val="es-SV"/>
        </w:rPr>
        <w:t>deberán</w:t>
      </w:r>
      <w:r w:rsidRPr="00205E24">
        <w:rPr>
          <w:spacing w:val="2"/>
          <w:lang w:val="es-SV"/>
        </w:rPr>
        <w:t xml:space="preserve"> </w:t>
      </w:r>
      <w:r w:rsidRPr="00205E24">
        <w:rPr>
          <w:spacing w:val="-1"/>
          <w:lang w:val="es-SV"/>
        </w:rPr>
        <w:t>quedar</w:t>
      </w:r>
      <w:r w:rsidRPr="00205E24">
        <w:rPr>
          <w:spacing w:val="6"/>
          <w:lang w:val="es-SV"/>
        </w:rPr>
        <w:t xml:space="preserve"> </w:t>
      </w:r>
      <w:r w:rsidRPr="00205E24">
        <w:rPr>
          <w:spacing w:val="-1"/>
          <w:lang w:val="es-SV"/>
        </w:rPr>
        <w:t>completamente</w:t>
      </w:r>
      <w:r w:rsidRPr="00205E24">
        <w:rPr>
          <w:spacing w:val="5"/>
          <w:lang w:val="es-SV"/>
        </w:rPr>
        <w:t xml:space="preserve"> </w:t>
      </w:r>
      <w:r w:rsidRPr="00205E24">
        <w:rPr>
          <w:spacing w:val="-1"/>
          <w:lang w:val="es-SV"/>
        </w:rPr>
        <w:t>llenas</w:t>
      </w:r>
      <w:r w:rsidRPr="00205E24">
        <w:rPr>
          <w:spacing w:val="7"/>
          <w:lang w:val="es-SV"/>
        </w:rPr>
        <w:t xml:space="preserve"> </w:t>
      </w:r>
      <w:r w:rsidRPr="00205E24">
        <w:rPr>
          <w:lang w:val="es-SV"/>
        </w:rPr>
        <w:t>y</w:t>
      </w:r>
      <w:r w:rsidRPr="00205E24">
        <w:rPr>
          <w:spacing w:val="5"/>
          <w:lang w:val="es-SV"/>
        </w:rPr>
        <w:t xml:space="preserve"> </w:t>
      </w:r>
      <w:r w:rsidRPr="00205E24">
        <w:rPr>
          <w:lang w:val="es-SV"/>
        </w:rPr>
        <w:t>su</w:t>
      </w:r>
      <w:r w:rsidRPr="00205E24">
        <w:rPr>
          <w:spacing w:val="5"/>
          <w:lang w:val="es-SV"/>
        </w:rPr>
        <w:t xml:space="preserve"> </w:t>
      </w:r>
      <w:r w:rsidRPr="00205E24">
        <w:rPr>
          <w:spacing w:val="-1"/>
          <w:lang w:val="es-SV"/>
        </w:rPr>
        <w:t>espesor</w:t>
      </w:r>
      <w:r w:rsidRPr="00205E24">
        <w:rPr>
          <w:spacing w:val="6"/>
          <w:lang w:val="es-SV"/>
        </w:rPr>
        <w:t xml:space="preserve"> </w:t>
      </w:r>
      <w:r w:rsidRPr="00205E24">
        <w:rPr>
          <w:lang w:val="es-SV"/>
        </w:rPr>
        <w:t>no</w:t>
      </w:r>
      <w:r w:rsidRPr="00205E24">
        <w:rPr>
          <w:spacing w:val="63"/>
          <w:lang w:val="es-SV"/>
        </w:rPr>
        <w:t xml:space="preserve"> </w:t>
      </w:r>
      <w:r w:rsidRPr="00205E24">
        <w:rPr>
          <w:spacing w:val="-1"/>
          <w:lang w:val="es-SV"/>
        </w:rPr>
        <w:t>deberá</w:t>
      </w:r>
      <w:r w:rsidRPr="00205E24">
        <w:rPr>
          <w:lang w:val="es-SV"/>
        </w:rPr>
        <w:t xml:space="preserve"> </w:t>
      </w:r>
      <w:r w:rsidRPr="00205E24">
        <w:rPr>
          <w:spacing w:val="-1"/>
          <w:lang w:val="es-SV"/>
        </w:rPr>
        <w:t xml:space="preserve">ser menor </w:t>
      </w:r>
      <w:r w:rsidRPr="00205E24">
        <w:rPr>
          <w:lang w:val="es-SV"/>
        </w:rPr>
        <w:t>de</w:t>
      </w:r>
      <w:r w:rsidRPr="00205E24">
        <w:rPr>
          <w:spacing w:val="-2"/>
          <w:lang w:val="es-SV"/>
        </w:rPr>
        <w:t xml:space="preserve"> </w:t>
      </w:r>
      <w:r w:rsidRPr="00205E24">
        <w:rPr>
          <w:lang w:val="es-SV"/>
        </w:rPr>
        <w:t>7</w:t>
      </w:r>
      <w:r w:rsidRPr="00205E24">
        <w:rPr>
          <w:spacing w:val="-2"/>
          <w:lang w:val="es-SV"/>
        </w:rPr>
        <w:t xml:space="preserve"> </w:t>
      </w:r>
      <w:r w:rsidRPr="00205E24">
        <w:rPr>
          <w:lang w:val="es-SV"/>
        </w:rPr>
        <w:t>mm</w:t>
      </w:r>
      <w:r w:rsidRPr="00205E24">
        <w:rPr>
          <w:spacing w:val="-1"/>
          <w:lang w:val="es-SV"/>
        </w:rPr>
        <w:t xml:space="preserve"> </w:t>
      </w:r>
      <w:r w:rsidRPr="00205E24">
        <w:rPr>
          <w:lang w:val="es-SV"/>
        </w:rPr>
        <w:t>ni</w:t>
      </w:r>
      <w:r w:rsidRPr="00205E24">
        <w:rPr>
          <w:spacing w:val="-3"/>
          <w:lang w:val="es-SV"/>
        </w:rPr>
        <w:t xml:space="preserve"> </w:t>
      </w:r>
      <w:r w:rsidRPr="00205E24">
        <w:rPr>
          <w:spacing w:val="-1"/>
          <w:lang w:val="es-SV"/>
        </w:rPr>
        <w:t>mayor</w:t>
      </w:r>
      <w:r w:rsidRPr="00205E24">
        <w:rPr>
          <w:spacing w:val="1"/>
          <w:lang w:val="es-SV"/>
        </w:rPr>
        <w:t xml:space="preserve"> </w:t>
      </w:r>
      <w:r w:rsidRPr="00205E24">
        <w:rPr>
          <w:lang w:val="es-SV"/>
        </w:rPr>
        <w:t>de 15</w:t>
      </w:r>
      <w:r w:rsidRPr="00205E24">
        <w:rPr>
          <w:spacing w:val="-5"/>
          <w:lang w:val="es-SV"/>
        </w:rPr>
        <w:t xml:space="preserve"> </w:t>
      </w:r>
      <w:proofErr w:type="spellStart"/>
      <w:r w:rsidRPr="00205E24">
        <w:rPr>
          <w:spacing w:val="-1"/>
          <w:lang w:val="es-SV"/>
        </w:rPr>
        <w:t>mm.</w:t>
      </w:r>
      <w:proofErr w:type="spellEnd"/>
      <w:r w:rsidRPr="00205E24" w:rsidR="00642468">
        <w:rPr>
          <w:spacing w:val="-1"/>
          <w:lang w:val="es-SV"/>
        </w:rPr>
        <w:t xml:space="preserve"> </w:t>
      </w:r>
    </w:p>
    <w:p w:rsidRPr="00205E24" w:rsidR="00642468" w:rsidP="00AA13A5" w:rsidRDefault="001909AF" w14:paraId="2784ECD1" w14:textId="77777777">
      <w:pPr>
        <w:pStyle w:val="Textoindependiente"/>
        <w:ind w:left="142" w:right="49"/>
        <w:jc w:val="both"/>
        <w:rPr>
          <w:lang w:val="es-SV"/>
        </w:rPr>
      </w:pPr>
      <w:r w:rsidRPr="00205E24">
        <w:rPr>
          <w:spacing w:val="-1"/>
          <w:lang w:val="es-SV"/>
        </w:rPr>
        <w:t>Las</w:t>
      </w:r>
      <w:r w:rsidRPr="00205E24">
        <w:rPr>
          <w:spacing w:val="20"/>
          <w:lang w:val="es-SV"/>
        </w:rPr>
        <w:t xml:space="preserve"> </w:t>
      </w:r>
      <w:r w:rsidRPr="00205E24">
        <w:rPr>
          <w:spacing w:val="-1"/>
          <w:lang w:val="es-SV"/>
        </w:rPr>
        <w:t>paredes</w:t>
      </w:r>
      <w:r w:rsidRPr="00205E24">
        <w:rPr>
          <w:spacing w:val="15"/>
          <w:lang w:val="es-SV"/>
        </w:rPr>
        <w:t xml:space="preserve"> </w:t>
      </w:r>
      <w:r w:rsidRPr="00205E24">
        <w:rPr>
          <w:spacing w:val="-1"/>
          <w:lang w:val="es-SV"/>
        </w:rPr>
        <w:t>quedarán</w:t>
      </w:r>
      <w:r w:rsidRPr="00205E24">
        <w:rPr>
          <w:spacing w:val="14"/>
          <w:lang w:val="es-SV"/>
        </w:rPr>
        <w:t xml:space="preserve"> </w:t>
      </w:r>
      <w:r w:rsidRPr="00205E24">
        <w:rPr>
          <w:spacing w:val="-1"/>
          <w:lang w:val="es-SV"/>
        </w:rPr>
        <w:t>(excepto</w:t>
      </w:r>
      <w:r w:rsidRPr="00205E24">
        <w:rPr>
          <w:spacing w:val="19"/>
          <w:lang w:val="es-SV"/>
        </w:rPr>
        <w:t xml:space="preserve"> </w:t>
      </w:r>
      <w:r w:rsidRPr="00205E24">
        <w:rPr>
          <w:spacing w:val="-1"/>
          <w:lang w:val="es-SV"/>
        </w:rPr>
        <w:t>donde</w:t>
      </w:r>
      <w:r w:rsidRPr="00205E24">
        <w:rPr>
          <w:spacing w:val="17"/>
          <w:lang w:val="es-SV"/>
        </w:rPr>
        <w:t xml:space="preserve"> </w:t>
      </w:r>
      <w:r w:rsidRPr="00205E24">
        <w:rPr>
          <w:lang w:val="es-SV"/>
        </w:rPr>
        <w:t>se</w:t>
      </w:r>
      <w:r w:rsidRPr="00205E24">
        <w:rPr>
          <w:spacing w:val="17"/>
          <w:lang w:val="es-SV"/>
        </w:rPr>
        <w:t xml:space="preserve"> </w:t>
      </w:r>
      <w:r w:rsidRPr="00205E24">
        <w:rPr>
          <w:spacing w:val="-1"/>
          <w:lang w:val="es-SV"/>
        </w:rPr>
        <w:t>indique</w:t>
      </w:r>
      <w:r w:rsidRPr="00205E24">
        <w:rPr>
          <w:spacing w:val="19"/>
          <w:lang w:val="es-SV"/>
        </w:rPr>
        <w:t xml:space="preserve"> </w:t>
      </w:r>
      <w:r w:rsidRPr="00205E24">
        <w:rPr>
          <w:spacing w:val="-1"/>
          <w:lang w:val="es-SV"/>
        </w:rPr>
        <w:t>otro</w:t>
      </w:r>
      <w:r w:rsidRPr="00205E24">
        <w:rPr>
          <w:spacing w:val="17"/>
          <w:lang w:val="es-SV"/>
        </w:rPr>
        <w:t xml:space="preserve"> </w:t>
      </w:r>
      <w:r w:rsidRPr="00205E24">
        <w:rPr>
          <w:spacing w:val="-1"/>
          <w:lang w:val="es-SV"/>
        </w:rPr>
        <w:t>acabado)</w:t>
      </w:r>
      <w:r w:rsidRPr="00205E24">
        <w:rPr>
          <w:spacing w:val="20"/>
          <w:lang w:val="es-SV"/>
        </w:rPr>
        <w:t xml:space="preserve"> </w:t>
      </w:r>
      <w:r w:rsidRPr="00205E24">
        <w:rPr>
          <w:spacing w:val="-2"/>
          <w:lang w:val="es-SV"/>
        </w:rPr>
        <w:t>vistas,</w:t>
      </w:r>
      <w:r w:rsidRPr="00205E24">
        <w:rPr>
          <w:spacing w:val="16"/>
          <w:lang w:val="es-SV"/>
        </w:rPr>
        <w:t xml:space="preserve"> </w:t>
      </w:r>
      <w:r w:rsidRPr="00205E24">
        <w:rPr>
          <w:spacing w:val="-1"/>
          <w:lang w:val="es-SV"/>
        </w:rPr>
        <w:t>sin</w:t>
      </w:r>
      <w:r w:rsidRPr="00205E24">
        <w:rPr>
          <w:spacing w:val="19"/>
          <w:lang w:val="es-SV"/>
        </w:rPr>
        <w:t xml:space="preserve"> </w:t>
      </w:r>
      <w:r w:rsidRPr="00205E24">
        <w:rPr>
          <w:spacing w:val="-1"/>
          <w:lang w:val="es-SV"/>
        </w:rPr>
        <w:t>recubrimiento</w:t>
      </w:r>
      <w:r w:rsidRPr="00205E24">
        <w:rPr>
          <w:spacing w:val="63"/>
          <w:lang w:val="es-SV"/>
        </w:rPr>
        <w:t xml:space="preserve"> </w:t>
      </w:r>
      <w:r w:rsidRPr="00205E24">
        <w:rPr>
          <w:spacing w:val="-1"/>
          <w:lang w:val="es-SV"/>
        </w:rPr>
        <w:t>(repello</w:t>
      </w:r>
      <w:r w:rsidRPr="00205E24">
        <w:rPr>
          <w:spacing w:val="-4"/>
          <w:lang w:val="es-SV"/>
        </w:rPr>
        <w:t xml:space="preserve"> </w:t>
      </w:r>
      <w:r w:rsidRPr="00205E24">
        <w:rPr>
          <w:lang w:val="es-SV"/>
        </w:rPr>
        <w:t>y</w:t>
      </w:r>
      <w:r w:rsidRPr="00205E24">
        <w:rPr>
          <w:spacing w:val="-6"/>
          <w:lang w:val="es-SV"/>
        </w:rPr>
        <w:t xml:space="preserve"> </w:t>
      </w:r>
      <w:r w:rsidRPr="00205E24">
        <w:rPr>
          <w:spacing w:val="-1"/>
          <w:lang w:val="es-SV"/>
        </w:rPr>
        <w:t>afinado)</w:t>
      </w:r>
      <w:r w:rsidRPr="00205E24">
        <w:rPr>
          <w:spacing w:val="-6"/>
          <w:lang w:val="es-SV"/>
        </w:rPr>
        <w:t xml:space="preserve"> </w:t>
      </w:r>
      <w:r w:rsidRPr="00205E24">
        <w:rPr>
          <w:lang w:val="es-SV"/>
        </w:rPr>
        <w:t>serán</w:t>
      </w:r>
      <w:r w:rsidRPr="00205E24">
        <w:rPr>
          <w:spacing w:val="-7"/>
          <w:lang w:val="es-SV"/>
        </w:rPr>
        <w:t xml:space="preserve"> </w:t>
      </w:r>
      <w:r w:rsidRPr="00205E24">
        <w:rPr>
          <w:spacing w:val="-1"/>
          <w:lang w:val="es-SV"/>
        </w:rPr>
        <w:t>sisadas</w:t>
      </w:r>
      <w:r w:rsidRPr="00205E24">
        <w:rPr>
          <w:spacing w:val="-4"/>
          <w:lang w:val="es-SV"/>
        </w:rPr>
        <w:t xml:space="preserve"> </w:t>
      </w:r>
      <w:r w:rsidRPr="00205E24">
        <w:rPr>
          <w:lang w:val="es-SV"/>
        </w:rPr>
        <w:t>con</w:t>
      </w:r>
      <w:r w:rsidRPr="00205E24">
        <w:rPr>
          <w:spacing w:val="-5"/>
          <w:lang w:val="es-SV"/>
        </w:rPr>
        <w:t xml:space="preserve"> </w:t>
      </w:r>
      <w:r w:rsidRPr="00205E24">
        <w:rPr>
          <w:spacing w:val="-1"/>
          <w:lang w:val="es-SV"/>
        </w:rPr>
        <w:t>una</w:t>
      </w:r>
      <w:r w:rsidRPr="00205E24">
        <w:rPr>
          <w:spacing w:val="-4"/>
          <w:lang w:val="es-SV"/>
        </w:rPr>
        <w:t xml:space="preserve"> </w:t>
      </w:r>
      <w:r w:rsidRPr="00205E24">
        <w:rPr>
          <w:spacing w:val="-1"/>
          <w:lang w:val="es-SV"/>
        </w:rPr>
        <w:t>varilla</w:t>
      </w:r>
      <w:r w:rsidRPr="00205E24">
        <w:rPr>
          <w:spacing w:val="-4"/>
          <w:lang w:val="es-SV"/>
        </w:rPr>
        <w:t xml:space="preserve"> </w:t>
      </w:r>
      <w:r w:rsidRPr="00205E24">
        <w:rPr>
          <w:lang w:val="es-SV"/>
        </w:rPr>
        <w:t>de</w:t>
      </w:r>
      <w:r w:rsidRPr="00205E24">
        <w:rPr>
          <w:spacing w:val="-4"/>
          <w:lang w:val="es-SV"/>
        </w:rPr>
        <w:t xml:space="preserve"> </w:t>
      </w:r>
      <w:r w:rsidRPr="00205E24">
        <w:rPr>
          <w:lang w:val="es-SV"/>
        </w:rPr>
        <w:t>3/8"</w:t>
      </w:r>
      <w:r w:rsidRPr="00205E24">
        <w:rPr>
          <w:spacing w:val="-3"/>
          <w:lang w:val="es-SV"/>
        </w:rPr>
        <w:t xml:space="preserve"> </w:t>
      </w:r>
      <w:r w:rsidRPr="00205E24">
        <w:rPr>
          <w:lang w:val="es-SV"/>
        </w:rPr>
        <w:t>y</w:t>
      </w:r>
      <w:r w:rsidRPr="00205E24">
        <w:rPr>
          <w:spacing w:val="-6"/>
          <w:lang w:val="es-SV"/>
        </w:rPr>
        <w:t xml:space="preserve"> </w:t>
      </w:r>
      <w:r w:rsidRPr="00205E24">
        <w:rPr>
          <w:lang w:val="es-SV"/>
        </w:rPr>
        <w:t>60</w:t>
      </w:r>
      <w:r w:rsidRPr="00205E24">
        <w:rPr>
          <w:spacing w:val="-5"/>
          <w:lang w:val="es-SV"/>
        </w:rPr>
        <w:t xml:space="preserve"> </w:t>
      </w:r>
      <w:r w:rsidRPr="00205E24">
        <w:rPr>
          <w:spacing w:val="-1"/>
          <w:lang w:val="es-SV"/>
        </w:rPr>
        <w:t>centímetros</w:t>
      </w:r>
      <w:r w:rsidRPr="00205E24">
        <w:rPr>
          <w:spacing w:val="-4"/>
          <w:lang w:val="es-SV"/>
        </w:rPr>
        <w:t xml:space="preserve"> </w:t>
      </w:r>
      <w:r w:rsidRPr="00205E24">
        <w:rPr>
          <w:spacing w:val="-2"/>
          <w:lang w:val="es-SV"/>
        </w:rPr>
        <w:t>de</w:t>
      </w:r>
      <w:r w:rsidRPr="00205E24">
        <w:rPr>
          <w:spacing w:val="-4"/>
          <w:lang w:val="es-SV"/>
        </w:rPr>
        <w:t xml:space="preserve"> </w:t>
      </w:r>
      <w:r w:rsidRPr="00205E24">
        <w:rPr>
          <w:spacing w:val="-1"/>
          <w:lang w:val="es-SV"/>
        </w:rPr>
        <w:t>largo.</w:t>
      </w:r>
      <w:r w:rsidRPr="00205E24">
        <w:rPr>
          <w:spacing w:val="-3"/>
          <w:lang w:val="es-SV"/>
        </w:rPr>
        <w:t xml:space="preserve"> </w:t>
      </w:r>
      <w:r w:rsidRPr="00205E24">
        <w:rPr>
          <w:spacing w:val="-1"/>
          <w:lang w:val="es-SV"/>
        </w:rPr>
        <w:t>Las</w:t>
      </w:r>
      <w:r w:rsidRPr="00205E24">
        <w:rPr>
          <w:spacing w:val="-4"/>
          <w:lang w:val="es-SV"/>
        </w:rPr>
        <w:t xml:space="preserve"> </w:t>
      </w:r>
      <w:r w:rsidRPr="00205E24">
        <w:rPr>
          <w:spacing w:val="-1"/>
          <w:lang w:val="es-SV"/>
        </w:rPr>
        <w:t>sisas</w:t>
      </w:r>
      <w:r w:rsidRPr="00205E24">
        <w:rPr>
          <w:spacing w:val="59"/>
          <w:lang w:val="es-SV"/>
        </w:rPr>
        <w:t xml:space="preserve"> </w:t>
      </w:r>
      <w:r w:rsidRPr="00205E24">
        <w:rPr>
          <w:spacing w:val="-1"/>
          <w:lang w:val="es-SV"/>
        </w:rPr>
        <w:t>deberán</w:t>
      </w:r>
      <w:r w:rsidRPr="00205E24">
        <w:rPr>
          <w:spacing w:val="-2"/>
          <w:lang w:val="es-SV"/>
        </w:rPr>
        <w:t xml:space="preserve"> </w:t>
      </w:r>
      <w:r w:rsidRPr="00205E24">
        <w:rPr>
          <w:spacing w:val="-1"/>
          <w:lang w:val="es-SV"/>
        </w:rPr>
        <w:t>quedar</w:t>
      </w:r>
      <w:r w:rsidRPr="00205E24">
        <w:rPr>
          <w:spacing w:val="1"/>
          <w:lang w:val="es-SV"/>
        </w:rPr>
        <w:t xml:space="preserve"> </w:t>
      </w:r>
      <w:r w:rsidRPr="00205E24">
        <w:rPr>
          <w:spacing w:val="-1"/>
          <w:lang w:val="es-SV"/>
        </w:rPr>
        <w:t>sin</w:t>
      </w:r>
      <w:r w:rsidRPr="00205E24">
        <w:rPr>
          <w:spacing w:val="-2"/>
          <w:lang w:val="es-SV"/>
        </w:rPr>
        <w:t xml:space="preserve"> </w:t>
      </w:r>
      <w:r w:rsidRPr="00205E24">
        <w:rPr>
          <w:spacing w:val="-1"/>
          <w:lang w:val="es-SV"/>
        </w:rPr>
        <w:t>ondulaciones</w:t>
      </w:r>
      <w:r w:rsidRPr="00205E24">
        <w:rPr>
          <w:lang w:val="es-SV"/>
        </w:rPr>
        <w:t xml:space="preserve"> y</w:t>
      </w:r>
      <w:r w:rsidRPr="00205E24">
        <w:rPr>
          <w:spacing w:val="-1"/>
          <w:lang w:val="es-SV"/>
        </w:rPr>
        <w:t xml:space="preserve"> </w:t>
      </w:r>
      <w:r w:rsidRPr="00205E24">
        <w:rPr>
          <w:lang w:val="es-SV"/>
        </w:rPr>
        <w:t xml:space="preserve">en </w:t>
      </w:r>
      <w:r w:rsidRPr="00205E24">
        <w:rPr>
          <w:spacing w:val="-2"/>
          <w:lang w:val="es-SV"/>
        </w:rPr>
        <w:t>línea</w:t>
      </w:r>
      <w:r w:rsidRPr="00205E24">
        <w:rPr>
          <w:lang w:val="es-SV"/>
        </w:rPr>
        <w:t xml:space="preserve"> recta.</w:t>
      </w:r>
      <w:r w:rsidRPr="00205E24" w:rsidR="00642468">
        <w:rPr>
          <w:lang w:val="es-SV"/>
        </w:rPr>
        <w:t xml:space="preserve">  </w:t>
      </w:r>
    </w:p>
    <w:p w:rsidRPr="00205E24" w:rsidR="001909AF" w:rsidP="00AA13A5" w:rsidRDefault="001909AF" w14:paraId="317DCE4A" w14:textId="77777777">
      <w:pPr>
        <w:pStyle w:val="Textoindependiente"/>
        <w:ind w:left="142" w:right="49"/>
        <w:jc w:val="both"/>
        <w:rPr>
          <w:spacing w:val="-1"/>
          <w:lang w:val="es-SV"/>
        </w:rPr>
      </w:pPr>
      <w:r w:rsidRPr="00205E24">
        <w:rPr>
          <w:spacing w:val="-1"/>
          <w:lang w:val="es-SV"/>
        </w:rPr>
        <w:t>Las</w:t>
      </w:r>
      <w:r w:rsidRPr="00205E24">
        <w:rPr>
          <w:spacing w:val="-2"/>
          <w:lang w:val="es-SV"/>
        </w:rPr>
        <w:t xml:space="preserve"> </w:t>
      </w:r>
      <w:r w:rsidRPr="00205E24">
        <w:rPr>
          <w:spacing w:val="-1"/>
          <w:lang w:val="es-SV"/>
        </w:rPr>
        <w:t>sisas</w:t>
      </w:r>
      <w:r w:rsidRPr="00205E24">
        <w:rPr>
          <w:spacing w:val="-4"/>
          <w:lang w:val="es-SV"/>
        </w:rPr>
        <w:t xml:space="preserve"> </w:t>
      </w:r>
      <w:r w:rsidRPr="00205E24">
        <w:rPr>
          <w:spacing w:val="-1"/>
          <w:lang w:val="es-SV"/>
        </w:rPr>
        <w:t>verticales</w:t>
      </w:r>
      <w:r w:rsidRPr="00205E24">
        <w:rPr>
          <w:spacing w:val="-2"/>
          <w:lang w:val="es-SV"/>
        </w:rPr>
        <w:t xml:space="preserve"> </w:t>
      </w:r>
      <w:r w:rsidRPr="00205E24">
        <w:rPr>
          <w:spacing w:val="-1"/>
          <w:lang w:val="es-SV"/>
        </w:rPr>
        <w:t>deberán</w:t>
      </w:r>
      <w:r w:rsidRPr="00205E24">
        <w:rPr>
          <w:spacing w:val="-6"/>
          <w:lang w:val="es-SV"/>
        </w:rPr>
        <w:t xml:space="preserve"> </w:t>
      </w:r>
      <w:r w:rsidRPr="00205E24">
        <w:rPr>
          <w:spacing w:val="-1"/>
          <w:lang w:val="es-SV"/>
        </w:rPr>
        <w:t>quedar</w:t>
      </w:r>
      <w:r w:rsidRPr="00205E24">
        <w:rPr>
          <w:spacing w:val="-3"/>
          <w:lang w:val="es-SV"/>
        </w:rPr>
        <w:t xml:space="preserve"> </w:t>
      </w:r>
      <w:r w:rsidRPr="00205E24">
        <w:rPr>
          <w:spacing w:val="-1"/>
          <w:lang w:val="es-SV"/>
        </w:rPr>
        <w:t>cuatropeadas,</w:t>
      </w:r>
      <w:r w:rsidRPr="00205E24">
        <w:rPr>
          <w:spacing w:val="-3"/>
          <w:lang w:val="es-SV"/>
        </w:rPr>
        <w:t xml:space="preserve"> </w:t>
      </w:r>
      <w:r w:rsidRPr="00205E24">
        <w:rPr>
          <w:lang w:val="es-SV"/>
        </w:rPr>
        <w:t>es</w:t>
      </w:r>
      <w:r w:rsidRPr="00205E24">
        <w:rPr>
          <w:spacing w:val="-4"/>
          <w:lang w:val="es-SV"/>
        </w:rPr>
        <w:t xml:space="preserve"> </w:t>
      </w:r>
      <w:r w:rsidRPr="00205E24">
        <w:rPr>
          <w:spacing w:val="-1"/>
          <w:lang w:val="es-SV"/>
        </w:rPr>
        <w:t>decir</w:t>
      </w:r>
      <w:r w:rsidRPr="00205E24">
        <w:rPr>
          <w:spacing w:val="-6"/>
          <w:lang w:val="es-SV"/>
        </w:rPr>
        <w:t xml:space="preserve"> </w:t>
      </w:r>
      <w:r w:rsidRPr="00205E24">
        <w:rPr>
          <w:lang w:val="es-SV"/>
        </w:rPr>
        <w:t>que</w:t>
      </w:r>
      <w:r w:rsidRPr="00205E24">
        <w:rPr>
          <w:spacing w:val="-5"/>
          <w:lang w:val="es-SV"/>
        </w:rPr>
        <w:t xml:space="preserve"> </w:t>
      </w:r>
      <w:r w:rsidRPr="00205E24">
        <w:rPr>
          <w:spacing w:val="-1"/>
          <w:lang w:val="es-SV"/>
        </w:rPr>
        <w:t>los</w:t>
      </w:r>
      <w:r w:rsidRPr="00205E24">
        <w:rPr>
          <w:spacing w:val="-4"/>
          <w:lang w:val="es-SV"/>
        </w:rPr>
        <w:t xml:space="preserve"> </w:t>
      </w:r>
      <w:r w:rsidRPr="00205E24">
        <w:rPr>
          <w:spacing w:val="-2"/>
          <w:lang w:val="es-SV"/>
        </w:rPr>
        <w:t xml:space="preserve">bloques </w:t>
      </w:r>
      <w:r w:rsidRPr="00205E24">
        <w:rPr>
          <w:lang w:val="es-SV"/>
        </w:rPr>
        <w:t>se</w:t>
      </w:r>
      <w:r w:rsidRPr="00205E24">
        <w:rPr>
          <w:spacing w:val="-7"/>
          <w:lang w:val="es-SV"/>
        </w:rPr>
        <w:t xml:space="preserve"> </w:t>
      </w:r>
      <w:r w:rsidRPr="00205E24">
        <w:rPr>
          <w:spacing w:val="-1"/>
          <w:lang w:val="es-SV"/>
        </w:rPr>
        <w:t>traslaparán.</w:t>
      </w:r>
      <w:r w:rsidRPr="00205E24" w:rsidR="00642468">
        <w:rPr>
          <w:spacing w:val="-1"/>
          <w:lang w:val="es-SV"/>
        </w:rPr>
        <w:t xml:space="preserve"> </w:t>
      </w:r>
    </w:p>
    <w:p w:rsidRPr="00205E24" w:rsidR="00642468" w:rsidP="00AA13A5" w:rsidRDefault="001909AF" w14:paraId="425FC7D9" w14:textId="77777777">
      <w:pPr>
        <w:pStyle w:val="Textoindependiente"/>
        <w:ind w:left="142" w:right="49"/>
        <w:jc w:val="both"/>
        <w:rPr>
          <w:spacing w:val="-1"/>
          <w:lang w:val="es-SV"/>
        </w:rPr>
      </w:pPr>
      <w:r w:rsidRPr="00205E24">
        <w:rPr>
          <w:spacing w:val="-1"/>
          <w:lang w:val="es-SV"/>
        </w:rPr>
        <w:t>El</w:t>
      </w:r>
      <w:r w:rsidRPr="00205E24">
        <w:rPr>
          <w:spacing w:val="16"/>
          <w:lang w:val="es-SV"/>
        </w:rPr>
        <w:t xml:space="preserve"> </w:t>
      </w:r>
      <w:r w:rsidRPr="00205E24">
        <w:rPr>
          <w:spacing w:val="-1"/>
          <w:lang w:val="es-SV"/>
        </w:rPr>
        <w:t>mortero</w:t>
      </w:r>
      <w:r w:rsidRPr="00205E24">
        <w:rPr>
          <w:spacing w:val="15"/>
          <w:lang w:val="es-SV"/>
        </w:rPr>
        <w:t xml:space="preserve"> </w:t>
      </w:r>
      <w:r w:rsidRPr="00205E24">
        <w:rPr>
          <w:lang w:val="es-SV"/>
        </w:rPr>
        <w:t>de</w:t>
      </w:r>
      <w:r w:rsidRPr="00205E24">
        <w:rPr>
          <w:spacing w:val="17"/>
          <w:lang w:val="es-SV"/>
        </w:rPr>
        <w:t xml:space="preserve"> </w:t>
      </w:r>
      <w:r w:rsidRPr="00205E24">
        <w:rPr>
          <w:spacing w:val="-1"/>
          <w:lang w:val="es-SV"/>
        </w:rPr>
        <w:t>las</w:t>
      </w:r>
      <w:r w:rsidRPr="00205E24">
        <w:rPr>
          <w:spacing w:val="15"/>
          <w:lang w:val="es-SV"/>
        </w:rPr>
        <w:t xml:space="preserve"> </w:t>
      </w:r>
      <w:r w:rsidRPr="00205E24">
        <w:rPr>
          <w:spacing w:val="-1"/>
          <w:lang w:val="es-SV"/>
        </w:rPr>
        <w:t>juntas</w:t>
      </w:r>
      <w:r w:rsidRPr="00205E24">
        <w:rPr>
          <w:spacing w:val="12"/>
          <w:lang w:val="es-SV"/>
        </w:rPr>
        <w:t xml:space="preserve"> </w:t>
      </w:r>
      <w:r w:rsidRPr="00205E24">
        <w:rPr>
          <w:lang w:val="es-SV"/>
        </w:rPr>
        <w:t>se</w:t>
      </w:r>
      <w:r w:rsidRPr="00205E24">
        <w:rPr>
          <w:spacing w:val="17"/>
          <w:lang w:val="es-SV"/>
        </w:rPr>
        <w:t xml:space="preserve"> </w:t>
      </w:r>
      <w:r w:rsidRPr="00205E24">
        <w:rPr>
          <w:spacing w:val="-1"/>
          <w:lang w:val="es-SV"/>
        </w:rPr>
        <w:t>limpiará</w:t>
      </w:r>
      <w:r w:rsidRPr="00205E24">
        <w:rPr>
          <w:spacing w:val="17"/>
          <w:lang w:val="es-SV"/>
        </w:rPr>
        <w:t xml:space="preserve"> </w:t>
      </w:r>
      <w:r w:rsidRPr="00205E24">
        <w:rPr>
          <w:spacing w:val="-1"/>
          <w:lang w:val="es-SV"/>
        </w:rPr>
        <w:t>adecuada</w:t>
      </w:r>
      <w:r w:rsidRPr="00205E24">
        <w:rPr>
          <w:spacing w:val="17"/>
          <w:lang w:val="es-SV"/>
        </w:rPr>
        <w:t xml:space="preserve"> </w:t>
      </w:r>
      <w:r w:rsidRPr="00205E24">
        <w:rPr>
          <w:lang w:val="es-SV"/>
        </w:rPr>
        <w:t>y</w:t>
      </w:r>
      <w:r w:rsidRPr="00205E24">
        <w:rPr>
          <w:spacing w:val="13"/>
          <w:lang w:val="es-SV"/>
        </w:rPr>
        <w:t xml:space="preserve"> </w:t>
      </w:r>
      <w:r w:rsidRPr="00205E24">
        <w:rPr>
          <w:spacing w:val="-1"/>
          <w:lang w:val="es-SV"/>
        </w:rPr>
        <w:t>periódicamente,</w:t>
      </w:r>
      <w:r w:rsidRPr="00205E24">
        <w:rPr>
          <w:spacing w:val="18"/>
          <w:lang w:val="es-SV"/>
        </w:rPr>
        <w:t xml:space="preserve"> </w:t>
      </w:r>
      <w:r w:rsidRPr="00205E24">
        <w:rPr>
          <w:lang w:val="es-SV"/>
        </w:rPr>
        <w:t>a</w:t>
      </w:r>
      <w:r w:rsidRPr="00205E24">
        <w:rPr>
          <w:spacing w:val="12"/>
          <w:lang w:val="es-SV"/>
        </w:rPr>
        <w:t xml:space="preserve"> </w:t>
      </w:r>
      <w:r w:rsidRPr="00205E24">
        <w:rPr>
          <w:lang w:val="es-SV"/>
        </w:rPr>
        <w:t>fin</w:t>
      </w:r>
      <w:r w:rsidRPr="00205E24">
        <w:rPr>
          <w:spacing w:val="15"/>
          <w:lang w:val="es-SV"/>
        </w:rPr>
        <w:t xml:space="preserve"> </w:t>
      </w:r>
      <w:r w:rsidRPr="00205E24">
        <w:rPr>
          <w:lang w:val="es-SV"/>
        </w:rPr>
        <w:t>de</w:t>
      </w:r>
      <w:r w:rsidRPr="00205E24">
        <w:rPr>
          <w:spacing w:val="14"/>
          <w:lang w:val="es-SV"/>
        </w:rPr>
        <w:t xml:space="preserve"> </w:t>
      </w:r>
      <w:r w:rsidRPr="00205E24">
        <w:rPr>
          <w:spacing w:val="-1"/>
          <w:lang w:val="es-SV"/>
        </w:rPr>
        <w:t>remover</w:t>
      </w:r>
      <w:r w:rsidRPr="00205E24">
        <w:rPr>
          <w:spacing w:val="18"/>
          <w:lang w:val="es-SV"/>
        </w:rPr>
        <w:t xml:space="preserve"> </w:t>
      </w:r>
      <w:r w:rsidRPr="00205E24">
        <w:rPr>
          <w:spacing w:val="-1"/>
          <w:lang w:val="es-SV"/>
        </w:rPr>
        <w:t>todo</w:t>
      </w:r>
      <w:r w:rsidRPr="00205E24">
        <w:rPr>
          <w:spacing w:val="15"/>
          <w:lang w:val="es-SV"/>
        </w:rPr>
        <w:t xml:space="preserve"> </w:t>
      </w:r>
      <w:r w:rsidRPr="00205E24">
        <w:rPr>
          <w:lang w:val="es-SV"/>
        </w:rPr>
        <w:t>el</w:t>
      </w:r>
      <w:r w:rsidRPr="00205E24">
        <w:rPr>
          <w:spacing w:val="53"/>
          <w:lang w:val="es-SV"/>
        </w:rPr>
        <w:t xml:space="preserve"> </w:t>
      </w:r>
      <w:r w:rsidRPr="00205E24">
        <w:rPr>
          <w:spacing w:val="-1"/>
          <w:lang w:val="es-SV"/>
        </w:rPr>
        <w:t>excedente</w:t>
      </w:r>
      <w:r w:rsidRPr="00205E24">
        <w:rPr>
          <w:lang w:val="es-SV"/>
        </w:rPr>
        <w:t xml:space="preserve"> de</w:t>
      </w:r>
      <w:r w:rsidRPr="00205E24">
        <w:rPr>
          <w:spacing w:val="-2"/>
          <w:lang w:val="es-SV"/>
        </w:rPr>
        <w:t xml:space="preserve"> </w:t>
      </w:r>
      <w:r w:rsidRPr="00205E24">
        <w:rPr>
          <w:spacing w:val="-1"/>
          <w:lang w:val="es-SV"/>
        </w:rPr>
        <w:t>mortero</w:t>
      </w:r>
      <w:r w:rsidRPr="00205E24">
        <w:rPr>
          <w:spacing w:val="-2"/>
          <w:lang w:val="es-SV"/>
        </w:rPr>
        <w:t xml:space="preserve"> </w:t>
      </w:r>
      <w:r w:rsidRPr="00205E24">
        <w:rPr>
          <w:spacing w:val="-1"/>
          <w:lang w:val="es-SV"/>
        </w:rPr>
        <w:t>para</w:t>
      </w:r>
      <w:r w:rsidRPr="00205E24">
        <w:rPr>
          <w:lang w:val="es-SV"/>
        </w:rPr>
        <w:t xml:space="preserve"> </w:t>
      </w:r>
      <w:r w:rsidRPr="00205E24">
        <w:rPr>
          <w:spacing w:val="-1"/>
          <w:lang w:val="es-SV"/>
        </w:rPr>
        <w:t>dejar una</w:t>
      </w:r>
      <w:r w:rsidRPr="00205E24">
        <w:rPr>
          <w:lang w:val="es-SV"/>
        </w:rPr>
        <w:t xml:space="preserve"> </w:t>
      </w:r>
      <w:r w:rsidRPr="00205E24">
        <w:rPr>
          <w:spacing w:val="-1"/>
          <w:lang w:val="es-SV"/>
        </w:rPr>
        <w:t>superficie</w:t>
      </w:r>
      <w:r w:rsidRPr="00205E24">
        <w:rPr>
          <w:lang w:val="es-SV"/>
        </w:rPr>
        <w:t xml:space="preserve"> </w:t>
      </w:r>
      <w:r w:rsidRPr="00205E24">
        <w:rPr>
          <w:spacing w:val="-1"/>
          <w:lang w:val="es-SV"/>
        </w:rPr>
        <w:t>limpia</w:t>
      </w:r>
      <w:r w:rsidRPr="00205E24">
        <w:rPr>
          <w:lang w:val="es-SV"/>
        </w:rPr>
        <w:t xml:space="preserve"> y</w:t>
      </w:r>
      <w:r w:rsidRPr="00205E24">
        <w:rPr>
          <w:spacing w:val="-1"/>
          <w:lang w:val="es-SV"/>
        </w:rPr>
        <w:t xml:space="preserve"> perfilada.</w:t>
      </w:r>
      <w:r w:rsidRPr="00205E24" w:rsidR="00642468">
        <w:rPr>
          <w:spacing w:val="-1"/>
          <w:lang w:val="es-SV"/>
        </w:rPr>
        <w:t xml:space="preserve"> </w:t>
      </w:r>
    </w:p>
    <w:p w:rsidRPr="00205E24" w:rsidR="00642468" w:rsidP="00AA13A5" w:rsidRDefault="001909AF" w14:paraId="6F8296F0" w14:textId="77777777">
      <w:pPr>
        <w:pStyle w:val="Textoindependiente"/>
        <w:ind w:left="142" w:right="49"/>
        <w:jc w:val="both"/>
        <w:rPr>
          <w:spacing w:val="-1"/>
          <w:lang w:val="es-SV"/>
        </w:rPr>
      </w:pPr>
      <w:r w:rsidRPr="00205E24">
        <w:rPr>
          <w:spacing w:val="-1"/>
          <w:lang w:val="es-SV"/>
        </w:rPr>
        <w:t>En</w:t>
      </w:r>
      <w:r w:rsidRPr="00205E24">
        <w:rPr>
          <w:lang w:val="es-SV"/>
        </w:rPr>
        <w:t xml:space="preserve"> ningún</w:t>
      </w:r>
      <w:r w:rsidRPr="00205E24">
        <w:rPr>
          <w:spacing w:val="-2"/>
          <w:lang w:val="es-SV"/>
        </w:rPr>
        <w:t xml:space="preserve"> </w:t>
      </w:r>
      <w:r w:rsidRPr="00205E24">
        <w:rPr>
          <w:lang w:val="es-SV"/>
        </w:rPr>
        <w:t>caso</w:t>
      </w:r>
      <w:r w:rsidRPr="00205E24">
        <w:rPr>
          <w:spacing w:val="-2"/>
          <w:lang w:val="es-SV"/>
        </w:rPr>
        <w:t xml:space="preserve"> </w:t>
      </w:r>
      <w:r w:rsidRPr="00205E24">
        <w:rPr>
          <w:lang w:val="es-SV"/>
        </w:rPr>
        <w:t xml:space="preserve">se </w:t>
      </w:r>
      <w:r w:rsidRPr="00205E24">
        <w:rPr>
          <w:spacing w:val="-1"/>
          <w:lang w:val="es-SV"/>
        </w:rPr>
        <w:t>humedecerán</w:t>
      </w:r>
      <w:r w:rsidRPr="00205E24">
        <w:rPr>
          <w:lang w:val="es-SV"/>
        </w:rPr>
        <w:t xml:space="preserve"> </w:t>
      </w:r>
      <w:r w:rsidRPr="00205E24">
        <w:rPr>
          <w:spacing w:val="-1"/>
          <w:lang w:val="es-SV"/>
        </w:rPr>
        <w:t>los bloques</w:t>
      </w:r>
      <w:r w:rsidRPr="00205E24">
        <w:rPr>
          <w:spacing w:val="-2"/>
          <w:lang w:val="es-SV"/>
        </w:rPr>
        <w:t xml:space="preserve"> antes</w:t>
      </w:r>
      <w:r w:rsidRPr="00205E24">
        <w:rPr>
          <w:lang w:val="es-SV"/>
        </w:rPr>
        <w:t xml:space="preserve"> de su</w:t>
      </w:r>
      <w:r w:rsidRPr="00205E24">
        <w:rPr>
          <w:spacing w:val="-2"/>
          <w:lang w:val="es-SV"/>
        </w:rPr>
        <w:t xml:space="preserve"> </w:t>
      </w:r>
      <w:r w:rsidRPr="00205E24">
        <w:rPr>
          <w:spacing w:val="-1"/>
          <w:lang w:val="es-SV"/>
        </w:rPr>
        <w:t>colocación.</w:t>
      </w:r>
      <w:r w:rsidRPr="00205E24" w:rsidR="00642468">
        <w:rPr>
          <w:spacing w:val="-1"/>
          <w:lang w:val="es-SV"/>
        </w:rPr>
        <w:t xml:space="preserve">  </w:t>
      </w:r>
    </w:p>
    <w:p w:rsidRPr="00205E24" w:rsidR="00642468" w:rsidP="00AA13A5" w:rsidRDefault="00642468" w14:paraId="7FE55D7C" w14:textId="77777777">
      <w:pPr>
        <w:pStyle w:val="Textoindependiente"/>
        <w:ind w:left="142" w:right="49"/>
        <w:jc w:val="both"/>
        <w:rPr>
          <w:b/>
          <w:bCs/>
          <w:spacing w:val="-1"/>
          <w:lang w:val="es-SV"/>
        </w:rPr>
      </w:pPr>
    </w:p>
    <w:p w:rsidRPr="00205E24" w:rsidR="001909AF" w:rsidP="00AA13A5" w:rsidRDefault="001909AF" w14:paraId="1D405842" w14:textId="77777777">
      <w:pPr>
        <w:pStyle w:val="Textoindependiente"/>
        <w:ind w:left="142" w:right="49"/>
        <w:jc w:val="both"/>
        <w:rPr>
          <w:b/>
          <w:bCs/>
          <w:lang w:val="es-SV"/>
        </w:rPr>
      </w:pPr>
      <w:r w:rsidRPr="00205E24">
        <w:rPr>
          <w:b/>
          <w:bCs/>
          <w:spacing w:val="-2"/>
          <w:lang w:val="es-SV"/>
        </w:rPr>
        <w:t>CONDICIONES</w:t>
      </w:r>
    </w:p>
    <w:p w:rsidRPr="00205E24" w:rsidR="00642468" w:rsidP="00AA13A5" w:rsidRDefault="001909AF" w14:paraId="48869958" w14:textId="77777777">
      <w:pPr>
        <w:pStyle w:val="Textoindependiente"/>
        <w:spacing w:before="1"/>
        <w:ind w:left="142" w:right="49"/>
        <w:jc w:val="both"/>
        <w:rPr>
          <w:spacing w:val="-1"/>
          <w:lang w:val="es-SV"/>
        </w:rPr>
      </w:pPr>
      <w:r w:rsidRPr="00205E24">
        <w:rPr>
          <w:spacing w:val="-1"/>
          <w:lang w:val="es-SV"/>
        </w:rPr>
        <w:t>Los</w:t>
      </w:r>
      <w:r w:rsidRPr="00205E24">
        <w:rPr>
          <w:spacing w:val="22"/>
          <w:lang w:val="es-SV"/>
        </w:rPr>
        <w:t xml:space="preserve"> </w:t>
      </w:r>
      <w:r w:rsidRPr="00205E24">
        <w:rPr>
          <w:spacing w:val="-1"/>
          <w:lang w:val="es-SV"/>
        </w:rPr>
        <w:t>bloques</w:t>
      </w:r>
      <w:r w:rsidRPr="00205E24">
        <w:rPr>
          <w:spacing w:val="20"/>
          <w:lang w:val="es-SV"/>
        </w:rPr>
        <w:t xml:space="preserve"> </w:t>
      </w:r>
      <w:r w:rsidRPr="00205E24">
        <w:rPr>
          <w:lang w:val="es-SV"/>
        </w:rPr>
        <w:t>de</w:t>
      </w:r>
      <w:r w:rsidRPr="00205E24">
        <w:rPr>
          <w:spacing w:val="21"/>
          <w:lang w:val="es-SV"/>
        </w:rPr>
        <w:t xml:space="preserve"> </w:t>
      </w:r>
      <w:r w:rsidRPr="00205E24">
        <w:rPr>
          <w:spacing w:val="-1"/>
          <w:lang w:val="es-SV"/>
        </w:rPr>
        <w:t>concreto</w:t>
      </w:r>
      <w:r w:rsidRPr="00205E24">
        <w:rPr>
          <w:spacing w:val="22"/>
          <w:lang w:val="es-SV"/>
        </w:rPr>
        <w:t xml:space="preserve"> </w:t>
      </w:r>
      <w:r w:rsidRPr="00205E24">
        <w:rPr>
          <w:spacing w:val="-1"/>
          <w:lang w:val="es-SV"/>
        </w:rPr>
        <w:t>tendrán</w:t>
      </w:r>
      <w:r w:rsidRPr="00205E24">
        <w:rPr>
          <w:spacing w:val="19"/>
          <w:lang w:val="es-SV"/>
        </w:rPr>
        <w:t xml:space="preserve"> </w:t>
      </w:r>
      <w:r w:rsidRPr="00205E24">
        <w:rPr>
          <w:spacing w:val="-1"/>
          <w:lang w:val="es-SV"/>
        </w:rPr>
        <w:t>las</w:t>
      </w:r>
      <w:r w:rsidRPr="00205E24">
        <w:rPr>
          <w:spacing w:val="22"/>
          <w:lang w:val="es-SV"/>
        </w:rPr>
        <w:t xml:space="preserve"> </w:t>
      </w:r>
      <w:r w:rsidRPr="00205E24">
        <w:rPr>
          <w:spacing w:val="-1"/>
          <w:lang w:val="es-SV"/>
        </w:rPr>
        <w:t>dimensiones</w:t>
      </w:r>
      <w:r w:rsidRPr="00205E24">
        <w:rPr>
          <w:spacing w:val="22"/>
          <w:lang w:val="es-SV"/>
        </w:rPr>
        <w:t xml:space="preserve"> </w:t>
      </w:r>
      <w:r w:rsidRPr="00205E24">
        <w:rPr>
          <w:lang w:val="es-SV"/>
        </w:rPr>
        <w:t>de</w:t>
      </w:r>
      <w:r w:rsidRPr="00205E24">
        <w:rPr>
          <w:spacing w:val="21"/>
          <w:lang w:val="es-SV"/>
        </w:rPr>
        <w:t xml:space="preserve"> </w:t>
      </w:r>
      <w:r w:rsidRPr="00205E24">
        <w:rPr>
          <w:spacing w:val="-1"/>
          <w:lang w:val="es-SV"/>
        </w:rPr>
        <w:t>acuerdo</w:t>
      </w:r>
      <w:r w:rsidRPr="00205E24">
        <w:rPr>
          <w:spacing w:val="21"/>
          <w:lang w:val="es-SV"/>
        </w:rPr>
        <w:t xml:space="preserve"> </w:t>
      </w:r>
      <w:r w:rsidRPr="00205E24">
        <w:rPr>
          <w:lang w:val="es-SV"/>
        </w:rPr>
        <w:t>a</w:t>
      </w:r>
      <w:r w:rsidRPr="00205E24">
        <w:rPr>
          <w:spacing w:val="22"/>
          <w:lang w:val="es-SV"/>
        </w:rPr>
        <w:t xml:space="preserve"> </w:t>
      </w:r>
      <w:r w:rsidRPr="00205E24">
        <w:rPr>
          <w:spacing w:val="-1"/>
          <w:lang w:val="es-SV"/>
        </w:rPr>
        <w:t>los</w:t>
      </w:r>
      <w:r w:rsidRPr="00205E24">
        <w:rPr>
          <w:spacing w:val="22"/>
          <w:lang w:val="es-SV"/>
        </w:rPr>
        <w:t xml:space="preserve"> </w:t>
      </w:r>
      <w:r w:rsidRPr="00205E24">
        <w:rPr>
          <w:spacing w:val="-1"/>
          <w:lang w:val="es-SV"/>
        </w:rPr>
        <w:t>espesores</w:t>
      </w:r>
      <w:r w:rsidRPr="00205E24">
        <w:rPr>
          <w:spacing w:val="22"/>
          <w:lang w:val="es-SV"/>
        </w:rPr>
        <w:t xml:space="preserve"> </w:t>
      </w:r>
      <w:r w:rsidRPr="00205E24">
        <w:rPr>
          <w:lang w:val="es-SV"/>
        </w:rPr>
        <w:t>de</w:t>
      </w:r>
      <w:r w:rsidRPr="00205E24">
        <w:rPr>
          <w:spacing w:val="19"/>
          <w:lang w:val="es-SV"/>
        </w:rPr>
        <w:t xml:space="preserve"> </w:t>
      </w:r>
      <w:r w:rsidRPr="00205E24">
        <w:rPr>
          <w:spacing w:val="-1"/>
          <w:lang w:val="es-SV"/>
        </w:rPr>
        <w:t>pared.</w:t>
      </w:r>
      <w:r w:rsidRPr="00205E24">
        <w:rPr>
          <w:spacing w:val="57"/>
          <w:lang w:val="es-SV"/>
        </w:rPr>
        <w:t xml:space="preserve"> </w:t>
      </w:r>
      <w:r w:rsidRPr="00205E24">
        <w:rPr>
          <w:spacing w:val="-1"/>
          <w:lang w:val="es-SV"/>
        </w:rPr>
        <w:t>Deberán</w:t>
      </w:r>
      <w:r w:rsidRPr="00205E24">
        <w:rPr>
          <w:spacing w:val="24"/>
          <w:lang w:val="es-SV"/>
        </w:rPr>
        <w:t xml:space="preserve"> </w:t>
      </w:r>
      <w:r w:rsidRPr="00205E24">
        <w:rPr>
          <w:spacing w:val="-1"/>
          <w:lang w:val="es-SV"/>
        </w:rPr>
        <w:t>presentar</w:t>
      </w:r>
      <w:r w:rsidRPr="00205E24">
        <w:rPr>
          <w:spacing w:val="25"/>
          <w:lang w:val="es-SV"/>
        </w:rPr>
        <w:t xml:space="preserve"> </w:t>
      </w:r>
      <w:r w:rsidRPr="00205E24">
        <w:rPr>
          <w:spacing w:val="-1"/>
          <w:lang w:val="es-SV"/>
        </w:rPr>
        <w:t>una</w:t>
      </w:r>
      <w:r w:rsidRPr="00205E24">
        <w:rPr>
          <w:spacing w:val="19"/>
          <w:lang w:val="es-SV"/>
        </w:rPr>
        <w:t xml:space="preserve"> </w:t>
      </w:r>
      <w:r w:rsidRPr="00205E24">
        <w:rPr>
          <w:spacing w:val="-1"/>
          <w:lang w:val="es-SV"/>
        </w:rPr>
        <w:t>resistencia</w:t>
      </w:r>
      <w:r w:rsidRPr="00205E24">
        <w:rPr>
          <w:spacing w:val="24"/>
          <w:lang w:val="es-SV"/>
        </w:rPr>
        <w:t xml:space="preserve"> </w:t>
      </w:r>
      <w:r w:rsidRPr="00205E24">
        <w:rPr>
          <w:spacing w:val="-1"/>
          <w:lang w:val="es-SV"/>
        </w:rPr>
        <w:t>neta</w:t>
      </w:r>
      <w:r w:rsidRPr="00205E24">
        <w:rPr>
          <w:spacing w:val="24"/>
          <w:lang w:val="es-SV"/>
        </w:rPr>
        <w:t xml:space="preserve"> </w:t>
      </w:r>
      <w:r w:rsidRPr="00205E24">
        <w:rPr>
          <w:lang w:val="es-SV"/>
        </w:rPr>
        <w:t>a</w:t>
      </w:r>
      <w:r w:rsidRPr="00205E24">
        <w:rPr>
          <w:spacing w:val="22"/>
          <w:lang w:val="es-SV"/>
        </w:rPr>
        <w:t xml:space="preserve"> </w:t>
      </w:r>
      <w:r w:rsidRPr="00205E24">
        <w:rPr>
          <w:spacing w:val="-1"/>
          <w:lang w:val="es-SV"/>
        </w:rPr>
        <w:t>la</w:t>
      </w:r>
      <w:r w:rsidRPr="00205E24">
        <w:rPr>
          <w:spacing w:val="22"/>
          <w:lang w:val="es-SV"/>
        </w:rPr>
        <w:t xml:space="preserve"> </w:t>
      </w:r>
      <w:r w:rsidRPr="00205E24">
        <w:rPr>
          <w:spacing w:val="-1"/>
          <w:lang w:val="es-SV"/>
        </w:rPr>
        <w:t>ruptura</w:t>
      </w:r>
      <w:r w:rsidRPr="00205E24">
        <w:rPr>
          <w:spacing w:val="22"/>
          <w:lang w:val="es-SV"/>
        </w:rPr>
        <w:t xml:space="preserve"> </w:t>
      </w:r>
      <w:r w:rsidRPr="00205E24">
        <w:rPr>
          <w:spacing w:val="-1"/>
          <w:lang w:val="es-SV"/>
        </w:rPr>
        <w:t>por</w:t>
      </w:r>
      <w:r w:rsidRPr="00205E24">
        <w:rPr>
          <w:spacing w:val="23"/>
          <w:lang w:val="es-SV"/>
        </w:rPr>
        <w:t xml:space="preserve"> </w:t>
      </w:r>
      <w:r w:rsidRPr="00205E24">
        <w:rPr>
          <w:spacing w:val="-1"/>
          <w:lang w:val="es-SV"/>
        </w:rPr>
        <w:t>compresión</w:t>
      </w:r>
      <w:r w:rsidRPr="00205E24">
        <w:rPr>
          <w:spacing w:val="24"/>
          <w:lang w:val="es-SV"/>
        </w:rPr>
        <w:t xml:space="preserve"> </w:t>
      </w:r>
      <w:r w:rsidRPr="00205E24">
        <w:rPr>
          <w:lang w:val="es-SV"/>
        </w:rPr>
        <w:t>de</w:t>
      </w:r>
      <w:r w:rsidRPr="00205E24">
        <w:rPr>
          <w:spacing w:val="19"/>
          <w:lang w:val="es-SV"/>
        </w:rPr>
        <w:t xml:space="preserve"> </w:t>
      </w:r>
      <w:r w:rsidRPr="00205E24">
        <w:rPr>
          <w:lang w:val="es-SV"/>
        </w:rPr>
        <w:t>90</w:t>
      </w:r>
      <w:r w:rsidRPr="00205E24">
        <w:rPr>
          <w:spacing w:val="21"/>
          <w:lang w:val="es-SV"/>
        </w:rPr>
        <w:t xml:space="preserve"> </w:t>
      </w:r>
      <w:r w:rsidRPr="00205E24">
        <w:rPr>
          <w:spacing w:val="-1"/>
          <w:lang w:val="es-SV"/>
        </w:rPr>
        <w:t>kg/cm2</w:t>
      </w:r>
      <w:r w:rsidRPr="00205E24">
        <w:rPr>
          <w:spacing w:val="22"/>
          <w:lang w:val="es-SV"/>
        </w:rPr>
        <w:t xml:space="preserve"> </w:t>
      </w:r>
      <w:r w:rsidRPr="00205E24">
        <w:rPr>
          <w:lang w:val="es-SV"/>
        </w:rPr>
        <w:t>y</w:t>
      </w:r>
      <w:r w:rsidRPr="00205E24">
        <w:rPr>
          <w:spacing w:val="22"/>
          <w:lang w:val="es-SV"/>
        </w:rPr>
        <w:t xml:space="preserve"> </w:t>
      </w:r>
      <w:r w:rsidRPr="00205E24">
        <w:rPr>
          <w:spacing w:val="-1"/>
          <w:lang w:val="es-SV"/>
        </w:rPr>
        <w:t>una</w:t>
      </w:r>
      <w:r w:rsidRPr="00205E24">
        <w:rPr>
          <w:spacing w:val="61"/>
          <w:lang w:val="es-SV"/>
        </w:rPr>
        <w:t xml:space="preserve"> </w:t>
      </w:r>
      <w:r w:rsidRPr="00205E24">
        <w:rPr>
          <w:spacing w:val="-1"/>
          <w:lang w:val="es-SV"/>
        </w:rPr>
        <w:t>absorción</w:t>
      </w:r>
      <w:r w:rsidRPr="00205E24">
        <w:rPr>
          <w:spacing w:val="3"/>
          <w:lang w:val="es-SV"/>
        </w:rPr>
        <w:t xml:space="preserve"> </w:t>
      </w:r>
      <w:r w:rsidRPr="00205E24">
        <w:rPr>
          <w:spacing w:val="-1"/>
          <w:lang w:val="es-SV"/>
        </w:rPr>
        <w:t>máxima</w:t>
      </w:r>
      <w:r w:rsidRPr="00205E24">
        <w:rPr>
          <w:spacing w:val="5"/>
          <w:lang w:val="es-SV"/>
        </w:rPr>
        <w:t xml:space="preserve"> </w:t>
      </w:r>
      <w:r w:rsidRPr="00205E24">
        <w:rPr>
          <w:spacing w:val="-1"/>
          <w:lang w:val="es-SV"/>
        </w:rPr>
        <w:t>del</w:t>
      </w:r>
      <w:r w:rsidRPr="00205E24">
        <w:rPr>
          <w:spacing w:val="4"/>
          <w:lang w:val="es-SV"/>
        </w:rPr>
        <w:t xml:space="preserve"> </w:t>
      </w:r>
      <w:r w:rsidRPr="00205E24">
        <w:rPr>
          <w:spacing w:val="-1"/>
          <w:lang w:val="es-SV"/>
        </w:rPr>
        <w:t>13%.</w:t>
      </w:r>
      <w:r w:rsidRPr="00205E24">
        <w:rPr>
          <w:spacing w:val="7"/>
          <w:lang w:val="es-SV"/>
        </w:rPr>
        <w:t xml:space="preserve"> </w:t>
      </w:r>
      <w:r w:rsidRPr="00205E24">
        <w:rPr>
          <w:spacing w:val="-2"/>
          <w:lang w:val="es-SV"/>
        </w:rPr>
        <w:t>Los</w:t>
      </w:r>
      <w:r w:rsidRPr="00205E24">
        <w:rPr>
          <w:spacing w:val="5"/>
          <w:lang w:val="es-SV"/>
        </w:rPr>
        <w:t xml:space="preserve"> </w:t>
      </w:r>
      <w:r w:rsidRPr="00205E24">
        <w:rPr>
          <w:spacing w:val="-1"/>
          <w:lang w:val="es-SV"/>
        </w:rPr>
        <w:t>bloques</w:t>
      </w:r>
      <w:r w:rsidRPr="00205E24">
        <w:rPr>
          <w:spacing w:val="5"/>
          <w:lang w:val="es-SV"/>
        </w:rPr>
        <w:t xml:space="preserve"> </w:t>
      </w:r>
      <w:r w:rsidRPr="00205E24">
        <w:rPr>
          <w:spacing w:val="-1"/>
          <w:lang w:val="es-SV"/>
        </w:rPr>
        <w:t>serán</w:t>
      </w:r>
      <w:r w:rsidRPr="00205E24">
        <w:rPr>
          <w:spacing w:val="5"/>
          <w:lang w:val="es-SV"/>
        </w:rPr>
        <w:t xml:space="preserve"> </w:t>
      </w:r>
      <w:r w:rsidRPr="00205E24">
        <w:rPr>
          <w:spacing w:val="-1"/>
          <w:lang w:val="es-SV"/>
        </w:rPr>
        <w:t>sometidos</w:t>
      </w:r>
      <w:r w:rsidRPr="00205E24">
        <w:rPr>
          <w:spacing w:val="5"/>
          <w:lang w:val="es-SV"/>
        </w:rPr>
        <w:t xml:space="preserve"> </w:t>
      </w:r>
      <w:r w:rsidRPr="00205E24">
        <w:rPr>
          <w:lang w:val="es-SV"/>
        </w:rPr>
        <w:t>a</w:t>
      </w:r>
      <w:r w:rsidRPr="00205E24">
        <w:rPr>
          <w:spacing w:val="2"/>
          <w:lang w:val="es-SV"/>
        </w:rPr>
        <w:t xml:space="preserve"> </w:t>
      </w:r>
      <w:r w:rsidRPr="00205E24">
        <w:rPr>
          <w:spacing w:val="-1"/>
          <w:lang w:val="es-SV"/>
        </w:rPr>
        <w:t>pruebas</w:t>
      </w:r>
      <w:r w:rsidRPr="00205E24">
        <w:rPr>
          <w:spacing w:val="3"/>
          <w:lang w:val="es-SV"/>
        </w:rPr>
        <w:t xml:space="preserve"> </w:t>
      </w:r>
      <w:r w:rsidRPr="00205E24">
        <w:rPr>
          <w:lang w:val="es-SV"/>
        </w:rPr>
        <w:t>de</w:t>
      </w:r>
      <w:r w:rsidRPr="00205E24">
        <w:rPr>
          <w:spacing w:val="5"/>
          <w:lang w:val="es-SV"/>
        </w:rPr>
        <w:t xml:space="preserve"> </w:t>
      </w:r>
      <w:r w:rsidRPr="00205E24">
        <w:rPr>
          <w:spacing w:val="-1"/>
          <w:lang w:val="es-SV"/>
        </w:rPr>
        <w:t>laboratorio</w:t>
      </w:r>
      <w:r w:rsidRPr="00205E24">
        <w:rPr>
          <w:spacing w:val="5"/>
          <w:lang w:val="es-SV"/>
        </w:rPr>
        <w:t xml:space="preserve"> </w:t>
      </w:r>
      <w:r w:rsidRPr="00205E24">
        <w:rPr>
          <w:spacing w:val="-1"/>
          <w:lang w:val="es-SV"/>
        </w:rPr>
        <w:t>para</w:t>
      </w:r>
      <w:r w:rsidRPr="00205E24">
        <w:rPr>
          <w:spacing w:val="3"/>
          <w:lang w:val="es-SV"/>
        </w:rPr>
        <w:t xml:space="preserve"> </w:t>
      </w:r>
      <w:r w:rsidRPr="00205E24">
        <w:rPr>
          <w:spacing w:val="-2"/>
          <w:lang w:val="es-SV"/>
        </w:rPr>
        <w:t>su</w:t>
      </w:r>
      <w:r w:rsidRPr="00205E24">
        <w:rPr>
          <w:spacing w:val="67"/>
          <w:lang w:val="es-SV"/>
        </w:rPr>
        <w:t xml:space="preserve"> </w:t>
      </w:r>
      <w:r w:rsidRPr="00205E24">
        <w:rPr>
          <w:spacing w:val="-1"/>
          <w:lang w:val="es-SV"/>
        </w:rPr>
        <w:t>comprobación.</w:t>
      </w:r>
      <w:r w:rsidRPr="00205E24" w:rsidR="00642468">
        <w:rPr>
          <w:spacing w:val="-1"/>
          <w:lang w:val="es-SV"/>
        </w:rPr>
        <w:t xml:space="preserve"> </w:t>
      </w:r>
    </w:p>
    <w:p w:rsidRPr="00205E24" w:rsidR="001909AF" w:rsidP="00AA13A5" w:rsidRDefault="001909AF" w14:paraId="6EB595BD" w14:textId="77777777">
      <w:pPr>
        <w:pStyle w:val="Textoindependiente"/>
        <w:spacing w:before="1"/>
        <w:ind w:left="142" w:right="49"/>
        <w:jc w:val="both"/>
        <w:rPr>
          <w:spacing w:val="-1"/>
          <w:lang w:val="es-SV"/>
        </w:rPr>
      </w:pPr>
      <w:r w:rsidRPr="00205E24">
        <w:rPr>
          <w:spacing w:val="-1"/>
          <w:lang w:val="es-SV"/>
        </w:rPr>
        <w:t>Las</w:t>
      </w:r>
      <w:r w:rsidRPr="00205E24">
        <w:rPr>
          <w:spacing w:val="-4"/>
          <w:lang w:val="es-SV"/>
        </w:rPr>
        <w:t xml:space="preserve"> </w:t>
      </w:r>
      <w:r w:rsidRPr="00205E24">
        <w:rPr>
          <w:spacing w:val="-1"/>
          <w:lang w:val="es-SV"/>
        </w:rPr>
        <w:t>pruebas</w:t>
      </w:r>
      <w:r w:rsidRPr="00205E24">
        <w:rPr>
          <w:spacing w:val="-6"/>
          <w:lang w:val="es-SV"/>
        </w:rPr>
        <w:t xml:space="preserve"> </w:t>
      </w:r>
      <w:r w:rsidRPr="00205E24">
        <w:rPr>
          <w:lang w:val="es-SV"/>
        </w:rPr>
        <w:t>se</w:t>
      </w:r>
      <w:r w:rsidRPr="00205E24">
        <w:rPr>
          <w:spacing w:val="-4"/>
          <w:lang w:val="es-SV"/>
        </w:rPr>
        <w:t xml:space="preserve"> </w:t>
      </w:r>
      <w:r w:rsidRPr="00205E24">
        <w:rPr>
          <w:spacing w:val="-1"/>
          <w:lang w:val="es-SV"/>
        </w:rPr>
        <w:t>harán</w:t>
      </w:r>
      <w:r w:rsidRPr="00205E24">
        <w:rPr>
          <w:spacing w:val="-5"/>
          <w:lang w:val="es-SV"/>
        </w:rPr>
        <w:t xml:space="preserve"> </w:t>
      </w:r>
      <w:r w:rsidRPr="00205E24">
        <w:rPr>
          <w:spacing w:val="-1"/>
          <w:lang w:val="es-SV"/>
        </w:rPr>
        <w:t>seleccionando</w:t>
      </w:r>
      <w:r w:rsidRPr="00205E24">
        <w:rPr>
          <w:spacing w:val="-5"/>
          <w:lang w:val="es-SV"/>
        </w:rPr>
        <w:t xml:space="preserve"> </w:t>
      </w:r>
      <w:r w:rsidRPr="00205E24">
        <w:rPr>
          <w:spacing w:val="-1"/>
          <w:lang w:val="es-SV"/>
        </w:rPr>
        <w:t>muestras</w:t>
      </w:r>
      <w:r w:rsidRPr="00205E24">
        <w:rPr>
          <w:spacing w:val="-7"/>
          <w:lang w:val="es-SV"/>
        </w:rPr>
        <w:t xml:space="preserve"> </w:t>
      </w:r>
      <w:r w:rsidRPr="00205E24">
        <w:rPr>
          <w:lang w:val="es-SV"/>
        </w:rPr>
        <w:t>de</w:t>
      </w:r>
      <w:r w:rsidRPr="00205E24">
        <w:rPr>
          <w:spacing w:val="-7"/>
          <w:lang w:val="es-SV"/>
        </w:rPr>
        <w:t xml:space="preserve"> </w:t>
      </w:r>
      <w:r w:rsidRPr="00205E24">
        <w:rPr>
          <w:spacing w:val="-1"/>
          <w:lang w:val="es-SV"/>
        </w:rPr>
        <w:t>cada</w:t>
      </w:r>
      <w:r w:rsidRPr="00205E24">
        <w:rPr>
          <w:spacing w:val="-4"/>
          <w:lang w:val="es-SV"/>
        </w:rPr>
        <w:t xml:space="preserve"> </w:t>
      </w:r>
      <w:r w:rsidRPr="00205E24">
        <w:rPr>
          <w:spacing w:val="-1"/>
          <w:lang w:val="es-SV"/>
        </w:rPr>
        <w:t>lote</w:t>
      </w:r>
      <w:r w:rsidRPr="00205E24">
        <w:rPr>
          <w:spacing w:val="-4"/>
          <w:lang w:val="es-SV"/>
        </w:rPr>
        <w:t xml:space="preserve"> </w:t>
      </w:r>
      <w:r w:rsidRPr="00205E24">
        <w:rPr>
          <w:spacing w:val="-1"/>
          <w:lang w:val="es-SV"/>
        </w:rPr>
        <w:t>ingresado</w:t>
      </w:r>
      <w:r w:rsidRPr="00205E24">
        <w:rPr>
          <w:spacing w:val="-2"/>
          <w:lang w:val="es-SV"/>
        </w:rPr>
        <w:t xml:space="preserve"> </w:t>
      </w:r>
      <w:r w:rsidRPr="00205E24">
        <w:rPr>
          <w:lang w:val="es-SV"/>
        </w:rPr>
        <w:t>a</w:t>
      </w:r>
      <w:r w:rsidRPr="00205E24">
        <w:rPr>
          <w:spacing w:val="-4"/>
          <w:lang w:val="es-SV"/>
        </w:rPr>
        <w:t xml:space="preserve"> </w:t>
      </w:r>
      <w:r w:rsidRPr="00205E24">
        <w:rPr>
          <w:spacing w:val="-1"/>
          <w:lang w:val="es-SV"/>
        </w:rPr>
        <w:t>la</w:t>
      </w:r>
      <w:r w:rsidRPr="00205E24">
        <w:rPr>
          <w:spacing w:val="-7"/>
          <w:lang w:val="es-SV"/>
        </w:rPr>
        <w:t xml:space="preserve"> </w:t>
      </w:r>
      <w:r w:rsidRPr="00205E24">
        <w:rPr>
          <w:spacing w:val="-1"/>
          <w:lang w:val="es-SV"/>
        </w:rPr>
        <w:t>obra</w:t>
      </w:r>
      <w:r w:rsidRPr="00205E24">
        <w:rPr>
          <w:spacing w:val="-4"/>
          <w:lang w:val="es-SV"/>
        </w:rPr>
        <w:t xml:space="preserve"> </w:t>
      </w:r>
      <w:r w:rsidRPr="00205E24">
        <w:rPr>
          <w:lang w:val="es-SV"/>
        </w:rPr>
        <w:t>y</w:t>
      </w:r>
      <w:r w:rsidRPr="00205E24">
        <w:rPr>
          <w:spacing w:val="-6"/>
          <w:lang w:val="es-SV"/>
        </w:rPr>
        <w:t xml:space="preserve"> </w:t>
      </w:r>
      <w:r w:rsidRPr="00205E24">
        <w:rPr>
          <w:spacing w:val="-1"/>
          <w:lang w:val="es-SV"/>
        </w:rPr>
        <w:t>cuando</w:t>
      </w:r>
      <w:r w:rsidRPr="00205E24">
        <w:rPr>
          <w:spacing w:val="-4"/>
          <w:lang w:val="es-SV"/>
        </w:rPr>
        <w:t xml:space="preserve"> </w:t>
      </w:r>
      <w:r w:rsidRPr="00205E24">
        <w:rPr>
          <w:spacing w:val="-2"/>
          <w:lang w:val="es-SV"/>
        </w:rPr>
        <w:t>lo</w:t>
      </w:r>
      <w:r w:rsidRPr="00205E24">
        <w:rPr>
          <w:spacing w:val="63"/>
          <w:lang w:val="es-SV"/>
        </w:rPr>
        <w:t xml:space="preserve"> </w:t>
      </w:r>
      <w:r w:rsidRPr="00205E24">
        <w:rPr>
          <w:spacing w:val="-1"/>
          <w:lang w:val="es-SV"/>
        </w:rPr>
        <w:t>considere</w:t>
      </w:r>
      <w:r w:rsidRPr="00205E24">
        <w:rPr>
          <w:spacing w:val="-12"/>
          <w:lang w:val="es-SV"/>
        </w:rPr>
        <w:t xml:space="preserve"> </w:t>
      </w:r>
      <w:r w:rsidRPr="00205E24">
        <w:rPr>
          <w:spacing w:val="-1"/>
          <w:lang w:val="es-SV"/>
        </w:rPr>
        <w:t>conveniente</w:t>
      </w:r>
      <w:r w:rsidRPr="00205E24">
        <w:rPr>
          <w:spacing w:val="-9"/>
          <w:lang w:val="es-SV"/>
        </w:rPr>
        <w:t xml:space="preserve"> </w:t>
      </w:r>
      <w:r w:rsidRPr="00205E24">
        <w:rPr>
          <w:spacing w:val="-1"/>
          <w:lang w:val="es-SV"/>
        </w:rPr>
        <w:t>la</w:t>
      </w:r>
      <w:r w:rsidRPr="00205E24">
        <w:rPr>
          <w:spacing w:val="-12"/>
          <w:lang w:val="es-SV"/>
        </w:rPr>
        <w:t xml:space="preserve"> </w:t>
      </w:r>
      <w:r w:rsidRPr="00205E24">
        <w:rPr>
          <w:spacing w:val="-1"/>
          <w:lang w:val="es-SV"/>
        </w:rPr>
        <w:t>supervisión</w:t>
      </w:r>
      <w:r w:rsidRPr="00205E24">
        <w:rPr>
          <w:spacing w:val="-10"/>
          <w:lang w:val="es-SV"/>
        </w:rPr>
        <w:t xml:space="preserve"> </w:t>
      </w:r>
      <w:r w:rsidRPr="00205E24">
        <w:rPr>
          <w:spacing w:val="-1"/>
          <w:lang w:val="es-SV"/>
        </w:rPr>
        <w:t>debido</w:t>
      </w:r>
      <w:r w:rsidRPr="00205E24">
        <w:rPr>
          <w:spacing w:val="-10"/>
          <w:lang w:val="es-SV"/>
        </w:rPr>
        <w:t xml:space="preserve"> </w:t>
      </w:r>
      <w:r w:rsidRPr="00205E24">
        <w:rPr>
          <w:lang w:val="es-SV"/>
        </w:rPr>
        <w:t>a</w:t>
      </w:r>
      <w:r w:rsidRPr="00205E24">
        <w:rPr>
          <w:spacing w:val="-12"/>
          <w:lang w:val="es-SV"/>
        </w:rPr>
        <w:t xml:space="preserve"> </w:t>
      </w:r>
      <w:r w:rsidRPr="00205E24">
        <w:rPr>
          <w:spacing w:val="-1"/>
          <w:lang w:val="es-SV"/>
        </w:rPr>
        <w:t>diferencias</w:t>
      </w:r>
      <w:r w:rsidRPr="00205E24">
        <w:rPr>
          <w:spacing w:val="-12"/>
          <w:lang w:val="es-SV"/>
        </w:rPr>
        <w:t xml:space="preserve"> </w:t>
      </w:r>
      <w:r w:rsidRPr="00205E24">
        <w:rPr>
          <w:lang w:val="es-SV"/>
        </w:rPr>
        <w:t>con</w:t>
      </w:r>
      <w:r w:rsidRPr="00205E24">
        <w:rPr>
          <w:spacing w:val="-12"/>
          <w:lang w:val="es-SV"/>
        </w:rPr>
        <w:t xml:space="preserve"> </w:t>
      </w:r>
      <w:r w:rsidRPr="00205E24">
        <w:rPr>
          <w:spacing w:val="-1"/>
          <w:lang w:val="es-SV"/>
        </w:rPr>
        <w:t>las</w:t>
      </w:r>
      <w:r w:rsidRPr="00205E24">
        <w:rPr>
          <w:spacing w:val="-9"/>
          <w:lang w:val="es-SV"/>
        </w:rPr>
        <w:t xml:space="preserve"> </w:t>
      </w:r>
      <w:r w:rsidRPr="00205E24">
        <w:rPr>
          <w:spacing w:val="-1"/>
          <w:lang w:val="es-SV"/>
        </w:rPr>
        <w:t>apariencias</w:t>
      </w:r>
      <w:r w:rsidRPr="00205E24">
        <w:rPr>
          <w:spacing w:val="-9"/>
          <w:lang w:val="es-SV"/>
        </w:rPr>
        <w:t xml:space="preserve"> </w:t>
      </w:r>
      <w:r w:rsidRPr="00205E24">
        <w:rPr>
          <w:lang w:val="es-SV"/>
        </w:rPr>
        <w:t>de</w:t>
      </w:r>
      <w:r w:rsidRPr="00205E24">
        <w:rPr>
          <w:spacing w:val="-12"/>
          <w:lang w:val="es-SV"/>
        </w:rPr>
        <w:t xml:space="preserve"> </w:t>
      </w:r>
      <w:r w:rsidRPr="00205E24">
        <w:rPr>
          <w:spacing w:val="-1"/>
          <w:lang w:val="es-SV"/>
        </w:rPr>
        <w:t>los</w:t>
      </w:r>
      <w:r w:rsidRPr="00205E24">
        <w:rPr>
          <w:spacing w:val="-12"/>
          <w:lang w:val="es-SV"/>
        </w:rPr>
        <w:t xml:space="preserve"> </w:t>
      </w:r>
      <w:r w:rsidRPr="00205E24">
        <w:rPr>
          <w:spacing w:val="-2"/>
          <w:lang w:val="es-SV"/>
        </w:rPr>
        <w:t>bloques</w:t>
      </w:r>
      <w:r w:rsidRPr="00205E24">
        <w:rPr>
          <w:spacing w:val="51"/>
          <w:lang w:val="es-SV"/>
        </w:rPr>
        <w:t xml:space="preserve"> </w:t>
      </w:r>
      <w:r w:rsidRPr="00205E24">
        <w:rPr>
          <w:spacing w:val="-1"/>
          <w:lang w:val="es-SV"/>
        </w:rPr>
        <w:t>aprobados</w:t>
      </w:r>
      <w:r w:rsidRPr="00205E24">
        <w:rPr>
          <w:spacing w:val="-16"/>
          <w:lang w:val="es-SV"/>
        </w:rPr>
        <w:t xml:space="preserve"> </w:t>
      </w:r>
      <w:r w:rsidRPr="00205E24">
        <w:rPr>
          <w:spacing w:val="-1"/>
          <w:lang w:val="es-SV"/>
        </w:rPr>
        <w:t>(color,</w:t>
      </w:r>
      <w:r w:rsidRPr="00205E24">
        <w:rPr>
          <w:spacing w:val="-15"/>
          <w:lang w:val="es-SV"/>
        </w:rPr>
        <w:t xml:space="preserve"> </w:t>
      </w:r>
      <w:r w:rsidRPr="00205E24">
        <w:rPr>
          <w:spacing w:val="-1"/>
          <w:lang w:val="es-SV"/>
        </w:rPr>
        <w:t>textura,</w:t>
      </w:r>
      <w:r w:rsidRPr="00205E24">
        <w:rPr>
          <w:spacing w:val="-15"/>
          <w:lang w:val="es-SV"/>
        </w:rPr>
        <w:t xml:space="preserve"> </w:t>
      </w:r>
      <w:r w:rsidRPr="00205E24">
        <w:rPr>
          <w:spacing w:val="-1"/>
          <w:lang w:val="es-SV"/>
        </w:rPr>
        <w:t>tamaño,</w:t>
      </w:r>
      <w:r w:rsidRPr="00205E24">
        <w:rPr>
          <w:spacing w:val="-13"/>
          <w:lang w:val="es-SV"/>
        </w:rPr>
        <w:t xml:space="preserve"> </w:t>
      </w:r>
      <w:r w:rsidRPr="00205E24">
        <w:rPr>
          <w:spacing w:val="-2"/>
          <w:lang w:val="es-SV"/>
        </w:rPr>
        <w:t>etc.)</w:t>
      </w:r>
      <w:r w:rsidRPr="00205E24">
        <w:rPr>
          <w:spacing w:val="-15"/>
          <w:lang w:val="es-SV"/>
        </w:rPr>
        <w:t xml:space="preserve"> </w:t>
      </w:r>
      <w:r w:rsidRPr="00205E24">
        <w:rPr>
          <w:lang w:val="es-SV"/>
        </w:rPr>
        <w:t>o</w:t>
      </w:r>
      <w:r w:rsidRPr="00205E24">
        <w:rPr>
          <w:spacing w:val="-14"/>
          <w:lang w:val="es-SV"/>
        </w:rPr>
        <w:t xml:space="preserve"> </w:t>
      </w:r>
      <w:r w:rsidRPr="00205E24">
        <w:rPr>
          <w:spacing w:val="-2"/>
          <w:lang w:val="es-SV"/>
        </w:rPr>
        <w:t>por</w:t>
      </w:r>
      <w:r w:rsidRPr="00205E24">
        <w:rPr>
          <w:spacing w:val="-15"/>
          <w:lang w:val="es-SV"/>
        </w:rPr>
        <w:t xml:space="preserve"> </w:t>
      </w:r>
      <w:r w:rsidRPr="00205E24">
        <w:rPr>
          <w:spacing w:val="-1"/>
          <w:lang w:val="es-SV"/>
        </w:rPr>
        <w:t>cambio</w:t>
      </w:r>
      <w:r w:rsidRPr="00205E24">
        <w:rPr>
          <w:spacing w:val="-14"/>
          <w:lang w:val="es-SV"/>
        </w:rPr>
        <w:t xml:space="preserve"> </w:t>
      </w:r>
      <w:r w:rsidRPr="00205E24">
        <w:rPr>
          <w:lang w:val="es-SV"/>
        </w:rPr>
        <w:t>de</w:t>
      </w:r>
      <w:r w:rsidRPr="00205E24">
        <w:rPr>
          <w:spacing w:val="-14"/>
          <w:lang w:val="es-SV"/>
        </w:rPr>
        <w:t xml:space="preserve"> </w:t>
      </w:r>
      <w:r w:rsidRPr="00205E24">
        <w:rPr>
          <w:spacing w:val="-1"/>
          <w:lang w:val="es-SV"/>
        </w:rPr>
        <w:t>proveedor.</w:t>
      </w:r>
      <w:r w:rsidRPr="00205E24">
        <w:rPr>
          <w:spacing w:val="-13"/>
          <w:lang w:val="es-SV"/>
        </w:rPr>
        <w:t xml:space="preserve"> </w:t>
      </w:r>
      <w:r w:rsidRPr="00205E24">
        <w:rPr>
          <w:spacing w:val="-2"/>
          <w:lang w:val="es-SV"/>
        </w:rPr>
        <w:t>Cuando</w:t>
      </w:r>
      <w:r w:rsidRPr="00205E24">
        <w:rPr>
          <w:spacing w:val="-14"/>
          <w:lang w:val="es-SV"/>
        </w:rPr>
        <w:t xml:space="preserve"> </w:t>
      </w:r>
      <w:r w:rsidRPr="00205E24">
        <w:rPr>
          <w:spacing w:val="-1"/>
          <w:lang w:val="es-SV"/>
        </w:rPr>
        <w:t>por</w:t>
      </w:r>
      <w:r w:rsidRPr="00205E24">
        <w:rPr>
          <w:spacing w:val="-15"/>
          <w:lang w:val="es-SV"/>
        </w:rPr>
        <w:t xml:space="preserve"> </w:t>
      </w:r>
      <w:r w:rsidRPr="00205E24">
        <w:rPr>
          <w:spacing w:val="-1"/>
          <w:lang w:val="es-SV"/>
        </w:rPr>
        <w:t>algún</w:t>
      </w:r>
      <w:r w:rsidRPr="00205E24">
        <w:rPr>
          <w:spacing w:val="-19"/>
          <w:lang w:val="es-SV"/>
        </w:rPr>
        <w:t xml:space="preserve"> </w:t>
      </w:r>
      <w:r w:rsidRPr="00205E24">
        <w:rPr>
          <w:spacing w:val="-1"/>
          <w:lang w:val="es-SV"/>
        </w:rPr>
        <w:t>motivo</w:t>
      </w:r>
      <w:r w:rsidRPr="00205E24">
        <w:rPr>
          <w:spacing w:val="79"/>
          <w:lang w:val="es-SV"/>
        </w:rPr>
        <w:t xml:space="preserve"> </w:t>
      </w:r>
      <w:r w:rsidRPr="00205E24">
        <w:rPr>
          <w:lang w:val="es-SV"/>
        </w:rPr>
        <w:t>se</w:t>
      </w:r>
      <w:r w:rsidRPr="00205E24">
        <w:rPr>
          <w:spacing w:val="-12"/>
          <w:lang w:val="es-SV"/>
        </w:rPr>
        <w:t xml:space="preserve"> </w:t>
      </w:r>
      <w:r w:rsidRPr="00205E24">
        <w:rPr>
          <w:spacing w:val="-1"/>
          <w:lang w:val="es-SV"/>
        </w:rPr>
        <w:t>cambie</w:t>
      </w:r>
      <w:r w:rsidRPr="00205E24">
        <w:rPr>
          <w:spacing w:val="-12"/>
          <w:lang w:val="es-SV"/>
        </w:rPr>
        <w:t xml:space="preserve"> </w:t>
      </w:r>
      <w:r w:rsidRPr="00205E24">
        <w:rPr>
          <w:lang w:val="es-SV"/>
        </w:rPr>
        <w:t>de</w:t>
      </w:r>
      <w:r w:rsidRPr="00205E24">
        <w:rPr>
          <w:spacing w:val="-14"/>
          <w:lang w:val="es-SV"/>
        </w:rPr>
        <w:t xml:space="preserve"> </w:t>
      </w:r>
      <w:r w:rsidRPr="00205E24">
        <w:rPr>
          <w:spacing w:val="-1"/>
          <w:lang w:val="es-SV"/>
        </w:rPr>
        <w:t>proveedor,</w:t>
      </w:r>
      <w:r w:rsidRPr="00205E24">
        <w:rPr>
          <w:spacing w:val="-13"/>
          <w:lang w:val="es-SV"/>
        </w:rPr>
        <w:t xml:space="preserve"> </w:t>
      </w:r>
      <w:r w:rsidRPr="00205E24">
        <w:rPr>
          <w:lang w:val="es-SV"/>
        </w:rPr>
        <w:t>el</w:t>
      </w:r>
      <w:r w:rsidRPr="00205E24">
        <w:rPr>
          <w:spacing w:val="-13"/>
          <w:lang w:val="es-SV"/>
        </w:rPr>
        <w:t xml:space="preserve"> </w:t>
      </w:r>
      <w:r w:rsidRPr="00205E24">
        <w:rPr>
          <w:spacing w:val="-1"/>
          <w:lang w:val="es-SV"/>
        </w:rPr>
        <w:t>contratista</w:t>
      </w:r>
      <w:r w:rsidRPr="00205E24">
        <w:rPr>
          <w:spacing w:val="-14"/>
          <w:lang w:val="es-SV"/>
        </w:rPr>
        <w:t xml:space="preserve"> </w:t>
      </w:r>
      <w:r w:rsidRPr="00205E24">
        <w:rPr>
          <w:spacing w:val="-1"/>
          <w:lang w:val="es-SV"/>
        </w:rPr>
        <w:t>deberá</w:t>
      </w:r>
      <w:r w:rsidRPr="00205E24">
        <w:rPr>
          <w:spacing w:val="-12"/>
          <w:lang w:val="es-SV"/>
        </w:rPr>
        <w:t xml:space="preserve"> </w:t>
      </w:r>
      <w:r w:rsidRPr="00205E24">
        <w:rPr>
          <w:spacing w:val="-1"/>
          <w:lang w:val="es-SV"/>
        </w:rPr>
        <w:t>notificar</w:t>
      </w:r>
      <w:r w:rsidRPr="00205E24">
        <w:rPr>
          <w:spacing w:val="-11"/>
          <w:lang w:val="es-SV"/>
        </w:rPr>
        <w:t xml:space="preserve"> </w:t>
      </w:r>
      <w:r w:rsidRPr="00205E24">
        <w:rPr>
          <w:spacing w:val="-1"/>
          <w:lang w:val="es-SV"/>
        </w:rPr>
        <w:t>anticipadamente</w:t>
      </w:r>
      <w:r w:rsidRPr="00205E24">
        <w:rPr>
          <w:spacing w:val="-12"/>
          <w:lang w:val="es-SV"/>
        </w:rPr>
        <w:t xml:space="preserve"> </w:t>
      </w:r>
      <w:r w:rsidRPr="00205E24">
        <w:rPr>
          <w:lang w:val="es-SV"/>
        </w:rPr>
        <w:t>a</w:t>
      </w:r>
      <w:r w:rsidRPr="00205E24">
        <w:rPr>
          <w:spacing w:val="-14"/>
          <w:lang w:val="es-SV"/>
        </w:rPr>
        <w:t xml:space="preserve"> </w:t>
      </w:r>
      <w:r w:rsidRPr="00205E24">
        <w:rPr>
          <w:spacing w:val="-1"/>
          <w:lang w:val="es-SV"/>
        </w:rPr>
        <w:t>la</w:t>
      </w:r>
      <w:r w:rsidRPr="00205E24">
        <w:rPr>
          <w:spacing w:val="-12"/>
          <w:lang w:val="es-SV"/>
        </w:rPr>
        <w:t xml:space="preserve"> </w:t>
      </w:r>
      <w:r w:rsidRPr="00205E24">
        <w:rPr>
          <w:spacing w:val="-1"/>
          <w:lang w:val="es-SV"/>
        </w:rPr>
        <w:t>supervisión</w:t>
      </w:r>
      <w:r w:rsidRPr="00205E24">
        <w:rPr>
          <w:spacing w:val="-12"/>
          <w:lang w:val="es-SV"/>
        </w:rPr>
        <w:t xml:space="preserve"> </w:t>
      </w:r>
      <w:r w:rsidRPr="00205E24">
        <w:rPr>
          <w:spacing w:val="-1"/>
          <w:lang w:val="es-SV"/>
        </w:rPr>
        <w:t>para</w:t>
      </w:r>
      <w:r w:rsidRPr="00205E24">
        <w:rPr>
          <w:spacing w:val="55"/>
          <w:lang w:val="es-SV"/>
        </w:rPr>
        <w:t xml:space="preserve"> </w:t>
      </w:r>
      <w:r w:rsidRPr="00205E24">
        <w:rPr>
          <w:lang w:val="es-SV"/>
        </w:rPr>
        <w:t xml:space="preserve">su </w:t>
      </w:r>
      <w:r w:rsidRPr="00205E24">
        <w:rPr>
          <w:spacing w:val="-1"/>
          <w:lang w:val="es-SV"/>
        </w:rPr>
        <w:t>respectiva</w:t>
      </w:r>
      <w:r w:rsidRPr="00205E24">
        <w:rPr>
          <w:lang w:val="es-SV"/>
        </w:rPr>
        <w:t xml:space="preserve"> </w:t>
      </w:r>
      <w:r w:rsidRPr="00205E24">
        <w:rPr>
          <w:spacing w:val="-1"/>
          <w:lang w:val="es-SV"/>
        </w:rPr>
        <w:t>autorización.</w:t>
      </w:r>
      <w:r w:rsidRPr="00205E24" w:rsidR="00642468">
        <w:rPr>
          <w:spacing w:val="-1"/>
          <w:lang w:val="es-SV"/>
        </w:rPr>
        <w:t xml:space="preserve"> </w:t>
      </w:r>
    </w:p>
    <w:p w:rsidRPr="00205E24" w:rsidR="001909AF" w:rsidP="00AA13A5" w:rsidRDefault="001909AF" w14:paraId="473E6C85" w14:textId="77777777">
      <w:pPr>
        <w:pStyle w:val="Textoindependiente"/>
        <w:ind w:left="142" w:right="49"/>
        <w:jc w:val="both"/>
        <w:rPr>
          <w:spacing w:val="-1"/>
          <w:lang w:val="es-SV"/>
        </w:rPr>
      </w:pPr>
      <w:r w:rsidRPr="00205E24">
        <w:rPr>
          <w:spacing w:val="-1"/>
          <w:lang w:val="es-SV"/>
        </w:rPr>
        <w:t>En</w:t>
      </w:r>
      <w:r w:rsidRPr="00205E24">
        <w:rPr>
          <w:spacing w:val="16"/>
          <w:lang w:val="es-SV"/>
        </w:rPr>
        <w:t xml:space="preserve"> </w:t>
      </w:r>
      <w:r w:rsidRPr="00205E24">
        <w:rPr>
          <w:spacing w:val="-1"/>
          <w:lang w:val="es-SV"/>
        </w:rPr>
        <w:t>la</w:t>
      </w:r>
      <w:r w:rsidRPr="00205E24">
        <w:rPr>
          <w:spacing w:val="16"/>
          <w:lang w:val="es-SV"/>
        </w:rPr>
        <w:t xml:space="preserve"> </w:t>
      </w:r>
      <w:r w:rsidRPr="00205E24">
        <w:rPr>
          <w:spacing w:val="-1"/>
          <w:lang w:val="es-SV"/>
        </w:rPr>
        <w:t>construcción</w:t>
      </w:r>
      <w:r w:rsidRPr="00205E24">
        <w:rPr>
          <w:spacing w:val="15"/>
          <w:lang w:val="es-SV"/>
        </w:rPr>
        <w:t xml:space="preserve"> </w:t>
      </w:r>
      <w:r w:rsidRPr="00205E24">
        <w:rPr>
          <w:lang w:val="es-SV"/>
        </w:rPr>
        <w:t>de</w:t>
      </w:r>
      <w:r w:rsidRPr="00205E24">
        <w:rPr>
          <w:spacing w:val="13"/>
          <w:lang w:val="es-SV"/>
        </w:rPr>
        <w:t xml:space="preserve"> </w:t>
      </w:r>
      <w:r w:rsidRPr="00205E24">
        <w:rPr>
          <w:spacing w:val="-1"/>
          <w:lang w:val="es-SV"/>
        </w:rPr>
        <w:t>elementos</w:t>
      </w:r>
      <w:r w:rsidRPr="00205E24">
        <w:rPr>
          <w:spacing w:val="16"/>
          <w:lang w:val="es-SV"/>
        </w:rPr>
        <w:t xml:space="preserve"> </w:t>
      </w:r>
      <w:r w:rsidRPr="00205E24">
        <w:rPr>
          <w:lang w:val="es-SV"/>
        </w:rPr>
        <w:t>con</w:t>
      </w:r>
      <w:r w:rsidRPr="00205E24">
        <w:rPr>
          <w:spacing w:val="15"/>
          <w:lang w:val="es-SV"/>
        </w:rPr>
        <w:t xml:space="preserve"> </w:t>
      </w:r>
      <w:r w:rsidRPr="00205E24">
        <w:rPr>
          <w:spacing w:val="-1"/>
          <w:lang w:val="es-SV"/>
        </w:rPr>
        <w:t>bloque</w:t>
      </w:r>
      <w:r w:rsidRPr="00205E24">
        <w:rPr>
          <w:spacing w:val="13"/>
          <w:lang w:val="es-SV"/>
        </w:rPr>
        <w:t xml:space="preserve"> </w:t>
      </w:r>
      <w:r w:rsidRPr="00205E24">
        <w:rPr>
          <w:lang w:val="es-SV"/>
        </w:rPr>
        <w:t>no</w:t>
      </w:r>
      <w:r w:rsidRPr="00205E24">
        <w:rPr>
          <w:spacing w:val="15"/>
          <w:lang w:val="es-SV"/>
        </w:rPr>
        <w:t xml:space="preserve"> </w:t>
      </w:r>
      <w:r w:rsidRPr="00205E24">
        <w:rPr>
          <w:lang w:val="es-SV"/>
        </w:rPr>
        <w:t>se</w:t>
      </w:r>
      <w:r w:rsidRPr="00205E24">
        <w:rPr>
          <w:spacing w:val="16"/>
          <w:lang w:val="es-SV"/>
        </w:rPr>
        <w:t xml:space="preserve"> </w:t>
      </w:r>
      <w:r w:rsidRPr="00205E24">
        <w:rPr>
          <w:spacing w:val="-1"/>
          <w:lang w:val="es-SV"/>
        </w:rPr>
        <w:t>permitirán</w:t>
      </w:r>
      <w:r w:rsidRPr="00205E24">
        <w:rPr>
          <w:spacing w:val="15"/>
          <w:lang w:val="es-SV"/>
        </w:rPr>
        <w:t xml:space="preserve"> </w:t>
      </w:r>
      <w:r w:rsidRPr="00205E24">
        <w:rPr>
          <w:spacing w:val="-1"/>
          <w:lang w:val="es-SV"/>
        </w:rPr>
        <w:t>bloques</w:t>
      </w:r>
      <w:r w:rsidRPr="00205E24">
        <w:rPr>
          <w:spacing w:val="16"/>
          <w:lang w:val="es-SV"/>
        </w:rPr>
        <w:t xml:space="preserve"> </w:t>
      </w:r>
      <w:r w:rsidRPr="00205E24">
        <w:rPr>
          <w:spacing w:val="-1"/>
          <w:lang w:val="es-SV"/>
        </w:rPr>
        <w:t>astillados</w:t>
      </w:r>
      <w:r w:rsidRPr="00205E24">
        <w:rPr>
          <w:spacing w:val="16"/>
          <w:lang w:val="es-SV"/>
        </w:rPr>
        <w:t xml:space="preserve"> </w:t>
      </w:r>
      <w:r w:rsidRPr="00205E24">
        <w:rPr>
          <w:lang w:val="es-SV"/>
        </w:rPr>
        <w:t>o</w:t>
      </w:r>
      <w:r w:rsidRPr="00205E24">
        <w:rPr>
          <w:spacing w:val="61"/>
          <w:lang w:val="es-SV"/>
        </w:rPr>
        <w:t xml:space="preserve"> </w:t>
      </w:r>
      <w:r w:rsidRPr="00205E24">
        <w:rPr>
          <w:spacing w:val="-1"/>
          <w:lang w:val="es-SV"/>
        </w:rPr>
        <w:t>defectuosos</w:t>
      </w:r>
      <w:r w:rsidRPr="00205E24">
        <w:rPr>
          <w:spacing w:val="1"/>
          <w:lang w:val="es-SV"/>
        </w:rPr>
        <w:t xml:space="preserve"> </w:t>
      </w:r>
      <w:r w:rsidRPr="00205E24">
        <w:rPr>
          <w:lang w:val="es-SV"/>
        </w:rPr>
        <w:t>o</w:t>
      </w:r>
      <w:r w:rsidRPr="00205E24">
        <w:rPr>
          <w:spacing w:val="-2"/>
          <w:lang w:val="es-SV"/>
        </w:rPr>
        <w:t xml:space="preserve"> </w:t>
      </w:r>
      <w:r w:rsidRPr="00205E24">
        <w:rPr>
          <w:spacing w:val="-1"/>
          <w:lang w:val="es-SV"/>
        </w:rPr>
        <w:t>sin</w:t>
      </w:r>
      <w:r w:rsidRPr="00205E24">
        <w:rPr>
          <w:lang w:val="es-SV"/>
        </w:rPr>
        <w:t xml:space="preserve"> </w:t>
      </w:r>
      <w:r w:rsidRPr="00205E24">
        <w:rPr>
          <w:spacing w:val="-1"/>
          <w:lang w:val="es-SV"/>
        </w:rPr>
        <w:t>aristas</w:t>
      </w:r>
      <w:r w:rsidRPr="00205E24">
        <w:rPr>
          <w:spacing w:val="-2"/>
          <w:lang w:val="es-SV"/>
        </w:rPr>
        <w:t xml:space="preserve"> </w:t>
      </w:r>
      <w:r w:rsidRPr="00205E24">
        <w:rPr>
          <w:spacing w:val="-1"/>
          <w:lang w:val="es-SV"/>
        </w:rPr>
        <w:t>bien</w:t>
      </w:r>
      <w:r w:rsidRPr="00205E24">
        <w:rPr>
          <w:lang w:val="es-SV"/>
        </w:rPr>
        <w:t xml:space="preserve"> </w:t>
      </w:r>
      <w:r w:rsidRPr="00205E24">
        <w:rPr>
          <w:spacing w:val="-1"/>
          <w:lang w:val="es-SV"/>
        </w:rPr>
        <w:t>definidas.</w:t>
      </w:r>
      <w:r w:rsidRPr="00205E24" w:rsidR="00401469">
        <w:rPr>
          <w:spacing w:val="-1"/>
          <w:lang w:val="es-SV"/>
        </w:rPr>
        <w:t xml:space="preserve"> </w:t>
      </w:r>
    </w:p>
    <w:p w:rsidRPr="00205E24" w:rsidR="00401469" w:rsidP="00AA13A5" w:rsidRDefault="00401469" w14:paraId="40D603B5" w14:textId="77777777">
      <w:pPr>
        <w:pStyle w:val="Textoindependiente"/>
        <w:ind w:left="142" w:right="49"/>
        <w:jc w:val="both"/>
        <w:rPr>
          <w:spacing w:val="-1"/>
          <w:lang w:val="es-SV"/>
        </w:rPr>
      </w:pPr>
    </w:p>
    <w:p w:rsidRPr="00205E24" w:rsidR="001909AF" w:rsidP="00AA13A5" w:rsidRDefault="001909AF" w14:paraId="6D5904FA" w14:textId="77777777">
      <w:pPr>
        <w:pStyle w:val="Textoindependiente"/>
        <w:ind w:left="142" w:right="49" w:firstLine="48"/>
        <w:jc w:val="both"/>
        <w:rPr>
          <w:spacing w:val="-1"/>
          <w:lang w:val="es-SV"/>
        </w:rPr>
      </w:pPr>
      <w:r w:rsidRPr="00205E24">
        <w:rPr>
          <w:spacing w:val="-1"/>
          <w:lang w:val="es-SV"/>
        </w:rPr>
        <w:t>Las</w:t>
      </w:r>
      <w:r w:rsidRPr="00205E24">
        <w:rPr>
          <w:spacing w:val="-9"/>
          <w:lang w:val="es-SV"/>
        </w:rPr>
        <w:t xml:space="preserve"> </w:t>
      </w:r>
      <w:r w:rsidRPr="00205E24">
        <w:rPr>
          <w:spacing w:val="-1"/>
          <w:lang w:val="es-SV"/>
        </w:rPr>
        <w:t>paredes</w:t>
      </w:r>
      <w:r w:rsidRPr="00205E24">
        <w:rPr>
          <w:spacing w:val="-9"/>
          <w:lang w:val="es-SV"/>
        </w:rPr>
        <w:t xml:space="preserve"> </w:t>
      </w:r>
      <w:r w:rsidRPr="00205E24">
        <w:rPr>
          <w:lang w:val="es-SV"/>
        </w:rPr>
        <w:t>y</w:t>
      </w:r>
      <w:r w:rsidRPr="00205E24">
        <w:rPr>
          <w:spacing w:val="-11"/>
          <w:lang w:val="es-SV"/>
        </w:rPr>
        <w:t xml:space="preserve"> </w:t>
      </w:r>
      <w:r w:rsidRPr="00205E24">
        <w:rPr>
          <w:spacing w:val="-1"/>
          <w:lang w:val="es-SV"/>
        </w:rPr>
        <w:t>muros</w:t>
      </w:r>
      <w:r w:rsidRPr="00205E24">
        <w:rPr>
          <w:spacing w:val="-9"/>
          <w:lang w:val="es-SV"/>
        </w:rPr>
        <w:t xml:space="preserve"> </w:t>
      </w:r>
      <w:r w:rsidRPr="00205E24">
        <w:rPr>
          <w:spacing w:val="-1"/>
          <w:lang w:val="es-SV"/>
        </w:rPr>
        <w:t>según</w:t>
      </w:r>
      <w:r w:rsidRPr="00205E24">
        <w:rPr>
          <w:spacing w:val="-9"/>
          <w:lang w:val="es-SV"/>
        </w:rPr>
        <w:t xml:space="preserve"> </w:t>
      </w:r>
      <w:r w:rsidRPr="00205E24">
        <w:rPr>
          <w:lang w:val="es-SV"/>
        </w:rPr>
        <w:t>se</w:t>
      </w:r>
      <w:r w:rsidRPr="00205E24">
        <w:rPr>
          <w:spacing w:val="-9"/>
          <w:lang w:val="es-SV"/>
        </w:rPr>
        <w:t xml:space="preserve"> </w:t>
      </w:r>
      <w:r w:rsidRPr="00205E24">
        <w:rPr>
          <w:spacing w:val="-1"/>
          <w:lang w:val="es-SV"/>
        </w:rPr>
        <w:t>indica</w:t>
      </w:r>
      <w:r w:rsidRPr="00205E24">
        <w:rPr>
          <w:spacing w:val="-9"/>
          <w:lang w:val="es-SV"/>
        </w:rPr>
        <w:t xml:space="preserve"> </w:t>
      </w:r>
      <w:r w:rsidRPr="00205E24">
        <w:rPr>
          <w:lang w:val="es-SV"/>
        </w:rPr>
        <w:t>serán</w:t>
      </w:r>
      <w:r w:rsidRPr="00205E24">
        <w:rPr>
          <w:spacing w:val="-12"/>
          <w:lang w:val="es-SV"/>
        </w:rPr>
        <w:t xml:space="preserve"> </w:t>
      </w:r>
      <w:r w:rsidRPr="00205E24">
        <w:rPr>
          <w:spacing w:val="-1"/>
          <w:lang w:val="es-SV"/>
        </w:rPr>
        <w:t>reforzados</w:t>
      </w:r>
      <w:r w:rsidRPr="00205E24">
        <w:rPr>
          <w:spacing w:val="-9"/>
          <w:lang w:val="es-SV"/>
        </w:rPr>
        <w:t xml:space="preserve"> </w:t>
      </w:r>
      <w:r w:rsidRPr="00205E24">
        <w:rPr>
          <w:lang w:val="es-SV"/>
        </w:rPr>
        <w:t>con</w:t>
      </w:r>
      <w:r w:rsidRPr="00205E24">
        <w:rPr>
          <w:spacing w:val="-10"/>
          <w:lang w:val="es-SV"/>
        </w:rPr>
        <w:t xml:space="preserve"> </w:t>
      </w:r>
      <w:r w:rsidRPr="00205E24">
        <w:rPr>
          <w:spacing w:val="-1"/>
          <w:lang w:val="es-SV"/>
        </w:rPr>
        <w:t>acero</w:t>
      </w:r>
      <w:r w:rsidRPr="00205E24">
        <w:rPr>
          <w:spacing w:val="-9"/>
          <w:lang w:val="es-SV"/>
        </w:rPr>
        <w:t xml:space="preserve"> </w:t>
      </w:r>
      <w:r w:rsidRPr="00205E24">
        <w:rPr>
          <w:spacing w:val="-1"/>
          <w:lang w:val="es-SV"/>
        </w:rPr>
        <w:t>vertical</w:t>
      </w:r>
      <w:r w:rsidRPr="00205E24">
        <w:rPr>
          <w:spacing w:val="-10"/>
          <w:lang w:val="es-SV"/>
        </w:rPr>
        <w:t xml:space="preserve"> </w:t>
      </w:r>
      <w:r w:rsidRPr="00205E24">
        <w:rPr>
          <w:lang w:val="es-SV"/>
        </w:rPr>
        <w:t>y</w:t>
      </w:r>
      <w:r w:rsidRPr="00205E24">
        <w:rPr>
          <w:spacing w:val="-11"/>
          <w:lang w:val="es-SV"/>
        </w:rPr>
        <w:t xml:space="preserve"> </w:t>
      </w:r>
      <w:r w:rsidRPr="00205E24">
        <w:rPr>
          <w:spacing w:val="-1"/>
          <w:lang w:val="es-SV"/>
        </w:rPr>
        <w:t>horizontalmente.</w:t>
      </w:r>
      <w:r w:rsidRPr="00205E24">
        <w:rPr>
          <w:spacing w:val="57"/>
          <w:lang w:val="es-SV"/>
        </w:rPr>
        <w:t xml:space="preserve"> </w:t>
      </w:r>
      <w:r w:rsidRPr="00205E24">
        <w:rPr>
          <w:spacing w:val="-1"/>
          <w:lang w:val="es-SV"/>
        </w:rPr>
        <w:t>El</w:t>
      </w:r>
      <w:r w:rsidRPr="00205E24">
        <w:rPr>
          <w:spacing w:val="19"/>
          <w:lang w:val="es-SV"/>
        </w:rPr>
        <w:t xml:space="preserve"> </w:t>
      </w:r>
      <w:r w:rsidRPr="00205E24">
        <w:rPr>
          <w:spacing w:val="-1"/>
          <w:lang w:val="es-SV"/>
        </w:rPr>
        <w:t>traslado</w:t>
      </w:r>
      <w:r w:rsidRPr="00205E24">
        <w:rPr>
          <w:spacing w:val="19"/>
          <w:lang w:val="es-SV"/>
        </w:rPr>
        <w:t xml:space="preserve"> </w:t>
      </w:r>
      <w:r w:rsidRPr="00205E24">
        <w:rPr>
          <w:lang w:val="es-SV"/>
        </w:rPr>
        <w:t>o</w:t>
      </w:r>
      <w:r w:rsidRPr="00205E24">
        <w:rPr>
          <w:spacing w:val="19"/>
          <w:lang w:val="es-SV"/>
        </w:rPr>
        <w:t xml:space="preserve"> </w:t>
      </w:r>
      <w:r w:rsidRPr="00205E24">
        <w:rPr>
          <w:spacing w:val="-1"/>
          <w:lang w:val="es-SV"/>
        </w:rPr>
        <w:t>manejo</w:t>
      </w:r>
      <w:r w:rsidRPr="00205E24">
        <w:rPr>
          <w:spacing w:val="19"/>
          <w:lang w:val="es-SV"/>
        </w:rPr>
        <w:t xml:space="preserve"> </w:t>
      </w:r>
      <w:r w:rsidRPr="00205E24">
        <w:rPr>
          <w:spacing w:val="-1"/>
          <w:lang w:val="es-SV"/>
        </w:rPr>
        <w:t>local</w:t>
      </w:r>
      <w:r w:rsidRPr="00205E24">
        <w:rPr>
          <w:spacing w:val="19"/>
          <w:lang w:val="es-SV"/>
        </w:rPr>
        <w:t xml:space="preserve"> </w:t>
      </w:r>
      <w:r w:rsidRPr="00205E24">
        <w:rPr>
          <w:lang w:val="es-SV"/>
        </w:rPr>
        <w:t>de</w:t>
      </w:r>
      <w:r w:rsidRPr="00205E24">
        <w:rPr>
          <w:spacing w:val="19"/>
          <w:lang w:val="es-SV"/>
        </w:rPr>
        <w:t xml:space="preserve"> </w:t>
      </w:r>
      <w:r w:rsidRPr="00205E24">
        <w:rPr>
          <w:spacing w:val="-1"/>
          <w:lang w:val="es-SV"/>
        </w:rPr>
        <w:t>los</w:t>
      </w:r>
      <w:r w:rsidRPr="00205E24">
        <w:rPr>
          <w:spacing w:val="19"/>
          <w:lang w:val="es-SV"/>
        </w:rPr>
        <w:t xml:space="preserve"> </w:t>
      </w:r>
      <w:r w:rsidRPr="00205E24">
        <w:rPr>
          <w:spacing w:val="-1"/>
          <w:lang w:val="es-SV"/>
        </w:rPr>
        <w:t>bloques</w:t>
      </w:r>
      <w:r w:rsidRPr="00205E24">
        <w:rPr>
          <w:spacing w:val="20"/>
          <w:lang w:val="es-SV"/>
        </w:rPr>
        <w:t xml:space="preserve"> </w:t>
      </w:r>
      <w:r w:rsidRPr="00205E24">
        <w:rPr>
          <w:spacing w:val="-1"/>
          <w:lang w:val="es-SV"/>
        </w:rPr>
        <w:t>deberá</w:t>
      </w:r>
      <w:r w:rsidRPr="00205E24">
        <w:rPr>
          <w:spacing w:val="19"/>
          <w:lang w:val="es-SV"/>
        </w:rPr>
        <w:t xml:space="preserve"> </w:t>
      </w:r>
      <w:r w:rsidRPr="00205E24">
        <w:rPr>
          <w:spacing w:val="-1"/>
          <w:lang w:val="es-SV"/>
        </w:rPr>
        <w:t>hacerse</w:t>
      </w:r>
      <w:r w:rsidRPr="00205E24">
        <w:rPr>
          <w:spacing w:val="20"/>
          <w:lang w:val="es-SV"/>
        </w:rPr>
        <w:t xml:space="preserve"> </w:t>
      </w:r>
      <w:r w:rsidRPr="00205E24">
        <w:rPr>
          <w:lang w:val="es-SV"/>
        </w:rPr>
        <w:t>con</w:t>
      </w:r>
      <w:r w:rsidRPr="00205E24">
        <w:rPr>
          <w:spacing w:val="17"/>
          <w:lang w:val="es-SV"/>
        </w:rPr>
        <w:t xml:space="preserve"> </w:t>
      </w:r>
      <w:r w:rsidRPr="00205E24">
        <w:rPr>
          <w:spacing w:val="-1"/>
          <w:lang w:val="es-SV"/>
        </w:rPr>
        <w:t>cuidado</w:t>
      </w:r>
      <w:r w:rsidRPr="00205E24">
        <w:rPr>
          <w:spacing w:val="19"/>
          <w:lang w:val="es-SV"/>
        </w:rPr>
        <w:t xml:space="preserve"> </w:t>
      </w:r>
      <w:r w:rsidRPr="00205E24">
        <w:rPr>
          <w:spacing w:val="-1"/>
          <w:lang w:val="es-SV"/>
        </w:rPr>
        <w:t>evitando</w:t>
      </w:r>
      <w:r w:rsidRPr="00205E24">
        <w:rPr>
          <w:spacing w:val="19"/>
          <w:lang w:val="es-SV"/>
        </w:rPr>
        <w:t xml:space="preserve"> </w:t>
      </w:r>
      <w:r w:rsidRPr="00205E24">
        <w:rPr>
          <w:spacing w:val="-1"/>
          <w:lang w:val="es-SV"/>
        </w:rPr>
        <w:t>lanzarlos</w:t>
      </w:r>
      <w:r w:rsidRPr="00205E24" w:rsidR="00485062">
        <w:rPr>
          <w:lang w:val="es-SV"/>
        </w:rPr>
        <w:t xml:space="preserve"> c</w:t>
      </w:r>
      <w:r w:rsidRPr="00205E24">
        <w:rPr>
          <w:spacing w:val="-1"/>
          <w:lang w:val="es-SV"/>
        </w:rPr>
        <w:t>ontra</w:t>
      </w:r>
      <w:r w:rsidRPr="00205E24">
        <w:rPr>
          <w:spacing w:val="7"/>
          <w:lang w:val="es-SV"/>
        </w:rPr>
        <w:t xml:space="preserve"> </w:t>
      </w:r>
      <w:r w:rsidRPr="00205E24">
        <w:rPr>
          <w:lang w:val="es-SV"/>
        </w:rPr>
        <w:t>el</w:t>
      </w:r>
      <w:r w:rsidRPr="00205E24">
        <w:rPr>
          <w:spacing w:val="9"/>
          <w:lang w:val="es-SV"/>
        </w:rPr>
        <w:t xml:space="preserve"> </w:t>
      </w:r>
      <w:r w:rsidRPr="00205E24">
        <w:rPr>
          <w:spacing w:val="-1"/>
          <w:lang w:val="es-SV"/>
        </w:rPr>
        <w:t>suelo</w:t>
      </w:r>
      <w:r w:rsidRPr="00205E24">
        <w:rPr>
          <w:spacing w:val="10"/>
          <w:lang w:val="es-SV"/>
        </w:rPr>
        <w:t xml:space="preserve"> </w:t>
      </w:r>
      <w:r w:rsidRPr="00205E24">
        <w:rPr>
          <w:lang w:val="es-SV"/>
        </w:rPr>
        <w:t>o</w:t>
      </w:r>
      <w:r w:rsidRPr="00205E24">
        <w:rPr>
          <w:spacing w:val="7"/>
          <w:lang w:val="es-SV"/>
        </w:rPr>
        <w:t xml:space="preserve"> </w:t>
      </w:r>
      <w:r w:rsidRPr="00205E24">
        <w:rPr>
          <w:spacing w:val="-1"/>
          <w:lang w:val="es-SV"/>
        </w:rPr>
        <w:t>golpearlos</w:t>
      </w:r>
      <w:r w:rsidRPr="00205E24">
        <w:rPr>
          <w:spacing w:val="10"/>
          <w:lang w:val="es-SV"/>
        </w:rPr>
        <w:t xml:space="preserve"> </w:t>
      </w:r>
      <w:r w:rsidRPr="00205E24">
        <w:rPr>
          <w:spacing w:val="-1"/>
          <w:lang w:val="es-SV"/>
        </w:rPr>
        <w:t>entre</w:t>
      </w:r>
      <w:r w:rsidRPr="00205E24">
        <w:rPr>
          <w:spacing w:val="7"/>
          <w:lang w:val="es-SV"/>
        </w:rPr>
        <w:t xml:space="preserve"> </w:t>
      </w:r>
      <w:r w:rsidRPr="00205E24">
        <w:rPr>
          <w:spacing w:val="-2"/>
          <w:lang w:val="es-SV"/>
        </w:rPr>
        <w:t>sí.</w:t>
      </w:r>
      <w:r w:rsidRPr="00205E24">
        <w:rPr>
          <w:spacing w:val="11"/>
          <w:lang w:val="es-SV"/>
        </w:rPr>
        <w:t xml:space="preserve"> </w:t>
      </w:r>
      <w:r w:rsidRPr="00205E24">
        <w:rPr>
          <w:spacing w:val="-1"/>
          <w:lang w:val="es-SV"/>
        </w:rPr>
        <w:t>No</w:t>
      </w:r>
      <w:r w:rsidRPr="00205E24">
        <w:rPr>
          <w:spacing w:val="10"/>
          <w:lang w:val="es-SV"/>
        </w:rPr>
        <w:t xml:space="preserve"> </w:t>
      </w:r>
      <w:r w:rsidRPr="00205E24">
        <w:rPr>
          <w:lang w:val="es-SV"/>
        </w:rPr>
        <w:t>se</w:t>
      </w:r>
      <w:r w:rsidRPr="00205E24">
        <w:rPr>
          <w:spacing w:val="10"/>
          <w:lang w:val="es-SV"/>
        </w:rPr>
        <w:t xml:space="preserve"> </w:t>
      </w:r>
      <w:r w:rsidRPr="00205E24">
        <w:rPr>
          <w:spacing w:val="-1"/>
          <w:lang w:val="es-SV"/>
        </w:rPr>
        <w:t>aceptará</w:t>
      </w:r>
      <w:r w:rsidRPr="00205E24">
        <w:rPr>
          <w:spacing w:val="10"/>
          <w:lang w:val="es-SV"/>
        </w:rPr>
        <w:t xml:space="preserve"> </w:t>
      </w:r>
      <w:r w:rsidRPr="00205E24">
        <w:rPr>
          <w:spacing w:val="-1"/>
          <w:lang w:val="es-SV"/>
        </w:rPr>
        <w:t>la</w:t>
      </w:r>
      <w:r w:rsidRPr="00205E24">
        <w:rPr>
          <w:spacing w:val="10"/>
          <w:lang w:val="es-SV"/>
        </w:rPr>
        <w:t xml:space="preserve"> </w:t>
      </w:r>
      <w:r w:rsidRPr="00205E24">
        <w:rPr>
          <w:spacing w:val="-1"/>
          <w:lang w:val="es-SV"/>
        </w:rPr>
        <w:t>colocación</w:t>
      </w:r>
      <w:r w:rsidRPr="00205E24">
        <w:rPr>
          <w:spacing w:val="9"/>
          <w:lang w:val="es-SV"/>
        </w:rPr>
        <w:t xml:space="preserve"> </w:t>
      </w:r>
      <w:r w:rsidRPr="00205E24">
        <w:rPr>
          <w:lang w:val="es-SV"/>
        </w:rPr>
        <w:t>de</w:t>
      </w:r>
      <w:r w:rsidRPr="00205E24">
        <w:rPr>
          <w:spacing w:val="9"/>
          <w:lang w:val="es-SV"/>
        </w:rPr>
        <w:t xml:space="preserve"> </w:t>
      </w:r>
      <w:r w:rsidRPr="00205E24">
        <w:rPr>
          <w:spacing w:val="-1"/>
          <w:lang w:val="es-SV"/>
        </w:rPr>
        <w:t>bloques</w:t>
      </w:r>
      <w:r w:rsidRPr="00205E24">
        <w:rPr>
          <w:spacing w:val="5"/>
          <w:lang w:val="es-SV"/>
        </w:rPr>
        <w:t xml:space="preserve"> </w:t>
      </w:r>
      <w:r w:rsidRPr="00205E24">
        <w:rPr>
          <w:spacing w:val="-1"/>
          <w:lang w:val="es-SV"/>
        </w:rPr>
        <w:t>fracturados,</w:t>
      </w:r>
      <w:r w:rsidRPr="00205E24">
        <w:rPr>
          <w:spacing w:val="69"/>
          <w:lang w:val="es-SV"/>
        </w:rPr>
        <w:t xml:space="preserve"> </w:t>
      </w:r>
      <w:r w:rsidRPr="00205E24">
        <w:rPr>
          <w:spacing w:val="-1"/>
          <w:lang w:val="es-SV"/>
        </w:rPr>
        <w:t>agrietados</w:t>
      </w:r>
      <w:r w:rsidRPr="00205E24">
        <w:rPr>
          <w:lang w:val="es-SV"/>
        </w:rPr>
        <w:t xml:space="preserve"> o</w:t>
      </w:r>
      <w:r w:rsidRPr="00205E24">
        <w:rPr>
          <w:spacing w:val="-2"/>
          <w:lang w:val="es-SV"/>
        </w:rPr>
        <w:t xml:space="preserve"> </w:t>
      </w:r>
      <w:r w:rsidRPr="00205E24">
        <w:rPr>
          <w:spacing w:val="-1"/>
          <w:lang w:val="es-SV"/>
        </w:rPr>
        <w:t>incompletos.</w:t>
      </w:r>
      <w:r w:rsidRPr="00205E24" w:rsidR="00401469">
        <w:rPr>
          <w:spacing w:val="-1"/>
          <w:lang w:val="es-SV"/>
        </w:rPr>
        <w:t xml:space="preserve"> </w:t>
      </w:r>
    </w:p>
    <w:p w:rsidRPr="00205E24" w:rsidR="001909AF" w:rsidP="00AA13A5" w:rsidRDefault="001909AF" w14:paraId="0B20DCF1" w14:textId="77777777">
      <w:pPr>
        <w:pStyle w:val="Textoindependiente"/>
        <w:ind w:left="142" w:right="49" w:firstLine="48"/>
        <w:jc w:val="both"/>
        <w:rPr>
          <w:spacing w:val="-1"/>
          <w:lang w:val="es-SV"/>
        </w:rPr>
      </w:pPr>
      <w:r w:rsidRPr="00205E24">
        <w:rPr>
          <w:spacing w:val="-1"/>
          <w:lang w:val="es-SV"/>
        </w:rPr>
        <w:t>Al</w:t>
      </w:r>
      <w:r w:rsidRPr="00205E24">
        <w:rPr>
          <w:spacing w:val="38"/>
          <w:lang w:val="es-SV"/>
        </w:rPr>
        <w:t xml:space="preserve"> </w:t>
      </w:r>
      <w:r w:rsidRPr="00205E24">
        <w:rPr>
          <w:spacing w:val="-1"/>
          <w:lang w:val="es-SV"/>
        </w:rPr>
        <w:t>momento</w:t>
      </w:r>
      <w:r w:rsidRPr="00205E24">
        <w:rPr>
          <w:spacing w:val="36"/>
          <w:lang w:val="es-SV"/>
        </w:rPr>
        <w:t xml:space="preserve"> </w:t>
      </w:r>
      <w:r w:rsidRPr="00205E24">
        <w:rPr>
          <w:lang w:val="es-SV"/>
        </w:rPr>
        <w:t>de</w:t>
      </w:r>
      <w:r w:rsidRPr="00205E24">
        <w:rPr>
          <w:spacing w:val="33"/>
          <w:lang w:val="es-SV"/>
        </w:rPr>
        <w:t xml:space="preserve"> </w:t>
      </w:r>
      <w:r w:rsidRPr="00205E24">
        <w:rPr>
          <w:lang w:val="es-SV"/>
        </w:rPr>
        <w:t>ser</w:t>
      </w:r>
      <w:r w:rsidRPr="00205E24">
        <w:rPr>
          <w:spacing w:val="37"/>
          <w:lang w:val="es-SV"/>
        </w:rPr>
        <w:t xml:space="preserve"> </w:t>
      </w:r>
      <w:r w:rsidRPr="00205E24">
        <w:rPr>
          <w:spacing w:val="-1"/>
          <w:lang w:val="es-SV"/>
        </w:rPr>
        <w:t>colocados</w:t>
      </w:r>
      <w:r w:rsidRPr="00205E24">
        <w:rPr>
          <w:spacing w:val="39"/>
          <w:lang w:val="es-SV"/>
        </w:rPr>
        <w:t xml:space="preserve"> </w:t>
      </w:r>
      <w:r w:rsidRPr="00205E24">
        <w:rPr>
          <w:spacing w:val="-1"/>
          <w:lang w:val="es-SV"/>
        </w:rPr>
        <w:t>los</w:t>
      </w:r>
      <w:r w:rsidRPr="00205E24">
        <w:rPr>
          <w:spacing w:val="36"/>
          <w:lang w:val="es-SV"/>
        </w:rPr>
        <w:t xml:space="preserve"> </w:t>
      </w:r>
      <w:r w:rsidRPr="00205E24">
        <w:rPr>
          <w:spacing w:val="-1"/>
          <w:lang w:val="es-SV"/>
        </w:rPr>
        <w:t>bloques</w:t>
      </w:r>
      <w:r w:rsidRPr="00205E24">
        <w:rPr>
          <w:spacing w:val="37"/>
          <w:lang w:val="es-SV"/>
        </w:rPr>
        <w:t xml:space="preserve"> </w:t>
      </w:r>
      <w:r w:rsidRPr="00205E24">
        <w:rPr>
          <w:spacing w:val="-1"/>
          <w:lang w:val="es-SV"/>
        </w:rPr>
        <w:t>deberán</w:t>
      </w:r>
      <w:r w:rsidRPr="00205E24">
        <w:rPr>
          <w:spacing w:val="36"/>
          <w:lang w:val="es-SV"/>
        </w:rPr>
        <w:t xml:space="preserve"> </w:t>
      </w:r>
      <w:r w:rsidRPr="00205E24">
        <w:rPr>
          <w:spacing w:val="-1"/>
          <w:lang w:val="es-SV"/>
        </w:rPr>
        <w:t>estar</w:t>
      </w:r>
      <w:r w:rsidRPr="00205E24">
        <w:rPr>
          <w:spacing w:val="37"/>
          <w:lang w:val="es-SV"/>
        </w:rPr>
        <w:t xml:space="preserve"> </w:t>
      </w:r>
      <w:r w:rsidRPr="00205E24">
        <w:rPr>
          <w:spacing w:val="-1"/>
          <w:lang w:val="es-SV"/>
        </w:rPr>
        <w:t>limpios</w:t>
      </w:r>
      <w:r w:rsidRPr="00205E24">
        <w:rPr>
          <w:spacing w:val="38"/>
          <w:lang w:val="es-SV"/>
        </w:rPr>
        <w:t xml:space="preserve"> </w:t>
      </w:r>
      <w:r w:rsidRPr="00205E24">
        <w:rPr>
          <w:lang w:val="es-SV"/>
        </w:rPr>
        <w:t>y</w:t>
      </w:r>
      <w:r w:rsidRPr="00205E24">
        <w:rPr>
          <w:spacing w:val="34"/>
          <w:lang w:val="es-SV"/>
        </w:rPr>
        <w:t xml:space="preserve"> </w:t>
      </w:r>
      <w:r w:rsidRPr="00205E24">
        <w:rPr>
          <w:spacing w:val="-1"/>
          <w:lang w:val="es-SV"/>
        </w:rPr>
        <w:t>libres</w:t>
      </w:r>
      <w:r w:rsidRPr="00205E24">
        <w:rPr>
          <w:spacing w:val="39"/>
          <w:lang w:val="es-SV"/>
        </w:rPr>
        <w:t xml:space="preserve"> </w:t>
      </w:r>
      <w:r w:rsidRPr="00205E24">
        <w:rPr>
          <w:lang w:val="es-SV"/>
        </w:rPr>
        <w:t>de</w:t>
      </w:r>
      <w:r w:rsidRPr="00205E24">
        <w:rPr>
          <w:spacing w:val="37"/>
          <w:lang w:val="es-SV"/>
        </w:rPr>
        <w:t xml:space="preserve"> </w:t>
      </w:r>
      <w:r w:rsidRPr="00205E24">
        <w:rPr>
          <w:spacing w:val="-1"/>
          <w:lang w:val="es-SV"/>
        </w:rPr>
        <w:t>sustancias</w:t>
      </w:r>
      <w:r w:rsidRPr="00205E24">
        <w:rPr>
          <w:spacing w:val="45"/>
          <w:lang w:val="es-SV"/>
        </w:rPr>
        <w:t xml:space="preserve"> </w:t>
      </w:r>
      <w:r w:rsidRPr="00205E24">
        <w:rPr>
          <w:spacing w:val="-1"/>
          <w:lang w:val="es-SV"/>
        </w:rPr>
        <w:t>grasosas,</w:t>
      </w:r>
      <w:r w:rsidRPr="00205E24">
        <w:rPr>
          <w:spacing w:val="2"/>
          <w:lang w:val="es-SV"/>
        </w:rPr>
        <w:t xml:space="preserve"> </w:t>
      </w:r>
      <w:r w:rsidRPr="00205E24">
        <w:rPr>
          <w:spacing w:val="-1"/>
          <w:lang w:val="es-SV"/>
        </w:rPr>
        <w:t>orgánicas</w:t>
      </w:r>
      <w:r w:rsidRPr="00205E24">
        <w:rPr>
          <w:spacing w:val="-2"/>
          <w:lang w:val="es-SV"/>
        </w:rPr>
        <w:t xml:space="preserve"> </w:t>
      </w:r>
      <w:r w:rsidRPr="00205E24">
        <w:rPr>
          <w:lang w:val="es-SV"/>
        </w:rPr>
        <w:t xml:space="preserve">o </w:t>
      </w:r>
      <w:r w:rsidRPr="00205E24">
        <w:rPr>
          <w:spacing w:val="-2"/>
          <w:lang w:val="es-SV"/>
        </w:rPr>
        <w:t>de</w:t>
      </w:r>
      <w:r w:rsidRPr="00205E24">
        <w:rPr>
          <w:lang w:val="es-SV"/>
        </w:rPr>
        <w:t xml:space="preserve"> </w:t>
      </w:r>
      <w:r w:rsidRPr="00205E24">
        <w:rPr>
          <w:spacing w:val="-1"/>
          <w:lang w:val="es-SV"/>
        </w:rPr>
        <w:t>otros</w:t>
      </w:r>
      <w:r w:rsidRPr="00205E24">
        <w:rPr>
          <w:spacing w:val="-2"/>
          <w:lang w:val="es-SV"/>
        </w:rPr>
        <w:t xml:space="preserve"> </w:t>
      </w:r>
      <w:r w:rsidRPr="00205E24">
        <w:rPr>
          <w:spacing w:val="-1"/>
          <w:lang w:val="es-SV"/>
        </w:rPr>
        <w:t>agentes</w:t>
      </w:r>
      <w:r w:rsidRPr="00205E24">
        <w:rPr>
          <w:spacing w:val="-4"/>
          <w:lang w:val="es-SV"/>
        </w:rPr>
        <w:t xml:space="preserve"> </w:t>
      </w:r>
      <w:r w:rsidRPr="00205E24">
        <w:rPr>
          <w:lang w:val="es-SV"/>
        </w:rPr>
        <w:t>que</w:t>
      </w:r>
      <w:r w:rsidRPr="00205E24">
        <w:rPr>
          <w:spacing w:val="-2"/>
          <w:lang w:val="es-SV"/>
        </w:rPr>
        <w:t xml:space="preserve"> </w:t>
      </w:r>
      <w:r w:rsidRPr="00205E24">
        <w:rPr>
          <w:spacing w:val="-1"/>
          <w:lang w:val="es-SV"/>
        </w:rPr>
        <w:t>estropeen</w:t>
      </w:r>
      <w:r w:rsidRPr="00205E24">
        <w:rPr>
          <w:lang w:val="es-SV"/>
        </w:rPr>
        <w:t xml:space="preserve"> la </w:t>
      </w:r>
      <w:r w:rsidRPr="00205E24">
        <w:rPr>
          <w:spacing w:val="-1"/>
          <w:lang w:val="es-SV"/>
        </w:rPr>
        <w:t>perfecta</w:t>
      </w:r>
      <w:r w:rsidRPr="00205E24">
        <w:rPr>
          <w:spacing w:val="-2"/>
          <w:lang w:val="es-SV"/>
        </w:rPr>
        <w:t xml:space="preserve"> </w:t>
      </w:r>
      <w:r w:rsidRPr="00205E24">
        <w:rPr>
          <w:spacing w:val="-1"/>
          <w:lang w:val="es-SV"/>
        </w:rPr>
        <w:t>adhesión</w:t>
      </w:r>
      <w:r w:rsidRPr="00205E24">
        <w:rPr>
          <w:lang w:val="es-SV"/>
        </w:rPr>
        <w:t xml:space="preserve"> </w:t>
      </w:r>
      <w:r w:rsidRPr="00205E24">
        <w:rPr>
          <w:spacing w:val="-1"/>
          <w:lang w:val="es-SV"/>
        </w:rPr>
        <w:t>del</w:t>
      </w:r>
      <w:r w:rsidRPr="00205E24">
        <w:rPr>
          <w:spacing w:val="-3"/>
          <w:lang w:val="es-SV"/>
        </w:rPr>
        <w:t xml:space="preserve"> </w:t>
      </w:r>
      <w:r w:rsidRPr="00205E24">
        <w:rPr>
          <w:spacing w:val="-1"/>
          <w:lang w:val="es-SV"/>
        </w:rPr>
        <w:t>mortero. No</w:t>
      </w:r>
      <w:r w:rsidRPr="00205E24">
        <w:rPr>
          <w:spacing w:val="53"/>
          <w:lang w:val="es-SV"/>
        </w:rPr>
        <w:t xml:space="preserve"> </w:t>
      </w:r>
      <w:r w:rsidRPr="00205E24">
        <w:rPr>
          <w:lang w:val="es-SV"/>
        </w:rPr>
        <w:t>se podrán</w:t>
      </w:r>
      <w:r w:rsidRPr="00205E24">
        <w:rPr>
          <w:spacing w:val="-2"/>
          <w:lang w:val="es-SV"/>
        </w:rPr>
        <w:t xml:space="preserve"> </w:t>
      </w:r>
      <w:r w:rsidRPr="00205E24">
        <w:rPr>
          <w:spacing w:val="-1"/>
          <w:lang w:val="es-SV"/>
        </w:rPr>
        <w:t>colocar bloques</w:t>
      </w:r>
      <w:r w:rsidRPr="00205E24">
        <w:rPr>
          <w:lang w:val="es-SV"/>
        </w:rPr>
        <w:t xml:space="preserve"> sin </w:t>
      </w:r>
      <w:r w:rsidRPr="00205E24">
        <w:rPr>
          <w:spacing w:val="-1"/>
          <w:lang w:val="es-SV"/>
        </w:rPr>
        <w:t>la</w:t>
      </w:r>
      <w:r w:rsidRPr="00205E24">
        <w:rPr>
          <w:lang w:val="es-SV"/>
        </w:rPr>
        <w:t xml:space="preserve"> </w:t>
      </w:r>
      <w:r w:rsidRPr="00205E24">
        <w:rPr>
          <w:spacing w:val="-1"/>
          <w:lang w:val="es-SV"/>
        </w:rPr>
        <w:t>aprobación</w:t>
      </w:r>
      <w:r w:rsidRPr="00205E24">
        <w:rPr>
          <w:lang w:val="es-SV"/>
        </w:rPr>
        <w:t xml:space="preserve"> de</w:t>
      </w:r>
      <w:r w:rsidRPr="00205E24">
        <w:rPr>
          <w:spacing w:val="-2"/>
          <w:lang w:val="es-SV"/>
        </w:rPr>
        <w:t xml:space="preserve"> </w:t>
      </w:r>
      <w:r w:rsidRPr="00205E24">
        <w:rPr>
          <w:spacing w:val="-1"/>
          <w:lang w:val="es-SV"/>
        </w:rPr>
        <w:t>la</w:t>
      </w:r>
      <w:r w:rsidRPr="00205E24">
        <w:rPr>
          <w:lang w:val="es-SV"/>
        </w:rPr>
        <w:t xml:space="preserve"> </w:t>
      </w:r>
      <w:r w:rsidRPr="00205E24" w:rsidR="00C33857">
        <w:rPr>
          <w:spacing w:val="-1"/>
          <w:lang w:val="es-SV"/>
        </w:rPr>
        <w:t>supervisión, presentando una muestra y hoja técnica.</w:t>
      </w:r>
    </w:p>
    <w:p w:rsidRPr="00205E24" w:rsidR="00401469" w:rsidP="008D40E7" w:rsidRDefault="001909AF" w14:paraId="06C8AF3E" w14:textId="77777777">
      <w:pPr>
        <w:pStyle w:val="Textoindependiente"/>
        <w:ind w:left="142" w:right="49"/>
        <w:jc w:val="both"/>
        <w:rPr>
          <w:spacing w:val="-1"/>
          <w:lang w:val="es-SV"/>
        </w:rPr>
      </w:pPr>
      <w:r w:rsidRPr="00205E24">
        <w:rPr>
          <w:lang w:val="es-SV"/>
        </w:rPr>
        <w:t xml:space="preserve">La </w:t>
      </w:r>
      <w:r w:rsidRPr="00205E24">
        <w:rPr>
          <w:spacing w:val="-1"/>
          <w:lang w:val="es-SV"/>
        </w:rPr>
        <w:t>proporción</w:t>
      </w:r>
      <w:r w:rsidRPr="00205E24">
        <w:rPr>
          <w:lang w:val="es-SV"/>
        </w:rPr>
        <w:t xml:space="preserve"> en </w:t>
      </w:r>
      <w:r w:rsidRPr="00205E24">
        <w:rPr>
          <w:spacing w:val="-2"/>
          <w:lang w:val="es-SV"/>
        </w:rPr>
        <w:t>volumen</w:t>
      </w:r>
      <w:r w:rsidRPr="00205E24">
        <w:rPr>
          <w:lang w:val="es-SV"/>
        </w:rPr>
        <w:t xml:space="preserve"> de</w:t>
      </w:r>
      <w:r w:rsidRPr="00205E24">
        <w:rPr>
          <w:spacing w:val="-2"/>
          <w:lang w:val="es-SV"/>
        </w:rPr>
        <w:t xml:space="preserve"> </w:t>
      </w:r>
      <w:r w:rsidRPr="00205E24">
        <w:rPr>
          <w:spacing w:val="-1"/>
          <w:lang w:val="es-SV"/>
        </w:rPr>
        <w:t>mortero</w:t>
      </w:r>
      <w:r w:rsidRPr="00205E24">
        <w:rPr>
          <w:spacing w:val="-2"/>
          <w:lang w:val="es-SV"/>
        </w:rPr>
        <w:t xml:space="preserve"> </w:t>
      </w:r>
      <w:r w:rsidRPr="00205E24">
        <w:rPr>
          <w:lang w:val="es-SV"/>
        </w:rPr>
        <w:t xml:space="preserve">a </w:t>
      </w:r>
      <w:r w:rsidRPr="00205E24">
        <w:rPr>
          <w:spacing w:val="-1"/>
          <w:lang w:val="es-SV"/>
        </w:rPr>
        <w:t xml:space="preserve">usar </w:t>
      </w:r>
      <w:r w:rsidRPr="00205E24">
        <w:rPr>
          <w:lang w:val="es-SV"/>
        </w:rPr>
        <w:t>es:</w:t>
      </w:r>
      <w:r w:rsidRPr="00205E24">
        <w:rPr>
          <w:spacing w:val="35"/>
          <w:lang w:val="es-SV"/>
        </w:rPr>
        <w:t xml:space="preserve"> </w:t>
      </w:r>
      <w:r w:rsidRPr="00205E24">
        <w:rPr>
          <w:spacing w:val="-1"/>
          <w:lang w:val="es-SV"/>
        </w:rPr>
        <w:t>1-</w:t>
      </w:r>
      <w:r w:rsidRPr="00205E24">
        <w:rPr>
          <w:spacing w:val="2"/>
          <w:lang w:val="es-SV"/>
        </w:rPr>
        <w:t xml:space="preserve"> </w:t>
      </w:r>
      <w:r w:rsidRPr="00205E24">
        <w:rPr>
          <w:spacing w:val="-1"/>
          <w:lang w:val="es-SV"/>
        </w:rPr>
        <w:t>Cemento</w:t>
      </w:r>
      <w:r w:rsidRPr="00205E24">
        <w:rPr>
          <w:spacing w:val="-2"/>
          <w:lang w:val="es-SV"/>
        </w:rPr>
        <w:t xml:space="preserve"> </w:t>
      </w:r>
      <w:r w:rsidRPr="00205E24">
        <w:rPr>
          <w:lang w:val="es-SV"/>
        </w:rPr>
        <w:t xml:space="preserve">3 </w:t>
      </w:r>
      <w:r w:rsidRPr="00205E24">
        <w:rPr>
          <w:spacing w:val="-1"/>
          <w:lang w:val="es-SV"/>
        </w:rPr>
        <w:t>1/2</w:t>
      </w:r>
      <w:r w:rsidRPr="00205E24">
        <w:rPr>
          <w:lang w:val="es-SV"/>
        </w:rPr>
        <w:t xml:space="preserve"> </w:t>
      </w:r>
      <w:r w:rsidRPr="00205E24">
        <w:rPr>
          <w:spacing w:val="-1"/>
          <w:lang w:val="es-SV"/>
        </w:rPr>
        <w:t>arena,</w:t>
      </w:r>
      <w:r w:rsidRPr="00205E24">
        <w:rPr>
          <w:spacing w:val="-3"/>
          <w:lang w:val="es-SV"/>
        </w:rPr>
        <w:t xml:space="preserve"> </w:t>
      </w:r>
      <w:r w:rsidRPr="00205E24">
        <w:rPr>
          <w:lang w:val="es-SV"/>
        </w:rPr>
        <w:t>1/4</w:t>
      </w:r>
      <w:r w:rsidRPr="00205E24">
        <w:rPr>
          <w:spacing w:val="1"/>
          <w:lang w:val="es-SV"/>
        </w:rPr>
        <w:t xml:space="preserve"> </w:t>
      </w:r>
      <w:r w:rsidRPr="00205E24">
        <w:rPr>
          <w:lang w:val="es-SV"/>
        </w:rPr>
        <w:t>de</w:t>
      </w:r>
      <w:r w:rsidRPr="00205E24">
        <w:rPr>
          <w:spacing w:val="-2"/>
          <w:lang w:val="es-SV"/>
        </w:rPr>
        <w:t xml:space="preserve"> </w:t>
      </w:r>
      <w:r w:rsidRPr="00205E24">
        <w:rPr>
          <w:lang w:val="es-SV"/>
        </w:rPr>
        <w:t>cal</w:t>
      </w:r>
      <w:r w:rsidRPr="00205E24">
        <w:rPr>
          <w:spacing w:val="-1"/>
          <w:lang w:val="es-SV"/>
        </w:rPr>
        <w:t xml:space="preserve"> hidratada.</w:t>
      </w:r>
      <w:r w:rsidRPr="00205E24">
        <w:rPr>
          <w:spacing w:val="30"/>
          <w:lang w:val="es-SV"/>
        </w:rPr>
        <w:t xml:space="preserve"> </w:t>
      </w:r>
      <w:r w:rsidRPr="00205E24">
        <w:rPr>
          <w:spacing w:val="-1"/>
          <w:lang w:val="es-SV"/>
        </w:rPr>
        <w:t>Tamiz</w:t>
      </w:r>
      <w:r w:rsidRPr="00205E24">
        <w:rPr>
          <w:spacing w:val="-2"/>
          <w:lang w:val="es-SV"/>
        </w:rPr>
        <w:t xml:space="preserve"> </w:t>
      </w:r>
      <w:r w:rsidRPr="00205E24">
        <w:rPr>
          <w:lang w:val="es-SV"/>
        </w:rPr>
        <w:t>que</w:t>
      </w:r>
      <w:r w:rsidRPr="00205E24">
        <w:rPr>
          <w:spacing w:val="-2"/>
          <w:lang w:val="es-SV"/>
        </w:rPr>
        <w:t xml:space="preserve"> </w:t>
      </w:r>
      <w:r w:rsidRPr="00205E24">
        <w:rPr>
          <w:spacing w:val="-1"/>
          <w:lang w:val="es-SV"/>
        </w:rPr>
        <w:t>debe</w:t>
      </w:r>
      <w:r w:rsidRPr="00205E24">
        <w:rPr>
          <w:lang w:val="es-SV"/>
        </w:rPr>
        <w:t xml:space="preserve"> </w:t>
      </w:r>
      <w:r w:rsidRPr="00205E24">
        <w:rPr>
          <w:spacing w:val="-1"/>
          <w:lang w:val="es-SV"/>
        </w:rPr>
        <w:t>pasar</w:t>
      </w:r>
      <w:r w:rsidRPr="00205E24">
        <w:rPr>
          <w:spacing w:val="1"/>
          <w:lang w:val="es-SV"/>
        </w:rPr>
        <w:t xml:space="preserve"> </w:t>
      </w:r>
      <w:r w:rsidRPr="00205E24">
        <w:rPr>
          <w:spacing w:val="-1"/>
          <w:lang w:val="es-SV"/>
        </w:rPr>
        <w:t>la</w:t>
      </w:r>
      <w:r w:rsidRPr="00205E24">
        <w:rPr>
          <w:spacing w:val="-2"/>
          <w:lang w:val="es-SV"/>
        </w:rPr>
        <w:t xml:space="preserve"> </w:t>
      </w:r>
      <w:r w:rsidRPr="00205E24">
        <w:rPr>
          <w:spacing w:val="-1"/>
          <w:lang w:val="es-SV"/>
        </w:rPr>
        <w:t>arena:</w:t>
      </w:r>
      <w:r w:rsidRPr="00205E24">
        <w:rPr>
          <w:spacing w:val="2"/>
          <w:lang w:val="es-SV"/>
        </w:rPr>
        <w:t xml:space="preserve"> </w:t>
      </w:r>
      <w:r w:rsidRPr="00205E24">
        <w:rPr>
          <w:spacing w:val="-1"/>
          <w:lang w:val="es-SV"/>
        </w:rPr>
        <w:t>1/4"</w:t>
      </w:r>
      <w:r w:rsidRPr="00205E24" w:rsidR="00401469">
        <w:rPr>
          <w:spacing w:val="-1"/>
          <w:lang w:val="es-SV"/>
        </w:rPr>
        <w:t xml:space="preserve"> </w:t>
      </w:r>
      <w:r w:rsidRPr="00205E24" w:rsidR="00591EA7">
        <w:rPr>
          <w:spacing w:val="-1"/>
          <w:lang w:val="es-SV"/>
        </w:rPr>
        <w:t xml:space="preserve"> </w:t>
      </w:r>
    </w:p>
    <w:p w:rsidRPr="00205E24" w:rsidR="00591EA7" w:rsidP="00AA13A5" w:rsidRDefault="00591EA7" w14:paraId="5BF79F02" w14:textId="77777777">
      <w:pPr>
        <w:pStyle w:val="Textoindependiente"/>
        <w:ind w:left="142" w:right="49" w:hanging="233"/>
        <w:jc w:val="both"/>
        <w:rPr>
          <w:sz w:val="24"/>
          <w:szCs w:val="24"/>
          <w:lang w:val="es-SV"/>
        </w:rPr>
      </w:pPr>
    </w:p>
    <w:p w:rsidRPr="00205E24" w:rsidR="001909AF" w:rsidP="00AA13A5" w:rsidRDefault="001909AF" w14:paraId="459C067D" w14:textId="77777777">
      <w:pPr>
        <w:pStyle w:val="Textoindependiente"/>
        <w:spacing w:line="252" w:lineRule="exact"/>
        <w:ind w:left="142" w:right="49"/>
        <w:jc w:val="both"/>
        <w:rPr>
          <w:lang w:val="es-SV"/>
        </w:rPr>
      </w:pPr>
      <w:r w:rsidRPr="00205E24">
        <w:rPr>
          <w:spacing w:val="-1"/>
          <w:lang w:val="es-SV"/>
        </w:rPr>
        <w:t>FORMA</w:t>
      </w:r>
      <w:r w:rsidRPr="00205E24">
        <w:rPr>
          <w:lang w:val="es-SV"/>
        </w:rPr>
        <w:t xml:space="preserve"> </w:t>
      </w:r>
      <w:r w:rsidRPr="00205E24">
        <w:rPr>
          <w:spacing w:val="-1"/>
          <w:lang w:val="es-SV"/>
        </w:rPr>
        <w:t>DE</w:t>
      </w:r>
      <w:r w:rsidRPr="00205E24">
        <w:rPr>
          <w:lang w:val="es-SV"/>
        </w:rPr>
        <w:t xml:space="preserve"> </w:t>
      </w:r>
      <w:r w:rsidRPr="00205E24">
        <w:rPr>
          <w:spacing w:val="-1"/>
          <w:lang w:val="es-SV"/>
        </w:rPr>
        <w:t>PAGO</w:t>
      </w:r>
    </w:p>
    <w:p w:rsidRPr="00205E24" w:rsidR="001909AF" w:rsidP="00AA13A5" w:rsidRDefault="001909AF" w14:paraId="0DB1BF6E" w14:textId="318A0891">
      <w:pPr>
        <w:pStyle w:val="Textoindependiente"/>
        <w:spacing w:line="252" w:lineRule="exact"/>
        <w:ind w:left="142" w:right="49"/>
        <w:jc w:val="both"/>
        <w:rPr>
          <w:spacing w:val="-1"/>
          <w:lang w:val="es-SV"/>
        </w:rPr>
      </w:pPr>
      <w:r w:rsidRPr="00205E24">
        <w:rPr>
          <w:spacing w:val="-1"/>
          <w:lang w:val="es-SV"/>
        </w:rPr>
        <w:t>Se</w:t>
      </w:r>
      <w:r w:rsidRPr="00205E24">
        <w:rPr>
          <w:lang w:val="es-SV"/>
        </w:rPr>
        <w:t xml:space="preserve"> </w:t>
      </w:r>
      <w:r w:rsidRPr="00205E24">
        <w:rPr>
          <w:spacing w:val="-1"/>
          <w:lang w:val="es-SV"/>
        </w:rPr>
        <w:t>pagará</w:t>
      </w:r>
      <w:r w:rsidRPr="00205E24">
        <w:rPr>
          <w:lang w:val="es-SV"/>
        </w:rPr>
        <w:t xml:space="preserve"> </w:t>
      </w:r>
      <w:r w:rsidRPr="00205E24">
        <w:rPr>
          <w:spacing w:val="-2"/>
          <w:lang w:val="es-SV"/>
        </w:rPr>
        <w:t>de</w:t>
      </w:r>
      <w:r w:rsidRPr="00205E24">
        <w:rPr>
          <w:lang w:val="es-SV"/>
        </w:rPr>
        <w:t xml:space="preserve"> </w:t>
      </w:r>
      <w:r w:rsidRPr="00205E24">
        <w:rPr>
          <w:spacing w:val="-1"/>
          <w:lang w:val="es-SV"/>
        </w:rPr>
        <w:t>acuerdo</w:t>
      </w:r>
      <w:r w:rsidRPr="00205E24">
        <w:rPr>
          <w:lang w:val="es-SV"/>
        </w:rPr>
        <w:t xml:space="preserve"> a</w:t>
      </w:r>
      <w:r w:rsidRPr="00205E24">
        <w:rPr>
          <w:spacing w:val="-4"/>
          <w:lang w:val="es-SV"/>
        </w:rPr>
        <w:t xml:space="preserve"> </w:t>
      </w:r>
      <w:r w:rsidRPr="00205E24">
        <w:rPr>
          <w:lang w:val="es-SV"/>
        </w:rPr>
        <w:t>como</w:t>
      </w:r>
      <w:r w:rsidRPr="00205E24">
        <w:rPr>
          <w:spacing w:val="1"/>
          <w:lang w:val="es-SV"/>
        </w:rPr>
        <w:t xml:space="preserve"> </w:t>
      </w:r>
      <w:r w:rsidRPr="00205E24">
        <w:rPr>
          <w:spacing w:val="-1"/>
          <w:lang w:val="es-SV"/>
        </w:rPr>
        <w:t>este</w:t>
      </w:r>
      <w:r w:rsidRPr="00205E24">
        <w:rPr>
          <w:spacing w:val="-2"/>
          <w:lang w:val="es-SV"/>
        </w:rPr>
        <w:t xml:space="preserve"> </w:t>
      </w:r>
      <w:r w:rsidRPr="00205E24">
        <w:rPr>
          <w:spacing w:val="-1"/>
          <w:lang w:val="es-SV"/>
        </w:rPr>
        <w:t>indicado</w:t>
      </w:r>
      <w:r w:rsidRPr="00205E24">
        <w:rPr>
          <w:lang w:val="es-SV"/>
        </w:rPr>
        <w:t xml:space="preserve"> en el</w:t>
      </w:r>
      <w:r w:rsidRPr="00205E24">
        <w:rPr>
          <w:spacing w:val="-3"/>
          <w:lang w:val="es-SV"/>
        </w:rPr>
        <w:t xml:space="preserve"> </w:t>
      </w:r>
      <w:r w:rsidRPr="00205E24">
        <w:rPr>
          <w:spacing w:val="-1"/>
          <w:lang w:val="es-SV"/>
        </w:rPr>
        <w:t>plan</w:t>
      </w:r>
      <w:r w:rsidRPr="00205E24">
        <w:rPr>
          <w:lang w:val="es-SV"/>
        </w:rPr>
        <w:t xml:space="preserve"> de </w:t>
      </w:r>
      <w:r w:rsidRPr="00205E24">
        <w:rPr>
          <w:spacing w:val="-1"/>
          <w:lang w:val="es-SV"/>
        </w:rPr>
        <w:t>oferta.</w:t>
      </w:r>
      <w:r w:rsidRPr="00205E24" w:rsidR="00591EA7">
        <w:rPr>
          <w:spacing w:val="-1"/>
          <w:lang w:val="es-SV"/>
        </w:rPr>
        <w:t xml:space="preserve"> </w:t>
      </w:r>
    </w:p>
    <w:p w:rsidRPr="00205E24" w:rsidR="004E1819" w:rsidP="00AA13A5" w:rsidRDefault="004E1819" w14:paraId="177783B6" w14:textId="47AE483B">
      <w:pPr>
        <w:pStyle w:val="Textoindependiente"/>
        <w:spacing w:line="252" w:lineRule="exact"/>
        <w:ind w:left="142" w:right="49"/>
        <w:jc w:val="both"/>
        <w:rPr>
          <w:spacing w:val="-1"/>
          <w:lang w:val="es-SV"/>
        </w:rPr>
      </w:pPr>
    </w:p>
    <w:p w:rsidRPr="00205E24" w:rsidR="004E1819" w:rsidP="00AA13A5" w:rsidRDefault="004E1819" w14:paraId="0415E783" w14:textId="66B5C0D1">
      <w:pPr>
        <w:pStyle w:val="Textoindependiente"/>
        <w:spacing w:line="252" w:lineRule="exact"/>
        <w:ind w:left="142" w:right="49"/>
        <w:jc w:val="both"/>
        <w:rPr>
          <w:spacing w:val="-1"/>
          <w:lang w:val="es-SV"/>
        </w:rPr>
      </w:pPr>
    </w:p>
    <w:p w:rsidRPr="00205E24" w:rsidR="004E1819" w:rsidP="002F5BA9" w:rsidRDefault="004E1819" w14:paraId="65B30BE8" w14:textId="588B604E">
      <w:pPr>
        <w:pStyle w:val="Ttulo3"/>
        <w:numPr>
          <w:ilvl w:val="1"/>
          <w:numId w:val="24"/>
        </w:numPr>
        <w:tabs>
          <w:tab w:val="left" w:pos="1916"/>
        </w:tabs>
        <w:spacing w:before="162"/>
        <w:ind w:left="142" w:right="49"/>
        <w:rPr>
          <w:spacing w:val="-2"/>
        </w:rPr>
      </w:pPr>
      <w:r w:rsidRPr="00205E24">
        <w:rPr>
          <w:spacing w:val="-2"/>
        </w:rPr>
        <w:t>TAPIAL PREFABRICADO</w:t>
      </w:r>
    </w:p>
    <w:p w:rsidRPr="00205E24" w:rsidR="00977DE7" w:rsidP="00AA13A5" w:rsidRDefault="00977DE7" w14:paraId="024B2B66" w14:textId="77777777">
      <w:pPr>
        <w:pStyle w:val="Ttulo3"/>
        <w:tabs>
          <w:tab w:val="left" w:pos="1916"/>
        </w:tabs>
        <w:spacing w:before="162"/>
        <w:ind w:left="142" w:right="49"/>
        <w:rPr>
          <w:noProof/>
          <w:lang w:val="es-SV" w:eastAsia="es-SV"/>
        </w:rPr>
      </w:pPr>
    </w:p>
    <w:p w:rsidRPr="00205E24" w:rsidR="00977DE7" w:rsidP="00AA13A5" w:rsidRDefault="00977DE7" w14:paraId="38F39D6E" w14:textId="6EF684A2">
      <w:pPr>
        <w:pStyle w:val="Ttulo3"/>
        <w:tabs>
          <w:tab w:val="left" w:pos="1916"/>
        </w:tabs>
        <w:spacing w:before="162"/>
        <w:ind w:left="142" w:right="49"/>
        <w:jc w:val="center"/>
        <w:rPr>
          <w:spacing w:val="-2"/>
        </w:rPr>
      </w:pPr>
      <w:r w:rsidRPr="00205E24">
        <w:rPr>
          <w:noProof/>
          <w:lang w:val="es-SV" w:eastAsia="es-SV"/>
        </w:rPr>
        <w:lastRenderedPageBreak/>
        <w:drawing>
          <wp:inline distT="0" distB="0" distL="0" distR="0" wp14:anchorId="4C4BD868" wp14:editId="6DB14E80">
            <wp:extent cx="3830753" cy="288000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4647" t="2352" r="14833" b="3389"/>
                    <a:stretch/>
                  </pic:blipFill>
                  <pic:spPr bwMode="auto">
                    <a:xfrm>
                      <a:off x="0" y="0"/>
                      <a:ext cx="3830753" cy="2880000"/>
                    </a:xfrm>
                    <a:prstGeom prst="rect">
                      <a:avLst/>
                    </a:prstGeom>
                    <a:ln>
                      <a:noFill/>
                    </a:ln>
                    <a:extLst>
                      <a:ext uri="{53640926-AAD7-44D8-BBD7-CCE9431645EC}">
                        <a14:shadowObscured xmlns:a14="http://schemas.microsoft.com/office/drawing/2010/main"/>
                      </a:ext>
                    </a:extLst>
                  </pic:spPr>
                </pic:pic>
              </a:graphicData>
            </a:graphic>
          </wp:inline>
        </w:drawing>
      </w:r>
    </w:p>
    <w:p w:rsidRPr="00205E24" w:rsidR="004E1819" w:rsidP="00AA13A5" w:rsidRDefault="004E1819" w14:paraId="714F053A" w14:textId="77777777">
      <w:pPr>
        <w:widowControl/>
        <w:autoSpaceDE w:val="0"/>
        <w:autoSpaceDN w:val="0"/>
        <w:ind w:left="142" w:right="49"/>
        <w:jc w:val="both"/>
        <w:rPr>
          <w:rFonts w:ascii="Arial" w:hAnsi="Arial" w:eastAsia="Arial"/>
          <w:spacing w:val="-1"/>
          <w:lang w:val="es-SV"/>
        </w:rPr>
      </w:pPr>
      <w:r w:rsidRPr="00205E24">
        <w:rPr>
          <w:rFonts w:ascii="Arial" w:hAnsi="Arial" w:eastAsia="Arial"/>
          <w:spacing w:val="-1"/>
          <w:lang w:val="es-SV"/>
        </w:rPr>
        <w:t xml:space="preserve"> </w:t>
      </w:r>
    </w:p>
    <w:p w:rsidRPr="00001C23" w:rsidR="004E1819" w:rsidP="00AA13A5" w:rsidRDefault="004E1819" w14:paraId="07ED755D" w14:textId="515A4E75">
      <w:pPr>
        <w:widowControl/>
        <w:autoSpaceDE w:val="0"/>
        <w:autoSpaceDN w:val="0"/>
        <w:ind w:left="142" w:right="49"/>
        <w:jc w:val="both"/>
        <w:rPr>
          <w:rFonts w:ascii="Arial" w:hAnsi="Arial" w:eastAsia="Arial"/>
          <w:lang w:val="es-SV"/>
        </w:rPr>
      </w:pPr>
      <w:r w:rsidRPr="00001C23">
        <w:rPr>
          <w:rFonts w:ascii="Arial" w:hAnsi="Arial" w:eastAsia="Arial"/>
          <w:lang w:val="es-SV"/>
        </w:rPr>
        <w:t>ALCANCE DEL TRABAJO</w:t>
      </w:r>
    </w:p>
    <w:p w:rsidRPr="00001C23" w:rsidR="004E1819" w:rsidP="00AA13A5" w:rsidRDefault="004E1819" w14:paraId="3BBC1BDF" w14:textId="77777777">
      <w:pPr>
        <w:widowControl/>
        <w:autoSpaceDE w:val="0"/>
        <w:autoSpaceDN w:val="0"/>
        <w:ind w:left="142" w:right="49" w:hanging="33"/>
        <w:jc w:val="both"/>
        <w:rPr>
          <w:rFonts w:ascii="Arial" w:hAnsi="Arial" w:eastAsia="Arial"/>
          <w:lang w:val="es-SV"/>
        </w:rPr>
      </w:pPr>
      <w:r w:rsidRPr="00001C23">
        <w:rPr>
          <w:rFonts w:ascii="Arial" w:hAnsi="Arial" w:eastAsia="Arial"/>
          <w:lang w:val="es-SV"/>
        </w:rPr>
        <w:t>El contratista suministrará los materiales, mano de obra, equipo, transporte, y los servicios necesarios para ejecutar todos los trabajos referentes a la construcción del tapial prefabricado según se indican en los planos y especificaciones.</w:t>
      </w:r>
    </w:p>
    <w:p w:rsidRPr="00001C23" w:rsidR="004E1819" w:rsidP="00AA13A5" w:rsidRDefault="004E1819" w14:paraId="3A85FE7F" w14:textId="77777777">
      <w:pPr>
        <w:widowControl/>
        <w:autoSpaceDE w:val="0"/>
        <w:autoSpaceDN w:val="0"/>
        <w:ind w:left="142" w:right="49" w:hanging="33"/>
        <w:jc w:val="both"/>
        <w:rPr>
          <w:rFonts w:ascii="Arial" w:hAnsi="Arial" w:eastAsia="Arial"/>
          <w:lang w:val="es-SV"/>
        </w:rPr>
      </w:pPr>
    </w:p>
    <w:p w:rsidRPr="00001C23" w:rsidR="004E1819" w:rsidP="00AA13A5" w:rsidRDefault="004E1819" w14:paraId="418128BA" w14:textId="18501CAC">
      <w:pPr>
        <w:widowControl/>
        <w:autoSpaceDE w:val="0"/>
        <w:autoSpaceDN w:val="0"/>
        <w:ind w:left="142" w:right="49" w:hanging="33"/>
        <w:jc w:val="both"/>
        <w:rPr>
          <w:rFonts w:ascii="Arial" w:hAnsi="Arial" w:eastAsia="Arial"/>
          <w:lang w:val="es-SV"/>
        </w:rPr>
      </w:pPr>
      <w:r w:rsidRPr="00001C23">
        <w:rPr>
          <w:rFonts w:ascii="Arial" w:hAnsi="Arial" w:eastAsia="Arial"/>
          <w:lang w:val="es-SV"/>
        </w:rPr>
        <w:t xml:space="preserve"> TAPIALES Y PAREDES PREFABRICADAS</w:t>
      </w:r>
    </w:p>
    <w:p w:rsidRPr="00001C23" w:rsidR="004E1819" w:rsidP="00AA13A5" w:rsidRDefault="004E1819" w14:paraId="13043234" w14:textId="77777777">
      <w:pPr>
        <w:widowControl/>
        <w:autoSpaceDE w:val="0"/>
        <w:autoSpaceDN w:val="0"/>
        <w:ind w:left="142" w:right="49" w:firstLine="142"/>
        <w:jc w:val="both"/>
        <w:rPr>
          <w:rFonts w:ascii="Arial" w:hAnsi="Arial" w:eastAsia="Arial"/>
          <w:lang w:val="es-SV"/>
        </w:rPr>
      </w:pPr>
      <w:r w:rsidRPr="00001C23">
        <w:rPr>
          <w:rFonts w:ascii="Arial" w:hAnsi="Arial" w:eastAsia="Arial"/>
          <w:lang w:val="es-SV"/>
        </w:rPr>
        <w:t>Para este sistema el sistema utiliza 2 tipos de elementos, obteniéndose un material sismo resistente y de gran calidad estructural</w:t>
      </w:r>
    </w:p>
    <w:p w:rsidRPr="00001C23" w:rsidR="004E1819" w:rsidP="00AA13A5" w:rsidRDefault="004E1819" w14:paraId="2306A512" w14:textId="77777777">
      <w:pPr>
        <w:widowControl/>
        <w:autoSpaceDE w:val="0"/>
        <w:autoSpaceDN w:val="0"/>
        <w:ind w:left="142" w:right="49" w:hanging="33"/>
        <w:jc w:val="both"/>
        <w:rPr>
          <w:rFonts w:ascii="Arial" w:hAnsi="Arial" w:eastAsia="Arial"/>
          <w:lang w:val="es-SV"/>
        </w:rPr>
      </w:pPr>
    </w:p>
    <w:p w:rsidRPr="00001C23" w:rsidR="004E1819" w:rsidP="00821A51" w:rsidRDefault="004E1819" w14:paraId="50F77583" w14:textId="3B765DF3">
      <w:pPr>
        <w:widowControl/>
        <w:autoSpaceDE w:val="0"/>
        <w:autoSpaceDN w:val="0"/>
        <w:ind w:right="49"/>
        <w:jc w:val="both"/>
        <w:rPr>
          <w:rFonts w:ascii="Arial" w:hAnsi="Arial" w:eastAsia="Arial"/>
          <w:lang w:val="es-SV"/>
        </w:rPr>
      </w:pPr>
      <w:r w:rsidRPr="00001C23">
        <w:rPr>
          <w:rFonts w:ascii="Arial" w:hAnsi="Arial" w:eastAsia="Arial"/>
          <w:lang w:val="es-SV"/>
        </w:rPr>
        <w:t xml:space="preserve"> COLUMNAS</w:t>
      </w:r>
    </w:p>
    <w:p w:rsidRPr="00001C23" w:rsidR="004E1819" w:rsidP="00AA13A5" w:rsidRDefault="004E1819" w14:paraId="4063F17D" w14:textId="7435D943">
      <w:pPr>
        <w:widowControl/>
        <w:autoSpaceDE w:val="0"/>
        <w:autoSpaceDN w:val="0"/>
        <w:ind w:left="142" w:right="49"/>
        <w:jc w:val="both"/>
        <w:rPr>
          <w:rFonts w:ascii="Arial" w:hAnsi="Arial" w:eastAsia="Arial"/>
          <w:lang w:val="es-SV"/>
        </w:rPr>
      </w:pPr>
      <w:r w:rsidRPr="00001C23">
        <w:rPr>
          <w:rFonts w:ascii="Arial" w:hAnsi="Arial" w:eastAsia="Arial"/>
          <w:lang w:val="es-SV"/>
        </w:rPr>
        <w:t>Podrán utilizarse de 1,2, 3 o 4 canales longitudinales, en función de ser Terminales “TIPO U”, Intermedias “TIPO H”, “</w:t>
      </w:r>
      <w:r w:rsidRPr="00001C23" w:rsidR="007A61FE">
        <w:rPr>
          <w:rFonts w:ascii="Arial" w:hAnsi="Arial" w:eastAsia="Arial"/>
          <w:lang w:val="es-SV"/>
        </w:rPr>
        <w:t>TIPO E</w:t>
      </w:r>
      <w:r w:rsidRPr="00001C23">
        <w:rPr>
          <w:rFonts w:ascii="Arial" w:hAnsi="Arial" w:eastAsia="Arial"/>
          <w:lang w:val="es-SV"/>
        </w:rPr>
        <w:t>” o “TIPO CRUZ” y Esquineras “TIPO E”</w:t>
      </w:r>
    </w:p>
    <w:p w:rsidRPr="00001C23" w:rsidR="004E1819" w:rsidP="00AA13A5" w:rsidRDefault="004E1819" w14:paraId="55342C83"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 xml:space="preserve">Para la elaboración de la columna será reforzada con armadura de hierro grado 70 </w:t>
      </w:r>
    </w:p>
    <w:p w:rsidRPr="00001C23" w:rsidR="004E1819" w:rsidP="00AA13A5" w:rsidRDefault="004E1819" w14:paraId="4D9C9134" w14:textId="77777777">
      <w:pPr>
        <w:widowControl/>
        <w:autoSpaceDE w:val="0"/>
        <w:autoSpaceDN w:val="0"/>
        <w:ind w:left="142" w:right="49"/>
        <w:jc w:val="both"/>
        <w:rPr>
          <w:rFonts w:ascii="Arial" w:hAnsi="Arial" w:eastAsia="Arial"/>
          <w:lang w:val="es-SV"/>
        </w:rPr>
      </w:pPr>
    </w:p>
    <w:p w:rsidRPr="00001C23" w:rsidR="004E1819" w:rsidP="00AA13A5" w:rsidRDefault="004E1819" w14:paraId="0A7B5C26"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 xml:space="preserve">La longitud dependerá de la altura requerida según el plan de oferta </w:t>
      </w:r>
    </w:p>
    <w:p w:rsidRPr="00001C23" w:rsidR="004E1819" w:rsidP="00001C23" w:rsidRDefault="004E1819" w14:paraId="398AD2A1" w14:textId="77777777">
      <w:pPr>
        <w:widowControl/>
        <w:autoSpaceDE w:val="0"/>
        <w:autoSpaceDN w:val="0"/>
        <w:ind w:left="142" w:right="49"/>
        <w:jc w:val="both"/>
        <w:rPr>
          <w:rFonts w:ascii="Arial" w:hAnsi="Arial" w:eastAsia="Arial"/>
          <w:lang w:val="es-SV"/>
        </w:rPr>
      </w:pPr>
    </w:p>
    <w:p w:rsidRPr="00001C23" w:rsidR="004E1819" w:rsidP="00001C23" w:rsidRDefault="004E1819" w14:paraId="1DBF4681"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CARACTERISTICAS DE COLUMNA</w:t>
      </w:r>
    </w:p>
    <w:tbl>
      <w:tblPr>
        <w:tblW w:w="0" w:type="auto"/>
        <w:tblInd w:w="83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3067"/>
        <w:gridCol w:w="2665"/>
        <w:gridCol w:w="2203"/>
        <w:gridCol w:w="1207"/>
      </w:tblGrid>
      <w:tr w:rsidRPr="00001C23" w:rsidR="004E1819" w:rsidTr="00977DE7" w14:paraId="32B148FB" w14:textId="77777777">
        <w:tc>
          <w:tcPr>
            <w:tcW w:w="3131" w:type="dxa"/>
          </w:tcPr>
          <w:p w:rsidRPr="00001C23" w:rsidR="004E1819" w:rsidP="00001C23" w:rsidRDefault="004E1819" w14:paraId="4E007870"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DIMENSIONES</w:t>
            </w:r>
          </w:p>
        </w:tc>
        <w:tc>
          <w:tcPr>
            <w:tcW w:w="2751" w:type="dxa"/>
          </w:tcPr>
          <w:p w:rsidRPr="00001C23" w:rsidR="004E1819" w:rsidP="00001C23" w:rsidRDefault="004E1819" w14:paraId="031935A9"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ALT. MAX DE PARED</w:t>
            </w:r>
          </w:p>
        </w:tc>
        <w:tc>
          <w:tcPr>
            <w:tcW w:w="3484" w:type="dxa"/>
            <w:gridSpan w:val="2"/>
          </w:tcPr>
          <w:p w:rsidRPr="00001C23" w:rsidR="004E1819" w:rsidP="00001C23" w:rsidRDefault="004E1819" w14:paraId="792C471E"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 xml:space="preserve">           PESO</w:t>
            </w:r>
          </w:p>
        </w:tc>
      </w:tr>
      <w:tr w:rsidRPr="00001C23" w:rsidR="004E1819" w:rsidTr="00977DE7" w14:paraId="3119D921" w14:textId="77777777">
        <w:tc>
          <w:tcPr>
            <w:tcW w:w="3131" w:type="dxa"/>
          </w:tcPr>
          <w:p w:rsidRPr="00001C23" w:rsidR="004E1819" w:rsidP="00001C23" w:rsidRDefault="004E1819" w14:paraId="56499222"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CMS</w:t>
            </w:r>
          </w:p>
        </w:tc>
        <w:tc>
          <w:tcPr>
            <w:tcW w:w="2751" w:type="dxa"/>
          </w:tcPr>
          <w:p w:rsidRPr="00001C23" w:rsidR="004E1819" w:rsidP="00001C23" w:rsidRDefault="004E1819" w14:paraId="5F781118"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H (MTS)</w:t>
            </w:r>
          </w:p>
        </w:tc>
        <w:tc>
          <w:tcPr>
            <w:tcW w:w="2268" w:type="dxa"/>
          </w:tcPr>
          <w:p w:rsidRPr="00001C23" w:rsidR="004E1819" w:rsidP="00001C23" w:rsidRDefault="004E1819" w14:paraId="1C34B165" w14:textId="77777777">
            <w:pPr>
              <w:widowControl/>
              <w:autoSpaceDE w:val="0"/>
              <w:autoSpaceDN w:val="0"/>
              <w:ind w:left="142" w:right="49"/>
              <w:jc w:val="both"/>
              <w:rPr>
                <w:rFonts w:ascii="Arial" w:hAnsi="Arial" w:eastAsia="Arial"/>
                <w:lang w:val="es-SV"/>
              </w:rPr>
            </w:pPr>
            <w:proofErr w:type="spellStart"/>
            <w:r w:rsidRPr="00001C23">
              <w:rPr>
                <w:rFonts w:ascii="Arial" w:hAnsi="Arial" w:eastAsia="Arial"/>
                <w:lang w:val="es-SV"/>
              </w:rPr>
              <w:t>Kgs</w:t>
            </w:r>
            <w:proofErr w:type="spellEnd"/>
            <w:r w:rsidRPr="00001C23">
              <w:rPr>
                <w:rFonts w:ascii="Arial" w:hAnsi="Arial" w:eastAsia="Arial"/>
                <w:lang w:val="es-SV"/>
              </w:rPr>
              <w:t>/ml</w:t>
            </w:r>
          </w:p>
        </w:tc>
        <w:tc>
          <w:tcPr>
            <w:tcW w:w="1216" w:type="dxa"/>
          </w:tcPr>
          <w:p w:rsidRPr="00001C23" w:rsidR="004E1819" w:rsidP="00001C23" w:rsidRDefault="004E1819" w14:paraId="2C8623D8" w14:textId="77777777">
            <w:pPr>
              <w:widowControl/>
              <w:autoSpaceDE w:val="0"/>
              <w:autoSpaceDN w:val="0"/>
              <w:ind w:left="142" w:right="49"/>
              <w:jc w:val="both"/>
              <w:rPr>
                <w:rFonts w:ascii="Arial" w:hAnsi="Arial" w:eastAsia="Arial"/>
                <w:lang w:val="es-SV"/>
              </w:rPr>
            </w:pPr>
            <w:proofErr w:type="spellStart"/>
            <w:r w:rsidRPr="00001C23">
              <w:rPr>
                <w:rFonts w:ascii="Arial" w:hAnsi="Arial" w:eastAsia="Arial"/>
                <w:lang w:val="es-SV"/>
              </w:rPr>
              <w:t>Lbs</w:t>
            </w:r>
            <w:proofErr w:type="spellEnd"/>
            <w:r w:rsidRPr="00001C23">
              <w:rPr>
                <w:rFonts w:ascii="Arial" w:hAnsi="Arial" w:eastAsia="Arial"/>
                <w:lang w:val="es-SV"/>
              </w:rPr>
              <w:t>/ml</w:t>
            </w:r>
          </w:p>
        </w:tc>
      </w:tr>
      <w:tr w:rsidRPr="00001C23" w:rsidR="004E1819" w:rsidTr="00977DE7" w14:paraId="5E9128D5" w14:textId="77777777">
        <w:tc>
          <w:tcPr>
            <w:tcW w:w="3131" w:type="dxa"/>
          </w:tcPr>
          <w:p w:rsidRPr="00001C23" w:rsidR="004E1819" w:rsidP="00001C23" w:rsidRDefault="004E1819" w14:paraId="47ABA1A7"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13X13</w:t>
            </w:r>
          </w:p>
        </w:tc>
        <w:tc>
          <w:tcPr>
            <w:tcW w:w="2751" w:type="dxa"/>
          </w:tcPr>
          <w:p w:rsidRPr="00001C23" w:rsidR="004E1819" w:rsidP="00001C23" w:rsidRDefault="004E1819" w14:paraId="1E655544"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2.50</w:t>
            </w:r>
          </w:p>
        </w:tc>
        <w:tc>
          <w:tcPr>
            <w:tcW w:w="2268" w:type="dxa"/>
          </w:tcPr>
          <w:p w:rsidRPr="00001C23" w:rsidR="004E1819" w:rsidP="00001C23" w:rsidRDefault="004E1819" w14:paraId="3084E420"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30.00</w:t>
            </w:r>
          </w:p>
        </w:tc>
        <w:tc>
          <w:tcPr>
            <w:tcW w:w="1216" w:type="dxa"/>
          </w:tcPr>
          <w:p w:rsidRPr="00001C23" w:rsidR="004E1819" w:rsidP="00001C23" w:rsidRDefault="004E1819" w14:paraId="753071F8"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62.00</w:t>
            </w:r>
          </w:p>
        </w:tc>
      </w:tr>
      <w:tr w:rsidRPr="00001C23" w:rsidR="004E1819" w:rsidTr="00977DE7" w14:paraId="6BABAC74" w14:textId="77777777">
        <w:tc>
          <w:tcPr>
            <w:tcW w:w="3131" w:type="dxa"/>
            <w:tcBorders>
              <w:bottom w:val="single" w:color="000000" w:sz="4" w:space="0"/>
            </w:tcBorders>
          </w:tcPr>
          <w:p w:rsidRPr="00001C23" w:rsidR="004E1819" w:rsidP="00001C23" w:rsidRDefault="004E1819" w14:paraId="01D86965"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14/X14</w:t>
            </w:r>
          </w:p>
        </w:tc>
        <w:tc>
          <w:tcPr>
            <w:tcW w:w="2751" w:type="dxa"/>
            <w:tcBorders>
              <w:bottom w:val="single" w:color="000000" w:sz="4" w:space="0"/>
            </w:tcBorders>
          </w:tcPr>
          <w:p w:rsidRPr="00001C23" w:rsidR="004E1819" w:rsidP="00001C23" w:rsidRDefault="004E1819" w14:paraId="664FFE63"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3.50</w:t>
            </w:r>
          </w:p>
        </w:tc>
        <w:tc>
          <w:tcPr>
            <w:tcW w:w="2268" w:type="dxa"/>
            <w:tcBorders>
              <w:bottom w:val="single" w:color="000000" w:sz="4" w:space="0"/>
            </w:tcBorders>
          </w:tcPr>
          <w:p w:rsidRPr="00001C23" w:rsidR="004E1819" w:rsidP="00001C23" w:rsidRDefault="004E1819" w14:paraId="25DF0CBC"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34.00</w:t>
            </w:r>
          </w:p>
        </w:tc>
        <w:tc>
          <w:tcPr>
            <w:tcW w:w="1216" w:type="dxa"/>
            <w:tcBorders>
              <w:bottom w:val="single" w:color="000000" w:sz="4" w:space="0"/>
            </w:tcBorders>
          </w:tcPr>
          <w:p w:rsidRPr="00001C23" w:rsidR="004E1819" w:rsidP="00001C23" w:rsidRDefault="004E1819" w14:paraId="78F860EF"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75.00</w:t>
            </w:r>
          </w:p>
        </w:tc>
      </w:tr>
      <w:tr w:rsidRPr="00001C23" w:rsidR="004E1819" w:rsidTr="00977DE7" w14:paraId="0B420A23" w14:textId="77777777">
        <w:tc>
          <w:tcPr>
            <w:tcW w:w="3131" w:type="dxa"/>
            <w:shd w:val="clear" w:color="auto" w:fill="BFBFBF"/>
          </w:tcPr>
          <w:p w:rsidRPr="00001C23" w:rsidR="004E1819" w:rsidP="00001C23" w:rsidRDefault="004E1819" w14:paraId="3403D341"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15x15</w:t>
            </w:r>
          </w:p>
        </w:tc>
        <w:tc>
          <w:tcPr>
            <w:tcW w:w="2751" w:type="dxa"/>
            <w:shd w:val="clear" w:color="auto" w:fill="BFBFBF"/>
          </w:tcPr>
          <w:p w:rsidRPr="00001C23" w:rsidR="004E1819" w:rsidP="00001C23" w:rsidRDefault="004E1819" w14:paraId="11CC3ADC"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3.30</w:t>
            </w:r>
          </w:p>
        </w:tc>
        <w:tc>
          <w:tcPr>
            <w:tcW w:w="2268" w:type="dxa"/>
            <w:shd w:val="clear" w:color="auto" w:fill="BFBFBF"/>
          </w:tcPr>
          <w:p w:rsidRPr="00001C23" w:rsidR="004E1819" w:rsidP="00001C23" w:rsidRDefault="004E1819" w14:paraId="62FAC005"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43.00</w:t>
            </w:r>
          </w:p>
        </w:tc>
        <w:tc>
          <w:tcPr>
            <w:tcW w:w="1216" w:type="dxa"/>
            <w:shd w:val="clear" w:color="auto" w:fill="BFBFBF"/>
          </w:tcPr>
          <w:p w:rsidRPr="00001C23" w:rsidR="004E1819" w:rsidP="00001C23" w:rsidRDefault="004E1819" w14:paraId="48A55F33"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95.00</w:t>
            </w:r>
          </w:p>
        </w:tc>
      </w:tr>
    </w:tbl>
    <w:p w:rsidRPr="00001C23" w:rsidR="004E1819" w:rsidP="00001C23" w:rsidRDefault="004E1819" w14:paraId="7F8B95B0" w14:textId="77777777">
      <w:pPr>
        <w:widowControl/>
        <w:autoSpaceDE w:val="0"/>
        <w:autoSpaceDN w:val="0"/>
        <w:ind w:left="142" w:right="49"/>
        <w:jc w:val="both"/>
        <w:rPr>
          <w:rFonts w:ascii="Arial" w:hAnsi="Arial" w:eastAsia="Arial"/>
          <w:lang w:val="es-SV"/>
        </w:rPr>
      </w:pPr>
    </w:p>
    <w:p w:rsidRPr="00001C23" w:rsidR="004E1819" w:rsidP="00AA13A5" w:rsidRDefault="004E1819" w14:paraId="28FA6AE3"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LOSETAS</w:t>
      </w:r>
    </w:p>
    <w:p w:rsidRPr="00001C23" w:rsidR="004E1819" w:rsidP="00001C23" w:rsidRDefault="004E1819" w14:paraId="29E35A50"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Son placa de concreto reforzada con electromalla, se podrán fabricar en longitud según cuadro abajo, en casos especiales se podrán utilizar longitudes variables y anchos de 40 y 25 cms.</w:t>
      </w:r>
    </w:p>
    <w:p w:rsidRPr="00001C23" w:rsidR="004E1819" w:rsidP="00AA13A5" w:rsidRDefault="004E1819" w14:paraId="120C6C5B"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Para ser utilizados como mojinete o con huecos para ventilación se podrán fabricar losetas con medidas especiales</w:t>
      </w:r>
    </w:p>
    <w:p w:rsidRPr="00001C23" w:rsidR="004E1819" w:rsidP="00001C23" w:rsidRDefault="004E1819" w14:paraId="01A5A8DE" w14:textId="77777777">
      <w:pPr>
        <w:widowControl/>
        <w:autoSpaceDE w:val="0"/>
        <w:autoSpaceDN w:val="0"/>
        <w:ind w:left="142" w:right="49"/>
        <w:jc w:val="both"/>
        <w:rPr>
          <w:rFonts w:ascii="Arial" w:hAnsi="Arial" w:eastAsia="Arial"/>
          <w:lang w:val="es-SV"/>
        </w:rPr>
      </w:pPr>
    </w:p>
    <w:p w:rsidRPr="00001C23" w:rsidR="004E1819" w:rsidP="00001C23" w:rsidRDefault="004E1819" w14:paraId="4B4BFCE7"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CARACTERISTICAS DE LOSETAS</w:t>
      </w:r>
    </w:p>
    <w:tbl>
      <w:tblPr>
        <w:tblW w:w="0" w:type="auto"/>
        <w:tblInd w:w="83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1747"/>
        <w:gridCol w:w="1746"/>
        <w:gridCol w:w="2017"/>
        <w:gridCol w:w="1494"/>
        <w:gridCol w:w="1737"/>
      </w:tblGrid>
      <w:tr w:rsidRPr="00001C23" w:rsidR="004E1819" w:rsidTr="005C238C" w14:paraId="3D088FB8" w14:textId="77777777">
        <w:tc>
          <w:tcPr>
            <w:tcW w:w="5510" w:type="dxa"/>
            <w:gridSpan w:val="3"/>
          </w:tcPr>
          <w:p w:rsidRPr="00001C23" w:rsidR="004E1819" w:rsidP="00001C23" w:rsidRDefault="004E1819" w14:paraId="3D3202DC"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DIMENSIONES</w:t>
            </w:r>
          </w:p>
        </w:tc>
        <w:tc>
          <w:tcPr>
            <w:tcW w:w="3231" w:type="dxa"/>
            <w:gridSpan w:val="2"/>
          </w:tcPr>
          <w:p w:rsidRPr="00001C23" w:rsidR="004E1819" w:rsidP="00001C23" w:rsidRDefault="004E1819" w14:paraId="42A4882A"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PESO</w:t>
            </w:r>
          </w:p>
        </w:tc>
      </w:tr>
      <w:tr w:rsidRPr="00001C23" w:rsidR="004E1819" w:rsidTr="005C238C" w14:paraId="22206518" w14:textId="77777777">
        <w:tc>
          <w:tcPr>
            <w:tcW w:w="1747" w:type="dxa"/>
          </w:tcPr>
          <w:p w:rsidRPr="00001C23" w:rsidR="004E1819" w:rsidP="00001C23" w:rsidRDefault="004E1819" w14:paraId="0C7E653B"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lastRenderedPageBreak/>
              <w:t>A (Alto ) Mt.</w:t>
            </w:r>
          </w:p>
        </w:tc>
        <w:tc>
          <w:tcPr>
            <w:tcW w:w="1746" w:type="dxa"/>
          </w:tcPr>
          <w:p w:rsidRPr="00001C23" w:rsidR="004E1819" w:rsidP="00001C23" w:rsidRDefault="004E1819" w14:paraId="67FE44AD"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B (Largo) Mt.</w:t>
            </w:r>
          </w:p>
        </w:tc>
        <w:tc>
          <w:tcPr>
            <w:tcW w:w="2017" w:type="dxa"/>
          </w:tcPr>
          <w:p w:rsidRPr="00001C23" w:rsidR="004E1819" w:rsidP="00001C23" w:rsidRDefault="004E1819" w14:paraId="209D7C30"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D ( Distancia entre ejes de columnas) Mt.</w:t>
            </w:r>
          </w:p>
        </w:tc>
        <w:tc>
          <w:tcPr>
            <w:tcW w:w="1494" w:type="dxa"/>
          </w:tcPr>
          <w:p w:rsidRPr="00001C23" w:rsidR="004E1819" w:rsidP="00001C23" w:rsidRDefault="004E1819" w14:paraId="54B20106" w14:textId="77777777">
            <w:pPr>
              <w:widowControl/>
              <w:autoSpaceDE w:val="0"/>
              <w:autoSpaceDN w:val="0"/>
              <w:ind w:left="142" w:right="49"/>
              <w:jc w:val="both"/>
              <w:rPr>
                <w:rFonts w:ascii="Arial" w:hAnsi="Arial" w:eastAsia="Arial"/>
                <w:lang w:val="es-SV"/>
              </w:rPr>
            </w:pPr>
            <w:proofErr w:type="spellStart"/>
            <w:r w:rsidRPr="00001C23">
              <w:rPr>
                <w:rFonts w:ascii="Arial" w:hAnsi="Arial" w:eastAsia="Arial"/>
                <w:lang w:val="es-SV"/>
              </w:rPr>
              <w:t>Kgs</w:t>
            </w:r>
            <w:proofErr w:type="spellEnd"/>
            <w:r w:rsidRPr="00001C23">
              <w:rPr>
                <w:rFonts w:ascii="Arial" w:hAnsi="Arial" w:eastAsia="Arial"/>
                <w:lang w:val="es-SV"/>
              </w:rPr>
              <w:t>.</w:t>
            </w:r>
          </w:p>
        </w:tc>
        <w:tc>
          <w:tcPr>
            <w:tcW w:w="1737" w:type="dxa"/>
          </w:tcPr>
          <w:p w:rsidRPr="00001C23" w:rsidR="004E1819" w:rsidP="00001C23" w:rsidRDefault="004E1819" w14:paraId="4BDE16E0" w14:textId="77777777">
            <w:pPr>
              <w:widowControl/>
              <w:autoSpaceDE w:val="0"/>
              <w:autoSpaceDN w:val="0"/>
              <w:ind w:left="142" w:right="49"/>
              <w:jc w:val="both"/>
              <w:rPr>
                <w:rFonts w:ascii="Arial" w:hAnsi="Arial" w:eastAsia="Arial"/>
                <w:lang w:val="es-SV"/>
              </w:rPr>
            </w:pPr>
            <w:proofErr w:type="spellStart"/>
            <w:r w:rsidRPr="00001C23">
              <w:rPr>
                <w:rFonts w:ascii="Arial" w:hAnsi="Arial" w:eastAsia="Arial"/>
                <w:lang w:val="es-SV"/>
              </w:rPr>
              <w:t>Lbs</w:t>
            </w:r>
            <w:proofErr w:type="spellEnd"/>
            <w:r w:rsidRPr="00001C23">
              <w:rPr>
                <w:rFonts w:ascii="Arial" w:hAnsi="Arial" w:eastAsia="Arial"/>
                <w:lang w:val="es-SV"/>
              </w:rPr>
              <w:t>.</w:t>
            </w:r>
          </w:p>
        </w:tc>
      </w:tr>
      <w:tr w:rsidRPr="00001C23" w:rsidR="004E1819" w:rsidTr="005C238C" w14:paraId="50DE2003" w14:textId="77777777">
        <w:tc>
          <w:tcPr>
            <w:tcW w:w="1747" w:type="dxa"/>
          </w:tcPr>
          <w:p w:rsidRPr="00001C23" w:rsidR="004E1819" w:rsidP="00001C23" w:rsidRDefault="004E1819" w14:paraId="4FD31BC4"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0.25</w:t>
            </w:r>
          </w:p>
        </w:tc>
        <w:tc>
          <w:tcPr>
            <w:tcW w:w="1746" w:type="dxa"/>
          </w:tcPr>
          <w:p w:rsidRPr="00001C23" w:rsidR="004E1819" w:rsidP="00001C23" w:rsidRDefault="004E1819" w14:paraId="70DD0411"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0.82</w:t>
            </w:r>
          </w:p>
        </w:tc>
        <w:tc>
          <w:tcPr>
            <w:tcW w:w="2017" w:type="dxa"/>
          </w:tcPr>
          <w:p w:rsidRPr="00001C23" w:rsidR="004E1819" w:rsidP="00001C23" w:rsidRDefault="004E1819" w14:paraId="69F20685"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0.91</w:t>
            </w:r>
          </w:p>
        </w:tc>
        <w:tc>
          <w:tcPr>
            <w:tcW w:w="1494" w:type="dxa"/>
          </w:tcPr>
          <w:p w:rsidRPr="00001C23" w:rsidR="004E1819" w:rsidP="00001C23" w:rsidRDefault="004E1819" w14:paraId="04F11062"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23.00</w:t>
            </w:r>
          </w:p>
        </w:tc>
        <w:tc>
          <w:tcPr>
            <w:tcW w:w="1737" w:type="dxa"/>
          </w:tcPr>
          <w:p w:rsidRPr="00001C23" w:rsidR="004E1819" w:rsidP="00001C23" w:rsidRDefault="004E1819" w14:paraId="2F0E40F1"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52.00</w:t>
            </w:r>
          </w:p>
        </w:tc>
      </w:tr>
      <w:tr w:rsidRPr="00001C23" w:rsidR="004E1819" w:rsidTr="005C238C" w14:paraId="177DD11A" w14:textId="77777777">
        <w:tc>
          <w:tcPr>
            <w:tcW w:w="1747" w:type="dxa"/>
          </w:tcPr>
          <w:p w:rsidRPr="00001C23" w:rsidR="004E1819" w:rsidP="00001C23" w:rsidRDefault="004E1819" w14:paraId="747EF159"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0.25</w:t>
            </w:r>
          </w:p>
        </w:tc>
        <w:tc>
          <w:tcPr>
            <w:tcW w:w="1746" w:type="dxa"/>
          </w:tcPr>
          <w:p w:rsidRPr="00001C23" w:rsidR="004E1819" w:rsidP="00001C23" w:rsidRDefault="004E1819" w14:paraId="44FDD081"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1.82</w:t>
            </w:r>
          </w:p>
        </w:tc>
        <w:tc>
          <w:tcPr>
            <w:tcW w:w="2017" w:type="dxa"/>
          </w:tcPr>
          <w:p w:rsidRPr="00001C23" w:rsidR="004E1819" w:rsidP="00001C23" w:rsidRDefault="004E1819" w14:paraId="5834B15D"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1.91</w:t>
            </w:r>
          </w:p>
        </w:tc>
        <w:tc>
          <w:tcPr>
            <w:tcW w:w="1494" w:type="dxa"/>
          </w:tcPr>
          <w:p w:rsidRPr="00001C23" w:rsidR="004E1819" w:rsidP="00001C23" w:rsidRDefault="004E1819" w14:paraId="78852814"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45.00</w:t>
            </w:r>
          </w:p>
        </w:tc>
        <w:tc>
          <w:tcPr>
            <w:tcW w:w="1737" w:type="dxa"/>
          </w:tcPr>
          <w:p w:rsidRPr="00001C23" w:rsidR="004E1819" w:rsidP="00001C23" w:rsidRDefault="004E1819" w14:paraId="275F8BAA"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100.00</w:t>
            </w:r>
          </w:p>
        </w:tc>
      </w:tr>
      <w:tr w:rsidRPr="00001C23" w:rsidR="004E1819" w:rsidTr="005C238C" w14:paraId="6A16E618" w14:textId="77777777">
        <w:tc>
          <w:tcPr>
            <w:tcW w:w="1747" w:type="dxa"/>
          </w:tcPr>
          <w:p w:rsidRPr="00001C23" w:rsidR="004E1819" w:rsidP="00001C23" w:rsidRDefault="004E1819" w14:paraId="50CB8BD7"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0.50</w:t>
            </w:r>
          </w:p>
        </w:tc>
        <w:tc>
          <w:tcPr>
            <w:tcW w:w="1746" w:type="dxa"/>
          </w:tcPr>
          <w:p w:rsidRPr="00001C23" w:rsidR="004E1819" w:rsidP="00001C23" w:rsidRDefault="004E1819" w14:paraId="2BC09631"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0.82</w:t>
            </w:r>
          </w:p>
        </w:tc>
        <w:tc>
          <w:tcPr>
            <w:tcW w:w="2017" w:type="dxa"/>
          </w:tcPr>
          <w:p w:rsidRPr="00001C23" w:rsidR="004E1819" w:rsidP="00001C23" w:rsidRDefault="004E1819" w14:paraId="164E9C89"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0.91</w:t>
            </w:r>
          </w:p>
        </w:tc>
        <w:tc>
          <w:tcPr>
            <w:tcW w:w="1494" w:type="dxa"/>
          </w:tcPr>
          <w:p w:rsidRPr="00001C23" w:rsidR="004E1819" w:rsidP="00001C23" w:rsidRDefault="004E1819" w14:paraId="60D7F93A"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45.00</w:t>
            </w:r>
          </w:p>
        </w:tc>
        <w:tc>
          <w:tcPr>
            <w:tcW w:w="1737" w:type="dxa"/>
          </w:tcPr>
          <w:p w:rsidRPr="00001C23" w:rsidR="004E1819" w:rsidP="00001C23" w:rsidRDefault="004E1819" w14:paraId="58810E85"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100.00</w:t>
            </w:r>
          </w:p>
        </w:tc>
      </w:tr>
      <w:tr w:rsidRPr="00001C23" w:rsidR="004E1819" w:rsidTr="005C238C" w14:paraId="5DEECA86" w14:textId="77777777">
        <w:tc>
          <w:tcPr>
            <w:tcW w:w="1747" w:type="dxa"/>
          </w:tcPr>
          <w:p w:rsidRPr="00001C23" w:rsidR="004E1819" w:rsidP="00001C23" w:rsidRDefault="004E1819" w14:paraId="0B862880"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0.50</w:t>
            </w:r>
          </w:p>
        </w:tc>
        <w:tc>
          <w:tcPr>
            <w:tcW w:w="1746" w:type="dxa"/>
          </w:tcPr>
          <w:p w:rsidRPr="00001C23" w:rsidR="004E1819" w:rsidP="00001C23" w:rsidRDefault="004E1819" w14:paraId="34CC5AB1"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1.82</w:t>
            </w:r>
          </w:p>
        </w:tc>
        <w:tc>
          <w:tcPr>
            <w:tcW w:w="2017" w:type="dxa"/>
          </w:tcPr>
          <w:p w:rsidRPr="00001C23" w:rsidR="004E1819" w:rsidP="00001C23" w:rsidRDefault="004E1819" w14:paraId="1EC007E1"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1.91</w:t>
            </w:r>
          </w:p>
        </w:tc>
        <w:tc>
          <w:tcPr>
            <w:tcW w:w="1494" w:type="dxa"/>
          </w:tcPr>
          <w:p w:rsidRPr="00001C23" w:rsidR="004E1819" w:rsidP="00001C23" w:rsidRDefault="004E1819" w14:paraId="47FAF278"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95.00</w:t>
            </w:r>
          </w:p>
        </w:tc>
        <w:tc>
          <w:tcPr>
            <w:tcW w:w="1737" w:type="dxa"/>
          </w:tcPr>
          <w:p w:rsidRPr="00001C23" w:rsidR="004E1819" w:rsidP="00001C23" w:rsidRDefault="004E1819" w14:paraId="0134B41F"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210.00</w:t>
            </w:r>
          </w:p>
        </w:tc>
      </w:tr>
      <w:tr w:rsidRPr="00001C23" w:rsidR="004E1819" w:rsidTr="005C238C" w14:paraId="68B8DA94" w14:textId="77777777">
        <w:tc>
          <w:tcPr>
            <w:tcW w:w="1747" w:type="dxa"/>
          </w:tcPr>
          <w:p w:rsidRPr="00001C23" w:rsidR="004E1819" w:rsidP="00001C23" w:rsidRDefault="004E1819" w14:paraId="2CDC588A"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0.50</w:t>
            </w:r>
          </w:p>
        </w:tc>
        <w:tc>
          <w:tcPr>
            <w:tcW w:w="1746" w:type="dxa"/>
          </w:tcPr>
          <w:p w:rsidRPr="00001C23" w:rsidR="004E1819" w:rsidP="00001C23" w:rsidRDefault="004E1819" w14:paraId="1C3D6D9E"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1.94</w:t>
            </w:r>
          </w:p>
        </w:tc>
        <w:tc>
          <w:tcPr>
            <w:tcW w:w="2017" w:type="dxa"/>
          </w:tcPr>
          <w:p w:rsidRPr="00001C23" w:rsidR="004E1819" w:rsidP="00001C23" w:rsidRDefault="004E1819" w14:paraId="7BA304CF"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2.08</w:t>
            </w:r>
          </w:p>
        </w:tc>
        <w:tc>
          <w:tcPr>
            <w:tcW w:w="1494" w:type="dxa"/>
          </w:tcPr>
          <w:p w:rsidRPr="00001C23" w:rsidR="004E1819" w:rsidP="00001C23" w:rsidRDefault="004E1819" w14:paraId="37FC852B"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93.18</w:t>
            </w:r>
          </w:p>
        </w:tc>
        <w:tc>
          <w:tcPr>
            <w:tcW w:w="1737" w:type="dxa"/>
          </w:tcPr>
          <w:p w:rsidRPr="00001C23" w:rsidR="004E1819" w:rsidP="00001C23" w:rsidRDefault="004E1819" w14:paraId="6D8D81C8"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205.00</w:t>
            </w:r>
          </w:p>
        </w:tc>
      </w:tr>
      <w:tr w:rsidRPr="00001C23" w:rsidR="004E1819" w:rsidTr="005C238C" w14:paraId="59D67A59" w14:textId="77777777">
        <w:tc>
          <w:tcPr>
            <w:tcW w:w="1747" w:type="dxa"/>
          </w:tcPr>
          <w:p w:rsidRPr="00001C23" w:rsidR="004E1819" w:rsidP="00001C23" w:rsidRDefault="004E1819" w14:paraId="16A64299"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0.50</w:t>
            </w:r>
          </w:p>
        </w:tc>
        <w:tc>
          <w:tcPr>
            <w:tcW w:w="1746" w:type="dxa"/>
          </w:tcPr>
          <w:p w:rsidRPr="00001C23" w:rsidR="004E1819" w:rsidP="00001C23" w:rsidRDefault="004E1819" w14:paraId="0355B177"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0.94</w:t>
            </w:r>
          </w:p>
        </w:tc>
        <w:tc>
          <w:tcPr>
            <w:tcW w:w="2017" w:type="dxa"/>
          </w:tcPr>
          <w:p w:rsidRPr="00001C23" w:rsidR="004E1819" w:rsidP="00001C23" w:rsidRDefault="004E1819" w14:paraId="0985D975"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1.08</w:t>
            </w:r>
          </w:p>
        </w:tc>
        <w:tc>
          <w:tcPr>
            <w:tcW w:w="1494" w:type="dxa"/>
          </w:tcPr>
          <w:p w:rsidRPr="00001C23" w:rsidR="004E1819" w:rsidP="00001C23" w:rsidRDefault="004E1819" w14:paraId="6EF40BF5"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49.09</w:t>
            </w:r>
          </w:p>
        </w:tc>
        <w:tc>
          <w:tcPr>
            <w:tcW w:w="1737" w:type="dxa"/>
          </w:tcPr>
          <w:p w:rsidRPr="00001C23" w:rsidR="004E1819" w:rsidP="00001C23" w:rsidRDefault="004E1819" w14:paraId="237BA786"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108.00</w:t>
            </w:r>
          </w:p>
        </w:tc>
      </w:tr>
    </w:tbl>
    <w:p w:rsidRPr="00001C23" w:rsidR="004E1819" w:rsidP="00001C23" w:rsidRDefault="004E1819" w14:paraId="14208ACA" w14:textId="77777777">
      <w:pPr>
        <w:widowControl/>
        <w:autoSpaceDE w:val="0"/>
        <w:autoSpaceDN w:val="0"/>
        <w:ind w:left="142" w:right="49"/>
        <w:jc w:val="both"/>
        <w:rPr>
          <w:rFonts w:ascii="Arial" w:hAnsi="Arial" w:eastAsia="Arial"/>
          <w:lang w:val="es-SV"/>
        </w:rPr>
      </w:pPr>
    </w:p>
    <w:p w:rsidRPr="00001C23" w:rsidR="004E1819" w:rsidP="00001C23" w:rsidRDefault="004E1819" w14:paraId="3F7934C9" w14:textId="48BE3A83">
      <w:pPr>
        <w:widowControl/>
        <w:autoSpaceDE w:val="0"/>
        <w:autoSpaceDN w:val="0"/>
        <w:ind w:left="142" w:right="49"/>
        <w:jc w:val="both"/>
        <w:rPr>
          <w:rFonts w:ascii="Arial" w:hAnsi="Arial" w:eastAsia="Arial"/>
          <w:lang w:val="es-SV"/>
        </w:rPr>
      </w:pPr>
      <w:r w:rsidRPr="00001C23">
        <w:rPr>
          <w:rFonts w:ascii="Arial" w:hAnsi="Arial" w:eastAsia="Arial"/>
          <w:lang w:val="es-SV"/>
        </w:rPr>
        <w:t xml:space="preserve"> PROCEDIMIENTO DE EJECUCION</w:t>
      </w:r>
    </w:p>
    <w:p w:rsidRPr="00001C23" w:rsidR="004E1819" w:rsidP="00AA13A5" w:rsidRDefault="004E1819" w14:paraId="27EACED9"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Para la Instalación de las columnas y losetas prefabricadas para formar las paredes de tapial, se deberá de efectuar de la manera siguiente:</w:t>
      </w:r>
    </w:p>
    <w:p w:rsidRPr="00001C23" w:rsidR="004E1819" w:rsidP="00001C23" w:rsidRDefault="004E1819" w14:paraId="760E2DC6"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Limpieza y Nivelación del terreno</w:t>
      </w:r>
    </w:p>
    <w:p w:rsidRPr="00001C23" w:rsidR="004E1819" w:rsidP="00001C23" w:rsidRDefault="004E1819" w14:paraId="18FF080F" w14:textId="6AF0FB7A">
      <w:pPr>
        <w:widowControl/>
        <w:autoSpaceDE w:val="0"/>
        <w:autoSpaceDN w:val="0"/>
        <w:ind w:left="142" w:right="49"/>
        <w:jc w:val="both"/>
        <w:rPr>
          <w:rFonts w:ascii="Arial" w:hAnsi="Arial" w:eastAsia="Arial"/>
          <w:lang w:val="es-SV"/>
        </w:rPr>
      </w:pPr>
      <w:r w:rsidRPr="00001C23">
        <w:rPr>
          <w:rFonts w:ascii="Arial" w:hAnsi="Arial" w:eastAsia="Arial"/>
          <w:lang w:val="es-SV"/>
        </w:rPr>
        <w:t xml:space="preserve">Trazo y marcado de los lugares donde se </w:t>
      </w:r>
      <w:r w:rsidRPr="00001C23" w:rsidR="007A61FE">
        <w:rPr>
          <w:rFonts w:ascii="Arial" w:hAnsi="Arial" w:eastAsia="Arial"/>
          <w:lang w:val="es-SV"/>
        </w:rPr>
        <w:t>colocarán</w:t>
      </w:r>
      <w:r w:rsidRPr="00001C23">
        <w:rPr>
          <w:rFonts w:ascii="Arial" w:hAnsi="Arial" w:eastAsia="Arial"/>
          <w:lang w:val="es-SV"/>
        </w:rPr>
        <w:t xml:space="preserve"> las columnas</w:t>
      </w:r>
    </w:p>
    <w:p w:rsidRPr="00001C23" w:rsidR="004E1819" w:rsidP="00001C23" w:rsidRDefault="004E1819" w14:paraId="0AE4D622" w14:textId="0EB0EE47">
      <w:pPr>
        <w:widowControl/>
        <w:autoSpaceDE w:val="0"/>
        <w:autoSpaceDN w:val="0"/>
        <w:ind w:left="142" w:right="49"/>
        <w:jc w:val="both"/>
        <w:rPr>
          <w:rFonts w:ascii="Arial" w:hAnsi="Arial" w:eastAsia="Arial"/>
          <w:lang w:val="es-SV"/>
        </w:rPr>
      </w:pPr>
      <w:r w:rsidRPr="00001C23">
        <w:rPr>
          <w:rFonts w:ascii="Arial" w:hAnsi="Arial" w:eastAsia="Arial"/>
          <w:lang w:val="es-SV"/>
        </w:rPr>
        <w:t xml:space="preserve">Excavación de las fundaciones donde se </w:t>
      </w:r>
      <w:r w:rsidRPr="00001C23" w:rsidR="007A61FE">
        <w:rPr>
          <w:rFonts w:ascii="Arial" w:hAnsi="Arial" w:eastAsia="Arial"/>
          <w:lang w:val="es-SV"/>
        </w:rPr>
        <w:t>colocarán</w:t>
      </w:r>
      <w:r w:rsidRPr="00001C23">
        <w:rPr>
          <w:rFonts w:ascii="Arial" w:hAnsi="Arial" w:eastAsia="Arial"/>
          <w:lang w:val="es-SV"/>
        </w:rPr>
        <w:t xml:space="preserve"> las columnas, considerando las medidas mínimas siguientes: 0.30-0.40x0.30-040x0.50 M  </w:t>
      </w:r>
    </w:p>
    <w:p w:rsidRPr="00001C23" w:rsidR="004E1819" w:rsidP="00001C23" w:rsidRDefault="004E1819" w14:paraId="07F7900D" w14:textId="21DCB1C0">
      <w:pPr>
        <w:widowControl/>
        <w:autoSpaceDE w:val="0"/>
        <w:autoSpaceDN w:val="0"/>
        <w:ind w:left="142" w:right="49"/>
        <w:jc w:val="both"/>
        <w:rPr>
          <w:rFonts w:ascii="Arial" w:hAnsi="Arial" w:eastAsia="Arial"/>
          <w:lang w:val="es-SV"/>
        </w:rPr>
      </w:pPr>
      <w:r w:rsidRPr="00001C23">
        <w:rPr>
          <w:rFonts w:ascii="Arial" w:hAnsi="Arial" w:eastAsia="Arial"/>
          <w:lang w:val="es-SV"/>
        </w:rPr>
        <w:t xml:space="preserve">Introducir la columna en el </w:t>
      </w:r>
      <w:r w:rsidRPr="00001C23" w:rsidR="007A61FE">
        <w:rPr>
          <w:rFonts w:ascii="Arial" w:hAnsi="Arial" w:eastAsia="Arial"/>
          <w:lang w:val="es-SV"/>
        </w:rPr>
        <w:t>hueco tomando</w:t>
      </w:r>
      <w:r w:rsidRPr="00001C23">
        <w:rPr>
          <w:rFonts w:ascii="Arial" w:hAnsi="Arial" w:eastAsia="Arial"/>
          <w:lang w:val="es-SV"/>
        </w:rPr>
        <w:t xml:space="preserve"> en cuenta que esté debidamente plomeada y a la distancia correcta; luego se instalaran las losetas y rellenara con concreto ciclópeo las fundaciones de las columnas </w:t>
      </w:r>
    </w:p>
    <w:p w:rsidRPr="00001C23" w:rsidR="004E1819" w:rsidP="00001C23" w:rsidRDefault="004E1819" w14:paraId="3F5DF0F4"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El procedimiento se repetirá hasta completar la obra</w:t>
      </w:r>
    </w:p>
    <w:p w:rsidRPr="00001C23" w:rsidR="004E1819" w:rsidP="00001C23" w:rsidRDefault="004E1819" w14:paraId="11F19D41" w14:textId="77777777">
      <w:pPr>
        <w:widowControl/>
        <w:autoSpaceDE w:val="0"/>
        <w:autoSpaceDN w:val="0"/>
        <w:ind w:left="142" w:right="49"/>
        <w:jc w:val="both"/>
        <w:rPr>
          <w:rFonts w:ascii="Arial" w:hAnsi="Arial" w:eastAsia="Arial"/>
          <w:lang w:val="es-SV"/>
        </w:rPr>
      </w:pPr>
    </w:p>
    <w:p w:rsidRPr="00001C23" w:rsidR="004E1819" w:rsidP="00001C23" w:rsidRDefault="004E1819" w14:paraId="7D2A8D91" w14:textId="4F4B47C8">
      <w:pPr>
        <w:widowControl/>
        <w:autoSpaceDE w:val="0"/>
        <w:autoSpaceDN w:val="0"/>
        <w:ind w:left="142" w:right="49"/>
        <w:jc w:val="both"/>
        <w:rPr>
          <w:rFonts w:ascii="Arial" w:hAnsi="Arial" w:eastAsia="Arial"/>
          <w:lang w:val="es-SV"/>
        </w:rPr>
      </w:pPr>
      <w:r w:rsidRPr="00001C23">
        <w:rPr>
          <w:rFonts w:ascii="Arial" w:hAnsi="Arial" w:eastAsia="Arial"/>
          <w:lang w:val="es-SV"/>
        </w:rPr>
        <w:t>TEXTURA</w:t>
      </w:r>
    </w:p>
    <w:p w:rsidRPr="00001C23" w:rsidR="004E1819" w:rsidP="00001C23" w:rsidRDefault="004E1819" w14:paraId="6485F467"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Sera de plancha lisa</w:t>
      </w:r>
    </w:p>
    <w:p w:rsidRPr="00001C23" w:rsidR="004E1819" w:rsidP="00001C23" w:rsidRDefault="004E1819" w14:paraId="01FDEFA9" w14:textId="432B0CED">
      <w:pPr>
        <w:widowControl/>
        <w:autoSpaceDE w:val="0"/>
        <w:autoSpaceDN w:val="0"/>
        <w:ind w:left="142" w:right="49"/>
        <w:jc w:val="both"/>
        <w:rPr>
          <w:rFonts w:ascii="Arial" w:hAnsi="Arial" w:eastAsia="Arial"/>
          <w:lang w:val="es-SV"/>
        </w:rPr>
      </w:pPr>
      <w:r w:rsidRPr="00001C23">
        <w:rPr>
          <w:rFonts w:ascii="Arial" w:hAnsi="Arial" w:eastAsia="Arial"/>
          <w:lang w:val="es-SV"/>
        </w:rPr>
        <w:t>FORMA DE PAGO</w:t>
      </w:r>
    </w:p>
    <w:p w:rsidRPr="00001C23" w:rsidR="004E1819" w:rsidP="00AA13A5" w:rsidRDefault="004E1819" w14:paraId="05DFCA84"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Los pagos serán hechos para los diferentes tipos de estructuras de concreto, según lo especifique el plan de oferta. Los precios deberán incluir todos los materiales, equipos, transporte y mano de obra necesarios para la fabricación, colocación, protección y curado de concreto, etc. así como para la colocación de la columna y losetas, según lo estipulado en estas especificaciones.</w:t>
      </w:r>
    </w:p>
    <w:p w:rsidRPr="00001C23" w:rsidR="004E1819" w:rsidP="00AA13A5" w:rsidRDefault="004E1819" w14:paraId="7568CC32" w14:textId="7C9CD742">
      <w:pPr>
        <w:widowControl/>
        <w:autoSpaceDE w:val="0"/>
        <w:autoSpaceDN w:val="0"/>
        <w:ind w:left="142" w:right="49"/>
        <w:jc w:val="both"/>
        <w:rPr>
          <w:rFonts w:ascii="Arial" w:hAnsi="Arial" w:eastAsia="Arial"/>
          <w:lang w:val="es-SV"/>
        </w:rPr>
      </w:pPr>
      <w:r w:rsidRPr="00001C23">
        <w:rPr>
          <w:rFonts w:ascii="Arial" w:hAnsi="Arial" w:eastAsia="Arial"/>
          <w:lang w:val="es-SV"/>
        </w:rPr>
        <w:t xml:space="preserve">El valor del concreto de relleno de las columnas, </w:t>
      </w:r>
      <w:r w:rsidRPr="00001C23" w:rsidR="00393D01">
        <w:rPr>
          <w:rFonts w:ascii="Arial" w:hAnsi="Arial" w:eastAsia="Arial"/>
          <w:lang w:val="es-SV"/>
        </w:rPr>
        <w:t>será incluido</w:t>
      </w:r>
      <w:r w:rsidRPr="00001C23">
        <w:rPr>
          <w:rFonts w:ascii="Arial" w:hAnsi="Arial" w:eastAsia="Arial"/>
          <w:lang w:val="es-SV"/>
        </w:rPr>
        <w:t xml:space="preserve"> y pagado dentro de la partida de Tapial Prefabricado correspondiente. </w:t>
      </w:r>
    </w:p>
    <w:p w:rsidRPr="00001C23" w:rsidR="004E1819" w:rsidP="00AA13A5" w:rsidRDefault="004E1819" w14:paraId="506E8B5F" w14:textId="77777777">
      <w:pPr>
        <w:widowControl/>
        <w:autoSpaceDE w:val="0"/>
        <w:autoSpaceDN w:val="0"/>
        <w:ind w:left="142" w:right="49"/>
        <w:jc w:val="both"/>
        <w:rPr>
          <w:rFonts w:ascii="Arial" w:hAnsi="Arial" w:eastAsia="Arial"/>
          <w:lang w:val="es-SV"/>
        </w:rPr>
      </w:pPr>
      <w:r w:rsidRPr="00001C23">
        <w:rPr>
          <w:rFonts w:ascii="Arial" w:hAnsi="Arial" w:eastAsia="Arial"/>
          <w:lang w:val="es-SV"/>
        </w:rPr>
        <w:t xml:space="preserve">Para efectos de pago solamente se estimará el material incorporado en la obra. No se realizarán pagos por materiales almacenados en la obra; a criterio de la Supervisión se podrán estimar pagos por material procesado previa aprobación del contratante. </w:t>
      </w:r>
    </w:p>
    <w:p w:rsidRPr="00001C23" w:rsidR="004E1819" w:rsidP="00AA13A5" w:rsidRDefault="004E1819" w14:paraId="3BE597C0" w14:textId="2ECEC5F5">
      <w:pPr>
        <w:widowControl/>
        <w:autoSpaceDE w:val="0"/>
        <w:autoSpaceDN w:val="0"/>
        <w:ind w:left="142" w:right="49"/>
        <w:jc w:val="both"/>
        <w:rPr>
          <w:rFonts w:ascii="Arial" w:hAnsi="Arial" w:eastAsia="Arial"/>
          <w:lang w:val="es-SV"/>
        </w:rPr>
      </w:pPr>
      <w:r w:rsidRPr="00001C23">
        <w:rPr>
          <w:rFonts w:ascii="Arial" w:hAnsi="Arial" w:eastAsia="Arial"/>
          <w:lang w:val="es-SV"/>
        </w:rPr>
        <w:t xml:space="preserve">La Limpieza y Nivelación del terreno, Trazo y marcado de los lugares donde se </w:t>
      </w:r>
      <w:proofErr w:type="gramStart"/>
      <w:r w:rsidRPr="00001C23">
        <w:rPr>
          <w:rFonts w:ascii="Arial" w:hAnsi="Arial" w:eastAsia="Arial"/>
          <w:lang w:val="es-SV"/>
        </w:rPr>
        <w:t>colocaran</w:t>
      </w:r>
      <w:proofErr w:type="gramEnd"/>
      <w:r w:rsidRPr="00001C23">
        <w:rPr>
          <w:rFonts w:ascii="Arial" w:hAnsi="Arial" w:eastAsia="Arial"/>
          <w:lang w:val="es-SV"/>
        </w:rPr>
        <w:t xml:space="preserve"> las columnas, Excavación de las fundaciones donde se colocaran las columnas, se cobraran dentro de la partida de Tapial Prefabricado correspondiente.</w:t>
      </w:r>
    </w:p>
    <w:p w:rsidRPr="004E1819" w:rsidR="004E1819" w:rsidP="00AA13A5" w:rsidRDefault="004E1819" w14:paraId="71FB6B3A" w14:textId="77777777">
      <w:pPr>
        <w:widowControl/>
        <w:autoSpaceDE w:val="0"/>
        <w:autoSpaceDN w:val="0"/>
        <w:ind w:left="142" w:right="49" w:hanging="33"/>
        <w:jc w:val="both"/>
        <w:rPr>
          <w:rFonts w:ascii="Arial" w:hAnsi="Arial" w:eastAsia="Arial"/>
          <w:spacing w:val="-1"/>
          <w:lang w:val="es-SV"/>
        </w:rPr>
      </w:pPr>
    </w:p>
    <w:p w:rsidRPr="008939EF" w:rsidR="00591EA7" w:rsidP="00AA13A5" w:rsidRDefault="00591EA7" w14:paraId="7709A684" w14:textId="77777777">
      <w:pPr>
        <w:pStyle w:val="Textoindependiente"/>
        <w:spacing w:line="252" w:lineRule="exact"/>
        <w:ind w:left="142" w:right="49"/>
        <w:jc w:val="both"/>
        <w:rPr>
          <w:sz w:val="24"/>
          <w:szCs w:val="24"/>
          <w:lang w:val="es-SV"/>
        </w:rPr>
      </w:pPr>
    </w:p>
    <w:p w:rsidRPr="007A61FE" w:rsidR="001909AF" w:rsidP="007A61FE" w:rsidRDefault="001909AF" w14:paraId="484601B3" w14:textId="00B422C0">
      <w:pPr>
        <w:pStyle w:val="Textoindependiente"/>
        <w:ind w:left="0" w:right="49"/>
        <w:rPr>
          <w:rFonts w:ascii="Arial Black" w:hAnsi="Arial Black"/>
          <w:spacing w:val="-1"/>
        </w:rPr>
      </w:pPr>
      <w:r w:rsidRPr="007A61FE">
        <w:rPr>
          <w:rFonts w:ascii="Arial Black" w:hAnsi="Arial Black"/>
          <w:spacing w:val="-1"/>
        </w:rPr>
        <w:t xml:space="preserve">SECCIÓN </w:t>
      </w:r>
      <w:r w:rsidRPr="007A61FE" w:rsidR="005D4976">
        <w:rPr>
          <w:rFonts w:ascii="Arial Black" w:hAnsi="Arial Black"/>
          <w:spacing w:val="-1"/>
        </w:rPr>
        <w:t>6</w:t>
      </w:r>
      <w:r w:rsidRPr="007A61FE" w:rsidR="00485062">
        <w:rPr>
          <w:rFonts w:ascii="Arial Black" w:hAnsi="Arial Black"/>
          <w:spacing w:val="-1"/>
        </w:rPr>
        <w:t xml:space="preserve">: </w:t>
      </w:r>
      <w:r w:rsidRPr="007A61FE">
        <w:rPr>
          <w:rFonts w:ascii="Arial Black" w:hAnsi="Arial Black"/>
          <w:spacing w:val="-1"/>
        </w:rPr>
        <w:t>OBRAS METÁLICAS</w:t>
      </w:r>
      <w:r w:rsidRPr="007A61FE" w:rsidR="00401469">
        <w:rPr>
          <w:rFonts w:ascii="Arial Black" w:hAnsi="Arial Black"/>
          <w:spacing w:val="-1"/>
        </w:rPr>
        <w:t xml:space="preserve"> </w:t>
      </w:r>
    </w:p>
    <w:p w:rsidRPr="00273C77" w:rsidR="001909AF" w:rsidP="002F5BA9" w:rsidRDefault="001909AF" w14:paraId="40BC11A9" w14:textId="2624AB75">
      <w:pPr>
        <w:pStyle w:val="Ttulo3"/>
        <w:numPr>
          <w:ilvl w:val="1"/>
          <w:numId w:val="25"/>
        </w:numPr>
        <w:tabs>
          <w:tab w:val="left" w:pos="1916"/>
        </w:tabs>
        <w:spacing w:before="162"/>
        <w:ind w:left="142" w:right="49"/>
        <w:rPr>
          <w:bCs w:val="0"/>
          <w:lang w:val="es-SV"/>
        </w:rPr>
      </w:pPr>
      <w:r w:rsidRPr="00273C77">
        <w:rPr>
          <w:bCs w:val="0"/>
          <w:lang w:val="es-SV"/>
        </w:rPr>
        <w:t>ALCANCE DEL TRABAJO</w:t>
      </w:r>
    </w:p>
    <w:p w:rsidRPr="00001C23" w:rsidR="001909AF" w:rsidP="00AA13A5" w:rsidRDefault="001909AF" w14:paraId="09FE4DE0" w14:textId="77777777">
      <w:pPr>
        <w:pStyle w:val="Textoindependiente"/>
        <w:spacing w:before="1"/>
        <w:ind w:left="142" w:right="49"/>
        <w:jc w:val="both"/>
        <w:rPr>
          <w:lang w:val="es-SV"/>
        </w:rPr>
      </w:pPr>
      <w:r w:rsidRPr="00001C23">
        <w:rPr>
          <w:lang w:val="es-SV"/>
        </w:rPr>
        <w:t>El trabajo en esta partida incluye la provisión de todos los materiales, transporte, mano de obra, equipo, herramientas, etc. los servicios y cualquier otro trabajo necesario para la ejecución completa de cada una de las obras metálicas que aquí se especifican y que principalmente consisten en estructura de techo, columnas, barandales, pasamanos, vallas, parrillas y tapaderas, torres para tanques elevados, etc.</w:t>
      </w:r>
      <w:r w:rsidRPr="00001C23" w:rsidR="00401469">
        <w:rPr>
          <w:lang w:val="es-SV"/>
        </w:rPr>
        <w:t xml:space="preserve"> </w:t>
      </w:r>
    </w:p>
    <w:p w:rsidRPr="00001C23" w:rsidR="00401469" w:rsidP="00AA13A5" w:rsidRDefault="00401469" w14:paraId="7BFE36CE" w14:textId="77777777">
      <w:pPr>
        <w:pStyle w:val="Textoindependiente"/>
        <w:spacing w:before="1"/>
        <w:ind w:left="142" w:right="49"/>
        <w:jc w:val="both"/>
        <w:rPr>
          <w:lang w:val="es-SV"/>
        </w:rPr>
      </w:pPr>
    </w:p>
    <w:p w:rsidRPr="000B40B1" w:rsidR="001909AF" w:rsidP="00AA13A5" w:rsidRDefault="005D4976" w14:paraId="4DE82D51" w14:textId="5CF0AC08">
      <w:pPr>
        <w:tabs>
          <w:tab w:val="left" w:pos="1916"/>
        </w:tabs>
        <w:spacing w:before="167"/>
        <w:ind w:left="142" w:right="49"/>
        <w:rPr>
          <w:rFonts w:ascii="Arial" w:hAnsi="Arial" w:eastAsia="Arial" w:cs="Arial"/>
          <w:lang w:val="es-SV"/>
        </w:rPr>
      </w:pPr>
      <w:r w:rsidRPr="000B40B1">
        <w:rPr>
          <w:rFonts w:ascii="Arial" w:hAnsi="Arial"/>
          <w:b/>
          <w:spacing w:val="-2"/>
          <w:lang w:val="es-SV"/>
        </w:rPr>
        <w:t xml:space="preserve">6.2 </w:t>
      </w:r>
      <w:r w:rsidRPr="000B40B1" w:rsidR="001909AF">
        <w:rPr>
          <w:rFonts w:ascii="Arial" w:hAnsi="Arial"/>
          <w:b/>
          <w:spacing w:val="-2"/>
          <w:lang w:val="es-SV"/>
        </w:rPr>
        <w:t>ESTRUCTURAS</w:t>
      </w:r>
      <w:r w:rsidRPr="000B40B1" w:rsidR="001909AF">
        <w:rPr>
          <w:rFonts w:ascii="Arial" w:hAnsi="Arial"/>
          <w:b/>
          <w:lang w:val="es-SV"/>
        </w:rPr>
        <w:t xml:space="preserve"> </w:t>
      </w:r>
      <w:r w:rsidRPr="000B40B1" w:rsidR="001909AF">
        <w:rPr>
          <w:rFonts w:ascii="Arial" w:hAnsi="Arial"/>
          <w:b/>
          <w:spacing w:val="-1"/>
          <w:lang w:val="es-SV"/>
        </w:rPr>
        <w:t>METÁLICAS</w:t>
      </w:r>
    </w:p>
    <w:p w:rsidRPr="002F7493" w:rsidR="001909AF" w:rsidP="00AA13A5" w:rsidRDefault="001909AF" w14:paraId="5F1F4DCC" w14:textId="77777777">
      <w:pPr>
        <w:pStyle w:val="Textoindependiente"/>
        <w:spacing w:before="1"/>
        <w:ind w:left="142" w:right="49" w:firstLine="48"/>
        <w:jc w:val="both"/>
        <w:rPr>
          <w:lang w:val="es-SV"/>
        </w:rPr>
      </w:pPr>
      <w:r w:rsidRPr="002F7493">
        <w:rPr>
          <w:spacing w:val="-1"/>
          <w:lang w:val="es-SV"/>
        </w:rPr>
        <w:lastRenderedPageBreak/>
        <w:t>Comprende</w:t>
      </w:r>
      <w:r w:rsidRPr="002F7493">
        <w:rPr>
          <w:spacing w:val="5"/>
          <w:lang w:val="es-SV"/>
        </w:rPr>
        <w:t xml:space="preserve"> </w:t>
      </w:r>
      <w:r w:rsidRPr="002F7493">
        <w:rPr>
          <w:spacing w:val="-1"/>
          <w:lang w:val="es-SV"/>
        </w:rPr>
        <w:t>todos</w:t>
      </w:r>
      <w:r w:rsidRPr="002F7493">
        <w:rPr>
          <w:spacing w:val="7"/>
          <w:lang w:val="es-SV"/>
        </w:rPr>
        <w:t xml:space="preserve"> </w:t>
      </w:r>
      <w:r w:rsidRPr="002F7493">
        <w:rPr>
          <w:spacing w:val="-2"/>
          <w:lang w:val="es-SV"/>
        </w:rPr>
        <w:t>aquellos</w:t>
      </w:r>
      <w:r w:rsidRPr="002F7493">
        <w:rPr>
          <w:spacing w:val="7"/>
          <w:lang w:val="es-SV"/>
        </w:rPr>
        <w:t xml:space="preserve"> </w:t>
      </w:r>
      <w:r w:rsidRPr="002F7493">
        <w:rPr>
          <w:spacing w:val="-1"/>
          <w:lang w:val="es-SV"/>
        </w:rPr>
        <w:t>elementos</w:t>
      </w:r>
      <w:r w:rsidRPr="002F7493">
        <w:rPr>
          <w:spacing w:val="5"/>
          <w:lang w:val="es-SV"/>
        </w:rPr>
        <w:t xml:space="preserve"> </w:t>
      </w:r>
      <w:r w:rsidRPr="002F7493">
        <w:rPr>
          <w:lang w:val="es-SV"/>
        </w:rPr>
        <w:t>que</w:t>
      </w:r>
      <w:r w:rsidRPr="002F7493">
        <w:rPr>
          <w:spacing w:val="5"/>
          <w:lang w:val="es-SV"/>
        </w:rPr>
        <w:t xml:space="preserve"> </w:t>
      </w:r>
      <w:r w:rsidRPr="002F7493">
        <w:rPr>
          <w:spacing w:val="-1"/>
          <w:lang w:val="es-SV"/>
        </w:rPr>
        <w:t>por</w:t>
      </w:r>
      <w:r w:rsidRPr="002F7493">
        <w:rPr>
          <w:spacing w:val="9"/>
          <w:lang w:val="es-SV"/>
        </w:rPr>
        <w:t xml:space="preserve"> </w:t>
      </w:r>
      <w:r w:rsidRPr="002F7493">
        <w:rPr>
          <w:lang w:val="es-SV"/>
        </w:rPr>
        <w:t>su</w:t>
      </w:r>
      <w:r w:rsidRPr="002F7493">
        <w:rPr>
          <w:spacing w:val="5"/>
          <w:lang w:val="es-SV"/>
        </w:rPr>
        <w:t xml:space="preserve"> </w:t>
      </w:r>
      <w:r w:rsidRPr="002F7493">
        <w:rPr>
          <w:spacing w:val="-1"/>
          <w:lang w:val="es-SV"/>
        </w:rPr>
        <w:t>rigidez,</w:t>
      </w:r>
      <w:r w:rsidRPr="002F7493">
        <w:rPr>
          <w:spacing w:val="9"/>
          <w:lang w:val="es-SV"/>
        </w:rPr>
        <w:t xml:space="preserve"> </w:t>
      </w:r>
      <w:r w:rsidRPr="002F7493">
        <w:rPr>
          <w:spacing w:val="-1"/>
          <w:lang w:val="es-SV"/>
        </w:rPr>
        <w:t>resistencia</w:t>
      </w:r>
      <w:r w:rsidRPr="002F7493">
        <w:rPr>
          <w:spacing w:val="7"/>
          <w:lang w:val="es-SV"/>
        </w:rPr>
        <w:t xml:space="preserve"> </w:t>
      </w:r>
      <w:r w:rsidRPr="002F7493">
        <w:rPr>
          <w:lang w:val="es-SV"/>
        </w:rPr>
        <w:t>y</w:t>
      </w:r>
      <w:r w:rsidRPr="002F7493">
        <w:rPr>
          <w:spacing w:val="5"/>
          <w:lang w:val="es-SV"/>
        </w:rPr>
        <w:t xml:space="preserve"> </w:t>
      </w:r>
      <w:r w:rsidRPr="002F7493">
        <w:rPr>
          <w:spacing w:val="-1"/>
          <w:lang w:val="es-SV"/>
        </w:rPr>
        <w:t>demás</w:t>
      </w:r>
      <w:r w:rsidRPr="002F7493">
        <w:rPr>
          <w:spacing w:val="67"/>
          <w:lang w:val="es-SV"/>
        </w:rPr>
        <w:t xml:space="preserve"> </w:t>
      </w:r>
      <w:r w:rsidRPr="002F7493">
        <w:rPr>
          <w:spacing w:val="-1"/>
          <w:lang w:val="es-SV"/>
        </w:rPr>
        <w:t>características</w:t>
      </w:r>
      <w:r w:rsidRPr="002F7493">
        <w:rPr>
          <w:lang w:val="es-SV"/>
        </w:rPr>
        <w:t xml:space="preserve"> </w:t>
      </w:r>
      <w:r w:rsidRPr="002F7493">
        <w:rPr>
          <w:spacing w:val="-1"/>
          <w:lang w:val="es-SV"/>
        </w:rPr>
        <w:t>integran</w:t>
      </w:r>
      <w:r w:rsidRPr="002F7493">
        <w:rPr>
          <w:spacing w:val="-2"/>
          <w:lang w:val="es-SV"/>
        </w:rPr>
        <w:t xml:space="preserve"> </w:t>
      </w:r>
      <w:r w:rsidRPr="002F7493">
        <w:rPr>
          <w:spacing w:val="-1"/>
          <w:lang w:val="es-SV"/>
        </w:rPr>
        <w:t>la</w:t>
      </w:r>
      <w:r w:rsidRPr="002F7493">
        <w:rPr>
          <w:lang w:val="es-SV"/>
        </w:rPr>
        <w:t xml:space="preserve"> </w:t>
      </w:r>
      <w:r w:rsidRPr="002F7493">
        <w:rPr>
          <w:spacing w:val="-1"/>
          <w:lang w:val="es-SV"/>
        </w:rPr>
        <w:t>estructura</w:t>
      </w:r>
      <w:r w:rsidRPr="002F7493">
        <w:rPr>
          <w:lang w:val="es-SV"/>
        </w:rPr>
        <w:t xml:space="preserve"> de</w:t>
      </w:r>
      <w:r w:rsidRPr="002F7493">
        <w:rPr>
          <w:spacing w:val="-2"/>
          <w:lang w:val="es-SV"/>
        </w:rPr>
        <w:t xml:space="preserve"> </w:t>
      </w:r>
      <w:r w:rsidRPr="002F7493">
        <w:rPr>
          <w:spacing w:val="-1"/>
          <w:lang w:val="es-SV"/>
        </w:rPr>
        <w:t>los</w:t>
      </w:r>
      <w:r w:rsidRPr="002F7493">
        <w:rPr>
          <w:lang w:val="es-SV"/>
        </w:rPr>
        <w:t xml:space="preserve"> </w:t>
      </w:r>
      <w:r w:rsidRPr="002F7493">
        <w:rPr>
          <w:spacing w:val="-1"/>
          <w:lang w:val="es-SV"/>
        </w:rPr>
        <w:t>proyectos</w:t>
      </w:r>
      <w:r w:rsidRPr="002F7493">
        <w:rPr>
          <w:spacing w:val="1"/>
          <w:lang w:val="es-SV"/>
        </w:rPr>
        <w:t xml:space="preserve"> </w:t>
      </w:r>
      <w:r w:rsidRPr="002F7493">
        <w:rPr>
          <w:spacing w:val="-1"/>
          <w:lang w:val="es-SV"/>
        </w:rPr>
        <w:t>objeto</w:t>
      </w:r>
      <w:r w:rsidRPr="002F7493">
        <w:rPr>
          <w:lang w:val="es-SV"/>
        </w:rPr>
        <w:t xml:space="preserve"> de</w:t>
      </w:r>
      <w:r w:rsidRPr="002F7493">
        <w:rPr>
          <w:spacing w:val="-2"/>
          <w:lang w:val="es-SV"/>
        </w:rPr>
        <w:t xml:space="preserve"> </w:t>
      </w:r>
      <w:r w:rsidRPr="002F7493">
        <w:rPr>
          <w:spacing w:val="-1"/>
          <w:lang w:val="es-SV"/>
        </w:rPr>
        <w:t>estas</w:t>
      </w:r>
      <w:r w:rsidRPr="002F7493">
        <w:rPr>
          <w:spacing w:val="1"/>
          <w:lang w:val="es-SV"/>
        </w:rPr>
        <w:t xml:space="preserve"> </w:t>
      </w:r>
      <w:r w:rsidRPr="002F7493">
        <w:rPr>
          <w:spacing w:val="-1"/>
          <w:lang w:val="es-SV"/>
        </w:rPr>
        <w:t>especificaciones,</w:t>
      </w:r>
    </w:p>
    <w:p w:rsidRPr="002F7493" w:rsidR="001909AF" w:rsidP="00AA13A5" w:rsidRDefault="001909AF" w14:paraId="4EF86EFD" w14:textId="77777777">
      <w:pPr>
        <w:pStyle w:val="Textoindependiente"/>
        <w:spacing w:before="112"/>
        <w:ind w:left="142" w:right="49"/>
        <w:jc w:val="both"/>
        <w:rPr>
          <w:sz w:val="24"/>
          <w:szCs w:val="24"/>
          <w:lang w:val="es-SV"/>
        </w:rPr>
      </w:pPr>
      <w:r w:rsidRPr="002F7493">
        <w:rPr>
          <w:spacing w:val="-1"/>
          <w:lang w:val="es-SV"/>
        </w:rPr>
        <w:t>MATERIALES</w:t>
      </w:r>
      <w:r w:rsidRPr="002F7493" w:rsidR="00401469">
        <w:rPr>
          <w:spacing w:val="-1"/>
          <w:lang w:val="es-SV"/>
        </w:rPr>
        <w:t xml:space="preserve"> </w:t>
      </w:r>
    </w:p>
    <w:p w:rsidRPr="008939EF" w:rsidR="001909AF" w:rsidP="00AA13A5" w:rsidRDefault="001909AF" w14:paraId="2BC6BE9F" w14:textId="77777777">
      <w:pPr>
        <w:pStyle w:val="Textoindependiente"/>
        <w:ind w:left="142" w:right="49"/>
        <w:jc w:val="both"/>
        <w:rPr>
          <w:lang w:val="es-SV"/>
        </w:rPr>
      </w:pPr>
      <w:r w:rsidRPr="008939EF">
        <w:rPr>
          <w:spacing w:val="-1"/>
          <w:lang w:val="es-SV"/>
        </w:rPr>
        <w:t>Los</w:t>
      </w:r>
      <w:r w:rsidRPr="008939EF">
        <w:rPr>
          <w:spacing w:val="1"/>
          <w:lang w:val="es-SV"/>
        </w:rPr>
        <w:t xml:space="preserve"> </w:t>
      </w:r>
      <w:r w:rsidRPr="008939EF">
        <w:rPr>
          <w:spacing w:val="-1"/>
          <w:lang w:val="es-SV"/>
        </w:rPr>
        <w:t>materiales</w:t>
      </w:r>
      <w:r w:rsidRPr="008939EF">
        <w:rPr>
          <w:spacing w:val="-2"/>
          <w:lang w:val="es-SV"/>
        </w:rPr>
        <w:t xml:space="preserve"> </w:t>
      </w:r>
      <w:r w:rsidRPr="008939EF">
        <w:rPr>
          <w:spacing w:val="-1"/>
          <w:lang w:val="es-SV"/>
        </w:rPr>
        <w:t>cumplirán</w:t>
      </w:r>
      <w:r w:rsidRPr="008939EF">
        <w:rPr>
          <w:spacing w:val="-2"/>
          <w:lang w:val="es-SV"/>
        </w:rPr>
        <w:t xml:space="preserve"> </w:t>
      </w:r>
      <w:r w:rsidRPr="008939EF">
        <w:rPr>
          <w:lang w:val="es-SV"/>
        </w:rPr>
        <w:t xml:space="preserve">con </w:t>
      </w:r>
      <w:r w:rsidRPr="008939EF">
        <w:rPr>
          <w:spacing w:val="-1"/>
          <w:lang w:val="es-SV"/>
        </w:rPr>
        <w:t>las</w:t>
      </w:r>
      <w:r w:rsidRPr="008939EF">
        <w:rPr>
          <w:spacing w:val="-2"/>
          <w:lang w:val="es-SV"/>
        </w:rPr>
        <w:t xml:space="preserve"> </w:t>
      </w:r>
      <w:r w:rsidRPr="008939EF">
        <w:rPr>
          <w:spacing w:val="-1"/>
          <w:lang w:val="es-SV"/>
        </w:rPr>
        <w:t>siguientes</w:t>
      </w:r>
      <w:r w:rsidRPr="008939EF">
        <w:rPr>
          <w:lang w:val="es-SV"/>
        </w:rPr>
        <w:t xml:space="preserve"> </w:t>
      </w:r>
      <w:r w:rsidRPr="008939EF">
        <w:rPr>
          <w:spacing w:val="-1"/>
          <w:lang w:val="es-SV"/>
        </w:rPr>
        <w:t>condiciones</w:t>
      </w:r>
      <w:r w:rsidRPr="008939EF">
        <w:rPr>
          <w:spacing w:val="-2"/>
          <w:lang w:val="es-SV"/>
        </w:rPr>
        <w:t xml:space="preserve"> </w:t>
      </w:r>
      <w:r w:rsidRPr="008939EF">
        <w:rPr>
          <w:spacing w:val="-1"/>
          <w:lang w:val="es-SV"/>
        </w:rPr>
        <w:t>generales:</w:t>
      </w:r>
    </w:p>
    <w:p w:rsidRPr="008939EF" w:rsidR="001909AF" w:rsidP="002F5BA9" w:rsidRDefault="001909AF" w14:paraId="028BA405" w14:textId="77777777">
      <w:pPr>
        <w:pStyle w:val="Textoindependiente"/>
        <w:numPr>
          <w:ilvl w:val="2"/>
          <w:numId w:val="9"/>
        </w:numPr>
        <w:tabs>
          <w:tab w:val="left" w:pos="2293"/>
        </w:tabs>
        <w:spacing w:before="1"/>
        <w:ind w:left="142" w:right="49"/>
        <w:jc w:val="both"/>
        <w:rPr>
          <w:lang w:val="es-SV"/>
        </w:rPr>
      </w:pPr>
      <w:r w:rsidRPr="008939EF">
        <w:rPr>
          <w:spacing w:val="-1"/>
          <w:lang w:val="es-SV"/>
        </w:rPr>
        <w:t>Las</w:t>
      </w:r>
      <w:r w:rsidRPr="008939EF">
        <w:rPr>
          <w:spacing w:val="22"/>
          <w:lang w:val="es-SV"/>
        </w:rPr>
        <w:t xml:space="preserve"> </w:t>
      </w:r>
      <w:r w:rsidRPr="008939EF">
        <w:rPr>
          <w:spacing w:val="-1"/>
          <w:lang w:val="es-SV"/>
        </w:rPr>
        <w:t>varillas</w:t>
      </w:r>
      <w:r w:rsidRPr="008939EF">
        <w:rPr>
          <w:spacing w:val="22"/>
          <w:lang w:val="es-SV"/>
        </w:rPr>
        <w:t xml:space="preserve"> </w:t>
      </w:r>
      <w:r w:rsidRPr="008939EF">
        <w:rPr>
          <w:spacing w:val="-1"/>
          <w:lang w:val="es-SV"/>
        </w:rPr>
        <w:t>redondas</w:t>
      </w:r>
      <w:r w:rsidRPr="008939EF">
        <w:rPr>
          <w:spacing w:val="22"/>
          <w:lang w:val="es-SV"/>
        </w:rPr>
        <w:t xml:space="preserve"> </w:t>
      </w:r>
      <w:r w:rsidRPr="008939EF">
        <w:rPr>
          <w:lang w:val="es-SV"/>
        </w:rPr>
        <w:t>o</w:t>
      </w:r>
      <w:r w:rsidRPr="008939EF">
        <w:rPr>
          <w:spacing w:val="22"/>
          <w:lang w:val="es-SV"/>
        </w:rPr>
        <w:t xml:space="preserve"> </w:t>
      </w:r>
      <w:r w:rsidRPr="008939EF">
        <w:rPr>
          <w:spacing w:val="-1"/>
          <w:lang w:val="es-SV"/>
        </w:rPr>
        <w:t>cuadradas,</w:t>
      </w:r>
      <w:r w:rsidRPr="008939EF">
        <w:rPr>
          <w:spacing w:val="20"/>
          <w:lang w:val="es-SV"/>
        </w:rPr>
        <w:t xml:space="preserve"> </w:t>
      </w:r>
      <w:r w:rsidRPr="008939EF">
        <w:rPr>
          <w:lang w:val="es-SV"/>
        </w:rPr>
        <w:t>el</w:t>
      </w:r>
      <w:r w:rsidRPr="008939EF">
        <w:rPr>
          <w:spacing w:val="21"/>
          <w:lang w:val="es-SV"/>
        </w:rPr>
        <w:t xml:space="preserve"> </w:t>
      </w:r>
      <w:r w:rsidRPr="008939EF">
        <w:rPr>
          <w:spacing w:val="-1"/>
          <w:lang w:val="es-SV"/>
        </w:rPr>
        <w:t>hierro</w:t>
      </w:r>
      <w:r w:rsidRPr="008939EF">
        <w:rPr>
          <w:spacing w:val="22"/>
          <w:lang w:val="es-SV"/>
        </w:rPr>
        <w:t xml:space="preserve"> </w:t>
      </w:r>
      <w:r w:rsidRPr="008939EF">
        <w:rPr>
          <w:spacing w:val="-1"/>
          <w:lang w:val="es-SV"/>
        </w:rPr>
        <w:t>angular</w:t>
      </w:r>
      <w:r w:rsidRPr="008939EF">
        <w:rPr>
          <w:spacing w:val="23"/>
          <w:lang w:val="es-SV"/>
        </w:rPr>
        <w:t xml:space="preserve"> </w:t>
      </w:r>
      <w:r w:rsidRPr="008939EF">
        <w:rPr>
          <w:lang w:val="es-SV"/>
        </w:rPr>
        <w:t>y</w:t>
      </w:r>
      <w:r w:rsidRPr="008939EF">
        <w:rPr>
          <w:spacing w:val="20"/>
          <w:lang w:val="es-SV"/>
        </w:rPr>
        <w:t xml:space="preserve"> </w:t>
      </w:r>
      <w:r w:rsidRPr="008939EF">
        <w:rPr>
          <w:spacing w:val="-1"/>
          <w:lang w:val="es-SV"/>
        </w:rPr>
        <w:t>las</w:t>
      </w:r>
      <w:r w:rsidRPr="008939EF">
        <w:rPr>
          <w:spacing w:val="22"/>
          <w:lang w:val="es-SV"/>
        </w:rPr>
        <w:t xml:space="preserve"> </w:t>
      </w:r>
      <w:r w:rsidRPr="008939EF">
        <w:rPr>
          <w:spacing w:val="-1"/>
          <w:lang w:val="es-SV"/>
        </w:rPr>
        <w:t>placas</w:t>
      </w:r>
      <w:r w:rsidRPr="008939EF">
        <w:rPr>
          <w:spacing w:val="22"/>
          <w:lang w:val="es-SV"/>
        </w:rPr>
        <w:t xml:space="preserve"> </w:t>
      </w:r>
      <w:r w:rsidRPr="008939EF">
        <w:rPr>
          <w:lang w:val="es-SV"/>
        </w:rPr>
        <w:t>o</w:t>
      </w:r>
      <w:r w:rsidRPr="008939EF">
        <w:rPr>
          <w:spacing w:val="22"/>
          <w:lang w:val="es-SV"/>
        </w:rPr>
        <w:t xml:space="preserve"> </w:t>
      </w:r>
      <w:r w:rsidRPr="008939EF">
        <w:rPr>
          <w:spacing w:val="-1"/>
          <w:lang w:val="es-SV"/>
        </w:rPr>
        <w:t>láminas</w:t>
      </w:r>
      <w:r w:rsidRPr="008939EF">
        <w:rPr>
          <w:spacing w:val="22"/>
          <w:lang w:val="es-SV"/>
        </w:rPr>
        <w:t xml:space="preserve"> </w:t>
      </w:r>
      <w:r w:rsidRPr="008939EF">
        <w:rPr>
          <w:lang w:val="es-SV"/>
        </w:rPr>
        <w:t>serán</w:t>
      </w:r>
      <w:r w:rsidRPr="008939EF">
        <w:rPr>
          <w:spacing w:val="22"/>
          <w:lang w:val="es-SV"/>
        </w:rPr>
        <w:t xml:space="preserve"> </w:t>
      </w:r>
      <w:r w:rsidRPr="008939EF">
        <w:rPr>
          <w:lang w:val="es-SV"/>
        </w:rPr>
        <w:t>de</w:t>
      </w:r>
      <w:r w:rsidRPr="008939EF">
        <w:rPr>
          <w:spacing w:val="61"/>
          <w:lang w:val="es-SV"/>
        </w:rPr>
        <w:t xml:space="preserve"> </w:t>
      </w:r>
      <w:r w:rsidRPr="008939EF">
        <w:rPr>
          <w:spacing w:val="-1"/>
          <w:lang w:val="es-SV"/>
        </w:rPr>
        <w:t>acero</w:t>
      </w:r>
      <w:r w:rsidRPr="008939EF">
        <w:rPr>
          <w:spacing w:val="-2"/>
          <w:lang w:val="es-SV"/>
        </w:rPr>
        <w:t xml:space="preserve"> </w:t>
      </w:r>
      <w:r w:rsidRPr="008939EF">
        <w:rPr>
          <w:spacing w:val="-1"/>
          <w:lang w:val="es-SV"/>
        </w:rPr>
        <w:t>estructural,</w:t>
      </w:r>
      <w:r w:rsidRPr="008939EF">
        <w:rPr>
          <w:spacing w:val="-3"/>
          <w:lang w:val="es-SV"/>
        </w:rPr>
        <w:t xml:space="preserve"> </w:t>
      </w:r>
      <w:r w:rsidRPr="008939EF">
        <w:rPr>
          <w:lang w:val="es-SV"/>
        </w:rPr>
        <w:t>y</w:t>
      </w:r>
      <w:r w:rsidRPr="008939EF">
        <w:rPr>
          <w:spacing w:val="-4"/>
          <w:lang w:val="es-SV"/>
        </w:rPr>
        <w:t xml:space="preserve"> </w:t>
      </w:r>
      <w:r w:rsidRPr="008939EF">
        <w:rPr>
          <w:spacing w:val="-1"/>
          <w:lang w:val="es-SV"/>
        </w:rPr>
        <w:t>deberán</w:t>
      </w:r>
      <w:r w:rsidRPr="008939EF">
        <w:rPr>
          <w:spacing w:val="-2"/>
          <w:lang w:val="es-SV"/>
        </w:rPr>
        <w:t xml:space="preserve"> </w:t>
      </w:r>
      <w:r w:rsidRPr="008939EF">
        <w:rPr>
          <w:spacing w:val="-1"/>
          <w:lang w:val="es-SV"/>
        </w:rPr>
        <w:t>encontrarse</w:t>
      </w:r>
      <w:r w:rsidRPr="008939EF">
        <w:rPr>
          <w:spacing w:val="-4"/>
          <w:lang w:val="es-SV"/>
        </w:rPr>
        <w:t xml:space="preserve"> </w:t>
      </w:r>
      <w:r w:rsidRPr="008939EF">
        <w:rPr>
          <w:lang w:val="es-SV"/>
        </w:rPr>
        <w:t>en</w:t>
      </w:r>
      <w:r w:rsidRPr="008939EF">
        <w:rPr>
          <w:spacing w:val="-5"/>
          <w:lang w:val="es-SV"/>
        </w:rPr>
        <w:t xml:space="preserve"> </w:t>
      </w:r>
      <w:r w:rsidRPr="008939EF">
        <w:rPr>
          <w:spacing w:val="-1"/>
          <w:lang w:val="es-SV"/>
        </w:rPr>
        <w:t>buen</w:t>
      </w:r>
      <w:r w:rsidRPr="008939EF">
        <w:rPr>
          <w:spacing w:val="-5"/>
          <w:lang w:val="es-SV"/>
        </w:rPr>
        <w:t xml:space="preserve"> </w:t>
      </w:r>
      <w:r w:rsidRPr="008939EF">
        <w:rPr>
          <w:lang w:val="es-SV"/>
        </w:rPr>
        <w:t>estado</w:t>
      </w:r>
      <w:r w:rsidRPr="008939EF">
        <w:rPr>
          <w:spacing w:val="-2"/>
          <w:lang w:val="es-SV"/>
        </w:rPr>
        <w:t xml:space="preserve"> </w:t>
      </w:r>
      <w:r w:rsidRPr="008939EF">
        <w:rPr>
          <w:spacing w:val="-1"/>
          <w:lang w:val="es-SV"/>
        </w:rPr>
        <w:t>antes</w:t>
      </w:r>
      <w:r w:rsidRPr="008939EF">
        <w:rPr>
          <w:spacing w:val="-4"/>
          <w:lang w:val="es-SV"/>
        </w:rPr>
        <w:t xml:space="preserve"> </w:t>
      </w:r>
      <w:r w:rsidRPr="008939EF">
        <w:rPr>
          <w:lang w:val="es-SV"/>
        </w:rPr>
        <w:t>de</w:t>
      </w:r>
      <w:r w:rsidRPr="008939EF">
        <w:rPr>
          <w:spacing w:val="-5"/>
          <w:lang w:val="es-SV"/>
        </w:rPr>
        <w:t xml:space="preserve"> </w:t>
      </w:r>
      <w:r w:rsidRPr="008939EF">
        <w:rPr>
          <w:lang w:val="es-SV"/>
        </w:rPr>
        <w:t>su</w:t>
      </w:r>
      <w:r w:rsidRPr="008939EF">
        <w:rPr>
          <w:spacing w:val="-4"/>
          <w:lang w:val="es-SV"/>
        </w:rPr>
        <w:t xml:space="preserve"> </w:t>
      </w:r>
      <w:r w:rsidRPr="008939EF">
        <w:rPr>
          <w:spacing w:val="-1"/>
          <w:lang w:val="es-SV"/>
        </w:rPr>
        <w:t>uso.</w:t>
      </w:r>
      <w:r w:rsidRPr="008939EF">
        <w:rPr>
          <w:spacing w:val="-5"/>
          <w:lang w:val="es-SV"/>
        </w:rPr>
        <w:t xml:space="preserve"> </w:t>
      </w:r>
      <w:r w:rsidRPr="008939EF">
        <w:rPr>
          <w:spacing w:val="-1"/>
          <w:lang w:val="es-SV"/>
        </w:rPr>
        <w:t>Los</w:t>
      </w:r>
      <w:r w:rsidRPr="008939EF">
        <w:rPr>
          <w:spacing w:val="-2"/>
          <w:lang w:val="es-SV"/>
        </w:rPr>
        <w:t xml:space="preserve"> </w:t>
      </w:r>
      <w:r w:rsidRPr="008939EF">
        <w:rPr>
          <w:spacing w:val="-1"/>
          <w:lang w:val="es-SV"/>
        </w:rPr>
        <w:t>pernos</w:t>
      </w:r>
      <w:r w:rsidRPr="008939EF">
        <w:rPr>
          <w:spacing w:val="-2"/>
          <w:lang w:val="es-SV"/>
        </w:rPr>
        <w:t xml:space="preserve"> </w:t>
      </w:r>
      <w:r w:rsidRPr="008939EF">
        <w:rPr>
          <w:lang w:val="es-SV"/>
        </w:rPr>
        <w:t>a</w:t>
      </w:r>
      <w:r w:rsidRPr="008939EF">
        <w:rPr>
          <w:spacing w:val="45"/>
          <w:lang w:val="es-SV"/>
        </w:rPr>
        <w:t xml:space="preserve"> </w:t>
      </w:r>
      <w:r w:rsidRPr="008939EF">
        <w:rPr>
          <w:spacing w:val="-1"/>
          <w:lang w:val="es-SV"/>
        </w:rPr>
        <w:t>utilizar</w:t>
      </w:r>
      <w:r w:rsidRPr="008939EF">
        <w:rPr>
          <w:spacing w:val="50"/>
          <w:lang w:val="es-SV"/>
        </w:rPr>
        <w:t xml:space="preserve"> </w:t>
      </w:r>
      <w:r w:rsidRPr="008939EF">
        <w:rPr>
          <w:lang w:val="es-SV"/>
        </w:rPr>
        <w:t>serán</w:t>
      </w:r>
      <w:r w:rsidRPr="008939EF">
        <w:rPr>
          <w:spacing w:val="49"/>
          <w:lang w:val="es-SV"/>
        </w:rPr>
        <w:t xml:space="preserve"> </w:t>
      </w:r>
      <w:r w:rsidRPr="008939EF">
        <w:rPr>
          <w:spacing w:val="-1"/>
          <w:lang w:val="es-SV"/>
        </w:rPr>
        <w:t>tipo</w:t>
      </w:r>
      <w:r w:rsidRPr="008939EF">
        <w:rPr>
          <w:spacing w:val="49"/>
          <w:lang w:val="es-SV"/>
        </w:rPr>
        <w:t xml:space="preserve"> </w:t>
      </w:r>
      <w:r w:rsidRPr="008939EF">
        <w:rPr>
          <w:spacing w:val="-1"/>
          <w:lang w:val="es-SV"/>
        </w:rPr>
        <w:t>Hexagonal</w:t>
      </w:r>
      <w:r w:rsidRPr="008939EF">
        <w:rPr>
          <w:spacing w:val="48"/>
          <w:lang w:val="es-SV"/>
        </w:rPr>
        <w:t xml:space="preserve"> </w:t>
      </w:r>
      <w:r w:rsidRPr="008939EF">
        <w:rPr>
          <w:spacing w:val="-1"/>
          <w:lang w:val="es-SV"/>
        </w:rPr>
        <w:t>pesado,</w:t>
      </w:r>
      <w:r w:rsidRPr="008939EF">
        <w:rPr>
          <w:spacing w:val="51"/>
          <w:lang w:val="es-SV"/>
        </w:rPr>
        <w:t xml:space="preserve"> </w:t>
      </w:r>
      <w:r w:rsidRPr="008939EF">
        <w:rPr>
          <w:lang w:val="es-SV"/>
        </w:rPr>
        <w:t>de</w:t>
      </w:r>
      <w:r w:rsidRPr="008939EF">
        <w:rPr>
          <w:spacing w:val="49"/>
          <w:lang w:val="es-SV"/>
        </w:rPr>
        <w:t xml:space="preserve"> </w:t>
      </w:r>
      <w:r w:rsidRPr="008939EF">
        <w:rPr>
          <w:spacing w:val="-2"/>
          <w:lang w:val="es-SV"/>
        </w:rPr>
        <w:t>alta</w:t>
      </w:r>
      <w:r w:rsidRPr="008939EF">
        <w:rPr>
          <w:spacing w:val="50"/>
          <w:lang w:val="es-SV"/>
        </w:rPr>
        <w:t xml:space="preserve"> </w:t>
      </w:r>
      <w:r w:rsidRPr="008939EF">
        <w:rPr>
          <w:spacing w:val="-1"/>
          <w:lang w:val="es-SV"/>
        </w:rPr>
        <w:t>resistencia</w:t>
      </w:r>
      <w:r w:rsidRPr="008939EF">
        <w:rPr>
          <w:spacing w:val="49"/>
          <w:lang w:val="es-SV"/>
        </w:rPr>
        <w:t xml:space="preserve"> </w:t>
      </w:r>
      <w:r w:rsidRPr="008939EF">
        <w:rPr>
          <w:lang w:val="es-SV"/>
        </w:rPr>
        <w:t>y</w:t>
      </w:r>
      <w:r w:rsidRPr="008939EF">
        <w:rPr>
          <w:spacing w:val="47"/>
          <w:lang w:val="es-SV"/>
        </w:rPr>
        <w:t xml:space="preserve"> </w:t>
      </w:r>
      <w:r w:rsidRPr="008939EF">
        <w:rPr>
          <w:spacing w:val="-1"/>
          <w:lang w:val="es-SV"/>
        </w:rPr>
        <w:t>cumplirán</w:t>
      </w:r>
      <w:r w:rsidRPr="008939EF">
        <w:rPr>
          <w:spacing w:val="49"/>
          <w:lang w:val="es-SV"/>
        </w:rPr>
        <w:t xml:space="preserve"> </w:t>
      </w:r>
      <w:r w:rsidRPr="008939EF">
        <w:rPr>
          <w:lang w:val="es-SV"/>
        </w:rPr>
        <w:t>con</w:t>
      </w:r>
      <w:r w:rsidRPr="008939EF">
        <w:rPr>
          <w:spacing w:val="49"/>
          <w:lang w:val="es-SV"/>
        </w:rPr>
        <w:t xml:space="preserve"> </w:t>
      </w:r>
      <w:r w:rsidRPr="008939EF">
        <w:rPr>
          <w:spacing w:val="-1"/>
          <w:lang w:val="es-SV"/>
        </w:rPr>
        <w:t>la</w:t>
      </w:r>
      <w:r w:rsidRPr="008939EF">
        <w:rPr>
          <w:spacing w:val="39"/>
          <w:lang w:val="es-SV"/>
        </w:rPr>
        <w:t xml:space="preserve"> </w:t>
      </w:r>
      <w:r w:rsidRPr="008939EF">
        <w:rPr>
          <w:spacing w:val="-1"/>
          <w:lang w:val="es-SV"/>
        </w:rPr>
        <w:t>especificación</w:t>
      </w:r>
      <w:r w:rsidRPr="008939EF">
        <w:rPr>
          <w:lang w:val="es-SV"/>
        </w:rPr>
        <w:t xml:space="preserve"> </w:t>
      </w:r>
      <w:r w:rsidRPr="008939EF">
        <w:rPr>
          <w:spacing w:val="-1"/>
          <w:lang w:val="es-SV"/>
        </w:rPr>
        <w:t>ASTM</w:t>
      </w:r>
      <w:r w:rsidRPr="008939EF">
        <w:rPr>
          <w:spacing w:val="-2"/>
          <w:lang w:val="es-SV"/>
        </w:rPr>
        <w:t xml:space="preserve"> </w:t>
      </w:r>
      <w:r w:rsidRPr="008939EF">
        <w:rPr>
          <w:lang w:val="es-SV"/>
        </w:rPr>
        <w:t xml:space="preserve">A </w:t>
      </w:r>
      <w:r w:rsidRPr="008939EF">
        <w:rPr>
          <w:spacing w:val="-1"/>
          <w:lang w:val="es-SV"/>
        </w:rPr>
        <w:t xml:space="preserve">325, </w:t>
      </w:r>
      <w:r w:rsidRPr="008939EF">
        <w:rPr>
          <w:lang w:val="es-SV"/>
        </w:rPr>
        <w:t>TIPO</w:t>
      </w:r>
      <w:r w:rsidRPr="008939EF">
        <w:rPr>
          <w:spacing w:val="-1"/>
          <w:lang w:val="es-SV"/>
        </w:rPr>
        <w:t xml:space="preserve"> </w:t>
      </w:r>
      <w:r w:rsidRPr="008939EF">
        <w:rPr>
          <w:lang w:val="es-SV"/>
        </w:rPr>
        <w:t>1.</w:t>
      </w:r>
    </w:p>
    <w:p w:rsidRPr="008939EF" w:rsidR="001909AF" w:rsidP="002F5BA9" w:rsidRDefault="001909AF" w14:paraId="42200784" w14:textId="77777777">
      <w:pPr>
        <w:pStyle w:val="Textoindependiente"/>
        <w:numPr>
          <w:ilvl w:val="2"/>
          <w:numId w:val="9"/>
        </w:numPr>
        <w:tabs>
          <w:tab w:val="left" w:pos="2293"/>
        </w:tabs>
        <w:ind w:left="142" w:right="49"/>
        <w:jc w:val="both"/>
        <w:rPr>
          <w:lang w:val="es-SV"/>
        </w:rPr>
      </w:pPr>
      <w:r w:rsidRPr="008939EF">
        <w:rPr>
          <w:spacing w:val="-1"/>
          <w:lang w:val="es-SV"/>
        </w:rPr>
        <w:t>Los</w:t>
      </w:r>
      <w:r w:rsidRPr="008939EF">
        <w:rPr>
          <w:spacing w:val="-14"/>
          <w:lang w:val="es-SV"/>
        </w:rPr>
        <w:t xml:space="preserve"> </w:t>
      </w:r>
      <w:r w:rsidRPr="008939EF">
        <w:rPr>
          <w:spacing w:val="-1"/>
          <w:lang w:val="es-SV"/>
        </w:rPr>
        <w:t>pernos</w:t>
      </w:r>
      <w:r w:rsidRPr="008939EF">
        <w:rPr>
          <w:spacing w:val="-16"/>
          <w:lang w:val="es-SV"/>
        </w:rPr>
        <w:t xml:space="preserve"> </w:t>
      </w:r>
      <w:r w:rsidRPr="008939EF">
        <w:rPr>
          <w:lang w:val="es-SV"/>
        </w:rPr>
        <w:t>de</w:t>
      </w:r>
      <w:r w:rsidRPr="008939EF">
        <w:rPr>
          <w:spacing w:val="-17"/>
          <w:lang w:val="es-SV"/>
        </w:rPr>
        <w:t xml:space="preserve"> </w:t>
      </w:r>
      <w:r w:rsidRPr="008939EF">
        <w:rPr>
          <w:spacing w:val="-1"/>
          <w:lang w:val="es-SV"/>
        </w:rPr>
        <w:t>anclaje</w:t>
      </w:r>
      <w:r w:rsidRPr="008939EF">
        <w:rPr>
          <w:spacing w:val="-17"/>
          <w:lang w:val="es-SV"/>
        </w:rPr>
        <w:t xml:space="preserve"> </w:t>
      </w:r>
      <w:r w:rsidRPr="008939EF">
        <w:rPr>
          <w:lang w:val="es-SV"/>
        </w:rPr>
        <w:t>a</w:t>
      </w:r>
      <w:r w:rsidRPr="008939EF">
        <w:rPr>
          <w:spacing w:val="-14"/>
          <w:lang w:val="es-SV"/>
        </w:rPr>
        <w:t xml:space="preserve"> </w:t>
      </w:r>
      <w:r w:rsidRPr="008939EF">
        <w:rPr>
          <w:spacing w:val="-1"/>
          <w:lang w:val="es-SV"/>
        </w:rPr>
        <w:t>ser</w:t>
      </w:r>
      <w:r w:rsidRPr="008939EF">
        <w:rPr>
          <w:spacing w:val="-13"/>
          <w:lang w:val="es-SV"/>
        </w:rPr>
        <w:t xml:space="preserve"> </w:t>
      </w:r>
      <w:r w:rsidRPr="008939EF">
        <w:rPr>
          <w:spacing w:val="-1"/>
          <w:lang w:val="es-SV"/>
        </w:rPr>
        <w:t>embebidos</w:t>
      </w:r>
      <w:r w:rsidRPr="008939EF">
        <w:rPr>
          <w:spacing w:val="-14"/>
          <w:lang w:val="es-SV"/>
        </w:rPr>
        <w:t xml:space="preserve"> </w:t>
      </w:r>
      <w:r w:rsidRPr="008939EF">
        <w:rPr>
          <w:lang w:val="es-SV"/>
        </w:rPr>
        <w:t>en</w:t>
      </w:r>
      <w:r w:rsidRPr="008939EF">
        <w:rPr>
          <w:spacing w:val="-17"/>
          <w:lang w:val="es-SV"/>
        </w:rPr>
        <w:t xml:space="preserve"> </w:t>
      </w:r>
      <w:r w:rsidRPr="008939EF">
        <w:rPr>
          <w:spacing w:val="-1"/>
          <w:lang w:val="es-SV"/>
        </w:rPr>
        <w:t>elementos</w:t>
      </w:r>
      <w:r w:rsidRPr="008939EF">
        <w:rPr>
          <w:spacing w:val="-14"/>
          <w:lang w:val="es-SV"/>
        </w:rPr>
        <w:t xml:space="preserve"> </w:t>
      </w:r>
      <w:r w:rsidRPr="008939EF">
        <w:rPr>
          <w:spacing w:val="-1"/>
          <w:lang w:val="es-SV"/>
        </w:rPr>
        <w:t>estructurales</w:t>
      </w:r>
      <w:r w:rsidRPr="008939EF">
        <w:rPr>
          <w:spacing w:val="-17"/>
          <w:lang w:val="es-SV"/>
        </w:rPr>
        <w:t xml:space="preserve"> </w:t>
      </w:r>
      <w:r w:rsidRPr="008939EF">
        <w:rPr>
          <w:lang w:val="es-SV"/>
        </w:rPr>
        <w:t>de</w:t>
      </w:r>
      <w:r w:rsidRPr="008939EF">
        <w:rPr>
          <w:spacing w:val="-14"/>
          <w:lang w:val="es-SV"/>
        </w:rPr>
        <w:t xml:space="preserve"> </w:t>
      </w:r>
      <w:r w:rsidRPr="008939EF">
        <w:rPr>
          <w:spacing w:val="-1"/>
          <w:lang w:val="es-SV"/>
        </w:rPr>
        <w:t>concreto,</w:t>
      </w:r>
      <w:r w:rsidRPr="008939EF">
        <w:rPr>
          <w:spacing w:val="-15"/>
          <w:lang w:val="es-SV"/>
        </w:rPr>
        <w:t xml:space="preserve"> </w:t>
      </w:r>
      <w:r w:rsidRPr="008939EF">
        <w:rPr>
          <w:spacing w:val="-1"/>
          <w:lang w:val="es-SV"/>
        </w:rPr>
        <w:t>deberán</w:t>
      </w:r>
      <w:r w:rsidRPr="008939EF">
        <w:rPr>
          <w:spacing w:val="59"/>
          <w:lang w:val="es-SV"/>
        </w:rPr>
        <w:t xml:space="preserve"> </w:t>
      </w:r>
      <w:r w:rsidRPr="008939EF">
        <w:rPr>
          <w:spacing w:val="-1"/>
          <w:lang w:val="es-SV"/>
        </w:rPr>
        <w:t>cumplir</w:t>
      </w:r>
      <w:r w:rsidRPr="008939EF">
        <w:rPr>
          <w:spacing w:val="1"/>
          <w:lang w:val="es-SV"/>
        </w:rPr>
        <w:t xml:space="preserve"> </w:t>
      </w:r>
      <w:r w:rsidRPr="008939EF">
        <w:rPr>
          <w:lang w:val="es-SV"/>
        </w:rPr>
        <w:t>con</w:t>
      </w:r>
      <w:r w:rsidRPr="008939EF">
        <w:rPr>
          <w:spacing w:val="-2"/>
          <w:lang w:val="es-SV"/>
        </w:rPr>
        <w:t xml:space="preserve"> </w:t>
      </w:r>
      <w:r w:rsidRPr="008939EF">
        <w:rPr>
          <w:spacing w:val="-1"/>
          <w:lang w:val="es-SV"/>
        </w:rPr>
        <w:t>la</w:t>
      </w:r>
      <w:r w:rsidRPr="008939EF">
        <w:rPr>
          <w:lang w:val="es-SV"/>
        </w:rPr>
        <w:t xml:space="preserve"> </w:t>
      </w:r>
      <w:r w:rsidRPr="008939EF">
        <w:rPr>
          <w:spacing w:val="-1"/>
          <w:lang w:val="es-SV"/>
        </w:rPr>
        <w:t>norma</w:t>
      </w:r>
      <w:r w:rsidRPr="008939EF">
        <w:rPr>
          <w:spacing w:val="-2"/>
          <w:lang w:val="es-SV"/>
        </w:rPr>
        <w:t xml:space="preserve"> </w:t>
      </w:r>
      <w:r w:rsidRPr="008939EF">
        <w:rPr>
          <w:spacing w:val="-1"/>
          <w:lang w:val="es-SV"/>
        </w:rPr>
        <w:t>ASTM</w:t>
      </w:r>
      <w:r w:rsidRPr="008939EF">
        <w:rPr>
          <w:spacing w:val="-3"/>
          <w:lang w:val="es-SV"/>
        </w:rPr>
        <w:t xml:space="preserve"> </w:t>
      </w:r>
      <w:r w:rsidRPr="008939EF">
        <w:rPr>
          <w:lang w:val="es-SV"/>
        </w:rPr>
        <w:t xml:space="preserve">F </w:t>
      </w:r>
      <w:r w:rsidRPr="008939EF">
        <w:rPr>
          <w:spacing w:val="-1"/>
          <w:lang w:val="es-SV"/>
        </w:rPr>
        <w:t>1554,</w:t>
      </w:r>
      <w:r w:rsidRPr="008939EF">
        <w:rPr>
          <w:spacing w:val="-3"/>
          <w:lang w:val="es-SV"/>
        </w:rPr>
        <w:t xml:space="preserve"> </w:t>
      </w:r>
      <w:r w:rsidRPr="008939EF">
        <w:rPr>
          <w:spacing w:val="-1"/>
          <w:lang w:val="es-SV"/>
        </w:rPr>
        <w:t>Grado</w:t>
      </w:r>
      <w:r w:rsidRPr="008939EF">
        <w:rPr>
          <w:spacing w:val="-2"/>
          <w:lang w:val="es-SV"/>
        </w:rPr>
        <w:t xml:space="preserve"> </w:t>
      </w:r>
      <w:r w:rsidRPr="008939EF">
        <w:rPr>
          <w:lang w:val="es-SV"/>
        </w:rPr>
        <w:t>55.-</w:t>
      </w:r>
    </w:p>
    <w:p w:rsidRPr="008939EF" w:rsidR="001909AF" w:rsidP="002F5BA9" w:rsidRDefault="001909AF" w14:paraId="61CD3988" w14:textId="77777777">
      <w:pPr>
        <w:pStyle w:val="Textoindependiente"/>
        <w:numPr>
          <w:ilvl w:val="0"/>
          <w:numId w:val="8"/>
        </w:numPr>
        <w:tabs>
          <w:tab w:val="left" w:pos="2293"/>
        </w:tabs>
        <w:ind w:left="142" w:right="49"/>
        <w:jc w:val="both"/>
        <w:rPr>
          <w:lang w:val="es-SV"/>
        </w:rPr>
      </w:pPr>
      <w:r w:rsidRPr="008939EF">
        <w:rPr>
          <w:spacing w:val="-1"/>
          <w:lang w:val="es-SV"/>
        </w:rPr>
        <w:t>Los</w:t>
      </w:r>
      <w:r w:rsidRPr="008939EF">
        <w:rPr>
          <w:spacing w:val="34"/>
          <w:lang w:val="es-SV"/>
        </w:rPr>
        <w:t xml:space="preserve"> </w:t>
      </w:r>
      <w:r w:rsidRPr="008939EF">
        <w:rPr>
          <w:spacing w:val="-1"/>
          <w:lang w:val="es-SV"/>
        </w:rPr>
        <w:t>electrodos</w:t>
      </w:r>
      <w:r w:rsidRPr="008939EF">
        <w:rPr>
          <w:spacing w:val="31"/>
          <w:lang w:val="es-SV"/>
        </w:rPr>
        <w:t xml:space="preserve"> </w:t>
      </w:r>
      <w:r w:rsidRPr="008939EF">
        <w:rPr>
          <w:spacing w:val="-1"/>
          <w:lang w:val="es-SV"/>
        </w:rPr>
        <w:t>que</w:t>
      </w:r>
      <w:r w:rsidRPr="008939EF">
        <w:rPr>
          <w:spacing w:val="34"/>
          <w:lang w:val="es-SV"/>
        </w:rPr>
        <w:t xml:space="preserve"> </w:t>
      </w:r>
      <w:r w:rsidRPr="008939EF">
        <w:rPr>
          <w:lang w:val="es-SV"/>
        </w:rPr>
        <w:t>se</w:t>
      </w:r>
      <w:r w:rsidRPr="008939EF">
        <w:rPr>
          <w:spacing w:val="31"/>
          <w:lang w:val="es-SV"/>
        </w:rPr>
        <w:t xml:space="preserve"> </w:t>
      </w:r>
      <w:r w:rsidRPr="008939EF">
        <w:rPr>
          <w:spacing w:val="-1"/>
          <w:lang w:val="es-SV"/>
        </w:rPr>
        <w:t>utilizarán</w:t>
      </w:r>
      <w:r w:rsidRPr="008939EF">
        <w:rPr>
          <w:spacing w:val="34"/>
          <w:lang w:val="es-SV"/>
        </w:rPr>
        <w:t xml:space="preserve"> </w:t>
      </w:r>
      <w:r w:rsidRPr="008939EF">
        <w:rPr>
          <w:lang w:val="es-SV"/>
        </w:rPr>
        <w:t>en</w:t>
      </w:r>
      <w:r w:rsidRPr="008939EF">
        <w:rPr>
          <w:spacing w:val="33"/>
          <w:lang w:val="es-SV"/>
        </w:rPr>
        <w:t xml:space="preserve"> </w:t>
      </w:r>
      <w:r w:rsidRPr="008939EF">
        <w:rPr>
          <w:lang w:val="es-SV"/>
        </w:rPr>
        <w:t>este</w:t>
      </w:r>
      <w:r w:rsidRPr="008939EF">
        <w:rPr>
          <w:spacing w:val="35"/>
          <w:lang w:val="es-SV"/>
        </w:rPr>
        <w:t xml:space="preserve"> </w:t>
      </w:r>
      <w:r w:rsidRPr="008939EF">
        <w:rPr>
          <w:spacing w:val="-1"/>
          <w:lang w:val="es-SV"/>
        </w:rPr>
        <w:t>proyecto</w:t>
      </w:r>
      <w:r w:rsidRPr="008939EF">
        <w:rPr>
          <w:spacing w:val="34"/>
          <w:lang w:val="es-SV"/>
        </w:rPr>
        <w:t xml:space="preserve"> </w:t>
      </w:r>
      <w:r w:rsidRPr="008939EF">
        <w:rPr>
          <w:spacing w:val="-1"/>
          <w:lang w:val="es-SV"/>
        </w:rPr>
        <w:t>serán</w:t>
      </w:r>
      <w:r w:rsidRPr="008939EF">
        <w:rPr>
          <w:spacing w:val="34"/>
          <w:lang w:val="es-SV"/>
        </w:rPr>
        <w:t xml:space="preserve"> </w:t>
      </w:r>
      <w:r w:rsidRPr="008939EF">
        <w:rPr>
          <w:lang w:val="es-SV"/>
        </w:rPr>
        <w:t>de</w:t>
      </w:r>
      <w:r w:rsidRPr="008939EF">
        <w:rPr>
          <w:spacing w:val="33"/>
          <w:lang w:val="es-SV"/>
        </w:rPr>
        <w:t xml:space="preserve"> </w:t>
      </w:r>
      <w:r w:rsidRPr="008939EF">
        <w:rPr>
          <w:spacing w:val="-1"/>
          <w:lang w:val="es-SV"/>
        </w:rPr>
        <w:t>calidad</w:t>
      </w:r>
      <w:r w:rsidRPr="008939EF">
        <w:rPr>
          <w:spacing w:val="34"/>
          <w:lang w:val="es-SV"/>
        </w:rPr>
        <w:t xml:space="preserve"> </w:t>
      </w:r>
      <w:r w:rsidRPr="008939EF">
        <w:rPr>
          <w:spacing w:val="-1"/>
          <w:lang w:val="es-SV"/>
        </w:rPr>
        <w:t>reconocida</w:t>
      </w:r>
      <w:r w:rsidRPr="008939EF">
        <w:rPr>
          <w:spacing w:val="33"/>
          <w:lang w:val="es-SV"/>
        </w:rPr>
        <w:t xml:space="preserve"> </w:t>
      </w:r>
      <w:r w:rsidRPr="008939EF">
        <w:rPr>
          <w:lang w:val="es-SV"/>
        </w:rPr>
        <w:t>y</w:t>
      </w:r>
      <w:r w:rsidRPr="008939EF">
        <w:rPr>
          <w:spacing w:val="33"/>
          <w:lang w:val="es-SV"/>
        </w:rPr>
        <w:t xml:space="preserve"> </w:t>
      </w:r>
      <w:r w:rsidRPr="008939EF">
        <w:rPr>
          <w:lang w:val="es-SV"/>
        </w:rPr>
        <w:t>se</w:t>
      </w:r>
      <w:r w:rsidRPr="008939EF">
        <w:rPr>
          <w:spacing w:val="55"/>
          <w:lang w:val="es-SV"/>
        </w:rPr>
        <w:t xml:space="preserve"> </w:t>
      </w:r>
      <w:r w:rsidRPr="008939EF">
        <w:rPr>
          <w:spacing w:val="-1"/>
          <w:lang w:val="es-SV"/>
        </w:rPr>
        <w:t>sujetarán</w:t>
      </w:r>
      <w:r w:rsidRPr="008939EF">
        <w:rPr>
          <w:lang w:val="es-SV"/>
        </w:rPr>
        <w:t xml:space="preserve"> a</w:t>
      </w:r>
      <w:r w:rsidRPr="008939EF">
        <w:rPr>
          <w:spacing w:val="-2"/>
          <w:lang w:val="es-SV"/>
        </w:rPr>
        <w:t xml:space="preserve"> </w:t>
      </w:r>
      <w:r w:rsidRPr="008939EF">
        <w:rPr>
          <w:spacing w:val="-1"/>
          <w:lang w:val="es-SV"/>
        </w:rPr>
        <w:t>la</w:t>
      </w:r>
      <w:r w:rsidRPr="008939EF">
        <w:rPr>
          <w:lang w:val="es-SV"/>
        </w:rPr>
        <w:t xml:space="preserve"> </w:t>
      </w:r>
      <w:r w:rsidRPr="008939EF">
        <w:rPr>
          <w:spacing w:val="-1"/>
          <w:lang w:val="es-SV"/>
        </w:rPr>
        <w:t>Serie</w:t>
      </w:r>
      <w:r w:rsidRPr="008939EF">
        <w:rPr>
          <w:spacing w:val="-2"/>
          <w:lang w:val="es-SV"/>
        </w:rPr>
        <w:t xml:space="preserve"> </w:t>
      </w:r>
      <w:r w:rsidRPr="008939EF">
        <w:rPr>
          <w:spacing w:val="-1"/>
          <w:lang w:val="es-SV"/>
        </w:rPr>
        <w:t>E-60XX</w:t>
      </w:r>
      <w:r w:rsidRPr="008939EF">
        <w:rPr>
          <w:spacing w:val="2"/>
          <w:lang w:val="es-SV"/>
        </w:rPr>
        <w:t xml:space="preserve"> </w:t>
      </w:r>
      <w:r w:rsidRPr="008939EF">
        <w:rPr>
          <w:lang w:val="es-SV"/>
        </w:rPr>
        <w:t>de</w:t>
      </w:r>
      <w:r w:rsidRPr="008939EF">
        <w:rPr>
          <w:spacing w:val="-2"/>
          <w:lang w:val="es-SV"/>
        </w:rPr>
        <w:t xml:space="preserve"> </w:t>
      </w:r>
      <w:r w:rsidRPr="008939EF">
        <w:rPr>
          <w:spacing w:val="-1"/>
          <w:lang w:val="es-SV"/>
        </w:rPr>
        <w:t>las</w:t>
      </w:r>
      <w:r w:rsidRPr="008939EF">
        <w:rPr>
          <w:lang w:val="es-SV"/>
        </w:rPr>
        <w:t xml:space="preserve"> </w:t>
      </w:r>
      <w:r w:rsidRPr="008939EF">
        <w:rPr>
          <w:spacing w:val="-1"/>
          <w:lang w:val="es-SV"/>
        </w:rPr>
        <w:t>especificaciones</w:t>
      </w:r>
      <w:r w:rsidRPr="008939EF">
        <w:rPr>
          <w:lang w:val="es-SV"/>
        </w:rPr>
        <w:t xml:space="preserve"> para</w:t>
      </w:r>
      <w:r w:rsidRPr="008939EF">
        <w:rPr>
          <w:spacing w:val="-2"/>
          <w:lang w:val="es-SV"/>
        </w:rPr>
        <w:t xml:space="preserve"> </w:t>
      </w:r>
      <w:r w:rsidRPr="008939EF">
        <w:rPr>
          <w:spacing w:val="-1"/>
          <w:lang w:val="es-SV"/>
        </w:rPr>
        <w:t>aceros</w:t>
      </w:r>
      <w:r w:rsidRPr="008939EF">
        <w:rPr>
          <w:spacing w:val="1"/>
          <w:lang w:val="es-SV"/>
        </w:rPr>
        <w:t xml:space="preserve"> </w:t>
      </w:r>
      <w:r w:rsidRPr="008939EF">
        <w:rPr>
          <w:spacing w:val="-1"/>
          <w:lang w:val="es-SV"/>
        </w:rPr>
        <w:t>suaves</w:t>
      </w:r>
      <w:r w:rsidRPr="008939EF">
        <w:rPr>
          <w:lang w:val="es-SV"/>
        </w:rPr>
        <w:t xml:space="preserve"> </w:t>
      </w:r>
      <w:r w:rsidRPr="008939EF">
        <w:rPr>
          <w:spacing w:val="-1"/>
          <w:lang w:val="es-SV"/>
        </w:rPr>
        <w:t>ASTM-A-233.</w:t>
      </w:r>
    </w:p>
    <w:p w:rsidRPr="00001C23" w:rsidR="001909AF" w:rsidP="002F5BA9" w:rsidRDefault="001909AF" w14:paraId="1924FA70" w14:textId="2E8D34C1">
      <w:pPr>
        <w:pStyle w:val="Textoindependiente"/>
        <w:numPr>
          <w:ilvl w:val="0"/>
          <w:numId w:val="8"/>
        </w:numPr>
        <w:tabs>
          <w:tab w:val="left" w:pos="2293"/>
        </w:tabs>
        <w:ind w:left="142" w:right="49"/>
        <w:jc w:val="both"/>
      </w:pPr>
      <w:r w:rsidRPr="008939EF">
        <w:rPr>
          <w:spacing w:val="-1"/>
          <w:lang w:val="es-SV"/>
        </w:rPr>
        <w:t>Las</w:t>
      </w:r>
      <w:r w:rsidRPr="008939EF">
        <w:rPr>
          <w:spacing w:val="3"/>
          <w:lang w:val="es-SV"/>
        </w:rPr>
        <w:t xml:space="preserve"> </w:t>
      </w:r>
      <w:r w:rsidRPr="008939EF">
        <w:rPr>
          <w:spacing w:val="-1"/>
          <w:lang w:val="es-SV"/>
        </w:rPr>
        <w:t>pinturas</w:t>
      </w:r>
      <w:r w:rsidRPr="008939EF">
        <w:rPr>
          <w:lang w:val="es-SV"/>
        </w:rPr>
        <w:t xml:space="preserve"> a</w:t>
      </w:r>
      <w:r w:rsidRPr="008939EF">
        <w:rPr>
          <w:spacing w:val="3"/>
          <w:lang w:val="es-SV"/>
        </w:rPr>
        <w:t xml:space="preserve"> </w:t>
      </w:r>
      <w:r w:rsidRPr="008939EF">
        <w:rPr>
          <w:spacing w:val="-2"/>
          <w:lang w:val="es-SV"/>
        </w:rPr>
        <w:t>utilizarse</w:t>
      </w:r>
      <w:r w:rsidRPr="008939EF">
        <w:rPr>
          <w:spacing w:val="3"/>
          <w:lang w:val="es-SV"/>
        </w:rPr>
        <w:t xml:space="preserve"> </w:t>
      </w:r>
      <w:r w:rsidRPr="008939EF">
        <w:rPr>
          <w:spacing w:val="-1"/>
          <w:lang w:val="es-SV"/>
        </w:rPr>
        <w:t>para</w:t>
      </w:r>
      <w:r w:rsidRPr="008939EF">
        <w:rPr>
          <w:spacing w:val="3"/>
          <w:lang w:val="es-SV"/>
        </w:rPr>
        <w:t xml:space="preserve"> </w:t>
      </w:r>
      <w:r w:rsidRPr="008939EF">
        <w:rPr>
          <w:spacing w:val="-1"/>
          <w:lang w:val="es-SV"/>
        </w:rPr>
        <w:t>protección</w:t>
      </w:r>
      <w:r w:rsidRPr="008939EF">
        <w:rPr>
          <w:spacing w:val="2"/>
          <w:lang w:val="es-SV"/>
        </w:rPr>
        <w:t xml:space="preserve"> </w:t>
      </w:r>
      <w:r w:rsidRPr="008939EF">
        <w:rPr>
          <w:lang w:val="es-SV"/>
        </w:rPr>
        <w:t xml:space="preserve">y </w:t>
      </w:r>
      <w:r w:rsidRPr="008939EF">
        <w:rPr>
          <w:spacing w:val="-1"/>
          <w:lang w:val="es-SV"/>
        </w:rPr>
        <w:t>acabados,</w:t>
      </w:r>
      <w:r w:rsidRPr="008939EF">
        <w:rPr>
          <w:spacing w:val="2"/>
          <w:lang w:val="es-SV"/>
        </w:rPr>
        <w:t xml:space="preserve"> </w:t>
      </w:r>
      <w:r w:rsidRPr="008939EF">
        <w:rPr>
          <w:lang w:val="es-SV"/>
        </w:rPr>
        <w:t xml:space="preserve">serán </w:t>
      </w:r>
      <w:r w:rsidRPr="008939EF">
        <w:rPr>
          <w:spacing w:val="-1"/>
          <w:lang w:val="es-SV"/>
        </w:rPr>
        <w:t>del</w:t>
      </w:r>
      <w:r w:rsidRPr="008939EF">
        <w:rPr>
          <w:lang w:val="es-SV"/>
        </w:rPr>
        <w:t xml:space="preserve"> </w:t>
      </w:r>
      <w:r w:rsidRPr="008939EF">
        <w:rPr>
          <w:spacing w:val="-1"/>
          <w:lang w:val="es-SV"/>
        </w:rPr>
        <w:t>tipo</w:t>
      </w:r>
      <w:r w:rsidRPr="008939EF">
        <w:rPr>
          <w:spacing w:val="2"/>
          <w:lang w:val="es-SV"/>
        </w:rPr>
        <w:t xml:space="preserve"> </w:t>
      </w:r>
      <w:r w:rsidRPr="008939EF">
        <w:rPr>
          <w:spacing w:val="-2"/>
          <w:lang w:val="es-SV"/>
        </w:rPr>
        <w:t>anticorrosivo</w:t>
      </w:r>
      <w:r w:rsidRPr="008939EF">
        <w:rPr>
          <w:spacing w:val="3"/>
          <w:lang w:val="es-SV"/>
        </w:rPr>
        <w:t xml:space="preserve"> </w:t>
      </w:r>
      <w:r w:rsidRPr="008939EF">
        <w:rPr>
          <w:spacing w:val="-2"/>
          <w:lang w:val="es-SV"/>
        </w:rPr>
        <w:t>RUST</w:t>
      </w:r>
      <w:r w:rsidRPr="008939EF">
        <w:rPr>
          <w:spacing w:val="81"/>
          <w:lang w:val="es-SV"/>
        </w:rPr>
        <w:t xml:space="preserve"> </w:t>
      </w:r>
      <w:r w:rsidRPr="008939EF">
        <w:rPr>
          <w:spacing w:val="-2"/>
          <w:lang w:val="es-SV"/>
        </w:rPr>
        <w:t>OLEUM,</w:t>
      </w:r>
      <w:r w:rsidRPr="008939EF">
        <w:rPr>
          <w:spacing w:val="40"/>
          <w:lang w:val="es-SV"/>
        </w:rPr>
        <w:t xml:space="preserve"> </w:t>
      </w:r>
      <w:r w:rsidRPr="008939EF">
        <w:rPr>
          <w:lang w:val="es-SV"/>
        </w:rPr>
        <w:t>y</w:t>
      </w:r>
      <w:r w:rsidRPr="008939EF">
        <w:rPr>
          <w:spacing w:val="36"/>
          <w:lang w:val="es-SV"/>
        </w:rPr>
        <w:t xml:space="preserve"> </w:t>
      </w:r>
      <w:r w:rsidRPr="008939EF">
        <w:rPr>
          <w:spacing w:val="-1"/>
          <w:lang w:val="es-SV"/>
        </w:rPr>
        <w:t>del</w:t>
      </w:r>
      <w:r w:rsidRPr="008939EF">
        <w:rPr>
          <w:spacing w:val="35"/>
          <w:lang w:val="es-SV"/>
        </w:rPr>
        <w:t xml:space="preserve"> </w:t>
      </w:r>
      <w:r w:rsidRPr="008939EF">
        <w:rPr>
          <w:spacing w:val="-1"/>
          <w:lang w:val="es-SV"/>
        </w:rPr>
        <w:t>tipo</w:t>
      </w:r>
      <w:r w:rsidRPr="008939EF">
        <w:rPr>
          <w:spacing w:val="38"/>
          <w:lang w:val="es-SV"/>
        </w:rPr>
        <w:t xml:space="preserve"> </w:t>
      </w:r>
      <w:r w:rsidRPr="008939EF">
        <w:rPr>
          <w:spacing w:val="-1"/>
          <w:lang w:val="es-SV"/>
        </w:rPr>
        <w:t>esmalte</w:t>
      </w:r>
      <w:r w:rsidRPr="008939EF">
        <w:rPr>
          <w:spacing w:val="38"/>
          <w:lang w:val="es-SV"/>
        </w:rPr>
        <w:t xml:space="preserve"> </w:t>
      </w:r>
      <w:r w:rsidRPr="008939EF">
        <w:rPr>
          <w:spacing w:val="-2"/>
          <w:lang w:val="es-SV"/>
        </w:rPr>
        <w:t>Kem</w:t>
      </w:r>
      <w:r w:rsidRPr="008939EF">
        <w:rPr>
          <w:spacing w:val="37"/>
          <w:lang w:val="es-SV"/>
        </w:rPr>
        <w:t xml:space="preserve"> </w:t>
      </w:r>
      <w:r w:rsidRPr="008939EF">
        <w:rPr>
          <w:spacing w:val="-1"/>
          <w:lang w:val="es-SV"/>
        </w:rPr>
        <w:t>Lustral;</w:t>
      </w:r>
      <w:r w:rsidRPr="008939EF">
        <w:rPr>
          <w:spacing w:val="39"/>
          <w:lang w:val="es-SV"/>
        </w:rPr>
        <w:t xml:space="preserve"> </w:t>
      </w:r>
      <w:r w:rsidRPr="008939EF">
        <w:rPr>
          <w:lang w:val="es-SV"/>
        </w:rPr>
        <w:t>su</w:t>
      </w:r>
      <w:r w:rsidRPr="008939EF">
        <w:rPr>
          <w:spacing w:val="36"/>
          <w:lang w:val="es-SV"/>
        </w:rPr>
        <w:t xml:space="preserve"> </w:t>
      </w:r>
      <w:r w:rsidRPr="008939EF">
        <w:rPr>
          <w:spacing w:val="-1"/>
          <w:lang w:val="es-SV"/>
        </w:rPr>
        <w:t>composición</w:t>
      </w:r>
      <w:r w:rsidRPr="008939EF">
        <w:rPr>
          <w:spacing w:val="36"/>
          <w:lang w:val="es-SV"/>
        </w:rPr>
        <w:t xml:space="preserve"> </w:t>
      </w:r>
      <w:r w:rsidRPr="008939EF">
        <w:rPr>
          <w:spacing w:val="-1"/>
          <w:lang w:val="es-SV"/>
        </w:rPr>
        <w:t>química</w:t>
      </w:r>
      <w:r w:rsidRPr="008939EF">
        <w:rPr>
          <w:spacing w:val="38"/>
          <w:lang w:val="es-SV"/>
        </w:rPr>
        <w:t xml:space="preserve"> </w:t>
      </w:r>
      <w:r w:rsidRPr="008939EF">
        <w:rPr>
          <w:spacing w:val="-1"/>
          <w:lang w:val="es-SV"/>
        </w:rPr>
        <w:t>debe</w:t>
      </w:r>
      <w:r w:rsidRPr="008939EF">
        <w:rPr>
          <w:spacing w:val="36"/>
          <w:lang w:val="es-SV"/>
        </w:rPr>
        <w:t xml:space="preserve"> </w:t>
      </w:r>
      <w:r w:rsidRPr="002F7493">
        <w:rPr>
          <w:spacing w:val="-1"/>
          <w:lang w:val="es-SV"/>
        </w:rPr>
        <w:t>ser</w:t>
      </w:r>
      <w:r w:rsidRPr="002F7493">
        <w:rPr>
          <w:spacing w:val="40"/>
          <w:lang w:val="es-SV"/>
        </w:rPr>
        <w:t xml:space="preserve"> </w:t>
      </w:r>
      <w:r w:rsidRPr="002F7493">
        <w:rPr>
          <w:spacing w:val="-1"/>
          <w:lang w:val="es-SV"/>
        </w:rPr>
        <w:t>libre</w:t>
      </w:r>
      <w:r w:rsidRPr="002F7493">
        <w:rPr>
          <w:spacing w:val="38"/>
          <w:lang w:val="es-SV"/>
        </w:rPr>
        <w:t xml:space="preserve"> </w:t>
      </w:r>
      <w:r w:rsidRPr="002F7493">
        <w:rPr>
          <w:lang w:val="es-SV"/>
        </w:rPr>
        <w:t>de</w:t>
      </w:r>
      <w:r w:rsidRPr="002F7493">
        <w:rPr>
          <w:spacing w:val="43"/>
          <w:lang w:val="es-SV"/>
        </w:rPr>
        <w:t xml:space="preserve"> </w:t>
      </w:r>
      <w:r w:rsidRPr="002F7493">
        <w:rPr>
          <w:spacing w:val="-1"/>
          <w:lang w:val="es-SV"/>
        </w:rPr>
        <w:t>plomo.</w:t>
      </w:r>
      <w:r w:rsidRPr="002F7493">
        <w:rPr>
          <w:spacing w:val="12"/>
          <w:lang w:val="es-SV"/>
        </w:rPr>
        <w:t xml:space="preserve"> </w:t>
      </w:r>
      <w:r w:rsidRPr="002F7493">
        <w:rPr>
          <w:spacing w:val="-1"/>
          <w:lang w:val="es-SV"/>
        </w:rPr>
        <w:t>Las</w:t>
      </w:r>
      <w:r w:rsidRPr="002F7493">
        <w:rPr>
          <w:spacing w:val="5"/>
          <w:lang w:val="es-SV"/>
        </w:rPr>
        <w:t xml:space="preserve"> </w:t>
      </w:r>
      <w:r w:rsidRPr="002F7493">
        <w:rPr>
          <w:spacing w:val="-1"/>
          <w:lang w:val="es-SV"/>
        </w:rPr>
        <w:t>dos</w:t>
      </w:r>
      <w:r w:rsidRPr="002F7493">
        <w:rPr>
          <w:spacing w:val="5"/>
          <w:lang w:val="es-SV"/>
        </w:rPr>
        <w:t xml:space="preserve"> </w:t>
      </w:r>
      <w:r w:rsidRPr="002F7493">
        <w:rPr>
          <w:spacing w:val="-1"/>
          <w:lang w:val="es-SV"/>
        </w:rPr>
        <w:t>manos</w:t>
      </w:r>
      <w:r w:rsidRPr="002F7493">
        <w:rPr>
          <w:spacing w:val="5"/>
          <w:lang w:val="es-SV"/>
        </w:rPr>
        <w:t xml:space="preserve"> </w:t>
      </w:r>
      <w:r w:rsidRPr="002F7493">
        <w:rPr>
          <w:lang w:val="es-SV"/>
        </w:rPr>
        <w:t>de</w:t>
      </w:r>
      <w:r w:rsidRPr="002F7493">
        <w:rPr>
          <w:spacing w:val="7"/>
          <w:lang w:val="es-SV"/>
        </w:rPr>
        <w:t xml:space="preserve"> </w:t>
      </w:r>
      <w:r w:rsidRPr="002F7493">
        <w:rPr>
          <w:spacing w:val="-1"/>
          <w:lang w:val="es-SV"/>
        </w:rPr>
        <w:t>pintura</w:t>
      </w:r>
      <w:r w:rsidRPr="002F7493">
        <w:rPr>
          <w:spacing w:val="7"/>
          <w:lang w:val="es-SV"/>
        </w:rPr>
        <w:t xml:space="preserve"> </w:t>
      </w:r>
      <w:r w:rsidRPr="002F7493">
        <w:rPr>
          <w:spacing w:val="-1"/>
          <w:lang w:val="es-SV"/>
        </w:rPr>
        <w:t>anticorrosiva</w:t>
      </w:r>
      <w:r w:rsidRPr="002F7493">
        <w:rPr>
          <w:spacing w:val="5"/>
          <w:lang w:val="es-SV"/>
        </w:rPr>
        <w:t xml:space="preserve"> </w:t>
      </w:r>
      <w:r w:rsidRPr="002F7493">
        <w:rPr>
          <w:lang w:val="es-SV"/>
        </w:rPr>
        <w:t>serán</w:t>
      </w:r>
      <w:r w:rsidRPr="002F7493">
        <w:rPr>
          <w:spacing w:val="5"/>
          <w:lang w:val="es-SV"/>
        </w:rPr>
        <w:t xml:space="preserve"> </w:t>
      </w:r>
      <w:r w:rsidRPr="002F7493">
        <w:rPr>
          <w:lang w:val="es-SV"/>
        </w:rPr>
        <w:t>de</w:t>
      </w:r>
      <w:r w:rsidRPr="002F7493">
        <w:rPr>
          <w:spacing w:val="7"/>
          <w:lang w:val="es-SV"/>
        </w:rPr>
        <w:t xml:space="preserve"> </w:t>
      </w:r>
      <w:r w:rsidRPr="002F7493">
        <w:rPr>
          <w:spacing w:val="-1"/>
          <w:lang w:val="es-SV"/>
        </w:rPr>
        <w:t>diferente</w:t>
      </w:r>
      <w:r w:rsidRPr="002F7493">
        <w:rPr>
          <w:spacing w:val="5"/>
          <w:lang w:val="es-SV"/>
        </w:rPr>
        <w:t xml:space="preserve"> </w:t>
      </w:r>
      <w:r w:rsidRPr="002F7493">
        <w:rPr>
          <w:spacing w:val="-1"/>
          <w:lang w:val="es-SV"/>
        </w:rPr>
        <w:t>color,</w:t>
      </w:r>
      <w:r w:rsidRPr="002F7493">
        <w:rPr>
          <w:spacing w:val="7"/>
          <w:lang w:val="es-SV"/>
        </w:rPr>
        <w:t xml:space="preserve"> </w:t>
      </w:r>
      <w:r w:rsidRPr="002F7493" w:rsidR="0001094D">
        <w:rPr>
          <w:spacing w:val="7"/>
          <w:lang w:val="es-SV"/>
        </w:rPr>
        <w:t xml:space="preserve">y las dos manos de esmalte color </w:t>
      </w:r>
      <w:r w:rsidRPr="2DDFA89A" w:rsidR="0079736A">
        <w:rPr>
          <w:lang w:val="es-SV"/>
        </w:rPr>
        <w:t>blanco</w:t>
      </w:r>
      <w:r w:rsidRPr="002F7493" w:rsidR="0001094D">
        <w:rPr>
          <w:spacing w:val="7"/>
          <w:lang w:val="es-SV"/>
        </w:rPr>
        <w:t xml:space="preserve"> </w:t>
      </w:r>
      <w:r w:rsidRPr="002F7493">
        <w:rPr>
          <w:spacing w:val="-1"/>
          <w:lang w:val="es-SV"/>
        </w:rPr>
        <w:t>aprobado</w:t>
      </w:r>
      <w:r w:rsidRPr="002F7493">
        <w:rPr>
          <w:spacing w:val="5"/>
          <w:lang w:val="es-SV"/>
        </w:rPr>
        <w:t xml:space="preserve"> </w:t>
      </w:r>
      <w:r w:rsidRPr="002F7493">
        <w:rPr>
          <w:spacing w:val="-2"/>
          <w:lang w:val="es-SV"/>
        </w:rPr>
        <w:t>por</w:t>
      </w:r>
      <w:r w:rsidRPr="002F7493">
        <w:rPr>
          <w:spacing w:val="55"/>
          <w:lang w:val="es-SV"/>
        </w:rPr>
        <w:t xml:space="preserve"> </w:t>
      </w:r>
      <w:r w:rsidRPr="002F7493">
        <w:rPr>
          <w:spacing w:val="-1"/>
          <w:lang w:val="es-SV"/>
        </w:rPr>
        <w:t>la</w:t>
      </w:r>
      <w:r w:rsidRPr="002F7493">
        <w:rPr>
          <w:lang w:val="es-SV"/>
        </w:rPr>
        <w:t xml:space="preserve"> </w:t>
      </w:r>
      <w:r w:rsidRPr="002F7493">
        <w:rPr>
          <w:spacing w:val="-1"/>
          <w:lang w:val="es-SV"/>
        </w:rPr>
        <w:t>Supervisión.</w:t>
      </w:r>
      <w:r w:rsidRPr="002F7493">
        <w:rPr>
          <w:spacing w:val="2"/>
          <w:lang w:val="es-SV"/>
        </w:rPr>
        <w:t xml:space="preserve"> </w:t>
      </w:r>
      <w:r w:rsidRPr="002F7493">
        <w:rPr>
          <w:spacing w:val="-1"/>
        </w:rPr>
        <w:t>Las</w:t>
      </w:r>
      <w:r w:rsidRPr="002F7493">
        <w:rPr>
          <w:spacing w:val="1"/>
        </w:rPr>
        <w:t xml:space="preserve"> </w:t>
      </w:r>
      <w:proofErr w:type="spellStart"/>
      <w:r w:rsidRPr="002F7493">
        <w:rPr>
          <w:spacing w:val="-1"/>
        </w:rPr>
        <w:t>Normas</w:t>
      </w:r>
      <w:proofErr w:type="spellEnd"/>
      <w:r w:rsidRPr="002F7493">
        <w:t xml:space="preserve"> </w:t>
      </w:r>
      <w:r w:rsidRPr="002F7493">
        <w:rPr>
          <w:spacing w:val="-1"/>
        </w:rPr>
        <w:t>ASTM</w:t>
      </w:r>
      <w:r w:rsidRPr="002F7493">
        <w:rPr>
          <w:spacing w:val="-3"/>
        </w:rPr>
        <w:t xml:space="preserve"> </w:t>
      </w:r>
      <w:proofErr w:type="spellStart"/>
      <w:r w:rsidRPr="002F7493">
        <w:rPr>
          <w:spacing w:val="-1"/>
        </w:rPr>
        <w:t>relacionadas</w:t>
      </w:r>
      <w:proofErr w:type="spellEnd"/>
      <w:r w:rsidRPr="002F7493">
        <w:t xml:space="preserve"> </w:t>
      </w:r>
      <w:proofErr w:type="spellStart"/>
      <w:r w:rsidRPr="002F7493">
        <w:t>serán</w:t>
      </w:r>
      <w:proofErr w:type="spellEnd"/>
      <w:r w:rsidRPr="002F7493">
        <w:rPr>
          <w:spacing w:val="-2"/>
        </w:rPr>
        <w:t xml:space="preserve"> </w:t>
      </w:r>
      <w:r w:rsidRPr="002F7493">
        <w:rPr>
          <w:spacing w:val="-1"/>
        </w:rPr>
        <w:t>la</w:t>
      </w:r>
      <w:r w:rsidRPr="002F7493">
        <w:t xml:space="preserve"> </w:t>
      </w:r>
      <w:proofErr w:type="spellStart"/>
      <w:r w:rsidRPr="002F7493">
        <w:rPr>
          <w:spacing w:val="-1"/>
        </w:rPr>
        <w:t>última</w:t>
      </w:r>
      <w:proofErr w:type="spellEnd"/>
      <w:r w:rsidRPr="002F7493">
        <w:rPr>
          <w:spacing w:val="-2"/>
        </w:rPr>
        <w:t xml:space="preserve"> </w:t>
      </w:r>
      <w:r w:rsidRPr="002F7493" w:rsidR="00401469">
        <w:rPr>
          <w:spacing w:val="-1"/>
        </w:rPr>
        <w:t>version</w:t>
      </w:r>
      <w:r w:rsidRPr="002F7493" w:rsidR="45752BC1">
        <w:rPr>
          <w:spacing w:val="-1"/>
        </w:rPr>
        <w:t>.</w:t>
      </w:r>
    </w:p>
    <w:p w:rsidR="00001C23" w:rsidP="00001C23" w:rsidRDefault="00001C23" w14:paraId="2EAD6FB8" w14:textId="77777777">
      <w:pPr>
        <w:pStyle w:val="Ttulo4"/>
        <w:keepLines w:val="0"/>
        <w:widowControl w:val="0"/>
        <w:suppressAutoHyphens/>
        <w:spacing w:before="240" w:after="120"/>
        <w:ind w:left="0" w:firstLine="0"/>
      </w:pPr>
      <w:r>
        <w:t>ACABADOS EN SUPERFICIES METÁLICAS</w:t>
      </w:r>
    </w:p>
    <w:p w:rsidRPr="00872A73" w:rsidR="00001C23" w:rsidP="002F5BA9" w:rsidRDefault="00001C23" w14:paraId="4EA3C228" w14:textId="77777777">
      <w:pPr>
        <w:pStyle w:val="Prrafodelista"/>
        <w:numPr>
          <w:ilvl w:val="0"/>
          <w:numId w:val="45"/>
        </w:numPr>
        <w:jc w:val="both"/>
        <w:rPr>
          <w:rFonts w:ascii="Arial" w:hAnsi="Arial" w:eastAsia="Arial"/>
          <w:spacing w:val="-1"/>
          <w:lang w:val="es-SV"/>
        </w:rPr>
      </w:pPr>
      <w:r w:rsidRPr="00872A73">
        <w:rPr>
          <w:rFonts w:ascii="Arial" w:hAnsi="Arial" w:eastAsia="Arial"/>
          <w:spacing w:val="-1"/>
          <w:lang w:val="es-SV"/>
        </w:rPr>
        <w:t>En hierro o acero</w:t>
      </w:r>
    </w:p>
    <w:p w:rsidRPr="00872A73" w:rsidR="00001C23" w:rsidP="002F5BA9" w:rsidRDefault="00001C23" w14:paraId="7B5C49FA" w14:textId="77777777">
      <w:pPr>
        <w:pStyle w:val="Prrafodelista"/>
        <w:numPr>
          <w:ilvl w:val="0"/>
          <w:numId w:val="45"/>
        </w:numPr>
        <w:jc w:val="both"/>
        <w:rPr>
          <w:rFonts w:ascii="Arial" w:hAnsi="Arial" w:eastAsia="Arial"/>
          <w:spacing w:val="-1"/>
          <w:lang w:val="es-SV"/>
        </w:rPr>
      </w:pPr>
      <w:r w:rsidRPr="00872A73">
        <w:rPr>
          <w:rFonts w:ascii="Arial" w:hAnsi="Arial" w:eastAsia="Arial"/>
          <w:spacing w:val="-1"/>
          <w:lang w:val="es-SV"/>
        </w:rPr>
        <w:t xml:space="preserve">Limpieza de la superficie con dual </w:t>
      </w:r>
      <w:proofErr w:type="spellStart"/>
      <w:r w:rsidRPr="00872A73">
        <w:rPr>
          <w:rFonts w:ascii="Arial" w:hAnsi="Arial" w:eastAsia="Arial"/>
          <w:spacing w:val="-1"/>
          <w:lang w:val="es-SV"/>
        </w:rPr>
        <w:t>etch</w:t>
      </w:r>
      <w:proofErr w:type="spellEnd"/>
      <w:r w:rsidRPr="00872A73">
        <w:rPr>
          <w:rFonts w:ascii="Arial" w:hAnsi="Arial" w:eastAsia="Arial"/>
          <w:spacing w:val="-1"/>
          <w:lang w:val="es-SV"/>
        </w:rPr>
        <w:t xml:space="preserve"> o similar para eliminar el óxido.</w:t>
      </w:r>
    </w:p>
    <w:p w:rsidRPr="00872A73" w:rsidR="00001C23" w:rsidP="002F5BA9" w:rsidRDefault="00001C23" w14:paraId="1E8EE6AC" w14:textId="77777777">
      <w:pPr>
        <w:pStyle w:val="Prrafodelista"/>
        <w:numPr>
          <w:ilvl w:val="0"/>
          <w:numId w:val="45"/>
        </w:numPr>
        <w:jc w:val="both"/>
        <w:rPr>
          <w:rFonts w:ascii="Arial" w:hAnsi="Arial" w:eastAsia="Arial"/>
          <w:spacing w:val="-1"/>
          <w:lang w:val="es-SV"/>
        </w:rPr>
      </w:pPr>
      <w:r w:rsidRPr="00872A73">
        <w:rPr>
          <w:rFonts w:ascii="Arial" w:hAnsi="Arial" w:eastAsia="Arial"/>
          <w:spacing w:val="-1"/>
          <w:lang w:val="es-SV"/>
        </w:rPr>
        <w:t>Aplicar anticorrosivo (kromick metal primer o similar) siguiendo las instrucciones recomendadas para este producto. Se aplicarán 2 manos.</w:t>
      </w:r>
    </w:p>
    <w:p w:rsidRPr="00872A73" w:rsidR="00001C23" w:rsidP="002F5BA9" w:rsidRDefault="00001C23" w14:paraId="6B3408DB" w14:textId="77777777">
      <w:pPr>
        <w:pStyle w:val="Prrafodelista"/>
        <w:numPr>
          <w:ilvl w:val="0"/>
          <w:numId w:val="45"/>
        </w:numPr>
        <w:jc w:val="both"/>
        <w:rPr>
          <w:rFonts w:ascii="Arial" w:hAnsi="Arial" w:eastAsia="Arial"/>
          <w:spacing w:val="-1"/>
          <w:lang w:val="es-SV"/>
        </w:rPr>
      </w:pPr>
      <w:r w:rsidRPr="00872A73">
        <w:rPr>
          <w:rFonts w:ascii="Arial" w:hAnsi="Arial" w:eastAsia="Arial"/>
          <w:spacing w:val="-1"/>
          <w:lang w:val="es-SV"/>
        </w:rPr>
        <w:t>No debe de dejarse el anticorrosivo sin pintar por más de dos semanas.</w:t>
      </w:r>
    </w:p>
    <w:p w:rsidRPr="00872A73" w:rsidR="00001C23" w:rsidP="002F5BA9" w:rsidRDefault="00001C23" w14:paraId="4644B87D" w14:textId="77777777">
      <w:pPr>
        <w:pStyle w:val="Prrafodelista"/>
        <w:numPr>
          <w:ilvl w:val="0"/>
          <w:numId w:val="45"/>
        </w:numPr>
        <w:jc w:val="both"/>
        <w:rPr>
          <w:rFonts w:ascii="Arial" w:hAnsi="Arial" w:eastAsia="Arial"/>
          <w:spacing w:val="-1"/>
          <w:lang w:val="es-SV"/>
        </w:rPr>
      </w:pPr>
      <w:r w:rsidRPr="00872A73">
        <w:rPr>
          <w:rFonts w:ascii="Arial" w:hAnsi="Arial" w:eastAsia="Arial"/>
          <w:spacing w:val="-1"/>
          <w:lang w:val="es-SV"/>
        </w:rPr>
        <w:t xml:space="preserve">Aplicación de kem lustral </w:t>
      </w:r>
      <w:proofErr w:type="gramStart"/>
      <w:r w:rsidRPr="00872A73">
        <w:rPr>
          <w:rFonts w:ascii="Arial" w:hAnsi="Arial" w:eastAsia="Arial"/>
          <w:spacing w:val="-1"/>
          <w:lang w:val="es-SV"/>
        </w:rPr>
        <w:t>Enamel  o</w:t>
      </w:r>
      <w:proofErr w:type="gramEnd"/>
      <w:r w:rsidRPr="00872A73">
        <w:rPr>
          <w:rFonts w:ascii="Arial" w:hAnsi="Arial" w:eastAsia="Arial"/>
          <w:spacing w:val="-1"/>
          <w:lang w:val="es-SV"/>
        </w:rPr>
        <w:t xml:space="preserve"> similar dos capas sucesivas para la aplicación de la segunda capa deberán transcurrir 24 horas.</w:t>
      </w:r>
    </w:p>
    <w:p w:rsidRPr="00872A73" w:rsidR="00001C23" w:rsidP="002F5BA9" w:rsidRDefault="00001C23" w14:paraId="556661DC" w14:textId="77777777">
      <w:pPr>
        <w:pStyle w:val="Prrafodelista"/>
        <w:numPr>
          <w:ilvl w:val="0"/>
          <w:numId w:val="45"/>
        </w:numPr>
        <w:jc w:val="both"/>
        <w:rPr>
          <w:rFonts w:ascii="Arial" w:hAnsi="Arial" w:eastAsia="Arial"/>
          <w:spacing w:val="-1"/>
          <w:lang w:val="es-SV"/>
        </w:rPr>
      </w:pPr>
      <w:r w:rsidRPr="00872A73">
        <w:rPr>
          <w:rFonts w:ascii="Arial" w:hAnsi="Arial" w:eastAsia="Arial"/>
          <w:spacing w:val="-1"/>
          <w:lang w:val="es-SV"/>
        </w:rPr>
        <w:t>En el caso de puertas y divisiones plegables o de servicios sanitarios deberá usarse esmalte horneable acrílico y se deberán seguir estrictamente las instrucciones del fabricante.</w:t>
      </w:r>
    </w:p>
    <w:p w:rsidRPr="00AB3B45" w:rsidR="00001C23" w:rsidP="00001C23" w:rsidRDefault="00001C23" w14:paraId="191751E5" w14:textId="77777777">
      <w:pPr>
        <w:pStyle w:val="Textoindependiente"/>
        <w:tabs>
          <w:tab w:val="left" w:pos="2293"/>
        </w:tabs>
        <w:ind w:left="142" w:right="49"/>
        <w:jc w:val="both"/>
        <w:rPr>
          <w:lang w:val="es-SV"/>
        </w:rPr>
      </w:pPr>
    </w:p>
    <w:p w:rsidRPr="00AB3B45" w:rsidR="00401469" w:rsidP="00AA13A5" w:rsidRDefault="00401469" w14:paraId="3AA860F9" w14:textId="77777777">
      <w:pPr>
        <w:pStyle w:val="Textoindependiente"/>
        <w:tabs>
          <w:tab w:val="left" w:pos="2293"/>
        </w:tabs>
        <w:ind w:left="142" w:right="49"/>
        <w:jc w:val="both"/>
        <w:rPr>
          <w:b/>
          <w:bCs/>
          <w:lang w:val="es-SV"/>
        </w:rPr>
      </w:pPr>
    </w:p>
    <w:p w:rsidRPr="00527F62" w:rsidR="001909AF" w:rsidP="00AA13A5" w:rsidRDefault="001909AF" w14:paraId="689CF277" w14:textId="77777777">
      <w:pPr>
        <w:pStyle w:val="Textoindependiente"/>
        <w:spacing w:line="252" w:lineRule="exact"/>
        <w:ind w:left="142" w:right="49"/>
        <w:jc w:val="both"/>
        <w:rPr>
          <w:b/>
          <w:bCs/>
          <w:lang w:val="es-SV"/>
        </w:rPr>
      </w:pPr>
      <w:r w:rsidRPr="00527F62">
        <w:rPr>
          <w:b/>
          <w:bCs/>
          <w:spacing w:val="-1"/>
          <w:lang w:val="es-SV"/>
        </w:rPr>
        <w:t>PROCEDIMIENTOS</w:t>
      </w:r>
      <w:r w:rsidRPr="00527F62">
        <w:rPr>
          <w:b/>
          <w:bCs/>
          <w:lang w:val="es-SV"/>
        </w:rPr>
        <w:t xml:space="preserve"> </w:t>
      </w:r>
      <w:r w:rsidRPr="00527F62">
        <w:rPr>
          <w:b/>
          <w:bCs/>
          <w:spacing w:val="-1"/>
          <w:lang w:val="es-SV"/>
        </w:rPr>
        <w:t>DE</w:t>
      </w:r>
      <w:r w:rsidRPr="00527F62">
        <w:rPr>
          <w:b/>
          <w:bCs/>
          <w:spacing w:val="-2"/>
          <w:lang w:val="es-SV"/>
        </w:rPr>
        <w:t xml:space="preserve"> </w:t>
      </w:r>
      <w:r w:rsidRPr="00527F62">
        <w:rPr>
          <w:b/>
          <w:bCs/>
          <w:spacing w:val="-1"/>
          <w:lang w:val="es-SV"/>
        </w:rPr>
        <w:t>EJECUCIÓN</w:t>
      </w:r>
    </w:p>
    <w:p w:rsidRPr="008939EF" w:rsidR="00591EA7" w:rsidP="00AA13A5" w:rsidRDefault="001909AF" w14:paraId="680EC068" w14:textId="77777777">
      <w:pPr>
        <w:pStyle w:val="Textoindependiente"/>
        <w:ind w:left="142" w:right="49"/>
        <w:jc w:val="both"/>
        <w:rPr>
          <w:spacing w:val="-1"/>
          <w:lang w:val="es-SV"/>
        </w:rPr>
      </w:pPr>
      <w:r w:rsidRPr="008939EF">
        <w:rPr>
          <w:lang w:val="es-SV"/>
        </w:rPr>
        <w:t>Todas</w:t>
      </w:r>
      <w:r w:rsidRPr="008939EF">
        <w:rPr>
          <w:spacing w:val="26"/>
          <w:lang w:val="es-SV"/>
        </w:rPr>
        <w:t xml:space="preserve"> </w:t>
      </w:r>
      <w:r w:rsidRPr="008939EF">
        <w:rPr>
          <w:spacing w:val="-1"/>
          <w:lang w:val="es-SV"/>
        </w:rPr>
        <w:t>las</w:t>
      </w:r>
      <w:r w:rsidRPr="008939EF">
        <w:rPr>
          <w:spacing w:val="29"/>
          <w:lang w:val="es-SV"/>
        </w:rPr>
        <w:t xml:space="preserve"> </w:t>
      </w:r>
      <w:r w:rsidRPr="008939EF">
        <w:rPr>
          <w:spacing w:val="-1"/>
          <w:lang w:val="es-SV"/>
        </w:rPr>
        <w:t>obras</w:t>
      </w:r>
      <w:r w:rsidRPr="008939EF">
        <w:rPr>
          <w:spacing w:val="27"/>
          <w:lang w:val="es-SV"/>
        </w:rPr>
        <w:t xml:space="preserve"> </w:t>
      </w:r>
      <w:r w:rsidRPr="008939EF">
        <w:rPr>
          <w:spacing w:val="-1"/>
          <w:lang w:val="es-SV"/>
        </w:rPr>
        <w:t>metálicas,</w:t>
      </w:r>
      <w:r w:rsidRPr="008939EF">
        <w:rPr>
          <w:spacing w:val="30"/>
          <w:lang w:val="es-SV"/>
        </w:rPr>
        <w:t xml:space="preserve"> </w:t>
      </w:r>
      <w:r w:rsidRPr="008939EF">
        <w:rPr>
          <w:spacing w:val="-1"/>
          <w:lang w:val="es-SV"/>
        </w:rPr>
        <w:t>deberán</w:t>
      </w:r>
      <w:r w:rsidRPr="008939EF">
        <w:rPr>
          <w:spacing w:val="26"/>
          <w:lang w:val="es-SV"/>
        </w:rPr>
        <w:t xml:space="preserve"> </w:t>
      </w:r>
      <w:r w:rsidRPr="008939EF">
        <w:rPr>
          <w:spacing w:val="-1"/>
          <w:lang w:val="es-SV"/>
        </w:rPr>
        <w:t>fabricarse</w:t>
      </w:r>
      <w:r w:rsidRPr="008939EF">
        <w:rPr>
          <w:spacing w:val="27"/>
          <w:lang w:val="es-SV"/>
        </w:rPr>
        <w:t xml:space="preserve"> </w:t>
      </w:r>
      <w:r w:rsidRPr="008939EF">
        <w:rPr>
          <w:lang w:val="es-SV"/>
        </w:rPr>
        <w:t>de</w:t>
      </w:r>
      <w:r w:rsidRPr="008939EF">
        <w:rPr>
          <w:spacing w:val="29"/>
          <w:lang w:val="es-SV"/>
        </w:rPr>
        <w:t xml:space="preserve"> </w:t>
      </w:r>
      <w:r w:rsidRPr="008939EF">
        <w:rPr>
          <w:spacing w:val="-1"/>
          <w:lang w:val="es-SV"/>
        </w:rPr>
        <w:t>acuerdo</w:t>
      </w:r>
      <w:r w:rsidRPr="008939EF">
        <w:rPr>
          <w:spacing w:val="31"/>
          <w:lang w:val="es-SV"/>
        </w:rPr>
        <w:t xml:space="preserve"> </w:t>
      </w:r>
      <w:r w:rsidRPr="008939EF">
        <w:rPr>
          <w:spacing w:val="-1"/>
          <w:lang w:val="es-SV"/>
        </w:rPr>
        <w:t>como</w:t>
      </w:r>
      <w:r w:rsidRPr="008939EF">
        <w:rPr>
          <w:spacing w:val="29"/>
          <w:lang w:val="es-SV"/>
        </w:rPr>
        <w:t xml:space="preserve"> </w:t>
      </w:r>
      <w:r w:rsidRPr="008939EF">
        <w:rPr>
          <w:spacing w:val="-1"/>
          <w:lang w:val="es-SV"/>
        </w:rPr>
        <w:t>lo</w:t>
      </w:r>
      <w:r w:rsidRPr="008939EF">
        <w:rPr>
          <w:spacing w:val="29"/>
          <w:lang w:val="es-SV"/>
        </w:rPr>
        <w:t xml:space="preserve"> </w:t>
      </w:r>
      <w:r w:rsidRPr="008939EF">
        <w:rPr>
          <w:spacing w:val="-1"/>
          <w:lang w:val="es-SV"/>
        </w:rPr>
        <w:t>especifica</w:t>
      </w:r>
      <w:r w:rsidRPr="008939EF">
        <w:rPr>
          <w:spacing w:val="26"/>
          <w:lang w:val="es-SV"/>
        </w:rPr>
        <w:t xml:space="preserve"> </w:t>
      </w:r>
      <w:r w:rsidRPr="008939EF">
        <w:rPr>
          <w:lang w:val="es-SV"/>
        </w:rPr>
        <w:t>el</w:t>
      </w:r>
      <w:r w:rsidRPr="008939EF">
        <w:rPr>
          <w:spacing w:val="28"/>
          <w:lang w:val="es-SV"/>
        </w:rPr>
        <w:t xml:space="preserve"> </w:t>
      </w:r>
      <w:r w:rsidRPr="008939EF">
        <w:rPr>
          <w:spacing w:val="-1"/>
          <w:lang w:val="es-SV"/>
        </w:rPr>
        <w:t>plan</w:t>
      </w:r>
      <w:r w:rsidRPr="008939EF">
        <w:rPr>
          <w:spacing w:val="29"/>
          <w:lang w:val="es-SV"/>
        </w:rPr>
        <w:t xml:space="preserve"> </w:t>
      </w:r>
      <w:r w:rsidRPr="008939EF">
        <w:rPr>
          <w:lang w:val="es-SV"/>
        </w:rPr>
        <w:t>de</w:t>
      </w:r>
      <w:r w:rsidRPr="008939EF">
        <w:rPr>
          <w:spacing w:val="45"/>
          <w:lang w:val="es-SV"/>
        </w:rPr>
        <w:t xml:space="preserve"> </w:t>
      </w:r>
      <w:r w:rsidRPr="008939EF">
        <w:rPr>
          <w:spacing w:val="-1"/>
          <w:lang w:val="es-SV"/>
        </w:rPr>
        <w:t>oferta.</w:t>
      </w:r>
      <w:r w:rsidRPr="008939EF" w:rsidR="00591EA7">
        <w:rPr>
          <w:spacing w:val="-1"/>
          <w:lang w:val="es-SV"/>
        </w:rPr>
        <w:t xml:space="preserve"> </w:t>
      </w:r>
    </w:p>
    <w:p w:rsidRPr="008939EF" w:rsidR="00591EA7" w:rsidP="00AA13A5" w:rsidRDefault="00591EA7" w14:paraId="18F83551" w14:textId="77777777">
      <w:pPr>
        <w:pStyle w:val="Textoindependiente"/>
        <w:ind w:left="142" w:right="49"/>
        <w:jc w:val="both"/>
        <w:rPr>
          <w:spacing w:val="-1"/>
          <w:lang w:val="es-SV"/>
        </w:rPr>
      </w:pPr>
    </w:p>
    <w:p w:rsidRPr="008939EF" w:rsidR="001909AF" w:rsidP="00AA13A5" w:rsidRDefault="001909AF" w14:paraId="05222E9C" w14:textId="77777777">
      <w:pPr>
        <w:pStyle w:val="Textoindependiente"/>
        <w:ind w:left="142"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Pr="002F7493" w:rsidR="001909AF" w:rsidP="00AA13A5" w:rsidRDefault="001909AF" w14:paraId="0B62C368" w14:textId="77777777">
      <w:pPr>
        <w:pStyle w:val="Textoindependiente"/>
        <w:ind w:left="142" w:right="49"/>
        <w:jc w:val="both"/>
        <w:rPr>
          <w:spacing w:val="-1"/>
          <w:lang w:val="es-SV"/>
        </w:rPr>
      </w:pPr>
      <w:r w:rsidRPr="008939EF">
        <w:rPr>
          <w:spacing w:val="-1"/>
          <w:lang w:val="es-SV"/>
        </w:rPr>
        <w:t>Los</w:t>
      </w:r>
      <w:r w:rsidRPr="008939EF">
        <w:rPr>
          <w:spacing w:val="8"/>
          <w:lang w:val="es-SV"/>
        </w:rPr>
        <w:t xml:space="preserve"> </w:t>
      </w:r>
      <w:r w:rsidRPr="008939EF">
        <w:rPr>
          <w:spacing w:val="-1"/>
          <w:lang w:val="es-SV"/>
        </w:rPr>
        <w:t>elementos</w:t>
      </w:r>
      <w:r w:rsidRPr="008939EF">
        <w:rPr>
          <w:spacing w:val="7"/>
          <w:lang w:val="es-SV"/>
        </w:rPr>
        <w:t xml:space="preserve"> </w:t>
      </w:r>
      <w:r w:rsidRPr="008939EF">
        <w:rPr>
          <w:spacing w:val="-1"/>
          <w:lang w:val="es-SV"/>
        </w:rPr>
        <w:t>estructurales</w:t>
      </w:r>
      <w:r w:rsidRPr="008939EF">
        <w:rPr>
          <w:spacing w:val="7"/>
          <w:lang w:val="es-SV"/>
        </w:rPr>
        <w:t xml:space="preserve"> </w:t>
      </w:r>
      <w:r w:rsidRPr="008939EF">
        <w:rPr>
          <w:lang w:val="es-SV"/>
        </w:rPr>
        <w:t>se</w:t>
      </w:r>
      <w:r w:rsidRPr="008939EF">
        <w:rPr>
          <w:spacing w:val="7"/>
          <w:lang w:val="es-SV"/>
        </w:rPr>
        <w:t xml:space="preserve"> </w:t>
      </w:r>
      <w:r w:rsidRPr="008939EF">
        <w:rPr>
          <w:spacing w:val="-1"/>
          <w:lang w:val="es-SV"/>
        </w:rPr>
        <w:t>pagarán</w:t>
      </w:r>
      <w:r w:rsidRPr="008939EF">
        <w:rPr>
          <w:spacing w:val="5"/>
          <w:lang w:val="es-SV"/>
        </w:rPr>
        <w:t xml:space="preserve"> </w:t>
      </w:r>
      <w:r w:rsidRPr="008939EF">
        <w:rPr>
          <w:lang w:val="es-SV"/>
        </w:rPr>
        <w:t>de</w:t>
      </w:r>
      <w:r w:rsidRPr="008939EF">
        <w:rPr>
          <w:spacing w:val="7"/>
          <w:lang w:val="es-SV"/>
        </w:rPr>
        <w:t xml:space="preserve"> </w:t>
      </w:r>
      <w:r w:rsidRPr="008939EF">
        <w:rPr>
          <w:spacing w:val="-1"/>
          <w:lang w:val="es-SV"/>
        </w:rPr>
        <w:t>acuerdo</w:t>
      </w:r>
      <w:r w:rsidRPr="008939EF">
        <w:rPr>
          <w:spacing w:val="7"/>
          <w:lang w:val="es-SV"/>
        </w:rPr>
        <w:t xml:space="preserve"> </w:t>
      </w:r>
      <w:r w:rsidRPr="008939EF">
        <w:rPr>
          <w:lang w:val="es-SV"/>
        </w:rPr>
        <w:t>a</w:t>
      </w:r>
      <w:r w:rsidRPr="008939EF">
        <w:rPr>
          <w:spacing w:val="5"/>
          <w:lang w:val="es-SV"/>
        </w:rPr>
        <w:t xml:space="preserve"> </w:t>
      </w:r>
      <w:r w:rsidRPr="008939EF">
        <w:rPr>
          <w:lang w:val="es-SV"/>
        </w:rPr>
        <w:t>como</w:t>
      </w:r>
      <w:r w:rsidRPr="008939EF">
        <w:rPr>
          <w:spacing w:val="5"/>
          <w:lang w:val="es-SV"/>
        </w:rPr>
        <w:t xml:space="preserve"> </w:t>
      </w:r>
      <w:r w:rsidRPr="008939EF">
        <w:rPr>
          <w:lang w:val="es-SV"/>
        </w:rPr>
        <w:t>este</w:t>
      </w:r>
      <w:r w:rsidRPr="008939EF">
        <w:rPr>
          <w:spacing w:val="5"/>
          <w:lang w:val="es-SV"/>
        </w:rPr>
        <w:t xml:space="preserve"> </w:t>
      </w:r>
      <w:r w:rsidRPr="008939EF">
        <w:rPr>
          <w:spacing w:val="-1"/>
          <w:lang w:val="es-SV"/>
        </w:rPr>
        <w:t>establecido</w:t>
      </w:r>
      <w:r w:rsidRPr="008939EF">
        <w:rPr>
          <w:spacing w:val="7"/>
          <w:lang w:val="es-SV"/>
        </w:rPr>
        <w:t xml:space="preserve"> </w:t>
      </w:r>
      <w:r w:rsidRPr="008939EF">
        <w:rPr>
          <w:lang w:val="es-SV"/>
        </w:rPr>
        <w:t>en</w:t>
      </w:r>
      <w:r w:rsidRPr="008939EF">
        <w:rPr>
          <w:spacing w:val="7"/>
          <w:lang w:val="es-SV"/>
        </w:rPr>
        <w:t xml:space="preserve"> </w:t>
      </w:r>
      <w:r w:rsidRPr="008939EF">
        <w:rPr>
          <w:lang w:val="es-SV"/>
        </w:rPr>
        <w:t>el</w:t>
      </w:r>
      <w:r w:rsidRPr="008939EF">
        <w:rPr>
          <w:spacing w:val="6"/>
          <w:lang w:val="es-SV"/>
        </w:rPr>
        <w:t xml:space="preserve"> </w:t>
      </w:r>
      <w:r w:rsidRPr="008939EF">
        <w:rPr>
          <w:spacing w:val="-1"/>
          <w:lang w:val="es-SV"/>
        </w:rPr>
        <w:t>plan</w:t>
      </w:r>
      <w:r w:rsidRPr="008939EF">
        <w:rPr>
          <w:spacing w:val="7"/>
          <w:lang w:val="es-SV"/>
        </w:rPr>
        <w:t xml:space="preserve"> </w:t>
      </w:r>
      <w:r w:rsidRPr="008939EF">
        <w:rPr>
          <w:spacing w:val="-2"/>
          <w:lang w:val="es-SV"/>
        </w:rPr>
        <w:t>de</w:t>
      </w:r>
      <w:r w:rsidRPr="008939EF">
        <w:rPr>
          <w:spacing w:val="41"/>
          <w:lang w:val="es-SV"/>
        </w:rPr>
        <w:t xml:space="preserve"> </w:t>
      </w:r>
      <w:r w:rsidRPr="008939EF">
        <w:rPr>
          <w:spacing w:val="-1"/>
          <w:lang w:val="es-SV"/>
        </w:rPr>
        <w:t>oferta,</w:t>
      </w:r>
      <w:r w:rsidRPr="008939EF">
        <w:rPr>
          <w:spacing w:val="7"/>
          <w:lang w:val="es-SV"/>
        </w:rPr>
        <w:t xml:space="preserve"> </w:t>
      </w:r>
      <w:r w:rsidRPr="002F7493">
        <w:rPr>
          <w:spacing w:val="-1"/>
          <w:lang w:val="es-SV"/>
        </w:rPr>
        <w:t>debidamente</w:t>
      </w:r>
      <w:r w:rsidRPr="002F7493">
        <w:rPr>
          <w:spacing w:val="6"/>
          <w:lang w:val="es-SV"/>
        </w:rPr>
        <w:t xml:space="preserve"> </w:t>
      </w:r>
      <w:r w:rsidRPr="002F7493">
        <w:rPr>
          <w:spacing w:val="-1"/>
          <w:lang w:val="es-SV"/>
        </w:rPr>
        <w:t>terminados</w:t>
      </w:r>
      <w:r w:rsidRPr="002F7493">
        <w:rPr>
          <w:spacing w:val="9"/>
          <w:lang w:val="es-SV"/>
        </w:rPr>
        <w:t xml:space="preserve"> </w:t>
      </w:r>
      <w:r w:rsidRPr="002F7493">
        <w:rPr>
          <w:lang w:val="es-SV"/>
        </w:rPr>
        <w:t>e</w:t>
      </w:r>
      <w:r w:rsidRPr="002F7493">
        <w:rPr>
          <w:spacing w:val="9"/>
          <w:lang w:val="es-SV"/>
        </w:rPr>
        <w:t xml:space="preserve"> </w:t>
      </w:r>
      <w:r w:rsidRPr="002F7493">
        <w:rPr>
          <w:spacing w:val="-1"/>
          <w:lang w:val="es-SV"/>
        </w:rPr>
        <w:t>instalados;</w:t>
      </w:r>
      <w:r w:rsidRPr="002F7493">
        <w:rPr>
          <w:spacing w:val="5"/>
          <w:lang w:val="es-SV"/>
        </w:rPr>
        <w:t xml:space="preserve"> </w:t>
      </w:r>
      <w:r w:rsidRPr="002F7493">
        <w:rPr>
          <w:lang w:val="es-SV"/>
        </w:rPr>
        <w:t>su</w:t>
      </w:r>
      <w:r w:rsidRPr="002F7493">
        <w:rPr>
          <w:spacing w:val="9"/>
          <w:lang w:val="es-SV"/>
        </w:rPr>
        <w:t xml:space="preserve"> </w:t>
      </w:r>
      <w:r w:rsidRPr="002F7493">
        <w:rPr>
          <w:spacing w:val="-1"/>
          <w:lang w:val="es-SV"/>
        </w:rPr>
        <w:t>precio</w:t>
      </w:r>
      <w:r w:rsidRPr="002F7493">
        <w:rPr>
          <w:spacing w:val="9"/>
          <w:lang w:val="es-SV"/>
        </w:rPr>
        <w:t xml:space="preserve"> </w:t>
      </w:r>
      <w:r w:rsidRPr="002F7493">
        <w:rPr>
          <w:lang w:val="es-SV"/>
        </w:rPr>
        <w:t>y</w:t>
      </w:r>
      <w:r w:rsidRPr="002F7493">
        <w:rPr>
          <w:spacing w:val="7"/>
          <w:lang w:val="es-SV"/>
        </w:rPr>
        <w:t xml:space="preserve"> </w:t>
      </w:r>
      <w:r w:rsidRPr="002F7493">
        <w:rPr>
          <w:lang w:val="es-SV"/>
        </w:rPr>
        <w:t>su</w:t>
      </w:r>
      <w:r w:rsidRPr="002F7493">
        <w:rPr>
          <w:spacing w:val="6"/>
          <w:lang w:val="es-SV"/>
        </w:rPr>
        <w:t xml:space="preserve"> </w:t>
      </w:r>
      <w:r w:rsidRPr="002F7493">
        <w:rPr>
          <w:spacing w:val="-1"/>
          <w:lang w:val="es-SV"/>
        </w:rPr>
        <w:t>pago</w:t>
      </w:r>
      <w:r w:rsidRPr="002F7493">
        <w:rPr>
          <w:spacing w:val="9"/>
          <w:lang w:val="es-SV"/>
        </w:rPr>
        <w:t xml:space="preserve"> </w:t>
      </w:r>
      <w:r w:rsidRPr="002F7493">
        <w:rPr>
          <w:spacing w:val="-1"/>
          <w:lang w:val="es-SV"/>
        </w:rPr>
        <w:t>deberá</w:t>
      </w:r>
      <w:r w:rsidRPr="002F7493">
        <w:rPr>
          <w:spacing w:val="9"/>
          <w:lang w:val="es-SV"/>
        </w:rPr>
        <w:t xml:space="preserve"> </w:t>
      </w:r>
      <w:r w:rsidRPr="002F7493">
        <w:rPr>
          <w:spacing w:val="-1"/>
          <w:lang w:val="es-SV"/>
        </w:rPr>
        <w:t>incluir</w:t>
      </w:r>
      <w:r w:rsidRPr="002F7493">
        <w:rPr>
          <w:spacing w:val="10"/>
          <w:lang w:val="es-SV"/>
        </w:rPr>
        <w:t xml:space="preserve"> </w:t>
      </w:r>
      <w:r w:rsidRPr="002F7493">
        <w:rPr>
          <w:spacing w:val="-1"/>
          <w:lang w:val="es-SV"/>
        </w:rPr>
        <w:t>los</w:t>
      </w:r>
      <w:r w:rsidRPr="002F7493">
        <w:rPr>
          <w:spacing w:val="51"/>
          <w:lang w:val="es-SV"/>
        </w:rPr>
        <w:t xml:space="preserve"> </w:t>
      </w:r>
      <w:r w:rsidRPr="002F7493">
        <w:rPr>
          <w:spacing w:val="-1"/>
          <w:lang w:val="es-SV"/>
        </w:rPr>
        <w:t>materiales</w:t>
      </w:r>
      <w:r w:rsidRPr="002F7493">
        <w:rPr>
          <w:spacing w:val="-2"/>
          <w:lang w:val="es-SV"/>
        </w:rPr>
        <w:t xml:space="preserve"> </w:t>
      </w:r>
      <w:r w:rsidRPr="002F7493">
        <w:rPr>
          <w:spacing w:val="-1"/>
          <w:lang w:val="es-SV"/>
        </w:rPr>
        <w:t>para</w:t>
      </w:r>
      <w:r w:rsidRPr="002F7493">
        <w:rPr>
          <w:spacing w:val="-4"/>
          <w:lang w:val="es-SV"/>
        </w:rPr>
        <w:t xml:space="preserve"> </w:t>
      </w:r>
      <w:r w:rsidRPr="002F7493">
        <w:rPr>
          <w:lang w:val="es-SV"/>
        </w:rPr>
        <w:t>su</w:t>
      </w:r>
      <w:r w:rsidRPr="002F7493">
        <w:rPr>
          <w:spacing w:val="-7"/>
          <w:lang w:val="es-SV"/>
        </w:rPr>
        <w:t xml:space="preserve"> </w:t>
      </w:r>
      <w:r w:rsidRPr="002F7493">
        <w:rPr>
          <w:spacing w:val="-1"/>
          <w:lang w:val="es-SV"/>
        </w:rPr>
        <w:t>fabricación, hechura,</w:t>
      </w:r>
      <w:r w:rsidRPr="002F7493">
        <w:rPr>
          <w:spacing w:val="-3"/>
          <w:lang w:val="es-SV"/>
        </w:rPr>
        <w:t xml:space="preserve"> </w:t>
      </w:r>
      <w:r w:rsidRPr="002F7493">
        <w:rPr>
          <w:spacing w:val="-2"/>
          <w:lang w:val="es-SV"/>
        </w:rPr>
        <w:t xml:space="preserve">izado </w:t>
      </w:r>
      <w:r w:rsidRPr="002F7493">
        <w:rPr>
          <w:lang w:val="es-SV"/>
        </w:rPr>
        <w:t>o</w:t>
      </w:r>
      <w:r w:rsidRPr="002F7493">
        <w:rPr>
          <w:spacing w:val="-2"/>
          <w:lang w:val="es-SV"/>
        </w:rPr>
        <w:t xml:space="preserve"> </w:t>
      </w:r>
      <w:r w:rsidRPr="002F7493">
        <w:rPr>
          <w:spacing w:val="-1"/>
          <w:lang w:val="es-SV"/>
        </w:rPr>
        <w:t>colocación, montaje</w:t>
      </w:r>
      <w:r w:rsidRPr="002F7493">
        <w:rPr>
          <w:spacing w:val="-2"/>
          <w:lang w:val="es-SV"/>
        </w:rPr>
        <w:t xml:space="preserve"> </w:t>
      </w:r>
      <w:r w:rsidRPr="002F7493">
        <w:rPr>
          <w:lang w:val="es-SV"/>
        </w:rPr>
        <w:t>y</w:t>
      </w:r>
      <w:r w:rsidRPr="002F7493">
        <w:rPr>
          <w:spacing w:val="-4"/>
          <w:lang w:val="es-SV"/>
        </w:rPr>
        <w:t xml:space="preserve"> </w:t>
      </w:r>
      <w:r w:rsidRPr="002F7493">
        <w:rPr>
          <w:spacing w:val="-1"/>
          <w:lang w:val="es-SV"/>
        </w:rPr>
        <w:t>pintura</w:t>
      </w:r>
      <w:r w:rsidRPr="002F7493">
        <w:rPr>
          <w:spacing w:val="-2"/>
          <w:lang w:val="es-SV"/>
        </w:rPr>
        <w:t xml:space="preserve"> </w:t>
      </w:r>
      <w:r w:rsidRPr="002F7493">
        <w:rPr>
          <w:spacing w:val="-1"/>
          <w:lang w:val="es-SV"/>
        </w:rPr>
        <w:t>anticorrosiva.</w:t>
      </w:r>
      <w:r w:rsidRPr="002F7493" w:rsidR="00401469">
        <w:rPr>
          <w:spacing w:val="-1"/>
          <w:lang w:val="es-SV"/>
        </w:rPr>
        <w:t xml:space="preserve"> </w:t>
      </w:r>
    </w:p>
    <w:p w:rsidRPr="002F7493" w:rsidR="00401469" w:rsidP="00AA13A5" w:rsidRDefault="00401469" w14:paraId="66EF311D" w14:textId="77777777">
      <w:pPr>
        <w:pStyle w:val="Textoindependiente"/>
        <w:ind w:left="142" w:right="49"/>
        <w:jc w:val="both"/>
        <w:rPr>
          <w:spacing w:val="-1"/>
          <w:lang w:val="es-SV"/>
        </w:rPr>
      </w:pPr>
    </w:p>
    <w:p w:rsidRPr="002F7493" w:rsidR="001909AF" w:rsidP="002F5BA9" w:rsidRDefault="001909AF" w14:paraId="013C188E" w14:textId="7067C790">
      <w:pPr>
        <w:pStyle w:val="Ttulo3"/>
        <w:numPr>
          <w:ilvl w:val="1"/>
          <w:numId w:val="26"/>
        </w:numPr>
        <w:tabs>
          <w:tab w:val="left" w:pos="1916"/>
        </w:tabs>
        <w:ind w:left="142" w:right="49" w:hanging="540"/>
        <w:rPr>
          <w:b w:val="0"/>
          <w:bCs w:val="0"/>
          <w:lang w:val="es-SV"/>
        </w:rPr>
      </w:pPr>
      <w:r w:rsidRPr="002F7493">
        <w:rPr>
          <w:spacing w:val="-2"/>
          <w:lang w:val="es-SV"/>
        </w:rPr>
        <w:t>PASAMANOS</w:t>
      </w:r>
      <w:r w:rsidRPr="002F7493">
        <w:rPr>
          <w:lang w:val="es-SV"/>
        </w:rPr>
        <w:t xml:space="preserve"> Y </w:t>
      </w:r>
      <w:r w:rsidRPr="002F7493">
        <w:rPr>
          <w:spacing w:val="-1"/>
          <w:lang w:val="es-SV"/>
        </w:rPr>
        <w:t>OTRAS</w:t>
      </w:r>
      <w:r w:rsidRPr="002F7493">
        <w:rPr>
          <w:spacing w:val="1"/>
          <w:lang w:val="es-SV"/>
        </w:rPr>
        <w:t xml:space="preserve"> </w:t>
      </w:r>
      <w:r w:rsidRPr="002F7493">
        <w:rPr>
          <w:spacing w:val="-2"/>
          <w:lang w:val="es-SV"/>
        </w:rPr>
        <w:t>ESTRUCTURAS</w:t>
      </w:r>
      <w:r w:rsidRPr="002F7493">
        <w:rPr>
          <w:lang w:val="es-SV"/>
        </w:rPr>
        <w:t xml:space="preserve"> </w:t>
      </w:r>
      <w:r w:rsidRPr="002F7493">
        <w:rPr>
          <w:spacing w:val="-2"/>
          <w:lang w:val="es-SV"/>
        </w:rPr>
        <w:t>METÁLICAS</w:t>
      </w:r>
      <w:r w:rsidRPr="002F7493">
        <w:rPr>
          <w:lang w:val="es-SV"/>
        </w:rPr>
        <w:t xml:space="preserve"> </w:t>
      </w:r>
      <w:r w:rsidRPr="002F7493">
        <w:rPr>
          <w:spacing w:val="-1"/>
          <w:lang w:val="es-SV"/>
        </w:rPr>
        <w:t>MENORES</w:t>
      </w:r>
    </w:p>
    <w:p w:rsidRPr="002F7493" w:rsidR="001909AF" w:rsidP="00AA13A5" w:rsidRDefault="001909AF" w14:paraId="7986AC17" w14:textId="77777777">
      <w:pPr>
        <w:pStyle w:val="Textoindependiente"/>
        <w:spacing w:before="114" w:line="252" w:lineRule="exact"/>
        <w:ind w:left="142" w:right="49"/>
        <w:jc w:val="both"/>
        <w:rPr>
          <w:b/>
          <w:bCs/>
        </w:rPr>
      </w:pPr>
      <w:r w:rsidRPr="002F7493">
        <w:rPr>
          <w:b/>
          <w:bCs/>
          <w:spacing w:val="-1"/>
        </w:rPr>
        <w:t>MATERIALES</w:t>
      </w:r>
    </w:p>
    <w:p w:rsidRPr="002F7493" w:rsidR="00EE617B" w:rsidP="002F5BA9" w:rsidRDefault="002F7493" w14:paraId="6A55FF95" w14:textId="4FE5EED0">
      <w:pPr>
        <w:pStyle w:val="Textoindependiente"/>
        <w:numPr>
          <w:ilvl w:val="0"/>
          <w:numId w:val="7"/>
        </w:numPr>
        <w:tabs>
          <w:tab w:val="left" w:pos="2276"/>
        </w:tabs>
        <w:spacing w:line="252" w:lineRule="exact"/>
        <w:ind w:left="142" w:right="49"/>
        <w:jc w:val="both"/>
        <w:rPr>
          <w:lang w:val="es-SV"/>
        </w:rPr>
      </w:pPr>
      <w:r w:rsidRPr="002F7493">
        <w:rPr>
          <w:lang w:val="es-SV"/>
        </w:rPr>
        <w:t>T</w:t>
      </w:r>
      <w:r w:rsidRPr="002F7493" w:rsidR="00EE617B">
        <w:rPr>
          <w:lang w:val="es-SV"/>
        </w:rPr>
        <w:t xml:space="preserve">ubo estructural chapa 14 </w:t>
      </w:r>
    </w:p>
    <w:p w:rsidRPr="002F7493" w:rsidR="00EE617B" w:rsidP="002F5BA9" w:rsidRDefault="00EE617B" w14:paraId="003AE2A8" w14:textId="77777777">
      <w:pPr>
        <w:pStyle w:val="Textoindependiente"/>
        <w:numPr>
          <w:ilvl w:val="0"/>
          <w:numId w:val="7"/>
        </w:numPr>
        <w:tabs>
          <w:tab w:val="left" w:pos="2276"/>
        </w:tabs>
        <w:spacing w:line="252" w:lineRule="exact"/>
        <w:ind w:left="142" w:right="49"/>
        <w:jc w:val="both"/>
        <w:rPr>
          <w:lang w:val="es-SV"/>
        </w:rPr>
      </w:pPr>
      <w:r w:rsidRPr="002F7493">
        <w:rPr>
          <w:spacing w:val="-1"/>
          <w:lang w:val="es-SV"/>
        </w:rPr>
        <w:t xml:space="preserve">Tubo estructural medidas de acuerdo a esquemas constructivos y plan de oferta </w:t>
      </w:r>
    </w:p>
    <w:p w:rsidRPr="002F7493" w:rsidR="00EE617B" w:rsidP="002F5BA9" w:rsidRDefault="00EE617B" w14:paraId="6E15ED3E" w14:textId="77777777">
      <w:pPr>
        <w:pStyle w:val="Textoindependiente"/>
        <w:numPr>
          <w:ilvl w:val="0"/>
          <w:numId w:val="7"/>
        </w:numPr>
        <w:tabs>
          <w:tab w:val="left" w:pos="2276"/>
        </w:tabs>
        <w:spacing w:line="252" w:lineRule="exact"/>
        <w:ind w:left="142" w:right="49"/>
        <w:jc w:val="both"/>
        <w:rPr>
          <w:rFonts w:cs="Arial"/>
          <w:lang w:val="es-SV"/>
        </w:rPr>
      </w:pPr>
      <w:r w:rsidRPr="002F7493">
        <w:rPr>
          <w:spacing w:val="-1"/>
          <w:lang w:val="es-SV"/>
        </w:rPr>
        <w:t>Tubo negro medidas de acuerdo a esquemas constructivos y plan de oferta</w:t>
      </w:r>
    </w:p>
    <w:p w:rsidRPr="002F7493" w:rsidR="001909AF" w:rsidP="002F5BA9" w:rsidRDefault="001909AF" w14:paraId="4F8BCE7F" w14:textId="77777777">
      <w:pPr>
        <w:pStyle w:val="Textoindependiente"/>
        <w:numPr>
          <w:ilvl w:val="0"/>
          <w:numId w:val="7"/>
        </w:numPr>
        <w:tabs>
          <w:tab w:val="left" w:pos="2276"/>
        </w:tabs>
        <w:spacing w:line="252" w:lineRule="exact"/>
        <w:ind w:left="142" w:right="49"/>
        <w:jc w:val="both"/>
        <w:rPr>
          <w:rFonts w:cs="Arial"/>
          <w:lang w:val="es-SV"/>
        </w:rPr>
      </w:pPr>
      <w:r w:rsidRPr="002F7493">
        <w:rPr>
          <w:rFonts w:cs="Arial"/>
          <w:spacing w:val="-1"/>
          <w:lang w:val="es-SV"/>
        </w:rPr>
        <w:t>Lámina</w:t>
      </w:r>
      <w:r w:rsidRPr="002F7493">
        <w:rPr>
          <w:rFonts w:cs="Arial"/>
          <w:lang w:val="es-SV"/>
        </w:rPr>
        <w:t xml:space="preserve"> de</w:t>
      </w:r>
      <w:r w:rsidRPr="002F7493">
        <w:rPr>
          <w:rFonts w:cs="Arial"/>
          <w:spacing w:val="-2"/>
          <w:lang w:val="es-SV"/>
        </w:rPr>
        <w:t xml:space="preserve"> </w:t>
      </w:r>
      <w:r w:rsidRPr="002F7493">
        <w:rPr>
          <w:rFonts w:cs="Arial"/>
          <w:spacing w:val="-1"/>
          <w:lang w:val="es-SV"/>
        </w:rPr>
        <w:t>metal desplegado</w:t>
      </w:r>
      <w:r w:rsidRPr="002F7493">
        <w:rPr>
          <w:rFonts w:cs="Arial"/>
          <w:spacing w:val="-2"/>
          <w:lang w:val="es-SV"/>
        </w:rPr>
        <w:t xml:space="preserve"> </w:t>
      </w:r>
      <w:r w:rsidRPr="002F7493">
        <w:rPr>
          <w:rFonts w:cs="Arial"/>
          <w:lang w:val="es-SV"/>
        </w:rPr>
        <w:t>de 1</w:t>
      </w:r>
      <w:r w:rsidRPr="002F7493">
        <w:rPr>
          <w:rFonts w:cs="Arial"/>
          <w:spacing w:val="-2"/>
          <w:lang w:val="es-SV"/>
        </w:rPr>
        <w:t xml:space="preserve"> </w:t>
      </w:r>
      <w:r w:rsidRPr="002F7493">
        <w:rPr>
          <w:rFonts w:cs="Arial"/>
          <w:spacing w:val="-1"/>
          <w:lang w:val="es-SV"/>
        </w:rPr>
        <w:t>½”</w:t>
      </w:r>
      <w:r w:rsidRPr="002F7493">
        <w:rPr>
          <w:rFonts w:cs="Arial"/>
          <w:spacing w:val="1"/>
          <w:lang w:val="es-SV"/>
        </w:rPr>
        <w:t xml:space="preserve"> </w:t>
      </w:r>
      <w:r w:rsidRPr="002F7493">
        <w:rPr>
          <w:rFonts w:cs="Arial"/>
          <w:lang w:val="es-SV"/>
        </w:rPr>
        <w:t>#</w:t>
      </w:r>
      <w:r w:rsidRPr="002F7493">
        <w:rPr>
          <w:rFonts w:cs="Arial"/>
          <w:spacing w:val="-2"/>
          <w:lang w:val="es-SV"/>
        </w:rPr>
        <w:t xml:space="preserve"> </w:t>
      </w:r>
      <w:r w:rsidRPr="002F7493">
        <w:rPr>
          <w:rFonts w:cs="Arial"/>
          <w:lang w:val="es-SV"/>
        </w:rPr>
        <w:t xml:space="preserve">9 </w:t>
      </w:r>
      <w:r w:rsidRPr="002F7493">
        <w:rPr>
          <w:rFonts w:cs="Arial"/>
          <w:spacing w:val="-2"/>
          <w:lang w:val="es-SV"/>
        </w:rPr>
        <w:t>PR.</w:t>
      </w:r>
    </w:p>
    <w:p w:rsidRPr="002F7493" w:rsidR="001909AF" w:rsidP="002F5BA9" w:rsidRDefault="001909AF" w14:paraId="417DBBF2" w14:textId="77777777">
      <w:pPr>
        <w:pStyle w:val="Textoindependiente"/>
        <w:numPr>
          <w:ilvl w:val="0"/>
          <w:numId w:val="7"/>
        </w:numPr>
        <w:tabs>
          <w:tab w:val="left" w:pos="2276"/>
        </w:tabs>
        <w:spacing w:before="1" w:line="252" w:lineRule="exact"/>
        <w:ind w:left="142" w:right="49"/>
        <w:jc w:val="both"/>
      </w:pPr>
      <w:r w:rsidRPr="002F7493">
        <w:rPr>
          <w:spacing w:val="-1"/>
        </w:rPr>
        <w:t>Pintura</w:t>
      </w:r>
      <w:r w:rsidRPr="002F7493">
        <w:t xml:space="preserve"> </w:t>
      </w:r>
      <w:proofErr w:type="spellStart"/>
      <w:r w:rsidRPr="002F7493">
        <w:rPr>
          <w:spacing w:val="-1"/>
        </w:rPr>
        <w:t>anticorrosiva</w:t>
      </w:r>
      <w:proofErr w:type="spellEnd"/>
      <w:r w:rsidRPr="002F7493">
        <w:t xml:space="preserve"> </w:t>
      </w:r>
      <w:r w:rsidRPr="002F7493">
        <w:rPr>
          <w:spacing w:val="-1"/>
        </w:rPr>
        <w:t>RUST</w:t>
      </w:r>
      <w:r w:rsidRPr="002F7493">
        <w:t xml:space="preserve"> </w:t>
      </w:r>
      <w:r w:rsidRPr="002F7493">
        <w:rPr>
          <w:spacing w:val="-1"/>
        </w:rPr>
        <w:t>OLEUM</w:t>
      </w:r>
    </w:p>
    <w:p w:rsidRPr="002F7493" w:rsidR="001909AF" w:rsidP="002F5BA9" w:rsidRDefault="001909AF" w14:paraId="0FA01CA4" w14:textId="77777777">
      <w:pPr>
        <w:pStyle w:val="Textoindependiente"/>
        <w:numPr>
          <w:ilvl w:val="0"/>
          <w:numId w:val="7"/>
        </w:numPr>
        <w:tabs>
          <w:tab w:val="left" w:pos="2276"/>
        </w:tabs>
        <w:spacing w:line="252" w:lineRule="exact"/>
        <w:ind w:left="142" w:right="49"/>
        <w:jc w:val="both"/>
      </w:pPr>
      <w:r w:rsidRPr="002F7493">
        <w:rPr>
          <w:spacing w:val="-1"/>
        </w:rPr>
        <w:t>Pintura</w:t>
      </w:r>
      <w:r w:rsidRPr="002F7493">
        <w:t xml:space="preserve"> de</w:t>
      </w:r>
      <w:r w:rsidRPr="002F7493">
        <w:rPr>
          <w:spacing w:val="-2"/>
        </w:rPr>
        <w:t xml:space="preserve"> </w:t>
      </w:r>
      <w:proofErr w:type="spellStart"/>
      <w:r w:rsidRPr="002F7493">
        <w:rPr>
          <w:spacing w:val="-1"/>
        </w:rPr>
        <w:t>aceite</w:t>
      </w:r>
      <w:proofErr w:type="spellEnd"/>
    </w:p>
    <w:p w:rsidRPr="008939EF" w:rsidR="00401469" w:rsidP="002F5BA9" w:rsidRDefault="001909AF" w14:paraId="0C777E5F" w14:textId="77777777">
      <w:pPr>
        <w:pStyle w:val="Textoindependiente"/>
        <w:numPr>
          <w:ilvl w:val="0"/>
          <w:numId w:val="7"/>
        </w:numPr>
        <w:tabs>
          <w:tab w:val="left" w:pos="2276"/>
        </w:tabs>
        <w:spacing w:line="252" w:lineRule="exact"/>
        <w:ind w:left="142" w:right="49"/>
        <w:jc w:val="both"/>
        <w:rPr>
          <w:lang w:val="es-SV"/>
        </w:rPr>
      </w:pPr>
      <w:r w:rsidRPr="002F7493">
        <w:rPr>
          <w:spacing w:val="-2"/>
          <w:lang w:val="es-SV"/>
        </w:rPr>
        <w:t>Malla</w:t>
      </w:r>
      <w:r w:rsidRPr="002F7493">
        <w:rPr>
          <w:lang w:val="es-SV"/>
        </w:rPr>
        <w:t xml:space="preserve"> </w:t>
      </w:r>
      <w:r w:rsidRPr="002F7493">
        <w:rPr>
          <w:spacing w:val="-1"/>
          <w:lang w:val="es-SV"/>
        </w:rPr>
        <w:t>ciclón</w:t>
      </w:r>
      <w:r w:rsidRPr="002F7493">
        <w:rPr>
          <w:lang w:val="es-SV"/>
        </w:rPr>
        <w:t xml:space="preserve"> </w:t>
      </w:r>
      <w:r w:rsidRPr="002F7493">
        <w:rPr>
          <w:spacing w:val="-1"/>
          <w:lang w:val="es-SV"/>
        </w:rPr>
        <w:t>calibre</w:t>
      </w:r>
      <w:r w:rsidRPr="002F7493">
        <w:rPr>
          <w:spacing w:val="1"/>
          <w:lang w:val="es-SV"/>
        </w:rPr>
        <w:t xml:space="preserve"> </w:t>
      </w:r>
      <w:r w:rsidRPr="002F7493">
        <w:rPr>
          <w:lang w:val="es-SV"/>
        </w:rPr>
        <w:t># 9,</w:t>
      </w:r>
      <w:r w:rsidRPr="002F7493">
        <w:rPr>
          <w:spacing w:val="-3"/>
          <w:lang w:val="es-SV"/>
        </w:rPr>
        <w:t xml:space="preserve"> </w:t>
      </w:r>
      <w:r w:rsidRPr="002F7493">
        <w:rPr>
          <w:spacing w:val="-1"/>
          <w:lang w:val="es-SV"/>
        </w:rPr>
        <w:t>donde</w:t>
      </w:r>
      <w:r w:rsidRPr="002F7493">
        <w:rPr>
          <w:lang w:val="es-SV"/>
        </w:rPr>
        <w:t xml:space="preserve"> </w:t>
      </w:r>
      <w:r w:rsidRPr="002F7493">
        <w:rPr>
          <w:spacing w:val="-1"/>
          <w:lang w:val="es-SV"/>
        </w:rPr>
        <w:t>aplique</w:t>
      </w:r>
      <w:r w:rsidRPr="008939EF">
        <w:rPr>
          <w:spacing w:val="-1"/>
          <w:lang w:val="es-SV"/>
        </w:rPr>
        <w:t>.</w:t>
      </w:r>
    </w:p>
    <w:p w:rsidRPr="008939EF" w:rsidR="00401469" w:rsidP="00AA13A5" w:rsidRDefault="00401469" w14:paraId="5F37BE3A" w14:textId="77777777">
      <w:pPr>
        <w:pStyle w:val="Textoindependiente"/>
        <w:tabs>
          <w:tab w:val="left" w:pos="2276"/>
        </w:tabs>
        <w:spacing w:line="252" w:lineRule="exact"/>
        <w:ind w:left="142" w:right="49"/>
        <w:jc w:val="both"/>
        <w:rPr>
          <w:spacing w:val="-2"/>
          <w:lang w:val="es-SV"/>
        </w:rPr>
      </w:pPr>
    </w:p>
    <w:p w:rsidRPr="00527F62" w:rsidR="001909AF" w:rsidP="00AA13A5" w:rsidRDefault="001909AF" w14:paraId="7889AE5A" w14:textId="77777777">
      <w:pPr>
        <w:pStyle w:val="Textoindependiente"/>
        <w:tabs>
          <w:tab w:val="left" w:pos="2276"/>
        </w:tabs>
        <w:spacing w:line="252" w:lineRule="exact"/>
        <w:ind w:left="142" w:right="49"/>
        <w:jc w:val="both"/>
        <w:rPr>
          <w:b/>
          <w:bCs/>
          <w:lang w:val="es-SV"/>
        </w:rPr>
      </w:pPr>
      <w:r w:rsidRPr="00527F62">
        <w:rPr>
          <w:b/>
          <w:bCs/>
          <w:spacing w:val="-2"/>
          <w:lang w:val="es-SV"/>
        </w:rPr>
        <w:t>PROCEDIMIENTO</w:t>
      </w:r>
      <w:r w:rsidRPr="00527F62">
        <w:rPr>
          <w:b/>
          <w:bCs/>
          <w:spacing w:val="2"/>
          <w:lang w:val="es-SV"/>
        </w:rPr>
        <w:t xml:space="preserve"> </w:t>
      </w:r>
      <w:r w:rsidRPr="00527F62">
        <w:rPr>
          <w:b/>
          <w:bCs/>
          <w:spacing w:val="-1"/>
          <w:lang w:val="es-SV"/>
        </w:rPr>
        <w:t>DE</w:t>
      </w:r>
      <w:r w:rsidRPr="00527F62">
        <w:rPr>
          <w:b/>
          <w:bCs/>
          <w:spacing w:val="-3"/>
          <w:lang w:val="es-SV"/>
        </w:rPr>
        <w:t xml:space="preserve"> </w:t>
      </w:r>
      <w:r w:rsidRPr="00527F62">
        <w:rPr>
          <w:b/>
          <w:bCs/>
          <w:spacing w:val="-1"/>
          <w:lang w:val="es-SV"/>
        </w:rPr>
        <w:t>EJECUCIÓN</w:t>
      </w:r>
    </w:p>
    <w:p w:rsidRPr="008939EF" w:rsidR="001909AF" w:rsidP="00AA13A5" w:rsidRDefault="001909AF" w14:paraId="54F2B97E" w14:textId="77777777">
      <w:pPr>
        <w:pStyle w:val="Textoindependiente"/>
        <w:spacing w:before="1"/>
        <w:ind w:left="142" w:right="49" w:firstLine="48"/>
        <w:jc w:val="both"/>
        <w:rPr>
          <w:lang w:val="es-SV"/>
        </w:rPr>
      </w:pPr>
      <w:r w:rsidRPr="008939EF">
        <w:rPr>
          <w:spacing w:val="-1"/>
          <w:lang w:val="es-SV"/>
        </w:rPr>
        <w:t>Se</w:t>
      </w:r>
      <w:r w:rsidRPr="008939EF">
        <w:rPr>
          <w:spacing w:val="17"/>
          <w:lang w:val="es-SV"/>
        </w:rPr>
        <w:t xml:space="preserve"> </w:t>
      </w:r>
      <w:r w:rsidRPr="008939EF">
        <w:rPr>
          <w:spacing w:val="-1"/>
          <w:lang w:val="es-SV"/>
        </w:rPr>
        <w:t>ejecutarán</w:t>
      </w:r>
      <w:r w:rsidRPr="008939EF">
        <w:rPr>
          <w:spacing w:val="15"/>
          <w:lang w:val="es-SV"/>
        </w:rPr>
        <w:t xml:space="preserve"> </w:t>
      </w:r>
      <w:r w:rsidRPr="008939EF">
        <w:rPr>
          <w:lang w:val="es-SV"/>
        </w:rPr>
        <w:t>de</w:t>
      </w:r>
      <w:r w:rsidRPr="008939EF">
        <w:rPr>
          <w:spacing w:val="17"/>
          <w:lang w:val="es-SV"/>
        </w:rPr>
        <w:t xml:space="preserve"> </w:t>
      </w:r>
      <w:r w:rsidRPr="008939EF">
        <w:rPr>
          <w:spacing w:val="-1"/>
          <w:lang w:val="es-SV"/>
        </w:rPr>
        <w:t>acuerdo</w:t>
      </w:r>
      <w:r w:rsidRPr="008939EF">
        <w:rPr>
          <w:spacing w:val="17"/>
          <w:lang w:val="es-SV"/>
        </w:rPr>
        <w:t xml:space="preserve"> </w:t>
      </w:r>
      <w:r w:rsidRPr="008939EF">
        <w:rPr>
          <w:lang w:val="es-SV"/>
        </w:rPr>
        <w:t>a</w:t>
      </w:r>
      <w:r w:rsidRPr="008939EF">
        <w:rPr>
          <w:spacing w:val="19"/>
          <w:lang w:val="es-SV"/>
        </w:rPr>
        <w:t xml:space="preserve"> </w:t>
      </w:r>
      <w:r w:rsidRPr="008939EF">
        <w:rPr>
          <w:spacing w:val="-1"/>
          <w:lang w:val="es-SV"/>
        </w:rPr>
        <w:t>lo</w:t>
      </w:r>
      <w:r w:rsidRPr="008939EF">
        <w:rPr>
          <w:spacing w:val="17"/>
          <w:lang w:val="es-SV"/>
        </w:rPr>
        <w:t xml:space="preserve"> </w:t>
      </w:r>
      <w:r w:rsidRPr="008939EF">
        <w:rPr>
          <w:spacing w:val="-1"/>
          <w:lang w:val="es-SV"/>
        </w:rPr>
        <w:t>descrito</w:t>
      </w:r>
      <w:r w:rsidRPr="008939EF">
        <w:rPr>
          <w:spacing w:val="17"/>
          <w:lang w:val="es-SV"/>
        </w:rPr>
        <w:t xml:space="preserve"> </w:t>
      </w:r>
      <w:r w:rsidRPr="008939EF">
        <w:rPr>
          <w:lang w:val="es-SV"/>
        </w:rPr>
        <w:t>en</w:t>
      </w:r>
      <w:r w:rsidRPr="008939EF">
        <w:rPr>
          <w:spacing w:val="14"/>
          <w:lang w:val="es-SV"/>
        </w:rPr>
        <w:t xml:space="preserve"> </w:t>
      </w:r>
      <w:r w:rsidRPr="008939EF">
        <w:rPr>
          <w:lang w:val="es-SV"/>
        </w:rPr>
        <w:t>el</w:t>
      </w:r>
      <w:r w:rsidRPr="008939EF">
        <w:rPr>
          <w:spacing w:val="16"/>
          <w:lang w:val="es-SV"/>
        </w:rPr>
        <w:t xml:space="preserve"> </w:t>
      </w:r>
      <w:r w:rsidRPr="008939EF">
        <w:rPr>
          <w:spacing w:val="-1"/>
          <w:lang w:val="es-SV"/>
        </w:rPr>
        <w:t>plan</w:t>
      </w:r>
      <w:r w:rsidRPr="008939EF">
        <w:rPr>
          <w:spacing w:val="17"/>
          <w:lang w:val="es-SV"/>
        </w:rPr>
        <w:t xml:space="preserve"> </w:t>
      </w:r>
      <w:r w:rsidRPr="008939EF">
        <w:rPr>
          <w:lang w:val="es-SV"/>
        </w:rPr>
        <w:t>de</w:t>
      </w:r>
      <w:r w:rsidRPr="008939EF">
        <w:rPr>
          <w:spacing w:val="17"/>
          <w:lang w:val="es-SV"/>
        </w:rPr>
        <w:t xml:space="preserve"> </w:t>
      </w:r>
      <w:r w:rsidRPr="008939EF">
        <w:rPr>
          <w:spacing w:val="-1"/>
          <w:lang w:val="es-SV"/>
        </w:rPr>
        <w:t>oferta.</w:t>
      </w:r>
      <w:r w:rsidRPr="008939EF">
        <w:rPr>
          <w:spacing w:val="21"/>
          <w:lang w:val="es-SV"/>
        </w:rPr>
        <w:t xml:space="preserve"> </w:t>
      </w:r>
      <w:r w:rsidRPr="008939EF">
        <w:rPr>
          <w:lang w:val="es-SV"/>
        </w:rPr>
        <w:t>La</w:t>
      </w:r>
      <w:r w:rsidRPr="008939EF">
        <w:rPr>
          <w:spacing w:val="14"/>
          <w:lang w:val="es-SV"/>
        </w:rPr>
        <w:t xml:space="preserve"> </w:t>
      </w:r>
      <w:r w:rsidRPr="008939EF">
        <w:rPr>
          <w:spacing w:val="-1"/>
          <w:lang w:val="es-SV"/>
        </w:rPr>
        <w:t>unión</w:t>
      </w:r>
      <w:r w:rsidRPr="008939EF">
        <w:rPr>
          <w:spacing w:val="17"/>
          <w:lang w:val="es-SV"/>
        </w:rPr>
        <w:t xml:space="preserve"> </w:t>
      </w:r>
      <w:r w:rsidRPr="008939EF">
        <w:rPr>
          <w:spacing w:val="-1"/>
          <w:lang w:val="es-SV"/>
        </w:rPr>
        <w:t>entre</w:t>
      </w:r>
      <w:r w:rsidRPr="008939EF">
        <w:rPr>
          <w:spacing w:val="17"/>
          <w:lang w:val="es-SV"/>
        </w:rPr>
        <w:t xml:space="preserve"> </w:t>
      </w:r>
      <w:r w:rsidRPr="008939EF">
        <w:rPr>
          <w:spacing w:val="-1"/>
          <w:lang w:val="es-SV"/>
        </w:rPr>
        <w:t>las</w:t>
      </w:r>
      <w:r w:rsidRPr="008939EF">
        <w:rPr>
          <w:spacing w:val="15"/>
          <w:lang w:val="es-SV"/>
        </w:rPr>
        <w:t xml:space="preserve"> </w:t>
      </w:r>
      <w:r w:rsidRPr="008939EF">
        <w:rPr>
          <w:spacing w:val="-1"/>
          <w:lang w:val="es-SV"/>
        </w:rPr>
        <w:t>diferentes</w:t>
      </w:r>
      <w:r w:rsidRPr="008939EF">
        <w:rPr>
          <w:spacing w:val="45"/>
          <w:lang w:val="es-SV"/>
        </w:rPr>
        <w:t xml:space="preserve"> </w:t>
      </w:r>
      <w:r w:rsidRPr="008939EF">
        <w:rPr>
          <w:spacing w:val="-1"/>
          <w:lang w:val="es-SV"/>
        </w:rPr>
        <w:t>piezas</w:t>
      </w:r>
      <w:r w:rsidRPr="008939EF">
        <w:rPr>
          <w:spacing w:val="-7"/>
          <w:lang w:val="es-SV"/>
        </w:rPr>
        <w:t xml:space="preserve"> </w:t>
      </w:r>
      <w:r w:rsidRPr="008939EF">
        <w:rPr>
          <w:lang w:val="es-SV"/>
        </w:rPr>
        <w:t>será</w:t>
      </w:r>
      <w:r w:rsidRPr="008939EF">
        <w:rPr>
          <w:spacing w:val="-9"/>
          <w:lang w:val="es-SV"/>
        </w:rPr>
        <w:t xml:space="preserve"> </w:t>
      </w:r>
      <w:r w:rsidRPr="008939EF">
        <w:rPr>
          <w:lang w:val="es-SV"/>
        </w:rPr>
        <w:t>a</w:t>
      </w:r>
      <w:r w:rsidRPr="008939EF">
        <w:rPr>
          <w:spacing w:val="-9"/>
          <w:lang w:val="es-SV"/>
        </w:rPr>
        <w:t xml:space="preserve"> </w:t>
      </w:r>
      <w:r w:rsidRPr="008939EF">
        <w:rPr>
          <w:spacing w:val="-1"/>
          <w:lang w:val="es-SV"/>
        </w:rPr>
        <w:t>base</w:t>
      </w:r>
      <w:r w:rsidRPr="008939EF">
        <w:rPr>
          <w:spacing w:val="-9"/>
          <w:lang w:val="es-SV"/>
        </w:rPr>
        <w:t xml:space="preserve"> </w:t>
      </w:r>
      <w:r w:rsidRPr="008939EF">
        <w:rPr>
          <w:lang w:val="es-SV"/>
        </w:rPr>
        <w:t>de</w:t>
      </w:r>
      <w:r w:rsidRPr="008939EF">
        <w:rPr>
          <w:spacing w:val="-10"/>
          <w:lang w:val="es-SV"/>
        </w:rPr>
        <w:t xml:space="preserve"> </w:t>
      </w:r>
      <w:r w:rsidRPr="008939EF">
        <w:rPr>
          <w:spacing w:val="-1"/>
          <w:lang w:val="es-SV"/>
        </w:rPr>
        <w:t>soldadura</w:t>
      </w:r>
      <w:r w:rsidRPr="008939EF">
        <w:rPr>
          <w:spacing w:val="-9"/>
          <w:lang w:val="es-SV"/>
        </w:rPr>
        <w:t xml:space="preserve"> </w:t>
      </w:r>
      <w:r w:rsidRPr="008939EF">
        <w:rPr>
          <w:lang w:val="es-SV"/>
        </w:rPr>
        <w:t>y</w:t>
      </w:r>
      <w:r w:rsidRPr="008939EF">
        <w:rPr>
          <w:spacing w:val="-9"/>
          <w:lang w:val="es-SV"/>
        </w:rPr>
        <w:t xml:space="preserve"> </w:t>
      </w:r>
      <w:r w:rsidRPr="008939EF">
        <w:rPr>
          <w:spacing w:val="-2"/>
          <w:lang w:val="es-SV"/>
        </w:rPr>
        <w:t>deberá</w:t>
      </w:r>
      <w:r w:rsidRPr="008939EF">
        <w:rPr>
          <w:spacing w:val="-7"/>
          <w:lang w:val="es-SV"/>
        </w:rPr>
        <w:t xml:space="preserve"> </w:t>
      </w:r>
      <w:r w:rsidRPr="008939EF">
        <w:rPr>
          <w:spacing w:val="-1"/>
          <w:lang w:val="es-SV"/>
        </w:rPr>
        <w:t>ser</w:t>
      </w:r>
      <w:r w:rsidRPr="008939EF">
        <w:rPr>
          <w:spacing w:val="-8"/>
          <w:lang w:val="es-SV"/>
        </w:rPr>
        <w:t xml:space="preserve"> </w:t>
      </w:r>
      <w:r w:rsidRPr="008939EF">
        <w:rPr>
          <w:spacing w:val="-1"/>
          <w:lang w:val="es-SV"/>
        </w:rPr>
        <w:t>esmerilada</w:t>
      </w:r>
      <w:r w:rsidRPr="008939EF">
        <w:rPr>
          <w:spacing w:val="-7"/>
          <w:lang w:val="es-SV"/>
        </w:rPr>
        <w:t xml:space="preserve"> </w:t>
      </w:r>
      <w:r w:rsidRPr="008939EF">
        <w:rPr>
          <w:spacing w:val="-2"/>
          <w:lang w:val="es-SV"/>
        </w:rPr>
        <w:t>evitando</w:t>
      </w:r>
      <w:r w:rsidRPr="008939EF">
        <w:rPr>
          <w:spacing w:val="-9"/>
          <w:lang w:val="es-SV"/>
        </w:rPr>
        <w:t xml:space="preserve"> </w:t>
      </w:r>
      <w:r w:rsidRPr="008939EF">
        <w:rPr>
          <w:spacing w:val="-1"/>
          <w:lang w:val="es-SV"/>
        </w:rPr>
        <w:t>filos</w:t>
      </w:r>
      <w:r w:rsidRPr="008939EF">
        <w:rPr>
          <w:spacing w:val="-12"/>
          <w:lang w:val="es-SV"/>
        </w:rPr>
        <w:t xml:space="preserve"> </w:t>
      </w:r>
      <w:r w:rsidRPr="008939EF">
        <w:rPr>
          <w:lang w:val="es-SV"/>
        </w:rPr>
        <w:t>que</w:t>
      </w:r>
      <w:r w:rsidRPr="008939EF">
        <w:rPr>
          <w:spacing w:val="-10"/>
          <w:lang w:val="es-SV"/>
        </w:rPr>
        <w:t xml:space="preserve"> </w:t>
      </w:r>
      <w:r w:rsidRPr="008939EF">
        <w:rPr>
          <w:spacing w:val="-1"/>
          <w:lang w:val="es-SV"/>
        </w:rPr>
        <w:t>puedan</w:t>
      </w:r>
      <w:r w:rsidRPr="008939EF">
        <w:rPr>
          <w:spacing w:val="73"/>
          <w:lang w:val="es-SV"/>
        </w:rPr>
        <w:t xml:space="preserve"> </w:t>
      </w:r>
      <w:r w:rsidRPr="008939EF">
        <w:rPr>
          <w:spacing w:val="-1"/>
          <w:lang w:val="es-SV"/>
        </w:rPr>
        <w:t>causar</w:t>
      </w:r>
      <w:r w:rsidRPr="008939EF">
        <w:rPr>
          <w:spacing w:val="1"/>
          <w:lang w:val="es-SV"/>
        </w:rPr>
        <w:t xml:space="preserve"> </w:t>
      </w:r>
      <w:r w:rsidRPr="008939EF">
        <w:rPr>
          <w:spacing w:val="-1"/>
          <w:lang w:val="es-SV"/>
        </w:rPr>
        <w:t>daños</w:t>
      </w:r>
      <w:r w:rsidRPr="008939EF">
        <w:rPr>
          <w:spacing w:val="1"/>
          <w:lang w:val="es-SV"/>
        </w:rPr>
        <w:t xml:space="preserve"> </w:t>
      </w:r>
      <w:r w:rsidRPr="008939EF">
        <w:rPr>
          <w:lang w:val="es-SV"/>
        </w:rPr>
        <w:t>a</w:t>
      </w:r>
      <w:r w:rsidRPr="008939EF">
        <w:rPr>
          <w:spacing w:val="-2"/>
          <w:lang w:val="es-SV"/>
        </w:rPr>
        <w:t xml:space="preserve"> </w:t>
      </w:r>
      <w:r w:rsidRPr="008939EF">
        <w:rPr>
          <w:spacing w:val="-1"/>
          <w:lang w:val="es-SV"/>
        </w:rPr>
        <w:t>los</w:t>
      </w:r>
      <w:r w:rsidRPr="008939EF">
        <w:rPr>
          <w:lang w:val="es-SV"/>
        </w:rPr>
        <w:t xml:space="preserve"> </w:t>
      </w:r>
      <w:r w:rsidRPr="008939EF">
        <w:rPr>
          <w:spacing w:val="-1"/>
          <w:lang w:val="es-SV"/>
        </w:rPr>
        <w:lastRenderedPageBreak/>
        <w:t>usuarios.</w:t>
      </w:r>
    </w:p>
    <w:p w:rsidRPr="008939EF" w:rsidR="001909AF" w:rsidP="00AA13A5" w:rsidRDefault="001909AF" w14:paraId="7EC2E7EB" w14:textId="5F983CB8">
      <w:pPr>
        <w:pStyle w:val="Textoindependiente"/>
        <w:spacing w:before="1"/>
        <w:ind w:left="142" w:right="49" w:firstLine="48"/>
        <w:rPr>
          <w:lang w:val="es-SV"/>
        </w:rPr>
      </w:pPr>
      <w:r w:rsidRPr="008939EF">
        <w:rPr>
          <w:spacing w:val="-1"/>
          <w:lang w:val="es-SV"/>
        </w:rPr>
        <w:t>El</w:t>
      </w:r>
      <w:r w:rsidRPr="008939EF">
        <w:rPr>
          <w:spacing w:val="2"/>
          <w:lang w:val="es-SV"/>
        </w:rPr>
        <w:t xml:space="preserve"> </w:t>
      </w:r>
      <w:r w:rsidRPr="008939EF">
        <w:rPr>
          <w:spacing w:val="-1"/>
          <w:lang w:val="es-SV"/>
        </w:rPr>
        <w:t>acabado</w:t>
      </w:r>
      <w:r w:rsidRPr="008939EF">
        <w:rPr>
          <w:lang w:val="es-SV"/>
        </w:rPr>
        <w:t xml:space="preserve"> se </w:t>
      </w:r>
      <w:r w:rsidRPr="008939EF">
        <w:rPr>
          <w:spacing w:val="-1"/>
          <w:lang w:val="es-SV"/>
        </w:rPr>
        <w:t>realizará</w:t>
      </w:r>
      <w:r w:rsidRPr="008939EF">
        <w:rPr>
          <w:spacing w:val="1"/>
          <w:lang w:val="es-SV"/>
        </w:rPr>
        <w:t xml:space="preserve"> </w:t>
      </w:r>
      <w:r w:rsidRPr="008939EF">
        <w:rPr>
          <w:lang w:val="es-SV"/>
        </w:rPr>
        <w:t>de</w:t>
      </w:r>
      <w:r w:rsidRPr="008939EF">
        <w:rPr>
          <w:spacing w:val="2"/>
          <w:lang w:val="es-SV"/>
        </w:rPr>
        <w:t xml:space="preserve"> </w:t>
      </w:r>
      <w:r w:rsidRPr="008939EF">
        <w:rPr>
          <w:spacing w:val="-1"/>
          <w:lang w:val="es-SV"/>
        </w:rPr>
        <w:t>acuerdo</w:t>
      </w:r>
      <w:r w:rsidRPr="008939EF">
        <w:rPr>
          <w:lang w:val="es-SV"/>
        </w:rPr>
        <w:t xml:space="preserve"> a </w:t>
      </w:r>
      <w:r w:rsidRPr="008939EF">
        <w:rPr>
          <w:spacing w:val="-1"/>
          <w:lang w:val="es-SV"/>
        </w:rPr>
        <w:t>las</w:t>
      </w:r>
      <w:r w:rsidRPr="008939EF">
        <w:rPr>
          <w:spacing w:val="3"/>
          <w:lang w:val="es-SV"/>
        </w:rPr>
        <w:t xml:space="preserve"> </w:t>
      </w:r>
      <w:r w:rsidRPr="008939EF">
        <w:rPr>
          <w:spacing w:val="-1"/>
          <w:lang w:val="es-SV"/>
        </w:rPr>
        <w:t>indicaciones</w:t>
      </w:r>
      <w:r w:rsidRPr="008939EF">
        <w:rPr>
          <w:spacing w:val="3"/>
          <w:lang w:val="es-SV"/>
        </w:rPr>
        <w:t xml:space="preserve"> </w:t>
      </w:r>
      <w:r w:rsidRPr="008939EF">
        <w:rPr>
          <w:spacing w:val="-1"/>
          <w:lang w:val="es-SV"/>
        </w:rPr>
        <w:t>descritas</w:t>
      </w:r>
      <w:r w:rsidRPr="008939EF">
        <w:rPr>
          <w:lang w:val="es-SV"/>
        </w:rPr>
        <w:t xml:space="preserve"> en </w:t>
      </w:r>
      <w:r w:rsidRPr="008939EF">
        <w:rPr>
          <w:spacing w:val="-1"/>
          <w:lang w:val="es-SV"/>
        </w:rPr>
        <w:t>la</w:t>
      </w:r>
      <w:r w:rsidRPr="008939EF">
        <w:rPr>
          <w:lang w:val="es-SV"/>
        </w:rPr>
        <w:t xml:space="preserve"> </w:t>
      </w:r>
      <w:r w:rsidRPr="00C370D1">
        <w:rPr>
          <w:spacing w:val="-1"/>
          <w:lang w:val="es-SV"/>
        </w:rPr>
        <w:t>Sección</w:t>
      </w:r>
      <w:r w:rsidRPr="00C370D1">
        <w:rPr>
          <w:spacing w:val="2"/>
          <w:lang w:val="es-SV"/>
        </w:rPr>
        <w:t xml:space="preserve"> </w:t>
      </w:r>
      <w:r w:rsidRPr="00C370D1" w:rsidR="002B2AAD">
        <w:rPr>
          <w:lang w:val="es-SV"/>
        </w:rPr>
        <w:t>10.2</w:t>
      </w:r>
      <w:r w:rsidRPr="00C370D1">
        <w:rPr>
          <w:lang w:val="es-SV"/>
        </w:rPr>
        <w:t xml:space="preserve"> </w:t>
      </w:r>
      <w:r w:rsidRPr="008939EF">
        <w:rPr>
          <w:spacing w:val="-1"/>
          <w:lang w:val="es-SV"/>
        </w:rPr>
        <w:t>Acabados.</w:t>
      </w:r>
      <w:r w:rsidRPr="008939EF">
        <w:rPr>
          <w:spacing w:val="41"/>
          <w:lang w:val="es-SV"/>
        </w:rPr>
        <w:t xml:space="preserve"> </w:t>
      </w:r>
      <w:r w:rsidRPr="008939EF">
        <w:rPr>
          <w:spacing w:val="-1"/>
          <w:lang w:val="es-SV"/>
        </w:rPr>
        <w:t>En</w:t>
      </w:r>
      <w:r w:rsidRPr="008939EF">
        <w:rPr>
          <w:lang w:val="es-SV"/>
        </w:rPr>
        <w:t xml:space="preserve"> lo</w:t>
      </w:r>
      <w:r w:rsidRPr="008939EF">
        <w:rPr>
          <w:spacing w:val="-2"/>
          <w:lang w:val="es-SV"/>
        </w:rPr>
        <w:t xml:space="preserve"> </w:t>
      </w:r>
      <w:r w:rsidRPr="008939EF">
        <w:rPr>
          <w:lang w:val="es-SV"/>
        </w:rPr>
        <w:t>que se</w:t>
      </w:r>
      <w:r w:rsidRPr="008939EF">
        <w:rPr>
          <w:spacing w:val="-2"/>
          <w:lang w:val="es-SV"/>
        </w:rPr>
        <w:t xml:space="preserve"> </w:t>
      </w:r>
      <w:r w:rsidRPr="008939EF">
        <w:rPr>
          <w:spacing w:val="-1"/>
          <w:lang w:val="es-SV"/>
        </w:rPr>
        <w:t>refiere</w:t>
      </w:r>
      <w:r w:rsidRPr="008939EF">
        <w:rPr>
          <w:spacing w:val="-2"/>
          <w:lang w:val="es-SV"/>
        </w:rPr>
        <w:t xml:space="preserve"> </w:t>
      </w:r>
      <w:r w:rsidRPr="008939EF">
        <w:rPr>
          <w:lang w:val="es-SV"/>
        </w:rPr>
        <w:t xml:space="preserve">a </w:t>
      </w:r>
      <w:r w:rsidRPr="008939EF">
        <w:rPr>
          <w:spacing w:val="-1"/>
          <w:lang w:val="es-SV"/>
        </w:rPr>
        <w:t>preparación</w:t>
      </w:r>
      <w:r w:rsidRPr="008939EF">
        <w:rPr>
          <w:lang w:val="es-SV"/>
        </w:rPr>
        <w:t xml:space="preserve"> y</w:t>
      </w:r>
      <w:r w:rsidRPr="008939EF">
        <w:rPr>
          <w:spacing w:val="-2"/>
          <w:lang w:val="es-SV"/>
        </w:rPr>
        <w:t xml:space="preserve"> </w:t>
      </w:r>
      <w:r w:rsidRPr="008939EF">
        <w:rPr>
          <w:spacing w:val="-1"/>
          <w:lang w:val="es-SV"/>
        </w:rPr>
        <w:t>acabado</w:t>
      </w:r>
      <w:r w:rsidRPr="008939EF">
        <w:rPr>
          <w:lang w:val="es-SV"/>
        </w:rPr>
        <w:t xml:space="preserve"> de</w:t>
      </w:r>
      <w:r w:rsidRPr="008939EF">
        <w:rPr>
          <w:spacing w:val="-5"/>
          <w:lang w:val="es-SV"/>
        </w:rPr>
        <w:t xml:space="preserve"> </w:t>
      </w:r>
      <w:r w:rsidRPr="008939EF">
        <w:rPr>
          <w:spacing w:val="-1"/>
          <w:lang w:val="es-SV"/>
        </w:rPr>
        <w:t>superficies</w:t>
      </w:r>
      <w:r w:rsidRPr="008939EF">
        <w:rPr>
          <w:spacing w:val="-2"/>
          <w:lang w:val="es-SV"/>
        </w:rPr>
        <w:t xml:space="preserve"> </w:t>
      </w:r>
      <w:r w:rsidRPr="008939EF">
        <w:rPr>
          <w:spacing w:val="-1"/>
          <w:lang w:val="es-SV"/>
        </w:rPr>
        <w:t>metálicas.</w:t>
      </w:r>
    </w:p>
    <w:p w:rsidRPr="008939EF" w:rsidR="00401469" w:rsidP="00AA13A5" w:rsidRDefault="00401469" w14:paraId="164817B6" w14:textId="77777777">
      <w:pPr>
        <w:pStyle w:val="Textoindependiente"/>
        <w:ind w:left="142" w:right="49"/>
        <w:jc w:val="both"/>
        <w:rPr>
          <w:spacing w:val="-1"/>
          <w:lang w:val="es-SV"/>
        </w:rPr>
      </w:pPr>
    </w:p>
    <w:p w:rsidRPr="008939EF" w:rsidR="001909AF" w:rsidP="00AA13A5" w:rsidRDefault="001909AF" w14:paraId="66C265F9" w14:textId="77777777">
      <w:pPr>
        <w:pStyle w:val="Textoindependiente"/>
        <w:ind w:left="142"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Pr="008939EF" w:rsidR="001909AF" w:rsidP="00AA13A5" w:rsidRDefault="001909AF" w14:paraId="4ACEFEE3" w14:textId="77777777">
      <w:pPr>
        <w:pStyle w:val="Textoindependiente"/>
        <w:spacing w:before="109"/>
        <w:ind w:left="142" w:right="49" w:firstLine="48"/>
        <w:rPr>
          <w:spacing w:val="-1"/>
          <w:lang w:val="es-SV"/>
        </w:rPr>
      </w:pPr>
      <w:r w:rsidRPr="008939EF">
        <w:rPr>
          <w:spacing w:val="-1"/>
          <w:lang w:val="es-SV"/>
        </w:rPr>
        <w:t>Los</w:t>
      </w:r>
      <w:r w:rsidRPr="008939EF">
        <w:rPr>
          <w:spacing w:val="-4"/>
          <w:lang w:val="es-SV"/>
        </w:rPr>
        <w:t xml:space="preserve"> </w:t>
      </w:r>
      <w:r w:rsidRPr="008939EF">
        <w:rPr>
          <w:spacing w:val="-1"/>
          <w:lang w:val="es-SV"/>
        </w:rPr>
        <w:t>pasamanos</w:t>
      </w:r>
      <w:r w:rsidRPr="008939EF">
        <w:rPr>
          <w:spacing w:val="-4"/>
          <w:lang w:val="es-SV"/>
        </w:rPr>
        <w:t xml:space="preserve"> </w:t>
      </w:r>
      <w:r w:rsidRPr="008939EF">
        <w:rPr>
          <w:lang w:val="es-SV"/>
        </w:rPr>
        <w:t>y</w:t>
      </w:r>
      <w:r w:rsidRPr="008939EF">
        <w:rPr>
          <w:spacing w:val="-6"/>
          <w:lang w:val="es-SV"/>
        </w:rPr>
        <w:t xml:space="preserve"> </w:t>
      </w:r>
      <w:r w:rsidRPr="008939EF">
        <w:rPr>
          <w:spacing w:val="-1"/>
          <w:lang w:val="es-SV"/>
        </w:rPr>
        <w:t>columnas</w:t>
      </w:r>
      <w:r w:rsidRPr="008939EF">
        <w:rPr>
          <w:spacing w:val="-4"/>
          <w:lang w:val="es-SV"/>
        </w:rPr>
        <w:t xml:space="preserve"> </w:t>
      </w:r>
      <w:r w:rsidRPr="008939EF">
        <w:rPr>
          <w:spacing w:val="-1"/>
          <w:lang w:val="es-SV"/>
        </w:rPr>
        <w:t>metálicas</w:t>
      </w:r>
      <w:r w:rsidRPr="008939EF">
        <w:rPr>
          <w:spacing w:val="-4"/>
          <w:lang w:val="es-SV"/>
        </w:rPr>
        <w:t xml:space="preserve"> </w:t>
      </w:r>
      <w:r w:rsidRPr="008939EF">
        <w:rPr>
          <w:lang w:val="es-SV"/>
        </w:rPr>
        <w:t>se</w:t>
      </w:r>
      <w:r w:rsidRPr="008939EF">
        <w:rPr>
          <w:spacing w:val="-7"/>
          <w:lang w:val="es-SV"/>
        </w:rPr>
        <w:t xml:space="preserve"> </w:t>
      </w:r>
      <w:r w:rsidRPr="008939EF">
        <w:rPr>
          <w:spacing w:val="-1"/>
          <w:lang w:val="es-SV"/>
        </w:rPr>
        <w:t>pagarán</w:t>
      </w:r>
      <w:r w:rsidRPr="008939EF">
        <w:rPr>
          <w:spacing w:val="-4"/>
          <w:lang w:val="es-SV"/>
        </w:rPr>
        <w:t xml:space="preserve"> </w:t>
      </w:r>
      <w:r w:rsidRPr="008939EF">
        <w:rPr>
          <w:lang w:val="es-SV"/>
        </w:rPr>
        <w:t>de</w:t>
      </w:r>
      <w:r w:rsidRPr="008939EF">
        <w:rPr>
          <w:spacing w:val="-5"/>
          <w:lang w:val="es-SV"/>
        </w:rPr>
        <w:t xml:space="preserve"> </w:t>
      </w:r>
      <w:r w:rsidRPr="008939EF">
        <w:rPr>
          <w:spacing w:val="-1"/>
          <w:lang w:val="es-SV"/>
        </w:rPr>
        <w:t>acuerdo</w:t>
      </w:r>
      <w:r w:rsidRPr="008939EF">
        <w:rPr>
          <w:spacing w:val="-5"/>
          <w:lang w:val="es-SV"/>
        </w:rPr>
        <w:t xml:space="preserve"> </w:t>
      </w:r>
      <w:r w:rsidRPr="008939EF">
        <w:rPr>
          <w:lang w:val="es-SV"/>
        </w:rPr>
        <w:t>a</w:t>
      </w:r>
      <w:r w:rsidRPr="008939EF">
        <w:rPr>
          <w:spacing w:val="-7"/>
          <w:lang w:val="es-SV"/>
        </w:rPr>
        <w:t xml:space="preserve"> </w:t>
      </w:r>
      <w:r w:rsidRPr="008939EF">
        <w:rPr>
          <w:spacing w:val="-1"/>
          <w:lang w:val="es-SV"/>
        </w:rPr>
        <w:t>como</w:t>
      </w:r>
      <w:r w:rsidRPr="008939EF">
        <w:rPr>
          <w:spacing w:val="-4"/>
          <w:lang w:val="es-SV"/>
        </w:rPr>
        <w:t xml:space="preserve"> </w:t>
      </w:r>
      <w:r w:rsidRPr="008939EF">
        <w:rPr>
          <w:spacing w:val="-2"/>
          <w:lang w:val="es-SV"/>
        </w:rPr>
        <w:t>establezca</w:t>
      </w:r>
      <w:r w:rsidRPr="008939EF">
        <w:rPr>
          <w:spacing w:val="-4"/>
          <w:lang w:val="es-SV"/>
        </w:rPr>
        <w:t xml:space="preserve"> </w:t>
      </w:r>
      <w:r w:rsidRPr="008939EF">
        <w:rPr>
          <w:lang w:val="es-SV"/>
        </w:rPr>
        <w:t>el</w:t>
      </w:r>
      <w:r w:rsidRPr="008939EF">
        <w:rPr>
          <w:spacing w:val="-5"/>
          <w:lang w:val="es-SV"/>
        </w:rPr>
        <w:t xml:space="preserve"> </w:t>
      </w:r>
      <w:r w:rsidRPr="008939EF">
        <w:rPr>
          <w:spacing w:val="-1"/>
          <w:lang w:val="es-SV"/>
        </w:rPr>
        <w:t>plan</w:t>
      </w:r>
      <w:r w:rsidRPr="008939EF">
        <w:rPr>
          <w:spacing w:val="-5"/>
          <w:lang w:val="es-SV"/>
        </w:rPr>
        <w:t xml:space="preserve"> </w:t>
      </w:r>
      <w:r w:rsidRPr="008939EF">
        <w:rPr>
          <w:lang w:val="es-SV"/>
        </w:rPr>
        <w:t>de</w:t>
      </w:r>
      <w:r w:rsidRPr="008939EF">
        <w:rPr>
          <w:spacing w:val="55"/>
          <w:lang w:val="es-SV"/>
        </w:rPr>
        <w:t xml:space="preserve"> </w:t>
      </w:r>
      <w:r w:rsidRPr="008939EF">
        <w:rPr>
          <w:spacing w:val="-1"/>
          <w:lang w:val="es-SV"/>
        </w:rPr>
        <w:t>oferta, debidamente</w:t>
      </w:r>
      <w:r w:rsidRPr="008939EF">
        <w:rPr>
          <w:spacing w:val="-2"/>
          <w:lang w:val="es-SV"/>
        </w:rPr>
        <w:t xml:space="preserve"> </w:t>
      </w:r>
      <w:r w:rsidRPr="008939EF">
        <w:rPr>
          <w:spacing w:val="-1"/>
          <w:lang w:val="es-SV"/>
        </w:rPr>
        <w:t>terminados</w:t>
      </w:r>
      <w:r w:rsidRPr="008939EF">
        <w:rPr>
          <w:spacing w:val="1"/>
          <w:lang w:val="es-SV"/>
        </w:rPr>
        <w:t xml:space="preserve"> </w:t>
      </w:r>
      <w:r w:rsidRPr="008939EF">
        <w:rPr>
          <w:lang w:val="es-SV"/>
        </w:rPr>
        <w:t>y</w:t>
      </w:r>
      <w:r w:rsidRPr="008939EF">
        <w:rPr>
          <w:spacing w:val="-2"/>
          <w:lang w:val="es-SV"/>
        </w:rPr>
        <w:t xml:space="preserve"> </w:t>
      </w:r>
      <w:r w:rsidRPr="008939EF">
        <w:rPr>
          <w:spacing w:val="-1"/>
          <w:lang w:val="es-SV"/>
        </w:rPr>
        <w:t xml:space="preserve">colocados, </w:t>
      </w:r>
      <w:r w:rsidRPr="008939EF">
        <w:rPr>
          <w:spacing w:val="-2"/>
          <w:lang w:val="es-SV"/>
        </w:rPr>
        <w:t>incluyendo</w:t>
      </w:r>
      <w:r w:rsidRPr="008939EF">
        <w:rPr>
          <w:lang w:val="es-SV"/>
        </w:rPr>
        <w:t xml:space="preserve"> su </w:t>
      </w:r>
      <w:r w:rsidRPr="008939EF">
        <w:rPr>
          <w:spacing w:val="-1"/>
          <w:lang w:val="es-SV"/>
        </w:rPr>
        <w:t>pintura</w:t>
      </w:r>
      <w:r w:rsidRPr="008939EF">
        <w:rPr>
          <w:spacing w:val="-2"/>
          <w:lang w:val="es-SV"/>
        </w:rPr>
        <w:t xml:space="preserve"> </w:t>
      </w:r>
      <w:r w:rsidRPr="008939EF">
        <w:rPr>
          <w:lang w:val="es-SV"/>
        </w:rPr>
        <w:t xml:space="preserve">de </w:t>
      </w:r>
      <w:r w:rsidRPr="008939EF" w:rsidR="00401469">
        <w:rPr>
          <w:spacing w:val="-1"/>
          <w:lang w:val="es-SV"/>
        </w:rPr>
        <w:t>acabado</w:t>
      </w:r>
    </w:p>
    <w:p w:rsidRPr="008939EF" w:rsidR="00401469" w:rsidP="00AA13A5" w:rsidRDefault="00401469" w14:paraId="021526DB" w14:textId="77777777">
      <w:pPr>
        <w:pStyle w:val="Textoindependiente"/>
        <w:spacing w:before="109"/>
        <w:ind w:left="142" w:right="49" w:firstLine="48"/>
        <w:rPr>
          <w:lang w:val="es-SV"/>
        </w:rPr>
      </w:pPr>
    </w:p>
    <w:p w:rsidRPr="002F7493" w:rsidR="00EE617B" w:rsidP="00AA13A5" w:rsidRDefault="00EE617B" w14:paraId="2C110968" w14:textId="77777777">
      <w:pPr>
        <w:pStyle w:val="Textoindependiente"/>
        <w:ind w:left="142" w:right="49"/>
        <w:rPr>
          <w:rFonts w:ascii="Arial Black" w:hAnsi="Arial Black"/>
        </w:rPr>
      </w:pPr>
      <w:r w:rsidRPr="002F7493">
        <w:rPr>
          <w:rFonts w:ascii="Arial Black" w:hAnsi="Arial Black"/>
          <w:spacing w:val="-1"/>
        </w:rPr>
        <w:t>SECCION</w:t>
      </w:r>
      <w:r w:rsidRPr="002F7493">
        <w:rPr>
          <w:rFonts w:ascii="Arial Black" w:hAnsi="Arial Black"/>
        </w:rPr>
        <w:t xml:space="preserve"> 7:</w:t>
      </w:r>
      <w:r w:rsidRPr="002F7493">
        <w:rPr>
          <w:rFonts w:ascii="Arial Black" w:hAnsi="Arial Black"/>
          <w:spacing w:val="-1"/>
        </w:rPr>
        <w:t xml:space="preserve"> CARPINTERÍA</w:t>
      </w:r>
    </w:p>
    <w:p w:rsidRPr="002F7493" w:rsidR="00EE617B" w:rsidP="002F5BA9" w:rsidRDefault="00EE617B" w14:paraId="24A2AEED" w14:textId="77777777">
      <w:pPr>
        <w:pStyle w:val="Ttulo3"/>
        <w:numPr>
          <w:ilvl w:val="1"/>
          <w:numId w:val="27"/>
        </w:numPr>
        <w:tabs>
          <w:tab w:val="left" w:pos="1439"/>
          <w:tab w:val="left" w:pos="1916"/>
        </w:tabs>
        <w:spacing w:before="162"/>
        <w:ind w:left="142" w:right="49"/>
        <w:rPr>
          <w:spacing w:val="-2"/>
        </w:rPr>
      </w:pPr>
      <w:bookmarkStart w:name="_Toc325354640" w:id="8"/>
      <w:r w:rsidRPr="002F7493">
        <w:rPr>
          <w:spacing w:val="-2"/>
        </w:rPr>
        <w:t xml:space="preserve"> ALCANCE DEL TRABAJO</w:t>
      </w:r>
      <w:bookmarkEnd w:id="8"/>
    </w:p>
    <w:p w:rsidRPr="002F7493" w:rsidR="00EE617B" w:rsidP="00AA13A5" w:rsidRDefault="00EE617B" w14:paraId="101D9344" w14:textId="77777777">
      <w:pPr>
        <w:pStyle w:val="Textoindependiente"/>
        <w:spacing w:before="109"/>
        <w:ind w:left="142" w:right="49"/>
        <w:jc w:val="both"/>
        <w:rPr>
          <w:spacing w:val="-1"/>
          <w:lang w:val="es-ES"/>
        </w:rPr>
      </w:pPr>
      <w:r w:rsidRPr="002F7493">
        <w:rPr>
          <w:spacing w:val="-1"/>
          <w:lang w:val="es-ES"/>
        </w:rPr>
        <w:t>Esta partida comprende el suministro de mano de obra, materiales, transporte, herramientas, equipo y servicios necesarios para la elaboración e instalación de los trabajos de madera, etc. de acuerdo con los planos y/o las presentes especificaciones.</w:t>
      </w:r>
    </w:p>
    <w:p w:rsidR="002F7493" w:rsidP="00AA13A5" w:rsidRDefault="002F7493" w14:paraId="2004BF1D" w14:textId="77777777">
      <w:pPr>
        <w:pStyle w:val="Textoindependiente"/>
        <w:spacing w:before="109"/>
        <w:ind w:left="142" w:right="49" w:firstLine="48"/>
        <w:rPr>
          <w:b/>
          <w:bCs/>
          <w:spacing w:val="-1"/>
          <w:lang w:val="es-ES"/>
        </w:rPr>
      </w:pPr>
      <w:bookmarkStart w:name="_Toc325354641" w:id="9"/>
    </w:p>
    <w:p w:rsidRPr="002F7493" w:rsidR="00EE617B" w:rsidP="00AA13A5" w:rsidRDefault="00EE617B" w14:paraId="5375CD76" w14:textId="676B7217">
      <w:pPr>
        <w:pStyle w:val="Textoindependiente"/>
        <w:spacing w:before="109"/>
        <w:ind w:left="142" w:right="49" w:firstLine="48"/>
        <w:rPr>
          <w:b/>
          <w:bCs/>
          <w:spacing w:val="-1"/>
          <w:lang w:val="es-ES"/>
        </w:rPr>
      </w:pPr>
      <w:r w:rsidRPr="002F7493">
        <w:rPr>
          <w:b/>
          <w:bCs/>
          <w:spacing w:val="-1"/>
          <w:lang w:val="es-ES"/>
        </w:rPr>
        <w:t>PIZARRONES</w:t>
      </w:r>
      <w:bookmarkEnd w:id="9"/>
    </w:p>
    <w:p w:rsidRPr="002F7493" w:rsidR="00EE617B" w:rsidP="00AA13A5" w:rsidRDefault="00EE617B" w14:paraId="69581351" w14:textId="77777777">
      <w:pPr>
        <w:pStyle w:val="Textoindependiente"/>
        <w:spacing w:before="109"/>
        <w:ind w:left="142" w:right="49" w:firstLine="48"/>
        <w:rPr>
          <w:bCs/>
          <w:spacing w:val="-1"/>
          <w:lang w:val="es-ES"/>
        </w:rPr>
      </w:pPr>
      <w:bookmarkStart w:name="_Toc325354642" w:id="10"/>
      <w:r w:rsidRPr="002F7493">
        <w:rPr>
          <w:bCs/>
          <w:spacing w:val="-1"/>
          <w:lang w:val="es-ES"/>
        </w:rPr>
        <w:t>MATERIALES</w:t>
      </w:r>
      <w:bookmarkEnd w:id="10"/>
    </w:p>
    <w:p w:rsidR="002F7493" w:rsidP="002F5BA9" w:rsidRDefault="00EE617B" w14:paraId="232767B3" w14:textId="77777777">
      <w:pPr>
        <w:pStyle w:val="Textoindependiente"/>
        <w:numPr>
          <w:ilvl w:val="0"/>
          <w:numId w:val="28"/>
        </w:numPr>
        <w:ind w:left="142" w:right="49" w:hanging="283"/>
        <w:rPr>
          <w:spacing w:val="-1"/>
          <w:lang w:val="es-ES"/>
        </w:rPr>
      </w:pPr>
      <w:r w:rsidRPr="002F7493">
        <w:rPr>
          <w:spacing w:val="-1"/>
          <w:lang w:val="es-ES"/>
        </w:rPr>
        <w:t xml:space="preserve">Marco de piezas de aluminio </w:t>
      </w:r>
    </w:p>
    <w:p w:rsidRPr="002F7493" w:rsidR="00EE617B" w:rsidP="002F5BA9" w:rsidRDefault="00EE617B" w14:paraId="12513198" w14:textId="76EDFD9D">
      <w:pPr>
        <w:pStyle w:val="Textoindependiente"/>
        <w:numPr>
          <w:ilvl w:val="0"/>
          <w:numId w:val="28"/>
        </w:numPr>
        <w:ind w:left="142" w:right="49" w:hanging="283"/>
        <w:rPr>
          <w:spacing w:val="-1"/>
          <w:lang w:val="es-ES"/>
        </w:rPr>
      </w:pPr>
      <w:r w:rsidRPr="002F7493">
        <w:rPr>
          <w:spacing w:val="-1"/>
          <w:lang w:val="es-ES"/>
        </w:rPr>
        <w:t>Base madera laminada (</w:t>
      </w:r>
      <w:proofErr w:type="spellStart"/>
      <w:r w:rsidRPr="002F7493">
        <w:rPr>
          <w:spacing w:val="-1"/>
          <w:lang w:val="es-ES"/>
        </w:rPr>
        <w:t>Plywood</w:t>
      </w:r>
      <w:proofErr w:type="spellEnd"/>
      <w:r w:rsidRPr="002F7493">
        <w:rPr>
          <w:spacing w:val="-1"/>
          <w:lang w:val="es-ES"/>
        </w:rPr>
        <w:t xml:space="preserve">) de </w:t>
      </w:r>
      <w:proofErr w:type="spellStart"/>
      <w:r w:rsidRPr="002F7493">
        <w:rPr>
          <w:spacing w:val="-1"/>
          <w:lang w:val="es-ES"/>
        </w:rPr>
        <w:t>banack</w:t>
      </w:r>
      <w:proofErr w:type="spellEnd"/>
      <w:r w:rsidRPr="002F7493">
        <w:rPr>
          <w:spacing w:val="-1"/>
          <w:lang w:val="es-ES"/>
        </w:rPr>
        <w:t xml:space="preserve">  </w:t>
      </w:r>
    </w:p>
    <w:p w:rsidRPr="002F7493" w:rsidR="00EE617B" w:rsidP="002F5BA9" w:rsidRDefault="00EE617B" w14:paraId="4FE8484B" w14:textId="4324C2CF">
      <w:pPr>
        <w:pStyle w:val="Textoindependiente"/>
        <w:numPr>
          <w:ilvl w:val="0"/>
          <w:numId w:val="28"/>
        </w:numPr>
        <w:ind w:left="142" w:right="49" w:hanging="283"/>
        <w:rPr>
          <w:spacing w:val="-1"/>
          <w:lang w:val="es-ES"/>
        </w:rPr>
      </w:pPr>
      <w:r w:rsidRPr="002F7493">
        <w:rPr>
          <w:spacing w:val="-1"/>
          <w:lang w:val="es-ES"/>
        </w:rPr>
        <w:t>Forro de l</w:t>
      </w:r>
      <w:r w:rsidRPr="002F7493" w:rsidR="002F7493">
        <w:rPr>
          <w:spacing w:val="-1"/>
          <w:lang w:val="es-ES"/>
        </w:rPr>
        <w:t>a</w:t>
      </w:r>
      <w:r w:rsidRPr="002F7493">
        <w:rPr>
          <w:spacing w:val="-1"/>
          <w:lang w:val="es-ES"/>
        </w:rPr>
        <w:t xml:space="preserve">minado tipo </w:t>
      </w:r>
      <w:proofErr w:type="spellStart"/>
      <w:r w:rsidRPr="002F7493">
        <w:rPr>
          <w:spacing w:val="-1"/>
          <w:lang w:val="es-ES"/>
        </w:rPr>
        <w:t>Wilsonart</w:t>
      </w:r>
      <w:proofErr w:type="spellEnd"/>
      <w:r w:rsidRPr="002F7493">
        <w:rPr>
          <w:spacing w:val="-1"/>
          <w:lang w:val="es-ES"/>
        </w:rPr>
        <w:t xml:space="preserve">, Fórmica o </w:t>
      </w:r>
      <w:r w:rsidRPr="002F7493" w:rsidR="00F14332">
        <w:rPr>
          <w:spacing w:val="-1"/>
          <w:lang w:val="es-ES"/>
        </w:rPr>
        <w:t>similar, blanca</w:t>
      </w:r>
      <w:r w:rsidRPr="002F7493">
        <w:rPr>
          <w:spacing w:val="-1"/>
          <w:lang w:val="es-ES"/>
        </w:rPr>
        <w:t xml:space="preserve"> o acrílica para uso de plumón.</w:t>
      </w:r>
    </w:p>
    <w:p w:rsidRPr="002F7493" w:rsidR="00EE617B" w:rsidP="002F5BA9" w:rsidRDefault="00EE617B" w14:paraId="1D2A484E" w14:textId="77777777">
      <w:pPr>
        <w:pStyle w:val="Textoindependiente"/>
        <w:numPr>
          <w:ilvl w:val="0"/>
          <w:numId w:val="28"/>
        </w:numPr>
        <w:ind w:left="142" w:right="49" w:hanging="283"/>
        <w:rPr>
          <w:spacing w:val="-1"/>
          <w:lang w:val="es-ES"/>
        </w:rPr>
      </w:pPr>
      <w:r w:rsidRPr="002F7493">
        <w:rPr>
          <w:spacing w:val="-1"/>
          <w:lang w:val="es-ES"/>
        </w:rPr>
        <w:t>Sellador (</w:t>
      </w:r>
      <w:proofErr w:type="spellStart"/>
      <w:r w:rsidRPr="002F7493">
        <w:rPr>
          <w:spacing w:val="-1"/>
          <w:lang w:val="es-ES"/>
        </w:rPr>
        <w:t>excello-econo-</w:t>
      </w:r>
      <w:proofErr w:type="gramStart"/>
      <w:r w:rsidRPr="002F7493">
        <w:rPr>
          <w:spacing w:val="-1"/>
          <w:lang w:val="es-ES"/>
        </w:rPr>
        <w:t>mix</w:t>
      </w:r>
      <w:proofErr w:type="spellEnd"/>
      <w:r w:rsidRPr="002F7493">
        <w:rPr>
          <w:spacing w:val="-1"/>
          <w:lang w:val="es-ES"/>
        </w:rPr>
        <w:t xml:space="preserve">  A</w:t>
      </w:r>
      <w:proofErr w:type="gramEnd"/>
      <w:r w:rsidRPr="002F7493">
        <w:rPr>
          <w:spacing w:val="-1"/>
          <w:lang w:val="es-ES"/>
        </w:rPr>
        <w:t>7  IWSA4  de Sherwin  Williams o de equivalente  calidad).</w:t>
      </w:r>
    </w:p>
    <w:p w:rsidRPr="002F7493" w:rsidR="00EE617B" w:rsidP="002F5BA9" w:rsidRDefault="00EE617B" w14:paraId="7A2490C1" w14:textId="77777777">
      <w:pPr>
        <w:pStyle w:val="Textoindependiente"/>
        <w:numPr>
          <w:ilvl w:val="0"/>
          <w:numId w:val="28"/>
        </w:numPr>
        <w:ind w:left="142" w:right="49" w:hanging="283"/>
        <w:rPr>
          <w:spacing w:val="-1"/>
          <w:lang w:val="es-ES"/>
        </w:rPr>
      </w:pPr>
      <w:r w:rsidRPr="002F7493">
        <w:rPr>
          <w:spacing w:val="-1"/>
          <w:lang w:val="es-ES"/>
        </w:rPr>
        <w:t>Adhesivos, clavos, herrajes, etc.</w:t>
      </w:r>
    </w:p>
    <w:p w:rsidRPr="002F7493" w:rsidR="00EE617B" w:rsidP="002F5BA9" w:rsidRDefault="00EE617B" w14:paraId="67D233B2" w14:textId="77777777">
      <w:pPr>
        <w:pStyle w:val="Textoindependiente"/>
        <w:numPr>
          <w:ilvl w:val="0"/>
          <w:numId w:val="28"/>
        </w:numPr>
        <w:ind w:left="142" w:right="49" w:hanging="283"/>
        <w:rPr>
          <w:spacing w:val="-1"/>
          <w:lang w:val="es-ES"/>
        </w:rPr>
      </w:pPr>
      <w:r w:rsidRPr="002F7493">
        <w:rPr>
          <w:spacing w:val="-1"/>
          <w:lang w:val="es-ES"/>
        </w:rPr>
        <w:t>Tinte, laca, solvente, etc.</w:t>
      </w:r>
    </w:p>
    <w:p w:rsidR="002F7493" w:rsidP="00AA13A5" w:rsidRDefault="00EE617B" w14:paraId="424C7532" w14:textId="77777777">
      <w:pPr>
        <w:pStyle w:val="Textoindependiente"/>
        <w:ind w:left="142" w:right="49" w:hanging="283"/>
        <w:rPr>
          <w:spacing w:val="-1"/>
          <w:lang w:val="es-ES"/>
        </w:rPr>
      </w:pPr>
      <w:bookmarkStart w:name="_Toc325354643" w:id="11"/>
      <w:r w:rsidRPr="002F7493">
        <w:rPr>
          <w:spacing w:val="-1"/>
          <w:lang w:val="es-ES"/>
        </w:rPr>
        <w:t>DIMENSIONES:</w:t>
      </w:r>
      <w:bookmarkEnd w:id="11"/>
      <w:r w:rsidRPr="002F7493" w:rsidR="002F7493">
        <w:rPr>
          <w:spacing w:val="-1"/>
          <w:lang w:val="es-ES"/>
        </w:rPr>
        <w:t xml:space="preserve"> </w:t>
      </w:r>
    </w:p>
    <w:p w:rsidRPr="002F7493" w:rsidR="00EE617B" w:rsidP="002F5BA9" w:rsidRDefault="00EE617B" w14:paraId="1C3B240C" w14:textId="619F960E">
      <w:pPr>
        <w:pStyle w:val="Textoindependiente"/>
        <w:numPr>
          <w:ilvl w:val="0"/>
          <w:numId w:val="28"/>
        </w:numPr>
        <w:ind w:left="142" w:right="49" w:hanging="283"/>
        <w:rPr>
          <w:spacing w:val="-1"/>
          <w:lang w:val="es-ES"/>
        </w:rPr>
      </w:pPr>
      <w:r w:rsidRPr="002F7493">
        <w:rPr>
          <w:spacing w:val="-1"/>
          <w:lang w:val="es-ES"/>
        </w:rPr>
        <w:t>De 16 x 4 pies (4.88 m. X 1.22 m.)</w:t>
      </w:r>
    </w:p>
    <w:p w:rsidRPr="00273C77" w:rsidR="00EE617B" w:rsidP="00273C77" w:rsidRDefault="00EE617B" w14:paraId="23E2A9DE" w14:textId="77777777">
      <w:pPr>
        <w:pStyle w:val="Textoindependiente"/>
        <w:spacing w:before="109"/>
        <w:ind w:left="142" w:right="49" w:hanging="283"/>
        <w:jc w:val="both"/>
        <w:rPr>
          <w:bCs/>
          <w:spacing w:val="-1"/>
          <w:lang w:val="es-ES"/>
        </w:rPr>
      </w:pPr>
      <w:bookmarkStart w:name="_Toc325354644" w:id="12"/>
      <w:r w:rsidRPr="00273C77">
        <w:rPr>
          <w:bCs/>
          <w:spacing w:val="-1"/>
          <w:lang w:val="es-ES"/>
        </w:rPr>
        <w:t>PROCEDIMIENTO DE EJECUCION</w:t>
      </w:r>
      <w:bookmarkEnd w:id="12"/>
    </w:p>
    <w:p w:rsidRPr="002F7493" w:rsidR="00EE617B" w:rsidP="002F5BA9" w:rsidRDefault="00EE617B" w14:paraId="499B6464" w14:textId="77777777">
      <w:pPr>
        <w:pStyle w:val="Textoindependiente"/>
        <w:numPr>
          <w:ilvl w:val="0"/>
          <w:numId w:val="28"/>
        </w:numPr>
        <w:spacing w:before="109"/>
        <w:ind w:left="142" w:right="49" w:hanging="283"/>
        <w:jc w:val="both"/>
        <w:rPr>
          <w:spacing w:val="-1"/>
          <w:lang w:val="es-ES"/>
        </w:rPr>
      </w:pPr>
      <w:r w:rsidRPr="002F7493">
        <w:rPr>
          <w:spacing w:val="-1"/>
          <w:lang w:val="es-ES"/>
        </w:rPr>
        <w:t>Aluminio: Todo el aluminio a emplearse será de aleación del mismo metal 60, 63</w:t>
      </w:r>
      <w:r w:rsidRPr="002F7493">
        <w:rPr>
          <w:spacing w:val="-1"/>
          <w:lang w:val="es-ES"/>
        </w:rPr>
        <w:noBreakHyphen/>
        <w:t>T5 conforme al ASTM B</w:t>
      </w:r>
      <w:r w:rsidRPr="002F7493">
        <w:rPr>
          <w:spacing w:val="-1"/>
          <w:lang w:val="es-ES"/>
        </w:rPr>
        <w:noBreakHyphen/>
        <w:t>221 aleación GS 10</w:t>
      </w:r>
      <w:r w:rsidRPr="002F7493">
        <w:rPr>
          <w:spacing w:val="-1"/>
          <w:lang w:val="es-ES"/>
        </w:rPr>
        <w:noBreakHyphen/>
        <w:t>A</w:t>
      </w:r>
      <w:r w:rsidRPr="002F7493">
        <w:rPr>
          <w:spacing w:val="-1"/>
          <w:lang w:val="es-ES"/>
        </w:rPr>
        <w:noBreakHyphen/>
        <w:t>TS. Las secciones a emplearse en los diferentes casos serán las recomendadas por el fabricante o están indicadas en los Planos y en estas Especificaciones. Todos los dispositivos de fijación serán de aluminio, de acero inoxidable u otro material resistente a la corrosión. Todo material expuesto será pulido hasta obtener una superficie brillante, sin ralladuras, o defectos, será anodinado. El acabado final de la marquetería deberá tener un color uniforme, en un 90% como mínimo. Del aluminio y del acabado final se presentarán muestras a la Supervisión para su aprobación.</w:t>
      </w:r>
    </w:p>
    <w:p w:rsidRPr="002F7493" w:rsidR="00EE617B" w:rsidP="002F5BA9" w:rsidRDefault="00EE617B" w14:paraId="696739C0" w14:textId="7CB43AD1">
      <w:pPr>
        <w:pStyle w:val="Textoindependiente"/>
        <w:numPr>
          <w:ilvl w:val="0"/>
          <w:numId w:val="28"/>
        </w:numPr>
        <w:spacing w:before="109"/>
        <w:ind w:left="142" w:right="49" w:hanging="283"/>
        <w:jc w:val="both"/>
        <w:rPr>
          <w:spacing w:val="-1"/>
          <w:lang w:val="es-ES"/>
        </w:rPr>
      </w:pPr>
      <w:r w:rsidRPr="002F7493">
        <w:rPr>
          <w:spacing w:val="-1"/>
          <w:lang w:val="es-ES"/>
        </w:rPr>
        <w:t>Masilla y Plástico: El compuesto elástico (masilla) será "</w:t>
      </w:r>
      <w:proofErr w:type="spellStart"/>
      <w:r w:rsidRPr="002F7493">
        <w:rPr>
          <w:spacing w:val="-1"/>
          <w:lang w:val="es-ES"/>
        </w:rPr>
        <w:t>PlasticGlaze</w:t>
      </w:r>
      <w:proofErr w:type="spellEnd"/>
      <w:r w:rsidRPr="002F7493">
        <w:rPr>
          <w:spacing w:val="-1"/>
          <w:lang w:val="es-ES"/>
        </w:rPr>
        <w:t xml:space="preserve">" fabricado por </w:t>
      </w:r>
      <w:proofErr w:type="spellStart"/>
      <w:r w:rsidRPr="002F7493">
        <w:rPr>
          <w:spacing w:val="-1"/>
          <w:lang w:val="es-ES"/>
        </w:rPr>
        <w:t>Plastic</w:t>
      </w:r>
      <w:proofErr w:type="spellEnd"/>
      <w:r w:rsidRPr="002F7493">
        <w:rPr>
          <w:spacing w:val="-1"/>
          <w:lang w:val="es-ES"/>
        </w:rPr>
        <w:t xml:space="preserve"> </w:t>
      </w:r>
      <w:proofErr w:type="spellStart"/>
      <w:r w:rsidRPr="002F7493">
        <w:rPr>
          <w:spacing w:val="-1"/>
          <w:lang w:val="es-ES"/>
        </w:rPr>
        <w:t>Products</w:t>
      </w:r>
      <w:proofErr w:type="spellEnd"/>
      <w:r w:rsidRPr="002F7493">
        <w:rPr>
          <w:spacing w:val="-1"/>
          <w:lang w:val="es-ES"/>
        </w:rPr>
        <w:t xml:space="preserve"> </w:t>
      </w:r>
      <w:r w:rsidRPr="002F7493" w:rsidR="002F7493">
        <w:rPr>
          <w:spacing w:val="-1"/>
          <w:lang w:val="es-ES"/>
        </w:rPr>
        <w:t>Company, o</w:t>
      </w:r>
      <w:r w:rsidRPr="002F7493">
        <w:rPr>
          <w:spacing w:val="-1"/>
          <w:lang w:val="es-ES"/>
        </w:rPr>
        <w:t xml:space="preserve"> de superior calidad. </w:t>
      </w:r>
    </w:p>
    <w:p w:rsidRPr="002F7493" w:rsidR="00EE617B" w:rsidP="00AA13A5" w:rsidRDefault="00EE617B" w14:paraId="381F6A65" w14:textId="6635AB9F">
      <w:pPr>
        <w:pStyle w:val="Textoindependiente"/>
        <w:spacing w:before="109"/>
        <w:ind w:left="142" w:right="49" w:hanging="283"/>
        <w:jc w:val="both"/>
        <w:rPr>
          <w:bCs/>
          <w:spacing w:val="-1"/>
          <w:lang w:val="es-ES"/>
        </w:rPr>
      </w:pPr>
      <w:bookmarkStart w:name="_Toc22102850" w:id="13"/>
      <w:bookmarkStart w:name="_Toc22103168" w:id="14"/>
      <w:bookmarkStart w:name="_Toc22103313" w:id="15"/>
      <w:bookmarkStart w:name="_Toc22103520" w:id="16"/>
      <w:bookmarkStart w:name="_Toc22103664" w:id="17"/>
      <w:bookmarkStart w:name="_Toc22103898" w:id="18"/>
      <w:bookmarkStart w:name="_Toc325354645" w:id="19"/>
      <w:r w:rsidRPr="002F7493">
        <w:rPr>
          <w:bCs/>
          <w:spacing w:val="-1"/>
          <w:lang w:val="es-ES"/>
        </w:rPr>
        <w:t>INSTALACI</w:t>
      </w:r>
      <w:r w:rsidRPr="002F7493" w:rsidR="007F5133">
        <w:rPr>
          <w:bCs/>
          <w:spacing w:val="-1"/>
          <w:lang w:val="es-ES"/>
        </w:rPr>
        <w:t>Ó</w:t>
      </w:r>
      <w:r w:rsidRPr="002F7493">
        <w:rPr>
          <w:bCs/>
          <w:spacing w:val="-1"/>
          <w:lang w:val="es-ES"/>
        </w:rPr>
        <w:t>N</w:t>
      </w:r>
      <w:bookmarkEnd w:id="13"/>
      <w:bookmarkEnd w:id="14"/>
      <w:bookmarkEnd w:id="15"/>
      <w:bookmarkEnd w:id="16"/>
      <w:bookmarkEnd w:id="17"/>
      <w:bookmarkEnd w:id="18"/>
      <w:bookmarkEnd w:id="19"/>
    </w:p>
    <w:p w:rsidRPr="002F7493" w:rsidR="00EE617B" w:rsidP="002F5BA9" w:rsidRDefault="00EE617B" w14:paraId="284170E5" w14:textId="77777777">
      <w:pPr>
        <w:pStyle w:val="Textoindependiente"/>
        <w:numPr>
          <w:ilvl w:val="0"/>
          <w:numId w:val="28"/>
        </w:numPr>
        <w:ind w:left="142" w:right="49" w:hanging="283"/>
        <w:jc w:val="both"/>
        <w:rPr>
          <w:spacing w:val="-1"/>
          <w:lang w:val="es-ES"/>
        </w:rPr>
      </w:pPr>
      <w:r w:rsidRPr="002F7493">
        <w:rPr>
          <w:spacing w:val="-1"/>
          <w:lang w:val="es-ES"/>
        </w:rPr>
        <w:t>El Contratista usará equipo adecuado y mano de Obra especializada, para la correcta instalación los marcos serán instalados con el cuidado necesario para evitar rayones, rajaduras o astilladuras</w:t>
      </w:r>
    </w:p>
    <w:p w:rsidRPr="002F7493" w:rsidR="00EE617B" w:rsidP="002F5BA9" w:rsidRDefault="00EE617B" w14:paraId="7194D09D" w14:textId="77777777">
      <w:pPr>
        <w:pStyle w:val="Textoindependiente"/>
        <w:numPr>
          <w:ilvl w:val="0"/>
          <w:numId w:val="28"/>
        </w:numPr>
        <w:ind w:left="142" w:right="49" w:hanging="283"/>
        <w:jc w:val="both"/>
        <w:rPr>
          <w:spacing w:val="-1"/>
          <w:lang w:val="es-ES"/>
        </w:rPr>
      </w:pPr>
      <w:bookmarkStart w:name="_Toc304023040" w:id="20"/>
      <w:r w:rsidRPr="002F7493">
        <w:rPr>
          <w:spacing w:val="-1"/>
          <w:lang w:val="es-ES"/>
        </w:rPr>
        <w:t xml:space="preserve">La base de madera se fabricará de acuerdo a los detalles y con madera de cedro cepillada y lijada sin nudos, ni </w:t>
      </w:r>
      <w:proofErr w:type="spellStart"/>
      <w:r w:rsidRPr="002F7493">
        <w:rPr>
          <w:spacing w:val="-1"/>
          <w:lang w:val="es-ES"/>
        </w:rPr>
        <w:t>pandeaduras</w:t>
      </w:r>
      <w:proofErr w:type="spellEnd"/>
      <w:r w:rsidRPr="002F7493">
        <w:rPr>
          <w:spacing w:val="-1"/>
          <w:lang w:val="es-ES"/>
        </w:rPr>
        <w:t xml:space="preserve"> u otros defectos.</w:t>
      </w:r>
      <w:bookmarkEnd w:id="20"/>
    </w:p>
    <w:p w:rsidRPr="002F7493" w:rsidR="00EE617B" w:rsidP="002F5BA9" w:rsidRDefault="00EE617B" w14:paraId="7514058D" w14:textId="77777777">
      <w:pPr>
        <w:pStyle w:val="Textoindependiente"/>
        <w:numPr>
          <w:ilvl w:val="0"/>
          <w:numId w:val="28"/>
        </w:numPr>
        <w:ind w:left="142" w:right="49" w:hanging="283"/>
        <w:jc w:val="both"/>
        <w:rPr>
          <w:spacing w:val="-1"/>
          <w:lang w:val="es-ES"/>
        </w:rPr>
      </w:pPr>
      <w:bookmarkStart w:name="_Toc304023041" w:id="21"/>
      <w:r w:rsidRPr="002F7493">
        <w:rPr>
          <w:spacing w:val="-1"/>
          <w:lang w:val="es-ES"/>
        </w:rPr>
        <w:t>La pizarra será mitad madera y mitad fórmica. Se le colocarán depósito para borradores.</w:t>
      </w:r>
      <w:bookmarkEnd w:id="21"/>
    </w:p>
    <w:p w:rsidRPr="002F7493" w:rsidR="00EE617B" w:rsidP="002F5BA9" w:rsidRDefault="00EE617B" w14:paraId="1C25EF6E" w14:textId="77777777">
      <w:pPr>
        <w:pStyle w:val="Textoindependiente"/>
        <w:numPr>
          <w:ilvl w:val="0"/>
          <w:numId w:val="28"/>
        </w:numPr>
        <w:ind w:left="142" w:right="49" w:hanging="283"/>
        <w:jc w:val="both"/>
        <w:rPr>
          <w:spacing w:val="-1"/>
          <w:lang w:val="es-ES"/>
        </w:rPr>
      </w:pPr>
      <w:r w:rsidRPr="002F7493">
        <w:rPr>
          <w:spacing w:val="-1"/>
          <w:lang w:val="es-ES"/>
        </w:rPr>
        <w:t>Las dimensiones deberán sujetarse a la estructura de la construcción existente conforme los detalles adjuntos y el cuerpo del pizarrón deberá quedar bien enmarcado y ajustado, instalado en línea recta exacta y a nivel firmemente asegurado en su lugar.</w:t>
      </w:r>
    </w:p>
    <w:p w:rsidRPr="002F7493" w:rsidR="00EE617B" w:rsidP="002F5BA9" w:rsidRDefault="00EE617B" w14:paraId="765F1684" w14:textId="77777777">
      <w:pPr>
        <w:pStyle w:val="Textoindependiente"/>
        <w:numPr>
          <w:ilvl w:val="0"/>
          <w:numId w:val="28"/>
        </w:numPr>
        <w:ind w:left="142" w:right="49" w:hanging="283"/>
        <w:jc w:val="both"/>
        <w:rPr>
          <w:spacing w:val="-1"/>
          <w:lang w:val="es-ES"/>
        </w:rPr>
      </w:pPr>
      <w:r w:rsidRPr="002F7493">
        <w:rPr>
          <w:spacing w:val="-1"/>
          <w:lang w:val="es-ES"/>
        </w:rPr>
        <w:lastRenderedPageBreak/>
        <w:t>La superficie de madera para escribir deberá lijarse hasta obtener una textura uniforme y sin huellas del veteado de madera aplicándole el sellador especificado hasta lograr un acabado liso.</w:t>
      </w:r>
    </w:p>
    <w:p w:rsidRPr="002F7493" w:rsidR="00EE617B" w:rsidP="002F5BA9" w:rsidRDefault="00EE617B" w14:paraId="38EFB1B3" w14:textId="77777777">
      <w:pPr>
        <w:pStyle w:val="Textoindependiente"/>
        <w:numPr>
          <w:ilvl w:val="0"/>
          <w:numId w:val="28"/>
        </w:numPr>
        <w:ind w:left="142" w:right="49" w:hanging="283"/>
        <w:jc w:val="both"/>
        <w:rPr>
          <w:spacing w:val="-1"/>
          <w:lang w:val="es-ES"/>
        </w:rPr>
      </w:pPr>
      <w:r w:rsidRPr="002F7493">
        <w:rPr>
          <w:spacing w:val="-1"/>
          <w:lang w:val="es-ES"/>
        </w:rPr>
        <w:t xml:space="preserve">El acabado final en la mitad de madera se logrará con dos manos de pintura para pizarrones puliéndose con lija de agua entre mano y mano. </w:t>
      </w:r>
    </w:p>
    <w:p w:rsidRPr="00273C77" w:rsidR="00EE617B" w:rsidP="00273C77" w:rsidRDefault="00EE617B" w14:paraId="5E8101A8" w14:textId="77777777">
      <w:pPr>
        <w:pStyle w:val="Textoindependiente"/>
        <w:spacing w:before="109"/>
        <w:ind w:left="142" w:right="49" w:hanging="283"/>
        <w:jc w:val="both"/>
        <w:rPr>
          <w:bCs/>
          <w:spacing w:val="-1"/>
          <w:lang w:val="es-ES"/>
        </w:rPr>
      </w:pPr>
      <w:bookmarkStart w:name="_Toc325354646" w:id="22"/>
      <w:r w:rsidRPr="00273C77">
        <w:rPr>
          <w:bCs/>
          <w:spacing w:val="-1"/>
          <w:lang w:val="es-ES"/>
        </w:rPr>
        <w:t>CONDICIONES</w:t>
      </w:r>
      <w:bookmarkEnd w:id="22"/>
    </w:p>
    <w:p w:rsidRPr="002F7493" w:rsidR="00EE617B" w:rsidP="002F5BA9" w:rsidRDefault="00EE617B" w14:paraId="16297DE0" w14:textId="77777777">
      <w:pPr>
        <w:pStyle w:val="Textoindependiente"/>
        <w:numPr>
          <w:ilvl w:val="0"/>
          <w:numId w:val="28"/>
        </w:numPr>
        <w:ind w:left="142" w:right="49" w:hanging="283"/>
        <w:jc w:val="both"/>
        <w:rPr>
          <w:spacing w:val="-1"/>
          <w:lang w:val="es-ES"/>
        </w:rPr>
      </w:pPr>
      <w:r w:rsidRPr="002F7493">
        <w:rPr>
          <w:spacing w:val="-1"/>
          <w:lang w:val="es-ES"/>
        </w:rPr>
        <w:t>Pinturas, esmaltes y lacas serán aplicadas en modo uniforme sin dejar huellas de brochas, chorreaduras u otros defectos.</w:t>
      </w:r>
    </w:p>
    <w:p w:rsidRPr="002F7493" w:rsidR="00EE617B" w:rsidP="002F5BA9" w:rsidRDefault="00EE617B" w14:paraId="50CEA6CF" w14:textId="77777777">
      <w:pPr>
        <w:pStyle w:val="Textoindependiente"/>
        <w:numPr>
          <w:ilvl w:val="0"/>
          <w:numId w:val="28"/>
        </w:numPr>
        <w:ind w:left="142" w:right="49" w:hanging="283"/>
        <w:jc w:val="both"/>
        <w:rPr>
          <w:spacing w:val="-1"/>
          <w:lang w:val="es-ES"/>
        </w:rPr>
      </w:pPr>
      <w:r w:rsidRPr="002F7493">
        <w:rPr>
          <w:spacing w:val="-1"/>
          <w:lang w:val="es-ES"/>
        </w:rPr>
        <w:t>Se dejará secar la superficie después de cada capa de imprimación o pintura, antes de aplicar la capa siguiente. A menos que el fabricante de   la pintura indique otro lapso.  Deberán transcurrir 24 horas entre la aplicación de 2 capas sucesivas. Antes de aplicar la última mano de pintura, se lijarán las superficies.</w:t>
      </w:r>
    </w:p>
    <w:p w:rsidRPr="002F7493" w:rsidR="00EE617B" w:rsidP="002F5BA9" w:rsidRDefault="00EE617B" w14:paraId="22E22207" w14:textId="77777777">
      <w:pPr>
        <w:pStyle w:val="Textoindependiente"/>
        <w:numPr>
          <w:ilvl w:val="0"/>
          <w:numId w:val="28"/>
        </w:numPr>
        <w:spacing w:before="109"/>
        <w:ind w:left="142" w:right="49" w:hanging="283"/>
        <w:jc w:val="both"/>
        <w:rPr>
          <w:spacing w:val="-1"/>
          <w:lang w:val="es-ES"/>
        </w:rPr>
      </w:pPr>
      <w:r w:rsidRPr="002F7493">
        <w:rPr>
          <w:spacing w:val="-1"/>
          <w:lang w:val="es-ES"/>
        </w:rPr>
        <w:t>Todos los materiales deberán mezclarse antes de comenzar a pintar de acuerdo a las instrucciones del fabricante. No se hará ningún enmasillado después de que la capa preliminar se haya aplicado y secado completamente.</w:t>
      </w:r>
    </w:p>
    <w:p w:rsidRPr="002F7493" w:rsidR="00EE617B" w:rsidP="002F5BA9" w:rsidRDefault="00EE617B" w14:paraId="58401D50" w14:textId="77777777">
      <w:pPr>
        <w:pStyle w:val="Textoindependiente"/>
        <w:numPr>
          <w:ilvl w:val="0"/>
          <w:numId w:val="28"/>
        </w:numPr>
        <w:spacing w:before="109"/>
        <w:ind w:left="142" w:right="49" w:hanging="283"/>
        <w:jc w:val="both"/>
        <w:rPr>
          <w:spacing w:val="-1"/>
          <w:lang w:val="es-ES"/>
        </w:rPr>
      </w:pPr>
      <w:r w:rsidRPr="002F7493">
        <w:rPr>
          <w:spacing w:val="-1"/>
          <w:lang w:val="es-ES"/>
        </w:rPr>
        <w:t>Todas las abolladuras, rajaduras, juntas u otros defectos   en la superficie serán enmasillados antes de efectuar la imprimación.</w:t>
      </w:r>
    </w:p>
    <w:p w:rsidRPr="002F7493" w:rsidR="00EE617B" w:rsidP="002F5BA9" w:rsidRDefault="00EE617B" w14:paraId="2EB17DCD" w14:textId="77777777">
      <w:pPr>
        <w:pStyle w:val="Textoindependiente"/>
        <w:numPr>
          <w:ilvl w:val="0"/>
          <w:numId w:val="28"/>
        </w:numPr>
        <w:spacing w:before="109"/>
        <w:ind w:left="142" w:right="49" w:hanging="283"/>
        <w:jc w:val="both"/>
        <w:rPr>
          <w:spacing w:val="-1"/>
          <w:lang w:val="es-ES"/>
        </w:rPr>
      </w:pPr>
      <w:r w:rsidRPr="002F7493">
        <w:rPr>
          <w:spacing w:val="-1"/>
          <w:lang w:val="es-ES"/>
        </w:rPr>
        <w:t>Se suministrarán muestras de todos los acabados al supervisor y el trabajo terminado deberá corresponder con la muestra aprobada. Todas las superficies pintadas llevarán las manos de pintura necesarias para cubrir la superficie dejándola completamente uniforme.</w:t>
      </w:r>
    </w:p>
    <w:p w:rsidRPr="002F7493" w:rsidR="00EE617B" w:rsidP="002F5BA9" w:rsidRDefault="00EE617B" w14:paraId="6A33DEFD" w14:textId="77777777">
      <w:pPr>
        <w:pStyle w:val="Textoindependiente"/>
        <w:numPr>
          <w:ilvl w:val="0"/>
          <w:numId w:val="28"/>
        </w:numPr>
        <w:spacing w:before="109"/>
        <w:ind w:left="142" w:right="49" w:hanging="283"/>
        <w:jc w:val="both"/>
        <w:rPr>
          <w:spacing w:val="-1"/>
          <w:lang w:val="es-ES"/>
        </w:rPr>
      </w:pPr>
      <w:r w:rsidRPr="002F7493">
        <w:rPr>
          <w:spacing w:val="-1"/>
          <w:lang w:val="es-ES"/>
        </w:rPr>
        <w:t>Todos los retoques necesarios que por alguna razón se haya dañado durante la serán incluidos en este contrato, aunque no se indique. Los herrajes o elementos de fijación se fijarán a las paredes con anclas de expansión de cero. No se permitirá otro tipo de anclaje.</w:t>
      </w:r>
    </w:p>
    <w:p w:rsidRPr="002F7493" w:rsidR="00EE617B" w:rsidP="002F5BA9" w:rsidRDefault="00EE617B" w14:paraId="62FE6E9E" w14:textId="77777777">
      <w:pPr>
        <w:pStyle w:val="Textoindependiente"/>
        <w:numPr>
          <w:ilvl w:val="0"/>
          <w:numId w:val="28"/>
        </w:numPr>
        <w:spacing w:before="109"/>
        <w:ind w:left="142" w:right="49" w:hanging="283"/>
        <w:jc w:val="both"/>
        <w:rPr>
          <w:spacing w:val="-1"/>
          <w:lang w:val="es-ES"/>
        </w:rPr>
      </w:pPr>
      <w:r w:rsidRPr="002F7493">
        <w:rPr>
          <w:spacing w:val="-1"/>
          <w:lang w:val="es-ES"/>
        </w:rPr>
        <w:t>Cuando el pizarrón se coloque en una división plegable o desmontable, los herrajes irán fijos únicamente al pizarrón. Las caras de fijación a la división se afianzarán por medio de pernos y tuercas embutidos en la división (tipo espárrago) para su facilidad de desmontaje.</w:t>
      </w:r>
    </w:p>
    <w:p w:rsidRPr="002F7493" w:rsidR="00EE617B" w:rsidP="002F5BA9" w:rsidRDefault="00EE617B" w14:paraId="55E69404" w14:textId="77777777">
      <w:pPr>
        <w:pStyle w:val="Textoindependiente"/>
        <w:numPr>
          <w:ilvl w:val="0"/>
          <w:numId w:val="28"/>
        </w:numPr>
        <w:spacing w:before="109"/>
        <w:ind w:left="142" w:right="49" w:hanging="283"/>
        <w:jc w:val="both"/>
        <w:rPr>
          <w:spacing w:val="-1"/>
          <w:lang w:val="es-ES"/>
        </w:rPr>
      </w:pPr>
      <w:r w:rsidRPr="002F7493">
        <w:rPr>
          <w:spacing w:val="-1"/>
          <w:lang w:val="es-ES"/>
        </w:rPr>
        <w:t>Los tornillos y clavos quedarán remetidos en la madera debiéndose sellar los agujeros con masilla para madera.</w:t>
      </w:r>
    </w:p>
    <w:p w:rsidRPr="00CD296B" w:rsidR="00EE617B" w:rsidP="00273C77" w:rsidRDefault="00EE617B" w14:paraId="09C93785" w14:textId="77777777">
      <w:pPr>
        <w:pStyle w:val="Textoindependiente"/>
        <w:spacing w:before="109"/>
        <w:ind w:left="142" w:right="49" w:hanging="283"/>
        <w:jc w:val="both"/>
        <w:rPr>
          <w:bCs/>
          <w:spacing w:val="-1"/>
          <w:lang w:val="es-ES"/>
        </w:rPr>
      </w:pPr>
      <w:bookmarkStart w:name="_Toc325354647" w:id="23"/>
      <w:r w:rsidRPr="00CD296B">
        <w:rPr>
          <w:bCs/>
          <w:spacing w:val="-1"/>
          <w:lang w:val="es-ES"/>
        </w:rPr>
        <w:t>FORMA DE PAGO</w:t>
      </w:r>
      <w:bookmarkEnd w:id="23"/>
    </w:p>
    <w:p w:rsidR="00EE617B" w:rsidP="00AA13A5" w:rsidRDefault="00EE617B" w14:paraId="0763A989" w14:textId="428A4477">
      <w:pPr>
        <w:pStyle w:val="Textoindependiente"/>
        <w:ind w:left="142" w:right="49" w:hanging="283"/>
        <w:jc w:val="both"/>
        <w:rPr>
          <w:spacing w:val="-1"/>
          <w:lang w:val="es-ES"/>
        </w:rPr>
      </w:pPr>
      <w:r w:rsidRPr="00CD296B">
        <w:rPr>
          <w:spacing w:val="-1"/>
          <w:lang w:val="es-ES"/>
        </w:rPr>
        <w:t>Se pagará según lo indique el plan de oferta- incluye los acabados y herraje</w:t>
      </w:r>
    </w:p>
    <w:p w:rsidR="00397BEF" w:rsidP="00AA13A5" w:rsidRDefault="00397BEF" w14:paraId="1420E456" w14:textId="4CE4652C">
      <w:pPr>
        <w:pStyle w:val="Textoindependiente"/>
        <w:ind w:left="142" w:right="49" w:hanging="283"/>
        <w:jc w:val="both"/>
        <w:rPr>
          <w:spacing w:val="-1"/>
          <w:lang w:val="es-ES"/>
        </w:rPr>
      </w:pPr>
    </w:p>
    <w:p w:rsidRPr="00001C23" w:rsidR="00397BEF" w:rsidP="00AA13A5" w:rsidRDefault="00397BEF" w14:paraId="710A3015" w14:textId="4F28539F">
      <w:pPr>
        <w:pStyle w:val="Textoindependiente"/>
        <w:ind w:left="142" w:right="49" w:hanging="283"/>
        <w:jc w:val="both"/>
        <w:rPr>
          <w:spacing w:val="-1"/>
          <w:lang w:val="es-ES"/>
        </w:rPr>
      </w:pPr>
      <w:r w:rsidRPr="00001C23">
        <w:rPr>
          <w:spacing w:val="-1"/>
          <w:lang w:val="es-ES"/>
        </w:rPr>
        <w:t>PIZARRON WHITEBOARD</w:t>
      </w:r>
    </w:p>
    <w:p w:rsidRPr="00001C23" w:rsidR="00397BEF" w:rsidP="00AA13A5" w:rsidRDefault="00397BEF" w14:paraId="591CC9CF" w14:textId="4076FC3E">
      <w:pPr>
        <w:pStyle w:val="Textoindependiente"/>
        <w:ind w:left="142" w:right="49" w:hanging="283"/>
        <w:jc w:val="both"/>
        <w:rPr>
          <w:spacing w:val="-1"/>
          <w:lang w:val="es-ES"/>
        </w:rPr>
      </w:pPr>
    </w:p>
    <w:p w:rsidRPr="00001C23" w:rsidR="00397BEF" w:rsidP="00AA13A5" w:rsidRDefault="00397BEF" w14:paraId="2FB79B89" w14:textId="73644979">
      <w:pPr>
        <w:pStyle w:val="Textoindependiente"/>
        <w:ind w:left="142" w:right="49"/>
        <w:jc w:val="both"/>
        <w:rPr>
          <w:spacing w:val="-1"/>
          <w:lang w:val="es-ES"/>
        </w:rPr>
      </w:pPr>
      <w:r w:rsidRPr="00001C23">
        <w:rPr>
          <w:spacing w:val="-1"/>
          <w:lang w:val="es-ES"/>
        </w:rPr>
        <w:t xml:space="preserve">Superficies de pizarra blanca y pantallas de proyección en </w:t>
      </w:r>
      <w:r w:rsidRPr="00001C23" w:rsidR="003E5EA6">
        <w:rPr>
          <w:spacing w:val="-1"/>
          <w:lang w:val="es-ES"/>
        </w:rPr>
        <w:t xml:space="preserve">paredes divisionales o en </w:t>
      </w:r>
      <w:r w:rsidRPr="00001C23">
        <w:rPr>
          <w:spacing w:val="-1"/>
          <w:lang w:val="es-ES"/>
        </w:rPr>
        <w:t>cualquier lugar, ligeras,</w:t>
      </w:r>
      <w:r w:rsidRPr="00001C23" w:rsidR="003E5EA6">
        <w:rPr>
          <w:spacing w:val="-1"/>
          <w:lang w:val="es-ES"/>
        </w:rPr>
        <w:t xml:space="preserve"> </w:t>
      </w:r>
      <w:r w:rsidRPr="00001C23">
        <w:rPr>
          <w:spacing w:val="-1"/>
          <w:lang w:val="es-ES"/>
        </w:rPr>
        <w:t>flexibles y adaptables</w:t>
      </w:r>
    </w:p>
    <w:p w:rsidRPr="00001C23" w:rsidR="00397BEF" w:rsidP="00AA13A5" w:rsidRDefault="00397BEF" w14:paraId="5EB2495B" w14:textId="78B505B7">
      <w:pPr>
        <w:pStyle w:val="Textoindependiente"/>
        <w:ind w:left="142" w:right="49" w:hanging="283"/>
        <w:jc w:val="both"/>
        <w:rPr>
          <w:spacing w:val="-1"/>
          <w:lang w:val="es-ES"/>
        </w:rPr>
      </w:pPr>
    </w:p>
    <w:p w:rsidRPr="00001C23" w:rsidR="00397BEF" w:rsidP="00AA13A5" w:rsidRDefault="00397BEF" w14:paraId="53A93FA1" w14:textId="3A303868">
      <w:pPr>
        <w:pStyle w:val="Textoindependiente"/>
        <w:ind w:left="142" w:right="49"/>
        <w:jc w:val="both"/>
        <w:rPr>
          <w:spacing w:val="-1"/>
          <w:lang w:val="es-ES"/>
        </w:rPr>
      </w:pPr>
      <w:r w:rsidRPr="00001C23">
        <w:rPr>
          <w:spacing w:val="-1"/>
          <w:lang w:val="es-ES"/>
        </w:rPr>
        <w:t>Podrá convertir paredes, tabiques, mamparas o superficies similares en pizarras blancas de prácticamente cualquier tamaño. Basta con fijar la lámina sobre ellas. Para utilizar en salas de reuniones, aulas de enseñanza y mucho más.</w:t>
      </w:r>
    </w:p>
    <w:p w:rsidRPr="00001C23" w:rsidR="003E5EA6" w:rsidP="00AA13A5" w:rsidRDefault="003E5EA6" w14:paraId="66F0AF7E" w14:textId="3A895A14">
      <w:pPr>
        <w:pStyle w:val="Textoindependiente"/>
        <w:ind w:left="142" w:right="49"/>
        <w:jc w:val="both"/>
        <w:rPr>
          <w:spacing w:val="-1"/>
          <w:lang w:val="es-ES"/>
        </w:rPr>
      </w:pPr>
    </w:p>
    <w:p w:rsidRPr="00001C23" w:rsidR="003E5EA6" w:rsidP="00AA13A5" w:rsidRDefault="003E5EA6" w14:paraId="42517AEC" w14:textId="2EB1423A">
      <w:pPr>
        <w:pStyle w:val="Textoindependiente"/>
        <w:ind w:left="142" w:right="49"/>
        <w:jc w:val="both"/>
        <w:rPr>
          <w:spacing w:val="-1"/>
          <w:lang w:val="es-ES"/>
        </w:rPr>
      </w:pPr>
      <w:r w:rsidRPr="00001C23">
        <w:rPr>
          <w:spacing w:val="-1"/>
          <w:lang w:val="es-ES"/>
        </w:rPr>
        <w:t>La lámina PWF-500 está compuesta por un PVC blanco mate con adhesivo, que sirve a la vez como pizarra blanca y pantalla de proyección. Además de un brillo uniforme, ofrece un excelente ángulo de visión</w:t>
      </w:r>
    </w:p>
    <w:p w:rsidRPr="00001C23" w:rsidR="003E5EA6" w:rsidP="00AA13A5" w:rsidRDefault="003E5EA6" w14:paraId="2EA80420" w14:textId="3E65FF34">
      <w:pPr>
        <w:pStyle w:val="Textoindependiente"/>
        <w:ind w:left="142" w:right="49"/>
        <w:jc w:val="both"/>
        <w:rPr>
          <w:spacing w:val="-1"/>
          <w:lang w:val="es-ES"/>
        </w:rPr>
      </w:pPr>
      <w:r w:rsidRPr="00001C23">
        <w:rPr>
          <w:spacing w:val="-1"/>
          <w:lang w:val="es-ES"/>
        </w:rPr>
        <w:t>Al convertir una pared entera en pizarra y pantalla de proyección a la vez, aumenta la productividad y creatividad de cualquier reunión. Los textos y dibujos se borran fácilmente, siempre que se hagan con rotuladores en base agua. La lámina PWF-500 es la solución ideal para oficinas, salas de reuniones, auditorios y aulas de enseñanza en escuelas, colegios y universidades.</w:t>
      </w:r>
    </w:p>
    <w:p w:rsidRPr="00CD296B" w:rsidR="00397BEF" w:rsidP="00AA13A5" w:rsidRDefault="00573C41" w14:paraId="4D1C47AA" w14:textId="003BBAB1">
      <w:pPr>
        <w:pStyle w:val="Textoindependiente"/>
        <w:ind w:left="142" w:right="49" w:hanging="283"/>
        <w:jc w:val="both"/>
        <w:rPr>
          <w:spacing w:val="-1"/>
          <w:lang w:val="es-ES"/>
        </w:rPr>
      </w:pPr>
      <w:r>
        <w:rPr>
          <w:noProof/>
          <w:lang w:val="es-SV" w:eastAsia="es-SV"/>
        </w:rPr>
        <w:lastRenderedPageBreak/>
        <w:drawing>
          <wp:anchor distT="0" distB="0" distL="114300" distR="114300" simplePos="0" relativeHeight="251658257" behindDoc="0" locked="0" layoutInCell="1" allowOverlap="1" wp14:anchorId="6ED5236B" wp14:editId="2840FE04">
            <wp:simplePos x="0" y="0"/>
            <wp:positionH relativeFrom="margin">
              <wp:align>right</wp:align>
            </wp:positionH>
            <wp:positionV relativeFrom="paragraph">
              <wp:posOffset>155299</wp:posOffset>
            </wp:positionV>
            <wp:extent cx="2583815" cy="3745865"/>
            <wp:effectExtent l="0" t="0" r="6985" b="6985"/>
            <wp:wrapThrough wrapText="bothSides">
              <wp:wrapPolygon edited="0">
                <wp:start x="0" y="0"/>
                <wp:lineTo x="0" y="21530"/>
                <wp:lineTo x="21499" y="21530"/>
                <wp:lineTo x="21499" y="0"/>
                <wp:lineTo x="0" y="0"/>
              </wp:wrapPolygon>
            </wp:wrapThrough>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48429" t="3150" r="15839" b="4798"/>
                    <a:stretch/>
                  </pic:blipFill>
                  <pic:spPr bwMode="auto">
                    <a:xfrm>
                      <a:off x="0" y="0"/>
                      <a:ext cx="2583815" cy="3745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841883" w:rsidR="00EE617B" w:rsidP="00AA13A5" w:rsidRDefault="00205CD9" w14:paraId="156B936F" w14:textId="0E75CCE7">
      <w:pPr>
        <w:pStyle w:val="Textoindependiente"/>
        <w:spacing w:before="109"/>
        <w:ind w:left="142" w:right="49" w:firstLine="48"/>
        <w:jc w:val="both"/>
        <w:rPr>
          <w:color w:val="0070C0"/>
          <w:spacing w:val="-1"/>
          <w:lang w:val="es-SV"/>
        </w:rPr>
      </w:pPr>
      <w:r>
        <w:rPr>
          <w:noProof/>
          <w:lang w:val="es-SV" w:eastAsia="es-SV"/>
        </w:rPr>
        <w:drawing>
          <wp:anchor distT="0" distB="0" distL="114300" distR="114300" simplePos="0" relativeHeight="251658256" behindDoc="0" locked="0" layoutInCell="1" allowOverlap="1" wp14:anchorId="142D94FC" wp14:editId="1CBE7D08">
            <wp:simplePos x="0" y="0"/>
            <wp:positionH relativeFrom="column">
              <wp:posOffset>710620</wp:posOffset>
            </wp:positionH>
            <wp:positionV relativeFrom="paragraph">
              <wp:posOffset>44147</wp:posOffset>
            </wp:positionV>
            <wp:extent cx="1917065" cy="3677920"/>
            <wp:effectExtent l="0" t="0" r="6985" b="0"/>
            <wp:wrapThrough wrapText="bothSides">
              <wp:wrapPolygon edited="0">
                <wp:start x="0" y="0"/>
                <wp:lineTo x="0" y="21481"/>
                <wp:lineTo x="21464" y="21481"/>
                <wp:lineTo x="21464" y="0"/>
                <wp:lineTo x="0" y="0"/>
              </wp:wrapPolygon>
            </wp:wrapThrough>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32384" t="5775" r="41334" b="4623"/>
                    <a:stretch/>
                  </pic:blipFill>
                  <pic:spPr bwMode="auto">
                    <a:xfrm>
                      <a:off x="0" y="0"/>
                      <a:ext cx="1917065" cy="3677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0B40B1" w:rsidR="00397BEF" w:rsidP="00AA13A5" w:rsidRDefault="00397BEF" w14:paraId="7630054C" w14:textId="52565C86">
      <w:pPr>
        <w:pStyle w:val="Textoindependiente"/>
        <w:ind w:left="142" w:right="49"/>
        <w:rPr>
          <w:rFonts w:ascii="Arial Black" w:hAnsi="Arial Black"/>
          <w:spacing w:val="-1"/>
          <w:lang w:val="es-SV"/>
        </w:rPr>
      </w:pPr>
    </w:p>
    <w:p w:rsidRPr="000B40B1" w:rsidR="00397BEF" w:rsidP="00AA13A5" w:rsidRDefault="00397BEF" w14:paraId="0C4CDF3E" w14:textId="3BA4044B">
      <w:pPr>
        <w:pStyle w:val="Textoindependiente"/>
        <w:ind w:left="142" w:right="49"/>
        <w:rPr>
          <w:rFonts w:ascii="Arial Black" w:hAnsi="Arial Black"/>
          <w:spacing w:val="-1"/>
          <w:lang w:val="es-SV"/>
        </w:rPr>
      </w:pPr>
    </w:p>
    <w:p w:rsidRPr="000B40B1" w:rsidR="00397BEF" w:rsidP="00AA13A5" w:rsidRDefault="00397BEF" w14:paraId="025430CD" w14:textId="77777777">
      <w:pPr>
        <w:pStyle w:val="Textoindependiente"/>
        <w:ind w:left="142" w:right="49"/>
        <w:rPr>
          <w:rFonts w:ascii="Arial Black" w:hAnsi="Arial Black"/>
          <w:spacing w:val="-1"/>
          <w:lang w:val="es-SV"/>
        </w:rPr>
      </w:pPr>
    </w:p>
    <w:p w:rsidRPr="000B40B1" w:rsidR="00397BEF" w:rsidP="00AA13A5" w:rsidRDefault="00397BEF" w14:paraId="38657F50" w14:textId="152224E3">
      <w:pPr>
        <w:pStyle w:val="Textoindependiente"/>
        <w:ind w:left="142" w:right="49"/>
        <w:rPr>
          <w:rFonts w:ascii="Arial Black" w:hAnsi="Arial Black"/>
          <w:spacing w:val="-1"/>
          <w:lang w:val="es-SV"/>
        </w:rPr>
      </w:pPr>
    </w:p>
    <w:p w:rsidRPr="000B40B1" w:rsidR="00397BEF" w:rsidP="00AA13A5" w:rsidRDefault="00397BEF" w14:paraId="19F9E9C4" w14:textId="77777777">
      <w:pPr>
        <w:pStyle w:val="Textoindependiente"/>
        <w:ind w:left="142" w:right="49"/>
        <w:rPr>
          <w:rFonts w:ascii="Arial Black" w:hAnsi="Arial Black"/>
          <w:spacing w:val="-1"/>
          <w:lang w:val="es-SV"/>
        </w:rPr>
      </w:pPr>
    </w:p>
    <w:p w:rsidRPr="000B40B1" w:rsidR="00397BEF" w:rsidP="00AA13A5" w:rsidRDefault="00397BEF" w14:paraId="76FC0D00" w14:textId="0A87ED0E">
      <w:pPr>
        <w:pStyle w:val="Textoindependiente"/>
        <w:ind w:left="142" w:right="49"/>
        <w:rPr>
          <w:rFonts w:ascii="Arial Black" w:hAnsi="Arial Black"/>
          <w:spacing w:val="-1"/>
          <w:lang w:val="es-SV"/>
        </w:rPr>
      </w:pPr>
    </w:p>
    <w:p w:rsidRPr="000B40B1" w:rsidR="00397BEF" w:rsidP="00AA13A5" w:rsidRDefault="00397BEF" w14:paraId="0D4D7FAE" w14:textId="77777777">
      <w:pPr>
        <w:pStyle w:val="Textoindependiente"/>
        <w:ind w:left="142" w:right="49"/>
        <w:rPr>
          <w:rFonts w:ascii="Arial Black" w:hAnsi="Arial Black"/>
          <w:spacing w:val="-1"/>
          <w:lang w:val="es-SV"/>
        </w:rPr>
      </w:pPr>
    </w:p>
    <w:p w:rsidRPr="000B40B1" w:rsidR="00397BEF" w:rsidP="00AA13A5" w:rsidRDefault="00397BEF" w14:paraId="259B5B53" w14:textId="4ED91A62">
      <w:pPr>
        <w:pStyle w:val="Textoindependiente"/>
        <w:ind w:left="142" w:right="49"/>
        <w:rPr>
          <w:rFonts w:ascii="Arial Black" w:hAnsi="Arial Black"/>
          <w:spacing w:val="-1"/>
          <w:lang w:val="es-SV"/>
        </w:rPr>
      </w:pPr>
    </w:p>
    <w:p w:rsidRPr="000B40B1" w:rsidR="00397BEF" w:rsidP="00AA13A5" w:rsidRDefault="00397BEF" w14:paraId="4E7F46B1" w14:textId="77777777">
      <w:pPr>
        <w:pStyle w:val="Textoindependiente"/>
        <w:ind w:left="142" w:right="49"/>
        <w:rPr>
          <w:rFonts w:ascii="Arial Black" w:hAnsi="Arial Black"/>
          <w:spacing w:val="-1"/>
          <w:lang w:val="es-SV"/>
        </w:rPr>
      </w:pPr>
    </w:p>
    <w:p w:rsidRPr="000B40B1" w:rsidR="00397BEF" w:rsidP="00AA13A5" w:rsidRDefault="00397BEF" w14:paraId="24220268" w14:textId="15C2AFA7">
      <w:pPr>
        <w:pStyle w:val="Textoindependiente"/>
        <w:ind w:left="142" w:right="49"/>
        <w:rPr>
          <w:rFonts w:ascii="Arial Black" w:hAnsi="Arial Black"/>
          <w:spacing w:val="-1"/>
          <w:lang w:val="es-SV"/>
        </w:rPr>
      </w:pPr>
    </w:p>
    <w:p w:rsidRPr="000B40B1" w:rsidR="00397BEF" w:rsidP="00AA13A5" w:rsidRDefault="00397BEF" w14:paraId="21A57287" w14:textId="77777777">
      <w:pPr>
        <w:pStyle w:val="Textoindependiente"/>
        <w:ind w:left="142" w:right="49"/>
        <w:rPr>
          <w:rFonts w:ascii="Arial Black" w:hAnsi="Arial Black"/>
          <w:spacing w:val="-1"/>
          <w:lang w:val="es-SV"/>
        </w:rPr>
      </w:pPr>
    </w:p>
    <w:p w:rsidRPr="000B40B1" w:rsidR="00397BEF" w:rsidP="00AA13A5" w:rsidRDefault="00397BEF" w14:paraId="792524D8" w14:textId="410666D4">
      <w:pPr>
        <w:pStyle w:val="Textoindependiente"/>
        <w:ind w:left="142" w:right="49"/>
        <w:rPr>
          <w:rFonts w:ascii="Arial Black" w:hAnsi="Arial Black"/>
          <w:spacing w:val="-1"/>
          <w:lang w:val="es-SV"/>
        </w:rPr>
      </w:pPr>
    </w:p>
    <w:p w:rsidRPr="000B40B1" w:rsidR="00397BEF" w:rsidP="00AA13A5" w:rsidRDefault="00397BEF" w14:paraId="2DA3A4EA" w14:textId="6BD0B953">
      <w:pPr>
        <w:pStyle w:val="Textoindependiente"/>
        <w:ind w:left="142" w:right="49"/>
        <w:rPr>
          <w:rFonts w:ascii="Arial Black" w:hAnsi="Arial Black"/>
          <w:spacing w:val="-1"/>
          <w:lang w:val="es-SV"/>
        </w:rPr>
      </w:pPr>
    </w:p>
    <w:p w:rsidRPr="000B40B1" w:rsidR="00397BEF" w:rsidP="00AA13A5" w:rsidRDefault="00397BEF" w14:paraId="0FCA3D40" w14:textId="7A7978F2">
      <w:pPr>
        <w:pStyle w:val="Textoindependiente"/>
        <w:ind w:left="142" w:right="49"/>
        <w:rPr>
          <w:rFonts w:ascii="Arial Black" w:hAnsi="Arial Black"/>
          <w:spacing w:val="-1"/>
          <w:lang w:val="es-SV"/>
        </w:rPr>
      </w:pPr>
    </w:p>
    <w:p w:rsidRPr="000B40B1" w:rsidR="00397BEF" w:rsidP="00AA13A5" w:rsidRDefault="00397BEF" w14:paraId="7BC25933" w14:textId="3B73F980">
      <w:pPr>
        <w:pStyle w:val="Textoindependiente"/>
        <w:ind w:left="142" w:right="49"/>
        <w:rPr>
          <w:rFonts w:ascii="Arial Black" w:hAnsi="Arial Black"/>
          <w:spacing w:val="-1"/>
          <w:lang w:val="es-SV"/>
        </w:rPr>
      </w:pPr>
      <w:r w:rsidRPr="000B40B1">
        <w:rPr>
          <w:rFonts w:ascii="Arial Black" w:hAnsi="Arial Black"/>
          <w:spacing w:val="-1"/>
          <w:lang w:val="es-SV"/>
        </w:rPr>
        <w:t xml:space="preserve"> </w:t>
      </w:r>
    </w:p>
    <w:p w:rsidRPr="000B40B1" w:rsidR="00397BEF" w:rsidP="00AA13A5" w:rsidRDefault="00397BEF" w14:paraId="46CF0694" w14:textId="3FCC29E5">
      <w:pPr>
        <w:pStyle w:val="Textoindependiente"/>
        <w:ind w:left="142" w:right="49"/>
        <w:rPr>
          <w:rFonts w:ascii="Arial Black" w:hAnsi="Arial Black"/>
          <w:spacing w:val="-1"/>
          <w:lang w:val="es-SV"/>
        </w:rPr>
      </w:pPr>
    </w:p>
    <w:p w:rsidR="00BB79C3" w:rsidP="00AA13A5" w:rsidRDefault="00BB79C3" w14:paraId="5CB41CA1" w14:textId="05F5F5A0">
      <w:pPr>
        <w:pStyle w:val="Textoindependiente"/>
        <w:ind w:left="142" w:right="49"/>
        <w:rPr>
          <w:rFonts w:ascii="Arial Black" w:hAnsi="Arial Black"/>
          <w:spacing w:val="-1"/>
          <w:lang w:val="es-SV"/>
        </w:rPr>
      </w:pPr>
    </w:p>
    <w:p w:rsidRPr="00AB3B45" w:rsidR="002D63BC" w:rsidP="00AA13A5" w:rsidRDefault="002D63BC" w14:paraId="7E7E783D" w14:textId="77777777">
      <w:pPr>
        <w:pStyle w:val="Textoindependiente"/>
        <w:ind w:left="142" w:right="49"/>
        <w:rPr>
          <w:rFonts w:ascii="Arial Black" w:hAnsi="Arial Black"/>
          <w:spacing w:val="-1"/>
          <w:lang w:val="es-SV"/>
        </w:rPr>
      </w:pPr>
    </w:p>
    <w:p w:rsidRPr="00AB3B45" w:rsidR="002D63BC" w:rsidP="00AA13A5" w:rsidRDefault="002D63BC" w14:paraId="7522795B" w14:textId="476E72F0">
      <w:pPr>
        <w:pStyle w:val="Textoindependiente"/>
        <w:ind w:left="142" w:right="49"/>
        <w:rPr>
          <w:rFonts w:ascii="Arial Black" w:hAnsi="Arial Black"/>
          <w:spacing w:val="-1"/>
          <w:lang w:val="es-SV"/>
        </w:rPr>
      </w:pPr>
      <w:r>
        <w:rPr>
          <w:noProof/>
          <w:lang w:val="es-SV" w:eastAsia="es-SV"/>
        </w:rPr>
        <w:drawing>
          <wp:anchor distT="0" distB="0" distL="114300" distR="114300" simplePos="0" relativeHeight="251658306" behindDoc="0" locked="0" layoutInCell="1" allowOverlap="1" wp14:anchorId="4AC03BF0" wp14:editId="48E155CB">
            <wp:simplePos x="0" y="0"/>
            <wp:positionH relativeFrom="column">
              <wp:posOffset>889000</wp:posOffset>
            </wp:positionH>
            <wp:positionV relativeFrom="paragraph">
              <wp:posOffset>6350</wp:posOffset>
            </wp:positionV>
            <wp:extent cx="4146550" cy="1411605"/>
            <wp:effectExtent l="0" t="0" r="6350" b="0"/>
            <wp:wrapThrough wrapText="bothSides">
              <wp:wrapPolygon edited="0">
                <wp:start x="0" y="0"/>
                <wp:lineTo x="0" y="21279"/>
                <wp:lineTo x="21534" y="21279"/>
                <wp:lineTo x="21534" y="0"/>
                <wp:lineTo x="0"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7284" t="24325" r="22196" b="32974"/>
                    <a:stretch/>
                  </pic:blipFill>
                  <pic:spPr bwMode="auto">
                    <a:xfrm>
                      <a:off x="0" y="0"/>
                      <a:ext cx="4146550" cy="14116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AB3B45" w:rsidR="002D63BC" w:rsidP="00AA13A5" w:rsidRDefault="002D63BC" w14:paraId="16FADB17" w14:textId="7ECAEBF6">
      <w:pPr>
        <w:pStyle w:val="Textoindependiente"/>
        <w:ind w:left="142" w:right="49"/>
        <w:rPr>
          <w:rFonts w:ascii="Arial Black" w:hAnsi="Arial Black"/>
          <w:spacing w:val="-1"/>
          <w:lang w:val="es-SV"/>
        </w:rPr>
      </w:pPr>
    </w:p>
    <w:p w:rsidRPr="00AB3B45" w:rsidR="002D63BC" w:rsidP="00AA13A5" w:rsidRDefault="002D63BC" w14:paraId="7D1E13A7" w14:textId="1D4DE126">
      <w:pPr>
        <w:pStyle w:val="Textoindependiente"/>
        <w:ind w:left="142" w:right="49"/>
        <w:rPr>
          <w:rFonts w:ascii="Arial Black" w:hAnsi="Arial Black"/>
          <w:spacing w:val="-1"/>
          <w:lang w:val="es-SV"/>
        </w:rPr>
      </w:pPr>
    </w:p>
    <w:p w:rsidRPr="00AB3B45" w:rsidR="002D63BC" w:rsidP="00AA13A5" w:rsidRDefault="002D63BC" w14:paraId="4BDDAE5B" w14:textId="7132DDA8">
      <w:pPr>
        <w:pStyle w:val="Textoindependiente"/>
        <w:ind w:left="142" w:right="49"/>
        <w:rPr>
          <w:rFonts w:ascii="Arial Black" w:hAnsi="Arial Black"/>
          <w:spacing w:val="-1"/>
          <w:lang w:val="es-SV"/>
        </w:rPr>
      </w:pPr>
    </w:p>
    <w:p w:rsidRPr="00AB3B45" w:rsidR="002D63BC" w:rsidP="00AA13A5" w:rsidRDefault="002D63BC" w14:paraId="6ED0F230" w14:textId="60E82095">
      <w:pPr>
        <w:pStyle w:val="Textoindependiente"/>
        <w:ind w:left="142" w:right="49"/>
        <w:rPr>
          <w:rFonts w:ascii="Arial Black" w:hAnsi="Arial Black"/>
          <w:spacing w:val="-1"/>
          <w:lang w:val="es-SV"/>
        </w:rPr>
      </w:pPr>
    </w:p>
    <w:p w:rsidRPr="00AB3B45" w:rsidR="002D63BC" w:rsidP="00AA13A5" w:rsidRDefault="002D63BC" w14:paraId="4436EBCA" w14:textId="0A00814C">
      <w:pPr>
        <w:pStyle w:val="Textoindependiente"/>
        <w:ind w:left="142" w:right="49"/>
        <w:rPr>
          <w:rFonts w:ascii="Arial Black" w:hAnsi="Arial Black"/>
          <w:spacing w:val="-1"/>
          <w:lang w:val="es-SV"/>
        </w:rPr>
      </w:pPr>
    </w:p>
    <w:p w:rsidRPr="00AB3B45" w:rsidR="002D63BC" w:rsidP="00AA13A5" w:rsidRDefault="002D63BC" w14:paraId="506CFD13" w14:textId="0035B226">
      <w:pPr>
        <w:pStyle w:val="Textoindependiente"/>
        <w:ind w:left="142" w:right="49"/>
        <w:rPr>
          <w:rFonts w:ascii="Arial Black" w:hAnsi="Arial Black"/>
          <w:spacing w:val="-1"/>
          <w:lang w:val="es-SV"/>
        </w:rPr>
      </w:pPr>
    </w:p>
    <w:p w:rsidRPr="00AB3B45" w:rsidR="002D63BC" w:rsidP="00AA13A5" w:rsidRDefault="002D63BC" w14:paraId="27001307" w14:textId="48E6C85D">
      <w:pPr>
        <w:pStyle w:val="Textoindependiente"/>
        <w:ind w:left="142" w:right="49"/>
        <w:rPr>
          <w:rFonts w:ascii="Arial Black" w:hAnsi="Arial Black"/>
          <w:spacing w:val="-1"/>
          <w:lang w:val="es-SV"/>
        </w:rPr>
      </w:pPr>
    </w:p>
    <w:p w:rsidRPr="00AB3B45" w:rsidR="002D63BC" w:rsidP="00AA13A5" w:rsidRDefault="002D63BC" w14:paraId="58A17153" w14:textId="77777777">
      <w:pPr>
        <w:pStyle w:val="Textoindependiente"/>
        <w:ind w:left="142" w:right="49"/>
        <w:rPr>
          <w:rFonts w:ascii="Arial Black" w:hAnsi="Arial Black"/>
          <w:spacing w:val="-1"/>
          <w:lang w:val="es-SV"/>
        </w:rPr>
      </w:pPr>
    </w:p>
    <w:p w:rsidRPr="00AB3B45" w:rsidR="002D63BC" w:rsidP="00AA13A5" w:rsidRDefault="002D63BC" w14:paraId="3C2722EF" w14:textId="77777777">
      <w:pPr>
        <w:pStyle w:val="Textoindependiente"/>
        <w:ind w:left="142" w:right="49"/>
        <w:rPr>
          <w:rFonts w:ascii="Arial Black" w:hAnsi="Arial Black"/>
          <w:spacing w:val="-1"/>
          <w:lang w:val="es-SV"/>
        </w:rPr>
      </w:pPr>
    </w:p>
    <w:p w:rsidR="001909AF" w:rsidP="00AA13A5" w:rsidRDefault="002D63BC" w14:paraId="0080519D" w14:textId="1FF4BE74">
      <w:pPr>
        <w:pStyle w:val="Textoindependiente"/>
        <w:ind w:left="142" w:right="49"/>
        <w:rPr>
          <w:rFonts w:ascii="Arial Black" w:hAnsi="Arial Black"/>
          <w:spacing w:val="-2"/>
        </w:rPr>
      </w:pPr>
      <w:r w:rsidRPr="008939EF">
        <w:rPr>
          <w:rFonts w:ascii="Arial Black" w:hAnsi="Arial Black"/>
          <w:spacing w:val="-1"/>
        </w:rPr>
        <w:t>SECCIO</w:t>
      </w:r>
      <w:r w:rsidRPr="00CD296B">
        <w:rPr>
          <w:rFonts w:ascii="Arial Black" w:hAnsi="Arial Black"/>
          <w:spacing w:val="-1"/>
        </w:rPr>
        <w:t>N</w:t>
      </w:r>
      <w:r w:rsidRPr="00CD296B">
        <w:rPr>
          <w:rFonts w:ascii="Arial Black" w:hAnsi="Arial Black"/>
        </w:rPr>
        <w:t xml:space="preserve"> 8:</w:t>
      </w:r>
      <w:r w:rsidRPr="00CD296B">
        <w:rPr>
          <w:rFonts w:ascii="Arial Black" w:hAnsi="Arial Black"/>
          <w:spacing w:val="-1"/>
        </w:rPr>
        <w:t xml:space="preserve"> </w:t>
      </w:r>
      <w:r w:rsidRPr="00CD296B" w:rsidR="001909AF">
        <w:rPr>
          <w:rFonts w:ascii="Arial Black" w:hAnsi="Arial Black"/>
          <w:spacing w:val="-1"/>
        </w:rPr>
        <w:t>CUBIERTA</w:t>
      </w:r>
      <w:r w:rsidRPr="00CD296B" w:rsidR="001909AF">
        <w:rPr>
          <w:rFonts w:ascii="Arial Black" w:hAnsi="Arial Black"/>
        </w:rPr>
        <w:t xml:space="preserve"> Y </w:t>
      </w:r>
      <w:r w:rsidRPr="00CD296B" w:rsidR="001909AF">
        <w:rPr>
          <w:rFonts w:ascii="Arial Black" w:hAnsi="Arial Black"/>
          <w:spacing w:val="-2"/>
        </w:rPr>
        <w:t>PROTECCIONES</w:t>
      </w:r>
    </w:p>
    <w:p w:rsidRPr="00CD296B" w:rsidR="001909AF" w:rsidP="002F5BA9" w:rsidRDefault="001909AF" w14:paraId="55C7B466" w14:textId="0B3B359F">
      <w:pPr>
        <w:pStyle w:val="Ttulo3"/>
        <w:numPr>
          <w:ilvl w:val="1"/>
          <w:numId w:val="29"/>
        </w:numPr>
        <w:tabs>
          <w:tab w:val="left" w:pos="1935"/>
        </w:tabs>
        <w:spacing w:before="162"/>
        <w:ind w:left="142" w:right="49"/>
        <w:rPr>
          <w:b w:val="0"/>
          <w:bCs w:val="0"/>
        </w:rPr>
      </w:pPr>
      <w:r w:rsidRPr="00CD296B">
        <w:rPr>
          <w:spacing w:val="-2"/>
        </w:rPr>
        <w:t>ALCANCE</w:t>
      </w:r>
      <w:r w:rsidRPr="00CD296B">
        <w:t xml:space="preserve"> </w:t>
      </w:r>
      <w:r w:rsidRPr="00CD296B">
        <w:rPr>
          <w:spacing w:val="-1"/>
        </w:rPr>
        <w:t>DEL</w:t>
      </w:r>
      <w:r w:rsidRPr="00CD296B">
        <w:t xml:space="preserve"> </w:t>
      </w:r>
      <w:r w:rsidRPr="00CD296B">
        <w:rPr>
          <w:spacing w:val="-1"/>
        </w:rPr>
        <w:t>TRABAJO</w:t>
      </w:r>
    </w:p>
    <w:p w:rsidRPr="008939EF" w:rsidR="001909AF" w:rsidP="00AA13A5" w:rsidRDefault="001909AF" w14:paraId="69609F03" w14:textId="77777777">
      <w:pPr>
        <w:pStyle w:val="Textoindependiente"/>
        <w:spacing w:before="1"/>
        <w:ind w:left="142" w:right="49"/>
        <w:jc w:val="both"/>
        <w:rPr>
          <w:lang w:val="es-SV"/>
        </w:rPr>
      </w:pPr>
      <w:r w:rsidRPr="00CD296B">
        <w:rPr>
          <w:spacing w:val="-1"/>
          <w:lang w:val="es-SV"/>
        </w:rPr>
        <w:t>El</w:t>
      </w:r>
      <w:r w:rsidRPr="00CD296B">
        <w:rPr>
          <w:spacing w:val="7"/>
          <w:lang w:val="es-SV"/>
        </w:rPr>
        <w:t xml:space="preserve"> </w:t>
      </w:r>
      <w:r w:rsidRPr="00CD296B">
        <w:rPr>
          <w:spacing w:val="-1"/>
          <w:lang w:val="es-SV"/>
        </w:rPr>
        <w:t>contratista</w:t>
      </w:r>
      <w:r w:rsidRPr="00CD296B">
        <w:rPr>
          <w:spacing w:val="3"/>
          <w:lang w:val="es-SV"/>
        </w:rPr>
        <w:t xml:space="preserve"> </w:t>
      </w:r>
      <w:r w:rsidRPr="00CD296B">
        <w:rPr>
          <w:spacing w:val="-1"/>
          <w:lang w:val="es-SV"/>
        </w:rPr>
        <w:t>suministrará</w:t>
      </w:r>
      <w:r w:rsidRPr="00CD296B">
        <w:rPr>
          <w:spacing w:val="7"/>
          <w:lang w:val="es-SV"/>
        </w:rPr>
        <w:t xml:space="preserve"> </w:t>
      </w:r>
      <w:r w:rsidRPr="00CD296B">
        <w:rPr>
          <w:spacing w:val="-1"/>
          <w:lang w:val="es-SV"/>
        </w:rPr>
        <w:t>todos</w:t>
      </w:r>
      <w:r w:rsidRPr="00CD296B">
        <w:rPr>
          <w:spacing w:val="5"/>
          <w:lang w:val="es-SV"/>
        </w:rPr>
        <w:t xml:space="preserve"> </w:t>
      </w:r>
      <w:r w:rsidRPr="00CD296B">
        <w:rPr>
          <w:spacing w:val="-1"/>
          <w:lang w:val="es-SV"/>
        </w:rPr>
        <w:t>los</w:t>
      </w:r>
      <w:r w:rsidRPr="00CD296B">
        <w:rPr>
          <w:spacing w:val="5"/>
          <w:lang w:val="es-SV"/>
        </w:rPr>
        <w:t xml:space="preserve"> </w:t>
      </w:r>
      <w:r w:rsidRPr="00CD296B">
        <w:rPr>
          <w:spacing w:val="-1"/>
          <w:lang w:val="es-SV"/>
        </w:rPr>
        <w:t>materiales,</w:t>
      </w:r>
      <w:r w:rsidRPr="00CD296B">
        <w:rPr>
          <w:spacing w:val="6"/>
          <w:lang w:val="es-SV"/>
        </w:rPr>
        <w:t xml:space="preserve"> </w:t>
      </w:r>
      <w:r w:rsidRPr="00CD296B">
        <w:rPr>
          <w:spacing w:val="-1"/>
          <w:lang w:val="es-SV"/>
        </w:rPr>
        <w:t>herramientas,</w:t>
      </w:r>
      <w:r w:rsidRPr="00CD296B">
        <w:rPr>
          <w:spacing w:val="9"/>
          <w:lang w:val="es-SV"/>
        </w:rPr>
        <w:t xml:space="preserve"> </w:t>
      </w:r>
      <w:r w:rsidRPr="00CD296B">
        <w:rPr>
          <w:spacing w:val="-2"/>
          <w:lang w:val="es-SV"/>
        </w:rPr>
        <w:t>equipo,</w:t>
      </w:r>
      <w:r w:rsidRPr="00CD296B">
        <w:rPr>
          <w:spacing w:val="6"/>
          <w:lang w:val="es-SV"/>
        </w:rPr>
        <w:t xml:space="preserve"> </w:t>
      </w:r>
      <w:r w:rsidRPr="00CD296B">
        <w:rPr>
          <w:spacing w:val="-1"/>
          <w:lang w:val="es-SV"/>
        </w:rPr>
        <w:t>transporte,</w:t>
      </w:r>
      <w:r w:rsidRPr="00CD296B">
        <w:rPr>
          <w:spacing w:val="6"/>
          <w:lang w:val="es-SV"/>
        </w:rPr>
        <w:t xml:space="preserve"> </w:t>
      </w:r>
      <w:r w:rsidRPr="00CD296B">
        <w:rPr>
          <w:spacing w:val="-1"/>
          <w:lang w:val="es-SV"/>
        </w:rPr>
        <w:t>servicios</w:t>
      </w:r>
      <w:r w:rsidRPr="00CD296B">
        <w:rPr>
          <w:spacing w:val="69"/>
          <w:lang w:val="es-SV"/>
        </w:rPr>
        <w:t xml:space="preserve"> </w:t>
      </w:r>
      <w:r w:rsidRPr="00CD296B">
        <w:rPr>
          <w:lang w:val="es-SV"/>
        </w:rPr>
        <w:t>y</w:t>
      </w:r>
      <w:r w:rsidRPr="00CD296B">
        <w:rPr>
          <w:spacing w:val="24"/>
          <w:lang w:val="es-SV"/>
        </w:rPr>
        <w:t xml:space="preserve"> </w:t>
      </w:r>
      <w:r w:rsidRPr="00CD296B">
        <w:rPr>
          <w:spacing w:val="-1"/>
          <w:lang w:val="es-SV"/>
        </w:rPr>
        <w:t>mano</w:t>
      </w:r>
      <w:r w:rsidRPr="00CD296B">
        <w:rPr>
          <w:spacing w:val="27"/>
          <w:lang w:val="es-SV"/>
        </w:rPr>
        <w:t xml:space="preserve"> </w:t>
      </w:r>
      <w:r w:rsidRPr="00CD296B">
        <w:rPr>
          <w:lang w:val="es-SV"/>
        </w:rPr>
        <w:t>de</w:t>
      </w:r>
      <w:r w:rsidRPr="00CD296B">
        <w:rPr>
          <w:spacing w:val="26"/>
          <w:lang w:val="es-SV"/>
        </w:rPr>
        <w:t xml:space="preserve"> </w:t>
      </w:r>
      <w:r w:rsidRPr="00CD296B">
        <w:rPr>
          <w:spacing w:val="-1"/>
          <w:lang w:val="es-SV"/>
        </w:rPr>
        <w:t>obra</w:t>
      </w:r>
      <w:r w:rsidRPr="00CD296B">
        <w:rPr>
          <w:spacing w:val="27"/>
          <w:lang w:val="es-SV"/>
        </w:rPr>
        <w:t xml:space="preserve"> </w:t>
      </w:r>
      <w:r w:rsidRPr="00CD296B">
        <w:rPr>
          <w:spacing w:val="-1"/>
          <w:lang w:val="es-SV"/>
        </w:rPr>
        <w:t>necesarios</w:t>
      </w:r>
      <w:r w:rsidRPr="00CD296B">
        <w:rPr>
          <w:spacing w:val="27"/>
          <w:lang w:val="es-SV"/>
        </w:rPr>
        <w:t xml:space="preserve"> </w:t>
      </w:r>
      <w:r w:rsidRPr="00CD296B">
        <w:rPr>
          <w:spacing w:val="-1"/>
          <w:lang w:val="es-SV"/>
        </w:rPr>
        <w:t>para</w:t>
      </w:r>
      <w:r w:rsidRPr="00CD296B">
        <w:rPr>
          <w:spacing w:val="24"/>
          <w:lang w:val="es-SV"/>
        </w:rPr>
        <w:t xml:space="preserve"> </w:t>
      </w:r>
      <w:r w:rsidRPr="00CD296B">
        <w:rPr>
          <w:spacing w:val="-1"/>
          <w:lang w:val="es-SV"/>
        </w:rPr>
        <w:t>la</w:t>
      </w:r>
      <w:r w:rsidRPr="00CD296B">
        <w:rPr>
          <w:spacing w:val="27"/>
          <w:lang w:val="es-SV"/>
        </w:rPr>
        <w:t xml:space="preserve"> </w:t>
      </w:r>
      <w:r w:rsidRPr="00CD296B">
        <w:rPr>
          <w:spacing w:val="-1"/>
          <w:lang w:val="es-SV"/>
        </w:rPr>
        <w:t>instalación</w:t>
      </w:r>
      <w:r w:rsidRPr="00CD296B">
        <w:rPr>
          <w:spacing w:val="24"/>
          <w:lang w:val="es-SV"/>
        </w:rPr>
        <w:t xml:space="preserve"> </w:t>
      </w:r>
      <w:r w:rsidRPr="00CD296B">
        <w:rPr>
          <w:lang w:val="es-SV"/>
        </w:rPr>
        <w:t>de</w:t>
      </w:r>
      <w:r w:rsidRPr="00CD296B">
        <w:rPr>
          <w:spacing w:val="26"/>
          <w:lang w:val="es-SV"/>
        </w:rPr>
        <w:t xml:space="preserve"> </w:t>
      </w:r>
      <w:r w:rsidRPr="00CD296B">
        <w:rPr>
          <w:spacing w:val="-1"/>
          <w:lang w:val="es-SV"/>
        </w:rPr>
        <w:t>cubiertas</w:t>
      </w:r>
      <w:r w:rsidRPr="00CD296B">
        <w:rPr>
          <w:spacing w:val="24"/>
          <w:lang w:val="es-SV"/>
        </w:rPr>
        <w:t xml:space="preserve"> </w:t>
      </w:r>
      <w:r w:rsidRPr="00CD296B">
        <w:rPr>
          <w:lang w:val="es-SV"/>
        </w:rPr>
        <w:t>de</w:t>
      </w:r>
      <w:r w:rsidRPr="00CD296B">
        <w:rPr>
          <w:spacing w:val="24"/>
          <w:lang w:val="es-SV"/>
        </w:rPr>
        <w:t xml:space="preserve"> </w:t>
      </w:r>
      <w:r w:rsidRPr="00CD296B">
        <w:rPr>
          <w:spacing w:val="-1"/>
          <w:lang w:val="es-SV"/>
        </w:rPr>
        <w:t>techo,</w:t>
      </w:r>
      <w:r w:rsidRPr="00CD296B">
        <w:rPr>
          <w:spacing w:val="28"/>
          <w:lang w:val="es-SV"/>
        </w:rPr>
        <w:t xml:space="preserve"> </w:t>
      </w:r>
      <w:r w:rsidRPr="00CD296B">
        <w:rPr>
          <w:spacing w:val="-1"/>
          <w:lang w:val="es-SV"/>
        </w:rPr>
        <w:t>excepto</w:t>
      </w:r>
      <w:r w:rsidRPr="00CD296B">
        <w:rPr>
          <w:spacing w:val="27"/>
          <w:lang w:val="es-SV"/>
        </w:rPr>
        <w:t xml:space="preserve"> </w:t>
      </w:r>
      <w:r w:rsidRPr="00CD296B">
        <w:rPr>
          <w:spacing w:val="-1"/>
          <w:lang w:val="es-SV"/>
        </w:rPr>
        <w:t>donde</w:t>
      </w:r>
      <w:r w:rsidRPr="00CD296B">
        <w:rPr>
          <w:spacing w:val="27"/>
          <w:lang w:val="es-SV"/>
        </w:rPr>
        <w:t xml:space="preserve"> </w:t>
      </w:r>
      <w:r w:rsidRPr="00CD296B">
        <w:rPr>
          <w:lang w:val="es-SV"/>
        </w:rPr>
        <w:t>se</w:t>
      </w:r>
      <w:r w:rsidRPr="00CD296B">
        <w:rPr>
          <w:spacing w:val="51"/>
          <w:lang w:val="es-SV"/>
        </w:rPr>
        <w:t xml:space="preserve"> </w:t>
      </w:r>
      <w:r w:rsidRPr="00CD296B">
        <w:rPr>
          <w:spacing w:val="-1"/>
          <w:lang w:val="es-SV"/>
        </w:rPr>
        <w:t>indica</w:t>
      </w:r>
      <w:r w:rsidRPr="00CD296B">
        <w:rPr>
          <w:spacing w:val="6"/>
          <w:lang w:val="es-SV"/>
        </w:rPr>
        <w:t xml:space="preserve"> </w:t>
      </w:r>
      <w:r w:rsidRPr="00CD296B">
        <w:rPr>
          <w:spacing w:val="-1"/>
          <w:lang w:val="es-SV"/>
        </w:rPr>
        <w:t>losa</w:t>
      </w:r>
      <w:r w:rsidRPr="00CD296B">
        <w:rPr>
          <w:spacing w:val="6"/>
          <w:lang w:val="es-SV"/>
        </w:rPr>
        <w:t xml:space="preserve"> </w:t>
      </w:r>
      <w:r w:rsidRPr="00CD296B">
        <w:rPr>
          <w:lang w:val="es-SV"/>
        </w:rPr>
        <w:t>de</w:t>
      </w:r>
      <w:r w:rsidRPr="00CD296B">
        <w:rPr>
          <w:spacing w:val="6"/>
          <w:lang w:val="es-SV"/>
        </w:rPr>
        <w:t xml:space="preserve"> </w:t>
      </w:r>
      <w:r w:rsidRPr="00CD296B">
        <w:rPr>
          <w:spacing w:val="-1"/>
          <w:lang w:val="es-SV"/>
        </w:rPr>
        <w:t>concreto;</w:t>
      </w:r>
      <w:r w:rsidRPr="00CD296B">
        <w:rPr>
          <w:spacing w:val="5"/>
          <w:lang w:val="es-SV"/>
        </w:rPr>
        <w:t xml:space="preserve"> </w:t>
      </w:r>
      <w:r w:rsidRPr="00CD296B">
        <w:rPr>
          <w:spacing w:val="-1"/>
          <w:lang w:val="es-SV"/>
        </w:rPr>
        <w:t>fascias,</w:t>
      </w:r>
      <w:r w:rsidRPr="00CD296B">
        <w:rPr>
          <w:spacing w:val="5"/>
          <w:lang w:val="es-SV"/>
        </w:rPr>
        <w:t xml:space="preserve"> </w:t>
      </w:r>
      <w:r w:rsidRPr="00CD296B">
        <w:rPr>
          <w:spacing w:val="-1"/>
          <w:lang w:val="es-SV"/>
        </w:rPr>
        <w:t>selladores,</w:t>
      </w:r>
      <w:r w:rsidRPr="00CD296B">
        <w:rPr>
          <w:spacing w:val="5"/>
          <w:lang w:val="es-SV"/>
        </w:rPr>
        <w:t xml:space="preserve"> </w:t>
      </w:r>
      <w:r w:rsidRPr="00CD296B">
        <w:rPr>
          <w:spacing w:val="-1"/>
          <w:lang w:val="es-SV"/>
        </w:rPr>
        <w:t>impermeabilizantes,</w:t>
      </w:r>
      <w:r w:rsidRPr="00CD296B">
        <w:rPr>
          <w:spacing w:val="7"/>
          <w:lang w:val="es-SV"/>
        </w:rPr>
        <w:t xml:space="preserve"> </w:t>
      </w:r>
      <w:r w:rsidRPr="00CD296B">
        <w:rPr>
          <w:spacing w:val="-1"/>
          <w:lang w:val="es-SV"/>
        </w:rPr>
        <w:t>aislamientos,</w:t>
      </w:r>
      <w:r w:rsidRPr="00CD296B">
        <w:rPr>
          <w:spacing w:val="7"/>
          <w:lang w:val="es-SV"/>
        </w:rPr>
        <w:t xml:space="preserve"> </w:t>
      </w:r>
      <w:r w:rsidRPr="00CD296B">
        <w:rPr>
          <w:spacing w:val="-1"/>
          <w:lang w:val="es-SV"/>
        </w:rPr>
        <w:t>etc.</w:t>
      </w:r>
      <w:r w:rsidRPr="00CD296B">
        <w:rPr>
          <w:spacing w:val="5"/>
          <w:lang w:val="es-SV"/>
        </w:rPr>
        <w:t xml:space="preserve"> </w:t>
      </w:r>
      <w:r w:rsidRPr="00CD296B">
        <w:rPr>
          <w:spacing w:val="-1"/>
          <w:lang w:val="es-SV"/>
        </w:rPr>
        <w:t>El</w:t>
      </w:r>
      <w:r w:rsidRPr="00CD296B">
        <w:rPr>
          <w:spacing w:val="59"/>
          <w:lang w:val="es-SV"/>
        </w:rPr>
        <w:t xml:space="preserve"> </w:t>
      </w:r>
      <w:r w:rsidRPr="00CD296B">
        <w:rPr>
          <w:spacing w:val="-1"/>
          <w:lang w:val="es-SV"/>
        </w:rPr>
        <w:t>contratista</w:t>
      </w:r>
      <w:r w:rsidRPr="00CD296B">
        <w:rPr>
          <w:spacing w:val="-2"/>
          <w:lang w:val="es-SV"/>
        </w:rPr>
        <w:t xml:space="preserve"> </w:t>
      </w:r>
      <w:r w:rsidRPr="00CD296B">
        <w:rPr>
          <w:spacing w:val="-1"/>
          <w:lang w:val="es-SV"/>
        </w:rPr>
        <w:t>deberá</w:t>
      </w:r>
      <w:r w:rsidRPr="00CD296B">
        <w:rPr>
          <w:spacing w:val="-2"/>
          <w:lang w:val="es-SV"/>
        </w:rPr>
        <w:t xml:space="preserve"> </w:t>
      </w:r>
      <w:r w:rsidRPr="00CD296B">
        <w:rPr>
          <w:spacing w:val="-1"/>
          <w:lang w:val="es-SV"/>
        </w:rPr>
        <w:t>realizar t</w:t>
      </w:r>
      <w:r w:rsidRPr="008939EF">
        <w:rPr>
          <w:spacing w:val="-1"/>
          <w:lang w:val="es-SV"/>
        </w:rPr>
        <w:t>odas</w:t>
      </w:r>
      <w:r w:rsidRPr="008939EF">
        <w:rPr>
          <w:lang w:val="es-SV"/>
        </w:rPr>
        <w:t xml:space="preserve"> </w:t>
      </w:r>
      <w:r w:rsidRPr="008939EF">
        <w:rPr>
          <w:spacing w:val="-1"/>
          <w:lang w:val="es-SV"/>
        </w:rPr>
        <w:t>las</w:t>
      </w:r>
      <w:r w:rsidRPr="008939EF">
        <w:rPr>
          <w:spacing w:val="-2"/>
          <w:lang w:val="es-SV"/>
        </w:rPr>
        <w:t xml:space="preserve"> </w:t>
      </w:r>
      <w:r w:rsidRPr="008939EF">
        <w:rPr>
          <w:spacing w:val="-1"/>
          <w:lang w:val="es-SV"/>
        </w:rPr>
        <w:t>pruebas</w:t>
      </w:r>
      <w:r w:rsidRPr="008939EF">
        <w:rPr>
          <w:spacing w:val="-4"/>
          <w:lang w:val="es-SV"/>
        </w:rPr>
        <w:t xml:space="preserve"> </w:t>
      </w:r>
      <w:r w:rsidRPr="008939EF">
        <w:rPr>
          <w:lang w:val="es-SV"/>
        </w:rPr>
        <w:t>que</w:t>
      </w:r>
      <w:r w:rsidRPr="008939EF">
        <w:rPr>
          <w:spacing w:val="-5"/>
          <w:lang w:val="es-SV"/>
        </w:rPr>
        <w:t xml:space="preserve"> </w:t>
      </w:r>
      <w:r w:rsidRPr="008939EF">
        <w:rPr>
          <w:spacing w:val="-1"/>
          <w:lang w:val="es-SV"/>
        </w:rPr>
        <w:t>garanticen</w:t>
      </w:r>
      <w:r w:rsidRPr="008939EF">
        <w:rPr>
          <w:lang w:val="es-SV"/>
        </w:rPr>
        <w:t xml:space="preserve"> </w:t>
      </w:r>
      <w:r w:rsidRPr="008939EF">
        <w:rPr>
          <w:spacing w:val="-1"/>
          <w:lang w:val="es-SV"/>
        </w:rPr>
        <w:t>la</w:t>
      </w:r>
      <w:r w:rsidRPr="008939EF">
        <w:rPr>
          <w:lang w:val="es-SV"/>
        </w:rPr>
        <w:t xml:space="preserve"> </w:t>
      </w:r>
      <w:r w:rsidRPr="008939EF">
        <w:rPr>
          <w:spacing w:val="-1"/>
          <w:lang w:val="es-SV"/>
        </w:rPr>
        <w:t>calidad</w:t>
      </w:r>
      <w:r w:rsidRPr="008939EF">
        <w:rPr>
          <w:lang w:val="es-SV"/>
        </w:rPr>
        <w:t xml:space="preserve"> de</w:t>
      </w:r>
      <w:r w:rsidRPr="008939EF">
        <w:rPr>
          <w:spacing w:val="-4"/>
          <w:lang w:val="es-SV"/>
        </w:rPr>
        <w:t xml:space="preserve"> </w:t>
      </w:r>
      <w:r w:rsidRPr="008939EF">
        <w:rPr>
          <w:spacing w:val="-1"/>
          <w:lang w:val="es-SV"/>
        </w:rPr>
        <w:t>la</w:t>
      </w:r>
      <w:r w:rsidRPr="008939EF">
        <w:rPr>
          <w:lang w:val="es-SV"/>
        </w:rPr>
        <w:t xml:space="preserve"> obra.</w:t>
      </w:r>
      <w:r w:rsidRPr="008939EF" w:rsidR="00401469">
        <w:rPr>
          <w:lang w:val="es-SV"/>
        </w:rPr>
        <w:t xml:space="preserve"> </w:t>
      </w:r>
    </w:p>
    <w:p w:rsidRPr="00273C77" w:rsidR="001909AF" w:rsidP="00273C77" w:rsidRDefault="001909AF" w14:paraId="7A376539" w14:textId="717D637D">
      <w:pPr>
        <w:pStyle w:val="Ttulo3"/>
        <w:numPr>
          <w:ilvl w:val="1"/>
          <w:numId w:val="29"/>
        </w:numPr>
        <w:tabs>
          <w:tab w:val="left" w:pos="1935"/>
        </w:tabs>
        <w:spacing w:before="162"/>
        <w:ind w:left="142" w:right="49"/>
        <w:rPr>
          <w:spacing w:val="-2"/>
        </w:rPr>
      </w:pPr>
      <w:r w:rsidRPr="00273C77">
        <w:rPr>
          <w:spacing w:val="-2"/>
        </w:rPr>
        <w:t xml:space="preserve">CUBIERTA DE </w:t>
      </w:r>
      <w:r w:rsidRPr="00273C77" w:rsidR="003C6BC1">
        <w:rPr>
          <w:spacing w:val="-2"/>
        </w:rPr>
        <w:t>TECHO.</w:t>
      </w:r>
    </w:p>
    <w:p w:rsidRPr="008939EF" w:rsidR="00401469" w:rsidP="00AA13A5" w:rsidRDefault="00401469" w14:paraId="7DB05C8D" w14:textId="77777777">
      <w:pPr>
        <w:pStyle w:val="Textoindependiente"/>
        <w:tabs>
          <w:tab w:val="left" w:pos="2276"/>
        </w:tabs>
        <w:spacing w:before="4" w:line="220" w:lineRule="exact"/>
        <w:ind w:left="142" w:right="49"/>
        <w:jc w:val="both"/>
        <w:rPr>
          <w:lang w:val="es-ES"/>
        </w:rPr>
      </w:pPr>
    </w:p>
    <w:p w:rsidRPr="00CD296B" w:rsidR="00EE617B" w:rsidP="00AA13A5" w:rsidRDefault="00EE617B" w14:paraId="39CAB80F" w14:textId="7DD0C885">
      <w:pPr>
        <w:pStyle w:val="Textoindependiente"/>
        <w:ind w:left="142" w:right="49"/>
        <w:jc w:val="both"/>
        <w:rPr>
          <w:spacing w:val="-1"/>
          <w:lang w:val="es-SV"/>
        </w:rPr>
      </w:pPr>
      <w:r w:rsidRPr="00CD296B">
        <w:rPr>
          <w:spacing w:val="-1"/>
          <w:lang w:val="es-SV"/>
        </w:rPr>
        <w:t xml:space="preserve">Las Cubiertas son estructuras de cierre superior, que sirven como parte de los </w:t>
      </w:r>
      <w:r w:rsidRPr="00CD296B" w:rsidR="00CD296B">
        <w:rPr>
          <w:spacing w:val="-1"/>
          <w:lang w:val="es-SV"/>
        </w:rPr>
        <w:t>c</w:t>
      </w:r>
      <w:r w:rsidRPr="00CD296B">
        <w:rPr>
          <w:spacing w:val="-1"/>
          <w:lang w:val="es-SV"/>
        </w:rPr>
        <w:t xml:space="preserve">erramientos </w:t>
      </w:r>
      <w:r w:rsidRPr="00CD296B" w:rsidR="00CD296B">
        <w:rPr>
          <w:spacing w:val="-1"/>
          <w:lang w:val="es-SV"/>
        </w:rPr>
        <w:t>e</w:t>
      </w:r>
      <w:r w:rsidRPr="00CD296B">
        <w:rPr>
          <w:spacing w:val="-1"/>
          <w:lang w:val="es-SV"/>
        </w:rPr>
        <w:t>xteriores, cuya función fundamental es ofrecer protección al edificio contra los agentes climáticos y otros factores, para resguardo, darle intimidad, aislación acústica y térmica, al igual que todos los otros cerramientos verticales.</w:t>
      </w:r>
    </w:p>
    <w:p w:rsidRPr="00CD296B" w:rsidR="00EE617B" w:rsidP="00AA13A5" w:rsidRDefault="00EE617B" w14:paraId="3103DB69" w14:textId="77777777">
      <w:pPr>
        <w:pStyle w:val="Textoindependiente"/>
        <w:ind w:left="142" w:right="49"/>
        <w:jc w:val="both"/>
        <w:rPr>
          <w:spacing w:val="-1"/>
          <w:lang w:val="es-SV"/>
        </w:rPr>
      </w:pPr>
    </w:p>
    <w:p w:rsidRPr="003C6BC1" w:rsidR="001D3743" w:rsidP="00AA13A5" w:rsidRDefault="001D3743" w14:paraId="1C9A86B0" w14:textId="0CF785B0">
      <w:pPr>
        <w:pStyle w:val="Textoindependiente"/>
        <w:spacing w:before="1"/>
        <w:ind w:left="142" w:right="49"/>
        <w:jc w:val="both"/>
        <w:rPr>
          <w:spacing w:val="-1"/>
          <w:lang w:val="es-SV"/>
        </w:rPr>
      </w:pPr>
      <w:r w:rsidRPr="003C6BC1">
        <w:rPr>
          <w:spacing w:val="-1"/>
          <w:lang w:val="es-SV"/>
        </w:rPr>
        <w:t>El tipo de cubierta de techo a utilizar se podrá elegir cualquiera de las opciones indicadas en los literales a, b y c</w:t>
      </w:r>
      <w:r w:rsidRPr="003C6BC1" w:rsidR="00AE2CE7">
        <w:rPr>
          <w:spacing w:val="-1"/>
          <w:lang w:val="es-SV"/>
        </w:rPr>
        <w:t>, según convenga.</w:t>
      </w:r>
    </w:p>
    <w:p w:rsidRPr="003C6BC1" w:rsidR="001D3743" w:rsidP="00AA13A5" w:rsidRDefault="001D3743" w14:paraId="662DEA86" w14:textId="77777777">
      <w:pPr>
        <w:pStyle w:val="Textoindependiente"/>
        <w:spacing w:before="1"/>
        <w:ind w:left="142" w:right="49"/>
        <w:jc w:val="both"/>
        <w:rPr>
          <w:spacing w:val="-1"/>
          <w:lang w:val="es-SV"/>
        </w:rPr>
      </w:pPr>
    </w:p>
    <w:p w:rsidRPr="00273C77" w:rsidR="001D3743" w:rsidP="00273C77" w:rsidRDefault="001D3743" w14:paraId="7E463360" w14:textId="77777777">
      <w:pPr>
        <w:pStyle w:val="Textoindependiente"/>
        <w:spacing w:line="252" w:lineRule="exact"/>
        <w:ind w:left="142" w:right="49"/>
        <w:jc w:val="both"/>
        <w:rPr>
          <w:spacing w:val="-2"/>
          <w:lang w:val="es-ES"/>
        </w:rPr>
      </w:pPr>
      <w:r w:rsidRPr="00273C77">
        <w:rPr>
          <w:spacing w:val="-2"/>
          <w:lang w:val="es-ES"/>
        </w:rPr>
        <w:t>MATERIALES</w:t>
      </w:r>
    </w:p>
    <w:p w:rsidR="001D3743" w:rsidP="00AA13A5" w:rsidRDefault="001D3743" w14:paraId="6F2DC5D5" w14:textId="77777777">
      <w:pPr>
        <w:pStyle w:val="Textoindependiente"/>
        <w:spacing w:before="1"/>
        <w:ind w:left="142" w:right="49"/>
        <w:jc w:val="both"/>
        <w:rPr>
          <w:spacing w:val="-1"/>
          <w:lang w:val="es-SV"/>
        </w:rPr>
      </w:pPr>
    </w:p>
    <w:p w:rsidR="00784864" w:rsidP="002F5BA9" w:rsidRDefault="00784864" w14:paraId="178A4BC2" w14:textId="77777777">
      <w:pPr>
        <w:pStyle w:val="Textoindependiente"/>
        <w:numPr>
          <w:ilvl w:val="0"/>
          <w:numId w:val="23"/>
        </w:numPr>
        <w:spacing w:before="1"/>
        <w:ind w:left="142" w:right="49"/>
        <w:jc w:val="both"/>
        <w:rPr>
          <w:spacing w:val="-1"/>
          <w:lang w:val="es-SV"/>
        </w:rPr>
      </w:pPr>
      <w:r w:rsidRPr="00800C59">
        <w:rPr>
          <w:spacing w:val="-1"/>
          <w:lang w:val="es-SV"/>
        </w:rPr>
        <w:t xml:space="preserve">Lámina acanalada de aluminio y zinc calibre 24. </w:t>
      </w:r>
    </w:p>
    <w:p w:rsidRPr="00800C59" w:rsidR="00E22213" w:rsidP="00AA13A5" w:rsidRDefault="00E22213" w14:paraId="3EC96F82" w14:textId="77777777">
      <w:pPr>
        <w:pStyle w:val="Textoindependiente"/>
        <w:spacing w:before="1"/>
        <w:ind w:left="142" w:right="49"/>
        <w:jc w:val="both"/>
        <w:rPr>
          <w:spacing w:val="-1"/>
          <w:lang w:val="es-SV"/>
        </w:rPr>
      </w:pPr>
    </w:p>
    <w:p w:rsidRPr="006F1A60" w:rsidR="00E22213" w:rsidP="002F5BA9" w:rsidRDefault="00E22213" w14:paraId="3BE1DF90" w14:textId="7BB3A894">
      <w:pPr>
        <w:pStyle w:val="Textoindependiente"/>
        <w:numPr>
          <w:ilvl w:val="0"/>
          <w:numId w:val="23"/>
        </w:numPr>
        <w:spacing w:before="1"/>
        <w:ind w:left="142" w:right="49"/>
        <w:jc w:val="both"/>
        <w:rPr>
          <w:spacing w:val="-1"/>
          <w:lang w:val="es-SV"/>
        </w:rPr>
      </w:pPr>
      <w:r w:rsidRPr="006F1A60">
        <w:rPr>
          <w:spacing w:val="-1"/>
          <w:lang w:val="es-SV"/>
        </w:rPr>
        <w:t>Lámina metálica calibre 26 con interior de poliuretano de 2” de espesor, resistente al agua,</w:t>
      </w:r>
      <w:r w:rsidRPr="006F1A60" w:rsidR="00F847D1">
        <w:rPr>
          <w:spacing w:val="-1"/>
          <w:lang w:val="es-SV"/>
        </w:rPr>
        <w:t xml:space="preserve"> con doble lamina de </w:t>
      </w:r>
      <w:proofErr w:type="spellStart"/>
      <w:r w:rsidRPr="006F1A60" w:rsidR="00F847D1">
        <w:rPr>
          <w:spacing w:val="-1"/>
          <w:lang w:val="es-SV"/>
        </w:rPr>
        <w:t>aluminozinc</w:t>
      </w:r>
      <w:proofErr w:type="spellEnd"/>
      <w:r w:rsidRPr="006F1A60" w:rsidR="00F847D1">
        <w:rPr>
          <w:spacing w:val="-1"/>
          <w:lang w:val="es-SV"/>
        </w:rPr>
        <w:t xml:space="preserve"> calibre 26, </w:t>
      </w:r>
      <w:proofErr w:type="spellStart"/>
      <w:r w:rsidRPr="006F1A60" w:rsidR="00F847D1">
        <w:rPr>
          <w:spacing w:val="-1"/>
          <w:lang w:val="es-SV"/>
        </w:rPr>
        <w:t>prepintada</w:t>
      </w:r>
      <w:proofErr w:type="spellEnd"/>
      <w:r w:rsidRPr="006F1A60" w:rsidR="00F847D1">
        <w:rPr>
          <w:spacing w:val="-1"/>
          <w:lang w:val="es-SV"/>
        </w:rPr>
        <w:t>,</w:t>
      </w:r>
      <w:r w:rsidRPr="006F1A60">
        <w:rPr>
          <w:spacing w:val="-1"/>
          <w:lang w:val="es-SV"/>
        </w:rPr>
        <w:t xml:space="preserve"> color blanco, este </w:t>
      </w:r>
      <w:r w:rsidRPr="006F1A60" w:rsidR="006F0D05">
        <w:rPr>
          <w:spacing w:val="-1"/>
          <w:lang w:val="es-SV"/>
        </w:rPr>
        <w:t xml:space="preserve">color </w:t>
      </w:r>
      <w:r w:rsidRPr="006F1A60" w:rsidR="009F7D27">
        <w:rPr>
          <w:spacing w:val="-1"/>
          <w:lang w:val="es-SV"/>
        </w:rPr>
        <w:t>puede ser</w:t>
      </w:r>
      <w:r w:rsidRPr="006F1A60">
        <w:rPr>
          <w:spacing w:val="-1"/>
          <w:lang w:val="es-SV"/>
        </w:rPr>
        <w:t xml:space="preserve"> diferente por cara (Si se utiliza este tipo de cubierta no es necesario la instalación de cielo falso),  </w:t>
      </w:r>
    </w:p>
    <w:p w:rsidRPr="006F1A60" w:rsidR="00E22213" w:rsidP="2DDFA89A" w:rsidRDefault="00E22213" w14:paraId="634A6D07" w14:textId="77777777">
      <w:pPr>
        <w:pStyle w:val="Textoindependiente"/>
        <w:spacing w:before="1"/>
        <w:ind w:left="142" w:right="49"/>
        <w:jc w:val="both"/>
        <w:rPr>
          <w:spacing w:val="-1"/>
          <w:lang w:val="es-SV"/>
        </w:rPr>
      </w:pPr>
    </w:p>
    <w:p w:rsidRPr="006F1A60" w:rsidR="00E22213" w:rsidP="002F5BA9" w:rsidRDefault="00E22213" w14:paraId="39459DF4" w14:textId="250D2B65">
      <w:pPr>
        <w:pStyle w:val="Textoindependiente"/>
        <w:numPr>
          <w:ilvl w:val="0"/>
          <w:numId w:val="23"/>
        </w:numPr>
        <w:spacing w:before="1"/>
        <w:ind w:left="142" w:right="49"/>
        <w:jc w:val="both"/>
        <w:rPr>
          <w:spacing w:val="-1"/>
          <w:lang w:val="es-SV"/>
        </w:rPr>
      </w:pPr>
      <w:r w:rsidRPr="006F1A60">
        <w:rPr>
          <w:spacing w:val="-1"/>
          <w:lang w:val="es-SV"/>
        </w:rPr>
        <w:t xml:space="preserve">Lámina </w:t>
      </w:r>
      <w:r w:rsidRPr="006F1A60" w:rsidR="00F847D1">
        <w:rPr>
          <w:spacing w:val="-1"/>
          <w:lang w:val="es-SV"/>
        </w:rPr>
        <w:t xml:space="preserve">metálica calibre 26 </w:t>
      </w:r>
      <w:r w:rsidRPr="006F1A60">
        <w:rPr>
          <w:spacing w:val="-1"/>
          <w:lang w:val="es-SV"/>
        </w:rPr>
        <w:t xml:space="preserve">con </w:t>
      </w:r>
      <w:r w:rsidRPr="006F1A60" w:rsidR="00F847D1">
        <w:rPr>
          <w:spacing w:val="-1"/>
          <w:lang w:val="es-SV"/>
        </w:rPr>
        <w:t>interior</w:t>
      </w:r>
      <w:r w:rsidRPr="006F1A60">
        <w:rPr>
          <w:spacing w:val="-1"/>
          <w:lang w:val="es-SV"/>
        </w:rPr>
        <w:t xml:space="preserve"> de poliuretano e=1 ½”</w:t>
      </w:r>
      <w:r w:rsidRPr="006F1A60" w:rsidR="00F847D1">
        <w:rPr>
          <w:spacing w:val="-1"/>
          <w:lang w:val="es-SV"/>
        </w:rPr>
        <w:t xml:space="preserve"> de espesor</w:t>
      </w:r>
      <w:r w:rsidRPr="006F1A60">
        <w:rPr>
          <w:spacing w:val="-1"/>
          <w:lang w:val="es-SV"/>
        </w:rPr>
        <w:t>,</w:t>
      </w:r>
      <w:r w:rsidRPr="006F1A60" w:rsidR="00F847D1">
        <w:rPr>
          <w:spacing w:val="-1"/>
          <w:lang w:val="es-SV"/>
        </w:rPr>
        <w:t xml:space="preserve"> resistente al agua</w:t>
      </w:r>
      <w:r w:rsidRPr="006F1A60">
        <w:rPr>
          <w:spacing w:val="-1"/>
          <w:lang w:val="es-SV"/>
        </w:rPr>
        <w:t xml:space="preserve"> con doble lamina de </w:t>
      </w:r>
      <w:proofErr w:type="spellStart"/>
      <w:r w:rsidRPr="006F1A60">
        <w:rPr>
          <w:spacing w:val="-1"/>
          <w:lang w:val="es-SV"/>
        </w:rPr>
        <w:t>aluminozinc</w:t>
      </w:r>
      <w:proofErr w:type="spellEnd"/>
      <w:r w:rsidRPr="006F1A60">
        <w:rPr>
          <w:spacing w:val="-1"/>
          <w:lang w:val="es-SV"/>
        </w:rPr>
        <w:t xml:space="preserve"> calibre 26</w:t>
      </w:r>
      <w:r w:rsidRPr="006F1A60" w:rsidR="009F7D27">
        <w:rPr>
          <w:spacing w:val="-1"/>
          <w:lang w:val="es-SV"/>
        </w:rPr>
        <w:t>,</w:t>
      </w:r>
      <w:r w:rsidRPr="006F1A60">
        <w:rPr>
          <w:spacing w:val="-1"/>
          <w:lang w:val="es-SV"/>
        </w:rPr>
        <w:t xml:space="preserve"> </w:t>
      </w:r>
      <w:proofErr w:type="spellStart"/>
      <w:r w:rsidRPr="006F1A60" w:rsidR="009F7D27">
        <w:rPr>
          <w:spacing w:val="-1"/>
          <w:lang w:val="es-SV"/>
        </w:rPr>
        <w:t>prepintada</w:t>
      </w:r>
      <w:proofErr w:type="spellEnd"/>
      <w:r w:rsidRPr="006F1A60" w:rsidR="009F7D27">
        <w:rPr>
          <w:spacing w:val="-1"/>
          <w:lang w:val="es-SV"/>
        </w:rPr>
        <w:t>, color</w:t>
      </w:r>
      <w:r w:rsidRPr="006F1A60">
        <w:rPr>
          <w:spacing w:val="-1"/>
          <w:lang w:val="es-SV"/>
        </w:rPr>
        <w:t xml:space="preserve"> blanco, este </w:t>
      </w:r>
      <w:r w:rsidRPr="006F1A60" w:rsidR="006F0D05">
        <w:rPr>
          <w:spacing w:val="-1"/>
          <w:lang w:val="es-SV"/>
        </w:rPr>
        <w:t>color puede ser</w:t>
      </w:r>
      <w:r w:rsidRPr="006F1A60">
        <w:rPr>
          <w:spacing w:val="-1"/>
          <w:lang w:val="es-SV"/>
        </w:rPr>
        <w:t xml:space="preserve"> diferente por </w:t>
      </w:r>
      <w:r w:rsidRPr="006F1A60" w:rsidR="006F0D05">
        <w:rPr>
          <w:spacing w:val="-1"/>
          <w:lang w:val="es-SV"/>
        </w:rPr>
        <w:t>cara (</w:t>
      </w:r>
      <w:r w:rsidRPr="006F1A60">
        <w:rPr>
          <w:spacing w:val="-1"/>
          <w:lang w:val="es-SV"/>
        </w:rPr>
        <w:t>Si se utiliza este tipo de cubierta no es necesario la instalación de cielo falso)</w:t>
      </w:r>
    </w:p>
    <w:p w:rsidRPr="00BC45A0" w:rsidR="00784864" w:rsidP="00AA13A5" w:rsidRDefault="00784864" w14:paraId="05ADADFF" w14:textId="77777777">
      <w:pPr>
        <w:pStyle w:val="Textoindependiente"/>
        <w:spacing w:before="1"/>
        <w:ind w:left="142" w:right="49"/>
        <w:jc w:val="both"/>
        <w:rPr>
          <w:color w:val="FF0000"/>
          <w:spacing w:val="-1"/>
          <w:lang w:val="es-SV"/>
        </w:rPr>
      </w:pPr>
    </w:p>
    <w:p w:rsidRPr="003C6BC1" w:rsidR="00784864" w:rsidP="002F5BA9" w:rsidRDefault="00784864" w14:paraId="72F8C56F" w14:textId="29814508">
      <w:pPr>
        <w:pStyle w:val="Textoindependiente"/>
        <w:numPr>
          <w:ilvl w:val="0"/>
          <w:numId w:val="23"/>
        </w:numPr>
        <w:spacing w:before="1"/>
        <w:ind w:left="142" w:right="49"/>
        <w:jc w:val="both"/>
        <w:rPr>
          <w:spacing w:val="-1"/>
          <w:lang w:val="es-SV"/>
        </w:rPr>
      </w:pPr>
      <w:r w:rsidRPr="003C6BC1">
        <w:rPr>
          <w:spacing w:val="-1"/>
          <w:lang w:val="es-SV"/>
        </w:rPr>
        <w:t xml:space="preserve">Piezas de fijación: Tornillos autorroscantes de acero inoxidable galvanizado con sus correspondientes arandelas en aluminio natural. Sobre los tornillos autorroscantes se deberá de colocar material bituminoso o un sellador impermeabilizante elastómero </w:t>
      </w:r>
      <w:r w:rsidRPr="003C6BC1" w:rsidR="00605494">
        <w:rPr>
          <w:spacing w:val="-1"/>
          <w:lang w:val="es-SV"/>
        </w:rPr>
        <w:t>acrílico</w:t>
      </w:r>
      <w:r w:rsidRPr="003C6BC1">
        <w:rPr>
          <w:spacing w:val="-1"/>
          <w:lang w:val="es-SV"/>
        </w:rPr>
        <w:t xml:space="preserve"> a base de </w:t>
      </w:r>
      <w:r w:rsidRPr="003C6BC1" w:rsidR="00A347E4">
        <w:rPr>
          <w:spacing w:val="-1"/>
          <w:lang w:val="es-SV"/>
        </w:rPr>
        <w:t>agua.</w:t>
      </w:r>
    </w:p>
    <w:p w:rsidRPr="00800C59" w:rsidR="00784864" w:rsidP="00AA13A5" w:rsidRDefault="00784864" w14:paraId="4CBB1D33" w14:textId="77777777">
      <w:pPr>
        <w:pStyle w:val="Textoindependiente"/>
        <w:spacing w:before="1"/>
        <w:ind w:left="142" w:right="49"/>
        <w:jc w:val="both"/>
        <w:rPr>
          <w:color w:val="FF0000"/>
          <w:spacing w:val="-1"/>
          <w:lang w:val="es-SV"/>
        </w:rPr>
      </w:pPr>
    </w:p>
    <w:p w:rsidR="00784864" w:rsidP="002F5BA9" w:rsidRDefault="00784864" w14:paraId="415BFA54" w14:textId="77777777">
      <w:pPr>
        <w:pStyle w:val="Textoindependiente"/>
        <w:numPr>
          <w:ilvl w:val="0"/>
          <w:numId w:val="23"/>
        </w:numPr>
        <w:spacing w:before="1"/>
        <w:ind w:left="142" w:right="49"/>
        <w:jc w:val="both"/>
        <w:rPr>
          <w:spacing w:val="-1"/>
          <w:lang w:val="es-SV"/>
        </w:rPr>
      </w:pPr>
      <w:r w:rsidRPr="003C6BC1">
        <w:rPr>
          <w:spacing w:val="-1"/>
          <w:lang w:val="es-SV"/>
        </w:rPr>
        <w:t>Juntas de estanqueidad con a base de material bituminoso plastificado con propiedad autosellante.</w:t>
      </w:r>
    </w:p>
    <w:p w:rsidR="00E22213" w:rsidP="00AA13A5" w:rsidRDefault="00E22213" w14:paraId="7F38DC75" w14:textId="77777777">
      <w:pPr>
        <w:pStyle w:val="Prrafodelista"/>
        <w:ind w:left="142" w:right="49"/>
        <w:rPr>
          <w:spacing w:val="-1"/>
          <w:lang w:val="es-SV"/>
        </w:rPr>
      </w:pPr>
    </w:p>
    <w:p w:rsidRPr="00E22213" w:rsidR="00EE617B" w:rsidP="002F5BA9" w:rsidRDefault="00EE617B" w14:paraId="0A9E2557" w14:textId="054FEEE3">
      <w:pPr>
        <w:pStyle w:val="Textoindependiente"/>
        <w:numPr>
          <w:ilvl w:val="0"/>
          <w:numId w:val="23"/>
        </w:numPr>
        <w:spacing w:before="1"/>
        <w:ind w:left="142" w:right="49"/>
        <w:jc w:val="both"/>
        <w:rPr>
          <w:spacing w:val="-1"/>
          <w:lang w:val="es-SV"/>
        </w:rPr>
      </w:pPr>
      <w:r w:rsidRPr="000400CC">
        <w:rPr>
          <w:spacing w:val="-1"/>
          <w:lang w:val="es-SV"/>
        </w:rPr>
        <w:t xml:space="preserve">Tornillos autorroscantes para atornillar a polín tipo “C” </w:t>
      </w:r>
      <w:proofErr w:type="spellStart"/>
      <w:r w:rsidRPr="000400CC">
        <w:rPr>
          <w:spacing w:val="-1"/>
          <w:lang w:val="es-SV"/>
        </w:rPr>
        <w:t>ó</w:t>
      </w:r>
      <w:proofErr w:type="spellEnd"/>
      <w:r w:rsidRPr="000400CC">
        <w:rPr>
          <w:spacing w:val="-1"/>
          <w:lang w:val="es-SV"/>
        </w:rPr>
        <w:t xml:space="preserve"> pletina</w:t>
      </w:r>
    </w:p>
    <w:p w:rsidRPr="00E22213" w:rsidR="00EE617B" w:rsidP="002F5BA9" w:rsidRDefault="00EE617B" w14:paraId="700B2264" w14:textId="77777777">
      <w:pPr>
        <w:pStyle w:val="Textoindependiente"/>
        <w:numPr>
          <w:ilvl w:val="0"/>
          <w:numId w:val="23"/>
        </w:numPr>
        <w:spacing w:before="1"/>
        <w:ind w:left="142" w:right="49"/>
        <w:jc w:val="both"/>
        <w:rPr>
          <w:spacing w:val="-1"/>
          <w:lang w:val="es-SV"/>
        </w:rPr>
      </w:pPr>
      <w:r w:rsidRPr="00340471">
        <w:rPr>
          <w:spacing w:val="-1"/>
          <w:lang w:val="es-SV"/>
        </w:rPr>
        <w:t>Tornillos autorroscantes para atornillar lámina con lámina en sentido longitudinal.</w:t>
      </w:r>
    </w:p>
    <w:p w:rsidRPr="00E22213" w:rsidR="00EE617B" w:rsidP="002F5BA9" w:rsidRDefault="00EE617B" w14:paraId="76334179" w14:textId="77777777">
      <w:pPr>
        <w:pStyle w:val="Textoindependiente"/>
        <w:numPr>
          <w:ilvl w:val="0"/>
          <w:numId w:val="23"/>
        </w:numPr>
        <w:spacing w:before="1"/>
        <w:ind w:left="142" w:right="49"/>
        <w:jc w:val="both"/>
        <w:rPr>
          <w:spacing w:val="-1"/>
          <w:lang w:val="es-SV"/>
        </w:rPr>
      </w:pPr>
      <w:r w:rsidRPr="00E22213">
        <w:rPr>
          <w:spacing w:val="-1"/>
          <w:lang w:val="es-SV"/>
        </w:rPr>
        <w:t>Arandelas de neopreno, etc.</w:t>
      </w:r>
    </w:p>
    <w:p w:rsidRPr="00E22213" w:rsidR="00EE617B" w:rsidP="002F5BA9" w:rsidRDefault="00EE617B" w14:paraId="2763B592" w14:textId="77777777">
      <w:pPr>
        <w:pStyle w:val="Textoindependiente"/>
        <w:numPr>
          <w:ilvl w:val="0"/>
          <w:numId w:val="23"/>
        </w:numPr>
        <w:spacing w:before="1"/>
        <w:ind w:left="142" w:right="49"/>
        <w:jc w:val="both"/>
        <w:rPr>
          <w:spacing w:val="-1"/>
          <w:lang w:val="es-SV"/>
        </w:rPr>
      </w:pPr>
      <w:r w:rsidRPr="00340471">
        <w:rPr>
          <w:spacing w:val="-1"/>
          <w:lang w:val="es-SV"/>
        </w:rPr>
        <w:t>Capotes</w:t>
      </w:r>
      <w:r w:rsidRPr="00E22213">
        <w:rPr>
          <w:spacing w:val="-1"/>
          <w:lang w:val="es-SV"/>
        </w:rPr>
        <w:t xml:space="preserve"> intermedios de </w:t>
      </w:r>
      <w:r w:rsidRPr="00340471">
        <w:rPr>
          <w:spacing w:val="-1"/>
          <w:lang w:val="es-SV"/>
        </w:rPr>
        <w:t>lámina</w:t>
      </w:r>
      <w:r w:rsidRPr="00E22213">
        <w:rPr>
          <w:spacing w:val="-1"/>
          <w:lang w:val="es-SV"/>
        </w:rPr>
        <w:t xml:space="preserve"> de </w:t>
      </w:r>
      <w:r w:rsidRPr="00340471">
        <w:rPr>
          <w:spacing w:val="-1"/>
          <w:lang w:val="es-SV"/>
        </w:rPr>
        <w:t>zinc-alum calibre</w:t>
      </w:r>
      <w:r w:rsidRPr="00E22213">
        <w:rPr>
          <w:spacing w:val="-1"/>
          <w:lang w:val="es-SV"/>
        </w:rPr>
        <w:t xml:space="preserve"> 24</w:t>
      </w:r>
    </w:p>
    <w:p w:rsidRPr="00E22213" w:rsidR="00EE617B" w:rsidP="002F5BA9" w:rsidRDefault="00EE617B" w14:paraId="37396A32" w14:textId="77777777">
      <w:pPr>
        <w:pStyle w:val="Textoindependiente"/>
        <w:numPr>
          <w:ilvl w:val="0"/>
          <w:numId w:val="23"/>
        </w:numPr>
        <w:spacing w:before="1"/>
        <w:ind w:left="142" w:right="49"/>
        <w:jc w:val="both"/>
        <w:rPr>
          <w:spacing w:val="-1"/>
          <w:lang w:val="es-SV"/>
        </w:rPr>
      </w:pPr>
      <w:r w:rsidRPr="00E22213">
        <w:rPr>
          <w:spacing w:val="-1"/>
          <w:lang w:val="es-SV"/>
        </w:rPr>
        <w:t>Capotes Terminales de lámina de zinc-alum calibre 24</w:t>
      </w:r>
    </w:p>
    <w:p w:rsidRPr="00E22213" w:rsidR="00EE617B" w:rsidP="002F5BA9" w:rsidRDefault="00EE617B" w14:paraId="30ABD6EF" w14:textId="77777777">
      <w:pPr>
        <w:pStyle w:val="Textoindependiente"/>
        <w:numPr>
          <w:ilvl w:val="0"/>
          <w:numId w:val="23"/>
        </w:numPr>
        <w:spacing w:before="1"/>
        <w:ind w:left="142" w:right="49"/>
        <w:jc w:val="both"/>
        <w:rPr>
          <w:spacing w:val="-1"/>
          <w:lang w:val="es-SV"/>
        </w:rPr>
      </w:pPr>
      <w:r w:rsidRPr="00E22213">
        <w:rPr>
          <w:spacing w:val="-1"/>
          <w:lang w:val="es-SV"/>
        </w:rPr>
        <w:t xml:space="preserve">Pletina de 1 ½” x 1/8”. </w:t>
      </w:r>
    </w:p>
    <w:p w:rsidRPr="00E22213" w:rsidR="00EE617B" w:rsidP="002F5BA9" w:rsidRDefault="00EE617B" w14:paraId="4B614F56" w14:textId="77777777">
      <w:pPr>
        <w:pStyle w:val="Textoindependiente"/>
        <w:numPr>
          <w:ilvl w:val="0"/>
          <w:numId w:val="23"/>
        </w:numPr>
        <w:spacing w:before="1"/>
        <w:ind w:left="142" w:right="49"/>
        <w:jc w:val="both"/>
        <w:rPr>
          <w:spacing w:val="-1"/>
          <w:lang w:val="es-SV"/>
        </w:rPr>
      </w:pPr>
      <w:r w:rsidRPr="00E22213">
        <w:rPr>
          <w:spacing w:val="-1"/>
          <w:lang w:val="es-SV"/>
        </w:rPr>
        <w:t xml:space="preserve">Otros materiales que especifique el plan de oferta </w:t>
      </w:r>
    </w:p>
    <w:p w:rsidRPr="00340471" w:rsidR="00EE617B" w:rsidP="00AA13A5" w:rsidRDefault="00EE617B" w14:paraId="6F2D7F24" w14:textId="272B8066">
      <w:pPr>
        <w:pStyle w:val="Textoindependiente"/>
        <w:tabs>
          <w:tab w:val="left" w:pos="2276"/>
        </w:tabs>
        <w:ind w:left="142" w:right="49"/>
        <w:jc w:val="both"/>
        <w:rPr>
          <w:lang w:val="es-ES"/>
        </w:rPr>
      </w:pPr>
    </w:p>
    <w:p w:rsidR="00EE617B" w:rsidP="00AA13A5" w:rsidRDefault="00EE617B" w14:paraId="5434C5E6" w14:textId="77777777">
      <w:pPr>
        <w:pStyle w:val="Textoindependiente"/>
        <w:spacing w:line="252" w:lineRule="exact"/>
        <w:ind w:left="142" w:right="49"/>
        <w:jc w:val="both"/>
        <w:rPr>
          <w:spacing w:val="-2"/>
          <w:lang w:val="es-ES"/>
        </w:rPr>
      </w:pPr>
    </w:p>
    <w:p w:rsidRPr="008939EF" w:rsidR="001909AF" w:rsidP="00AA13A5" w:rsidRDefault="001909AF" w14:paraId="71DB8268" w14:textId="75DDACA2">
      <w:pPr>
        <w:pStyle w:val="Textoindependiente"/>
        <w:spacing w:line="252" w:lineRule="exact"/>
        <w:ind w:left="142" w:right="49"/>
        <w:jc w:val="both"/>
        <w:rPr>
          <w:lang w:val="es-ES"/>
        </w:rPr>
      </w:pPr>
      <w:r w:rsidRPr="008939EF">
        <w:rPr>
          <w:spacing w:val="-2"/>
          <w:lang w:val="es-ES"/>
        </w:rPr>
        <w:t>PROCEDIMIENTO</w:t>
      </w:r>
      <w:r w:rsidRPr="008939EF">
        <w:rPr>
          <w:spacing w:val="2"/>
          <w:lang w:val="es-ES"/>
        </w:rPr>
        <w:t xml:space="preserve"> </w:t>
      </w:r>
      <w:r w:rsidRPr="008939EF">
        <w:rPr>
          <w:spacing w:val="-1"/>
          <w:lang w:val="es-ES"/>
        </w:rPr>
        <w:t>DE</w:t>
      </w:r>
      <w:r w:rsidRPr="008939EF">
        <w:rPr>
          <w:spacing w:val="-3"/>
          <w:lang w:val="es-ES"/>
        </w:rPr>
        <w:t xml:space="preserve"> </w:t>
      </w:r>
      <w:r w:rsidRPr="008939EF">
        <w:rPr>
          <w:spacing w:val="-1"/>
          <w:lang w:val="es-ES"/>
        </w:rPr>
        <w:t>EJECUCIÓN</w:t>
      </w:r>
    </w:p>
    <w:p w:rsidRPr="008939EF" w:rsidR="001909AF" w:rsidP="00AA13A5" w:rsidRDefault="001909AF" w14:paraId="0D26D349" w14:textId="77777777">
      <w:pPr>
        <w:pStyle w:val="Textoindependiente"/>
        <w:ind w:left="142" w:right="49"/>
        <w:rPr>
          <w:lang w:val="es-SV"/>
        </w:rPr>
      </w:pPr>
      <w:r w:rsidRPr="008939EF">
        <w:rPr>
          <w:spacing w:val="-1"/>
          <w:lang w:val="es-SV"/>
        </w:rPr>
        <w:t>Para</w:t>
      </w:r>
      <w:r w:rsidRPr="008939EF">
        <w:rPr>
          <w:spacing w:val="41"/>
          <w:lang w:val="es-SV"/>
        </w:rPr>
        <w:t xml:space="preserve"> </w:t>
      </w:r>
      <w:r w:rsidRPr="008939EF">
        <w:rPr>
          <w:spacing w:val="-1"/>
          <w:lang w:val="es-SV"/>
        </w:rPr>
        <w:t>la</w:t>
      </w:r>
      <w:r w:rsidRPr="008939EF">
        <w:rPr>
          <w:spacing w:val="38"/>
          <w:lang w:val="es-SV"/>
        </w:rPr>
        <w:t xml:space="preserve"> </w:t>
      </w:r>
      <w:r w:rsidRPr="008939EF">
        <w:rPr>
          <w:spacing w:val="-1"/>
          <w:lang w:val="es-SV"/>
        </w:rPr>
        <w:t>manipulación</w:t>
      </w:r>
      <w:r w:rsidRPr="008939EF">
        <w:rPr>
          <w:spacing w:val="40"/>
          <w:lang w:val="es-SV"/>
        </w:rPr>
        <w:t xml:space="preserve"> </w:t>
      </w:r>
      <w:r w:rsidRPr="008939EF">
        <w:rPr>
          <w:lang w:val="es-SV"/>
        </w:rPr>
        <w:t>y</w:t>
      </w:r>
      <w:r w:rsidRPr="008939EF">
        <w:rPr>
          <w:spacing w:val="39"/>
          <w:lang w:val="es-SV"/>
        </w:rPr>
        <w:t xml:space="preserve"> </w:t>
      </w:r>
      <w:r w:rsidRPr="008939EF">
        <w:rPr>
          <w:spacing w:val="-1"/>
          <w:lang w:val="es-SV"/>
        </w:rPr>
        <w:t>montaje</w:t>
      </w:r>
      <w:r w:rsidRPr="008939EF">
        <w:rPr>
          <w:spacing w:val="38"/>
          <w:lang w:val="es-SV"/>
        </w:rPr>
        <w:t xml:space="preserve"> </w:t>
      </w:r>
      <w:r w:rsidRPr="008939EF">
        <w:rPr>
          <w:lang w:val="es-SV"/>
        </w:rPr>
        <w:t>se</w:t>
      </w:r>
      <w:r w:rsidRPr="008939EF">
        <w:rPr>
          <w:spacing w:val="41"/>
          <w:lang w:val="es-SV"/>
        </w:rPr>
        <w:t xml:space="preserve"> </w:t>
      </w:r>
      <w:r w:rsidRPr="008939EF">
        <w:rPr>
          <w:spacing w:val="-1"/>
          <w:lang w:val="es-SV"/>
        </w:rPr>
        <w:t>deberán</w:t>
      </w:r>
      <w:r w:rsidRPr="008939EF">
        <w:rPr>
          <w:spacing w:val="41"/>
          <w:lang w:val="es-SV"/>
        </w:rPr>
        <w:t xml:space="preserve"> </w:t>
      </w:r>
      <w:r w:rsidRPr="008939EF">
        <w:rPr>
          <w:spacing w:val="-1"/>
          <w:lang w:val="es-SV"/>
        </w:rPr>
        <w:t>atender</w:t>
      </w:r>
      <w:r w:rsidRPr="008939EF">
        <w:rPr>
          <w:spacing w:val="39"/>
          <w:lang w:val="es-SV"/>
        </w:rPr>
        <w:t xml:space="preserve"> </w:t>
      </w:r>
      <w:r w:rsidRPr="008939EF">
        <w:rPr>
          <w:spacing w:val="-1"/>
          <w:lang w:val="es-SV"/>
        </w:rPr>
        <w:t>fielmente</w:t>
      </w:r>
      <w:r w:rsidRPr="008939EF">
        <w:rPr>
          <w:spacing w:val="38"/>
          <w:lang w:val="es-SV"/>
        </w:rPr>
        <w:t xml:space="preserve"> </w:t>
      </w:r>
      <w:r w:rsidRPr="008939EF">
        <w:rPr>
          <w:spacing w:val="-1"/>
          <w:lang w:val="es-SV"/>
        </w:rPr>
        <w:t>las</w:t>
      </w:r>
      <w:r w:rsidRPr="008939EF">
        <w:rPr>
          <w:spacing w:val="38"/>
          <w:lang w:val="es-SV"/>
        </w:rPr>
        <w:t xml:space="preserve"> </w:t>
      </w:r>
      <w:r w:rsidRPr="008939EF">
        <w:rPr>
          <w:spacing w:val="-1"/>
          <w:lang w:val="es-SV"/>
        </w:rPr>
        <w:t>recomendaciones</w:t>
      </w:r>
      <w:r w:rsidRPr="008939EF">
        <w:rPr>
          <w:spacing w:val="41"/>
          <w:lang w:val="es-SV"/>
        </w:rPr>
        <w:t xml:space="preserve"> </w:t>
      </w:r>
      <w:r w:rsidRPr="008939EF">
        <w:rPr>
          <w:spacing w:val="-1"/>
          <w:lang w:val="es-SV"/>
        </w:rPr>
        <w:t>del</w:t>
      </w:r>
      <w:r w:rsidRPr="008939EF">
        <w:rPr>
          <w:spacing w:val="55"/>
          <w:lang w:val="es-SV"/>
        </w:rPr>
        <w:t xml:space="preserve"> </w:t>
      </w:r>
      <w:r w:rsidRPr="008939EF">
        <w:rPr>
          <w:spacing w:val="-1"/>
          <w:lang w:val="es-SV"/>
        </w:rPr>
        <w:t>fabricante</w:t>
      </w:r>
      <w:r w:rsidRPr="008939EF">
        <w:rPr>
          <w:spacing w:val="-2"/>
          <w:lang w:val="es-SV"/>
        </w:rPr>
        <w:t xml:space="preserve"> </w:t>
      </w:r>
      <w:r w:rsidRPr="008939EF">
        <w:rPr>
          <w:spacing w:val="-1"/>
          <w:lang w:val="es-SV"/>
        </w:rPr>
        <w:t>específicamente</w:t>
      </w:r>
      <w:r w:rsidRPr="008939EF">
        <w:rPr>
          <w:lang w:val="es-SV"/>
        </w:rPr>
        <w:t xml:space="preserve"> en</w:t>
      </w:r>
      <w:r w:rsidRPr="008939EF">
        <w:rPr>
          <w:spacing w:val="-2"/>
          <w:lang w:val="es-SV"/>
        </w:rPr>
        <w:t xml:space="preserve"> </w:t>
      </w:r>
      <w:r w:rsidRPr="008939EF">
        <w:rPr>
          <w:spacing w:val="-1"/>
          <w:lang w:val="es-SV"/>
        </w:rPr>
        <w:t>lo</w:t>
      </w:r>
      <w:r w:rsidRPr="008939EF">
        <w:rPr>
          <w:lang w:val="es-SV"/>
        </w:rPr>
        <w:t xml:space="preserve"> </w:t>
      </w:r>
      <w:r w:rsidRPr="008939EF">
        <w:rPr>
          <w:spacing w:val="-1"/>
          <w:lang w:val="es-SV"/>
        </w:rPr>
        <w:t>referente</w:t>
      </w:r>
      <w:r w:rsidRPr="008939EF">
        <w:rPr>
          <w:lang w:val="es-SV"/>
        </w:rPr>
        <w:t xml:space="preserve"> a</w:t>
      </w:r>
      <w:r w:rsidRPr="008939EF">
        <w:rPr>
          <w:spacing w:val="-2"/>
          <w:lang w:val="es-SV"/>
        </w:rPr>
        <w:t xml:space="preserve"> </w:t>
      </w:r>
      <w:r w:rsidRPr="008939EF">
        <w:rPr>
          <w:spacing w:val="-1"/>
          <w:lang w:val="es-SV"/>
        </w:rPr>
        <w:t>colocación,</w:t>
      </w:r>
      <w:r w:rsidRPr="008939EF">
        <w:rPr>
          <w:spacing w:val="2"/>
          <w:lang w:val="es-SV"/>
        </w:rPr>
        <w:t xml:space="preserve"> </w:t>
      </w:r>
      <w:r w:rsidRPr="008939EF">
        <w:rPr>
          <w:spacing w:val="-1"/>
          <w:lang w:val="es-SV"/>
        </w:rPr>
        <w:t>perforación,</w:t>
      </w:r>
      <w:r w:rsidRPr="008939EF">
        <w:rPr>
          <w:spacing w:val="5"/>
          <w:lang w:val="es-SV"/>
        </w:rPr>
        <w:t xml:space="preserve"> </w:t>
      </w:r>
      <w:r w:rsidRPr="008939EF">
        <w:rPr>
          <w:spacing w:val="-2"/>
          <w:lang w:val="es-SV"/>
        </w:rPr>
        <w:t>sello,</w:t>
      </w:r>
      <w:r w:rsidRPr="008939EF">
        <w:rPr>
          <w:spacing w:val="-1"/>
          <w:lang w:val="es-SV"/>
        </w:rPr>
        <w:t xml:space="preserve"> </w:t>
      </w:r>
      <w:r w:rsidRPr="008939EF">
        <w:rPr>
          <w:lang w:val="es-SV"/>
        </w:rPr>
        <w:t>etc.</w:t>
      </w:r>
    </w:p>
    <w:p w:rsidR="001909AF" w:rsidP="00AA13A5" w:rsidRDefault="001909AF" w14:paraId="2584429B" w14:textId="77777777">
      <w:pPr>
        <w:pStyle w:val="Textoindependiente"/>
        <w:ind w:left="142" w:right="49"/>
        <w:jc w:val="both"/>
        <w:rPr>
          <w:spacing w:val="-1"/>
          <w:lang w:val="es-SV"/>
        </w:rPr>
      </w:pPr>
      <w:r w:rsidRPr="008939EF">
        <w:rPr>
          <w:lang w:val="es-SV"/>
        </w:rPr>
        <w:t>Todos</w:t>
      </w:r>
      <w:r w:rsidRPr="008939EF">
        <w:rPr>
          <w:spacing w:val="7"/>
          <w:lang w:val="es-SV"/>
        </w:rPr>
        <w:t xml:space="preserve"> </w:t>
      </w:r>
      <w:r w:rsidRPr="008939EF">
        <w:rPr>
          <w:spacing w:val="-1"/>
          <w:lang w:val="es-SV"/>
        </w:rPr>
        <w:t>los</w:t>
      </w:r>
      <w:r w:rsidRPr="008939EF">
        <w:rPr>
          <w:spacing w:val="10"/>
          <w:lang w:val="es-SV"/>
        </w:rPr>
        <w:t xml:space="preserve"> </w:t>
      </w:r>
      <w:r w:rsidRPr="008939EF">
        <w:rPr>
          <w:spacing w:val="-1"/>
          <w:lang w:val="es-SV"/>
        </w:rPr>
        <w:t>componentes</w:t>
      </w:r>
      <w:r w:rsidRPr="008939EF">
        <w:rPr>
          <w:spacing w:val="8"/>
          <w:lang w:val="es-SV"/>
        </w:rPr>
        <w:t xml:space="preserve"> </w:t>
      </w:r>
      <w:r w:rsidRPr="008939EF">
        <w:rPr>
          <w:spacing w:val="-1"/>
          <w:lang w:val="es-SV"/>
        </w:rPr>
        <w:t>(láminas,</w:t>
      </w:r>
      <w:r w:rsidRPr="008939EF">
        <w:rPr>
          <w:spacing w:val="8"/>
          <w:lang w:val="es-SV"/>
        </w:rPr>
        <w:t xml:space="preserve"> </w:t>
      </w:r>
      <w:r w:rsidRPr="008939EF">
        <w:rPr>
          <w:spacing w:val="-1"/>
          <w:lang w:val="es-SV"/>
        </w:rPr>
        <w:t>capotes)</w:t>
      </w:r>
      <w:r w:rsidRPr="008939EF">
        <w:rPr>
          <w:spacing w:val="11"/>
          <w:lang w:val="es-SV"/>
        </w:rPr>
        <w:t xml:space="preserve"> </w:t>
      </w:r>
      <w:r w:rsidRPr="008939EF">
        <w:rPr>
          <w:spacing w:val="-1"/>
          <w:lang w:val="es-SV"/>
        </w:rPr>
        <w:t>deberán</w:t>
      </w:r>
      <w:r w:rsidRPr="008939EF">
        <w:rPr>
          <w:spacing w:val="9"/>
          <w:lang w:val="es-SV"/>
        </w:rPr>
        <w:t xml:space="preserve"> </w:t>
      </w:r>
      <w:r w:rsidRPr="008939EF">
        <w:rPr>
          <w:spacing w:val="-1"/>
          <w:lang w:val="es-SV"/>
        </w:rPr>
        <w:t>sujetarse</w:t>
      </w:r>
      <w:r w:rsidRPr="008939EF">
        <w:rPr>
          <w:spacing w:val="10"/>
          <w:lang w:val="es-SV"/>
        </w:rPr>
        <w:t xml:space="preserve"> </w:t>
      </w:r>
      <w:r w:rsidRPr="008939EF">
        <w:rPr>
          <w:lang w:val="es-SV"/>
        </w:rPr>
        <w:t>a</w:t>
      </w:r>
      <w:r w:rsidRPr="008939EF">
        <w:rPr>
          <w:spacing w:val="10"/>
          <w:lang w:val="es-SV"/>
        </w:rPr>
        <w:t xml:space="preserve"> </w:t>
      </w:r>
      <w:r w:rsidRPr="008939EF">
        <w:rPr>
          <w:spacing w:val="-1"/>
          <w:lang w:val="es-SV"/>
        </w:rPr>
        <w:t>la</w:t>
      </w:r>
      <w:r w:rsidRPr="008939EF">
        <w:rPr>
          <w:spacing w:val="7"/>
          <w:lang w:val="es-SV"/>
        </w:rPr>
        <w:t xml:space="preserve"> </w:t>
      </w:r>
      <w:r w:rsidRPr="008939EF">
        <w:rPr>
          <w:spacing w:val="-1"/>
          <w:lang w:val="es-SV"/>
        </w:rPr>
        <w:t>estructura</w:t>
      </w:r>
      <w:r w:rsidRPr="008939EF">
        <w:rPr>
          <w:spacing w:val="10"/>
          <w:lang w:val="es-SV"/>
        </w:rPr>
        <w:t xml:space="preserve"> </w:t>
      </w:r>
      <w:r w:rsidRPr="008939EF">
        <w:rPr>
          <w:spacing w:val="-1"/>
          <w:lang w:val="es-SV"/>
        </w:rPr>
        <w:t>por</w:t>
      </w:r>
      <w:r w:rsidRPr="008939EF">
        <w:rPr>
          <w:spacing w:val="6"/>
          <w:lang w:val="es-SV"/>
        </w:rPr>
        <w:t xml:space="preserve"> </w:t>
      </w:r>
      <w:r w:rsidRPr="008939EF">
        <w:rPr>
          <w:spacing w:val="-1"/>
          <w:lang w:val="es-SV"/>
        </w:rPr>
        <w:t>medio</w:t>
      </w:r>
      <w:r w:rsidRPr="008939EF">
        <w:rPr>
          <w:spacing w:val="10"/>
          <w:lang w:val="es-SV"/>
        </w:rPr>
        <w:t xml:space="preserve"> </w:t>
      </w:r>
      <w:r w:rsidRPr="008939EF">
        <w:rPr>
          <w:spacing w:val="-2"/>
          <w:lang w:val="es-SV"/>
        </w:rPr>
        <w:t>de</w:t>
      </w:r>
      <w:r w:rsidRPr="008939EF">
        <w:rPr>
          <w:spacing w:val="59"/>
          <w:lang w:val="es-SV"/>
        </w:rPr>
        <w:t xml:space="preserve"> </w:t>
      </w:r>
      <w:r w:rsidRPr="008939EF">
        <w:rPr>
          <w:spacing w:val="-1"/>
          <w:lang w:val="es-SV"/>
        </w:rPr>
        <w:t>los</w:t>
      </w:r>
      <w:r w:rsidRPr="008939EF">
        <w:rPr>
          <w:spacing w:val="57"/>
          <w:lang w:val="es-SV"/>
        </w:rPr>
        <w:t xml:space="preserve"> </w:t>
      </w:r>
      <w:r w:rsidRPr="008939EF">
        <w:rPr>
          <w:spacing w:val="-1"/>
          <w:lang w:val="es-SV"/>
        </w:rPr>
        <w:t>elementos</w:t>
      </w:r>
      <w:r w:rsidRPr="008939EF">
        <w:rPr>
          <w:spacing w:val="54"/>
          <w:lang w:val="es-SV"/>
        </w:rPr>
        <w:t xml:space="preserve"> </w:t>
      </w:r>
      <w:r w:rsidRPr="008939EF">
        <w:rPr>
          <w:lang w:val="es-SV"/>
        </w:rPr>
        <w:t>de</w:t>
      </w:r>
      <w:r w:rsidRPr="008939EF">
        <w:rPr>
          <w:spacing w:val="54"/>
          <w:lang w:val="es-SV"/>
        </w:rPr>
        <w:t xml:space="preserve"> </w:t>
      </w:r>
      <w:r w:rsidRPr="008939EF">
        <w:rPr>
          <w:spacing w:val="-1"/>
          <w:lang w:val="es-SV"/>
        </w:rPr>
        <w:t>fijación</w:t>
      </w:r>
      <w:r w:rsidRPr="008939EF">
        <w:rPr>
          <w:spacing w:val="56"/>
          <w:lang w:val="es-SV"/>
        </w:rPr>
        <w:t xml:space="preserve"> </w:t>
      </w:r>
      <w:r w:rsidRPr="008939EF">
        <w:rPr>
          <w:lang w:val="es-SV"/>
        </w:rPr>
        <w:t>o</w:t>
      </w:r>
      <w:r w:rsidRPr="008939EF">
        <w:rPr>
          <w:spacing w:val="57"/>
          <w:lang w:val="es-SV"/>
        </w:rPr>
        <w:t xml:space="preserve"> </w:t>
      </w:r>
      <w:r w:rsidRPr="008939EF">
        <w:rPr>
          <w:spacing w:val="-1"/>
          <w:lang w:val="es-SV"/>
        </w:rPr>
        <w:t>clips</w:t>
      </w:r>
      <w:r w:rsidRPr="008939EF">
        <w:rPr>
          <w:spacing w:val="57"/>
          <w:lang w:val="es-SV"/>
        </w:rPr>
        <w:t xml:space="preserve"> </w:t>
      </w:r>
      <w:r w:rsidRPr="008939EF">
        <w:rPr>
          <w:spacing w:val="-1"/>
          <w:lang w:val="es-SV"/>
        </w:rPr>
        <w:t>indicados</w:t>
      </w:r>
      <w:r w:rsidRPr="008939EF">
        <w:rPr>
          <w:spacing w:val="58"/>
          <w:lang w:val="es-SV"/>
        </w:rPr>
        <w:t xml:space="preserve"> </w:t>
      </w:r>
      <w:r w:rsidRPr="008939EF">
        <w:rPr>
          <w:spacing w:val="-1"/>
          <w:lang w:val="es-SV"/>
        </w:rPr>
        <w:t>por</w:t>
      </w:r>
      <w:r w:rsidRPr="008939EF">
        <w:rPr>
          <w:spacing w:val="57"/>
          <w:lang w:val="es-SV"/>
        </w:rPr>
        <w:t xml:space="preserve"> </w:t>
      </w:r>
      <w:r w:rsidRPr="008939EF">
        <w:rPr>
          <w:lang w:val="es-SV"/>
        </w:rPr>
        <w:t>el</w:t>
      </w:r>
      <w:r w:rsidRPr="008939EF">
        <w:rPr>
          <w:spacing w:val="53"/>
          <w:lang w:val="es-SV"/>
        </w:rPr>
        <w:t xml:space="preserve"> </w:t>
      </w:r>
      <w:r w:rsidRPr="008939EF">
        <w:rPr>
          <w:spacing w:val="-1"/>
          <w:lang w:val="es-SV"/>
        </w:rPr>
        <w:t>Fabricante</w:t>
      </w:r>
      <w:r w:rsidRPr="008939EF">
        <w:rPr>
          <w:spacing w:val="55"/>
          <w:lang w:val="es-SV"/>
        </w:rPr>
        <w:t xml:space="preserve"> </w:t>
      </w:r>
      <w:r w:rsidRPr="008939EF">
        <w:rPr>
          <w:spacing w:val="-1"/>
          <w:lang w:val="es-SV"/>
        </w:rPr>
        <w:t>para</w:t>
      </w:r>
      <w:r w:rsidRPr="008939EF">
        <w:rPr>
          <w:spacing w:val="57"/>
          <w:lang w:val="es-SV"/>
        </w:rPr>
        <w:t xml:space="preserve"> </w:t>
      </w:r>
      <w:r w:rsidRPr="008939EF">
        <w:rPr>
          <w:spacing w:val="-1"/>
          <w:lang w:val="es-SV"/>
        </w:rPr>
        <w:t>asegurar</w:t>
      </w:r>
      <w:r w:rsidRPr="008939EF">
        <w:rPr>
          <w:spacing w:val="55"/>
          <w:lang w:val="es-SV"/>
        </w:rPr>
        <w:t xml:space="preserve"> </w:t>
      </w:r>
      <w:r w:rsidRPr="008939EF">
        <w:rPr>
          <w:spacing w:val="-2"/>
          <w:lang w:val="es-SV"/>
        </w:rPr>
        <w:t>su</w:t>
      </w:r>
      <w:r w:rsidRPr="008939EF">
        <w:rPr>
          <w:spacing w:val="59"/>
          <w:lang w:val="es-SV"/>
        </w:rPr>
        <w:t xml:space="preserve"> </w:t>
      </w:r>
      <w:r w:rsidRPr="008939EF">
        <w:rPr>
          <w:spacing w:val="-1"/>
          <w:lang w:val="es-SV"/>
        </w:rPr>
        <w:t>impermeabilidad.</w:t>
      </w:r>
    </w:p>
    <w:p w:rsidRPr="008939EF" w:rsidR="00AE2CE7" w:rsidP="00AA13A5" w:rsidRDefault="00AE2CE7" w14:paraId="6D41D3DC" w14:textId="77777777">
      <w:pPr>
        <w:pStyle w:val="Textoindependiente"/>
        <w:ind w:left="142" w:right="49"/>
        <w:jc w:val="both"/>
        <w:rPr>
          <w:lang w:val="es-SV"/>
        </w:rPr>
      </w:pPr>
    </w:p>
    <w:p w:rsidRPr="007634F9" w:rsidR="00DA1BA4" w:rsidP="00DA1BA4" w:rsidRDefault="00DA1BA4" w14:paraId="1BFC7203" w14:textId="77777777">
      <w:pPr>
        <w:pStyle w:val="Textoindependiente"/>
        <w:spacing w:before="1"/>
        <w:ind w:left="0" w:right="191"/>
        <w:jc w:val="both"/>
        <w:rPr>
          <w:spacing w:val="-1"/>
          <w:lang w:val="es-SV"/>
        </w:rPr>
      </w:pPr>
      <w:r w:rsidRPr="007634F9">
        <w:rPr>
          <w:spacing w:val="-1"/>
          <w:lang w:val="es-SV"/>
        </w:rPr>
        <w:t>NOTA: Para el tipo de cubierta de techo a utilizar se podrá elegir cualquiera de las opciones indicadas en los literales a, b y c, dependiendo de las condiciones de campo.</w:t>
      </w:r>
    </w:p>
    <w:p w:rsidRPr="008939EF" w:rsidR="00401469" w:rsidP="00AA13A5" w:rsidRDefault="00401469" w14:paraId="26845E56" w14:textId="77777777">
      <w:pPr>
        <w:pStyle w:val="Textoindependiente"/>
        <w:spacing w:line="252" w:lineRule="exact"/>
        <w:ind w:left="142" w:right="49" w:firstLine="708"/>
        <w:jc w:val="both"/>
        <w:rPr>
          <w:spacing w:val="-2"/>
          <w:lang w:val="es-SV"/>
        </w:rPr>
      </w:pPr>
    </w:p>
    <w:p w:rsidRPr="004D0D52" w:rsidR="001909AF" w:rsidP="004D0D52" w:rsidRDefault="001909AF" w14:paraId="3F23D3DF" w14:textId="77777777">
      <w:pPr>
        <w:pStyle w:val="Textoindependiente"/>
        <w:spacing w:line="252" w:lineRule="exact"/>
        <w:ind w:left="142" w:right="49"/>
        <w:jc w:val="both"/>
        <w:rPr>
          <w:spacing w:val="-2"/>
          <w:lang w:val="es-ES"/>
        </w:rPr>
      </w:pPr>
      <w:r w:rsidRPr="004D0D52">
        <w:rPr>
          <w:spacing w:val="-2"/>
          <w:lang w:val="es-ES"/>
        </w:rPr>
        <w:t>CONDICIONES</w:t>
      </w:r>
    </w:p>
    <w:p w:rsidRPr="00822F6B" w:rsidR="001909AF" w:rsidP="00AA13A5" w:rsidRDefault="001909AF" w14:paraId="5C83E88D" w14:textId="76D278BB">
      <w:pPr>
        <w:pStyle w:val="Textoindependiente"/>
        <w:ind w:left="142" w:right="49"/>
        <w:jc w:val="both"/>
        <w:rPr>
          <w:lang w:val="es-SV"/>
        </w:rPr>
      </w:pPr>
      <w:r w:rsidRPr="008939EF">
        <w:rPr>
          <w:lang w:val="es-SV"/>
        </w:rPr>
        <w:t>La</w:t>
      </w:r>
      <w:r w:rsidRPr="008939EF">
        <w:rPr>
          <w:spacing w:val="14"/>
          <w:lang w:val="es-SV"/>
        </w:rPr>
        <w:t xml:space="preserve"> </w:t>
      </w:r>
      <w:r w:rsidRPr="008939EF">
        <w:rPr>
          <w:spacing w:val="-1"/>
          <w:lang w:val="es-SV"/>
        </w:rPr>
        <w:t>cubierta</w:t>
      </w:r>
      <w:r w:rsidRPr="008939EF">
        <w:rPr>
          <w:spacing w:val="12"/>
          <w:lang w:val="es-SV"/>
        </w:rPr>
        <w:t xml:space="preserve"> </w:t>
      </w:r>
      <w:r w:rsidRPr="008939EF">
        <w:rPr>
          <w:spacing w:val="-1"/>
          <w:lang w:val="es-SV"/>
        </w:rPr>
        <w:t>colocada</w:t>
      </w:r>
      <w:r w:rsidRPr="008939EF">
        <w:rPr>
          <w:spacing w:val="14"/>
          <w:lang w:val="es-SV"/>
        </w:rPr>
        <w:t xml:space="preserve"> </w:t>
      </w:r>
      <w:r w:rsidRPr="008939EF">
        <w:rPr>
          <w:lang w:val="es-SV"/>
        </w:rPr>
        <w:t>se</w:t>
      </w:r>
      <w:r w:rsidRPr="008939EF">
        <w:rPr>
          <w:spacing w:val="10"/>
          <w:lang w:val="es-SV"/>
        </w:rPr>
        <w:t xml:space="preserve"> </w:t>
      </w:r>
      <w:r w:rsidRPr="008939EF">
        <w:rPr>
          <w:spacing w:val="-1"/>
          <w:lang w:val="es-SV"/>
        </w:rPr>
        <w:t>recibirá</w:t>
      </w:r>
      <w:r w:rsidRPr="008939EF">
        <w:rPr>
          <w:spacing w:val="15"/>
          <w:lang w:val="es-SV"/>
        </w:rPr>
        <w:t xml:space="preserve"> </w:t>
      </w:r>
      <w:r w:rsidRPr="008939EF">
        <w:rPr>
          <w:spacing w:val="-1"/>
          <w:lang w:val="es-SV"/>
        </w:rPr>
        <w:t>bien</w:t>
      </w:r>
      <w:r w:rsidRPr="008939EF">
        <w:rPr>
          <w:spacing w:val="14"/>
          <w:lang w:val="es-SV"/>
        </w:rPr>
        <w:t xml:space="preserve"> </w:t>
      </w:r>
      <w:r w:rsidRPr="008939EF">
        <w:rPr>
          <w:spacing w:val="-1"/>
          <w:lang w:val="es-SV"/>
        </w:rPr>
        <w:t>instalada</w:t>
      </w:r>
      <w:r w:rsidRPr="008939EF">
        <w:rPr>
          <w:spacing w:val="12"/>
          <w:lang w:val="es-SV"/>
        </w:rPr>
        <w:t xml:space="preserve"> </w:t>
      </w:r>
      <w:r w:rsidRPr="008939EF">
        <w:rPr>
          <w:spacing w:val="-1"/>
          <w:lang w:val="es-SV"/>
        </w:rPr>
        <w:t>con</w:t>
      </w:r>
      <w:r w:rsidRPr="008939EF">
        <w:rPr>
          <w:spacing w:val="14"/>
          <w:lang w:val="es-SV"/>
        </w:rPr>
        <w:t xml:space="preserve"> </w:t>
      </w:r>
      <w:r w:rsidRPr="008939EF">
        <w:rPr>
          <w:lang w:val="es-SV"/>
        </w:rPr>
        <w:t>el</w:t>
      </w:r>
      <w:r w:rsidRPr="008939EF">
        <w:rPr>
          <w:spacing w:val="14"/>
          <w:lang w:val="es-SV"/>
        </w:rPr>
        <w:t xml:space="preserve"> </w:t>
      </w:r>
      <w:r w:rsidRPr="008939EF">
        <w:rPr>
          <w:spacing w:val="-1"/>
          <w:lang w:val="es-SV"/>
        </w:rPr>
        <w:t>número</w:t>
      </w:r>
      <w:r w:rsidRPr="008939EF">
        <w:rPr>
          <w:spacing w:val="15"/>
          <w:lang w:val="es-SV"/>
        </w:rPr>
        <w:t xml:space="preserve"> </w:t>
      </w:r>
      <w:r w:rsidRPr="008939EF">
        <w:rPr>
          <w:spacing w:val="-1"/>
          <w:lang w:val="es-SV"/>
        </w:rPr>
        <w:t>adecuado</w:t>
      </w:r>
      <w:r w:rsidRPr="008939EF">
        <w:rPr>
          <w:spacing w:val="12"/>
          <w:lang w:val="es-SV"/>
        </w:rPr>
        <w:t xml:space="preserve"> </w:t>
      </w:r>
      <w:r w:rsidRPr="008939EF">
        <w:rPr>
          <w:lang w:val="es-SV"/>
        </w:rPr>
        <w:t>de</w:t>
      </w:r>
      <w:r w:rsidRPr="008939EF">
        <w:rPr>
          <w:spacing w:val="14"/>
          <w:lang w:val="es-SV"/>
        </w:rPr>
        <w:t xml:space="preserve"> </w:t>
      </w:r>
      <w:r w:rsidRPr="008939EF">
        <w:rPr>
          <w:spacing w:val="-1"/>
          <w:lang w:val="es-SV"/>
        </w:rPr>
        <w:t>elementos</w:t>
      </w:r>
      <w:r w:rsidRPr="008939EF">
        <w:rPr>
          <w:spacing w:val="15"/>
          <w:lang w:val="es-SV"/>
        </w:rPr>
        <w:t xml:space="preserve"> </w:t>
      </w:r>
      <w:r w:rsidRPr="008939EF">
        <w:rPr>
          <w:lang w:val="es-SV"/>
        </w:rPr>
        <w:t>de</w:t>
      </w:r>
      <w:r w:rsidRPr="008939EF">
        <w:rPr>
          <w:spacing w:val="61"/>
          <w:lang w:val="es-SV"/>
        </w:rPr>
        <w:t xml:space="preserve"> </w:t>
      </w:r>
      <w:r w:rsidRPr="008939EF">
        <w:rPr>
          <w:spacing w:val="-1"/>
          <w:lang w:val="es-SV"/>
        </w:rPr>
        <w:t>fijación</w:t>
      </w:r>
      <w:r w:rsidRPr="008939EF">
        <w:rPr>
          <w:spacing w:val="2"/>
          <w:lang w:val="es-SV"/>
        </w:rPr>
        <w:t xml:space="preserve"> </w:t>
      </w:r>
      <w:r w:rsidRPr="008939EF">
        <w:rPr>
          <w:lang w:val="es-SV"/>
        </w:rPr>
        <w:t>y el</w:t>
      </w:r>
      <w:r w:rsidRPr="008939EF">
        <w:rPr>
          <w:spacing w:val="2"/>
          <w:lang w:val="es-SV"/>
        </w:rPr>
        <w:t xml:space="preserve"> </w:t>
      </w:r>
      <w:r w:rsidRPr="008939EF">
        <w:rPr>
          <w:spacing w:val="-1"/>
          <w:lang w:val="es-SV"/>
        </w:rPr>
        <w:t>debido</w:t>
      </w:r>
      <w:r w:rsidRPr="008939EF">
        <w:rPr>
          <w:spacing w:val="2"/>
          <w:lang w:val="es-SV"/>
        </w:rPr>
        <w:t xml:space="preserve"> </w:t>
      </w:r>
      <w:r w:rsidRPr="008939EF">
        <w:rPr>
          <w:spacing w:val="-1"/>
          <w:lang w:val="es-SV"/>
        </w:rPr>
        <w:t>traslape.</w:t>
      </w:r>
      <w:r w:rsidRPr="008939EF">
        <w:rPr>
          <w:spacing w:val="6"/>
          <w:lang w:val="es-SV"/>
        </w:rPr>
        <w:t xml:space="preserve"> </w:t>
      </w:r>
      <w:r w:rsidRPr="008939EF">
        <w:rPr>
          <w:spacing w:val="-1"/>
          <w:lang w:val="es-SV"/>
        </w:rPr>
        <w:t>Asimismo,</w:t>
      </w:r>
      <w:r w:rsidRPr="008939EF">
        <w:rPr>
          <w:spacing w:val="5"/>
          <w:lang w:val="es-SV"/>
        </w:rPr>
        <w:t xml:space="preserve"> </w:t>
      </w:r>
      <w:r w:rsidRPr="008939EF">
        <w:rPr>
          <w:lang w:val="es-SV"/>
        </w:rPr>
        <w:t xml:space="preserve">se </w:t>
      </w:r>
      <w:r w:rsidRPr="008939EF">
        <w:rPr>
          <w:spacing w:val="-1"/>
          <w:lang w:val="es-SV"/>
        </w:rPr>
        <w:t>rechazará</w:t>
      </w:r>
      <w:r w:rsidRPr="008939EF">
        <w:rPr>
          <w:spacing w:val="3"/>
          <w:lang w:val="es-SV"/>
        </w:rPr>
        <w:t xml:space="preserve"> </w:t>
      </w:r>
      <w:r w:rsidRPr="008939EF">
        <w:rPr>
          <w:spacing w:val="-1"/>
          <w:lang w:val="es-SV"/>
        </w:rPr>
        <w:t>lámina</w:t>
      </w:r>
      <w:r w:rsidRPr="008939EF">
        <w:rPr>
          <w:spacing w:val="3"/>
          <w:lang w:val="es-SV"/>
        </w:rPr>
        <w:t xml:space="preserve"> </w:t>
      </w:r>
      <w:r w:rsidRPr="008939EF">
        <w:rPr>
          <w:lang w:val="es-SV"/>
        </w:rPr>
        <w:t>con</w:t>
      </w:r>
      <w:r w:rsidRPr="008939EF">
        <w:rPr>
          <w:spacing w:val="2"/>
          <w:lang w:val="es-SV"/>
        </w:rPr>
        <w:t xml:space="preserve"> </w:t>
      </w:r>
      <w:r w:rsidRPr="00822F6B">
        <w:rPr>
          <w:spacing w:val="-1"/>
          <w:lang w:val="es-SV"/>
        </w:rPr>
        <w:t>agujero</w:t>
      </w:r>
      <w:r w:rsidRPr="00822F6B">
        <w:rPr>
          <w:spacing w:val="3"/>
          <w:lang w:val="es-SV"/>
        </w:rPr>
        <w:t xml:space="preserve"> </w:t>
      </w:r>
      <w:r w:rsidRPr="00822F6B">
        <w:rPr>
          <w:spacing w:val="-1"/>
          <w:lang w:val="es-SV"/>
        </w:rPr>
        <w:t>para</w:t>
      </w:r>
      <w:r w:rsidRPr="00822F6B">
        <w:rPr>
          <w:spacing w:val="1"/>
          <w:lang w:val="es-SV"/>
        </w:rPr>
        <w:t xml:space="preserve"> </w:t>
      </w:r>
      <w:r w:rsidRPr="00822F6B">
        <w:rPr>
          <w:spacing w:val="-1"/>
          <w:lang w:val="es-SV"/>
        </w:rPr>
        <w:t>fijación</w:t>
      </w:r>
      <w:r w:rsidRPr="00822F6B">
        <w:rPr>
          <w:spacing w:val="2"/>
          <w:lang w:val="es-SV"/>
        </w:rPr>
        <w:t xml:space="preserve"> </w:t>
      </w:r>
      <w:r w:rsidRPr="00822F6B">
        <w:rPr>
          <w:spacing w:val="-1"/>
          <w:lang w:val="es-SV"/>
        </w:rPr>
        <w:t>cerca</w:t>
      </w:r>
      <w:r w:rsidRPr="00822F6B">
        <w:rPr>
          <w:spacing w:val="75"/>
          <w:lang w:val="es-SV"/>
        </w:rPr>
        <w:t xml:space="preserve"> </w:t>
      </w:r>
      <w:r w:rsidRPr="00822F6B">
        <w:rPr>
          <w:lang w:val="es-SV"/>
        </w:rPr>
        <w:t xml:space="preserve">de </w:t>
      </w:r>
      <w:r w:rsidRPr="00822F6B">
        <w:rPr>
          <w:spacing w:val="-1"/>
          <w:lang w:val="es-SV"/>
        </w:rPr>
        <w:t>los</w:t>
      </w:r>
      <w:r w:rsidRPr="00822F6B">
        <w:rPr>
          <w:lang w:val="es-SV"/>
        </w:rPr>
        <w:t xml:space="preserve"> </w:t>
      </w:r>
      <w:r w:rsidRPr="00822F6B">
        <w:rPr>
          <w:spacing w:val="-1"/>
          <w:lang w:val="es-SV"/>
        </w:rPr>
        <w:t>bordes, con</w:t>
      </w:r>
      <w:r w:rsidRPr="00822F6B">
        <w:rPr>
          <w:lang w:val="es-SV"/>
        </w:rPr>
        <w:t xml:space="preserve"> </w:t>
      </w:r>
      <w:r w:rsidRPr="00822F6B">
        <w:rPr>
          <w:spacing w:val="-1"/>
          <w:lang w:val="es-SV"/>
        </w:rPr>
        <w:t>hendiduras</w:t>
      </w:r>
      <w:r w:rsidRPr="00822F6B">
        <w:rPr>
          <w:spacing w:val="-2"/>
          <w:lang w:val="es-SV"/>
        </w:rPr>
        <w:t xml:space="preserve"> </w:t>
      </w:r>
      <w:r w:rsidRPr="00822F6B">
        <w:rPr>
          <w:spacing w:val="-1"/>
          <w:lang w:val="es-SV"/>
        </w:rPr>
        <w:t>transversales</w:t>
      </w:r>
      <w:r w:rsidRPr="00822F6B">
        <w:rPr>
          <w:spacing w:val="-2"/>
          <w:lang w:val="es-SV"/>
        </w:rPr>
        <w:t xml:space="preserve"> </w:t>
      </w:r>
      <w:r w:rsidRPr="00822F6B">
        <w:rPr>
          <w:lang w:val="es-SV"/>
        </w:rPr>
        <w:t>y</w:t>
      </w:r>
      <w:r w:rsidRPr="00822F6B">
        <w:rPr>
          <w:spacing w:val="-2"/>
          <w:lang w:val="es-SV"/>
        </w:rPr>
        <w:t xml:space="preserve"> </w:t>
      </w:r>
      <w:r w:rsidRPr="00822F6B">
        <w:rPr>
          <w:spacing w:val="-1"/>
          <w:lang w:val="es-SV"/>
        </w:rPr>
        <w:t>horizontales,</w:t>
      </w:r>
      <w:r w:rsidRPr="00822F6B">
        <w:rPr>
          <w:spacing w:val="1"/>
          <w:lang w:val="es-SV"/>
        </w:rPr>
        <w:t xml:space="preserve"> </w:t>
      </w:r>
      <w:r w:rsidRPr="00822F6B">
        <w:rPr>
          <w:spacing w:val="-1"/>
          <w:lang w:val="es-SV"/>
        </w:rPr>
        <w:t>agujeros,</w:t>
      </w:r>
      <w:r w:rsidRPr="00822F6B">
        <w:rPr>
          <w:spacing w:val="2"/>
          <w:lang w:val="es-SV"/>
        </w:rPr>
        <w:t xml:space="preserve"> </w:t>
      </w:r>
      <w:r w:rsidRPr="00822F6B" w:rsidR="00764327">
        <w:rPr>
          <w:spacing w:val="2"/>
          <w:lang w:val="es-SV"/>
        </w:rPr>
        <w:t xml:space="preserve">abolladuras, </w:t>
      </w:r>
      <w:r w:rsidRPr="00822F6B">
        <w:rPr>
          <w:spacing w:val="-1"/>
          <w:lang w:val="es-SV"/>
        </w:rPr>
        <w:t>etc.</w:t>
      </w:r>
    </w:p>
    <w:p w:rsidRPr="00822F6B" w:rsidR="001909AF" w:rsidP="00AA13A5" w:rsidRDefault="001909AF" w14:paraId="4B7D618F" w14:textId="77777777">
      <w:pPr>
        <w:pStyle w:val="Textoindependiente"/>
        <w:spacing w:line="252" w:lineRule="exact"/>
        <w:ind w:left="142" w:right="49"/>
        <w:jc w:val="both"/>
        <w:rPr>
          <w:lang w:val="es-SV"/>
        </w:rPr>
      </w:pPr>
      <w:r w:rsidRPr="00822F6B">
        <w:rPr>
          <w:spacing w:val="-1"/>
          <w:lang w:val="es-SV"/>
        </w:rPr>
        <w:t>Las</w:t>
      </w:r>
      <w:r w:rsidRPr="00822F6B">
        <w:rPr>
          <w:spacing w:val="1"/>
          <w:lang w:val="es-SV"/>
        </w:rPr>
        <w:t xml:space="preserve"> </w:t>
      </w:r>
      <w:r w:rsidRPr="00822F6B">
        <w:rPr>
          <w:spacing w:val="-1"/>
          <w:lang w:val="es-SV"/>
        </w:rPr>
        <w:t>láminas</w:t>
      </w:r>
      <w:r w:rsidRPr="00822F6B">
        <w:rPr>
          <w:spacing w:val="-2"/>
          <w:lang w:val="es-SV"/>
        </w:rPr>
        <w:t xml:space="preserve"> </w:t>
      </w:r>
      <w:r w:rsidRPr="00822F6B">
        <w:rPr>
          <w:lang w:val="es-SV"/>
        </w:rPr>
        <w:t>se</w:t>
      </w:r>
      <w:r w:rsidRPr="00822F6B">
        <w:rPr>
          <w:spacing w:val="-2"/>
          <w:lang w:val="es-SV"/>
        </w:rPr>
        <w:t xml:space="preserve"> </w:t>
      </w:r>
      <w:r w:rsidRPr="00822F6B">
        <w:rPr>
          <w:spacing w:val="-1"/>
          <w:lang w:val="es-SV"/>
        </w:rPr>
        <w:t>recibirán</w:t>
      </w:r>
      <w:r w:rsidRPr="00822F6B">
        <w:rPr>
          <w:spacing w:val="-2"/>
          <w:lang w:val="es-SV"/>
        </w:rPr>
        <w:t xml:space="preserve"> </w:t>
      </w:r>
      <w:r w:rsidRPr="00822F6B">
        <w:rPr>
          <w:spacing w:val="-1"/>
          <w:lang w:val="es-SV"/>
        </w:rPr>
        <w:t>completamente</w:t>
      </w:r>
      <w:r w:rsidRPr="00822F6B">
        <w:rPr>
          <w:spacing w:val="-2"/>
          <w:lang w:val="es-SV"/>
        </w:rPr>
        <w:t xml:space="preserve"> </w:t>
      </w:r>
      <w:r w:rsidRPr="00822F6B">
        <w:rPr>
          <w:spacing w:val="-1"/>
          <w:lang w:val="es-SV"/>
        </w:rPr>
        <w:t>limpias</w:t>
      </w:r>
      <w:r w:rsidRPr="00822F6B">
        <w:rPr>
          <w:lang w:val="es-SV"/>
        </w:rPr>
        <w:t xml:space="preserve"> </w:t>
      </w:r>
      <w:r w:rsidRPr="00822F6B">
        <w:rPr>
          <w:spacing w:val="-1"/>
          <w:lang w:val="es-SV"/>
        </w:rPr>
        <w:t>con</w:t>
      </w:r>
      <w:r w:rsidRPr="00822F6B">
        <w:rPr>
          <w:lang w:val="es-SV"/>
        </w:rPr>
        <w:t xml:space="preserve"> </w:t>
      </w:r>
      <w:r w:rsidRPr="00822F6B">
        <w:rPr>
          <w:spacing w:val="-1"/>
          <w:lang w:val="es-SV"/>
        </w:rPr>
        <w:t>los</w:t>
      </w:r>
      <w:r w:rsidRPr="00822F6B">
        <w:rPr>
          <w:lang w:val="es-SV"/>
        </w:rPr>
        <w:t xml:space="preserve"> </w:t>
      </w:r>
      <w:r w:rsidRPr="00822F6B">
        <w:rPr>
          <w:spacing w:val="-1"/>
          <w:lang w:val="es-SV"/>
        </w:rPr>
        <w:t>capotes</w:t>
      </w:r>
      <w:r w:rsidRPr="00822F6B">
        <w:rPr>
          <w:spacing w:val="3"/>
          <w:lang w:val="es-SV"/>
        </w:rPr>
        <w:t xml:space="preserve"> </w:t>
      </w:r>
      <w:r w:rsidRPr="00822F6B">
        <w:rPr>
          <w:spacing w:val="-1"/>
          <w:lang w:val="es-SV"/>
        </w:rPr>
        <w:t>incluidos.</w:t>
      </w:r>
    </w:p>
    <w:p w:rsidRPr="008939EF" w:rsidR="001909AF" w:rsidP="00AA13A5" w:rsidRDefault="001909AF" w14:paraId="241479DA" w14:textId="77777777">
      <w:pPr>
        <w:pStyle w:val="Textoindependiente"/>
        <w:spacing w:before="109"/>
        <w:ind w:left="142"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Pr="008939EF" w:rsidR="001909AF" w:rsidP="00AA13A5" w:rsidRDefault="001909AF" w14:paraId="40935DF0" w14:textId="77777777">
      <w:pPr>
        <w:pStyle w:val="Textoindependiente"/>
        <w:spacing w:before="1"/>
        <w:ind w:left="142" w:right="49" w:firstLine="48"/>
        <w:jc w:val="both"/>
        <w:rPr>
          <w:spacing w:val="-1"/>
          <w:lang w:val="es-SV"/>
        </w:rPr>
      </w:pPr>
      <w:r w:rsidRPr="008939EF">
        <w:rPr>
          <w:spacing w:val="-1"/>
          <w:lang w:val="es-SV"/>
        </w:rPr>
        <w:t>Se</w:t>
      </w:r>
      <w:r w:rsidRPr="008939EF">
        <w:rPr>
          <w:spacing w:val="19"/>
          <w:lang w:val="es-SV"/>
        </w:rPr>
        <w:t xml:space="preserve"> </w:t>
      </w:r>
      <w:r w:rsidRPr="008939EF">
        <w:rPr>
          <w:spacing w:val="-1"/>
          <w:lang w:val="es-SV"/>
        </w:rPr>
        <w:t>pagará</w:t>
      </w:r>
      <w:r w:rsidRPr="008939EF">
        <w:rPr>
          <w:spacing w:val="18"/>
          <w:lang w:val="es-SV"/>
        </w:rPr>
        <w:t xml:space="preserve"> </w:t>
      </w:r>
      <w:r w:rsidRPr="008939EF">
        <w:rPr>
          <w:spacing w:val="-1"/>
          <w:lang w:val="es-SV"/>
        </w:rPr>
        <w:t>por</w:t>
      </w:r>
      <w:r w:rsidRPr="008939EF">
        <w:rPr>
          <w:spacing w:val="16"/>
          <w:lang w:val="es-SV"/>
        </w:rPr>
        <w:t xml:space="preserve"> </w:t>
      </w:r>
      <w:r w:rsidRPr="008939EF">
        <w:rPr>
          <w:lang w:val="es-SV"/>
        </w:rPr>
        <w:t>m²</w:t>
      </w:r>
      <w:r w:rsidRPr="008939EF">
        <w:rPr>
          <w:spacing w:val="18"/>
          <w:lang w:val="es-SV"/>
        </w:rPr>
        <w:t xml:space="preserve"> </w:t>
      </w:r>
      <w:r w:rsidRPr="008939EF">
        <w:rPr>
          <w:lang w:val="es-SV"/>
        </w:rPr>
        <w:t>de</w:t>
      </w:r>
      <w:r w:rsidRPr="008939EF">
        <w:rPr>
          <w:spacing w:val="17"/>
          <w:lang w:val="es-SV"/>
        </w:rPr>
        <w:t xml:space="preserve"> </w:t>
      </w:r>
      <w:r w:rsidRPr="008939EF">
        <w:rPr>
          <w:spacing w:val="-1"/>
          <w:lang w:val="es-SV"/>
        </w:rPr>
        <w:t>cubierta</w:t>
      </w:r>
      <w:r w:rsidRPr="008939EF">
        <w:rPr>
          <w:spacing w:val="19"/>
          <w:lang w:val="es-SV"/>
        </w:rPr>
        <w:t xml:space="preserve"> </w:t>
      </w:r>
      <w:r w:rsidRPr="008939EF">
        <w:rPr>
          <w:spacing w:val="-1"/>
          <w:lang w:val="es-SV"/>
        </w:rPr>
        <w:t>instalada,</w:t>
      </w:r>
      <w:r w:rsidRPr="008939EF">
        <w:rPr>
          <w:spacing w:val="18"/>
          <w:lang w:val="es-SV"/>
        </w:rPr>
        <w:t xml:space="preserve"> </w:t>
      </w:r>
      <w:r w:rsidRPr="008939EF">
        <w:rPr>
          <w:spacing w:val="-1"/>
          <w:lang w:val="es-SV"/>
        </w:rPr>
        <w:t>la</w:t>
      </w:r>
      <w:r w:rsidRPr="008939EF">
        <w:rPr>
          <w:spacing w:val="17"/>
          <w:lang w:val="es-SV"/>
        </w:rPr>
        <w:t xml:space="preserve"> </w:t>
      </w:r>
      <w:r w:rsidRPr="008939EF">
        <w:rPr>
          <w:spacing w:val="-1"/>
          <w:lang w:val="es-SV"/>
        </w:rPr>
        <w:t>medición</w:t>
      </w:r>
      <w:r w:rsidRPr="008939EF">
        <w:rPr>
          <w:spacing w:val="19"/>
          <w:lang w:val="es-SV"/>
        </w:rPr>
        <w:t xml:space="preserve"> </w:t>
      </w:r>
      <w:r w:rsidRPr="008939EF">
        <w:rPr>
          <w:lang w:val="es-SV"/>
        </w:rPr>
        <w:t>se</w:t>
      </w:r>
      <w:r w:rsidRPr="008939EF">
        <w:rPr>
          <w:spacing w:val="19"/>
          <w:lang w:val="es-SV"/>
        </w:rPr>
        <w:t xml:space="preserve"> </w:t>
      </w:r>
      <w:r w:rsidRPr="008939EF">
        <w:rPr>
          <w:spacing w:val="-1"/>
          <w:lang w:val="es-SV"/>
        </w:rPr>
        <w:t>hará</w:t>
      </w:r>
      <w:r w:rsidRPr="008939EF">
        <w:rPr>
          <w:spacing w:val="17"/>
          <w:lang w:val="es-SV"/>
        </w:rPr>
        <w:t xml:space="preserve"> </w:t>
      </w:r>
      <w:r w:rsidRPr="008939EF">
        <w:rPr>
          <w:spacing w:val="-1"/>
          <w:lang w:val="es-SV"/>
        </w:rPr>
        <w:t>tomando</w:t>
      </w:r>
      <w:r w:rsidRPr="008939EF">
        <w:rPr>
          <w:spacing w:val="17"/>
          <w:lang w:val="es-SV"/>
        </w:rPr>
        <w:t xml:space="preserve"> </w:t>
      </w:r>
      <w:r w:rsidRPr="008939EF">
        <w:rPr>
          <w:spacing w:val="-1"/>
          <w:lang w:val="es-SV"/>
        </w:rPr>
        <w:t>como</w:t>
      </w:r>
      <w:r w:rsidRPr="008939EF">
        <w:rPr>
          <w:spacing w:val="17"/>
          <w:lang w:val="es-SV"/>
        </w:rPr>
        <w:t xml:space="preserve"> </w:t>
      </w:r>
      <w:r w:rsidRPr="008939EF">
        <w:rPr>
          <w:spacing w:val="-1"/>
          <w:lang w:val="es-SV"/>
        </w:rPr>
        <w:t>referencia</w:t>
      </w:r>
      <w:r w:rsidRPr="008939EF">
        <w:rPr>
          <w:spacing w:val="19"/>
          <w:lang w:val="es-SV"/>
        </w:rPr>
        <w:t xml:space="preserve"> </w:t>
      </w:r>
      <w:r w:rsidRPr="008939EF">
        <w:rPr>
          <w:spacing w:val="-1"/>
          <w:lang w:val="es-SV"/>
        </w:rPr>
        <w:t>la</w:t>
      </w:r>
      <w:r w:rsidRPr="008939EF">
        <w:rPr>
          <w:spacing w:val="47"/>
          <w:lang w:val="es-SV"/>
        </w:rPr>
        <w:t xml:space="preserve"> </w:t>
      </w:r>
      <w:r w:rsidRPr="008939EF">
        <w:rPr>
          <w:spacing w:val="-1"/>
          <w:lang w:val="es-SV"/>
        </w:rPr>
        <w:t>proyección</w:t>
      </w:r>
      <w:r w:rsidRPr="008939EF">
        <w:rPr>
          <w:spacing w:val="24"/>
          <w:lang w:val="es-SV"/>
        </w:rPr>
        <w:t xml:space="preserve"> </w:t>
      </w:r>
      <w:r w:rsidRPr="008939EF">
        <w:rPr>
          <w:spacing w:val="-1"/>
          <w:lang w:val="es-SV"/>
        </w:rPr>
        <w:t>horizontal</w:t>
      </w:r>
      <w:r w:rsidRPr="008939EF">
        <w:rPr>
          <w:spacing w:val="23"/>
          <w:lang w:val="es-SV"/>
        </w:rPr>
        <w:t xml:space="preserve"> </w:t>
      </w:r>
      <w:r w:rsidRPr="008939EF">
        <w:rPr>
          <w:lang w:val="es-SV"/>
        </w:rPr>
        <w:t>del</w:t>
      </w:r>
      <w:r w:rsidRPr="008939EF">
        <w:rPr>
          <w:spacing w:val="23"/>
          <w:lang w:val="es-SV"/>
        </w:rPr>
        <w:t xml:space="preserve"> </w:t>
      </w:r>
      <w:r w:rsidRPr="008939EF">
        <w:rPr>
          <w:spacing w:val="-1"/>
          <w:lang w:val="es-SV"/>
        </w:rPr>
        <w:t>techo</w:t>
      </w:r>
      <w:r w:rsidRPr="008939EF">
        <w:rPr>
          <w:spacing w:val="24"/>
          <w:lang w:val="es-SV"/>
        </w:rPr>
        <w:t xml:space="preserve"> </w:t>
      </w:r>
      <w:r w:rsidRPr="008939EF">
        <w:rPr>
          <w:spacing w:val="-1"/>
          <w:lang w:val="es-SV"/>
        </w:rPr>
        <w:t>colocado.</w:t>
      </w:r>
      <w:r w:rsidRPr="008939EF">
        <w:rPr>
          <w:spacing w:val="25"/>
          <w:lang w:val="es-SV"/>
        </w:rPr>
        <w:t xml:space="preserve"> </w:t>
      </w:r>
      <w:r w:rsidRPr="008939EF">
        <w:rPr>
          <w:spacing w:val="-1"/>
          <w:lang w:val="es-SV"/>
        </w:rPr>
        <w:t>Los</w:t>
      </w:r>
      <w:r w:rsidRPr="008939EF">
        <w:rPr>
          <w:spacing w:val="22"/>
          <w:lang w:val="es-SV"/>
        </w:rPr>
        <w:t xml:space="preserve"> </w:t>
      </w:r>
      <w:r w:rsidRPr="008939EF">
        <w:rPr>
          <w:spacing w:val="-1"/>
          <w:lang w:val="es-SV"/>
        </w:rPr>
        <w:t>traslapes,</w:t>
      </w:r>
      <w:r w:rsidRPr="008939EF">
        <w:rPr>
          <w:spacing w:val="25"/>
          <w:lang w:val="es-SV"/>
        </w:rPr>
        <w:t xml:space="preserve"> </w:t>
      </w:r>
      <w:r w:rsidRPr="008939EF">
        <w:rPr>
          <w:spacing w:val="-1"/>
          <w:lang w:val="es-SV"/>
        </w:rPr>
        <w:t>accesorios,</w:t>
      </w:r>
      <w:r w:rsidRPr="008939EF">
        <w:rPr>
          <w:spacing w:val="25"/>
          <w:lang w:val="es-SV"/>
        </w:rPr>
        <w:t xml:space="preserve"> </w:t>
      </w:r>
      <w:r w:rsidRPr="008939EF">
        <w:rPr>
          <w:spacing w:val="-1"/>
          <w:lang w:val="es-SV"/>
        </w:rPr>
        <w:t>capotes,</w:t>
      </w:r>
      <w:r w:rsidRPr="008939EF">
        <w:rPr>
          <w:spacing w:val="25"/>
          <w:lang w:val="es-SV"/>
        </w:rPr>
        <w:t xml:space="preserve"> </w:t>
      </w:r>
      <w:r w:rsidRPr="008939EF">
        <w:rPr>
          <w:spacing w:val="-2"/>
          <w:lang w:val="es-SV"/>
        </w:rPr>
        <w:t>etc.,</w:t>
      </w:r>
      <w:r w:rsidRPr="008939EF">
        <w:rPr>
          <w:spacing w:val="25"/>
          <w:lang w:val="es-SV"/>
        </w:rPr>
        <w:t xml:space="preserve"> </w:t>
      </w:r>
      <w:r w:rsidRPr="008939EF">
        <w:rPr>
          <w:spacing w:val="-1"/>
          <w:lang w:val="es-SV"/>
        </w:rPr>
        <w:t>deben</w:t>
      </w:r>
      <w:r w:rsidRPr="008939EF">
        <w:rPr>
          <w:spacing w:val="77"/>
          <w:lang w:val="es-SV"/>
        </w:rPr>
        <w:t xml:space="preserve"> </w:t>
      </w:r>
      <w:r w:rsidRPr="008939EF">
        <w:rPr>
          <w:spacing w:val="-1"/>
          <w:lang w:val="es-SV"/>
        </w:rPr>
        <w:t>incluirse</w:t>
      </w:r>
      <w:r w:rsidRPr="008939EF">
        <w:rPr>
          <w:lang w:val="es-SV"/>
        </w:rPr>
        <w:t xml:space="preserve"> en el</w:t>
      </w:r>
      <w:r w:rsidRPr="008939EF">
        <w:rPr>
          <w:spacing w:val="-1"/>
          <w:lang w:val="es-SV"/>
        </w:rPr>
        <w:t xml:space="preserve"> precio</w:t>
      </w:r>
      <w:r w:rsidRPr="008939EF">
        <w:rPr>
          <w:lang w:val="es-SV"/>
        </w:rPr>
        <w:t xml:space="preserve"> </w:t>
      </w:r>
      <w:r w:rsidRPr="008939EF">
        <w:rPr>
          <w:spacing w:val="-1"/>
          <w:lang w:val="es-SV"/>
        </w:rPr>
        <w:t>unitario.</w:t>
      </w:r>
      <w:r w:rsidRPr="008939EF" w:rsidR="00401469">
        <w:rPr>
          <w:spacing w:val="-1"/>
          <w:lang w:val="es-SV"/>
        </w:rPr>
        <w:t xml:space="preserve"> </w:t>
      </w:r>
    </w:p>
    <w:p w:rsidRPr="008939EF" w:rsidR="00401469" w:rsidP="00AA13A5" w:rsidRDefault="00401469" w14:paraId="70878D70" w14:textId="77777777">
      <w:pPr>
        <w:pStyle w:val="Textoindependiente"/>
        <w:spacing w:before="1"/>
        <w:ind w:left="142" w:right="49" w:firstLine="48"/>
        <w:jc w:val="both"/>
        <w:rPr>
          <w:sz w:val="24"/>
          <w:szCs w:val="24"/>
          <w:lang w:val="es-SV"/>
        </w:rPr>
      </w:pPr>
    </w:p>
    <w:p w:rsidRPr="00E759EB" w:rsidR="001909AF" w:rsidP="00AA13A5" w:rsidRDefault="001909AF" w14:paraId="1B49E5F2" w14:textId="132BA096">
      <w:pPr>
        <w:pStyle w:val="Textoindependiente"/>
        <w:ind w:left="142" w:right="49"/>
        <w:rPr>
          <w:rFonts w:ascii="Arial Black" w:hAnsi="Arial Black"/>
          <w:spacing w:val="-2"/>
          <w:lang w:val="es-SV"/>
        </w:rPr>
      </w:pPr>
      <w:bookmarkStart w:name="_Hlk43926956" w:id="24"/>
      <w:r w:rsidRPr="002E6E6C">
        <w:rPr>
          <w:rFonts w:ascii="Arial Black" w:hAnsi="Arial Black"/>
          <w:spacing w:val="-1"/>
          <w:lang w:val="es-SV"/>
        </w:rPr>
        <w:lastRenderedPageBreak/>
        <w:t>SECCIÓN</w:t>
      </w:r>
      <w:r w:rsidRPr="002E6E6C">
        <w:rPr>
          <w:rFonts w:ascii="Arial Black" w:hAnsi="Arial Black"/>
          <w:lang w:val="es-SV"/>
        </w:rPr>
        <w:t xml:space="preserve"> </w:t>
      </w:r>
      <w:r w:rsidRPr="00E759EB" w:rsidR="00EE617B">
        <w:rPr>
          <w:rFonts w:ascii="Arial Black" w:hAnsi="Arial Black"/>
          <w:lang w:val="es-SV"/>
        </w:rPr>
        <w:t>9</w:t>
      </w:r>
      <w:r w:rsidRPr="00E759EB">
        <w:rPr>
          <w:rFonts w:ascii="Arial Black" w:hAnsi="Arial Black"/>
          <w:lang w:val="es-SV"/>
        </w:rPr>
        <w:t xml:space="preserve">: </w:t>
      </w:r>
      <w:r w:rsidRPr="00E759EB">
        <w:rPr>
          <w:rFonts w:ascii="Arial Black" w:hAnsi="Arial Black"/>
          <w:spacing w:val="49"/>
          <w:lang w:val="es-SV"/>
        </w:rPr>
        <w:t xml:space="preserve"> </w:t>
      </w:r>
      <w:r w:rsidRPr="00E759EB">
        <w:rPr>
          <w:rFonts w:ascii="Arial Black" w:hAnsi="Arial Black"/>
          <w:spacing w:val="-1"/>
          <w:lang w:val="es-SV"/>
        </w:rPr>
        <w:t>PUERTAS, VENTANAS</w:t>
      </w:r>
      <w:r w:rsidRPr="00E759EB">
        <w:rPr>
          <w:rFonts w:ascii="Arial Black" w:hAnsi="Arial Black"/>
          <w:lang w:val="es-SV"/>
        </w:rPr>
        <w:t xml:space="preserve"> Y </w:t>
      </w:r>
      <w:r w:rsidRPr="00E759EB">
        <w:rPr>
          <w:rFonts w:ascii="Arial Black" w:hAnsi="Arial Black"/>
          <w:spacing w:val="-2"/>
          <w:lang w:val="es-SV"/>
        </w:rPr>
        <w:t>DIVISIONES</w:t>
      </w:r>
      <w:r w:rsidRPr="00E759EB" w:rsidR="00401469">
        <w:rPr>
          <w:rFonts w:ascii="Arial Black" w:hAnsi="Arial Black"/>
          <w:spacing w:val="-2"/>
          <w:lang w:val="es-SV"/>
        </w:rPr>
        <w:t xml:space="preserve"> </w:t>
      </w:r>
    </w:p>
    <w:bookmarkEnd w:id="24"/>
    <w:p w:rsidRPr="00E759EB" w:rsidR="00401469" w:rsidP="00AA13A5" w:rsidRDefault="00401469" w14:paraId="7D0729E3" w14:textId="77777777">
      <w:pPr>
        <w:pStyle w:val="Textoindependiente"/>
        <w:ind w:left="142" w:right="49"/>
        <w:rPr>
          <w:lang w:val="es-SV"/>
        </w:rPr>
      </w:pPr>
    </w:p>
    <w:p w:rsidRPr="00E759EB" w:rsidR="001909AF" w:rsidP="002F5BA9" w:rsidRDefault="001909AF" w14:paraId="16DED36B" w14:textId="755FBDB6">
      <w:pPr>
        <w:pStyle w:val="Ttulo3"/>
        <w:numPr>
          <w:ilvl w:val="1"/>
          <w:numId w:val="30"/>
        </w:numPr>
        <w:tabs>
          <w:tab w:val="left" w:pos="1916"/>
        </w:tabs>
        <w:ind w:left="142" w:right="49"/>
        <w:rPr>
          <w:b w:val="0"/>
          <w:bCs w:val="0"/>
        </w:rPr>
      </w:pPr>
      <w:r w:rsidRPr="00E759EB">
        <w:rPr>
          <w:spacing w:val="-2"/>
        </w:rPr>
        <w:t>ALCANCE</w:t>
      </w:r>
      <w:r w:rsidRPr="00E759EB">
        <w:t xml:space="preserve"> </w:t>
      </w:r>
      <w:r w:rsidRPr="00E759EB">
        <w:rPr>
          <w:spacing w:val="-1"/>
        </w:rPr>
        <w:t>DEL</w:t>
      </w:r>
      <w:r w:rsidRPr="00E759EB">
        <w:t xml:space="preserve"> </w:t>
      </w:r>
      <w:r w:rsidRPr="00E759EB">
        <w:rPr>
          <w:spacing w:val="-1"/>
        </w:rPr>
        <w:t>TRABAJO</w:t>
      </w:r>
    </w:p>
    <w:p w:rsidRPr="00E759EB" w:rsidR="001909AF" w:rsidP="00AA13A5" w:rsidRDefault="001909AF" w14:paraId="7D615D59" w14:textId="77777777">
      <w:pPr>
        <w:pStyle w:val="Textoindependiente"/>
        <w:spacing w:before="2"/>
        <w:ind w:left="142" w:right="49" w:firstLine="48"/>
        <w:rPr>
          <w:spacing w:val="-1"/>
          <w:lang w:val="es-SV"/>
        </w:rPr>
      </w:pPr>
      <w:r w:rsidRPr="00E759EB">
        <w:rPr>
          <w:spacing w:val="-1"/>
          <w:lang w:val="es-SV"/>
        </w:rPr>
        <w:t>El</w:t>
      </w:r>
      <w:r w:rsidRPr="00E759EB">
        <w:rPr>
          <w:spacing w:val="-3"/>
          <w:lang w:val="es-SV"/>
        </w:rPr>
        <w:t xml:space="preserve"> </w:t>
      </w:r>
      <w:r w:rsidRPr="00E759EB">
        <w:rPr>
          <w:spacing w:val="-1"/>
          <w:lang w:val="es-SV"/>
        </w:rPr>
        <w:t>contratista</w:t>
      </w:r>
      <w:r w:rsidRPr="00E759EB">
        <w:rPr>
          <w:spacing w:val="-2"/>
          <w:lang w:val="es-SV"/>
        </w:rPr>
        <w:t xml:space="preserve"> </w:t>
      </w:r>
      <w:r w:rsidRPr="00E759EB">
        <w:rPr>
          <w:spacing w:val="-1"/>
          <w:lang w:val="es-SV"/>
        </w:rPr>
        <w:t>suministrará</w:t>
      </w:r>
      <w:r w:rsidRPr="00E759EB">
        <w:rPr>
          <w:spacing w:val="-2"/>
          <w:lang w:val="es-SV"/>
        </w:rPr>
        <w:t xml:space="preserve"> </w:t>
      </w:r>
      <w:r w:rsidRPr="00E759EB">
        <w:rPr>
          <w:spacing w:val="-1"/>
          <w:lang w:val="es-SV"/>
        </w:rPr>
        <w:t>los</w:t>
      </w:r>
      <w:r w:rsidRPr="00E759EB">
        <w:rPr>
          <w:spacing w:val="-2"/>
          <w:lang w:val="es-SV"/>
        </w:rPr>
        <w:t xml:space="preserve"> </w:t>
      </w:r>
      <w:r w:rsidRPr="00E759EB">
        <w:rPr>
          <w:spacing w:val="-1"/>
          <w:lang w:val="es-SV"/>
        </w:rPr>
        <w:t xml:space="preserve">materiales, herramientas, </w:t>
      </w:r>
      <w:r w:rsidRPr="00E759EB">
        <w:rPr>
          <w:spacing w:val="-2"/>
          <w:lang w:val="es-SV"/>
        </w:rPr>
        <w:t>equipo,</w:t>
      </w:r>
      <w:r w:rsidRPr="00E759EB">
        <w:rPr>
          <w:spacing w:val="-1"/>
          <w:lang w:val="es-SV"/>
        </w:rPr>
        <w:t xml:space="preserve"> transporte, mano</w:t>
      </w:r>
      <w:r w:rsidRPr="00E759EB">
        <w:rPr>
          <w:spacing w:val="-4"/>
          <w:lang w:val="es-SV"/>
        </w:rPr>
        <w:t xml:space="preserve"> </w:t>
      </w:r>
      <w:r w:rsidRPr="00E759EB">
        <w:rPr>
          <w:lang w:val="es-SV"/>
        </w:rPr>
        <w:t>de</w:t>
      </w:r>
      <w:r w:rsidRPr="00E759EB">
        <w:rPr>
          <w:spacing w:val="3"/>
          <w:lang w:val="es-SV"/>
        </w:rPr>
        <w:t xml:space="preserve"> </w:t>
      </w:r>
      <w:r w:rsidRPr="00E759EB">
        <w:rPr>
          <w:spacing w:val="-1"/>
          <w:lang w:val="es-SV"/>
        </w:rPr>
        <w:t>obra</w:t>
      </w:r>
      <w:r w:rsidRPr="00E759EB">
        <w:rPr>
          <w:spacing w:val="-2"/>
          <w:lang w:val="es-SV"/>
        </w:rPr>
        <w:t xml:space="preserve"> </w:t>
      </w:r>
      <w:r w:rsidRPr="00E759EB">
        <w:rPr>
          <w:lang w:val="es-SV"/>
        </w:rPr>
        <w:t>y</w:t>
      </w:r>
      <w:r w:rsidRPr="00E759EB">
        <w:rPr>
          <w:spacing w:val="59"/>
          <w:lang w:val="es-SV"/>
        </w:rPr>
        <w:t xml:space="preserve"> </w:t>
      </w:r>
      <w:r w:rsidRPr="00E759EB">
        <w:rPr>
          <w:spacing w:val="-1"/>
          <w:lang w:val="es-SV"/>
        </w:rPr>
        <w:t>todos</w:t>
      </w:r>
      <w:r w:rsidRPr="00E759EB">
        <w:rPr>
          <w:lang w:val="es-SV"/>
        </w:rPr>
        <w:t xml:space="preserve"> </w:t>
      </w:r>
      <w:r w:rsidRPr="00E759EB">
        <w:rPr>
          <w:spacing w:val="-1"/>
          <w:lang w:val="es-SV"/>
        </w:rPr>
        <w:t>los</w:t>
      </w:r>
      <w:r w:rsidRPr="00E759EB">
        <w:rPr>
          <w:spacing w:val="-2"/>
          <w:lang w:val="es-SV"/>
        </w:rPr>
        <w:t xml:space="preserve"> </w:t>
      </w:r>
      <w:r w:rsidRPr="00E759EB">
        <w:rPr>
          <w:spacing w:val="-1"/>
          <w:lang w:val="es-SV"/>
        </w:rPr>
        <w:t>servicios</w:t>
      </w:r>
      <w:r w:rsidRPr="00E759EB">
        <w:rPr>
          <w:lang w:val="es-SV"/>
        </w:rPr>
        <w:t xml:space="preserve"> </w:t>
      </w:r>
      <w:r w:rsidRPr="00E759EB">
        <w:rPr>
          <w:spacing w:val="-1"/>
          <w:lang w:val="es-SV"/>
        </w:rPr>
        <w:t>necesarios</w:t>
      </w:r>
      <w:r w:rsidRPr="00E759EB">
        <w:rPr>
          <w:spacing w:val="1"/>
          <w:lang w:val="es-SV"/>
        </w:rPr>
        <w:t xml:space="preserve"> </w:t>
      </w:r>
      <w:r w:rsidRPr="00E759EB">
        <w:rPr>
          <w:spacing w:val="-1"/>
          <w:lang w:val="es-SV"/>
        </w:rPr>
        <w:t>para</w:t>
      </w:r>
      <w:r w:rsidRPr="00E759EB">
        <w:rPr>
          <w:spacing w:val="-2"/>
          <w:lang w:val="es-SV"/>
        </w:rPr>
        <w:t xml:space="preserve"> </w:t>
      </w:r>
      <w:r w:rsidRPr="00E759EB">
        <w:rPr>
          <w:spacing w:val="-1"/>
          <w:lang w:val="es-SV"/>
        </w:rPr>
        <w:t>dejar perfectamente</w:t>
      </w:r>
      <w:r w:rsidRPr="00E759EB">
        <w:rPr>
          <w:spacing w:val="-2"/>
          <w:lang w:val="es-SV"/>
        </w:rPr>
        <w:t xml:space="preserve"> </w:t>
      </w:r>
      <w:r w:rsidRPr="00E759EB">
        <w:rPr>
          <w:spacing w:val="-1"/>
          <w:lang w:val="es-SV"/>
        </w:rPr>
        <w:t>instaladas</w:t>
      </w:r>
      <w:r w:rsidRPr="00E759EB">
        <w:rPr>
          <w:lang w:val="es-SV"/>
        </w:rPr>
        <w:t xml:space="preserve"> </w:t>
      </w:r>
      <w:r w:rsidRPr="00E759EB">
        <w:rPr>
          <w:spacing w:val="-1"/>
          <w:lang w:val="es-SV"/>
        </w:rPr>
        <w:t>las</w:t>
      </w:r>
      <w:r w:rsidRPr="00E759EB">
        <w:rPr>
          <w:spacing w:val="-2"/>
          <w:lang w:val="es-SV"/>
        </w:rPr>
        <w:t xml:space="preserve"> </w:t>
      </w:r>
      <w:r w:rsidRPr="00E759EB">
        <w:rPr>
          <w:spacing w:val="-1"/>
          <w:lang w:val="es-SV"/>
        </w:rPr>
        <w:t>puertas</w:t>
      </w:r>
      <w:r w:rsidRPr="00E759EB">
        <w:rPr>
          <w:spacing w:val="-2"/>
          <w:lang w:val="es-SV"/>
        </w:rPr>
        <w:t xml:space="preserve"> </w:t>
      </w:r>
      <w:r w:rsidRPr="00E759EB">
        <w:rPr>
          <w:lang w:val="es-SV"/>
        </w:rPr>
        <w:t>y</w:t>
      </w:r>
      <w:r w:rsidRPr="00E759EB">
        <w:rPr>
          <w:spacing w:val="-2"/>
          <w:lang w:val="es-SV"/>
        </w:rPr>
        <w:t xml:space="preserve"> </w:t>
      </w:r>
      <w:r w:rsidRPr="00E759EB">
        <w:rPr>
          <w:spacing w:val="-1"/>
          <w:lang w:val="es-SV"/>
        </w:rPr>
        <w:t>ventanas.</w:t>
      </w:r>
      <w:r w:rsidRPr="00E759EB" w:rsidR="00401469">
        <w:rPr>
          <w:spacing w:val="-1"/>
          <w:lang w:val="es-SV"/>
        </w:rPr>
        <w:t xml:space="preserve"> </w:t>
      </w:r>
    </w:p>
    <w:p w:rsidRPr="00E759EB" w:rsidR="00401469" w:rsidP="00AA13A5" w:rsidRDefault="00401469" w14:paraId="1B47295A" w14:textId="77777777">
      <w:pPr>
        <w:pStyle w:val="Textoindependiente"/>
        <w:spacing w:before="2"/>
        <w:ind w:left="142" w:right="49" w:firstLine="48"/>
        <w:rPr>
          <w:sz w:val="24"/>
          <w:szCs w:val="24"/>
          <w:lang w:val="es-SV"/>
        </w:rPr>
      </w:pPr>
    </w:p>
    <w:p w:rsidRPr="00E759EB" w:rsidR="001909AF" w:rsidP="00AA13A5" w:rsidRDefault="001909AF" w14:paraId="140A2BA7" w14:textId="77777777">
      <w:pPr>
        <w:pStyle w:val="Ttulo3"/>
        <w:ind w:left="142" w:right="49"/>
        <w:jc w:val="both"/>
        <w:rPr>
          <w:b w:val="0"/>
          <w:bCs w:val="0"/>
          <w:lang w:val="es-SV"/>
        </w:rPr>
      </w:pPr>
      <w:r w:rsidRPr="00E759EB">
        <w:rPr>
          <w:spacing w:val="-2"/>
          <w:lang w:val="es-SV"/>
        </w:rPr>
        <w:t>TRABAJO</w:t>
      </w:r>
      <w:r w:rsidRPr="00E759EB">
        <w:rPr>
          <w:spacing w:val="1"/>
          <w:lang w:val="es-SV"/>
        </w:rPr>
        <w:t xml:space="preserve"> </w:t>
      </w:r>
      <w:r w:rsidRPr="00E759EB">
        <w:rPr>
          <w:spacing w:val="-1"/>
          <w:lang w:val="es-SV"/>
        </w:rPr>
        <w:t>INCLUIDO</w:t>
      </w:r>
    </w:p>
    <w:p w:rsidRPr="00E759EB" w:rsidR="001909AF" w:rsidP="00AA13A5" w:rsidRDefault="001909AF" w14:paraId="653963DB" w14:textId="77777777">
      <w:pPr>
        <w:pStyle w:val="Textoindependiente"/>
        <w:spacing w:before="4" w:line="252" w:lineRule="exact"/>
        <w:ind w:left="142" w:right="49"/>
        <w:jc w:val="both"/>
        <w:rPr>
          <w:lang w:val="es-SV"/>
        </w:rPr>
      </w:pPr>
      <w:r w:rsidRPr="00E759EB">
        <w:rPr>
          <w:spacing w:val="-1"/>
          <w:lang w:val="es-SV"/>
        </w:rPr>
        <w:t>Puerta, ventanas, divisiones,</w:t>
      </w:r>
      <w:r w:rsidRPr="00E759EB">
        <w:rPr>
          <w:spacing w:val="2"/>
          <w:lang w:val="es-SV"/>
        </w:rPr>
        <w:t xml:space="preserve"> </w:t>
      </w:r>
      <w:r w:rsidRPr="00E759EB">
        <w:rPr>
          <w:spacing w:val="-1"/>
          <w:lang w:val="es-SV"/>
        </w:rPr>
        <w:t>defensas,</w:t>
      </w:r>
      <w:r w:rsidRPr="00E759EB">
        <w:rPr>
          <w:spacing w:val="2"/>
          <w:lang w:val="es-SV"/>
        </w:rPr>
        <w:t xml:space="preserve"> </w:t>
      </w:r>
      <w:r w:rsidRPr="00E759EB">
        <w:rPr>
          <w:spacing w:val="-1"/>
          <w:lang w:val="es-SV"/>
        </w:rPr>
        <w:t>cerraduras</w:t>
      </w:r>
      <w:r w:rsidRPr="00E759EB">
        <w:rPr>
          <w:spacing w:val="1"/>
          <w:lang w:val="es-SV"/>
        </w:rPr>
        <w:t xml:space="preserve"> </w:t>
      </w:r>
      <w:r w:rsidRPr="00E759EB">
        <w:rPr>
          <w:lang w:val="es-SV"/>
        </w:rPr>
        <w:t>y</w:t>
      </w:r>
      <w:r w:rsidRPr="00E759EB">
        <w:rPr>
          <w:spacing w:val="-2"/>
          <w:lang w:val="es-SV"/>
        </w:rPr>
        <w:t xml:space="preserve"> </w:t>
      </w:r>
      <w:r w:rsidRPr="00E759EB">
        <w:rPr>
          <w:spacing w:val="-1"/>
          <w:lang w:val="es-SV"/>
        </w:rPr>
        <w:t>herrajes.</w:t>
      </w:r>
    </w:p>
    <w:p w:rsidRPr="00E759EB" w:rsidR="001909AF" w:rsidP="00AA13A5" w:rsidRDefault="001909AF" w14:paraId="65B8BF9E" w14:textId="77777777">
      <w:pPr>
        <w:pStyle w:val="Textoindependiente"/>
        <w:ind w:left="142" w:right="49"/>
        <w:jc w:val="both"/>
        <w:rPr>
          <w:lang w:val="es-SV"/>
        </w:rPr>
      </w:pPr>
      <w:r w:rsidRPr="00E759EB">
        <w:rPr>
          <w:spacing w:val="-1"/>
          <w:lang w:val="es-SV"/>
        </w:rPr>
        <w:t>Incluye</w:t>
      </w:r>
      <w:r w:rsidRPr="00E759EB">
        <w:rPr>
          <w:spacing w:val="19"/>
          <w:lang w:val="es-SV"/>
        </w:rPr>
        <w:t xml:space="preserve"> </w:t>
      </w:r>
      <w:r w:rsidRPr="00E759EB">
        <w:rPr>
          <w:spacing w:val="-1"/>
          <w:lang w:val="es-SV"/>
        </w:rPr>
        <w:t>todos</w:t>
      </w:r>
      <w:r w:rsidRPr="00E759EB">
        <w:rPr>
          <w:spacing w:val="19"/>
          <w:lang w:val="es-SV"/>
        </w:rPr>
        <w:t xml:space="preserve"> </w:t>
      </w:r>
      <w:r w:rsidRPr="00E759EB">
        <w:rPr>
          <w:spacing w:val="-1"/>
          <w:lang w:val="es-SV"/>
        </w:rPr>
        <w:t>los</w:t>
      </w:r>
      <w:r w:rsidRPr="00E759EB">
        <w:rPr>
          <w:spacing w:val="17"/>
          <w:lang w:val="es-SV"/>
        </w:rPr>
        <w:t xml:space="preserve"> </w:t>
      </w:r>
      <w:r w:rsidRPr="00E759EB">
        <w:rPr>
          <w:spacing w:val="-1"/>
          <w:lang w:val="es-SV"/>
        </w:rPr>
        <w:t>elementos</w:t>
      </w:r>
      <w:r w:rsidRPr="00E759EB">
        <w:rPr>
          <w:spacing w:val="18"/>
          <w:lang w:val="es-SV"/>
        </w:rPr>
        <w:t xml:space="preserve"> </w:t>
      </w:r>
      <w:r w:rsidRPr="00E759EB">
        <w:rPr>
          <w:lang w:val="es-SV"/>
        </w:rPr>
        <w:t>que</w:t>
      </w:r>
      <w:r w:rsidRPr="00E759EB">
        <w:rPr>
          <w:spacing w:val="17"/>
          <w:lang w:val="es-SV"/>
        </w:rPr>
        <w:t xml:space="preserve"> </w:t>
      </w:r>
      <w:r w:rsidRPr="00E759EB">
        <w:rPr>
          <w:spacing w:val="-1"/>
          <w:lang w:val="es-SV"/>
        </w:rPr>
        <w:t>controlan</w:t>
      </w:r>
      <w:r w:rsidRPr="00E759EB">
        <w:rPr>
          <w:spacing w:val="19"/>
          <w:lang w:val="es-SV"/>
        </w:rPr>
        <w:t xml:space="preserve"> </w:t>
      </w:r>
      <w:r w:rsidRPr="00E759EB">
        <w:rPr>
          <w:lang w:val="es-SV"/>
        </w:rPr>
        <w:t>el</w:t>
      </w:r>
      <w:r w:rsidRPr="00E759EB">
        <w:rPr>
          <w:spacing w:val="19"/>
          <w:lang w:val="es-SV"/>
        </w:rPr>
        <w:t xml:space="preserve"> </w:t>
      </w:r>
      <w:r w:rsidRPr="00E759EB">
        <w:rPr>
          <w:spacing w:val="-2"/>
          <w:lang w:val="es-SV"/>
        </w:rPr>
        <w:t>paso</w:t>
      </w:r>
      <w:r w:rsidRPr="00E759EB">
        <w:rPr>
          <w:spacing w:val="19"/>
          <w:lang w:val="es-SV"/>
        </w:rPr>
        <w:t xml:space="preserve"> </w:t>
      </w:r>
      <w:r w:rsidRPr="00E759EB">
        <w:rPr>
          <w:lang w:val="es-SV"/>
        </w:rPr>
        <w:t>de</w:t>
      </w:r>
      <w:r w:rsidRPr="00E759EB">
        <w:rPr>
          <w:spacing w:val="19"/>
          <w:lang w:val="es-SV"/>
        </w:rPr>
        <w:t xml:space="preserve"> </w:t>
      </w:r>
      <w:r w:rsidRPr="00E759EB">
        <w:rPr>
          <w:lang w:val="es-SV"/>
        </w:rPr>
        <w:t>un</w:t>
      </w:r>
      <w:r w:rsidRPr="00E759EB">
        <w:rPr>
          <w:spacing w:val="17"/>
          <w:lang w:val="es-SV"/>
        </w:rPr>
        <w:t xml:space="preserve"> </w:t>
      </w:r>
      <w:r w:rsidRPr="00E759EB">
        <w:rPr>
          <w:spacing w:val="-1"/>
          <w:lang w:val="es-SV"/>
        </w:rPr>
        <w:t>espacio</w:t>
      </w:r>
      <w:r w:rsidRPr="00E759EB">
        <w:rPr>
          <w:spacing w:val="19"/>
          <w:lang w:val="es-SV"/>
        </w:rPr>
        <w:t xml:space="preserve"> </w:t>
      </w:r>
      <w:r w:rsidRPr="00E759EB">
        <w:rPr>
          <w:lang w:val="es-SV"/>
        </w:rPr>
        <w:t>a</w:t>
      </w:r>
      <w:r w:rsidRPr="00E759EB">
        <w:rPr>
          <w:spacing w:val="17"/>
          <w:lang w:val="es-SV"/>
        </w:rPr>
        <w:t xml:space="preserve"> </w:t>
      </w:r>
      <w:r w:rsidRPr="00E759EB">
        <w:rPr>
          <w:spacing w:val="-2"/>
          <w:lang w:val="es-SV"/>
        </w:rPr>
        <w:t>otro,</w:t>
      </w:r>
      <w:r w:rsidRPr="00E759EB">
        <w:rPr>
          <w:spacing w:val="19"/>
          <w:lang w:val="es-SV"/>
        </w:rPr>
        <w:t xml:space="preserve"> </w:t>
      </w:r>
      <w:r w:rsidRPr="00E759EB">
        <w:rPr>
          <w:lang w:val="es-SV"/>
        </w:rPr>
        <w:t>y</w:t>
      </w:r>
      <w:r w:rsidRPr="00E759EB">
        <w:rPr>
          <w:spacing w:val="17"/>
          <w:lang w:val="es-SV"/>
        </w:rPr>
        <w:t xml:space="preserve"> </w:t>
      </w:r>
      <w:r w:rsidRPr="00E759EB">
        <w:rPr>
          <w:lang w:val="es-SV"/>
        </w:rPr>
        <w:t>se</w:t>
      </w:r>
      <w:r w:rsidRPr="00E759EB">
        <w:rPr>
          <w:spacing w:val="25"/>
          <w:lang w:val="es-SV"/>
        </w:rPr>
        <w:t xml:space="preserve"> </w:t>
      </w:r>
      <w:r w:rsidRPr="00E759EB">
        <w:rPr>
          <w:spacing w:val="-1"/>
          <w:lang w:val="es-SV"/>
        </w:rPr>
        <w:t>consideran</w:t>
      </w:r>
      <w:r w:rsidRPr="00E759EB">
        <w:rPr>
          <w:spacing w:val="57"/>
          <w:lang w:val="es-SV"/>
        </w:rPr>
        <w:t xml:space="preserve"> </w:t>
      </w:r>
      <w:r w:rsidRPr="00E759EB">
        <w:rPr>
          <w:lang w:val="es-SV"/>
        </w:rPr>
        <w:t>como</w:t>
      </w:r>
      <w:r w:rsidRPr="00E759EB">
        <w:rPr>
          <w:spacing w:val="-14"/>
          <w:lang w:val="es-SV"/>
        </w:rPr>
        <w:t xml:space="preserve"> </w:t>
      </w:r>
      <w:r w:rsidRPr="00E759EB">
        <w:rPr>
          <w:spacing w:val="-1"/>
          <w:lang w:val="es-SV"/>
        </w:rPr>
        <w:t>unidades</w:t>
      </w:r>
      <w:r w:rsidRPr="00E759EB">
        <w:rPr>
          <w:spacing w:val="-16"/>
          <w:lang w:val="es-SV"/>
        </w:rPr>
        <w:t xml:space="preserve"> </w:t>
      </w:r>
      <w:r w:rsidRPr="00E759EB">
        <w:rPr>
          <w:spacing w:val="-1"/>
          <w:lang w:val="es-SV"/>
        </w:rPr>
        <w:t>formadas</w:t>
      </w:r>
      <w:r w:rsidRPr="00E759EB">
        <w:rPr>
          <w:spacing w:val="-17"/>
          <w:lang w:val="es-SV"/>
        </w:rPr>
        <w:t xml:space="preserve"> </w:t>
      </w:r>
      <w:r w:rsidRPr="00E759EB">
        <w:rPr>
          <w:spacing w:val="-1"/>
          <w:lang w:val="es-SV"/>
        </w:rPr>
        <w:t>por</w:t>
      </w:r>
      <w:r w:rsidRPr="00E759EB">
        <w:rPr>
          <w:spacing w:val="-13"/>
          <w:lang w:val="es-SV"/>
        </w:rPr>
        <w:t xml:space="preserve"> </w:t>
      </w:r>
      <w:r w:rsidRPr="00E759EB">
        <w:rPr>
          <w:spacing w:val="-1"/>
          <w:lang w:val="es-SV"/>
        </w:rPr>
        <w:t>una</w:t>
      </w:r>
      <w:r w:rsidRPr="00E759EB">
        <w:rPr>
          <w:spacing w:val="-14"/>
          <w:lang w:val="es-SV"/>
        </w:rPr>
        <w:t xml:space="preserve"> </w:t>
      </w:r>
      <w:r w:rsidRPr="00E759EB">
        <w:rPr>
          <w:lang w:val="es-SV"/>
        </w:rPr>
        <w:t>o</w:t>
      </w:r>
      <w:r w:rsidRPr="00E759EB">
        <w:rPr>
          <w:spacing w:val="-17"/>
          <w:lang w:val="es-SV"/>
        </w:rPr>
        <w:t xml:space="preserve"> </w:t>
      </w:r>
      <w:r w:rsidRPr="00E759EB">
        <w:rPr>
          <w:lang w:val="es-SV"/>
        </w:rPr>
        <w:t>más</w:t>
      </w:r>
      <w:r w:rsidRPr="00E759EB">
        <w:rPr>
          <w:spacing w:val="-17"/>
          <w:lang w:val="es-SV"/>
        </w:rPr>
        <w:t xml:space="preserve"> </w:t>
      </w:r>
      <w:r w:rsidRPr="00E759EB">
        <w:rPr>
          <w:spacing w:val="-1"/>
          <w:lang w:val="es-SV"/>
        </w:rPr>
        <w:t>hojas</w:t>
      </w:r>
      <w:r w:rsidRPr="00E759EB">
        <w:rPr>
          <w:spacing w:val="-14"/>
          <w:lang w:val="es-SV"/>
        </w:rPr>
        <w:t xml:space="preserve"> </w:t>
      </w:r>
      <w:r w:rsidRPr="00E759EB">
        <w:rPr>
          <w:spacing w:val="-1"/>
          <w:lang w:val="es-SV"/>
        </w:rPr>
        <w:t>según</w:t>
      </w:r>
      <w:r w:rsidRPr="00E759EB">
        <w:rPr>
          <w:spacing w:val="-14"/>
          <w:lang w:val="es-SV"/>
        </w:rPr>
        <w:t xml:space="preserve"> </w:t>
      </w:r>
      <w:r w:rsidRPr="00E759EB">
        <w:rPr>
          <w:lang w:val="es-SV"/>
        </w:rPr>
        <w:t>se</w:t>
      </w:r>
      <w:r w:rsidRPr="00E759EB">
        <w:rPr>
          <w:spacing w:val="-14"/>
          <w:lang w:val="es-SV"/>
        </w:rPr>
        <w:t xml:space="preserve"> </w:t>
      </w:r>
      <w:r w:rsidRPr="00E759EB">
        <w:rPr>
          <w:spacing w:val="-1"/>
          <w:lang w:val="es-SV"/>
        </w:rPr>
        <w:t>especifique,</w:t>
      </w:r>
      <w:r w:rsidRPr="00E759EB">
        <w:rPr>
          <w:spacing w:val="-15"/>
          <w:lang w:val="es-SV"/>
        </w:rPr>
        <w:t xml:space="preserve"> </w:t>
      </w:r>
      <w:r w:rsidRPr="00E759EB">
        <w:rPr>
          <w:spacing w:val="-1"/>
          <w:lang w:val="es-SV"/>
        </w:rPr>
        <w:t>incluyendo,</w:t>
      </w:r>
      <w:r w:rsidRPr="00E759EB">
        <w:rPr>
          <w:spacing w:val="-13"/>
          <w:lang w:val="es-SV"/>
        </w:rPr>
        <w:t xml:space="preserve"> </w:t>
      </w:r>
      <w:r w:rsidRPr="00E759EB">
        <w:rPr>
          <w:spacing w:val="-1"/>
          <w:lang w:val="es-SV"/>
        </w:rPr>
        <w:t>cargaderos</w:t>
      </w:r>
      <w:r w:rsidRPr="00E759EB">
        <w:rPr>
          <w:spacing w:val="67"/>
          <w:lang w:val="es-SV"/>
        </w:rPr>
        <w:t xml:space="preserve"> </w:t>
      </w:r>
      <w:r w:rsidRPr="00E759EB">
        <w:rPr>
          <w:spacing w:val="-1"/>
          <w:lang w:val="es-SV"/>
        </w:rPr>
        <w:t>(material</w:t>
      </w:r>
      <w:r w:rsidRPr="00E759EB">
        <w:rPr>
          <w:spacing w:val="14"/>
          <w:lang w:val="es-SV"/>
        </w:rPr>
        <w:t xml:space="preserve"> </w:t>
      </w:r>
      <w:r w:rsidRPr="00E759EB">
        <w:rPr>
          <w:spacing w:val="-1"/>
          <w:lang w:val="es-SV"/>
        </w:rPr>
        <w:t>sobre</w:t>
      </w:r>
      <w:r w:rsidRPr="00E759EB">
        <w:rPr>
          <w:spacing w:val="15"/>
          <w:lang w:val="es-SV"/>
        </w:rPr>
        <w:t xml:space="preserve"> </w:t>
      </w:r>
      <w:r w:rsidRPr="00E759EB">
        <w:rPr>
          <w:spacing w:val="-1"/>
          <w:lang w:val="es-SV"/>
        </w:rPr>
        <w:t>ventana</w:t>
      </w:r>
      <w:r w:rsidRPr="00E759EB">
        <w:rPr>
          <w:spacing w:val="10"/>
          <w:lang w:val="es-SV"/>
        </w:rPr>
        <w:t xml:space="preserve"> </w:t>
      </w:r>
      <w:r w:rsidRPr="00E759EB">
        <w:rPr>
          <w:lang w:val="es-SV"/>
        </w:rPr>
        <w:t>en</w:t>
      </w:r>
      <w:r w:rsidRPr="00E759EB">
        <w:rPr>
          <w:spacing w:val="14"/>
          <w:lang w:val="es-SV"/>
        </w:rPr>
        <w:t xml:space="preserve"> </w:t>
      </w:r>
      <w:r w:rsidRPr="00E759EB">
        <w:rPr>
          <w:spacing w:val="-1"/>
          <w:lang w:val="es-SV"/>
        </w:rPr>
        <w:t>los</w:t>
      </w:r>
      <w:r w:rsidRPr="00E759EB">
        <w:rPr>
          <w:spacing w:val="15"/>
          <w:lang w:val="es-SV"/>
        </w:rPr>
        <w:t xml:space="preserve"> </w:t>
      </w:r>
      <w:r w:rsidRPr="00E759EB">
        <w:rPr>
          <w:spacing w:val="-1"/>
          <w:lang w:val="es-SV"/>
        </w:rPr>
        <w:t>casos</w:t>
      </w:r>
      <w:r w:rsidRPr="00E759EB">
        <w:rPr>
          <w:spacing w:val="15"/>
          <w:lang w:val="es-SV"/>
        </w:rPr>
        <w:t xml:space="preserve"> </w:t>
      </w:r>
      <w:r w:rsidRPr="00E759EB">
        <w:rPr>
          <w:lang w:val="es-SV"/>
        </w:rPr>
        <w:t>en</w:t>
      </w:r>
      <w:r w:rsidRPr="00E759EB">
        <w:rPr>
          <w:spacing w:val="9"/>
          <w:lang w:val="es-SV"/>
        </w:rPr>
        <w:t xml:space="preserve"> </w:t>
      </w:r>
      <w:r w:rsidRPr="00E759EB">
        <w:rPr>
          <w:lang w:val="es-SV"/>
        </w:rPr>
        <w:t>que</w:t>
      </w:r>
      <w:r w:rsidRPr="00E759EB">
        <w:rPr>
          <w:spacing w:val="12"/>
          <w:lang w:val="es-SV"/>
        </w:rPr>
        <w:t xml:space="preserve"> </w:t>
      </w:r>
      <w:r w:rsidRPr="00E759EB">
        <w:rPr>
          <w:lang w:val="es-SV"/>
        </w:rPr>
        <w:t>el</w:t>
      </w:r>
      <w:r w:rsidRPr="00E759EB">
        <w:rPr>
          <w:spacing w:val="11"/>
          <w:lang w:val="es-SV"/>
        </w:rPr>
        <w:t xml:space="preserve"> </w:t>
      </w:r>
      <w:r w:rsidRPr="00E759EB">
        <w:rPr>
          <w:spacing w:val="-1"/>
          <w:lang w:val="es-SV"/>
        </w:rPr>
        <w:t>hueco</w:t>
      </w:r>
      <w:r w:rsidRPr="00E759EB">
        <w:rPr>
          <w:spacing w:val="14"/>
          <w:lang w:val="es-SV"/>
        </w:rPr>
        <w:t xml:space="preserve"> </w:t>
      </w:r>
      <w:r w:rsidRPr="00E759EB">
        <w:rPr>
          <w:lang w:val="es-SV"/>
        </w:rPr>
        <w:t>es</w:t>
      </w:r>
      <w:r w:rsidRPr="00E759EB">
        <w:rPr>
          <w:spacing w:val="12"/>
          <w:lang w:val="es-SV"/>
        </w:rPr>
        <w:t xml:space="preserve"> </w:t>
      </w:r>
      <w:r w:rsidRPr="00E759EB">
        <w:rPr>
          <w:lang w:val="es-SV"/>
        </w:rPr>
        <w:t>de</w:t>
      </w:r>
      <w:r w:rsidRPr="00E759EB">
        <w:rPr>
          <w:spacing w:val="14"/>
          <w:lang w:val="es-SV"/>
        </w:rPr>
        <w:t xml:space="preserve"> </w:t>
      </w:r>
      <w:r w:rsidRPr="00E759EB">
        <w:rPr>
          <w:spacing w:val="-1"/>
          <w:lang w:val="es-SV"/>
        </w:rPr>
        <w:t>piso</w:t>
      </w:r>
      <w:r w:rsidRPr="00E759EB">
        <w:rPr>
          <w:spacing w:val="12"/>
          <w:lang w:val="es-SV"/>
        </w:rPr>
        <w:t xml:space="preserve"> </w:t>
      </w:r>
      <w:r w:rsidRPr="00E759EB">
        <w:rPr>
          <w:lang w:val="es-SV"/>
        </w:rPr>
        <w:t>a</w:t>
      </w:r>
      <w:r w:rsidRPr="00E759EB">
        <w:rPr>
          <w:spacing w:val="12"/>
          <w:lang w:val="es-SV"/>
        </w:rPr>
        <w:t xml:space="preserve"> </w:t>
      </w:r>
      <w:r w:rsidRPr="00E759EB">
        <w:rPr>
          <w:spacing w:val="-1"/>
          <w:lang w:val="es-SV"/>
        </w:rPr>
        <w:t>cielo</w:t>
      </w:r>
      <w:r w:rsidRPr="00E759EB">
        <w:rPr>
          <w:spacing w:val="12"/>
          <w:lang w:val="es-SV"/>
        </w:rPr>
        <w:t xml:space="preserve"> </w:t>
      </w:r>
      <w:r w:rsidRPr="00E759EB">
        <w:rPr>
          <w:lang w:val="es-SV"/>
        </w:rPr>
        <w:t>falso)</w:t>
      </w:r>
      <w:r w:rsidRPr="00E759EB">
        <w:rPr>
          <w:spacing w:val="11"/>
          <w:lang w:val="es-SV"/>
        </w:rPr>
        <w:t xml:space="preserve"> </w:t>
      </w:r>
      <w:r w:rsidRPr="00E759EB">
        <w:rPr>
          <w:spacing w:val="-1"/>
          <w:lang w:val="es-SV"/>
        </w:rPr>
        <w:t>mochetas,</w:t>
      </w:r>
      <w:r w:rsidRPr="00E759EB">
        <w:rPr>
          <w:spacing w:val="49"/>
          <w:lang w:val="es-SV"/>
        </w:rPr>
        <w:t xml:space="preserve"> </w:t>
      </w:r>
      <w:r w:rsidRPr="00E759EB">
        <w:rPr>
          <w:spacing w:val="-1"/>
          <w:lang w:val="es-SV"/>
        </w:rPr>
        <w:t>herrajes</w:t>
      </w:r>
      <w:r w:rsidRPr="00E759EB">
        <w:rPr>
          <w:lang w:val="es-SV"/>
        </w:rPr>
        <w:t xml:space="preserve"> y</w:t>
      </w:r>
      <w:r w:rsidRPr="00E759EB">
        <w:rPr>
          <w:spacing w:val="-1"/>
          <w:lang w:val="es-SV"/>
        </w:rPr>
        <w:t xml:space="preserve"> cerraduras.</w:t>
      </w:r>
    </w:p>
    <w:p w:rsidRPr="00E759EB" w:rsidR="001909AF" w:rsidP="00AA13A5" w:rsidRDefault="001909AF" w14:paraId="7B9C0249" w14:textId="77777777">
      <w:pPr>
        <w:pStyle w:val="Textoindependiente"/>
        <w:ind w:left="142" w:right="49"/>
        <w:rPr>
          <w:spacing w:val="-2"/>
          <w:lang w:val="es-SV"/>
        </w:rPr>
      </w:pPr>
      <w:r w:rsidRPr="00E759EB">
        <w:rPr>
          <w:spacing w:val="-1"/>
          <w:lang w:val="es-SV"/>
        </w:rPr>
        <w:t>En</w:t>
      </w:r>
      <w:r w:rsidRPr="00E759EB">
        <w:rPr>
          <w:spacing w:val="-14"/>
          <w:lang w:val="es-SV"/>
        </w:rPr>
        <w:t xml:space="preserve"> </w:t>
      </w:r>
      <w:r w:rsidRPr="00E759EB">
        <w:rPr>
          <w:lang w:val="es-SV"/>
        </w:rPr>
        <w:t>este</w:t>
      </w:r>
      <w:r w:rsidRPr="00E759EB">
        <w:rPr>
          <w:spacing w:val="-13"/>
          <w:lang w:val="es-SV"/>
        </w:rPr>
        <w:t xml:space="preserve"> </w:t>
      </w:r>
      <w:r w:rsidRPr="00E759EB">
        <w:rPr>
          <w:spacing w:val="-1"/>
          <w:lang w:val="es-SV"/>
        </w:rPr>
        <w:t>ítem</w:t>
      </w:r>
      <w:r w:rsidRPr="00E759EB">
        <w:rPr>
          <w:spacing w:val="-16"/>
          <w:lang w:val="es-SV"/>
        </w:rPr>
        <w:t xml:space="preserve"> </w:t>
      </w:r>
      <w:r w:rsidRPr="00E759EB">
        <w:rPr>
          <w:lang w:val="es-SV"/>
        </w:rPr>
        <w:t>se</w:t>
      </w:r>
      <w:r w:rsidRPr="00E759EB">
        <w:rPr>
          <w:spacing w:val="-14"/>
          <w:lang w:val="es-SV"/>
        </w:rPr>
        <w:t xml:space="preserve"> </w:t>
      </w:r>
      <w:r w:rsidRPr="00E759EB">
        <w:rPr>
          <w:spacing w:val="-1"/>
          <w:lang w:val="es-SV"/>
        </w:rPr>
        <w:t>incluyen</w:t>
      </w:r>
      <w:r w:rsidRPr="00E759EB">
        <w:rPr>
          <w:spacing w:val="-14"/>
          <w:lang w:val="es-SV"/>
        </w:rPr>
        <w:t xml:space="preserve"> </w:t>
      </w:r>
      <w:r w:rsidRPr="00E759EB">
        <w:rPr>
          <w:spacing w:val="-1"/>
          <w:lang w:val="es-SV"/>
        </w:rPr>
        <w:t>todos</w:t>
      </w:r>
      <w:r w:rsidRPr="00E759EB">
        <w:rPr>
          <w:spacing w:val="-14"/>
          <w:lang w:val="es-SV"/>
        </w:rPr>
        <w:t xml:space="preserve"> </w:t>
      </w:r>
      <w:r w:rsidRPr="00E759EB">
        <w:rPr>
          <w:spacing w:val="-1"/>
          <w:lang w:val="es-SV"/>
        </w:rPr>
        <w:t>los</w:t>
      </w:r>
      <w:r w:rsidRPr="00E759EB">
        <w:rPr>
          <w:spacing w:val="-14"/>
          <w:lang w:val="es-SV"/>
        </w:rPr>
        <w:t xml:space="preserve"> </w:t>
      </w:r>
      <w:r w:rsidRPr="00E759EB">
        <w:rPr>
          <w:spacing w:val="-1"/>
          <w:lang w:val="es-SV"/>
        </w:rPr>
        <w:t>elementos,</w:t>
      </w:r>
      <w:r w:rsidRPr="00E759EB">
        <w:rPr>
          <w:spacing w:val="-15"/>
          <w:lang w:val="es-SV"/>
        </w:rPr>
        <w:t xml:space="preserve"> </w:t>
      </w:r>
      <w:r w:rsidRPr="00E759EB">
        <w:rPr>
          <w:spacing w:val="-1"/>
          <w:lang w:val="es-SV"/>
        </w:rPr>
        <w:t>tanto</w:t>
      </w:r>
      <w:r w:rsidRPr="00E759EB">
        <w:rPr>
          <w:spacing w:val="-14"/>
          <w:lang w:val="es-SV"/>
        </w:rPr>
        <w:t xml:space="preserve"> </w:t>
      </w:r>
      <w:r w:rsidRPr="00E759EB">
        <w:rPr>
          <w:lang w:val="es-SV"/>
        </w:rPr>
        <w:t>de</w:t>
      </w:r>
      <w:r w:rsidRPr="00E759EB">
        <w:rPr>
          <w:spacing w:val="-17"/>
          <w:lang w:val="es-SV"/>
        </w:rPr>
        <w:t xml:space="preserve"> </w:t>
      </w:r>
      <w:r w:rsidRPr="00E759EB">
        <w:rPr>
          <w:lang w:val="es-SV"/>
        </w:rPr>
        <w:t>metal</w:t>
      </w:r>
      <w:r w:rsidRPr="00E759EB">
        <w:rPr>
          <w:spacing w:val="-14"/>
          <w:lang w:val="es-SV"/>
        </w:rPr>
        <w:t xml:space="preserve"> </w:t>
      </w:r>
      <w:r w:rsidRPr="00E759EB">
        <w:rPr>
          <w:spacing w:val="-1"/>
          <w:lang w:val="es-SV"/>
        </w:rPr>
        <w:t>como</w:t>
      </w:r>
      <w:r w:rsidRPr="00E759EB">
        <w:rPr>
          <w:spacing w:val="-17"/>
          <w:lang w:val="es-SV"/>
        </w:rPr>
        <w:t xml:space="preserve"> </w:t>
      </w:r>
      <w:r w:rsidRPr="00E759EB">
        <w:rPr>
          <w:lang w:val="es-SV"/>
        </w:rPr>
        <w:t>de</w:t>
      </w:r>
      <w:r w:rsidRPr="00E759EB">
        <w:rPr>
          <w:spacing w:val="-17"/>
          <w:lang w:val="es-SV"/>
        </w:rPr>
        <w:t xml:space="preserve"> </w:t>
      </w:r>
      <w:r w:rsidRPr="00E759EB">
        <w:rPr>
          <w:spacing w:val="-1"/>
          <w:lang w:val="es-SV"/>
        </w:rPr>
        <w:t>madera</w:t>
      </w:r>
      <w:r w:rsidRPr="00E759EB">
        <w:rPr>
          <w:spacing w:val="-14"/>
          <w:lang w:val="es-SV"/>
        </w:rPr>
        <w:t xml:space="preserve"> </w:t>
      </w:r>
      <w:r w:rsidRPr="00E759EB">
        <w:rPr>
          <w:spacing w:val="-1"/>
          <w:lang w:val="es-SV"/>
        </w:rPr>
        <w:t>como:</w:t>
      </w:r>
      <w:r w:rsidRPr="00E759EB">
        <w:rPr>
          <w:spacing w:val="-15"/>
          <w:lang w:val="es-SV"/>
        </w:rPr>
        <w:t xml:space="preserve"> </w:t>
      </w:r>
      <w:r w:rsidRPr="00E759EB">
        <w:rPr>
          <w:spacing w:val="-1"/>
          <w:lang w:val="es-SV"/>
        </w:rPr>
        <w:t>puertas</w:t>
      </w:r>
      <w:r w:rsidRPr="00E759EB">
        <w:rPr>
          <w:spacing w:val="39"/>
          <w:lang w:val="es-SV"/>
        </w:rPr>
        <w:t xml:space="preserve"> </w:t>
      </w:r>
      <w:r w:rsidRPr="00E759EB">
        <w:rPr>
          <w:lang w:val="es-SV"/>
        </w:rPr>
        <w:t xml:space="preserve">de </w:t>
      </w:r>
      <w:r w:rsidRPr="00E759EB">
        <w:rPr>
          <w:spacing w:val="-1"/>
          <w:lang w:val="es-SV"/>
        </w:rPr>
        <w:t>una</w:t>
      </w:r>
      <w:r w:rsidRPr="00E759EB">
        <w:rPr>
          <w:lang w:val="es-SV"/>
        </w:rPr>
        <w:t xml:space="preserve"> </w:t>
      </w:r>
      <w:r w:rsidRPr="00E759EB">
        <w:rPr>
          <w:spacing w:val="-1"/>
          <w:lang w:val="es-SV"/>
        </w:rPr>
        <w:t>hoja, dos</w:t>
      </w:r>
      <w:r w:rsidRPr="00E759EB">
        <w:rPr>
          <w:spacing w:val="-2"/>
          <w:lang w:val="es-SV"/>
        </w:rPr>
        <w:t xml:space="preserve"> </w:t>
      </w:r>
      <w:r w:rsidRPr="00E759EB">
        <w:rPr>
          <w:spacing w:val="-1"/>
          <w:lang w:val="es-SV"/>
        </w:rPr>
        <w:t>hojas,</w:t>
      </w:r>
      <w:r w:rsidRPr="00E759EB">
        <w:rPr>
          <w:spacing w:val="-3"/>
          <w:lang w:val="es-SV"/>
        </w:rPr>
        <w:t xml:space="preserve"> </w:t>
      </w:r>
      <w:r w:rsidRPr="00E759EB">
        <w:rPr>
          <w:spacing w:val="-1"/>
          <w:lang w:val="es-SV"/>
        </w:rPr>
        <w:t>portones</w:t>
      </w:r>
      <w:r w:rsidRPr="00E759EB">
        <w:rPr>
          <w:spacing w:val="-2"/>
          <w:lang w:val="es-SV"/>
        </w:rPr>
        <w:t xml:space="preserve"> </w:t>
      </w:r>
      <w:r w:rsidRPr="00E759EB">
        <w:rPr>
          <w:lang w:val="es-SV"/>
        </w:rPr>
        <w:t xml:space="preserve">de </w:t>
      </w:r>
      <w:r w:rsidRPr="00E759EB">
        <w:rPr>
          <w:spacing w:val="-1"/>
          <w:lang w:val="es-SV"/>
        </w:rPr>
        <w:t>ingreso, divisiones</w:t>
      </w:r>
      <w:r w:rsidRPr="00E759EB">
        <w:rPr>
          <w:lang w:val="es-SV"/>
        </w:rPr>
        <w:t xml:space="preserve"> de</w:t>
      </w:r>
      <w:r w:rsidRPr="00E759EB">
        <w:rPr>
          <w:spacing w:val="-2"/>
          <w:lang w:val="es-SV"/>
        </w:rPr>
        <w:t xml:space="preserve"> </w:t>
      </w:r>
      <w:r w:rsidRPr="00E759EB">
        <w:rPr>
          <w:spacing w:val="-1"/>
          <w:lang w:val="es-SV"/>
        </w:rPr>
        <w:t>madera,</w:t>
      </w:r>
      <w:r w:rsidRPr="00E759EB">
        <w:rPr>
          <w:spacing w:val="2"/>
          <w:lang w:val="es-SV"/>
        </w:rPr>
        <w:t xml:space="preserve"> </w:t>
      </w:r>
      <w:r w:rsidRPr="00E759EB">
        <w:rPr>
          <w:spacing w:val="-2"/>
          <w:lang w:val="es-SV"/>
        </w:rPr>
        <w:t>etc.</w:t>
      </w:r>
      <w:r w:rsidRPr="00E759EB" w:rsidR="00591EA7">
        <w:rPr>
          <w:spacing w:val="-2"/>
          <w:lang w:val="es-SV"/>
        </w:rPr>
        <w:t xml:space="preserve"> </w:t>
      </w:r>
    </w:p>
    <w:p w:rsidRPr="00E759EB" w:rsidR="00591EA7" w:rsidP="00AA13A5" w:rsidRDefault="00591EA7" w14:paraId="2B10AE52" w14:textId="77777777">
      <w:pPr>
        <w:pStyle w:val="Textoindependiente"/>
        <w:ind w:left="142" w:right="49"/>
        <w:rPr>
          <w:lang w:val="es-SV"/>
        </w:rPr>
      </w:pPr>
    </w:p>
    <w:p w:rsidRPr="00E759EB" w:rsidR="00527F62" w:rsidP="002F5BA9" w:rsidRDefault="00527F62" w14:paraId="03790BBD" w14:textId="21ED3DCE">
      <w:pPr>
        <w:pStyle w:val="Ttulo3"/>
        <w:numPr>
          <w:ilvl w:val="1"/>
          <w:numId w:val="30"/>
        </w:numPr>
        <w:tabs>
          <w:tab w:val="left" w:pos="1916"/>
        </w:tabs>
        <w:ind w:left="142" w:right="49"/>
        <w:rPr>
          <w:spacing w:val="-2"/>
        </w:rPr>
      </w:pPr>
      <w:bookmarkStart w:name="_Toc325377303" w:id="25"/>
      <w:r w:rsidRPr="00E759EB">
        <w:rPr>
          <w:spacing w:val="-2"/>
        </w:rPr>
        <w:t>PUERTAS DE MADERA</w:t>
      </w:r>
      <w:bookmarkEnd w:id="25"/>
    </w:p>
    <w:p w:rsidR="00E759EB" w:rsidP="00AA13A5" w:rsidRDefault="00E759EB" w14:paraId="4F0571A8" w14:textId="77777777">
      <w:pPr>
        <w:pStyle w:val="Textoindependiente"/>
        <w:ind w:left="142" w:right="49"/>
        <w:rPr>
          <w:b/>
          <w:spacing w:val="-2"/>
          <w:lang w:val="es-ES"/>
        </w:rPr>
      </w:pPr>
      <w:bookmarkStart w:name="_Toc325377304" w:id="26"/>
    </w:p>
    <w:p w:rsidRPr="004D0D52" w:rsidR="00527F62" w:rsidP="004D0D52" w:rsidRDefault="00527F62" w14:paraId="5D5ED1DE" w14:textId="7042D580">
      <w:pPr>
        <w:pStyle w:val="Textoindependiente"/>
        <w:spacing w:line="252" w:lineRule="exact"/>
        <w:ind w:left="142" w:right="49"/>
        <w:jc w:val="both"/>
        <w:rPr>
          <w:spacing w:val="-2"/>
          <w:lang w:val="es-ES"/>
        </w:rPr>
      </w:pPr>
      <w:r w:rsidRPr="004D0D52">
        <w:rPr>
          <w:spacing w:val="-2"/>
          <w:lang w:val="es-ES"/>
        </w:rPr>
        <w:t>MATERIALES</w:t>
      </w:r>
      <w:bookmarkEnd w:id="26"/>
    </w:p>
    <w:p w:rsidRPr="00E759EB" w:rsidR="00527F62" w:rsidP="002F5BA9" w:rsidRDefault="00527F62" w14:paraId="19A60F3D" w14:textId="77777777">
      <w:pPr>
        <w:pStyle w:val="Textoindependiente"/>
        <w:numPr>
          <w:ilvl w:val="3"/>
          <w:numId w:val="6"/>
        </w:numPr>
        <w:tabs>
          <w:tab w:val="left" w:pos="2276"/>
        </w:tabs>
        <w:ind w:left="142" w:right="49"/>
        <w:jc w:val="both"/>
        <w:rPr>
          <w:spacing w:val="-1"/>
          <w:lang w:val="es-SV"/>
        </w:rPr>
      </w:pPr>
      <w:r w:rsidRPr="00E759EB">
        <w:rPr>
          <w:spacing w:val="-1"/>
          <w:lang w:val="es-SV"/>
        </w:rPr>
        <w:t>Piezas de cedro para estructuras y mocheta</w:t>
      </w:r>
    </w:p>
    <w:p w:rsidRPr="00E759EB" w:rsidR="00527F62" w:rsidP="002F5BA9" w:rsidRDefault="00527F62" w14:paraId="12A3459E" w14:textId="77777777">
      <w:pPr>
        <w:pStyle w:val="Textoindependiente"/>
        <w:numPr>
          <w:ilvl w:val="3"/>
          <w:numId w:val="6"/>
        </w:numPr>
        <w:tabs>
          <w:tab w:val="left" w:pos="2276"/>
        </w:tabs>
        <w:ind w:left="142" w:right="49"/>
        <w:jc w:val="both"/>
        <w:rPr>
          <w:spacing w:val="-1"/>
          <w:lang w:val="es-SV"/>
        </w:rPr>
      </w:pPr>
      <w:r w:rsidRPr="00E759EB">
        <w:rPr>
          <w:spacing w:val="-1"/>
          <w:lang w:val="es-SV"/>
        </w:rPr>
        <w:t>Adhesivos</w:t>
      </w:r>
    </w:p>
    <w:p w:rsidRPr="00E759EB" w:rsidR="00527F62" w:rsidP="002F5BA9" w:rsidRDefault="00527F62" w14:paraId="1CB2898E" w14:textId="77777777">
      <w:pPr>
        <w:pStyle w:val="Textoindependiente"/>
        <w:numPr>
          <w:ilvl w:val="3"/>
          <w:numId w:val="6"/>
        </w:numPr>
        <w:tabs>
          <w:tab w:val="left" w:pos="2276"/>
        </w:tabs>
        <w:ind w:left="142" w:right="49"/>
        <w:jc w:val="both"/>
        <w:rPr>
          <w:spacing w:val="-1"/>
          <w:lang w:val="es-SV"/>
        </w:rPr>
      </w:pPr>
      <w:r w:rsidRPr="00E759EB">
        <w:rPr>
          <w:spacing w:val="-1"/>
          <w:lang w:val="es-SV"/>
        </w:rPr>
        <w:t xml:space="preserve">Madera laminada de </w:t>
      </w:r>
      <w:proofErr w:type="spellStart"/>
      <w:r w:rsidRPr="00E759EB">
        <w:rPr>
          <w:spacing w:val="-1"/>
          <w:lang w:val="es-SV"/>
        </w:rPr>
        <w:t>banack</w:t>
      </w:r>
      <w:proofErr w:type="spellEnd"/>
      <w:r w:rsidRPr="00E759EB">
        <w:rPr>
          <w:spacing w:val="-1"/>
          <w:lang w:val="es-SV"/>
        </w:rPr>
        <w:t xml:space="preserve"> de 1.22 </w:t>
      </w:r>
      <w:proofErr w:type="spellStart"/>
      <w:r w:rsidRPr="00E759EB">
        <w:rPr>
          <w:spacing w:val="-1"/>
          <w:lang w:val="es-SV"/>
        </w:rPr>
        <w:t>cms</w:t>
      </w:r>
      <w:proofErr w:type="spellEnd"/>
      <w:r w:rsidRPr="00E759EB">
        <w:rPr>
          <w:spacing w:val="-1"/>
          <w:lang w:val="es-SV"/>
        </w:rPr>
        <w:t>. x 2.44 cms. x 1/4"</w:t>
      </w:r>
    </w:p>
    <w:p w:rsidRPr="00E759EB" w:rsidR="00527F62" w:rsidP="002F5BA9" w:rsidRDefault="00527F62" w14:paraId="0853C72F" w14:textId="77777777">
      <w:pPr>
        <w:pStyle w:val="Textoindependiente"/>
        <w:numPr>
          <w:ilvl w:val="3"/>
          <w:numId w:val="6"/>
        </w:numPr>
        <w:tabs>
          <w:tab w:val="left" w:pos="2276"/>
        </w:tabs>
        <w:ind w:left="142" w:right="49"/>
        <w:jc w:val="both"/>
        <w:rPr>
          <w:spacing w:val="-1"/>
          <w:lang w:val="es-SV"/>
        </w:rPr>
      </w:pPr>
      <w:r w:rsidRPr="00E759EB">
        <w:rPr>
          <w:spacing w:val="-1"/>
          <w:lang w:val="es-SV"/>
        </w:rPr>
        <w:t>Vidrio</w:t>
      </w:r>
    </w:p>
    <w:p w:rsidRPr="00E759EB" w:rsidR="00527F62" w:rsidP="002F5BA9" w:rsidRDefault="00527F62" w14:paraId="110D0B34" w14:textId="77777777">
      <w:pPr>
        <w:pStyle w:val="Textoindependiente"/>
        <w:numPr>
          <w:ilvl w:val="3"/>
          <w:numId w:val="6"/>
        </w:numPr>
        <w:tabs>
          <w:tab w:val="left" w:pos="2276"/>
        </w:tabs>
        <w:ind w:left="142" w:right="49"/>
        <w:jc w:val="both"/>
        <w:rPr>
          <w:spacing w:val="-1"/>
          <w:lang w:val="es-SV"/>
        </w:rPr>
      </w:pPr>
      <w:r w:rsidRPr="00E759EB">
        <w:rPr>
          <w:spacing w:val="-1"/>
          <w:lang w:val="es-SV"/>
        </w:rPr>
        <w:t>Pinturas, sellador, solventes, etc.</w:t>
      </w:r>
    </w:p>
    <w:p w:rsidRPr="00E759EB" w:rsidR="00527F62" w:rsidP="002F5BA9" w:rsidRDefault="00527F62" w14:paraId="3C73750D" w14:textId="77777777">
      <w:pPr>
        <w:pStyle w:val="Textoindependiente"/>
        <w:numPr>
          <w:ilvl w:val="3"/>
          <w:numId w:val="6"/>
        </w:numPr>
        <w:tabs>
          <w:tab w:val="left" w:pos="2276"/>
        </w:tabs>
        <w:ind w:left="142" w:right="49"/>
        <w:jc w:val="both"/>
        <w:rPr>
          <w:spacing w:val="-1"/>
          <w:lang w:val="es-SV"/>
        </w:rPr>
      </w:pPr>
      <w:r w:rsidRPr="00E759EB">
        <w:rPr>
          <w:spacing w:val="-1"/>
          <w:lang w:val="es-SV"/>
        </w:rPr>
        <w:t>Herrajes, cerraduras, etc.</w:t>
      </w:r>
    </w:p>
    <w:p w:rsidRPr="00E759EB" w:rsidR="00527F62" w:rsidP="002F5BA9" w:rsidRDefault="00527F62" w14:paraId="345E3F2D" w14:textId="77777777">
      <w:pPr>
        <w:pStyle w:val="Textoindependiente"/>
        <w:numPr>
          <w:ilvl w:val="3"/>
          <w:numId w:val="6"/>
        </w:numPr>
        <w:tabs>
          <w:tab w:val="left" w:pos="2276"/>
        </w:tabs>
        <w:ind w:left="142" w:right="49"/>
        <w:jc w:val="both"/>
        <w:rPr>
          <w:spacing w:val="-1"/>
          <w:lang w:val="es-SV"/>
        </w:rPr>
      </w:pPr>
      <w:r w:rsidRPr="00E759EB">
        <w:rPr>
          <w:spacing w:val="-1"/>
          <w:lang w:val="es-SV"/>
        </w:rPr>
        <w:t>Clavos, tornillos.</w:t>
      </w:r>
    </w:p>
    <w:p w:rsidRPr="00E759EB" w:rsidR="00527F62" w:rsidP="00AA13A5" w:rsidRDefault="00527F62" w14:paraId="1EAA77D1" w14:textId="77777777">
      <w:pPr>
        <w:pStyle w:val="Textoindependiente"/>
        <w:tabs>
          <w:tab w:val="left" w:pos="2276"/>
        </w:tabs>
        <w:spacing w:before="72"/>
        <w:ind w:left="142" w:right="49"/>
        <w:jc w:val="both"/>
        <w:rPr>
          <w:spacing w:val="-1"/>
          <w:lang w:val="es-SV"/>
        </w:rPr>
      </w:pPr>
    </w:p>
    <w:p w:rsidRPr="004D0D52" w:rsidR="00527F62" w:rsidP="004D0D52" w:rsidRDefault="00527F62" w14:paraId="0CC357EF" w14:textId="2D4EA8FC">
      <w:pPr>
        <w:pStyle w:val="Textoindependiente"/>
        <w:spacing w:line="252" w:lineRule="exact"/>
        <w:ind w:left="142" w:right="49"/>
        <w:jc w:val="both"/>
        <w:rPr>
          <w:spacing w:val="-2"/>
          <w:lang w:val="es-ES"/>
        </w:rPr>
      </w:pPr>
      <w:bookmarkStart w:name="_Toc325377305" w:id="27"/>
      <w:r w:rsidRPr="004D0D52">
        <w:rPr>
          <w:spacing w:val="-2"/>
          <w:lang w:val="es-ES"/>
        </w:rPr>
        <w:t>PROCEDIMIENTOS DE EJECUCI</w:t>
      </w:r>
      <w:r w:rsidRPr="004D0D52" w:rsidR="007F5133">
        <w:rPr>
          <w:spacing w:val="-2"/>
          <w:lang w:val="es-ES"/>
        </w:rPr>
        <w:t>Ó</w:t>
      </w:r>
      <w:r w:rsidRPr="004D0D52">
        <w:rPr>
          <w:spacing w:val="-2"/>
          <w:lang w:val="es-ES"/>
        </w:rPr>
        <w:t>N</w:t>
      </w:r>
      <w:bookmarkEnd w:id="27"/>
    </w:p>
    <w:p w:rsidRPr="00E759EB" w:rsidR="00527F62" w:rsidP="00AA13A5" w:rsidRDefault="00527F62" w14:paraId="3D11187B" w14:textId="77777777">
      <w:pPr>
        <w:pStyle w:val="Textoindependiente"/>
        <w:ind w:left="142" w:right="49"/>
        <w:jc w:val="both"/>
        <w:rPr>
          <w:spacing w:val="-2"/>
          <w:lang w:val="es-ES"/>
        </w:rPr>
      </w:pPr>
      <w:r w:rsidRPr="00E759EB">
        <w:rPr>
          <w:spacing w:val="-2"/>
          <w:lang w:val="es-ES"/>
        </w:rPr>
        <w:t xml:space="preserve">Todo el procedimiento del proceso de fabricación de puertas de madera deberá regirse por lo indicado en la </w:t>
      </w:r>
      <w:r w:rsidRPr="008655A6">
        <w:rPr>
          <w:spacing w:val="-2"/>
          <w:lang w:val="es-ES"/>
        </w:rPr>
        <w:t>Sección 7-CARPINTERÍA</w:t>
      </w:r>
      <w:r w:rsidRPr="00E759EB">
        <w:rPr>
          <w:spacing w:val="-2"/>
          <w:lang w:val="es-ES"/>
        </w:rPr>
        <w:t xml:space="preserve">. Las uniones del forro de madera laminada al marco de la puerta serán del tipo </w:t>
      </w:r>
      <w:proofErr w:type="spellStart"/>
      <w:r w:rsidRPr="00E759EB">
        <w:rPr>
          <w:spacing w:val="-2"/>
          <w:lang w:val="es-ES"/>
        </w:rPr>
        <w:t>embatientado</w:t>
      </w:r>
      <w:proofErr w:type="spellEnd"/>
      <w:r w:rsidRPr="00E759EB">
        <w:rPr>
          <w:spacing w:val="-2"/>
          <w:lang w:val="es-ES"/>
        </w:rPr>
        <w:t>.</w:t>
      </w:r>
    </w:p>
    <w:p w:rsidRPr="00E759EB" w:rsidR="00527F62" w:rsidP="00AA13A5" w:rsidRDefault="00527F62" w14:paraId="53E50A6A" w14:textId="0427EA1D">
      <w:pPr>
        <w:pStyle w:val="Textoindependiente"/>
        <w:ind w:left="142" w:right="49"/>
        <w:jc w:val="both"/>
        <w:rPr>
          <w:spacing w:val="-2"/>
          <w:lang w:val="es-ES"/>
        </w:rPr>
      </w:pPr>
      <w:r w:rsidRPr="00E759EB">
        <w:rPr>
          <w:spacing w:val="-2"/>
          <w:lang w:val="es-ES"/>
        </w:rPr>
        <w:t>Los acabados para puertas tanto de madera como metálicas se describen en la Sección 10</w:t>
      </w:r>
      <w:r w:rsidR="00E759EB">
        <w:rPr>
          <w:spacing w:val="-2"/>
          <w:lang w:val="es-ES"/>
        </w:rPr>
        <w:t xml:space="preserve">: </w:t>
      </w:r>
      <w:r w:rsidRPr="00E759EB">
        <w:rPr>
          <w:spacing w:val="-2"/>
          <w:lang w:val="es-ES"/>
        </w:rPr>
        <w:t>ACABADOS.</w:t>
      </w:r>
    </w:p>
    <w:p w:rsidRPr="002C3784" w:rsidR="00527F62" w:rsidP="00AA13A5" w:rsidRDefault="00527F62" w14:paraId="14CD5549" w14:textId="77777777">
      <w:pPr>
        <w:pStyle w:val="Textoindependiente"/>
        <w:ind w:left="142" w:right="49"/>
        <w:rPr>
          <w:color w:val="0070C0"/>
          <w:spacing w:val="-2"/>
          <w:lang w:val="es-ES"/>
        </w:rPr>
      </w:pPr>
    </w:p>
    <w:p w:rsidRPr="004D0D52" w:rsidR="00527F62" w:rsidP="004D0D52" w:rsidRDefault="00527F62" w14:paraId="244D7DA8" w14:textId="77777777">
      <w:pPr>
        <w:pStyle w:val="Textoindependiente"/>
        <w:spacing w:line="252" w:lineRule="exact"/>
        <w:ind w:left="142" w:right="49"/>
        <w:jc w:val="both"/>
        <w:rPr>
          <w:spacing w:val="-2"/>
          <w:lang w:val="es-ES"/>
        </w:rPr>
      </w:pPr>
      <w:bookmarkStart w:name="_Toc325377306" w:id="28"/>
      <w:r w:rsidRPr="004D0D52">
        <w:rPr>
          <w:spacing w:val="-2"/>
          <w:lang w:val="es-ES"/>
        </w:rPr>
        <w:t>CONDICIONES ESPECÍFICAS</w:t>
      </w:r>
      <w:bookmarkEnd w:id="28"/>
    </w:p>
    <w:p w:rsidRPr="00E759EB" w:rsidR="00527F62" w:rsidP="00AA13A5" w:rsidRDefault="00527F62" w14:paraId="4BDA48FB" w14:textId="77777777">
      <w:pPr>
        <w:pStyle w:val="Textoindependiente"/>
        <w:ind w:left="142" w:right="49"/>
        <w:jc w:val="both"/>
        <w:rPr>
          <w:spacing w:val="-2"/>
          <w:lang w:val="es-ES"/>
        </w:rPr>
      </w:pPr>
      <w:r w:rsidRPr="00E759EB">
        <w:rPr>
          <w:spacing w:val="-2"/>
          <w:lang w:val="es-ES"/>
        </w:rPr>
        <w:t>No se permitirán pandeos, distorsiones, defectos de alineamiento, verticalidad, horizontalidad o paralelismo. Todos los elementos irán libres de rajaduras, abolladuras o cualquier otro defecto.</w:t>
      </w:r>
    </w:p>
    <w:p w:rsidRPr="00E759EB" w:rsidR="00527F62" w:rsidP="00AA13A5" w:rsidRDefault="00527F62" w14:paraId="102EB2CF" w14:textId="77777777">
      <w:pPr>
        <w:pStyle w:val="Textoindependiente"/>
        <w:ind w:left="142" w:right="49"/>
        <w:jc w:val="both"/>
        <w:rPr>
          <w:spacing w:val="-2"/>
          <w:lang w:val="es-ES"/>
        </w:rPr>
      </w:pPr>
      <w:r w:rsidRPr="00E759EB">
        <w:rPr>
          <w:spacing w:val="-2"/>
          <w:lang w:val="es-ES"/>
        </w:rPr>
        <w:t>Debe darse cumplimiento a lo establecido en la Ley de Equiparación de Oportunidades para las Personas con capacidades especiales y a las Normas Técnicas de Accesibilidad, en lo referente a las puertas de acceso para que pueda acceder una persona con limitaciones en su movilidad (andaderas, muletas, sillas de ruedas, etc.) y las puertas para los servicios sanitarios destinados a personas con capacidades especiales.</w:t>
      </w:r>
    </w:p>
    <w:p w:rsidRPr="00E759EB" w:rsidR="00527F62" w:rsidP="00AA13A5" w:rsidRDefault="00527F62" w14:paraId="6A8E58B5" w14:textId="77777777">
      <w:pPr>
        <w:pStyle w:val="Textoindependiente"/>
        <w:ind w:left="142" w:right="49"/>
        <w:jc w:val="both"/>
        <w:rPr>
          <w:spacing w:val="-2"/>
          <w:lang w:val="es-ES"/>
        </w:rPr>
      </w:pPr>
    </w:p>
    <w:p w:rsidRPr="00E759EB" w:rsidR="00527F62" w:rsidP="00AA13A5" w:rsidRDefault="00527F62" w14:paraId="71EE09B8" w14:textId="77777777">
      <w:pPr>
        <w:pStyle w:val="Textoindependiente"/>
        <w:ind w:left="142" w:right="49"/>
        <w:jc w:val="both"/>
        <w:rPr>
          <w:bCs/>
          <w:spacing w:val="-2"/>
          <w:lang w:val="es-ES"/>
        </w:rPr>
      </w:pPr>
      <w:bookmarkStart w:name="_Toc325377307" w:id="29"/>
      <w:r w:rsidRPr="00E759EB">
        <w:rPr>
          <w:bCs/>
          <w:spacing w:val="-2"/>
          <w:lang w:val="es-ES"/>
        </w:rPr>
        <w:t>FORMA DE PAGO</w:t>
      </w:r>
      <w:bookmarkEnd w:id="29"/>
    </w:p>
    <w:p w:rsidR="00527F62" w:rsidP="00AA13A5" w:rsidRDefault="00527F62" w14:paraId="53F7BC3F" w14:textId="7519989B">
      <w:pPr>
        <w:pStyle w:val="Textoindependiente"/>
        <w:ind w:left="142" w:right="49"/>
        <w:jc w:val="both"/>
        <w:rPr>
          <w:color w:val="0070C0"/>
          <w:spacing w:val="-2"/>
          <w:lang w:val="es-ES"/>
        </w:rPr>
      </w:pPr>
      <w:r w:rsidRPr="00E759EB">
        <w:rPr>
          <w:spacing w:val="-2"/>
          <w:lang w:val="es-ES"/>
        </w:rPr>
        <w:t>Según lo especifique el plan de oferta. Incluye acabados, mochetas, cerraduras, herrajes</w:t>
      </w:r>
      <w:r w:rsidRPr="00137150">
        <w:rPr>
          <w:color w:val="0070C0"/>
          <w:spacing w:val="-2"/>
          <w:lang w:val="es-ES"/>
        </w:rPr>
        <w:t>.</w:t>
      </w:r>
    </w:p>
    <w:p w:rsidRPr="00137150" w:rsidR="00527F62" w:rsidP="00AA13A5" w:rsidRDefault="00527F62" w14:paraId="72006698" w14:textId="77777777">
      <w:pPr>
        <w:pStyle w:val="Textoindependiente"/>
        <w:ind w:left="142" w:right="49"/>
        <w:rPr>
          <w:color w:val="0070C0"/>
          <w:spacing w:val="-2"/>
          <w:lang w:val="es-ES"/>
        </w:rPr>
      </w:pPr>
    </w:p>
    <w:p w:rsidRPr="008939EF" w:rsidR="001909AF" w:rsidP="00AA13A5" w:rsidRDefault="00EE617B" w14:paraId="39FC46BF" w14:textId="1BBE2C60">
      <w:pPr>
        <w:pStyle w:val="Ttulo3"/>
        <w:tabs>
          <w:tab w:val="left" w:pos="1916"/>
        </w:tabs>
        <w:spacing w:before="10" w:line="300" w:lineRule="exact"/>
        <w:ind w:left="142" w:right="49"/>
        <w:rPr>
          <w:sz w:val="30"/>
          <w:szCs w:val="30"/>
          <w:lang w:val="es-SV"/>
        </w:rPr>
      </w:pPr>
      <w:r w:rsidRPr="00E759EB">
        <w:rPr>
          <w:spacing w:val="-2"/>
          <w:lang w:val="es-SV"/>
        </w:rPr>
        <w:t>9.</w:t>
      </w:r>
      <w:r w:rsidRPr="00E759EB" w:rsidR="00527F62">
        <w:rPr>
          <w:spacing w:val="-2"/>
          <w:lang w:val="es-SV"/>
        </w:rPr>
        <w:t>3</w:t>
      </w:r>
      <w:r w:rsidRPr="00E759EB">
        <w:rPr>
          <w:spacing w:val="-2"/>
          <w:lang w:val="es-SV"/>
        </w:rPr>
        <w:t xml:space="preserve"> </w:t>
      </w:r>
      <w:r w:rsidRPr="00E759EB" w:rsidR="001909AF">
        <w:rPr>
          <w:spacing w:val="-2"/>
          <w:lang w:val="es-SV"/>
        </w:rPr>
        <w:t>PUERTAS</w:t>
      </w:r>
      <w:r w:rsidRPr="00E759EB" w:rsidR="001909AF">
        <w:rPr>
          <w:lang w:val="es-SV"/>
        </w:rPr>
        <w:t xml:space="preserve"> </w:t>
      </w:r>
      <w:r w:rsidRPr="008939EF" w:rsidR="001909AF">
        <w:rPr>
          <w:spacing w:val="-1"/>
          <w:lang w:val="es-SV"/>
        </w:rPr>
        <w:t>METÁLICAS</w:t>
      </w:r>
      <w:r w:rsidRPr="008939EF" w:rsidR="001909AF">
        <w:rPr>
          <w:spacing w:val="2"/>
          <w:lang w:val="es-SV"/>
        </w:rPr>
        <w:t xml:space="preserve"> </w:t>
      </w:r>
      <w:r w:rsidRPr="008939EF" w:rsidR="001909AF">
        <w:rPr>
          <w:lang w:val="es-SV"/>
        </w:rPr>
        <w:t xml:space="preserve">Y </w:t>
      </w:r>
      <w:r w:rsidRPr="008939EF" w:rsidR="001909AF">
        <w:rPr>
          <w:spacing w:val="-2"/>
          <w:lang w:val="es-SV"/>
        </w:rPr>
        <w:t>DEFENSAS</w:t>
      </w:r>
      <w:r w:rsidRPr="008939EF" w:rsidR="001909AF">
        <w:rPr>
          <w:lang w:val="es-SV"/>
        </w:rPr>
        <w:t xml:space="preserve"> </w:t>
      </w:r>
      <w:r w:rsidRPr="008939EF" w:rsidR="001909AF">
        <w:rPr>
          <w:spacing w:val="-1"/>
          <w:lang w:val="es-SV"/>
        </w:rPr>
        <w:t>METÁLICAS</w:t>
      </w:r>
      <w:r w:rsidRPr="008939EF" w:rsidR="00401469">
        <w:rPr>
          <w:spacing w:val="-1"/>
          <w:lang w:val="es-SV"/>
        </w:rPr>
        <w:t xml:space="preserve"> </w:t>
      </w:r>
    </w:p>
    <w:p w:rsidRPr="008939EF" w:rsidR="00401469" w:rsidP="00AA13A5" w:rsidRDefault="00401469" w14:paraId="1E32E7C1" w14:textId="77777777">
      <w:pPr>
        <w:pStyle w:val="Ttulo3"/>
        <w:tabs>
          <w:tab w:val="left" w:pos="1916"/>
        </w:tabs>
        <w:spacing w:before="10" w:line="300" w:lineRule="exact"/>
        <w:ind w:left="142" w:right="49"/>
        <w:rPr>
          <w:sz w:val="30"/>
          <w:szCs w:val="30"/>
          <w:lang w:val="es-SV"/>
        </w:rPr>
      </w:pPr>
    </w:p>
    <w:p w:rsidRPr="00AE0423" w:rsidR="001909AF" w:rsidP="00AA13A5" w:rsidRDefault="001909AF" w14:paraId="21F18CD7" w14:textId="77777777">
      <w:pPr>
        <w:pStyle w:val="Textoindependiente"/>
        <w:ind w:left="142" w:right="49"/>
        <w:jc w:val="both"/>
        <w:rPr>
          <w:lang w:val="es-SV"/>
        </w:rPr>
      </w:pPr>
      <w:r w:rsidRPr="00AE0423">
        <w:rPr>
          <w:spacing w:val="-1"/>
          <w:lang w:val="es-SV"/>
        </w:rPr>
        <w:t>MATERIALES</w:t>
      </w:r>
    </w:p>
    <w:p w:rsidRPr="00E759EB" w:rsidR="001909AF" w:rsidP="002F5BA9" w:rsidRDefault="001909AF" w14:paraId="4AB4D0A6" w14:textId="77777777">
      <w:pPr>
        <w:pStyle w:val="Textoindependiente"/>
        <w:numPr>
          <w:ilvl w:val="2"/>
          <w:numId w:val="5"/>
        </w:numPr>
        <w:tabs>
          <w:tab w:val="left" w:pos="2276"/>
        </w:tabs>
        <w:spacing w:before="1" w:line="252" w:lineRule="exact"/>
        <w:ind w:left="142" w:right="49"/>
        <w:jc w:val="both"/>
      </w:pPr>
      <w:proofErr w:type="spellStart"/>
      <w:r w:rsidRPr="008939EF">
        <w:rPr>
          <w:spacing w:val="-1"/>
        </w:rPr>
        <w:t>Lámina</w:t>
      </w:r>
      <w:proofErr w:type="spellEnd"/>
      <w:r w:rsidRPr="008939EF">
        <w:t xml:space="preserve"> de </w:t>
      </w:r>
      <w:proofErr w:type="spellStart"/>
      <w:r w:rsidRPr="00E759EB">
        <w:rPr>
          <w:spacing w:val="-1"/>
        </w:rPr>
        <w:t>hierro</w:t>
      </w:r>
      <w:proofErr w:type="spellEnd"/>
      <w:r w:rsidRPr="00E759EB">
        <w:rPr>
          <w:spacing w:val="-2"/>
        </w:rPr>
        <w:t xml:space="preserve"> </w:t>
      </w:r>
      <w:proofErr w:type="spellStart"/>
      <w:r w:rsidRPr="00E759EB">
        <w:rPr>
          <w:spacing w:val="-1"/>
        </w:rPr>
        <w:t>calibre</w:t>
      </w:r>
      <w:proofErr w:type="spellEnd"/>
      <w:r w:rsidRPr="00E759EB">
        <w:rPr>
          <w:spacing w:val="-2"/>
        </w:rPr>
        <w:t xml:space="preserve"> </w:t>
      </w:r>
      <w:r w:rsidRPr="00E759EB">
        <w:t>1/16"</w:t>
      </w:r>
    </w:p>
    <w:p w:rsidR="001909AF" w:rsidP="002F5BA9" w:rsidRDefault="001909AF" w14:paraId="15B54128" w14:textId="4D7851CE">
      <w:pPr>
        <w:pStyle w:val="Textoindependiente"/>
        <w:numPr>
          <w:ilvl w:val="2"/>
          <w:numId w:val="5"/>
        </w:numPr>
        <w:tabs>
          <w:tab w:val="left" w:pos="2276"/>
        </w:tabs>
        <w:spacing w:before="1" w:line="252" w:lineRule="exact"/>
        <w:ind w:left="142" w:right="49"/>
        <w:jc w:val="both"/>
      </w:pPr>
      <w:proofErr w:type="spellStart"/>
      <w:r w:rsidRPr="00E759EB">
        <w:t>Lámina</w:t>
      </w:r>
      <w:proofErr w:type="spellEnd"/>
      <w:r w:rsidRPr="00E759EB">
        <w:t xml:space="preserve"> de </w:t>
      </w:r>
      <w:proofErr w:type="spellStart"/>
      <w:r w:rsidRPr="00E759EB">
        <w:t>hierro</w:t>
      </w:r>
      <w:proofErr w:type="spellEnd"/>
      <w:r w:rsidRPr="00E759EB">
        <w:t xml:space="preserve"> </w:t>
      </w:r>
      <w:proofErr w:type="spellStart"/>
      <w:r w:rsidRPr="00E759EB">
        <w:t>calibre</w:t>
      </w:r>
      <w:proofErr w:type="spellEnd"/>
      <w:r w:rsidRPr="00E759EB">
        <w:t xml:space="preserve"> 3/64”</w:t>
      </w:r>
    </w:p>
    <w:p w:rsidRPr="00E759EB" w:rsidR="001909AF" w:rsidP="002F5BA9" w:rsidRDefault="001909AF" w14:paraId="65914EA1" w14:textId="77777777">
      <w:pPr>
        <w:pStyle w:val="Textoindependiente"/>
        <w:numPr>
          <w:ilvl w:val="2"/>
          <w:numId w:val="5"/>
        </w:numPr>
        <w:tabs>
          <w:tab w:val="left" w:pos="2276"/>
        </w:tabs>
        <w:spacing w:line="252" w:lineRule="exact"/>
        <w:ind w:left="142" w:right="49"/>
        <w:jc w:val="both"/>
      </w:pPr>
      <w:proofErr w:type="spellStart"/>
      <w:r w:rsidRPr="00E759EB">
        <w:lastRenderedPageBreak/>
        <w:t>Tubo</w:t>
      </w:r>
      <w:proofErr w:type="spellEnd"/>
      <w:r w:rsidRPr="00E759EB">
        <w:rPr>
          <w:spacing w:val="-2"/>
        </w:rPr>
        <w:t xml:space="preserve"> </w:t>
      </w:r>
      <w:proofErr w:type="spellStart"/>
      <w:r w:rsidRPr="00E759EB">
        <w:rPr>
          <w:spacing w:val="-1"/>
        </w:rPr>
        <w:t>estructural</w:t>
      </w:r>
      <w:proofErr w:type="spellEnd"/>
    </w:p>
    <w:p w:rsidRPr="00E759EB" w:rsidR="001909AF" w:rsidP="002F5BA9" w:rsidRDefault="001909AF" w14:paraId="1282720C" w14:textId="77777777">
      <w:pPr>
        <w:pStyle w:val="Textoindependiente"/>
        <w:numPr>
          <w:ilvl w:val="2"/>
          <w:numId w:val="5"/>
        </w:numPr>
        <w:tabs>
          <w:tab w:val="left" w:pos="2276"/>
        </w:tabs>
        <w:spacing w:before="1" w:line="252" w:lineRule="exact"/>
        <w:ind w:left="142" w:right="49"/>
        <w:jc w:val="both"/>
      </w:pPr>
      <w:proofErr w:type="spellStart"/>
      <w:r w:rsidRPr="00E759EB">
        <w:rPr>
          <w:spacing w:val="-1"/>
        </w:rPr>
        <w:t>Ángulos</w:t>
      </w:r>
      <w:proofErr w:type="spellEnd"/>
      <w:r w:rsidRPr="00E759EB">
        <w:t xml:space="preserve"> de</w:t>
      </w:r>
      <w:r w:rsidRPr="00E759EB">
        <w:rPr>
          <w:spacing w:val="-2"/>
        </w:rPr>
        <w:t xml:space="preserve"> </w:t>
      </w:r>
      <w:proofErr w:type="spellStart"/>
      <w:r w:rsidRPr="00E759EB">
        <w:rPr>
          <w:spacing w:val="-1"/>
        </w:rPr>
        <w:t>acero</w:t>
      </w:r>
      <w:proofErr w:type="spellEnd"/>
    </w:p>
    <w:p w:rsidRPr="00E759EB" w:rsidR="001909AF" w:rsidP="002F5BA9" w:rsidRDefault="001909AF" w14:paraId="315DFDFE" w14:textId="77777777">
      <w:pPr>
        <w:pStyle w:val="Textoindependiente"/>
        <w:numPr>
          <w:ilvl w:val="2"/>
          <w:numId w:val="5"/>
        </w:numPr>
        <w:tabs>
          <w:tab w:val="left" w:pos="2276"/>
        </w:tabs>
        <w:spacing w:line="252" w:lineRule="exact"/>
        <w:ind w:left="142" w:right="49"/>
        <w:jc w:val="both"/>
      </w:pPr>
      <w:proofErr w:type="spellStart"/>
      <w:r w:rsidRPr="00E759EB">
        <w:rPr>
          <w:spacing w:val="-1"/>
        </w:rPr>
        <w:t>Cerraduras</w:t>
      </w:r>
      <w:proofErr w:type="spellEnd"/>
      <w:r w:rsidRPr="00E759EB">
        <w:rPr>
          <w:spacing w:val="-2"/>
        </w:rPr>
        <w:t xml:space="preserve"> </w:t>
      </w:r>
      <w:r w:rsidRPr="00E759EB">
        <w:t>y</w:t>
      </w:r>
      <w:r w:rsidRPr="00E759EB">
        <w:rPr>
          <w:spacing w:val="-2"/>
        </w:rPr>
        <w:t xml:space="preserve"> </w:t>
      </w:r>
      <w:proofErr w:type="spellStart"/>
      <w:r w:rsidRPr="00E759EB">
        <w:rPr>
          <w:spacing w:val="-1"/>
        </w:rPr>
        <w:t>herrajes</w:t>
      </w:r>
      <w:proofErr w:type="spellEnd"/>
    </w:p>
    <w:p w:rsidRPr="00E759EB" w:rsidR="001909AF" w:rsidP="002F5BA9" w:rsidRDefault="001909AF" w14:paraId="7DE5C59F" w14:textId="77777777">
      <w:pPr>
        <w:pStyle w:val="Textoindependiente"/>
        <w:numPr>
          <w:ilvl w:val="2"/>
          <w:numId w:val="5"/>
        </w:numPr>
        <w:tabs>
          <w:tab w:val="left" w:pos="2276"/>
        </w:tabs>
        <w:spacing w:line="252" w:lineRule="exact"/>
        <w:ind w:left="142" w:right="49"/>
        <w:jc w:val="both"/>
      </w:pPr>
      <w:proofErr w:type="spellStart"/>
      <w:r w:rsidRPr="00E759EB">
        <w:rPr>
          <w:spacing w:val="-1"/>
        </w:rPr>
        <w:t>Pasadores</w:t>
      </w:r>
      <w:proofErr w:type="spellEnd"/>
    </w:p>
    <w:p w:rsidRPr="00E759EB" w:rsidR="001909AF" w:rsidP="002F5BA9" w:rsidRDefault="001909AF" w14:paraId="72DB687C" w14:textId="77777777">
      <w:pPr>
        <w:pStyle w:val="Textoindependiente"/>
        <w:numPr>
          <w:ilvl w:val="2"/>
          <w:numId w:val="5"/>
        </w:numPr>
        <w:tabs>
          <w:tab w:val="left" w:pos="2276"/>
        </w:tabs>
        <w:spacing w:before="72"/>
        <w:ind w:left="142" w:right="49"/>
        <w:jc w:val="both"/>
      </w:pPr>
      <w:proofErr w:type="spellStart"/>
      <w:r w:rsidRPr="00E759EB">
        <w:rPr>
          <w:spacing w:val="-1"/>
        </w:rPr>
        <w:t>Pletinas</w:t>
      </w:r>
      <w:proofErr w:type="spellEnd"/>
      <w:r w:rsidRPr="00E759EB">
        <w:t xml:space="preserve"> tope</w:t>
      </w:r>
    </w:p>
    <w:p w:rsidRPr="00E759EB" w:rsidR="001909AF" w:rsidP="002F5BA9" w:rsidRDefault="001909AF" w14:paraId="66444379" w14:textId="77777777">
      <w:pPr>
        <w:pStyle w:val="Textoindependiente"/>
        <w:numPr>
          <w:ilvl w:val="2"/>
          <w:numId w:val="5"/>
        </w:numPr>
        <w:tabs>
          <w:tab w:val="left" w:pos="2276"/>
        </w:tabs>
        <w:spacing w:before="2"/>
        <w:ind w:left="142" w:right="49"/>
        <w:jc w:val="both"/>
      </w:pPr>
      <w:proofErr w:type="spellStart"/>
      <w:r w:rsidRPr="00E759EB">
        <w:rPr>
          <w:spacing w:val="-1"/>
        </w:rPr>
        <w:t>Mochetas</w:t>
      </w:r>
      <w:proofErr w:type="spellEnd"/>
      <w:r w:rsidRPr="00E759EB">
        <w:rPr>
          <w:spacing w:val="1"/>
        </w:rPr>
        <w:t xml:space="preserve"> </w:t>
      </w:r>
      <w:proofErr w:type="spellStart"/>
      <w:r w:rsidRPr="00E759EB">
        <w:rPr>
          <w:spacing w:val="-1"/>
        </w:rPr>
        <w:t>metálicas</w:t>
      </w:r>
      <w:proofErr w:type="spellEnd"/>
    </w:p>
    <w:p w:rsidRPr="00E759EB" w:rsidR="00591EA7" w:rsidP="002F5BA9" w:rsidRDefault="001909AF" w14:paraId="63DD5E7C" w14:textId="77777777">
      <w:pPr>
        <w:pStyle w:val="Textoindependiente"/>
        <w:numPr>
          <w:ilvl w:val="2"/>
          <w:numId w:val="5"/>
        </w:numPr>
        <w:tabs>
          <w:tab w:val="left" w:pos="2276"/>
        </w:tabs>
        <w:spacing w:before="1"/>
        <w:ind w:left="142" w:right="49"/>
        <w:jc w:val="both"/>
        <w:rPr>
          <w:sz w:val="14"/>
          <w:szCs w:val="14"/>
        </w:rPr>
      </w:pPr>
      <w:proofErr w:type="spellStart"/>
      <w:r w:rsidRPr="00E759EB">
        <w:rPr>
          <w:spacing w:val="-1"/>
        </w:rPr>
        <w:t>Retículas</w:t>
      </w:r>
      <w:proofErr w:type="spellEnd"/>
      <w:r w:rsidRPr="00E759EB">
        <w:t xml:space="preserve"> de</w:t>
      </w:r>
      <w:r w:rsidRPr="00E759EB">
        <w:rPr>
          <w:spacing w:val="1"/>
        </w:rPr>
        <w:t xml:space="preserve"> </w:t>
      </w:r>
      <w:proofErr w:type="spellStart"/>
      <w:r w:rsidRPr="00E759EB">
        <w:rPr>
          <w:spacing w:val="-1"/>
        </w:rPr>
        <w:t>varilla</w:t>
      </w:r>
      <w:proofErr w:type="spellEnd"/>
      <w:r w:rsidRPr="00E759EB">
        <w:rPr>
          <w:spacing w:val="1"/>
        </w:rPr>
        <w:t xml:space="preserve"> </w:t>
      </w:r>
      <w:r w:rsidRPr="00E759EB">
        <w:rPr>
          <w:spacing w:val="-1"/>
        </w:rPr>
        <w:t>No</w:t>
      </w:r>
      <w:r w:rsidRPr="00E759EB">
        <w:t xml:space="preserve"> 2</w:t>
      </w:r>
      <w:r w:rsidRPr="00E759EB" w:rsidR="00591EA7">
        <w:t xml:space="preserve"> </w:t>
      </w:r>
    </w:p>
    <w:p w:rsidRPr="00E759EB" w:rsidR="00591EA7" w:rsidP="002F5BA9" w:rsidRDefault="001909AF" w14:paraId="3E7E999B" w14:textId="77777777">
      <w:pPr>
        <w:pStyle w:val="Textoindependiente"/>
        <w:numPr>
          <w:ilvl w:val="2"/>
          <w:numId w:val="5"/>
        </w:numPr>
        <w:tabs>
          <w:tab w:val="left" w:pos="2276"/>
        </w:tabs>
        <w:spacing w:before="1"/>
        <w:ind w:left="142" w:right="49"/>
        <w:jc w:val="both"/>
        <w:rPr>
          <w:sz w:val="14"/>
          <w:szCs w:val="14"/>
        </w:rPr>
      </w:pPr>
      <w:proofErr w:type="spellStart"/>
      <w:r w:rsidRPr="00E759EB">
        <w:rPr>
          <w:rFonts w:cs="Arial"/>
          <w:spacing w:val="-1"/>
        </w:rPr>
        <w:t>Hierro</w:t>
      </w:r>
      <w:proofErr w:type="spellEnd"/>
      <w:r w:rsidRPr="00E759EB">
        <w:rPr>
          <w:rFonts w:cs="Arial"/>
        </w:rPr>
        <w:t xml:space="preserve"> </w:t>
      </w:r>
      <w:proofErr w:type="spellStart"/>
      <w:r w:rsidRPr="00E759EB">
        <w:rPr>
          <w:rFonts w:cs="Arial"/>
          <w:spacing w:val="-1"/>
        </w:rPr>
        <w:t>cuadrado</w:t>
      </w:r>
      <w:proofErr w:type="spellEnd"/>
      <w:r w:rsidRPr="00E759EB">
        <w:rPr>
          <w:rFonts w:cs="Arial"/>
        </w:rPr>
        <w:t xml:space="preserve"> de</w:t>
      </w:r>
      <w:r w:rsidRPr="00E759EB">
        <w:rPr>
          <w:rFonts w:cs="Arial"/>
          <w:spacing w:val="-2"/>
        </w:rPr>
        <w:t xml:space="preserve"> </w:t>
      </w:r>
      <w:r w:rsidRPr="00E759EB">
        <w:rPr>
          <w:rFonts w:cs="Arial"/>
          <w:spacing w:val="-1"/>
        </w:rPr>
        <w:t>½”</w:t>
      </w:r>
    </w:p>
    <w:p w:rsidRPr="00E759EB" w:rsidR="00764327" w:rsidP="002F5BA9" w:rsidRDefault="00764327" w14:paraId="19D7B1FE" w14:textId="77777777">
      <w:pPr>
        <w:pStyle w:val="Textoindependiente"/>
        <w:numPr>
          <w:ilvl w:val="2"/>
          <w:numId w:val="5"/>
        </w:numPr>
        <w:tabs>
          <w:tab w:val="left" w:pos="2276"/>
        </w:tabs>
        <w:spacing w:before="1"/>
        <w:ind w:left="142" w:right="49"/>
        <w:jc w:val="both"/>
        <w:rPr>
          <w:sz w:val="14"/>
          <w:szCs w:val="14"/>
        </w:rPr>
      </w:pPr>
      <w:r w:rsidRPr="00E759EB">
        <w:rPr>
          <w:rFonts w:cs="Arial"/>
          <w:spacing w:val="-1"/>
        </w:rPr>
        <w:t xml:space="preserve">Lija para </w:t>
      </w:r>
      <w:proofErr w:type="spellStart"/>
      <w:r w:rsidRPr="00E759EB">
        <w:rPr>
          <w:rFonts w:cs="Arial"/>
          <w:spacing w:val="-1"/>
        </w:rPr>
        <w:t>hierro</w:t>
      </w:r>
      <w:proofErr w:type="spellEnd"/>
    </w:p>
    <w:p w:rsidRPr="00E759EB" w:rsidR="00764327" w:rsidP="002F5BA9" w:rsidRDefault="00764327" w14:paraId="02D41938" w14:textId="77777777">
      <w:pPr>
        <w:pStyle w:val="Textoindependiente"/>
        <w:numPr>
          <w:ilvl w:val="2"/>
          <w:numId w:val="5"/>
        </w:numPr>
        <w:tabs>
          <w:tab w:val="left" w:pos="2276"/>
        </w:tabs>
        <w:spacing w:before="1"/>
        <w:ind w:left="142" w:right="49"/>
        <w:jc w:val="both"/>
        <w:rPr>
          <w:sz w:val="14"/>
          <w:szCs w:val="14"/>
          <w:lang w:val="es-ES"/>
        </w:rPr>
      </w:pPr>
      <w:r w:rsidRPr="00E759EB">
        <w:rPr>
          <w:rFonts w:cs="Arial"/>
          <w:spacing w:val="-1"/>
          <w:lang w:val="es-ES"/>
        </w:rPr>
        <w:t>Pintura anticorrosiv</w:t>
      </w:r>
      <w:r w:rsidRPr="00E759EB" w:rsidR="00E61A80">
        <w:rPr>
          <w:rFonts w:cs="Arial"/>
          <w:spacing w:val="-1"/>
          <w:lang w:val="es-ES"/>
        </w:rPr>
        <w:t>a</w:t>
      </w:r>
      <w:r w:rsidRPr="00E759EB">
        <w:rPr>
          <w:rFonts w:cs="Arial"/>
          <w:spacing w:val="-1"/>
          <w:lang w:val="es-ES"/>
        </w:rPr>
        <w:t xml:space="preserve"> de la mejor calidad</w:t>
      </w:r>
    </w:p>
    <w:p w:rsidRPr="00822F21" w:rsidR="00764327" w:rsidP="002F5BA9" w:rsidRDefault="00764327" w14:paraId="1DD838CF" w14:textId="77777777">
      <w:pPr>
        <w:pStyle w:val="Textoindependiente"/>
        <w:numPr>
          <w:ilvl w:val="2"/>
          <w:numId w:val="5"/>
        </w:numPr>
        <w:tabs>
          <w:tab w:val="left" w:pos="2276"/>
        </w:tabs>
        <w:spacing w:before="1"/>
        <w:ind w:left="142" w:right="49"/>
        <w:jc w:val="both"/>
        <w:rPr>
          <w:sz w:val="14"/>
          <w:szCs w:val="14"/>
          <w:lang w:val="es-ES"/>
        </w:rPr>
      </w:pPr>
      <w:r w:rsidRPr="00E759EB">
        <w:rPr>
          <w:rFonts w:cs="Arial"/>
          <w:spacing w:val="-1"/>
          <w:lang w:val="es-ES"/>
        </w:rPr>
        <w:t>Pintura de aceite de la mejor calidad.</w:t>
      </w:r>
    </w:p>
    <w:p w:rsidRPr="00001C23" w:rsidR="00822F21" w:rsidP="002F5BA9" w:rsidRDefault="00822F21" w14:paraId="484D3B18" w14:textId="4448FA01">
      <w:pPr>
        <w:pStyle w:val="Textoindependiente"/>
        <w:numPr>
          <w:ilvl w:val="2"/>
          <w:numId w:val="5"/>
        </w:numPr>
        <w:tabs>
          <w:tab w:val="left" w:pos="2276"/>
        </w:tabs>
        <w:spacing w:before="1" w:line="252" w:lineRule="exact"/>
        <w:ind w:left="142" w:right="49"/>
        <w:jc w:val="both"/>
        <w:rPr>
          <w:rFonts w:cs="Arial"/>
          <w:spacing w:val="-1"/>
          <w:lang w:val="es-ES"/>
        </w:rPr>
      </w:pPr>
      <w:r w:rsidRPr="00001C23">
        <w:rPr>
          <w:rFonts w:cs="Arial"/>
          <w:spacing w:val="-1"/>
          <w:lang w:val="es-ES"/>
        </w:rPr>
        <w:t>En los módulos de servicios sanitarios las puertas internas para acceder a los inodoros serán de Hoja Abatibl</w:t>
      </w:r>
      <w:r w:rsidRPr="2DDFA89A">
        <w:rPr>
          <w:lang w:val="es-ES"/>
        </w:rPr>
        <w:t>e de doble forro de acero inoxidable d</w:t>
      </w:r>
      <w:r w:rsidRPr="00001C23">
        <w:rPr>
          <w:rFonts w:cs="Arial"/>
          <w:spacing w:val="-1"/>
          <w:lang w:val="es-ES"/>
        </w:rPr>
        <w:t xml:space="preserve">e 0.8 mm, relleno de </w:t>
      </w:r>
      <w:proofErr w:type="spellStart"/>
      <w:proofErr w:type="gramStart"/>
      <w:r w:rsidRPr="00001C23">
        <w:rPr>
          <w:rFonts w:cs="Arial"/>
          <w:spacing w:val="-1"/>
          <w:lang w:val="es-ES"/>
        </w:rPr>
        <w:t>poliuretano,la</w:t>
      </w:r>
      <w:proofErr w:type="spellEnd"/>
      <w:proofErr w:type="gramEnd"/>
      <w:r w:rsidRPr="00001C23">
        <w:rPr>
          <w:rFonts w:cs="Arial"/>
          <w:spacing w:val="-1"/>
          <w:lang w:val="es-ES"/>
        </w:rPr>
        <w:t xml:space="preserve"> bisagra será de 1”x4” cromada, pasador interno de 2 1/2" a 0.95 </w:t>
      </w:r>
      <w:proofErr w:type="spellStart"/>
      <w:r w:rsidRPr="00001C23">
        <w:rPr>
          <w:rFonts w:cs="Arial"/>
          <w:spacing w:val="-1"/>
          <w:lang w:val="es-ES"/>
        </w:rPr>
        <w:t>mts</w:t>
      </w:r>
      <w:proofErr w:type="spellEnd"/>
      <w:r w:rsidRPr="00001C23">
        <w:rPr>
          <w:rFonts w:cs="Arial"/>
          <w:spacing w:val="-1"/>
          <w:lang w:val="es-ES"/>
        </w:rPr>
        <w:t>. sobre el NPT, pasador externo de 2 1/2", 2 angulares de 3/4"x3/4"x1/4" y angular de 1"x1"x1/4</w:t>
      </w:r>
      <w:proofErr w:type="gramStart"/>
      <w:r w:rsidRPr="00001C23">
        <w:rPr>
          <w:rFonts w:cs="Arial"/>
          <w:spacing w:val="-1"/>
          <w:lang w:val="es-ES"/>
        </w:rPr>
        <w:t>" ,</w:t>
      </w:r>
      <w:proofErr w:type="gramEnd"/>
      <w:r w:rsidRPr="00001C23">
        <w:rPr>
          <w:rFonts w:cs="Arial"/>
          <w:spacing w:val="-1"/>
          <w:lang w:val="es-ES"/>
        </w:rPr>
        <w:t xml:space="preserve"> </w:t>
      </w:r>
      <w:r w:rsidR="00F21AD9">
        <w:rPr>
          <w:rFonts w:cs="Arial"/>
          <w:spacing w:val="-1"/>
          <w:lang w:val="es-ES"/>
        </w:rPr>
        <w:t>incluye haladera</w:t>
      </w:r>
      <w:r w:rsidRPr="00001C23" w:rsidR="22675C91">
        <w:rPr>
          <w:rFonts w:cs="Arial"/>
          <w:spacing w:val="-1"/>
          <w:lang w:val="es-ES"/>
        </w:rPr>
        <w:t xml:space="preserve"> </w:t>
      </w:r>
      <w:r w:rsidRPr="00001C23">
        <w:rPr>
          <w:rFonts w:cs="Arial"/>
          <w:spacing w:val="-1"/>
          <w:lang w:val="es-ES"/>
        </w:rPr>
        <w:t>el acabado de la pintura  al natural</w:t>
      </w:r>
    </w:p>
    <w:p w:rsidRPr="00E759EB" w:rsidR="00822F21" w:rsidP="002F5BA9" w:rsidRDefault="00822F21" w14:paraId="4AC71837" w14:textId="77777777">
      <w:pPr>
        <w:pStyle w:val="Textoindependiente"/>
        <w:numPr>
          <w:ilvl w:val="2"/>
          <w:numId w:val="5"/>
        </w:numPr>
        <w:tabs>
          <w:tab w:val="left" w:pos="2276"/>
        </w:tabs>
        <w:spacing w:before="1"/>
        <w:ind w:left="142" w:right="49"/>
        <w:jc w:val="both"/>
        <w:rPr>
          <w:sz w:val="14"/>
          <w:szCs w:val="14"/>
          <w:lang w:val="es-ES"/>
        </w:rPr>
      </w:pPr>
    </w:p>
    <w:p w:rsidRPr="008939EF" w:rsidR="00D8580A" w:rsidP="00AA13A5" w:rsidRDefault="00D8580A" w14:paraId="0B083146" w14:textId="77777777">
      <w:pPr>
        <w:pStyle w:val="Textoindependiente"/>
        <w:tabs>
          <w:tab w:val="left" w:pos="2276"/>
        </w:tabs>
        <w:spacing w:before="1"/>
        <w:ind w:left="142" w:right="49"/>
        <w:jc w:val="both"/>
        <w:rPr>
          <w:color w:val="00B050"/>
          <w:sz w:val="14"/>
          <w:szCs w:val="14"/>
          <w:lang w:val="es-ES"/>
        </w:rPr>
      </w:pPr>
    </w:p>
    <w:p w:rsidRPr="004D0D52" w:rsidR="001909AF" w:rsidP="004D0D52" w:rsidRDefault="001909AF" w14:paraId="54570D44" w14:textId="77777777">
      <w:pPr>
        <w:pStyle w:val="Textoindependiente"/>
        <w:spacing w:line="252" w:lineRule="exact"/>
        <w:ind w:left="142" w:right="49"/>
        <w:jc w:val="both"/>
        <w:rPr>
          <w:spacing w:val="-2"/>
          <w:lang w:val="es-ES"/>
        </w:rPr>
      </w:pPr>
      <w:r w:rsidRPr="004D0D52">
        <w:rPr>
          <w:spacing w:val="-2"/>
          <w:lang w:val="es-ES"/>
        </w:rPr>
        <w:t>PROCEDIMIENTO DE EJECUCIÓN</w:t>
      </w:r>
    </w:p>
    <w:p w:rsidRPr="00822F6B" w:rsidR="001909AF" w:rsidP="00AA13A5" w:rsidRDefault="001909AF" w14:paraId="2AA4C471" w14:textId="4C12AFC3">
      <w:pPr>
        <w:pStyle w:val="Textoindependiente"/>
        <w:spacing w:before="1"/>
        <w:ind w:left="142" w:right="49" w:firstLine="48"/>
        <w:rPr>
          <w:spacing w:val="-1"/>
          <w:lang w:val="es-SV"/>
        </w:rPr>
      </w:pPr>
      <w:r w:rsidRPr="008939EF">
        <w:rPr>
          <w:spacing w:val="-1"/>
          <w:lang w:val="es-SV"/>
        </w:rPr>
        <w:t>Los</w:t>
      </w:r>
      <w:r w:rsidRPr="008939EF">
        <w:rPr>
          <w:spacing w:val="44"/>
          <w:lang w:val="es-SV"/>
        </w:rPr>
        <w:t xml:space="preserve"> </w:t>
      </w:r>
      <w:r w:rsidRPr="008939EF">
        <w:rPr>
          <w:spacing w:val="-1"/>
          <w:lang w:val="es-SV"/>
        </w:rPr>
        <w:t>procedimientos</w:t>
      </w:r>
      <w:r w:rsidRPr="008939EF">
        <w:rPr>
          <w:spacing w:val="43"/>
          <w:lang w:val="es-SV"/>
        </w:rPr>
        <w:t xml:space="preserve"> </w:t>
      </w:r>
      <w:r w:rsidRPr="008939EF">
        <w:rPr>
          <w:lang w:val="es-SV"/>
        </w:rPr>
        <w:t>de</w:t>
      </w:r>
      <w:r w:rsidRPr="008939EF">
        <w:rPr>
          <w:spacing w:val="40"/>
          <w:lang w:val="es-SV"/>
        </w:rPr>
        <w:t xml:space="preserve"> </w:t>
      </w:r>
      <w:r w:rsidRPr="008939EF">
        <w:rPr>
          <w:spacing w:val="-1"/>
          <w:lang w:val="es-SV"/>
        </w:rPr>
        <w:t>fabricación</w:t>
      </w:r>
      <w:r w:rsidRPr="008939EF">
        <w:rPr>
          <w:spacing w:val="43"/>
          <w:lang w:val="es-SV"/>
        </w:rPr>
        <w:t xml:space="preserve"> </w:t>
      </w:r>
      <w:r w:rsidRPr="008939EF">
        <w:rPr>
          <w:spacing w:val="-1"/>
          <w:lang w:val="es-SV"/>
        </w:rPr>
        <w:t>deben</w:t>
      </w:r>
      <w:r w:rsidRPr="008939EF">
        <w:rPr>
          <w:spacing w:val="45"/>
          <w:lang w:val="es-SV"/>
        </w:rPr>
        <w:t xml:space="preserve"> </w:t>
      </w:r>
      <w:r w:rsidRPr="008939EF">
        <w:rPr>
          <w:spacing w:val="-1"/>
          <w:lang w:val="es-SV"/>
        </w:rPr>
        <w:t>ceñirse</w:t>
      </w:r>
      <w:r w:rsidRPr="008939EF">
        <w:rPr>
          <w:spacing w:val="43"/>
          <w:lang w:val="es-SV"/>
        </w:rPr>
        <w:t xml:space="preserve"> </w:t>
      </w:r>
      <w:r w:rsidRPr="008939EF">
        <w:rPr>
          <w:lang w:val="es-SV"/>
        </w:rPr>
        <w:t>a</w:t>
      </w:r>
      <w:r w:rsidRPr="008939EF">
        <w:rPr>
          <w:spacing w:val="44"/>
          <w:lang w:val="es-SV"/>
        </w:rPr>
        <w:t xml:space="preserve"> </w:t>
      </w:r>
      <w:r w:rsidRPr="008939EF">
        <w:rPr>
          <w:spacing w:val="-1"/>
          <w:lang w:val="es-SV"/>
        </w:rPr>
        <w:t>lo</w:t>
      </w:r>
      <w:r w:rsidRPr="008939EF">
        <w:rPr>
          <w:spacing w:val="43"/>
          <w:lang w:val="es-SV"/>
        </w:rPr>
        <w:t xml:space="preserve"> </w:t>
      </w:r>
      <w:r w:rsidRPr="008939EF">
        <w:rPr>
          <w:spacing w:val="-1"/>
          <w:lang w:val="es-SV"/>
        </w:rPr>
        <w:t>descrito</w:t>
      </w:r>
      <w:r w:rsidRPr="008939EF">
        <w:rPr>
          <w:spacing w:val="43"/>
          <w:lang w:val="es-SV"/>
        </w:rPr>
        <w:t xml:space="preserve"> </w:t>
      </w:r>
      <w:r w:rsidRPr="008939EF">
        <w:rPr>
          <w:lang w:val="es-SV"/>
        </w:rPr>
        <w:t>en</w:t>
      </w:r>
      <w:r w:rsidRPr="008939EF">
        <w:rPr>
          <w:spacing w:val="43"/>
          <w:lang w:val="es-SV"/>
        </w:rPr>
        <w:t xml:space="preserve"> </w:t>
      </w:r>
      <w:r w:rsidRPr="008939EF">
        <w:rPr>
          <w:spacing w:val="-1"/>
          <w:lang w:val="es-SV"/>
        </w:rPr>
        <w:t>la</w:t>
      </w:r>
      <w:r w:rsidRPr="008939EF">
        <w:rPr>
          <w:spacing w:val="41"/>
          <w:lang w:val="es-SV"/>
        </w:rPr>
        <w:t xml:space="preserve"> </w:t>
      </w:r>
      <w:r w:rsidRPr="00822F6B">
        <w:rPr>
          <w:spacing w:val="-1"/>
          <w:lang w:val="es-SV"/>
        </w:rPr>
        <w:t>Sección</w:t>
      </w:r>
      <w:r w:rsidRPr="00822F6B">
        <w:rPr>
          <w:spacing w:val="43"/>
          <w:lang w:val="es-SV"/>
        </w:rPr>
        <w:t xml:space="preserve"> </w:t>
      </w:r>
      <w:r w:rsidRPr="00822F6B" w:rsidR="00EE617B">
        <w:rPr>
          <w:spacing w:val="1"/>
          <w:lang w:val="es-SV"/>
        </w:rPr>
        <w:t>6</w:t>
      </w:r>
      <w:r w:rsidRPr="00822F6B">
        <w:rPr>
          <w:spacing w:val="1"/>
          <w:lang w:val="es-SV"/>
        </w:rPr>
        <w:t>:</w:t>
      </w:r>
      <w:r w:rsidRPr="00822F6B">
        <w:rPr>
          <w:spacing w:val="43"/>
          <w:lang w:val="es-SV"/>
        </w:rPr>
        <w:t xml:space="preserve"> </w:t>
      </w:r>
      <w:r w:rsidRPr="00822F6B">
        <w:rPr>
          <w:lang w:val="es-SV"/>
        </w:rPr>
        <w:t>Obras</w:t>
      </w:r>
      <w:r w:rsidRPr="00822F6B">
        <w:rPr>
          <w:spacing w:val="47"/>
          <w:lang w:val="es-SV"/>
        </w:rPr>
        <w:t xml:space="preserve"> </w:t>
      </w:r>
      <w:r w:rsidRPr="00822F6B">
        <w:rPr>
          <w:spacing w:val="-1"/>
          <w:lang w:val="es-SV"/>
        </w:rPr>
        <w:t>Metálicas.</w:t>
      </w:r>
      <w:r w:rsidRPr="00822F6B">
        <w:rPr>
          <w:spacing w:val="1"/>
          <w:lang w:val="es-SV"/>
        </w:rPr>
        <w:t xml:space="preserve"> </w:t>
      </w:r>
      <w:r w:rsidRPr="00822F6B">
        <w:rPr>
          <w:spacing w:val="-1"/>
          <w:lang w:val="es-SV"/>
        </w:rPr>
        <w:t>El</w:t>
      </w:r>
      <w:r w:rsidRPr="00822F6B">
        <w:rPr>
          <w:lang w:val="es-SV"/>
        </w:rPr>
        <w:t xml:space="preserve"> </w:t>
      </w:r>
      <w:r w:rsidRPr="00822F6B">
        <w:rPr>
          <w:spacing w:val="-1"/>
          <w:lang w:val="es-SV"/>
        </w:rPr>
        <w:t>acabado</w:t>
      </w:r>
      <w:r w:rsidRPr="00822F6B">
        <w:rPr>
          <w:spacing w:val="-2"/>
          <w:lang w:val="es-SV"/>
        </w:rPr>
        <w:t xml:space="preserve"> </w:t>
      </w:r>
      <w:r w:rsidRPr="00822F6B">
        <w:rPr>
          <w:spacing w:val="-1"/>
          <w:lang w:val="es-SV"/>
        </w:rPr>
        <w:t>para</w:t>
      </w:r>
      <w:r w:rsidRPr="00822F6B">
        <w:rPr>
          <w:spacing w:val="1"/>
          <w:lang w:val="es-SV"/>
        </w:rPr>
        <w:t xml:space="preserve"> </w:t>
      </w:r>
      <w:r w:rsidRPr="00822F6B">
        <w:rPr>
          <w:spacing w:val="-1"/>
          <w:lang w:val="es-SV"/>
        </w:rPr>
        <w:t>puertas</w:t>
      </w:r>
      <w:r w:rsidRPr="00822F6B">
        <w:rPr>
          <w:spacing w:val="-2"/>
          <w:lang w:val="es-SV"/>
        </w:rPr>
        <w:t xml:space="preserve"> </w:t>
      </w:r>
      <w:r w:rsidRPr="00822F6B">
        <w:rPr>
          <w:spacing w:val="-1"/>
          <w:lang w:val="es-SV"/>
        </w:rPr>
        <w:t>metálicas</w:t>
      </w:r>
      <w:r w:rsidRPr="00822F6B">
        <w:rPr>
          <w:lang w:val="es-SV"/>
        </w:rPr>
        <w:t xml:space="preserve"> se</w:t>
      </w:r>
      <w:r w:rsidRPr="00822F6B">
        <w:rPr>
          <w:spacing w:val="-2"/>
          <w:lang w:val="es-SV"/>
        </w:rPr>
        <w:t xml:space="preserve"> </w:t>
      </w:r>
      <w:r w:rsidRPr="00822F6B">
        <w:rPr>
          <w:spacing w:val="-1"/>
          <w:lang w:val="es-SV"/>
        </w:rPr>
        <w:t>describe</w:t>
      </w:r>
      <w:r w:rsidRPr="00822F6B">
        <w:rPr>
          <w:spacing w:val="-2"/>
          <w:lang w:val="es-SV"/>
        </w:rPr>
        <w:t xml:space="preserve"> </w:t>
      </w:r>
      <w:r w:rsidRPr="00822F6B">
        <w:rPr>
          <w:lang w:val="es-SV"/>
        </w:rPr>
        <w:t xml:space="preserve">en </w:t>
      </w:r>
      <w:r w:rsidRPr="00822F6B">
        <w:rPr>
          <w:spacing w:val="-1"/>
          <w:lang w:val="es-SV"/>
        </w:rPr>
        <w:t>la</w:t>
      </w:r>
      <w:r w:rsidRPr="00822F6B">
        <w:rPr>
          <w:lang w:val="es-SV"/>
        </w:rPr>
        <w:t xml:space="preserve"> </w:t>
      </w:r>
      <w:r w:rsidRPr="00822F6B">
        <w:rPr>
          <w:spacing w:val="-1"/>
          <w:lang w:val="es-SV"/>
        </w:rPr>
        <w:t>Sección</w:t>
      </w:r>
      <w:r w:rsidRPr="00822F6B">
        <w:rPr>
          <w:spacing w:val="-5"/>
          <w:lang w:val="es-SV"/>
        </w:rPr>
        <w:t xml:space="preserve"> </w:t>
      </w:r>
      <w:r w:rsidRPr="00822F6B" w:rsidR="001E0085">
        <w:rPr>
          <w:spacing w:val="1"/>
          <w:lang w:val="es-SV"/>
        </w:rPr>
        <w:t>10</w:t>
      </w:r>
      <w:r w:rsidRPr="00822F6B">
        <w:rPr>
          <w:spacing w:val="1"/>
          <w:lang w:val="es-SV"/>
        </w:rPr>
        <w:t>:</w:t>
      </w:r>
      <w:r w:rsidRPr="00822F6B">
        <w:rPr>
          <w:spacing w:val="2"/>
          <w:lang w:val="es-SV"/>
        </w:rPr>
        <w:t xml:space="preserve"> </w:t>
      </w:r>
      <w:r w:rsidRPr="00822F6B">
        <w:rPr>
          <w:spacing w:val="-1"/>
          <w:lang w:val="es-SV"/>
        </w:rPr>
        <w:t>Acabados.</w:t>
      </w:r>
      <w:r w:rsidRPr="00822F6B" w:rsidR="00401469">
        <w:rPr>
          <w:spacing w:val="-1"/>
          <w:lang w:val="es-SV"/>
        </w:rPr>
        <w:t xml:space="preserve"> </w:t>
      </w:r>
    </w:p>
    <w:p w:rsidRPr="00822F6B" w:rsidR="00401469" w:rsidP="00AA13A5" w:rsidRDefault="00401469" w14:paraId="0E10FB9F" w14:textId="77777777">
      <w:pPr>
        <w:pStyle w:val="Textoindependiente"/>
        <w:spacing w:before="1"/>
        <w:ind w:left="142" w:right="49" w:firstLine="48"/>
        <w:rPr>
          <w:lang w:val="es-SV"/>
        </w:rPr>
      </w:pPr>
    </w:p>
    <w:p w:rsidRPr="004D0D52" w:rsidR="001909AF" w:rsidP="00AA13A5" w:rsidRDefault="001909AF" w14:paraId="3C91AAB3" w14:textId="4742262B">
      <w:pPr>
        <w:pStyle w:val="Textoindependiente"/>
        <w:spacing w:line="252" w:lineRule="exact"/>
        <w:ind w:left="142" w:right="49"/>
        <w:jc w:val="both"/>
        <w:rPr>
          <w:spacing w:val="-2"/>
          <w:lang w:val="es-ES"/>
        </w:rPr>
      </w:pPr>
      <w:r w:rsidRPr="004D0D52">
        <w:rPr>
          <w:spacing w:val="-2"/>
          <w:lang w:val="es-ES"/>
        </w:rPr>
        <w:t>CONDICIONES</w:t>
      </w:r>
    </w:p>
    <w:p w:rsidRPr="00822F6B" w:rsidR="001909AF" w:rsidP="003955EB" w:rsidRDefault="001909AF" w14:paraId="3B4E67C0" w14:textId="77777777">
      <w:pPr>
        <w:pStyle w:val="Textoindependiente"/>
        <w:ind w:left="142" w:right="49"/>
        <w:jc w:val="both"/>
        <w:rPr>
          <w:spacing w:val="-1"/>
          <w:lang w:val="es-SV"/>
        </w:rPr>
      </w:pPr>
      <w:r w:rsidRPr="00822F6B">
        <w:rPr>
          <w:spacing w:val="-1"/>
          <w:lang w:val="es-SV"/>
        </w:rPr>
        <w:t>Cuando</w:t>
      </w:r>
      <w:r w:rsidRPr="00822F6B">
        <w:rPr>
          <w:spacing w:val="24"/>
          <w:lang w:val="es-SV"/>
        </w:rPr>
        <w:t xml:space="preserve"> </w:t>
      </w:r>
      <w:r w:rsidRPr="00822F6B">
        <w:rPr>
          <w:lang w:val="es-SV"/>
        </w:rPr>
        <w:t>se</w:t>
      </w:r>
      <w:r w:rsidRPr="00822F6B">
        <w:rPr>
          <w:spacing w:val="22"/>
          <w:lang w:val="es-SV"/>
        </w:rPr>
        <w:t xml:space="preserve"> </w:t>
      </w:r>
      <w:r w:rsidRPr="00822F6B">
        <w:rPr>
          <w:spacing w:val="-1"/>
          <w:lang w:val="es-SV"/>
        </w:rPr>
        <w:t>trate</w:t>
      </w:r>
      <w:r w:rsidRPr="00822F6B">
        <w:rPr>
          <w:spacing w:val="24"/>
          <w:lang w:val="es-SV"/>
        </w:rPr>
        <w:t xml:space="preserve"> </w:t>
      </w:r>
      <w:r w:rsidRPr="00822F6B">
        <w:rPr>
          <w:lang w:val="es-SV"/>
        </w:rPr>
        <w:t>de</w:t>
      </w:r>
      <w:r w:rsidRPr="00822F6B">
        <w:rPr>
          <w:spacing w:val="59"/>
          <w:lang w:val="es-SV"/>
        </w:rPr>
        <w:t xml:space="preserve"> </w:t>
      </w:r>
      <w:r w:rsidRPr="00822F6B">
        <w:rPr>
          <w:spacing w:val="-1"/>
          <w:lang w:val="es-SV"/>
        </w:rPr>
        <w:t>elementos</w:t>
      </w:r>
      <w:r w:rsidRPr="00822F6B">
        <w:rPr>
          <w:spacing w:val="-2"/>
          <w:lang w:val="es-SV"/>
        </w:rPr>
        <w:t xml:space="preserve"> </w:t>
      </w:r>
      <w:r w:rsidRPr="00822F6B">
        <w:rPr>
          <w:spacing w:val="-1"/>
          <w:lang w:val="es-SV"/>
        </w:rPr>
        <w:t>tubulares</w:t>
      </w:r>
      <w:r w:rsidRPr="00822F6B">
        <w:rPr>
          <w:spacing w:val="-2"/>
          <w:lang w:val="es-SV"/>
        </w:rPr>
        <w:t xml:space="preserve"> </w:t>
      </w:r>
      <w:r w:rsidRPr="00822F6B">
        <w:rPr>
          <w:spacing w:val="-1"/>
          <w:lang w:val="es-SV"/>
        </w:rPr>
        <w:t>deberán</w:t>
      </w:r>
      <w:r w:rsidRPr="00822F6B">
        <w:rPr>
          <w:spacing w:val="2"/>
          <w:lang w:val="es-SV"/>
        </w:rPr>
        <w:t xml:space="preserve"> </w:t>
      </w:r>
      <w:r w:rsidRPr="00822F6B">
        <w:rPr>
          <w:spacing w:val="-1"/>
          <w:lang w:val="es-SV"/>
        </w:rPr>
        <w:t>protegerse</w:t>
      </w:r>
      <w:r w:rsidRPr="00822F6B">
        <w:rPr>
          <w:lang w:val="es-SV"/>
        </w:rPr>
        <w:t xml:space="preserve"> </w:t>
      </w:r>
      <w:r w:rsidRPr="00822F6B">
        <w:rPr>
          <w:spacing w:val="-1"/>
          <w:lang w:val="es-SV"/>
        </w:rPr>
        <w:t xml:space="preserve">exterior </w:t>
      </w:r>
      <w:r w:rsidRPr="00822F6B">
        <w:rPr>
          <w:lang w:val="es-SV"/>
        </w:rPr>
        <w:t xml:space="preserve">e </w:t>
      </w:r>
      <w:r w:rsidRPr="00822F6B">
        <w:rPr>
          <w:spacing w:val="-1"/>
          <w:lang w:val="es-SV"/>
        </w:rPr>
        <w:t>interiormente</w:t>
      </w:r>
      <w:r w:rsidRPr="00822F6B">
        <w:rPr>
          <w:lang w:val="es-SV"/>
        </w:rPr>
        <w:t xml:space="preserve"> con</w:t>
      </w:r>
      <w:r w:rsidRPr="00822F6B">
        <w:rPr>
          <w:spacing w:val="-2"/>
          <w:lang w:val="es-SV"/>
        </w:rPr>
        <w:t xml:space="preserve"> </w:t>
      </w:r>
      <w:r w:rsidRPr="00822F6B">
        <w:rPr>
          <w:spacing w:val="-1"/>
          <w:lang w:val="es-SV"/>
        </w:rPr>
        <w:t>pintura</w:t>
      </w:r>
      <w:r w:rsidRPr="00822F6B">
        <w:rPr>
          <w:lang w:val="es-SV"/>
        </w:rPr>
        <w:t xml:space="preserve"> </w:t>
      </w:r>
      <w:r w:rsidRPr="00822F6B">
        <w:rPr>
          <w:spacing w:val="-1"/>
          <w:lang w:val="es-SV"/>
        </w:rPr>
        <w:t>anticorrosiva.</w:t>
      </w:r>
      <w:r w:rsidRPr="00822F6B" w:rsidR="00401469">
        <w:rPr>
          <w:spacing w:val="-1"/>
          <w:lang w:val="es-SV"/>
        </w:rPr>
        <w:t xml:space="preserve"> </w:t>
      </w:r>
    </w:p>
    <w:p w:rsidRPr="00822F6B" w:rsidR="001909AF" w:rsidP="00AA13A5" w:rsidRDefault="00401469" w14:paraId="49EEF89B" w14:textId="77777777">
      <w:pPr>
        <w:pStyle w:val="Textoindependiente"/>
        <w:ind w:left="142" w:right="49"/>
        <w:jc w:val="both"/>
        <w:rPr>
          <w:spacing w:val="-1"/>
          <w:lang w:val="es-SV"/>
        </w:rPr>
      </w:pPr>
      <w:r w:rsidRPr="00822F6B">
        <w:rPr>
          <w:spacing w:val="-1"/>
          <w:lang w:val="es-SV"/>
        </w:rPr>
        <w:t>No se permitirán piezas que presenten signos de oxidación o que no</w:t>
      </w:r>
      <w:r w:rsidRPr="00822F6B">
        <w:rPr>
          <w:lang w:val="es-SV"/>
        </w:rPr>
        <w:t xml:space="preserve"> </w:t>
      </w:r>
      <w:r w:rsidRPr="00822F6B">
        <w:rPr>
          <w:spacing w:val="20"/>
          <w:lang w:val="es-SV"/>
        </w:rPr>
        <w:t>hayan</w:t>
      </w:r>
      <w:r w:rsidRPr="00822F6B">
        <w:rPr>
          <w:lang w:val="es-SV"/>
        </w:rPr>
        <w:t xml:space="preserve"> </w:t>
      </w:r>
      <w:r w:rsidRPr="00822F6B">
        <w:rPr>
          <w:spacing w:val="20"/>
          <w:lang w:val="es-SV"/>
        </w:rPr>
        <w:t>sido</w:t>
      </w:r>
      <w:r w:rsidRPr="00822F6B" w:rsidR="001909AF">
        <w:rPr>
          <w:spacing w:val="41"/>
          <w:lang w:val="es-SV"/>
        </w:rPr>
        <w:t xml:space="preserve"> </w:t>
      </w:r>
      <w:r w:rsidRPr="00822F6B" w:rsidR="001909AF">
        <w:rPr>
          <w:spacing w:val="-1"/>
          <w:lang w:val="es-SV"/>
        </w:rPr>
        <w:t>debidamente</w:t>
      </w:r>
      <w:r w:rsidRPr="00822F6B" w:rsidR="001909AF">
        <w:rPr>
          <w:lang w:val="es-SV"/>
        </w:rPr>
        <w:t xml:space="preserve"> </w:t>
      </w:r>
      <w:r w:rsidRPr="00822F6B" w:rsidR="001909AF">
        <w:rPr>
          <w:spacing w:val="-1"/>
          <w:lang w:val="es-SV"/>
        </w:rPr>
        <w:t>protegidas.</w:t>
      </w:r>
      <w:r w:rsidRPr="00822F6B">
        <w:rPr>
          <w:spacing w:val="-1"/>
          <w:lang w:val="es-SV"/>
        </w:rPr>
        <w:t xml:space="preserve"> </w:t>
      </w:r>
    </w:p>
    <w:p w:rsidRPr="00822F6B" w:rsidR="001909AF" w:rsidP="00AA13A5" w:rsidRDefault="001909AF" w14:paraId="6FC43390" w14:textId="77777777">
      <w:pPr>
        <w:pStyle w:val="Textoindependiente"/>
        <w:ind w:left="142" w:right="49"/>
        <w:rPr>
          <w:spacing w:val="-1"/>
          <w:lang w:val="es-SV"/>
        </w:rPr>
      </w:pPr>
      <w:r w:rsidRPr="00822F6B">
        <w:rPr>
          <w:lang w:val="es-SV"/>
        </w:rPr>
        <w:t>La</w:t>
      </w:r>
      <w:r w:rsidRPr="00822F6B">
        <w:rPr>
          <w:spacing w:val="-5"/>
          <w:lang w:val="es-SV"/>
        </w:rPr>
        <w:t xml:space="preserve"> </w:t>
      </w:r>
      <w:r w:rsidRPr="00822F6B">
        <w:rPr>
          <w:spacing w:val="-1"/>
          <w:lang w:val="es-SV"/>
        </w:rPr>
        <w:t>holgura</w:t>
      </w:r>
      <w:r w:rsidRPr="00822F6B">
        <w:rPr>
          <w:spacing w:val="-6"/>
          <w:lang w:val="es-SV"/>
        </w:rPr>
        <w:t xml:space="preserve"> </w:t>
      </w:r>
      <w:r w:rsidRPr="00822F6B">
        <w:rPr>
          <w:spacing w:val="-1"/>
          <w:lang w:val="es-SV"/>
        </w:rPr>
        <w:t>máxima</w:t>
      </w:r>
      <w:r w:rsidRPr="00822F6B">
        <w:rPr>
          <w:spacing w:val="-4"/>
          <w:lang w:val="es-SV"/>
        </w:rPr>
        <w:t xml:space="preserve"> </w:t>
      </w:r>
      <w:r w:rsidRPr="00822F6B">
        <w:rPr>
          <w:spacing w:val="-1"/>
          <w:lang w:val="es-SV"/>
        </w:rPr>
        <w:t>entre</w:t>
      </w:r>
      <w:r w:rsidRPr="00822F6B">
        <w:rPr>
          <w:spacing w:val="-7"/>
          <w:lang w:val="es-SV"/>
        </w:rPr>
        <w:t xml:space="preserve"> </w:t>
      </w:r>
      <w:r w:rsidRPr="00822F6B">
        <w:rPr>
          <w:spacing w:val="-1"/>
          <w:lang w:val="es-SV"/>
        </w:rPr>
        <w:t>elementos</w:t>
      </w:r>
      <w:r w:rsidRPr="00822F6B">
        <w:rPr>
          <w:spacing w:val="-9"/>
          <w:lang w:val="es-SV"/>
        </w:rPr>
        <w:t xml:space="preserve"> </w:t>
      </w:r>
      <w:r w:rsidRPr="00822F6B">
        <w:rPr>
          <w:lang w:val="es-SV"/>
        </w:rPr>
        <w:t>fijos</w:t>
      </w:r>
      <w:r w:rsidRPr="00822F6B">
        <w:rPr>
          <w:spacing w:val="-7"/>
          <w:lang w:val="es-SV"/>
        </w:rPr>
        <w:t xml:space="preserve"> </w:t>
      </w:r>
      <w:r w:rsidRPr="00822F6B">
        <w:rPr>
          <w:lang w:val="es-SV"/>
        </w:rPr>
        <w:t>y</w:t>
      </w:r>
      <w:r w:rsidRPr="00822F6B">
        <w:rPr>
          <w:spacing w:val="-6"/>
          <w:lang w:val="es-SV"/>
        </w:rPr>
        <w:t xml:space="preserve"> </w:t>
      </w:r>
      <w:r w:rsidRPr="00822F6B">
        <w:rPr>
          <w:spacing w:val="-1"/>
          <w:lang w:val="es-SV"/>
        </w:rPr>
        <w:t>elementos</w:t>
      </w:r>
      <w:r w:rsidRPr="00822F6B">
        <w:rPr>
          <w:spacing w:val="-7"/>
          <w:lang w:val="es-SV"/>
        </w:rPr>
        <w:t xml:space="preserve"> </w:t>
      </w:r>
      <w:r w:rsidRPr="00822F6B">
        <w:rPr>
          <w:spacing w:val="-1"/>
          <w:lang w:val="es-SV"/>
        </w:rPr>
        <w:t>móviles</w:t>
      </w:r>
      <w:r w:rsidRPr="00822F6B">
        <w:rPr>
          <w:spacing w:val="-4"/>
          <w:lang w:val="es-SV"/>
        </w:rPr>
        <w:t xml:space="preserve"> </w:t>
      </w:r>
      <w:r w:rsidRPr="00822F6B">
        <w:rPr>
          <w:spacing w:val="-1"/>
          <w:lang w:val="es-SV"/>
        </w:rPr>
        <w:t>deberá</w:t>
      </w:r>
      <w:r w:rsidRPr="00822F6B">
        <w:rPr>
          <w:spacing w:val="-4"/>
          <w:lang w:val="es-SV"/>
        </w:rPr>
        <w:t xml:space="preserve"> </w:t>
      </w:r>
      <w:r w:rsidRPr="00822F6B">
        <w:rPr>
          <w:lang w:val="es-SV"/>
        </w:rPr>
        <w:t>ser</w:t>
      </w:r>
      <w:r w:rsidRPr="00822F6B">
        <w:rPr>
          <w:spacing w:val="-6"/>
          <w:lang w:val="es-SV"/>
        </w:rPr>
        <w:t xml:space="preserve"> </w:t>
      </w:r>
      <w:r w:rsidRPr="00822F6B">
        <w:rPr>
          <w:lang w:val="es-SV"/>
        </w:rPr>
        <w:t>de</w:t>
      </w:r>
      <w:r w:rsidRPr="00822F6B">
        <w:rPr>
          <w:spacing w:val="-5"/>
          <w:lang w:val="es-SV"/>
        </w:rPr>
        <w:t xml:space="preserve"> </w:t>
      </w:r>
      <w:r w:rsidRPr="00822F6B">
        <w:rPr>
          <w:lang w:val="es-SV"/>
        </w:rPr>
        <w:t>tres</w:t>
      </w:r>
      <w:r w:rsidRPr="00822F6B">
        <w:rPr>
          <w:spacing w:val="-7"/>
          <w:lang w:val="es-SV"/>
        </w:rPr>
        <w:t xml:space="preserve"> </w:t>
      </w:r>
      <w:r w:rsidRPr="00822F6B">
        <w:rPr>
          <w:spacing w:val="-1"/>
          <w:lang w:val="es-SV"/>
        </w:rPr>
        <w:t>milímetros</w:t>
      </w:r>
      <w:r w:rsidRPr="00822F6B">
        <w:rPr>
          <w:spacing w:val="55"/>
          <w:lang w:val="es-SV"/>
        </w:rPr>
        <w:t xml:space="preserve"> </w:t>
      </w:r>
      <w:r w:rsidRPr="00822F6B">
        <w:rPr>
          <w:lang w:val="es-SV"/>
        </w:rPr>
        <w:t>a menos</w:t>
      </w:r>
      <w:r w:rsidRPr="00822F6B">
        <w:rPr>
          <w:spacing w:val="-4"/>
          <w:lang w:val="es-SV"/>
        </w:rPr>
        <w:t xml:space="preserve"> </w:t>
      </w:r>
      <w:r w:rsidRPr="00822F6B">
        <w:rPr>
          <w:lang w:val="es-SV"/>
        </w:rPr>
        <w:t>que</w:t>
      </w:r>
      <w:r w:rsidRPr="00822F6B">
        <w:rPr>
          <w:spacing w:val="-2"/>
          <w:lang w:val="es-SV"/>
        </w:rPr>
        <w:t xml:space="preserve"> </w:t>
      </w:r>
      <w:r w:rsidRPr="00822F6B">
        <w:rPr>
          <w:lang w:val="es-SV"/>
        </w:rPr>
        <w:t xml:space="preserve">se </w:t>
      </w:r>
      <w:r w:rsidRPr="00822F6B">
        <w:rPr>
          <w:spacing w:val="-1"/>
          <w:lang w:val="es-SV"/>
        </w:rPr>
        <w:t>indique</w:t>
      </w:r>
      <w:r w:rsidRPr="00822F6B">
        <w:rPr>
          <w:spacing w:val="-2"/>
          <w:lang w:val="es-SV"/>
        </w:rPr>
        <w:t xml:space="preserve"> </w:t>
      </w:r>
      <w:r w:rsidRPr="00822F6B">
        <w:rPr>
          <w:lang w:val="es-SV"/>
        </w:rPr>
        <w:t>otra</w:t>
      </w:r>
      <w:r w:rsidRPr="00822F6B">
        <w:rPr>
          <w:spacing w:val="-2"/>
          <w:lang w:val="es-SV"/>
        </w:rPr>
        <w:t xml:space="preserve"> </w:t>
      </w:r>
      <w:r w:rsidRPr="00822F6B">
        <w:rPr>
          <w:spacing w:val="-1"/>
          <w:lang w:val="es-SV"/>
        </w:rPr>
        <w:t>holgura.</w:t>
      </w:r>
      <w:r w:rsidRPr="00822F6B" w:rsidR="00401469">
        <w:rPr>
          <w:spacing w:val="-1"/>
          <w:lang w:val="es-SV"/>
        </w:rPr>
        <w:t xml:space="preserve"> </w:t>
      </w:r>
    </w:p>
    <w:p w:rsidRPr="00822F6B" w:rsidR="001909AF" w:rsidP="003955EB" w:rsidRDefault="001909AF" w14:paraId="54FB12AC" w14:textId="77777777">
      <w:pPr>
        <w:pStyle w:val="Textoindependiente"/>
        <w:ind w:left="142" w:right="49" w:firstLine="48"/>
        <w:jc w:val="both"/>
        <w:rPr>
          <w:spacing w:val="-1"/>
          <w:lang w:val="es-SV"/>
        </w:rPr>
      </w:pPr>
      <w:r w:rsidRPr="00822F6B">
        <w:rPr>
          <w:lang w:val="es-SV"/>
        </w:rPr>
        <w:t>La</w:t>
      </w:r>
      <w:r w:rsidRPr="00822F6B">
        <w:rPr>
          <w:spacing w:val="55"/>
          <w:lang w:val="es-SV"/>
        </w:rPr>
        <w:t xml:space="preserve"> </w:t>
      </w:r>
      <w:r w:rsidRPr="00822F6B">
        <w:rPr>
          <w:spacing w:val="-1"/>
          <w:lang w:val="es-SV"/>
        </w:rPr>
        <w:t>holgura</w:t>
      </w:r>
      <w:r w:rsidRPr="00822F6B">
        <w:rPr>
          <w:spacing w:val="56"/>
          <w:lang w:val="es-SV"/>
        </w:rPr>
        <w:t xml:space="preserve"> </w:t>
      </w:r>
      <w:r w:rsidRPr="00822F6B">
        <w:rPr>
          <w:spacing w:val="-1"/>
          <w:lang w:val="es-SV"/>
        </w:rPr>
        <w:t>entre</w:t>
      </w:r>
      <w:r w:rsidRPr="00822F6B">
        <w:rPr>
          <w:spacing w:val="55"/>
          <w:lang w:val="es-SV"/>
        </w:rPr>
        <w:t xml:space="preserve"> </w:t>
      </w:r>
      <w:r w:rsidRPr="00822F6B">
        <w:rPr>
          <w:spacing w:val="-1"/>
          <w:lang w:val="es-SV"/>
        </w:rPr>
        <w:t>las</w:t>
      </w:r>
      <w:r w:rsidRPr="00822F6B">
        <w:rPr>
          <w:spacing w:val="55"/>
          <w:lang w:val="es-SV"/>
        </w:rPr>
        <w:t xml:space="preserve"> </w:t>
      </w:r>
      <w:r w:rsidRPr="00822F6B">
        <w:rPr>
          <w:spacing w:val="-1"/>
          <w:lang w:val="es-SV"/>
        </w:rPr>
        <w:t>puertas</w:t>
      </w:r>
      <w:r w:rsidRPr="00822F6B">
        <w:rPr>
          <w:spacing w:val="55"/>
          <w:lang w:val="es-SV"/>
        </w:rPr>
        <w:t xml:space="preserve"> </w:t>
      </w:r>
      <w:r w:rsidRPr="00822F6B">
        <w:rPr>
          <w:lang w:val="es-SV"/>
        </w:rPr>
        <w:t>y</w:t>
      </w:r>
      <w:r w:rsidRPr="00822F6B">
        <w:rPr>
          <w:spacing w:val="53"/>
          <w:lang w:val="es-SV"/>
        </w:rPr>
        <w:t xml:space="preserve"> </w:t>
      </w:r>
      <w:r w:rsidRPr="00822F6B">
        <w:rPr>
          <w:lang w:val="es-SV"/>
        </w:rPr>
        <w:t>el</w:t>
      </w:r>
      <w:r w:rsidRPr="00822F6B">
        <w:rPr>
          <w:spacing w:val="55"/>
          <w:lang w:val="es-SV"/>
        </w:rPr>
        <w:t xml:space="preserve"> </w:t>
      </w:r>
      <w:r w:rsidRPr="00822F6B">
        <w:rPr>
          <w:spacing w:val="-1"/>
          <w:lang w:val="es-SV"/>
        </w:rPr>
        <w:t>piso</w:t>
      </w:r>
      <w:r w:rsidRPr="00822F6B">
        <w:rPr>
          <w:spacing w:val="55"/>
          <w:lang w:val="es-SV"/>
        </w:rPr>
        <w:t xml:space="preserve"> </w:t>
      </w:r>
      <w:r w:rsidRPr="00822F6B">
        <w:rPr>
          <w:spacing w:val="-1"/>
          <w:lang w:val="es-SV"/>
        </w:rPr>
        <w:t>deberá</w:t>
      </w:r>
      <w:r w:rsidRPr="00822F6B">
        <w:rPr>
          <w:spacing w:val="53"/>
          <w:lang w:val="es-SV"/>
        </w:rPr>
        <w:t xml:space="preserve"> </w:t>
      </w:r>
      <w:r w:rsidRPr="00822F6B">
        <w:rPr>
          <w:lang w:val="es-SV"/>
        </w:rPr>
        <w:t>ser</w:t>
      </w:r>
      <w:r w:rsidRPr="00822F6B">
        <w:rPr>
          <w:spacing w:val="56"/>
          <w:lang w:val="es-SV"/>
        </w:rPr>
        <w:t xml:space="preserve"> </w:t>
      </w:r>
      <w:r w:rsidRPr="00822F6B">
        <w:rPr>
          <w:spacing w:val="-1"/>
          <w:lang w:val="es-SV"/>
        </w:rPr>
        <w:t>uniforme</w:t>
      </w:r>
      <w:r w:rsidRPr="00822F6B">
        <w:rPr>
          <w:spacing w:val="55"/>
          <w:lang w:val="es-SV"/>
        </w:rPr>
        <w:t xml:space="preserve"> </w:t>
      </w:r>
      <w:r w:rsidRPr="00822F6B">
        <w:rPr>
          <w:lang w:val="es-SV"/>
        </w:rPr>
        <w:t>y</w:t>
      </w:r>
      <w:r w:rsidRPr="00822F6B">
        <w:rPr>
          <w:spacing w:val="53"/>
          <w:lang w:val="es-SV"/>
        </w:rPr>
        <w:t xml:space="preserve"> </w:t>
      </w:r>
      <w:r w:rsidRPr="00822F6B">
        <w:rPr>
          <w:spacing w:val="-1"/>
          <w:lang w:val="es-SV"/>
        </w:rPr>
        <w:t>exactamente</w:t>
      </w:r>
      <w:r w:rsidRPr="00822F6B">
        <w:rPr>
          <w:spacing w:val="56"/>
          <w:lang w:val="es-SV"/>
        </w:rPr>
        <w:t xml:space="preserve"> </w:t>
      </w:r>
      <w:r w:rsidRPr="00822F6B">
        <w:rPr>
          <w:lang w:val="es-SV"/>
        </w:rPr>
        <w:t>de</w:t>
      </w:r>
      <w:r w:rsidRPr="00822F6B">
        <w:rPr>
          <w:spacing w:val="53"/>
          <w:lang w:val="es-SV"/>
        </w:rPr>
        <w:t xml:space="preserve"> </w:t>
      </w:r>
      <w:r w:rsidRPr="00822F6B">
        <w:rPr>
          <w:spacing w:val="-1"/>
          <w:lang w:val="es-SV"/>
        </w:rPr>
        <w:t>medio</w:t>
      </w:r>
      <w:r w:rsidRPr="00822F6B">
        <w:rPr>
          <w:spacing w:val="59"/>
          <w:lang w:val="es-SV"/>
        </w:rPr>
        <w:t xml:space="preserve"> </w:t>
      </w:r>
      <w:r w:rsidRPr="00822F6B">
        <w:rPr>
          <w:spacing w:val="-1"/>
          <w:lang w:val="es-SV"/>
        </w:rPr>
        <w:t>centímetro.</w:t>
      </w:r>
      <w:r w:rsidRPr="00822F6B" w:rsidR="00401469">
        <w:rPr>
          <w:spacing w:val="-1"/>
          <w:lang w:val="es-SV"/>
        </w:rPr>
        <w:t xml:space="preserve"> </w:t>
      </w:r>
    </w:p>
    <w:p w:rsidRPr="00822F6B" w:rsidR="00401469" w:rsidP="00AA13A5" w:rsidRDefault="00401469" w14:paraId="3F0837F6" w14:textId="77777777">
      <w:pPr>
        <w:pStyle w:val="Textoindependiente"/>
        <w:ind w:left="142" w:right="49" w:firstLine="48"/>
        <w:rPr>
          <w:lang w:val="es-SV"/>
        </w:rPr>
      </w:pPr>
    </w:p>
    <w:p w:rsidRPr="00822F6B" w:rsidR="001909AF" w:rsidP="00AA13A5" w:rsidRDefault="001909AF" w14:paraId="3957AC4A" w14:textId="77777777">
      <w:pPr>
        <w:pStyle w:val="Textoindependiente"/>
        <w:spacing w:line="252" w:lineRule="exact"/>
        <w:ind w:left="142" w:right="49"/>
        <w:jc w:val="both"/>
        <w:rPr>
          <w:lang w:val="es-SV"/>
        </w:rPr>
      </w:pPr>
      <w:r w:rsidRPr="00822F6B">
        <w:rPr>
          <w:spacing w:val="-1"/>
          <w:lang w:val="es-SV"/>
        </w:rPr>
        <w:t>FORMA</w:t>
      </w:r>
      <w:r w:rsidRPr="00822F6B">
        <w:rPr>
          <w:lang w:val="es-SV"/>
        </w:rPr>
        <w:t xml:space="preserve"> </w:t>
      </w:r>
      <w:r w:rsidRPr="00822F6B">
        <w:rPr>
          <w:spacing w:val="-1"/>
          <w:lang w:val="es-SV"/>
        </w:rPr>
        <w:t>DE</w:t>
      </w:r>
      <w:r w:rsidRPr="00822F6B">
        <w:rPr>
          <w:lang w:val="es-SV"/>
        </w:rPr>
        <w:t xml:space="preserve"> </w:t>
      </w:r>
      <w:r w:rsidRPr="00822F6B">
        <w:rPr>
          <w:spacing w:val="-1"/>
          <w:lang w:val="es-SV"/>
        </w:rPr>
        <w:t>PAGO</w:t>
      </w:r>
    </w:p>
    <w:p w:rsidRPr="00822F6B" w:rsidR="001909AF" w:rsidP="003955EB" w:rsidRDefault="001909AF" w14:paraId="73795724" w14:textId="77777777">
      <w:pPr>
        <w:pStyle w:val="Textoindependiente"/>
        <w:ind w:left="142" w:right="49" w:firstLine="48"/>
        <w:jc w:val="both"/>
        <w:rPr>
          <w:spacing w:val="-1"/>
          <w:lang w:val="es-SV"/>
        </w:rPr>
      </w:pPr>
      <w:r w:rsidRPr="00822F6B">
        <w:rPr>
          <w:spacing w:val="-1"/>
          <w:lang w:val="es-SV"/>
        </w:rPr>
        <w:t>Se</w:t>
      </w:r>
      <w:r w:rsidRPr="00822F6B">
        <w:rPr>
          <w:spacing w:val="24"/>
          <w:lang w:val="es-SV"/>
        </w:rPr>
        <w:t xml:space="preserve"> </w:t>
      </w:r>
      <w:r w:rsidRPr="00822F6B">
        <w:rPr>
          <w:spacing w:val="-1"/>
          <w:lang w:val="es-SV"/>
        </w:rPr>
        <w:t>pagará</w:t>
      </w:r>
      <w:r w:rsidRPr="00822F6B">
        <w:rPr>
          <w:spacing w:val="22"/>
          <w:lang w:val="es-SV"/>
        </w:rPr>
        <w:t xml:space="preserve"> </w:t>
      </w:r>
      <w:r w:rsidRPr="00822F6B">
        <w:rPr>
          <w:lang w:val="es-SV"/>
        </w:rPr>
        <w:t>de</w:t>
      </w:r>
      <w:r w:rsidRPr="00822F6B">
        <w:rPr>
          <w:spacing w:val="24"/>
          <w:lang w:val="es-SV"/>
        </w:rPr>
        <w:t xml:space="preserve"> </w:t>
      </w:r>
      <w:r w:rsidRPr="00822F6B">
        <w:rPr>
          <w:spacing w:val="-1"/>
          <w:lang w:val="es-SV"/>
        </w:rPr>
        <w:t>acuerdo</w:t>
      </w:r>
      <w:r w:rsidRPr="00822F6B">
        <w:rPr>
          <w:spacing w:val="21"/>
          <w:lang w:val="es-SV"/>
        </w:rPr>
        <w:t xml:space="preserve"> </w:t>
      </w:r>
      <w:r w:rsidRPr="00822F6B">
        <w:rPr>
          <w:lang w:val="es-SV"/>
        </w:rPr>
        <w:t>a</w:t>
      </w:r>
      <w:r w:rsidRPr="00822F6B">
        <w:rPr>
          <w:spacing w:val="24"/>
          <w:lang w:val="es-SV"/>
        </w:rPr>
        <w:t xml:space="preserve"> </w:t>
      </w:r>
      <w:r w:rsidRPr="00822F6B">
        <w:rPr>
          <w:lang w:val="es-SV"/>
        </w:rPr>
        <w:t>como</w:t>
      </w:r>
      <w:r w:rsidRPr="00822F6B">
        <w:rPr>
          <w:spacing w:val="22"/>
          <w:lang w:val="es-SV"/>
        </w:rPr>
        <w:t xml:space="preserve"> </w:t>
      </w:r>
      <w:r w:rsidRPr="00822F6B">
        <w:rPr>
          <w:spacing w:val="-1"/>
          <w:lang w:val="es-SV"/>
        </w:rPr>
        <w:t>establezca</w:t>
      </w:r>
      <w:r w:rsidRPr="00822F6B">
        <w:rPr>
          <w:spacing w:val="24"/>
          <w:lang w:val="es-SV"/>
        </w:rPr>
        <w:t xml:space="preserve"> </w:t>
      </w:r>
      <w:r w:rsidRPr="00822F6B">
        <w:rPr>
          <w:lang w:val="es-SV"/>
        </w:rPr>
        <w:t>el</w:t>
      </w:r>
      <w:r w:rsidRPr="00822F6B">
        <w:rPr>
          <w:spacing w:val="23"/>
          <w:lang w:val="es-SV"/>
        </w:rPr>
        <w:t xml:space="preserve"> </w:t>
      </w:r>
      <w:r w:rsidRPr="00822F6B">
        <w:rPr>
          <w:spacing w:val="-1"/>
          <w:lang w:val="es-SV"/>
        </w:rPr>
        <w:t>plan</w:t>
      </w:r>
      <w:r w:rsidRPr="00822F6B">
        <w:rPr>
          <w:spacing w:val="24"/>
          <w:lang w:val="es-SV"/>
        </w:rPr>
        <w:t xml:space="preserve"> </w:t>
      </w:r>
      <w:r w:rsidRPr="00822F6B">
        <w:rPr>
          <w:lang w:val="es-SV"/>
        </w:rPr>
        <w:t>de</w:t>
      </w:r>
      <w:r w:rsidRPr="00822F6B">
        <w:rPr>
          <w:spacing w:val="24"/>
          <w:lang w:val="es-SV"/>
        </w:rPr>
        <w:t xml:space="preserve"> </w:t>
      </w:r>
      <w:r w:rsidRPr="00822F6B">
        <w:rPr>
          <w:spacing w:val="-1"/>
          <w:lang w:val="es-SV"/>
        </w:rPr>
        <w:t>oferta.</w:t>
      </w:r>
      <w:r w:rsidRPr="00822F6B">
        <w:rPr>
          <w:spacing w:val="23"/>
          <w:lang w:val="es-SV"/>
        </w:rPr>
        <w:t xml:space="preserve"> </w:t>
      </w:r>
      <w:r w:rsidRPr="00822F6B">
        <w:rPr>
          <w:spacing w:val="-1"/>
          <w:lang w:val="es-SV"/>
        </w:rPr>
        <w:t>Incluye</w:t>
      </w:r>
      <w:r w:rsidRPr="00822F6B">
        <w:rPr>
          <w:spacing w:val="24"/>
          <w:lang w:val="es-SV"/>
        </w:rPr>
        <w:t xml:space="preserve"> </w:t>
      </w:r>
      <w:r w:rsidRPr="00822F6B">
        <w:rPr>
          <w:spacing w:val="-1"/>
          <w:lang w:val="es-SV"/>
        </w:rPr>
        <w:t>acabados,</w:t>
      </w:r>
      <w:r w:rsidRPr="00822F6B">
        <w:rPr>
          <w:spacing w:val="23"/>
          <w:lang w:val="es-SV"/>
        </w:rPr>
        <w:t xml:space="preserve"> </w:t>
      </w:r>
      <w:r w:rsidRPr="00822F6B">
        <w:rPr>
          <w:spacing w:val="-1"/>
          <w:lang w:val="es-SV"/>
        </w:rPr>
        <w:t>mocheta,</w:t>
      </w:r>
      <w:r w:rsidRPr="00822F6B">
        <w:rPr>
          <w:spacing w:val="45"/>
          <w:lang w:val="es-SV"/>
        </w:rPr>
        <w:t xml:space="preserve"> </w:t>
      </w:r>
      <w:r w:rsidRPr="00822F6B">
        <w:rPr>
          <w:spacing w:val="-1"/>
          <w:lang w:val="es-SV"/>
        </w:rPr>
        <w:t>herrajes, cerraduras,</w:t>
      </w:r>
      <w:r w:rsidRPr="00822F6B">
        <w:rPr>
          <w:spacing w:val="1"/>
          <w:lang w:val="es-SV"/>
        </w:rPr>
        <w:t xml:space="preserve"> </w:t>
      </w:r>
      <w:r w:rsidRPr="00822F6B">
        <w:rPr>
          <w:spacing w:val="-1"/>
          <w:lang w:val="es-SV"/>
        </w:rPr>
        <w:t>etc.</w:t>
      </w:r>
      <w:r w:rsidRPr="00822F6B" w:rsidR="00401469">
        <w:rPr>
          <w:spacing w:val="-1"/>
          <w:lang w:val="es-SV"/>
        </w:rPr>
        <w:t xml:space="preserve">  </w:t>
      </w:r>
    </w:p>
    <w:p w:rsidRPr="008939EF" w:rsidR="00401469" w:rsidP="00AA13A5" w:rsidRDefault="00401469" w14:paraId="1110EC21" w14:textId="77777777">
      <w:pPr>
        <w:pStyle w:val="Textoindependiente"/>
        <w:ind w:left="142" w:right="49" w:firstLine="48"/>
        <w:rPr>
          <w:lang w:val="es-SV"/>
        </w:rPr>
      </w:pPr>
    </w:p>
    <w:p w:rsidRPr="004D0D52" w:rsidR="001909AF" w:rsidP="004D0D52" w:rsidRDefault="00822F6B" w14:paraId="513F5EC4" w14:textId="7BC3FACF">
      <w:pPr>
        <w:pStyle w:val="Ttulo3"/>
        <w:tabs>
          <w:tab w:val="left" w:pos="1916"/>
        </w:tabs>
        <w:spacing w:before="10" w:line="300" w:lineRule="exact"/>
        <w:ind w:left="142" w:right="49"/>
        <w:rPr>
          <w:spacing w:val="-2"/>
          <w:lang w:val="es-SV"/>
        </w:rPr>
      </w:pPr>
      <w:r w:rsidRPr="00822F6B">
        <w:rPr>
          <w:spacing w:val="-2"/>
          <w:lang w:val="es-SV"/>
        </w:rPr>
        <w:t>9.4 VENTANAS</w:t>
      </w:r>
      <w:r w:rsidRPr="00822F6B" w:rsidR="00401469">
        <w:rPr>
          <w:spacing w:val="-2"/>
          <w:lang w:val="es-SV"/>
        </w:rPr>
        <w:t xml:space="preserve"> </w:t>
      </w:r>
    </w:p>
    <w:p w:rsidRPr="00202A44" w:rsidR="00401469" w:rsidP="00AA13A5" w:rsidRDefault="00401469" w14:paraId="07236890" w14:textId="77777777">
      <w:pPr>
        <w:pStyle w:val="Ttulo3"/>
        <w:tabs>
          <w:tab w:val="left" w:pos="1916"/>
        </w:tabs>
        <w:spacing w:before="1" w:line="200" w:lineRule="exact"/>
        <w:ind w:left="142" w:right="49"/>
        <w:rPr>
          <w:sz w:val="20"/>
          <w:szCs w:val="20"/>
          <w:lang w:val="es-SV"/>
        </w:rPr>
      </w:pPr>
    </w:p>
    <w:p w:rsidRPr="00822F6B" w:rsidR="001909AF" w:rsidP="00AA13A5" w:rsidRDefault="001909AF" w14:paraId="746F0A3E" w14:textId="4B0BC4BD">
      <w:pPr>
        <w:pStyle w:val="Textoindependiente"/>
        <w:ind w:left="142" w:right="49"/>
        <w:jc w:val="both"/>
        <w:rPr>
          <w:spacing w:val="-1"/>
          <w:lang w:val="es-SV"/>
        </w:rPr>
      </w:pPr>
      <w:r w:rsidRPr="008939EF">
        <w:rPr>
          <w:spacing w:val="-1"/>
          <w:lang w:val="es-SV"/>
        </w:rPr>
        <w:t>Las</w:t>
      </w:r>
      <w:r w:rsidRPr="008939EF">
        <w:rPr>
          <w:spacing w:val="-6"/>
          <w:lang w:val="es-SV"/>
        </w:rPr>
        <w:t xml:space="preserve"> </w:t>
      </w:r>
      <w:r w:rsidRPr="008939EF">
        <w:rPr>
          <w:spacing w:val="-1"/>
          <w:lang w:val="es-SV"/>
        </w:rPr>
        <w:t>ventanas</w:t>
      </w:r>
      <w:r w:rsidRPr="008939EF">
        <w:rPr>
          <w:spacing w:val="-7"/>
          <w:lang w:val="es-SV"/>
        </w:rPr>
        <w:t xml:space="preserve"> </w:t>
      </w:r>
      <w:r w:rsidRPr="008939EF">
        <w:rPr>
          <w:lang w:val="es-SV"/>
        </w:rPr>
        <w:t>serán</w:t>
      </w:r>
      <w:r w:rsidRPr="008939EF">
        <w:rPr>
          <w:spacing w:val="-9"/>
          <w:lang w:val="es-SV"/>
        </w:rPr>
        <w:t xml:space="preserve"> </w:t>
      </w:r>
      <w:r w:rsidRPr="00822F6B">
        <w:rPr>
          <w:spacing w:val="-1"/>
          <w:lang w:val="es-SV"/>
        </w:rPr>
        <w:t>fabricadas</w:t>
      </w:r>
      <w:r w:rsidRPr="00822F6B">
        <w:rPr>
          <w:spacing w:val="-7"/>
          <w:lang w:val="es-SV"/>
        </w:rPr>
        <w:t xml:space="preserve"> </w:t>
      </w:r>
      <w:r w:rsidRPr="00822F6B">
        <w:rPr>
          <w:lang w:val="es-SV"/>
        </w:rPr>
        <w:t>con</w:t>
      </w:r>
      <w:r w:rsidRPr="00822F6B">
        <w:rPr>
          <w:spacing w:val="-7"/>
          <w:lang w:val="es-SV"/>
        </w:rPr>
        <w:t xml:space="preserve"> </w:t>
      </w:r>
      <w:r w:rsidRPr="00822F6B">
        <w:rPr>
          <w:spacing w:val="-1"/>
          <w:lang w:val="es-SV"/>
        </w:rPr>
        <w:t>estructura</w:t>
      </w:r>
      <w:r w:rsidRPr="00822F6B">
        <w:rPr>
          <w:spacing w:val="-7"/>
          <w:lang w:val="es-SV"/>
        </w:rPr>
        <w:t xml:space="preserve"> </w:t>
      </w:r>
      <w:r w:rsidRPr="00822F6B">
        <w:rPr>
          <w:lang w:val="es-SV"/>
        </w:rPr>
        <w:t>de</w:t>
      </w:r>
      <w:r w:rsidRPr="00822F6B">
        <w:rPr>
          <w:spacing w:val="-7"/>
          <w:lang w:val="es-SV"/>
        </w:rPr>
        <w:t xml:space="preserve"> </w:t>
      </w:r>
      <w:r w:rsidRPr="00822F6B">
        <w:rPr>
          <w:spacing w:val="-2"/>
          <w:lang w:val="es-SV"/>
        </w:rPr>
        <w:t>aluminio</w:t>
      </w:r>
      <w:r w:rsidRPr="00822F6B">
        <w:rPr>
          <w:spacing w:val="-7"/>
          <w:lang w:val="es-SV"/>
        </w:rPr>
        <w:t xml:space="preserve"> </w:t>
      </w:r>
      <w:r w:rsidRPr="00822F6B">
        <w:rPr>
          <w:spacing w:val="-1"/>
          <w:lang w:val="es-SV"/>
        </w:rPr>
        <w:t>anodizado</w:t>
      </w:r>
      <w:r w:rsidRPr="00822F6B">
        <w:rPr>
          <w:spacing w:val="-7"/>
          <w:lang w:val="es-SV"/>
        </w:rPr>
        <w:t xml:space="preserve"> </w:t>
      </w:r>
      <w:r w:rsidRPr="00822F6B">
        <w:rPr>
          <w:spacing w:val="-1"/>
          <w:lang w:val="es-SV"/>
        </w:rPr>
        <w:t>color</w:t>
      </w:r>
      <w:r w:rsidRPr="00822F6B">
        <w:rPr>
          <w:spacing w:val="-6"/>
          <w:lang w:val="es-SV"/>
        </w:rPr>
        <w:t xml:space="preserve"> </w:t>
      </w:r>
      <w:r w:rsidRPr="00822F6B">
        <w:rPr>
          <w:lang w:val="es-SV"/>
        </w:rPr>
        <w:t>natural</w:t>
      </w:r>
      <w:r w:rsidRPr="00822F6B">
        <w:rPr>
          <w:spacing w:val="-7"/>
          <w:lang w:val="es-SV"/>
        </w:rPr>
        <w:t xml:space="preserve"> </w:t>
      </w:r>
      <w:r w:rsidRPr="00822F6B">
        <w:rPr>
          <w:lang w:val="es-SV"/>
        </w:rPr>
        <w:t>y</w:t>
      </w:r>
      <w:r w:rsidRPr="00822F6B">
        <w:rPr>
          <w:spacing w:val="-9"/>
          <w:lang w:val="es-SV"/>
        </w:rPr>
        <w:t xml:space="preserve"> </w:t>
      </w:r>
      <w:r w:rsidRPr="00822F6B">
        <w:rPr>
          <w:spacing w:val="-1"/>
          <w:lang w:val="es-SV"/>
        </w:rPr>
        <w:t>celosías</w:t>
      </w:r>
      <w:r w:rsidRPr="00822F6B">
        <w:rPr>
          <w:spacing w:val="-7"/>
          <w:lang w:val="es-SV"/>
        </w:rPr>
        <w:t xml:space="preserve"> </w:t>
      </w:r>
      <w:r w:rsidRPr="00822F6B">
        <w:rPr>
          <w:lang w:val="es-SV"/>
        </w:rPr>
        <w:t>de</w:t>
      </w:r>
      <w:r w:rsidRPr="00822F6B">
        <w:rPr>
          <w:spacing w:val="53"/>
          <w:lang w:val="es-SV"/>
        </w:rPr>
        <w:t xml:space="preserve"> </w:t>
      </w:r>
      <w:r w:rsidRPr="00822F6B">
        <w:rPr>
          <w:spacing w:val="-1"/>
          <w:lang w:val="es-SV"/>
        </w:rPr>
        <w:t>vidrio</w:t>
      </w:r>
      <w:r w:rsidRPr="00822F6B">
        <w:rPr>
          <w:spacing w:val="4"/>
          <w:lang w:val="es-SV"/>
        </w:rPr>
        <w:t xml:space="preserve"> </w:t>
      </w:r>
      <w:r w:rsidRPr="00822F6B">
        <w:rPr>
          <w:spacing w:val="-1"/>
          <w:lang w:val="es-SV"/>
        </w:rPr>
        <w:t>nevado</w:t>
      </w:r>
      <w:r w:rsidRPr="00822F6B">
        <w:rPr>
          <w:spacing w:val="5"/>
          <w:lang w:val="es-SV"/>
        </w:rPr>
        <w:t xml:space="preserve"> </w:t>
      </w:r>
      <w:r w:rsidRPr="00822F6B">
        <w:rPr>
          <w:lang w:val="es-SV"/>
        </w:rPr>
        <w:t>de</w:t>
      </w:r>
      <w:r w:rsidRPr="00822F6B">
        <w:rPr>
          <w:spacing w:val="5"/>
          <w:lang w:val="es-SV"/>
        </w:rPr>
        <w:t xml:space="preserve"> </w:t>
      </w:r>
      <w:r w:rsidRPr="00822F6B">
        <w:rPr>
          <w:spacing w:val="-1"/>
          <w:lang w:val="es-SV"/>
        </w:rPr>
        <w:t>5mm.</w:t>
      </w:r>
      <w:r w:rsidRPr="00822F6B">
        <w:rPr>
          <w:spacing w:val="6"/>
          <w:lang w:val="es-SV"/>
        </w:rPr>
        <w:t xml:space="preserve"> </w:t>
      </w:r>
      <w:r w:rsidRPr="00822F6B">
        <w:rPr>
          <w:spacing w:val="-2"/>
          <w:lang w:val="es-SV"/>
        </w:rPr>
        <w:t>de</w:t>
      </w:r>
      <w:r w:rsidRPr="00822F6B">
        <w:rPr>
          <w:spacing w:val="5"/>
          <w:lang w:val="es-SV"/>
        </w:rPr>
        <w:t xml:space="preserve"> </w:t>
      </w:r>
      <w:r w:rsidRPr="00822F6B">
        <w:rPr>
          <w:spacing w:val="-1"/>
          <w:lang w:val="es-SV"/>
        </w:rPr>
        <w:t>espesor</w:t>
      </w:r>
      <w:r w:rsidRPr="00822F6B">
        <w:rPr>
          <w:spacing w:val="6"/>
          <w:lang w:val="es-SV"/>
        </w:rPr>
        <w:t xml:space="preserve"> </w:t>
      </w:r>
      <w:r w:rsidRPr="00822F6B">
        <w:rPr>
          <w:lang w:val="es-SV"/>
        </w:rPr>
        <w:t>o</w:t>
      </w:r>
      <w:r w:rsidRPr="00822F6B">
        <w:rPr>
          <w:spacing w:val="2"/>
          <w:lang w:val="es-SV"/>
        </w:rPr>
        <w:t xml:space="preserve"> </w:t>
      </w:r>
      <w:r w:rsidRPr="00822F6B">
        <w:rPr>
          <w:spacing w:val="-1"/>
          <w:lang w:val="es-SV"/>
        </w:rPr>
        <w:t>vidrio</w:t>
      </w:r>
      <w:r w:rsidRPr="00822F6B">
        <w:rPr>
          <w:spacing w:val="4"/>
          <w:lang w:val="es-SV"/>
        </w:rPr>
        <w:t xml:space="preserve"> </w:t>
      </w:r>
      <w:r w:rsidRPr="00822F6B">
        <w:rPr>
          <w:lang w:val="es-SV"/>
        </w:rPr>
        <w:t>fijo</w:t>
      </w:r>
      <w:r w:rsidRPr="00822F6B">
        <w:rPr>
          <w:spacing w:val="5"/>
          <w:lang w:val="es-SV"/>
        </w:rPr>
        <w:t xml:space="preserve"> </w:t>
      </w:r>
      <w:r w:rsidRPr="00822F6B">
        <w:rPr>
          <w:lang w:val="es-SV"/>
        </w:rPr>
        <w:t>de</w:t>
      </w:r>
      <w:r w:rsidRPr="00822F6B">
        <w:rPr>
          <w:spacing w:val="2"/>
          <w:lang w:val="es-SV"/>
        </w:rPr>
        <w:t xml:space="preserve"> </w:t>
      </w:r>
      <w:r w:rsidRPr="00822F6B">
        <w:rPr>
          <w:lang w:val="es-SV"/>
        </w:rPr>
        <w:t>6</w:t>
      </w:r>
      <w:r w:rsidRPr="00822F6B">
        <w:rPr>
          <w:spacing w:val="5"/>
          <w:lang w:val="es-SV"/>
        </w:rPr>
        <w:t xml:space="preserve"> </w:t>
      </w:r>
      <w:proofErr w:type="spellStart"/>
      <w:r w:rsidRPr="00822F6B">
        <w:rPr>
          <w:spacing w:val="-1"/>
          <w:lang w:val="es-SV"/>
        </w:rPr>
        <w:t>mm.</w:t>
      </w:r>
      <w:proofErr w:type="spellEnd"/>
      <w:r w:rsidRPr="00822F6B">
        <w:rPr>
          <w:spacing w:val="9"/>
          <w:lang w:val="es-SV"/>
        </w:rPr>
        <w:t xml:space="preserve"> </w:t>
      </w:r>
      <w:r w:rsidRPr="00822F6B">
        <w:rPr>
          <w:lang w:val="es-SV"/>
        </w:rPr>
        <w:t>de</w:t>
      </w:r>
      <w:r w:rsidRPr="00822F6B">
        <w:rPr>
          <w:spacing w:val="5"/>
          <w:lang w:val="es-SV"/>
        </w:rPr>
        <w:t xml:space="preserve"> </w:t>
      </w:r>
      <w:r w:rsidRPr="00822F6B">
        <w:rPr>
          <w:spacing w:val="-1"/>
          <w:lang w:val="es-SV"/>
        </w:rPr>
        <w:t>espesor.</w:t>
      </w:r>
      <w:r w:rsidRPr="00822F6B">
        <w:rPr>
          <w:spacing w:val="6"/>
          <w:lang w:val="es-SV"/>
        </w:rPr>
        <w:t xml:space="preserve"> </w:t>
      </w:r>
      <w:r w:rsidRPr="00822F6B" w:rsidR="00202A44">
        <w:rPr>
          <w:spacing w:val="-1"/>
          <w:lang w:val="es-SV"/>
        </w:rPr>
        <w:t>en el caso de ventanería de vidrio fijo</w:t>
      </w:r>
      <w:r w:rsidR="006A0AF7">
        <w:rPr>
          <w:spacing w:val="-1"/>
          <w:lang w:val="es-SV"/>
        </w:rPr>
        <w:t xml:space="preserve">, </w:t>
      </w:r>
      <w:r w:rsidRPr="006A0AF7" w:rsidR="006A0AF7">
        <w:rPr>
          <w:rFonts w:eastAsia="Times New Roman" w:cs="Arial"/>
          <w:color w:val="000000"/>
          <w:lang w:val="es-SV" w:eastAsia="es-SV"/>
        </w:rPr>
        <w:t>según como se muestra en los planos.</w:t>
      </w:r>
      <w:r w:rsidRPr="00822F6B" w:rsidR="00202A44">
        <w:rPr>
          <w:spacing w:val="-1"/>
          <w:lang w:val="es-SV"/>
        </w:rPr>
        <w:t xml:space="preserve"> </w:t>
      </w:r>
      <w:r w:rsidRPr="00822F6B">
        <w:rPr>
          <w:spacing w:val="-1"/>
          <w:lang w:val="es-SV"/>
        </w:rPr>
        <w:t>El</w:t>
      </w:r>
      <w:r w:rsidRPr="00822F6B">
        <w:rPr>
          <w:spacing w:val="2"/>
          <w:lang w:val="es-SV"/>
        </w:rPr>
        <w:t xml:space="preserve"> </w:t>
      </w:r>
      <w:r w:rsidRPr="00822F6B">
        <w:rPr>
          <w:spacing w:val="-1"/>
          <w:lang w:val="es-SV"/>
        </w:rPr>
        <w:t>marco</w:t>
      </w:r>
      <w:r w:rsidRPr="00822F6B">
        <w:rPr>
          <w:spacing w:val="5"/>
          <w:lang w:val="es-SV"/>
        </w:rPr>
        <w:t xml:space="preserve"> </w:t>
      </w:r>
      <w:r w:rsidRPr="00822F6B">
        <w:rPr>
          <w:lang w:val="es-SV"/>
        </w:rPr>
        <w:t>de</w:t>
      </w:r>
      <w:r w:rsidRPr="00822F6B">
        <w:rPr>
          <w:spacing w:val="5"/>
          <w:lang w:val="es-SV"/>
        </w:rPr>
        <w:t xml:space="preserve"> </w:t>
      </w:r>
      <w:r w:rsidRPr="00822F6B">
        <w:rPr>
          <w:spacing w:val="-1"/>
          <w:lang w:val="es-SV"/>
        </w:rPr>
        <w:t>aluminio</w:t>
      </w:r>
      <w:r w:rsidRPr="00822F6B">
        <w:rPr>
          <w:spacing w:val="51"/>
          <w:lang w:val="es-SV"/>
        </w:rPr>
        <w:t xml:space="preserve"> </w:t>
      </w:r>
      <w:r w:rsidRPr="00822F6B">
        <w:rPr>
          <w:lang w:val="es-SV"/>
        </w:rPr>
        <w:t>y</w:t>
      </w:r>
      <w:r w:rsidRPr="00822F6B">
        <w:rPr>
          <w:spacing w:val="-2"/>
          <w:lang w:val="es-SV"/>
        </w:rPr>
        <w:t xml:space="preserve"> </w:t>
      </w:r>
      <w:r w:rsidRPr="00822F6B">
        <w:rPr>
          <w:lang w:val="es-SV"/>
        </w:rPr>
        <w:t xml:space="preserve">sus </w:t>
      </w:r>
      <w:r w:rsidRPr="00822F6B">
        <w:rPr>
          <w:spacing w:val="-1"/>
          <w:lang w:val="es-SV"/>
        </w:rPr>
        <w:t>componentes</w:t>
      </w:r>
      <w:r w:rsidRPr="00822F6B">
        <w:rPr>
          <w:spacing w:val="-2"/>
          <w:lang w:val="es-SV"/>
        </w:rPr>
        <w:t xml:space="preserve"> </w:t>
      </w:r>
      <w:r w:rsidRPr="00822F6B">
        <w:rPr>
          <w:spacing w:val="-1"/>
          <w:lang w:val="es-SV"/>
        </w:rPr>
        <w:t>serán</w:t>
      </w:r>
      <w:r w:rsidRPr="00822F6B">
        <w:rPr>
          <w:lang w:val="es-SV"/>
        </w:rPr>
        <w:t xml:space="preserve"> </w:t>
      </w:r>
      <w:r w:rsidRPr="00822F6B">
        <w:rPr>
          <w:spacing w:val="-1"/>
          <w:lang w:val="es-SV"/>
        </w:rPr>
        <w:t>tipo</w:t>
      </w:r>
      <w:r w:rsidRPr="00822F6B">
        <w:rPr>
          <w:lang w:val="es-SV"/>
        </w:rPr>
        <w:t xml:space="preserve"> </w:t>
      </w:r>
      <w:r w:rsidRPr="00822F6B">
        <w:rPr>
          <w:spacing w:val="-1"/>
          <w:lang w:val="es-SV"/>
        </w:rPr>
        <w:t>pesado</w:t>
      </w:r>
      <w:r w:rsidRPr="006A0AF7" w:rsidR="003955EB">
        <w:rPr>
          <w:rFonts w:eastAsia="Times New Roman" w:cs="Arial"/>
          <w:color w:val="000000"/>
          <w:lang w:val="es-SV" w:eastAsia="es-SV"/>
        </w:rPr>
        <w:t>, tanto para ventana corrientes como tipo guillotina.</w:t>
      </w:r>
      <w:r w:rsidRPr="00822F6B" w:rsidR="00401469">
        <w:rPr>
          <w:spacing w:val="-1"/>
          <w:lang w:val="es-SV"/>
        </w:rPr>
        <w:t xml:space="preserve"> </w:t>
      </w:r>
    </w:p>
    <w:p w:rsidRPr="00822F6B" w:rsidR="00401469" w:rsidP="00AA13A5" w:rsidRDefault="00401469" w14:paraId="62E8D39F" w14:textId="77777777">
      <w:pPr>
        <w:pStyle w:val="Textoindependiente"/>
        <w:ind w:left="142" w:right="49"/>
        <w:jc w:val="both"/>
        <w:rPr>
          <w:lang w:val="es-SV"/>
        </w:rPr>
      </w:pPr>
    </w:p>
    <w:p w:rsidRPr="004D0D52" w:rsidR="001909AF" w:rsidP="004D0D52" w:rsidRDefault="001909AF" w14:paraId="190B7892" w14:textId="77777777">
      <w:pPr>
        <w:pStyle w:val="Textoindependiente"/>
        <w:ind w:left="142" w:right="49"/>
        <w:jc w:val="both"/>
        <w:rPr>
          <w:spacing w:val="-1"/>
          <w:lang w:val="es-SV"/>
        </w:rPr>
      </w:pPr>
      <w:r w:rsidRPr="004D0D52">
        <w:rPr>
          <w:spacing w:val="-1"/>
          <w:lang w:val="es-SV"/>
        </w:rPr>
        <w:t>MATERIALES</w:t>
      </w:r>
    </w:p>
    <w:p w:rsidRPr="00AA0AA8" w:rsidR="00E61A80" w:rsidP="002F5BA9" w:rsidRDefault="001909AF" w14:paraId="681D2B8A" w14:textId="3ED99309">
      <w:pPr>
        <w:pStyle w:val="Textoindependiente"/>
        <w:numPr>
          <w:ilvl w:val="2"/>
          <w:numId w:val="5"/>
        </w:numPr>
        <w:tabs>
          <w:tab w:val="left" w:pos="2367"/>
        </w:tabs>
        <w:spacing w:line="252" w:lineRule="exact"/>
        <w:ind w:left="142" w:right="49"/>
        <w:jc w:val="both"/>
        <w:rPr>
          <w:spacing w:val="-1"/>
          <w:lang w:val="es-SV"/>
        </w:rPr>
      </w:pPr>
      <w:r w:rsidRPr="00822F6B">
        <w:rPr>
          <w:spacing w:val="-1"/>
          <w:lang w:val="es-SV"/>
        </w:rPr>
        <w:t>Perfiles de aluminio</w:t>
      </w:r>
      <w:r w:rsidRPr="00822F6B" w:rsidR="00202A44">
        <w:rPr>
          <w:spacing w:val="-1"/>
          <w:lang w:val="es-SV"/>
        </w:rPr>
        <w:t xml:space="preserve"> anodizado natural</w:t>
      </w:r>
      <w:r w:rsidRPr="00822F6B">
        <w:rPr>
          <w:spacing w:val="-1"/>
          <w:lang w:val="es-SV"/>
        </w:rPr>
        <w:t xml:space="preserve"> tipo pesado</w:t>
      </w:r>
      <w:r w:rsidRPr="00822F6B" w:rsidR="00202A44">
        <w:rPr>
          <w:spacing w:val="-1"/>
          <w:lang w:val="es-SV"/>
        </w:rPr>
        <w:t xml:space="preserve"> anodizado natural </w:t>
      </w:r>
    </w:p>
    <w:p w:rsidRPr="00AA0AA8" w:rsidR="00E61A80" w:rsidP="002F5BA9" w:rsidRDefault="00202A44" w14:paraId="421C374E" w14:textId="3292DA1F">
      <w:pPr>
        <w:pStyle w:val="Textoindependiente"/>
        <w:numPr>
          <w:ilvl w:val="2"/>
          <w:numId w:val="5"/>
        </w:numPr>
        <w:tabs>
          <w:tab w:val="left" w:pos="2367"/>
        </w:tabs>
        <w:spacing w:line="252" w:lineRule="exact"/>
        <w:ind w:left="142" w:right="49"/>
        <w:jc w:val="both"/>
        <w:rPr>
          <w:spacing w:val="-1"/>
          <w:lang w:val="es-SV"/>
        </w:rPr>
      </w:pPr>
      <w:r w:rsidRPr="00822F6B">
        <w:rPr>
          <w:spacing w:val="-1"/>
          <w:lang w:val="es-SV"/>
        </w:rPr>
        <w:t xml:space="preserve">Celosías de </w:t>
      </w:r>
      <w:r w:rsidRPr="00AA0AA8" w:rsidR="00E61A80">
        <w:rPr>
          <w:spacing w:val="-1"/>
          <w:lang w:val="es-SV"/>
        </w:rPr>
        <w:t xml:space="preserve">Vidrio nevado de 5 </w:t>
      </w:r>
      <w:proofErr w:type="spellStart"/>
      <w:r w:rsidRPr="00AA0AA8" w:rsidR="00E61A80">
        <w:rPr>
          <w:spacing w:val="-1"/>
          <w:lang w:val="es-SV"/>
        </w:rPr>
        <w:t>mm.</w:t>
      </w:r>
      <w:proofErr w:type="spellEnd"/>
      <w:r w:rsidRPr="00AA0AA8" w:rsidR="00E61A80">
        <w:rPr>
          <w:spacing w:val="-1"/>
          <w:lang w:val="es-SV"/>
        </w:rPr>
        <w:t xml:space="preserve"> </w:t>
      </w:r>
    </w:p>
    <w:p w:rsidRPr="00AA0AA8" w:rsidR="001909AF" w:rsidP="002F5BA9" w:rsidRDefault="00E61A80" w14:paraId="4F8293EF" w14:textId="77777777">
      <w:pPr>
        <w:pStyle w:val="Textoindependiente"/>
        <w:numPr>
          <w:ilvl w:val="2"/>
          <w:numId w:val="5"/>
        </w:numPr>
        <w:tabs>
          <w:tab w:val="left" w:pos="2367"/>
        </w:tabs>
        <w:spacing w:line="252" w:lineRule="exact"/>
        <w:ind w:left="142" w:right="49"/>
        <w:jc w:val="both"/>
        <w:rPr>
          <w:spacing w:val="-1"/>
          <w:lang w:val="es-SV"/>
        </w:rPr>
      </w:pPr>
      <w:r w:rsidRPr="00AA0AA8">
        <w:rPr>
          <w:spacing w:val="-1"/>
          <w:lang w:val="es-SV"/>
        </w:rPr>
        <w:t>Vidrio fijo de 6mm.</w:t>
      </w:r>
      <w:r w:rsidRPr="00AA0AA8" w:rsidR="001909AF">
        <w:rPr>
          <w:spacing w:val="-1"/>
          <w:lang w:val="es-SV"/>
        </w:rPr>
        <w:t xml:space="preserve"> </w:t>
      </w:r>
    </w:p>
    <w:p w:rsidRPr="00822F6B" w:rsidR="001909AF" w:rsidP="002F5BA9" w:rsidRDefault="001909AF" w14:paraId="5F72278A" w14:textId="77777777">
      <w:pPr>
        <w:pStyle w:val="Textoindependiente"/>
        <w:numPr>
          <w:ilvl w:val="2"/>
          <w:numId w:val="5"/>
        </w:numPr>
        <w:tabs>
          <w:tab w:val="left" w:pos="2367"/>
        </w:tabs>
        <w:spacing w:before="4" w:line="220" w:lineRule="exact"/>
        <w:ind w:left="142" w:right="49"/>
        <w:jc w:val="both"/>
        <w:rPr>
          <w:lang w:val="es-SV"/>
        </w:rPr>
      </w:pPr>
      <w:r w:rsidRPr="00822F6B">
        <w:rPr>
          <w:spacing w:val="-1"/>
          <w:lang w:val="es-SV"/>
        </w:rPr>
        <w:t>Sellador</w:t>
      </w:r>
      <w:r w:rsidRPr="00AA0AA8">
        <w:rPr>
          <w:spacing w:val="-1"/>
          <w:lang w:val="es-SV"/>
        </w:rPr>
        <w:t xml:space="preserve"> de </w:t>
      </w:r>
      <w:r w:rsidRPr="00822F6B">
        <w:rPr>
          <w:spacing w:val="-1"/>
          <w:lang w:val="es-SV"/>
        </w:rPr>
        <w:t>silicón</w:t>
      </w:r>
      <w:r w:rsidRPr="00AA0AA8">
        <w:rPr>
          <w:spacing w:val="-1"/>
          <w:lang w:val="es-SV"/>
        </w:rPr>
        <w:t xml:space="preserve"> </w:t>
      </w:r>
      <w:r w:rsidRPr="00822F6B">
        <w:rPr>
          <w:spacing w:val="-1"/>
          <w:lang w:val="es-SV"/>
        </w:rPr>
        <w:t>para</w:t>
      </w:r>
      <w:r w:rsidRPr="00822F6B">
        <w:rPr>
          <w:spacing w:val="-2"/>
          <w:lang w:val="es-SV"/>
        </w:rPr>
        <w:t xml:space="preserve"> </w:t>
      </w:r>
      <w:r w:rsidRPr="00822F6B">
        <w:rPr>
          <w:spacing w:val="-1"/>
          <w:lang w:val="es-SV"/>
        </w:rPr>
        <w:t>juntas.</w:t>
      </w:r>
      <w:r w:rsidRPr="00822F6B" w:rsidR="00401469">
        <w:rPr>
          <w:spacing w:val="-1"/>
          <w:lang w:val="es-SV"/>
        </w:rPr>
        <w:t xml:space="preserve"> </w:t>
      </w:r>
    </w:p>
    <w:p w:rsidRPr="00822F6B" w:rsidR="00401469" w:rsidP="00AA13A5" w:rsidRDefault="00401469" w14:paraId="3963D2AB" w14:textId="77777777">
      <w:pPr>
        <w:pStyle w:val="Textoindependiente"/>
        <w:tabs>
          <w:tab w:val="left" w:pos="2367"/>
        </w:tabs>
        <w:spacing w:before="4" w:line="220" w:lineRule="exact"/>
        <w:ind w:left="142" w:right="49"/>
        <w:jc w:val="both"/>
        <w:rPr>
          <w:lang w:val="es-SV"/>
        </w:rPr>
      </w:pPr>
    </w:p>
    <w:p w:rsidRPr="004D0D52" w:rsidR="001909AF" w:rsidP="004D0D52" w:rsidRDefault="001909AF" w14:paraId="4595B56D" w14:textId="77777777">
      <w:pPr>
        <w:pStyle w:val="Textoindependiente"/>
        <w:ind w:left="142" w:right="49"/>
        <w:jc w:val="both"/>
        <w:rPr>
          <w:spacing w:val="-1"/>
          <w:lang w:val="es-SV"/>
        </w:rPr>
      </w:pPr>
      <w:r w:rsidRPr="004D0D52">
        <w:rPr>
          <w:spacing w:val="-1"/>
          <w:lang w:val="es-SV"/>
        </w:rPr>
        <w:t>PROCEDIMIENTO DE EJECUCIÓN</w:t>
      </w:r>
    </w:p>
    <w:p w:rsidR="003955EB" w:rsidP="003955EB" w:rsidRDefault="001909AF" w14:paraId="64D5825D" w14:textId="77777777">
      <w:pPr>
        <w:pStyle w:val="Textoindependiente"/>
        <w:ind w:left="142" w:right="49"/>
        <w:jc w:val="both"/>
        <w:rPr>
          <w:rFonts w:eastAsia="Times New Roman" w:cs="Arial"/>
          <w:color w:val="000000"/>
          <w:lang w:val="es-SV" w:eastAsia="es-SV"/>
        </w:rPr>
      </w:pPr>
      <w:r w:rsidRPr="008939EF">
        <w:rPr>
          <w:lang w:val="es-SV"/>
        </w:rPr>
        <w:t>Todo</w:t>
      </w:r>
      <w:r w:rsidRPr="008939EF">
        <w:rPr>
          <w:spacing w:val="-4"/>
          <w:lang w:val="es-SV"/>
        </w:rPr>
        <w:t xml:space="preserve"> </w:t>
      </w:r>
      <w:r w:rsidRPr="008939EF">
        <w:rPr>
          <w:lang w:val="es-SV"/>
        </w:rPr>
        <w:t>el</w:t>
      </w:r>
      <w:r w:rsidRPr="008939EF">
        <w:rPr>
          <w:spacing w:val="-5"/>
          <w:lang w:val="es-SV"/>
        </w:rPr>
        <w:t xml:space="preserve"> </w:t>
      </w:r>
      <w:r w:rsidRPr="008939EF">
        <w:rPr>
          <w:spacing w:val="-1"/>
          <w:lang w:val="es-SV"/>
        </w:rPr>
        <w:t>proceso</w:t>
      </w:r>
      <w:r w:rsidRPr="008939EF">
        <w:rPr>
          <w:spacing w:val="-5"/>
          <w:lang w:val="es-SV"/>
        </w:rPr>
        <w:t xml:space="preserve"> </w:t>
      </w:r>
      <w:r w:rsidRPr="008939EF">
        <w:rPr>
          <w:lang w:val="es-SV"/>
        </w:rPr>
        <w:t>de</w:t>
      </w:r>
      <w:r w:rsidRPr="008939EF">
        <w:rPr>
          <w:spacing w:val="-7"/>
          <w:lang w:val="es-SV"/>
        </w:rPr>
        <w:t xml:space="preserve"> </w:t>
      </w:r>
      <w:r w:rsidRPr="008939EF">
        <w:rPr>
          <w:spacing w:val="-1"/>
          <w:lang w:val="es-SV"/>
        </w:rPr>
        <w:t>fabricación</w:t>
      </w:r>
      <w:r w:rsidRPr="008939EF">
        <w:rPr>
          <w:spacing w:val="-5"/>
          <w:lang w:val="es-SV"/>
        </w:rPr>
        <w:t xml:space="preserve"> </w:t>
      </w:r>
      <w:r w:rsidRPr="008939EF">
        <w:rPr>
          <w:lang w:val="es-SV"/>
        </w:rPr>
        <w:t>de</w:t>
      </w:r>
      <w:r w:rsidRPr="008939EF">
        <w:rPr>
          <w:spacing w:val="-5"/>
          <w:lang w:val="es-SV"/>
        </w:rPr>
        <w:t xml:space="preserve"> </w:t>
      </w:r>
      <w:r w:rsidRPr="008939EF">
        <w:rPr>
          <w:spacing w:val="-1"/>
          <w:lang w:val="es-SV"/>
        </w:rPr>
        <w:t>ventanas</w:t>
      </w:r>
      <w:r w:rsidRPr="008939EF">
        <w:rPr>
          <w:spacing w:val="-4"/>
          <w:lang w:val="es-SV"/>
        </w:rPr>
        <w:t xml:space="preserve"> </w:t>
      </w:r>
      <w:r w:rsidRPr="008939EF">
        <w:rPr>
          <w:spacing w:val="-1"/>
          <w:lang w:val="es-SV"/>
        </w:rPr>
        <w:t>deberá</w:t>
      </w:r>
      <w:r w:rsidRPr="008939EF">
        <w:rPr>
          <w:spacing w:val="-4"/>
          <w:lang w:val="es-SV"/>
        </w:rPr>
        <w:t xml:space="preserve"> </w:t>
      </w:r>
      <w:r w:rsidRPr="008939EF">
        <w:rPr>
          <w:spacing w:val="-1"/>
          <w:lang w:val="es-SV"/>
        </w:rPr>
        <w:t>ceñirse</w:t>
      </w:r>
      <w:r w:rsidRPr="008939EF">
        <w:rPr>
          <w:spacing w:val="-4"/>
          <w:lang w:val="es-SV"/>
        </w:rPr>
        <w:t xml:space="preserve"> </w:t>
      </w:r>
      <w:r w:rsidRPr="008939EF">
        <w:rPr>
          <w:lang w:val="es-SV"/>
        </w:rPr>
        <w:t>a</w:t>
      </w:r>
      <w:r w:rsidRPr="008939EF">
        <w:rPr>
          <w:spacing w:val="-4"/>
          <w:lang w:val="es-SV"/>
        </w:rPr>
        <w:t xml:space="preserve"> </w:t>
      </w:r>
      <w:r w:rsidRPr="008939EF">
        <w:rPr>
          <w:spacing w:val="-1"/>
          <w:lang w:val="es-SV"/>
        </w:rPr>
        <w:t>los</w:t>
      </w:r>
      <w:r w:rsidRPr="008939EF">
        <w:rPr>
          <w:spacing w:val="-4"/>
          <w:lang w:val="es-SV"/>
        </w:rPr>
        <w:t xml:space="preserve"> </w:t>
      </w:r>
      <w:r w:rsidRPr="008939EF">
        <w:rPr>
          <w:spacing w:val="-1"/>
          <w:lang w:val="es-SV"/>
        </w:rPr>
        <w:t>procedimientos</w:t>
      </w:r>
      <w:r w:rsidRPr="008939EF">
        <w:rPr>
          <w:spacing w:val="-4"/>
          <w:lang w:val="es-SV"/>
        </w:rPr>
        <w:t xml:space="preserve"> </w:t>
      </w:r>
      <w:r w:rsidRPr="008939EF">
        <w:rPr>
          <w:lang w:val="es-SV"/>
        </w:rPr>
        <w:t>o</w:t>
      </w:r>
      <w:r w:rsidRPr="008939EF">
        <w:rPr>
          <w:spacing w:val="-4"/>
          <w:lang w:val="es-SV"/>
        </w:rPr>
        <w:t xml:space="preserve"> </w:t>
      </w:r>
      <w:r w:rsidRPr="008939EF">
        <w:rPr>
          <w:spacing w:val="-1"/>
          <w:lang w:val="es-SV"/>
        </w:rPr>
        <w:t>normas</w:t>
      </w:r>
      <w:r w:rsidRPr="008939EF">
        <w:rPr>
          <w:spacing w:val="53"/>
          <w:lang w:val="es-SV"/>
        </w:rPr>
        <w:t xml:space="preserve"> </w:t>
      </w:r>
      <w:r w:rsidRPr="008939EF">
        <w:rPr>
          <w:lang w:val="es-SV"/>
        </w:rPr>
        <w:t>de</w:t>
      </w:r>
      <w:r w:rsidRPr="008939EF">
        <w:rPr>
          <w:spacing w:val="-2"/>
          <w:lang w:val="es-SV"/>
        </w:rPr>
        <w:t xml:space="preserve"> </w:t>
      </w:r>
      <w:r w:rsidRPr="008939EF">
        <w:rPr>
          <w:spacing w:val="-1"/>
          <w:lang w:val="es-SV"/>
        </w:rPr>
        <w:t>fabricación</w:t>
      </w:r>
      <w:r w:rsidRPr="008939EF">
        <w:rPr>
          <w:lang w:val="es-SV"/>
        </w:rPr>
        <w:t xml:space="preserve"> de </w:t>
      </w:r>
      <w:r w:rsidRPr="008939EF">
        <w:rPr>
          <w:spacing w:val="-2"/>
          <w:lang w:val="es-SV"/>
        </w:rPr>
        <w:t>ventanería</w:t>
      </w:r>
      <w:r w:rsidRPr="008939EF">
        <w:rPr>
          <w:lang w:val="es-SV"/>
        </w:rPr>
        <w:t xml:space="preserve"> y</w:t>
      </w:r>
      <w:r w:rsidRPr="008939EF">
        <w:rPr>
          <w:spacing w:val="-1"/>
          <w:lang w:val="es-SV"/>
        </w:rPr>
        <w:t xml:space="preserve"> </w:t>
      </w:r>
      <w:r w:rsidRPr="008939EF">
        <w:rPr>
          <w:lang w:val="es-SV"/>
        </w:rPr>
        <w:t>puertas de</w:t>
      </w:r>
      <w:r w:rsidRPr="008939EF">
        <w:rPr>
          <w:spacing w:val="-2"/>
          <w:lang w:val="es-SV"/>
        </w:rPr>
        <w:t xml:space="preserve"> </w:t>
      </w:r>
      <w:r w:rsidR="006A0AF7">
        <w:rPr>
          <w:spacing w:val="-1"/>
          <w:lang w:val="es-SV"/>
        </w:rPr>
        <w:t xml:space="preserve">aluminio </w:t>
      </w:r>
      <w:r w:rsidRPr="006A0AF7" w:rsidR="006A0AF7">
        <w:rPr>
          <w:rFonts w:eastAsia="Times New Roman" w:cs="Arial"/>
          <w:color w:val="000000"/>
          <w:lang w:val="es-SV" w:eastAsia="es-SV"/>
        </w:rPr>
        <w:t>ya sea para ventanas corrientes o tipo guillotinas.</w:t>
      </w:r>
    </w:p>
    <w:p w:rsidRPr="006A0AF7" w:rsidR="003955EB" w:rsidP="003955EB" w:rsidRDefault="003955EB" w14:paraId="33804ACF" w14:textId="77777777">
      <w:pPr>
        <w:widowControl/>
        <w:spacing w:before="80" w:after="120"/>
        <w:ind w:left="142"/>
        <w:jc w:val="both"/>
        <w:rPr>
          <w:rFonts w:ascii="Arial" w:hAnsi="Arial" w:eastAsia="Times New Roman" w:cs="Arial"/>
          <w:color w:val="000000"/>
          <w:lang w:val="es-ES" w:eastAsia="es-SV"/>
        </w:rPr>
      </w:pPr>
      <w:r w:rsidRPr="006A0AF7">
        <w:rPr>
          <w:rFonts w:ascii="Arial" w:hAnsi="Arial" w:eastAsia="Times New Roman" w:cs="Arial"/>
          <w:color w:val="000000"/>
          <w:lang w:val="es-ES" w:eastAsia="es-SV"/>
        </w:rPr>
        <w:lastRenderedPageBreak/>
        <w:t>El tamaño será el descrito en los planos y rectificados en la obra, serán del tipo corrediza o tipo guillotina, ambas de vidrio color bronce o claro, según se indica en Lista de Cantidades. Los marcos serán de aluminio anodinado natural, color según Lista de Cantidades, se colocará empaque de vinil en todo el marco. El operador deberá ser especial para el tipo de ventana y se colocará hasta una altura de 1.80 m. </w:t>
      </w:r>
    </w:p>
    <w:p w:rsidRPr="006A0AF7" w:rsidR="003955EB" w:rsidP="003955EB" w:rsidRDefault="003955EB" w14:paraId="5BC2C5AF" w14:textId="77777777">
      <w:pPr>
        <w:widowControl/>
        <w:spacing w:before="80" w:after="120"/>
        <w:ind w:left="142"/>
        <w:jc w:val="both"/>
        <w:rPr>
          <w:rFonts w:ascii="Arial" w:hAnsi="Arial" w:eastAsia="Times New Roman" w:cs="Arial"/>
          <w:color w:val="000000"/>
          <w:lang w:val="es-SV" w:eastAsia="es-SV"/>
        </w:rPr>
      </w:pPr>
      <w:r w:rsidRPr="006A0AF7">
        <w:rPr>
          <w:rFonts w:ascii="Arial" w:hAnsi="Arial" w:eastAsia="Times New Roman" w:cs="Arial"/>
          <w:color w:val="000000"/>
          <w:lang w:val="es-ES" w:eastAsia="es-SV"/>
        </w:rPr>
        <w:t>La colocación de las ventanas será correcta y segura; las juntas deberán quedar perfectamente herméticas contra la lluvia y el viento. </w:t>
      </w:r>
    </w:p>
    <w:p w:rsidRPr="006A0AF7" w:rsidR="003955EB" w:rsidP="003955EB" w:rsidRDefault="003955EB" w14:paraId="5A26A649" w14:textId="77777777">
      <w:pPr>
        <w:widowControl/>
        <w:spacing w:before="80" w:after="120"/>
        <w:ind w:left="142"/>
        <w:jc w:val="both"/>
        <w:rPr>
          <w:rFonts w:ascii="Arial" w:hAnsi="Arial" w:eastAsia="Times New Roman" w:cs="Arial"/>
          <w:color w:val="000000"/>
          <w:lang w:val="es-SV" w:eastAsia="es-SV"/>
        </w:rPr>
      </w:pPr>
      <w:r w:rsidRPr="006A0AF7">
        <w:rPr>
          <w:rFonts w:ascii="Arial" w:hAnsi="Arial" w:eastAsia="Times New Roman" w:cs="Arial"/>
          <w:color w:val="000000"/>
          <w:lang w:val="es-ES" w:eastAsia="es-SV"/>
        </w:rPr>
        <w:t>Las ventanas deben fijarse a plomo, a nivel, sin distorsiones y con los miembros de marco perimetral a escuadra y los vidrios deberán abrirse y cerrarse con facilidad.  </w:t>
      </w:r>
    </w:p>
    <w:p w:rsidRPr="006A0AF7" w:rsidR="003955EB" w:rsidP="003955EB" w:rsidRDefault="003955EB" w14:paraId="17C624F3" w14:textId="23919C0A">
      <w:pPr>
        <w:widowControl/>
        <w:spacing w:before="80" w:after="240"/>
        <w:ind w:left="142"/>
        <w:jc w:val="both"/>
        <w:rPr>
          <w:rFonts w:ascii="Arial" w:hAnsi="Arial" w:eastAsia="Times New Roman" w:cs="Arial"/>
          <w:color w:val="000000"/>
          <w:lang w:val="es-SV" w:eastAsia="es-SV"/>
        </w:rPr>
      </w:pPr>
      <w:r w:rsidRPr="006A0AF7">
        <w:rPr>
          <w:rFonts w:ascii="Arial" w:hAnsi="Arial" w:eastAsia="Times New Roman" w:cs="Arial"/>
          <w:color w:val="000000"/>
          <w:lang w:val="es-ES" w:eastAsia="es-SV"/>
        </w:rPr>
        <w:t>La junta entre el marco y la estructura a la cual se sujeta, deberá calafatearse con mortero de repello y afinarse cuidadosa mente sin manchar el marco de la ventana. </w:t>
      </w:r>
    </w:p>
    <w:p w:rsidRPr="008939EF" w:rsidR="00401469" w:rsidP="00AA13A5" w:rsidRDefault="00401469" w14:paraId="7B45C83B" w14:textId="77777777">
      <w:pPr>
        <w:pStyle w:val="Textoindependiente"/>
        <w:ind w:left="142" w:right="49"/>
        <w:rPr>
          <w:lang w:val="es-SV"/>
        </w:rPr>
      </w:pPr>
    </w:p>
    <w:p w:rsidRPr="004D0D52" w:rsidR="001909AF" w:rsidP="004D0D52" w:rsidRDefault="001909AF" w14:paraId="3F1F7812" w14:textId="77777777">
      <w:pPr>
        <w:pStyle w:val="Textoindependiente"/>
        <w:ind w:left="142" w:right="49"/>
        <w:jc w:val="both"/>
        <w:rPr>
          <w:spacing w:val="-1"/>
          <w:lang w:val="es-SV"/>
        </w:rPr>
      </w:pPr>
      <w:r w:rsidRPr="004D0D52">
        <w:rPr>
          <w:spacing w:val="-1"/>
          <w:lang w:val="es-SV"/>
        </w:rPr>
        <w:t>CONDICIONES</w:t>
      </w:r>
    </w:p>
    <w:p w:rsidRPr="008939EF" w:rsidR="001909AF" w:rsidP="00AA13A5" w:rsidRDefault="001909AF" w14:paraId="354E0F19" w14:textId="77777777">
      <w:pPr>
        <w:pStyle w:val="Textoindependiente"/>
        <w:ind w:left="142" w:right="49"/>
        <w:jc w:val="both"/>
        <w:rPr>
          <w:spacing w:val="-1"/>
          <w:lang w:val="es-SV"/>
        </w:rPr>
      </w:pPr>
      <w:r w:rsidRPr="008939EF">
        <w:rPr>
          <w:spacing w:val="-1"/>
          <w:lang w:val="es-SV"/>
        </w:rPr>
        <w:t>Cuando</w:t>
      </w:r>
      <w:r w:rsidRPr="008939EF">
        <w:rPr>
          <w:spacing w:val="27"/>
          <w:lang w:val="es-SV"/>
        </w:rPr>
        <w:t xml:space="preserve"> </w:t>
      </w:r>
      <w:r w:rsidRPr="008939EF">
        <w:rPr>
          <w:lang w:val="es-SV"/>
        </w:rPr>
        <w:t>se</w:t>
      </w:r>
      <w:r w:rsidRPr="008939EF">
        <w:rPr>
          <w:spacing w:val="24"/>
          <w:lang w:val="es-SV"/>
        </w:rPr>
        <w:t xml:space="preserve"> </w:t>
      </w:r>
      <w:r w:rsidRPr="008939EF">
        <w:rPr>
          <w:spacing w:val="-1"/>
          <w:lang w:val="es-SV"/>
        </w:rPr>
        <w:t>coloquen</w:t>
      </w:r>
      <w:r w:rsidRPr="008939EF">
        <w:rPr>
          <w:spacing w:val="24"/>
          <w:lang w:val="es-SV"/>
        </w:rPr>
        <w:t xml:space="preserve"> </w:t>
      </w:r>
      <w:r w:rsidRPr="008939EF">
        <w:rPr>
          <w:spacing w:val="-1"/>
          <w:lang w:val="es-SV"/>
        </w:rPr>
        <w:t>los</w:t>
      </w:r>
      <w:r w:rsidRPr="008939EF">
        <w:rPr>
          <w:spacing w:val="24"/>
          <w:lang w:val="es-SV"/>
        </w:rPr>
        <w:t xml:space="preserve"> </w:t>
      </w:r>
      <w:r w:rsidRPr="008939EF">
        <w:rPr>
          <w:spacing w:val="-1"/>
          <w:lang w:val="es-SV"/>
        </w:rPr>
        <w:t>cuerpos</w:t>
      </w:r>
      <w:r w:rsidRPr="008939EF">
        <w:rPr>
          <w:spacing w:val="24"/>
          <w:lang w:val="es-SV"/>
        </w:rPr>
        <w:t xml:space="preserve"> </w:t>
      </w:r>
      <w:r w:rsidRPr="008939EF">
        <w:rPr>
          <w:lang w:val="es-SV"/>
        </w:rPr>
        <w:t>de</w:t>
      </w:r>
      <w:r w:rsidRPr="008939EF">
        <w:rPr>
          <w:spacing w:val="27"/>
          <w:lang w:val="es-SV"/>
        </w:rPr>
        <w:t xml:space="preserve"> </w:t>
      </w:r>
      <w:r w:rsidRPr="008939EF">
        <w:rPr>
          <w:spacing w:val="-1"/>
          <w:lang w:val="es-SV"/>
        </w:rPr>
        <w:t>ventana</w:t>
      </w:r>
      <w:r w:rsidRPr="008939EF">
        <w:rPr>
          <w:spacing w:val="24"/>
          <w:lang w:val="es-SV"/>
        </w:rPr>
        <w:t xml:space="preserve"> </w:t>
      </w:r>
      <w:r w:rsidRPr="008939EF">
        <w:rPr>
          <w:lang w:val="es-SV"/>
        </w:rPr>
        <w:t>y</w:t>
      </w:r>
      <w:r w:rsidRPr="008939EF">
        <w:rPr>
          <w:spacing w:val="22"/>
          <w:lang w:val="es-SV"/>
        </w:rPr>
        <w:t xml:space="preserve"> </w:t>
      </w:r>
      <w:r w:rsidRPr="008939EF">
        <w:rPr>
          <w:spacing w:val="-1"/>
          <w:lang w:val="es-SV"/>
        </w:rPr>
        <w:t>entren</w:t>
      </w:r>
      <w:r w:rsidRPr="008939EF">
        <w:rPr>
          <w:spacing w:val="24"/>
          <w:lang w:val="es-SV"/>
        </w:rPr>
        <w:t xml:space="preserve"> </w:t>
      </w:r>
      <w:r w:rsidRPr="008939EF">
        <w:rPr>
          <w:lang w:val="es-SV"/>
        </w:rPr>
        <w:t>en</w:t>
      </w:r>
      <w:r w:rsidRPr="008939EF">
        <w:rPr>
          <w:spacing w:val="24"/>
          <w:lang w:val="es-SV"/>
        </w:rPr>
        <w:t xml:space="preserve"> </w:t>
      </w:r>
      <w:r w:rsidRPr="008939EF">
        <w:rPr>
          <w:spacing w:val="-1"/>
          <w:lang w:val="es-SV"/>
        </w:rPr>
        <w:t>contacto</w:t>
      </w:r>
      <w:r w:rsidRPr="008939EF">
        <w:rPr>
          <w:spacing w:val="24"/>
          <w:lang w:val="es-SV"/>
        </w:rPr>
        <w:t xml:space="preserve"> </w:t>
      </w:r>
      <w:r w:rsidRPr="008939EF">
        <w:rPr>
          <w:lang w:val="es-SV"/>
        </w:rPr>
        <w:t>con</w:t>
      </w:r>
      <w:r w:rsidRPr="008939EF">
        <w:rPr>
          <w:spacing w:val="24"/>
          <w:lang w:val="es-SV"/>
        </w:rPr>
        <w:t xml:space="preserve"> </w:t>
      </w:r>
      <w:r w:rsidRPr="008939EF">
        <w:rPr>
          <w:spacing w:val="-1"/>
          <w:lang w:val="es-SV"/>
        </w:rPr>
        <w:t>los</w:t>
      </w:r>
      <w:r w:rsidRPr="008939EF">
        <w:rPr>
          <w:spacing w:val="27"/>
          <w:lang w:val="es-SV"/>
        </w:rPr>
        <w:t xml:space="preserve"> </w:t>
      </w:r>
      <w:r w:rsidRPr="008939EF">
        <w:rPr>
          <w:spacing w:val="-1"/>
          <w:lang w:val="es-SV"/>
        </w:rPr>
        <w:t>bloques</w:t>
      </w:r>
      <w:r w:rsidRPr="008939EF">
        <w:rPr>
          <w:spacing w:val="24"/>
          <w:lang w:val="es-SV"/>
        </w:rPr>
        <w:t xml:space="preserve"> </w:t>
      </w:r>
      <w:r w:rsidRPr="008939EF">
        <w:rPr>
          <w:lang w:val="es-SV"/>
        </w:rPr>
        <w:t>o</w:t>
      </w:r>
      <w:r w:rsidRPr="008939EF">
        <w:rPr>
          <w:spacing w:val="24"/>
          <w:lang w:val="es-SV"/>
        </w:rPr>
        <w:t xml:space="preserve"> </w:t>
      </w:r>
      <w:r w:rsidRPr="008939EF">
        <w:rPr>
          <w:lang w:val="es-SV"/>
        </w:rPr>
        <w:t>el</w:t>
      </w:r>
      <w:r w:rsidRPr="008939EF">
        <w:rPr>
          <w:spacing w:val="39"/>
          <w:lang w:val="es-SV"/>
        </w:rPr>
        <w:t xml:space="preserve"> </w:t>
      </w:r>
      <w:r w:rsidRPr="008939EF">
        <w:rPr>
          <w:spacing w:val="-1"/>
          <w:lang w:val="es-SV"/>
        </w:rPr>
        <w:t>concreto,</w:t>
      </w:r>
      <w:r w:rsidRPr="008939EF">
        <w:rPr>
          <w:spacing w:val="23"/>
          <w:lang w:val="es-SV"/>
        </w:rPr>
        <w:t xml:space="preserve"> </w:t>
      </w:r>
      <w:r w:rsidRPr="008939EF">
        <w:rPr>
          <w:spacing w:val="-1"/>
          <w:lang w:val="es-SV"/>
        </w:rPr>
        <w:t>las</w:t>
      </w:r>
      <w:r w:rsidRPr="008939EF">
        <w:rPr>
          <w:spacing w:val="22"/>
          <w:lang w:val="es-SV"/>
        </w:rPr>
        <w:t xml:space="preserve"> </w:t>
      </w:r>
      <w:r w:rsidRPr="008939EF">
        <w:rPr>
          <w:spacing w:val="-1"/>
          <w:lang w:val="es-SV"/>
        </w:rPr>
        <w:t>rendijas</w:t>
      </w:r>
      <w:r w:rsidRPr="008939EF">
        <w:rPr>
          <w:spacing w:val="19"/>
          <w:lang w:val="es-SV"/>
        </w:rPr>
        <w:t xml:space="preserve"> </w:t>
      </w:r>
      <w:r w:rsidRPr="008939EF">
        <w:rPr>
          <w:spacing w:val="-1"/>
          <w:lang w:val="es-SV"/>
        </w:rPr>
        <w:t>que</w:t>
      </w:r>
      <w:r w:rsidRPr="008939EF">
        <w:rPr>
          <w:spacing w:val="22"/>
          <w:lang w:val="es-SV"/>
        </w:rPr>
        <w:t xml:space="preserve"> </w:t>
      </w:r>
      <w:r w:rsidRPr="008939EF">
        <w:rPr>
          <w:lang w:val="es-SV"/>
        </w:rPr>
        <w:t>se</w:t>
      </w:r>
      <w:r w:rsidRPr="008939EF">
        <w:rPr>
          <w:spacing w:val="22"/>
          <w:lang w:val="es-SV"/>
        </w:rPr>
        <w:t xml:space="preserve"> </w:t>
      </w:r>
      <w:r w:rsidRPr="008939EF">
        <w:rPr>
          <w:spacing w:val="-1"/>
          <w:lang w:val="es-SV"/>
        </w:rPr>
        <w:t>localicen</w:t>
      </w:r>
      <w:r w:rsidRPr="008939EF">
        <w:rPr>
          <w:spacing w:val="21"/>
          <w:lang w:val="es-SV"/>
        </w:rPr>
        <w:t xml:space="preserve"> </w:t>
      </w:r>
      <w:r w:rsidRPr="008939EF">
        <w:rPr>
          <w:lang w:val="es-SV"/>
        </w:rPr>
        <w:t>en</w:t>
      </w:r>
      <w:r w:rsidRPr="008939EF">
        <w:rPr>
          <w:spacing w:val="21"/>
          <w:lang w:val="es-SV"/>
        </w:rPr>
        <w:t xml:space="preserve"> </w:t>
      </w:r>
      <w:r w:rsidRPr="008939EF">
        <w:rPr>
          <w:spacing w:val="-1"/>
          <w:lang w:val="es-SV"/>
        </w:rPr>
        <w:t>la</w:t>
      </w:r>
      <w:r w:rsidRPr="008939EF">
        <w:rPr>
          <w:spacing w:val="22"/>
          <w:lang w:val="es-SV"/>
        </w:rPr>
        <w:t xml:space="preserve"> </w:t>
      </w:r>
      <w:r w:rsidRPr="008939EF">
        <w:rPr>
          <w:spacing w:val="-1"/>
          <w:lang w:val="es-SV"/>
        </w:rPr>
        <w:t>región</w:t>
      </w:r>
      <w:r w:rsidRPr="008939EF">
        <w:rPr>
          <w:spacing w:val="21"/>
          <w:lang w:val="es-SV"/>
        </w:rPr>
        <w:t xml:space="preserve"> </w:t>
      </w:r>
      <w:r w:rsidRPr="008939EF">
        <w:rPr>
          <w:lang w:val="es-SV"/>
        </w:rPr>
        <w:t>de</w:t>
      </w:r>
      <w:r w:rsidRPr="008939EF">
        <w:rPr>
          <w:spacing w:val="21"/>
          <w:lang w:val="es-SV"/>
        </w:rPr>
        <w:t xml:space="preserve"> </w:t>
      </w:r>
      <w:r w:rsidRPr="008939EF">
        <w:rPr>
          <w:spacing w:val="-1"/>
          <w:lang w:val="es-SV"/>
        </w:rPr>
        <w:t>contacto</w:t>
      </w:r>
      <w:r w:rsidRPr="008939EF">
        <w:rPr>
          <w:spacing w:val="22"/>
          <w:lang w:val="es-SV"/>
        </w:rPr>
        <w:t xml:space="preserve"> </w:t>
      </w:r>
      <w:r w:rsidRPr="008939EF">
        <w:rPr>
          <w:spacing w:val="-1"/>
          <w:lang w:val="es-SV"/>
        </w:rPr>
        <w:t>deberán</w:t>
      </w:r>
      <w:r w:rsidRPr="008939EF">
        <w:rPr>
          <w:spacing w:val="19"/>
          <w:lang w:val="es-SV"/>
        </w:rPr>
        <w:t xml:space="preserve"> </w:t>
      </w:r>
      <w:r w:rsidRPr="008939EF">
        <w:rPr>
          <w:lang w:val="es-SV"/>
        </w:rPr>
        <w:t>ser</w:t>
      </w:r>
      <w:r w:rsidRPr="008939EF">
        <w:rPr>
          <w:spacing w:val="23"/>
          <w:lang w:val="es-SV"/>
        </w:rPr>
        <w:t xml:space="preserve"> </w:t>
      </w:r>
      <w:r w:rsidRPr="008939EF">
        <w:rPr>
          <w:spacing w:val="-1"/>
          <w:lang w:val="es-SV"/>
        </w:rPr>
        <w:t>igualmente</w:t>
      </w:r>
      <w:r w:rsidRPr="008939EF">
        <w:rPr>
          <w:spacing w:val="55"/>
          <w:lang w:val="es-SV"/>
        </w:rPr>
        <w:t xml:space="preserve"> </w:t>
      </w:r>
      <w:r w:rsidRPr="008939EF">
        <w:rPr>
          <w:spacing w:val="-1"/>
          <w:lang w:val="es-SV"/>
        </w:rPr>
        <w:t>selladas</w:t>
      </w:r>
      <w:r w:rsidRPr="008939EF">
        <w:rPr>
          <w:lang w:val="es-SV"/>
        </w:rPr>
        <w:t xml:space="preserve"> con</w:t>
      </w:r>
      <w:r w:rsidRPr="008939EF">
        <w:rPr>
          <w:spacing w:val="-2"/>
          <w:lang w:val="es-SV"/>
        </w:rPr>
        <w:t xml:space="preserve"> </w:t>
      </w:r>
      <w:r w:rsidRPr="008939EF">
        <w:rPr>
          <w:spacing w:val="-1"/>
          <w:lang w:val="es-SV"/>
        </w:rPr>
        <w:t>masilla</w:t>
      </w:r>
      <w:r w:rsidRPr="008939EF">
        <w:rPr>
          <w:lang w:val="es-SV"/>
        </w:rPr>
        <w:t xml:space="preserve"> </w:t>
      </w:r>
      <w:r w:rsidRPr="008939EF">
        <w:rPr>
          <w:spacing w:val="-1"/>
          <w:lang w:val="es-SV"/>
        </w:rPr>
        <w:t>selladora</w:t>
      </w:r>
      <w:r w:rsidRPr="008939EF">
        <w:rPr>
          <w:spacing w:val="1"/>
          <w:lang w:val="es-SV"/>
        </w:rPr>
        <w:t xml:space="preserve"> </w:t>
      </w:r>
      <w:r w:rsidRPr="008939EF">
        <w:rPr>
          <w:lang w:val="es-SV"/>
        </w:rPr>
        <w:t>de</w:t>
      </w:r>
      <w:r w:rsidRPr="008939EF">
        <w:rPr>
          <w:spacing w:val="-5"/>
          <w:lang w:val="es-SV"/>
        </w:rPr>
        <w:t xml:space="preserve"> </w:t>
      </w:r>
      <w:r w:rsidRPr="008939EF">
        <w:rPr>
          <w:spacing w:val="-1"/>
          <w:lang w:val="es-SV"/>
        </w:rPr>
        <w:t xml:space="preserve">silicón, </w:t>
      </w:r>
      <w:r w:rsidRPr="008939EF">
        <w:rPr>
          <w:lang w:val="es-SV"/>
        </w:rPr>
        <w:t>junto</w:t>
      </w:r>
      <w:r w:rsidRPr="008939EF">
        <w:rPr>
          <w:spacing w:val="-2"/>
          <w:lang w:val="es-SV"/>
        </w:rPr>
        <w:t xml:space="preserve"> </w:t>
      </w:r>
      <w:r w:rsidRPr="008939EF">
        <w:rPr>
          <w:spacing w:val="-1"/>
          <w:lang w:val="es-SV"/>
        </w:rPr>
        <w:t>con</w:t>
      </w:r>
      <w:r w:rsidRPr="008939EF">
        <w:rPr>
          <w:lang w:val="es-SV"/>
        </w:rPr>
        <w:t xml:space="preserve"> un</w:t>
      </w:r>
      <w:r w:rsidRPr="008939EF">
        <w:rPr>
          <w:spacing w:val="-2"/>
          <w:lang w:val="es-SV"/>
        </w:rPr>
        <w:t xml:space="preserve"> </w:t>
      </w:r>
      <w:r w:rsidRPr="008939EF">
        <w:rPr>
          <w:spacing w:val="-1"/>
          <w:lang w:val="es-SV"/>
        </w:rPr>
        <w:t>empaque</w:t>
      </w:r>
      <w:r w:rsidRPr="008939EF">
        <w:rPr>
          <w:lang w:val="es-SV"/>
        </w:rPr>
        <w:t xml:space="preserve"> </w:t>
      </w:r>
      <w:r w:rsidRPr="008939EF">
        <w:rPr>
          <w:spacing w:val="-2"/>
          <w:lang w:val="es-SV"/>
        </w:rPr>
        <w:t>de</w:t>
      </w:r>
      <w:r w:rsidRPr="008939EF">
        <w:rPr>
          <w:lang w:val="es-SV"/>
        </w:rPr>
        <w:t xml:space="preserve"> </w:t>
      </w:r>
      <w:r w:rsidRPr="008939EF">
        <w:rPr>
          <w:spacing w:val="-1"/>
          <w:lang w:val="es-SV"/>
        </w:rPr>
        <w:t>hule.</w:t>
      </w:r>
      <w:r w:rsidRPr="008939EF">
        <w:rPr>
          <w:spacing w:val="2"/>
          <w:lang w:val="es-SV"/>
        </w:rPr>
        <w:t xml:space="preserve"> </w:t>
      </w:r>
      <w:r w:rsidRPr="008939EF">
        <w:rPr>
          <w:spacing w:val="-1"/>
          <w:lang w:val="es-SV"/>
        </w:rPr>
        <w:t>Se</w:t>
      </w:r>
      <w:r w:rsidRPr="008939EF">
        <w:rPr>
          <w:lang w:val="es-SV"/>
        </w:rPr>
        <w:t xml:space="preserve"> </w:t>
      </w:r>
      <w:r w:rsidRPr="008939EF">
        <w:rPr>
          <w:spacing w:val="-1"/>
          <w:lang w:val="es-SV"/>
        </w:rPr>
        <w:t>colocarán</w:t>
      </w:r>
      <w:r w:rsidRPr="008939EF">
        <w:rPr>
          <w:spacing w:val="-2"/>
          <w:lang w:val="es-SV"/>
        </w:rPr>
        <w:t xml:space="preserve"> dos</w:t>
      </w:r>
      <w:r w:rsidRPr="008939EF">
        <w:rPr>
          <w:spacing w:val="43"/>
          <w:lang w:val="es-SV"/>
        </w:rPr>
        <w:t xml:space="preserve"> </w:t>
      </w:r>
      <w:r w:rsidRPr="008939EF">
        <w:rPr>
          <w:spacing w:val="-1"/>
          <w:lang w:val="es-SV"/>
        </w:rPr>
        <w:t>tornillos</w:t>
      </w:r>
      <w:r w:rsidRPr="008939EF">
        <w:rPr>
          <w:lang w:val="es-SV"/>
        </w:rPr>
        <w:t xml:space="preserve"> de </w:t>
      </w:r>
      <w:r w:rsidRPr="008939EF">
        <w:rPr>
          <w:spacing w:val="-1"/>
          <w:lang w:val="es-SV"/>
        </w:rPr>
        <w:t>anclaje</w:t>
      </w:r>
      <w:r w:rsidRPr="008939EF">
        <w:rPr>
          <w:lang w:val="es-SV"/>
        </w:rPr>
        <w:t xml:space="preserve"> </w:t>
      </w:r>
      <w:r w:rsidRPr="008939EF">
        <w:rPr>
          <w:spacing w:val="-1"/>
          <w:lang w:val="es-SV"/>
        </w:rPr>
        <w:t>por</w:t>
      </w:r>
      <w:r w:rsidRPr="008939EF">
        <w:rPr>
          <w:spacing w:val="1"/>
          <w:lang w:val="es-SV"/>
        </w:rPr>
        <w:t xml:space="preserve"> </w:t>
      </w:r>
      <w:r w:rsidRPr="008939EF">
        <w:rPr>
          <w:spacing w:val="-1"/>
          <w:lang w:val="es-SV"/>
        </w:rPr>
        <w:t>lado</w:t>
      </w:r>
      <w:r w:rsidRPr="008939EF">
        <w:rPr>
          <w:lang w:val="es-SV"/>
        </w:rPr>
        <w:t xml:space="preserve"> en </w:t>
      </w:r>
      <w:r w:rsidRPr="008939EF">
        <w:rPr>
          <w:spacing w:val="-1"/>
          <w:lang w:val="es-SV"/>
        </w:rPr>
        <w:t>cada</w:t>
      </w:r>
      <w:r w:rsidRPr="008939EF">
        <w:rPr>
          <w:spacing w:val="-2"/>
          <w:lang w:val="es-SV"/>
        </w:rPr>
        <w:t xml:space="preserve"> </w:t>
      </w:r>
      <w:r w:rsidRPr="008939EF">
        <w:rPr>
          <w:spacing w:val="-1"/>
          <w:lang w:val="es-SV"/>
        </w:rPr>
        <w:t>cuerpo.</w:t>
      </w:r>
      <w:r w:rsidRPr="008939EF" w:rsidR="00401469">
        <w:rPr>
          <w:spacing w:val="-1"/>
          <w:lang w:val="es-SV"/>
        </w:rPr>
        <w:t xml:space="preserve"> </w:t>
      </w:r>
    </w:p>
    <w:p w:rsidRPr="008939EF" w:rsidR="00401469" w:rsidP="00AA13A5" w:rsidRDefault="00401469" w14:paraId="0EA613A4" w14:textId="77777777">
      <w:pPr>
        <w:pStyle w:val="Textoindependiente"/>
        <w:ind w:left="142" w:right="49"/>
        <w:jc w:val="both"/>
        <w:rPr>
          <w:sz w:val="12"/>
          <w:szCs w:val="12"/>
          <w:lang w:val="es-SV"/>
        </w:rPr>
      </w:pPr>
    </w:p>
    <w:p w:rsidR="001909AF" w:rsidP="00AA13A5" w:rsidRDefault="001909AF" w14:paraId="144C4117" w14:textId="5AEA7E54">
      <w:pPr>
        <w:pStyle w:val="Textoindependiente"/>
        <w:spacing w:before="72"/>
        <w:ind w:left="142" w:right="49"/>
        <w:jc w:val="both"/>
        <w:rPr>
          <w:spacing w:val="-1"/>
          <w:lang w:val="es-SV"/>
        </w:rPr>
      </w:pPr>
      <w:r w:rsidRPr="008939EF">
        <w:rPr>
          <w:spacing w:val="-1"/>
          <w:lang w:val="es-SV"/>
        </w:rPr>
        <w:t>No</w:t>
      </w:r>
      <w:r w:rsidRPr="008939EF">
        <w:rPr>
          <w:spacing w:val="21"/>
          <w:lang w:val="es-SV"/>
        </w:rPr>
        <w:t xml:space="preserve"> </w:t>
      </w:r>
      <w:r w:rsidRPr="008939EF">
        <w:rPr>
          <w:lang w:val="es-SV"/>
        </w:rPr>
        <w:t>se</w:t>
      </w:r>
      <w:r w:rsidRPr="008939EF">
        <w:rPr>
          <w:spacing w:val="18"/>
          <w:lang w:val="es-SV"/>
        </w:rPr>
        <w:t xml:space="preserve"> </w:t>
      </w:r>
      <w:r w:rsidRPr="008939EF">
        <w:rPr>
          <w:spacing w:val="-1"/>
          <w:lang w:val="es-SV"/>
        </w:rPr>
        <w:t>admitirán</w:t>
      </w:r>
      <w:r w:rsidRPr="008939EF">
        <w:rPr>
          <w:spacing w:val="18"/>
          <w:lang w:val="es-SV"/>
        </w:rPr>
        <w:t xml:space="preserve"> </w:t>
      </w:r>
      <w:r w:rsidRPr="008939EF">
        <w:rPr>
          <w:spacing w:val="-1"/>
          <w:lang w:val="es-SV"/>
        </w:rPr>
        <w:t>ventanas</w:t>
      </w:r>
      <w:r w:rsidRPr="008939EF">
        <w:rPr>
          <w:spacing w:val="21"/>
          <w:lang w:val="es-SV"/>
        </w:rPr>
        <w:t xml:space="preserve"> </w:t>
      </w:r>
      <w:r w:rsidRPr="008939EF">
        <w:rPr>
          <w:lang w:val="es-SV"/>
        </w:rPr>
        <w:t>o</w:t>
      </w:r>
      <w:r w:rsidRPr="008939EF">
        <w:rPr>
          <w:spacing w:val="18"/>
          <w:lang w:val="es-SV"/>
        </w:rPr>
        <w:t xml:space="preserve"> </w:t>
      </w:r>
      <w:r w:rsidRPr="008939EF">
        <w:rPr>
          <w:spacing w:val="-1"/>
          <w:lang w:val="es-SV"/>
        </w:rPr>
        <w:t>ventilas</w:t>
      </w:r>
      <w:r w:rsidRPr="008939EF">
        <w:rPr>
          <w:spacing w:val="21"/>
          <w:lang w:val="es-SV"/>
        </w:rPr>
        <w:t xml:space="preserve"> </w:t>
      </w:r>
      <w:r w:rsidRPr="008939EF">
        <w:rPr>
          <w:lang w:val="es-SV"/>
        </w:rPr>
        <w:t>con</w:t>
      </w:r>
      <w:r w:rsidRPr="008939EF">
        <w:rPr>
          <w:spacing w:val="15"/>
          <w:lang w:val="es-SV"/>
        </w:rPr>
        <w:t xml:space="preserve"> </w:t>
      </w:r>
      <w:r w:rsidRPr="008939EF">
        <w:rPr>
          <w:spacing w:val="-1"/>
          <w:lang w:val="es-SV"/>
        </w:rPr>
        <w:t>raspaduras,</w:t>
      </w:r>
      <w:r w:rsidRPr="008939EF">
        <w:rPr>
          <w:spacing w:val="17"/>
          <w:lang w:val="es-SV"/>
        </w:rPr>
        <w:t xml:space="preserve"> </w:t>
      </w:r>
      <w:r w:rsidRPr="008939EF">
        <w:rPr>
          <w:spacing w:val="-1"/>
          <w:lang w:val="es-SV"/>
        </w:rPr>
        <w:t>rayas</w:t>
      </w:r>
      <w:r w:rsidRPr="008939EF">
        <w:rPr>
          <w:spacing w:val="21"/>
          <w:lang w:val="es-SV"/>
        </w:rPr>
        <w:t xml:space="preserve"> </w:t>
      </w:r>
      <w:r w:rsidRPr="008939EF">
        <w:rPr>
          <w:lang w:val="es-SV"/>
        </w:rPr>
        <w:t>u</w:t>
      </w:r>
      <w:r w:rsidRPr="008939EF">
        <w:rPr>
          <w:spacing w:val="18"/>
          <w:lang w:val="es-SV"/>
        </w:rPr>
        <w:t xml:space="preserve"> </w:t>
      </w:r>
      <w:r w:rsidRPr="008939EF">
        <w:rPr>
          <w:spacing w:val="-1"/>
          <w:lang w:val="es-SV"/>
        </w:rPr>
        <w:t>otros</w:t>
      </w:r>
      <w:r w:rsidRPr="008939EF">
        <w:rPr>
          <w:spacing w:val="18"/>
          <w:lang w:val="es-SV"/>
        </w:rPr>
        <w:t xml:space="preserve"> </w:t>
      </w:r>
      <w:r w:rsidRPr="008939EF">
        <w:rPr>
          <w:spacing w:val="-1"/>
          <w:lang w:val="es-SV"/>
        </w:rPr>
        <w:t>defectos.</w:t>
      </w:r>
      <w:r w:rsidRPr="008939EF">
        <w:rPr>
          <w:spacing w:val="20"/>
          <w:lang w:val="es-SV"/>
        </w:rPr>
        <w:t xml:space="preserve"> </w:t>
      </w:r>
      <w:r w:rsidRPr="008939EF">
        <w:rPr>
          <w:spacing w:val="-1"/>
          <w:lang w:val="es-SV"/>
        </w:rPr>
        <w:t>Los</w:t>
      </w:r>
      <w:r w:rsidRPr="008939EF">
        <w:rPr>
          <w:spacing w:val="31"/>
          <w:lang w:val="es-SV"/>
        </w:rPr>
        <w:t xml:space="preserve"> </w:t>
      </w:r>
      <w:r w:rsidRPr="008939EF">
        <w:rPr>
          <w:spacing w:val="-1"/>
          <w:lang w:val="es-SV"/>
        </w:rPr>
        <w:t>operadores</w:t>
      </w:r>
      <w:r w:rsidRPr="008939EF">
        <w:rPr>
          <w:spacing w:val="-2"/>
          <w:lang w:val="es-SV"/>
        </w:rPr>
        <w:t xml:space="preserve"> </w:t>
      </w:r>
      <w:r w:rsidRPr="008939EF">
        <w:rPr>
          <w:spacing w:val="-1"/>
          <w:lang w:val="es-SV"/>
        </w:rPr>
        <w:t>deben</w:t>
      </w:r>
      <w:r w:rsidRPr="008939EF">
        <w:rPr>
          <w:spacing w:val="-2"/>
          <w:lang w:val="es-SV"/>
        </w:rPr>
        <w:t xml:space="preserve"> </w:t>
      </w:r>
      <w:r w:rsidRPr="008939EF">
        <w:rPr>
          <w:lang w:val="es-SV"/>
        </w:rPr>
        <w:t>de</w:t>
      </w:r>
      <w:r w:rsidRPr="008939EF">
        <w:rPr>
          <w:spacing w:val="-5"/>
          <w:lang w:val="es-SV"/>
        </w:rPr>
        <w:t xml:space="preserve"> </w:t>
      </w:r>
      <w:r w:rsidRPr="008939EF">
        <w:rPr>
          <w:spacing w:val="-1"/>
          <w:lang w:val="es-SV"/>
        </w:rPr>
        <w:t>quedar</w:t>
      </w:r>
      <w:r w:rsidRPr="008939EF">
        <w:rPr>
          <w:spacing w:val="1"/>
          <w:lang w:val="es-SV"/>
        </w:rPr>
        <w:t xml:space="preserve"> </w:t>
      </w:r>
      <w:r w:rsidRPr="008939EF">
        <w:rPr>
          <w:spacing w:val="-1"/>
          <w:lang w:val="es-SV"/>
        </w:rPr>
        <w:t>lo</w:t>
      </w:r>
      <w:r w:rsidRPr="008939EF">
        <w:rPr>
          <w:spacing w:val="-4"/>
          <w:lang w:val="es-SV"/>
        </w:rPr>
        <w:t xml:space="preserve"> </w:t>
      </w:r>
      <w:r w:rsidRPr="008939EF">
        <w:rPr>
          <w:spacing w:val="-1"/>
          <w:lang w:val="es-SV"/>
        </w:rPr>
        <w:t>mejor ajustados,</w:t>
      </w:r>
      <w:r w:rsidRPr="008939EF">
        <w:rPr>
          <w:spacing w:val="-3"/>
          <w:lang w:val="es-SV"/>
        </w:rPr>
        <w:t xml:space="preserve"> </w:t>
      </w:r>
      <w:r w:rsidRPr="008939EF">
        <w:rPr>
          <w:lang w:val="es-SV"/>
        </w:rPr>
        <w:t>de</w:t>
      </w:r>
      <w:r w:rsidRPr="008939EF">
        <w:rPr>
          <w:spacing w:val="-2"/>
          <w:lang w:val="es-SV"/>
        </w:rPr>
        <w:t xml:space="preserve"> </w:t>
      </w:r>
      <w:r w:rsidRPr="008939EF">
        <w:rPr>
          <w:spacing w:val="-1"/>
          <w:lang w:val="es-SV"/>
        </w:rPr>
        <w:t>manera</w:t>
      </w:r>
      <w:r w:rsidRPr="008939EF">
        <w:rPr>
          <w:spacing w:val="-4"/>
          <w:lang w:val="es-SV"/>
        </w:rPr>
        <w:t xml:space="preserve"> </w:t>
      </w:r>
      <w:r w:rsidRPr="008939EF">
        <w:rPr>
          <w:lang w:val="es-SV"/>
        </w:rPr>
        <w:t>que</w:t>
      </w:r>
      <w:r w:rsidRPr="008939EF">
        <w:rPr>
          <w:spacing w:val="-5"/>
          <w:lang w:val="es-SV"/>
        </w:rPr>
        <w:t xml:space="preserve"> </w:t>
      </w:r>
      <w:r w:rsidRPr="008939EF">
        <w:rPr>
          <w:spacing w:val="-1"/>
          <w:lang w:val="es-SV"/>
        </w:rPr>
        <w:t>faciliten</w:t>
      </w:r>
      <w:r w:rsidRPr="008939EF">
        <w:rPr>
          <w:lang w:val="es-SV"/>
        </w:rPr>
        <w:t xml:space="preserve"> </w:t>
      </w:r>
      <w:r w:rsidRPr="008939EF">
        <w:rPr>
          <w:spacing w:val="-2"/>
          <w:lang w:val="es-SV"/>
        </w:rPr>
        <w:t xml:space="preserve">su </w:t>
      </w:r>
      <w:r w:rsidRPr="008939EF" w:rsidR="00591EA7">
        <w:rPr>
          <w:spacing w:val="-1"/>
          <w:lang w:val="es-SV"/>
        </w:rPr>
        <w:t>manipulación</w:t>
      </w:r>
      <w:r w:rsidR="006A0AF7">
        <w:rPr>
          <w:spacing w:val="-1"/>
          <w:lang w:val="es-SV"/>
        </w:rPr>
        <w:t>, según el tipo de ventana a instalar.</w:t>
      </w:r>
    </w:p>
    <w:p w:rsidRPr="006A0AF7" w:rsidR="006A0AF7" w:rsidP="003955EB" w:rsidRDefault="006A0AF7" w14:paraId="006B7AA5" w14:textId="77777777">
      <w:pPr>
        <w:widowControl/>
        <w:spacing w:before="80" w:after="120"/>
        <w:ind w:firstLine="142"/>
        <w:jc w:val="both"/>
        <w:rPr>
          <w:rFonts w:ascii="Arial" w:hAnsi="Arial" w:eastAsia="Arial"/>
          <w:spacing w:val="-1"/>
          <w:lang w:val="es-SV"/>
        </w:rPr>
      </w:pPr>
      <w:r w:rsidRPr="006A0AF7">
        <w:rPr>
          <w:rFonts w:ascii="Arial" w:hAnsi="Arial" w:eastAsia="Arial"/>
          <w:spacing w:val="-1"/>
          <w:lang w:val="es-SV"/>
        </w:rPr>
        <w:t>Las especificaciones del plástico deberán cumplir con lo siguiente:  </w:t>
      </w:r>
    </w:p>
    <w:p w:rsidRPr="006A0AF7" w:rsidR="006A0AF7" w:rsidP="003955EB" w:rsidRDefault="006A0AF7" w14:paraId="364CC5C9" w14:textId="77777777">
      <w:pPr>
        <w:widowControl/>
        <w:spacing w:before="80" w:after="120"/>
        <w:ind w:firstLine="142"/>
        <w:jc w:val="both"/>
        <w:rPr>
          <w:rFonts w:ascii="Arial" w:hAnsi="Arial" w:eastAsia="Arial"/>
          <w:spacing w:val="-1"/>
          <w:lang w:val="es-SV"/>
        </w:rPr>
      </w:pPr>
      <w:r w:rsidRPr="006A0AF7">
        <w:rPr>
          <w:rFonts w:ascii="Arial" w:hAnsi="Arial" w:eastAsia="Arial"/>
          <w:spacing w:val="-1"/>
          <w:lang w:val="es-SV"/>
        </w:rPr>
        <w:t>Resistencia al impacto mayor a los 200 pies/libras </w:t>
      </w:r>
    </w:p>
    <w:p w:rsidRPr="006A0AF7" w:rsidR="006A0AF7" w:rsidP="003955EB" w:rsidRDefault="006A0AF7" w14:paraId="3A4C928D" w14:textId="77777777">
      <w:pPr>
        <w:widowControl/>
        <w:spacing w:before="80" w:after="120"/>
        <w:ind w:firstLine="142"/>
        <w:jc w:val="both"/>
        <w:rPr>
          <w:rFonts w:ascii="Arial" w:hAnsi="Arial" w:eastAsia="Arial"/>
          <w:spacing w:val="-1"/>
          <w:lang w:val="es-SV"/>
        </w:rPr>
      </w:pPr>
      <w:r w:rsidRPr="006A0AF7">
        <w:rPr>
          <w:rFonts w:ascii="Arial" w:hAnsi="Arial" w:eastAsia="Arial"/>
          <w:spacing w:val="-1"/>
          <w:lang w:val="es-SV"/>
        </w:rPr>
        <w:t>Eficiencia térmica R = 1.10</w:t>
      </w:r>
    </w:p>
    <w:p w:rsidRPr="006A0AF7" w:rsidR="006A0AF7" w:rsidP="003955EB" w:rsidRDefault="006A0AF7" w14:paraId="269F0B0F" w14:textId="77777777">
      <w:pPr>
        <w:widowControl/>
        <w:spacing w:before="80" w:after="120"/>
        <w:ind w:left="142"/>
        <w:jc w:val="both"/>
        <w:rPr>
          <w:rFonts w:ascii="Arial" w:hAnsi="Arial" w:eastAsia="Arial"/>
          <w:spacing w:val="-1"/>
          <w:lang w:val="es-SV"/>
        </w:rPr>
      </w:pPr>
      <w:r w:rsidRPr="006A0AF7">
        <w:rPr>
          <w:rFonts w:ascii="Arial" w:hAnsi="Arial" w:eastAsia="Arial"/>
          <w:spacing w:val="-1"/>
          <w:lang w:val="es-SV"/>
        </w:rPr>
        <w:t>Al entrar en combustión no debe producir gases tóxicos como: cloruro de hidrógeno y cianuro de hidrógeno. Debe ser de lenta combustión, tal que permita la evacuación de los usuarios. </w:t>
      </w:r>
    </w:p>
    <w:p w:rsidRPr="006A0AF7" w:rsidR="006A0AF7" w:rsidP="003955EB" w:rsidRDefault="006A0AF7" w14:paraId="3E77FE24" w14:textId="77777777">
      <w:pPr>
        <w:widowControl/>
        <w:spacing w:before="80" w:after="120"/>
        <w:ind w:firstLine="142"/>
        <w:jc w:val="both"/>
        <w:rPr>
          <w:rFonts w:ascii="Arial" w:hAnsi="Arial" w:eastAsia="Arial"/>
          <w:spacing w:val="-1"/>
          <w:lang w:val="es-SV"/>
        </w:rPr>
      </w:pPr>
      <w:r w:rsidRPr="006A0AF7">
        <w:rPr>
          <w:rFonts w:ascii="Arial" w:hAnsi="Arial" w:eastAsia="Arial"/>
          <w:spacing w:val="-1"/>
          <w:lang w:val="es-SV"/>
        </w:rPr>
        <w:t>Resistencia a la intemperie. </w:t>
      </w:r>
    </w:p>
    <w:p w:rsidRPr="006A0AF7" w:rsidR="006A0AF7" w:rsidP="003955EB" w:rsidRDefault="006A0AF7" w14:paraId="1C5D6DB1" w14:textId="77777777">
      <w:pPr>
        <w:widowControl/>
        <w:spacing w:before="80" w:after="240"/>
        <w:ind w:left="142"/>
        <w:jc w:val="both"/>
        <w:rPr>
          <w:rFonts w:ascii="Arial" w:hAnsi="Arial" w:eastAsia="Arial"/>
          <w:spacing w:val="-1"/>
          <w:lang w:val="es-SV"/>
        </w:rPr>
      </w:pPr>
      <w:r w:rsidRPr="006A0AF7">
        <w:rPr>
          <w:rFonts w:ascii="Arial" w:hAnsi="Arial" w:eastAsia="Arial"/>
          <w:spacing w:val="-1"/>
          <w:lang w:val="es-SV"/>
        </w:rPr>
        <w:t>Debe garantizarse que el índice de amarillamiento se mantenga abajo del 8%, que es el índice perceptible por el ojo humano. </w:t>
      </w:r>
    </w:p>
    <w:p w:rsidRPr="008939EF" w:rsidR="00591EA7" w:rsidP="00AA13A5" w:rsidRDefault="00591EA7" w14:paraId="4C69BFE9" w14:textId="77777777">
      <w:pPr>
        <w:pStyle w:val="Textoindependiente"/>
        <w:spacing w:before="72"/>
        <w:ind w:left="142" w:right="49"/>
        <w:jc w:val="both"/>
        <w:rPr>
          <w:sz w:val="14"/>
          <w:szCs w:val="14"/>
          <w:lang w:val="es-SV"/>
        </w:rPr>
      </w:pPr>
    </w:p>
    <w:p w:rsidRPr="004D0D52" w:rsidR="001909AF" w:rsidP="004D0D52" w:rsidRDefault="001909AF" w14:paraId="0FF41C19" w14:textId="77777777">
      <w:pPr>
        <w:pStyle w:val="Textoindependiente"/>
        <w:ind w:left="142" w:right="49"/>
        <w:jc w:val="both"/>
        <w:rPr>
          <w:spacing w:val="-1"/>
          <w:lang w:val="es-SV"/>
        </w:rPr>
      </w:pPr>
      <w:r w:rsidRPr="008939EF">
        <w:rPr>
          <w:spacing w:val="-1"/>
          <w:lang w:val="es-SV"/>
        </w:rPr>
        <w:t>FORMA</w:t>
      </w:r>
      <w:r w:rsidRPr="004D0D52">
        <w:rPr>
          <w:spacing w:val="-1"/>
          <w:lang w:val="es-SV"/>
        </w:rPr>
        <w:t xml:space="preserve"> </w:t>
      </w:r>
      <w:r w:rsidRPr="008939EF">
        <w:rPr>
          <w:spacing w:val="-1"/>
          <w:lang w:val="es-SV"/>
        </w:rPr>
        <w:t>DE</w:t>
      </w:r>
      <w:r w:rsidRPr="004D0D52">
        <w:rPr>
          <w:spacing w:val="-1"/>
          <w:lang w:val="es-SV"/>
        </w:rPr>
        <w:t xml:space="preserve"> </w:t>
      </w:r>
      <w:r w:rsidRPr="008939EF">
        <w:rPr>
          <w:spacing w:val="-1"/>
          <w:lang w:val="es-SV"/>
        </w:rPr>
        <w:t>PAGO</w:t>
      </w:r>
    </w:p>
    <w:p w:rsidR="001909AF" w:rsidP="00AA13A5" w:rsidRDefault="001909AF" w14:paraId="22E6A561" w14:textId="3962C150">
      <w:pPr>
        <w:pStyle w:val="Textoindependiente"/>
        <w:ind w:left="142" w:right="49"/>
        <w:jc w:val="both"/>
        <w:rPr>
          <w:spacing w:val="-1"/>
          <w:lang w:val="es-SV"/>
        </w:rPr>
      </w:pPr>
      <w:r w:rsidRPr="008939EF">
        <w:rPr>
          <w:spacing w:val="-1"/>
          <w:lang w:val="es-SV"/>
        </w:rPr>
        <w:t>Las</w:t>
      </w:r>
      <w:r w:rsidRPr="008939EF">
        <w:rPr>
          <w:spacing w:val="24"/>
          <w:lang w:val="es-SV"/>
        </w:rPr>
        <w:t xml:space="preserve"> </w:t>
      </w:r>
      <w:r w:rsidRPr="008939EF">
        <w:rPr>
          <w:spacing w:val="-1"/>
          <w:lang w:val="es-SV"/>
        </w:rPr>
        <w:t>ventanas</w:t>
      </w:r>
      <w:r w:rsidRPr="008939EF">
        <w:rPr>
          <w:spacing w:val="24"/>
          <w:lang w:val="es-SV"/>
        </w:rPr>
        <w:t xml:space="preserve"> </w:t>
      </w:r>
      <w:r w:rsidRPr="008939EF">
        <w:rPr>
          <w:lang w:val="es-SV"/>
        </w:rPr>
        <w:t>se</w:t>
      </w:r>
      <w:r w:rsidRPr="008939EF">
        <w:rPr>
          <w:spacing w:val="24"/>
          <w:lang w:val="es-SV"/>
        </w:rPr>
        <w:t xml:space="preserve"> </w:t>
      </w:r>
      <w:r w:rsidRPr="008939EF">
        <w:rPr>
          <w:spacing w:val="-2"/>
          <w:lang w:val="es-SV"/>
        </w:rPr>
        <w:t>pagarán</w:t>
      </w:r>
      <w:r w:rsidRPr="008939EF">
        <w:rPr>
          <w:spacing w:val="24"/>
          <w:lang w:val="es-SV"/>
        </w:rPr>
        <w:t xml:space="preserve"> </w:t>
      </w:r>
      <w:r w:rsidRPr="008939EF">
        <w:rPr>
          <w:lang w:val="es-SV"/>
        </w:rPr>
        <w:t>de</w:t>
      </w:r>
      <w:r w:rsidRPr="008939EF">
        <w:rPr>
          <w:spacing w:val="24"/>
          <w:lang w:val="es-SV"/>
        </w:rPr>
        <w:t xml:space="preserve"> </w:t>
      </w:r>
      <w:r w:rsidRPr="008939EF">
        <w:rPr>
          <w:spacing w:val="-1"/>
          <w:lang w:val="es-SV"/>
        </w:rPr>
        <w:t>acuerdo</w:t>
      </w:r>
      <w:r w:rsidRPr="008939EF">
        <w:rPr>
          <w:spacing w:val="22"/>
          <w:lang w:val="es-SV"/>
        </w:rPr>
        <w:t xml:space="preserve"> </w:t>
      </w:r>
      <w:r w:rsidRPr="008939EF">
        <w:rPr>
          <w:lang w:val="es-SV"/>
        </w:rPr>
        <w:t>a</w:t>
      </w:r>
      <w:r w:rsidRPr="008939EF">
        <w:rPr>
          <w:spacing w:val="24"/>
          <w:lang w:val="es-SV"/>
        </w:rPr>
        <w:t xml:space="preserve"> </w:t>
      </w:r>
      <w:r w:rsidRPr="008939EF">
        <w:rPr>
          <w:spacing w:val="-1"/>
          <w:lang w:val="es-SV"/>
        </w:rPr>
        <w:t>como</w:t>
      </w:r>
      <w:r w:rsidRPr="008939EF">
        <w:rPr>
          <w:spacing w:val="24"/>
          <w:lang w:val="es-SV"/>
        </w:rPr>
        <w:t xml:space="preserve"> </w:t>
      </w:r>
      <w:r w:rsidRPr="008939EF">
        <w:rPr>
          <w:spacing w:val="-1"/>
          <w:lang w:val="es-SV"/>
        </w:rPr>
        <w:t>establezca</w:t>
      </w:r>
      <w:r w:rsidRPr="008939EF">
        <w:rPr>
          <w:spacing w:val="24"/>
          <w:lang w:val="es-SV"/>
        </w:rPr>
        <w:t xml:space="preserve"> </w:t>
      </w:r>
      <w:r w:rsidRPr="008939EF">
        <w:rPr>
          <w:spacing w:val="1"/>
          <w:lang w:val="es-SV"/>
        </w:rPr>
        <w:t>el</w:t>
      </w:r>
      <w:r w:rsidRPr="008939EF">
        <w:rPr>
          <w:spacing w:val="23"/>
          <w:lang w:val="es-SV"/>
        </w:rPr>
        <w:t xml:space="preserve"> </w:t>
      </w:r>
      <w:r w:rsidRPr="008939EF">
        <w:rPr>
          <w:spacing w:val="-1"/>
          <w:lang w:val="es-SV"/>
        </w:rPr>
        <w:t>plan</w:t>
      </w:r>
      <w:r w:rsidRPr="008939EF">
        <w:rPr>
          <w:spacing w:val="24"/>
          <w:lang w:val="es-SV"/>
        </w:rPr>
        <w:t xml:space="preserve"> </w:t>
      </w:r>
      <w:r w:rsidRPr="008939EF">
        <w:rPr>
          <w:lang w:val="es-SV"/>
        </w:rPr>
        <w:t>de</w:t>
      </w:r>
      <w:r w:rsidRPr="008939EF">
        <w:rPr>
          <w:spacing w:val="24"/>
          <w:lang w:val="es-SV"/>
        </w:rPr>
        <w:t xml:space="preserve"> </w:t>
      </w:r>
      <w:r w:rsidRPr="008939EF">
        <w:rPr>
          <w:spacing w:val="-1"/>
          <w:lang w:val="es-SV"/>
        </w:rPr>
        <w:t>oferta,</w:t>
      </w:r>
      <w:r w:rsidRPr="008939EF">
        <w:rPr>
          <w:spacing w:val="25"/>
          <w:lang w:val="es-SV"/>
        </w:rPr>
        <w:t xml:space="preserve"> </w:t>
      </w:r>
      <w:r w:rsidRPr="008939EF">
        <w:rPr>
          <w:spacing w:val="-1"/>
          <w:lang w:val="es-SV"/>
        </w:rPr>
        <w:t>instaladas</w:t>
      </w:r>
      <w:r w:rsidRPr="008939EF">
        <w:rPr>
          <w:spacing w:val="24"/>
          <w:lang w:val="es-SV"/>
        </w:rPr>
        <w:t xml:space="preserve"> </w:t>
      </w:r>
      <w:r w:rsidRPr="008939EF">
        <w:rPr>
          <w:lang w:val="es-SV"/>
        </w:rPr>
        <w:t>y</w:t>
      </w:r>
      <w:r w:rsidRPr="008939EF">
        <w:rPr>
          <w:spacing w:val="57"/>
          <w:lang w:val="es-SV"/>
        </w:rPr>
        <w:t xml:space="preserve"> </w:t>
      </w:r>
      <w:r w:rsidRPr="008939EF">
        <w:rPr>
          <w:spacing w:val="-1"/>
          <w:lang w:val="es-SV"/>
        </w:rPr>
        <w:t>terminadas.</w:t>
      </w:r>
    </w:p>
    <w:p w:rsidR="003955EB" w:rsidP="00AB3B45" w:rsidRDefault="003955EB" w14:paraId="0D705189" w14:textId="77777777">
      <w:pPr>
        <w:widowControl/>
        <w:ind w:left="720" w:hanging="720"/>
        <w:jc w:val="both"/>
        <w:outlineLvl w:val="2"/>
        <w:rPr>
          <w:rFonts w:ascii="Arial" w:hAnsi="Arial" w:eastAsia="Times New Roman" w:cs="Arial"/>
          <w:color w:val="000000"/>
          <w:lang w:val="es-SV" w:eastAsia="es-SV"/>
        </w:rPr>
      </w:pPr>
    </w:p>
    <w:p w:rsidRPr="008939EF" w:rsidR="001909AF" w:rsidP="002F5BA9" w:rsidRDefault="001909AF" w14:paraId="056339DB" w14:textId="53319C72">
      <w:pPr>
        <w:pStyle w:val="Ttulo3"/>
        <w:numPr>
          <w:ilvl w:val="1"/>
          <w:numId w:val="37"/>
        </w:numPr>
        <w:tabs>
          <w:tab w:val="left" w:pos="1916"/>
        </w:tabs>
        <w:spacing w:before="164"/>
        <w:ind w:left="142" w:right="49"/>
        <w:rPr>
          <w:b w:val="0"/>
          <w:bCs w:val="0"/>
        </w:rPr>
      </w:pPr>
      <w:r w:rsidRPr="008939EF">
        <w:rPr>
          <w:spacing w:val="-2"/>
        </w:rPr>
        <w:t>CERRADURAS</w:t>
      </w:r>
      <w:r w:rsidRPr="008939EF">
        <w:t xml:space="preserve"> Y </w:t>
      </w:r>
      <w:r w:rsidRPr="008939EF">
        <w:rPr>
          <w:spacing w:val="-1"/>
        </w:rPr>
        <w:t>HERRAJES</w:t>
      </w:r>
    </w:p>
    <w:p w:rsidRPr="008939EF" w:rsidR="001909AF" w:rsidP="00AA13A5" w:rsidRDefault="001909AF" w14:paraId="4AAF4234" w14:textId="77777777">
      <w:pPr>
        <w:pStyle w:val="Textoindependiente"/>
        <w:spacing w:before="1"/>
        <w:ind w:left="142" w:right="49"/>
        <w:jc w:val="both"/>
        <w:rPr>
          <w:spacing w:val="-1"/>
          <w:lang w:val="es-SV"/>
        </w:rPr>
      </w:pPr>
      <w:r w:rsidRPr="008939EF">
        <w:rPr>
          <w:spacing w:val="-1"/>
          <w:lang w:val="es-SV"/>
        </w:rPr>
        <w:t>Se</w:t>
      </w:r>
      <w:r w:rsidRPr="008939EF">
        <w:rPr>
          <w:spacing w:val="-2"/>
          <w:lang w:val="es-SV"/>
        </w:rPr>
        <w:t xml:space="preserve"> </w:t>
      </w:r>
      <w:r w:rsidRPr="008939EF">
        <w:rPr>
          <w:spacing w:val="-1"/>
          <w:lang w:val="es-SV"/>
        </w:rPr>
        <w:t>refiere</w:t>
      </w:r>
      <w:r w:rsidRPr="008939EF">
        <w:rPr>
          <w:spacing w:val="-2"/>
          <w:lang w:val="es-SV"/>
        </w:rPr>
        <w:t xml:space="preserve"> </w:t>
      </w:r>
      <w:r w:rsidRPr="008939EF">
        <w:rPr>
          <w:lang w:val="es-SV"/>
        </w:rPr>
        <w:t>al</w:t>
      </w:r>
      <w:r w:rsidRPr="008939EF">
        <w:rPr>
          <w:spacing w:val="-3"/>
          <w:lang w:val="es-SV"/>
        </w:rPr>
        <w:t xml:space="preserve"> </w:t>
      </w:r>
      <w:r w:rsidRPr="008939EF">
        <w:rPr>
          <w:spacing w:val="-1"/>
          <w:lang w:val="es-SV"/>
        </w:rPr>
        <w:t>suministro</w:t>
      </w:r>
      <w:r w:rsidRPr="008939EF">
        <w:rPr>
          <w:spacing w:val="-2"/>
          <w:lang w:val="es-SV"/>
        </w:rPr>
        <w:t xml:space="preserve"> </w:t>
      </w:r>
      <w:r w:rsidRPr="008939EF">
        <w:rPr>
          <w:lang w:val="es-SV"/>
        </w:rPr>
        <w:t>e</w:t>
      </w:r>
      <w:r w:rsidRPr="008939EF">
        <w:rPr>
          <w:spacing w:val="-4"/>
          <w:lang w:val="es-SV"/>
        </w:rPr>
        <w:t xml:space="preserve"> </w:t>
      </w:r>
      <w:r w:rsidRPr="008939EF">
        <w:rPr>
          <w:spacing w:val="-1"/>
          <w:lang w:val="es-SV"/>
        </w:rPr>
        <w:t>instalación</w:t>
      </w:r>
      <w:r w:rsidRPr="008939EF">
        <w:rPr>
          <w:spacing w:val="-2"/>
          <w:lang w:val="es-SV"/>
        </w:rPr>
        <w:t xml:space="preserve"> </w:t>
      </w:r>
      <w:r w:rsidRPr="008939EF">
        <w:rPr>
          <w:lang w:val="es-SV"/>
        </w:rPr>
        <w:t>de</w:t>
      </w:r>
      <w:r w:rsidRPr="008939EF">
        <w:rPr>
          <w:spacing w:val="-5"/>
          <w:lang w:val="es-SV"/>
        </w:rPr>
        <w:t xml:space="preserve"> </w:t>
      </w:r>
      <w:r w:rsidRPr="008939EF">
        <w:rPr>
          <w:spacing w:val="-1"/>
          <w:lang w:val="es-SV"/>
        </w:rPr>
        <w:t>todos</w:t>
      </w:r>
      <w:r w:rsidRPr="008939EF">
        <w:rPr>
          <w:spacing w:val="-4"/>
          <w:lang w:val="es-SV"/>
        </w:rPr>
        <w:t xml:space="preserve"> </w:t>
      </w:r>
      <w:r w:rsidRPr="008939EF">
        <w:rPr>
          <w:spacing w:val="-1"/>
          <w:lang w:val="es-SV"/>
        </w:rPr>
        <w:t>los</w:t>
      </w:r>
      <w:r w:rsidRPr="008939EF">
        <w:rPr>
          <w:spacing w:val="-4"/>
          <w:lang w:val="es-SV"/>
        </w:rPr>
        <w:t xml:space="preserve"> </w:t>
      </w:r>
      <w:r w:rsidRPr="008939EF">
        <w:rPr>
          <w:spacing w:val="-1"/>
          <w:lang w:val="es-SV"/>
        </w:rPr>
        <w:t>herrajes,</w:t>
      </w:r>
      <w:r w:rsidRPr="008939EF">
        <w:rPr>
          <w:spacing w:val="-3"/>
          <w:lang w:val="es-SV"/>
        </w:rPr>
        <w:t xml:space="preserve"> </w:t>
      </w:r>
      <w:r w:rsidRPr="008939EF">
        <w:rPr>
          <w:spacing w:val="-1"/>
          <w:lang w:val="es-SV"/>
        </w:rPr>
        <w:t>cerraduras,</w:t>
      </w:r>
      <w:r w:rsidRPr="008939EF">
        <w:rPr>
          <w:spacing w:val="-3"/>
          <w:lang w:val="es-SV"/>
        </w:rPr>
        <w:t xml:space="preserve"> </w:t>
      </w:r>
      <w:r w:rsidRPr="008939EF">
        <w:rPr>
          <w:spacing w:val="-1"/>
          <w:lang w:val="es-SV"/>
        </w:rPr>
        <w:t>pasadores,</w:t>
      </w:r>
      <w:r w:rsidRPr="008939EF">
        <w:rPr>
          <w:spacing w:val="-3"/>
          <w:lang w:val="es-SV"/>
        </w:rPr>
        <w:t xml:space="preserve"> </w:t>
      </w:r>
      <w:r w:rsidRPr="008939EF">
        <w:rPr>
          <w:spacing w:val="-1"/>
          <w:lang w:val="es-SV"/>
        </w:rPr>
        <w:t>bisagras</w:t>
      </w:r>
      <w:r w:rsidRPr="008939EF">
        <w:rPr>
          <w:spacing w:val="71"/>
          <w:lang w:val="es-SV"/>
        </w:rPr>
        <w:t xml:space="preserve"> </w:t>
      </w:r>
      <w:r w:rsidRPr="008939EF">
        <w:rPr>
          <w:lang w:val="es-SV"/>
        </w:rPr>
        <w:t>y</w:t>
      </w:r>
      <w:r w:rsidRPr="008939EF">
        <w:rPr>
          <w:spacing w:val="-2"/>
          <w:lang w:val="es-SV"/>
        </w:rPr>
        <w:t xml:space="preserve"> </w:t>
      </w:r>
      <w:r w:rsidRPr="008939EF">
        <w:rPr>
          <w:spacing w:val="-1"/>
          <w:lang w:val="es-SV"/>
        </w:rPr>
        <w:t>demás</w:t>
      </w:r>
      <w:r w:rsidRPr="008939EF">
        <w:rPr>
          <w:lang w:val="es-SV"/>
        </w:rPr>
        <w:t xml:space="preserve"> </w:t>
      </w:r>
      <w:r w:rsidRPr="008939EF">
        <w:rPr>
          <w:spacing w:val="-1"/>
          <w:lang w:val="es-SV"/>
        </w:rPr>
        <w:t>accesorios</w:t>
      </w:r>
      <w:r w:rsidRPr="008939EF">
        <w:rPr>
          <w:lang w:val="es-SV"/>
        </w:rPr>
        <w:t xml:space="preserve"> para</w:t>
      </w:r>
      <w:r w:rsidRPr="008939EF">
        <w:rPr>
          <w:spacing w:val="-2"/>
          <w:lang w:val="es-SV"/>
        </w:rPr>
        <w:t xml:space="preserve"> </w:t>
      </w:r>
      <w:r w:rsidRPr="008939EF">
        <w:rPr>
          <w:lang w:val="es-SV"/>
        </w:rPr>
        <w:t>dejar</w:t>
      </w:r>
      <w:r w:rsidRPr="008939EF">
        <w:rPr>
          <w:spacing w:val="-1"/>
          <w:lang w:val="es-SV"/>
        </w:rPr>
        <w:t xml:space="preserve"> </w:t>
      </w:r>
      <w:r w:rsidRPr="008939EF">
        <w:rPr>
          <w:lang w:val="es-SV"/>
        </w:rPr>
        <w:t xml:space="preserve">en </w:t>
      </w:r>
      <w:r w:rsidRPr="008939EF">
        <w:rPr>
          <w:spacing w:val="-1"/>
          <w:lang w:val="es-SV"/>
        </w:rPr>
        <w:t>perfecto</w:t>
      </w:r>
      <w:r w:rsidRPr="008939EF">
        <w:rPr>
          <w:spacing w:val="-2"/>
          <w:lang w:val="es-SV"/>
        </w:rPr>
        <w:t xml:space="preserve"> </w:t>
      </w:r>
      <w:r w:rsidRPr="008939EF">
        <w:rPr>
          <w:spacing w:val="-1"/>
          <w:lang w:val="es-SV"/>
        </w:rPr>
        <w:t>funcionamiento</w:t>
      </w:r>
      <w:r w:rsidRPr="008939EF">
        <w:rPr>
          <w:lang w:val="es-SV"/>
        </w:rPr>
        <w:t xml:space="preserve"> </w:t>
      </w:r>
      <w:r w:rsidRPr="008939EF">
        <w:rPr>
          <w:spacing w:val="-1"/>
          <w:lang w:val="es-SV"/>
        </w:rPr>
        <w:t>los</w:t>
      </w:r>
      <w:r w:rsidRPr="008939EF">
        <w:rPr>
          <w:spacing w:val="1"/>
          <w:lang w:val="es-SV"/>
        </w:rPr>
        <w:t xml:space="preserve"> </w:t>
      </w:r>
      <w:r w:rsidRPr="008939EF">
        <w:rPr>
          <w:spacing w:val="-1"/>
          <w:lang w:val="es-SV"/>
        </w:rPr>
        <w:t>componentes</w:t>
      </w:r>
      <w:r w:rsidRPr="008939EF">
        <w:rPr>
          <w:lang w:val="es-SV"/>
        </w:rPr>
        <w:t xml:space="preserve"> </w:t>
      </w:r>
      <w:r w:rsidRPr="008939EF">
        <w:rPr>
          <w:spacing w:val="-1"/>
          <w:lang w:val="es-SV"/>
        </w:rPr>
        <w:t>objeto</w:t>
      </w:r>
      <w:r w:rsidRPr="008939EF">
        <w:rPr>
          <w:lang w:val="es-SV"/>
        </w:rPr>
        <w:t xml:space="preserve"> de </w:t>
      </w:r>
      <w:r w:rsidRPr="008939EF">
        <w:rPr>
          <w:spacing w:val="-1"/>
          <w:lang w:val="es-SV"/>
        </w:rPr>
        <w:t>esta</w:t>
      </w:r>
      <w:r w:rsidRPr="008939EF">
        <w:rPr>
          <w:spacing w:val="47"/>
          <w:lang w:val="es-SV"/>
        </w:rPr>
        <w:t xml:space="preserve"> </w:t>
      </w:r>
      <w:r w:rsidRPr="008939EF">
        <w:rPr>
          <w:spacing w:val="-1"/>
          <w:lang w:val="es-SV"/>
        </w:rPr>
        <w:t>partida</w:t>
      </w:r>
      <w:r w:rsidRPr="008939EF">
        <w:rPr>
          <w:spacing w:val="-2"/>
          <w:lang w:val="es-SV"/>
        </w:rPr>
        <w:t xml:space="preserve"> </w:t>
      </w:r>
      <w:r w:rsidRPr="008939EF">
        <w:rPr>
          <w:spacing w:val="-1"/>
          <w:lang w:val="es-SV"/>
        </w:rPr>
        <w:t>(puertas</w:t>
      </w:r>
      <w:r w:rsidRPr="008939EF">
        <w:rPr>
          <w:lang w:val="es-SV"/>
        </w:rPr>
        <w:t xml:space="preserve"> y</w:t>
      </w:r>
      <w:r w:rsidRPr="008939EF">
        <w:rPr>
          <w:spacing w:val="-1"/>
          <w:lang w:val="es-SV"/>
        </w:rPr>
        <w:t xml:space="preserve"> ventanas).</w:t>
      </w:r>
      <w:r w:rsidRPr="008939EF" w:rsidR="00401469">
        <w:rPr>
          <w:spacing w:val="-1"/>
          <w:lang w:val="es-SV"/>
        </w:rPr>
        <w:t xml:space="preserve"> </w:t>
      </w:r>
    </w:p>
    <w:p w:rsidRPr="008939EF" w:rsidR="00401469" w:rsidP="00AA13A5" w:rsidRDefault="00401469" w14:paraId="408B8ED8" w14:textId="77777777">
      <w:pPr>
        <w:pStyle w:val="Textoindependiente"/>
        <w:spacing w:before="1"/>
        <w:ind w:left="142" w:right="49"/>
        <w:jc w:val="both"/>
        <w:rPr>
          <w:lang w:val="es-SV"/>
        </w:rPr>
      </w:pPr>
    </w:p>
    <w:p w:rsidRPr="008939EF" w:rsidR="001909AF" w:rsidP="00AA13A5" w:rsidRDefault="001909AF" w14:paraId="44F3D906" w14:textId="77777777">
      <w:pPr>
        <w:pStyle w:val="Textoindependiente"/>
        <w:ind w:left="142" w:right="49"/>
        <w:jc w:val="both"/>
        <w:rPr>
          <w:lang w:val="es-SV"/>
        </w:rPr>
      </w:pPr>
      <w:r w:rsidRPr="008939EF">
        <w:rPr>
          <w:spacing w:val="-1"/>
          <w:lang w:val="es-SV"/>
        </w:rPr>
        <w:t>MATERIALES</w:t>
      </w:r>
    </w:p>
    <w:p w:rsidRPr="008939EF" w:rsidR="001909AF" w:rsidP="00AA13A5" w:rsidRDefault="001909AF" w14:paraId="59D98BE0" w14:textId="77777777">
      <w:pPr>
        <w:pStyle w:val="Textoindependiente"/>
        <w:spacing w:before="1"/>
        <w:ind w:left="142" w:right="49"/>
        <w:rPr>
          <w:spacing w:val="-1"/>
          <w:lang w:val="es-SV"/>
        </w:rPr>
      </w:pPr>
      <w:r w:rsidRPr="008939EF">
        <w:rPr>
          <w:spacing w:val="-1"/>
          <w:lang w:val="es-SV"/>
        </w:rPr>
        <w:t>Las</w:t>
      </w:r>
      <w:r w:rsidRPr="008939EF">
        <w:rPr>
          <w:spacing w:val="-4"/>
          <w:lang w:val="es-SV"/>
        </w:rPr>
        <w:t xml:space="preserve"> </w:t>
      </w:r>
      <w:r w:rsidRPr="008939EF">
        <w:rPr>
          <w:spacing w:val="-1"/>
          <w:lang w:val="es-SV"/>
        </w:rPr>
        <w:t>cerraduras</w:t>
      </w:r>
      <w:r w:rsidRPr="008939EF">
        <w:rPr>
          <w:spacing w:val="-7"/>
          <w:lang w:val="es-SV"/>
        </w:rPr>
        <w:t xml:space="preserve"> </w:t>
      </w:r>
      <w:r w:rsidRPr="008939EF">
        <w:rPr>
          <w:lang w:val="es-SV"/>
        </w:rPr>
        <w:t>en</w:t>
      </w:r>
      <w:r w:rsidRPr="008939EF">
        <w:rPr>
          <w:spacing w:val="-7"/>
          <w:lang w:val="es-SV"/>
        </w:rPr>
        <w:t xml:space="preserve"> </w:t>
      </w:r>
      <w:r w:rsidRPr="008939EF">
        <w:rPr>
          <w:spacing w:val="-1"/>
          <w:lang w:val="es-SV"/>
        </w:rPr>
        <w:t>general</w:t>
      </w:r>
      <w:r w:rsidRPr="008939EF">
        <w:rPr>
          <w:spacing w:val="-5"/>
          <w:lang w:val="es-SV"/>
        </w:rPr>
        <w:t xml:space="preserve"> </w:t>
      </w:r>
      <w:r w:rsidRPr="008939EF">
        <w:rPr>
          <w:spacing w:val="-1"/>
          <w:lang w:val="es-SV"/>
        </w:rPr>
        <w:t>deberán</w:t>
      </w:r>
      <w:r w:rsidRPr="008939EF">
        <w:rPr>
          <w:spacing w:val="-7"/>
          <w:lang w:val="es-SV"/>
        </w:rPr>
        <w:t xml:space="preserve"> </w:t>
      </w:r>
      <w:r w:rsidRPr="008939EF">
        <w:rPr>
          <w:spacing w:val="-1"/>
          <w:lang w:val="es-SV"/>
        </w:rPr>
        <w:t>cumplir</w:t>
      </w:r>
      <w:r w:rsidRPr="008939EF">
        <w:rPr>
          <w:spacing w:val="-3"/>
          <w:lang w:val="es-SV"/>
        </w:rPr>
        <w:t xml:space="preserve"> </w:t>
      </w:r>
      <w:r w:rsidRPr="008939EF">
        <w:rPr>
          <w:spacing w:val="-1"/>
          <w:lang w:val="es-SV"/>
        </w:rPr>
        <w:t>estrictamente</w:t>
      </w:r>
      <w:r w:rsidRPr="008939EF">
        <w:rPr>
          <w:spacing w:val="-7"/>
          <w:lang w:val="es-SV"/>
        </w:rPr>
        <w:t xml:space="preserve"> </w:t>
      </w:r>
      <w:r w:rsidRPr="008939EF">
        <w:rPr>
          <w:lang w:val="es-SV"/>
        </w:rPr>
        <w:t>con</w:t>
      </w:r>
      <w:r w:rsidRPr="008939EF">
        <w:rPr>
          <w:spacing w:val="-7"/>
          <w:lang w:val="es-SV"/>
        </w:rPr>
        <w:t xml:space="preserve"> </w:t>
      </w:r>
      <w:r w:rsidRPr="008939EF">
        <w:rPr>
          <w:spacing w:val="-1"/>
          <w:lang w:val="es-SV"/>
        </w:rPr>
        <w:t>las</w:t>
      </w:r>
      <w:r w:rsidRPr="008939EF">
        <w:rPr>
          <w:spacing w:val="-7"/>
          <w:lang w:val="es-SV"/>
        </w:rPr>
        <w:t xml:space="preserve"> </w:t>
      </w:r>
      <w:r w:rsidRPr="008939EF">
        <w:rPr>
          <w:spacing w:val="-1"/>
          <w:lang w:val="es-SV"/>
        </w:rPr>
        <w:t>especificaciones</w:t>
      </w:r>
      <w:r w:rsidRPr="008939EF">
        <w:rPr>
          <w:spacing w:val="-7"/>
          <w:lang w:val="es-SV"/>
        </w:rPr>
        <w:t xml:space="preserve"> </w:t>
      </w:r>
      <w:r w:rsidRPr="008939EF">
        <w:rPr>
          <w:spacing w:val="-1"/>
          <w:lang w:val="es-SV"/>
        </w:rPr>
        <w:t>federales</w:t>
      </w:r>
      <w:r w:rsidRPr="008939EF">
        <w:rPr>
          <w:spacing w:val="57"/>
          <w:lang w:val="es-SV"/>
        </w:rPr>
        <w:t xml:space="preserve"> </w:t>
      </w:r>
      <w:r w:rsidRPr="008939EF">
        <w:rPr>
          <w:lang w:val="es-SV"/>
        </w:rPr>
        <w:t xml:space="preserve">de </w:t>
      </w:r>
      <w:r w:rsidRPr="008939EF">
        <w:rPr>
          <w:spacing w:val="-1"/>
          <w:lang w:val="es-SV"/>
        </w:rPr>
        <w:t>los</w:t>
      </w:r>
      <w:r w:rsidRPr="008939EF">
        <w:rPr>
          <w:lang w:val="es-SV"/>
        </w:rPr>
        <w:t xml:space="preserve"> </w:t>
      </w:r>
      <w:proofErr w:type="gramStart"/>
      <w:r w:rsidRPr="008939EF">
        <w:rPr>
          <w:spacing w:val="-1"/>
          <w:lang w:val="es-SV"/>
        </w:rPr>
        <w:t>EE.UU</w:t>
      </w:r>
      <w:proofErr w:type="gramEnd"/>
      <w:r w:rsidRPr="008939EF">
        <w:rPr>
          <w:lang w:val="es-SV"/>
        </w:rPr>
        <w:t xml:space="preserve"> </w:t>
      </w:r>
      <w:r w:rsidRPr="008939EF">
        <w:rPr>
          <w:spacing w:val="-1"/>
          <w:lang w:val="es-SV"/>
        </w:rPr>
        <w:t>EF.H-106a,</w:t>
      </w:r>
      <w:r w:rsidRPr="008939EF">
        <w:rPr>
          <w:spacing w:val="2"/>
          <w:lang w:val="es-SV"/>
        </w:rPr>
        <w:t xml:space="preserve"> </w:t>
      </w:r>
      <w:r w:rsidRPr="008939EF">
        <w:rPr>
          <w:spacing w:val="-1"/>
          <w:lang w:val="es-SV"/>
        </w:rPr>
        <w:t>Serie</w:t>
      </w:r>
      <w:r w:rsidRPr="008939EF">
        <w:rPr>
          <w:spacing w:val="-3"/>
          <w:lang w:val="es-SV"/>
        </w:rPr>
        <w:t xml:space="preserve"> </w:t>
      </w:r>
      <w:r w:rsidRPr="008939EF">
        <w:rPr>
          <w:spacing w:val="-1"/>
          <w:lang w:val="es-SV"/>
        </w:rPr>
        <w:t>161. Estas</w:t>
      </w:r>
      <w:r w:rsidRPr="008939EF">
        <w:rPr>
          <w:spacing w:val="-2"/>
          <w:lang w:val="es-SV"/>
        </w:rPr>
        <w:t xml:space="preserve"> </w:t>
      </w:r>
      <w:r w:rsidRPr="008939EF">
        <w:rPr>
          <w:spacing w:val="-1"/>
          <w:lang w:val="es-SV"/>
        </w:rPr>
        <w:t>especificaciones</w:t>
      </w:r>
      <w:r w:rsidRPr="008939EF">
        <w:rPr>
          <w:lang w:val="es-SV"/>
        </w:rPr>
        <w:t xml:space="preserve"> son</w:t>
      </w:r>
      <w:r w:rsidRPr="008939EF">
        <w:rPr>
          <w:spacing w:val="-2"/>
          <w:lang w:val="es-SV"/>
        </w:rPr>
        <w:t xml:space="preserve"> </w:t>
      </w:r>
      <w:r w:rsidRPr="008939EF">
        <w:rPr>
          <w:spacing w:val="-1"/>
          <w:lang w:val="es-SV"/>
        </w:rPr>
        <w:t>para</w:t>
      </w:r>
      <w:r w:rsidRPr="008939EF">
        <w:rPr>
          <w:spacing w:val="-2"/>
          <w:lang w:val="es-SV"/>
        </w:rPr>
        <w:t xml:space="preserve"> </w:t>
      </w:r>
      <w:r w:rsidRPr="008939EF">
        <w:rPr>
          <w:lang w:val="es-SV"/>
        </w:rPr>
        <w:t>uso</w:t>
      </w:r>
      <w:r w:rsidRPr="008939EF">
        <w:rPr>
          <w:spacing w:val="-2"/>
          <w:lang w:val="es-SV"/>
        </w:rPr>
        <w:t xml:space="preserve"> </w:t>
      </w:r>
      <w:r w:rsidRPr="008939EF">
        <w:rPr>
          <w:spacing w:val="-1"/>
          <w:lang w:val="es-SV"/>
        </w:rPr>
        <w:t>pesado</w:t>
      </w:r>
      <w:r w:rsidRPr="008939EF">
        <w:rPr>
          <w:lang w:val="es-SV"/>
        </w:rPr>
        <w:t xml:space="preserve"> </w:t>
      </w:r>
      <w:r w:rsidRPr="008939EF">
        <w:rPr>
          <w:spacing w:val="-1"/>
          <w:lang w:val="es-SV"/>
        </w:rPr>
        <w:t>(H.D.)</w:t>
      </w:r>
      <w:r w:rsidRPr="008939EF" w:rsidR="00401469">
        <w:rPr>
          <w:spacing w:val="-1"/>
          <w:lang w:val="es-SV"/>
        </w:rPr>
        <w:t xml:space="preserve"> </w:t>
      </w:r>
    </w:p>
    <w:p w:rsidRPr="008939EF" w:rsidR="00764327" w:rsidP="00AA13A5" w:rsidRDefault="00764327" w14:paraId="09D80245" w14:textId="77777777">
      <w:pPr>
        <w:pStyle w:val="Textoindependiente"/>
        <w:spacing w:before="1"/>
        <w:ind w:left="142" w:right="49"/>
        <w:rPr>
          <w:spacing w:val="-1"/>
          <w:lang w:val="es-SV"/>
        </w:rPr>
      </w:pPr>
    </w:p>
    <w:p w:rsidRPr="008939EF" w:rsidR="00401469" w:rsidP="00AA13A5" w:rsidRDefault="00401469" w14:paraId="1099D3F7" w14:textId="77777777">
      <w:pPr>
        <w:pStyle w:val="Textoindependiente"/>
        <w:spacing w:before="1"/>
        <w:ind w:left="142" w:right="49"/>
        <w:rPr>
          <w:sz w:val="24"/>
          <w:szCs w:val="24"/>
          <w:lang w:val="es-SV"/>
        </w:rPr>
      </w:pPr>
    </w:p>
    <w:p w:rsidRPr="008939EF" w:rsidR="001909AF" w:rsidP="00AA13A5" w:rsidRDefault="001909AF" w14:paraId="786557C2" w14:textId="77777777">
      <w:pPr>
        <w:pStyle w:val="Ttulo3"/>
        <w:ind w:left="142" w:right="49"/>
        <w:jc w:val="both"/>
        <w:rPr>
          <w:spacing w:val="-2"/>
          <w:lang w:val="es-SV"/>
        </w:rPr>
      </w:pPr>
      <w:r w:rsidRPr="008939EF">
        <w:rPr>
          <w:spacing w:val="-1"/>
          <w:lang w:val="es-SV"/>
        </w:rPr>
        <w:t>TIPOS</w:t>
      </w:r>
      <w:r w:rsidRPr="008939EF">
        <w:rPr>
          <w:lang w:val="es-SV"/>
        </w:rPr>
        <w:t xml:space="preserve"> </w:t>
      </w:r>
      <w:r w:rsidRPr="008939EF">
        <w:rPr>
          <w:spacing w:val="-1"/>
          <w:lang w:val="es-SV"/>
        </w:rPr>
        <w:t>DE</w:t>
      </w:r>
      <w:r w:rsidRPr="008939EF">
        <w:rPr>
          <w:lang w:val="es-SV"/>
        </w:rPr>
        <w:t xml:space="preserve"> </w:t>
      </w:r>
      <w:r w:rsidRPr="008939EF">
        <w:rPr>
          <w:spacing w:val="-2"/>
          <w:lang w:val="es-SV"/>
        </w:rPr>
        <w:t>CERRADURA:</w:t>
      </w:r>
      <w:r w:rsidRPr="008939EF" w:rsidR="00401469">
        <w:rPr>
          <w:spacing w:val="-2"/>
          <w:lang w:val="es-SV"/>
        </w:rPr>
        <w:t xml:space="preserve"> </w:t>
      </w:r>
    </w:p>
    <w:p w:rsidRPr="008939EF" w:rsidR="00401469" w:rsidP="00AA13A5" w:rsidRDefault="00401469" w14:paraId="62E4B40C" w14:textId="77777777">
      <w:pPr>
        <w:pStyle w:val="Ttulo3"/>
        <w:ind w:left="142" w:right="49"/>
        <w:jc w:val="both"/>
        <w:rPr>
          <w:sz w:val="24"/>
          <w:szCs w:val="24"/>
          <w:lang w:val="es-SV"/>
        </w:rPr>
      </w:pPr>
    </w:p>
    <w:p w:rsidRPr="008939EF" w:rsidR="001909AF" w:rsidP="00AA13A5" w:rsidRDefault="001909AF" w14:paraId="7ADC12E3" w14:textId="77777777">
      <w:pPr>
        <w:pStyle w:val="Textoindependiente"/>
        <w:spacing w:line="252" w:lineRule="exact"/>
        <w:ind w:left="142" w:right="49"/>
        <w:jc w:val="both"/>
      </w:pPr>
      <w:proofErr w:type="spellStart"/>
      <w:r w:rsidRPr="008939EF">
        <w:rPr>
          <w:spacing w:val="-1"/>
        </w:rPr>
        <w:t>Puertas</w:t>
      </w:r>
      <w:proofErr w:type="spellEnd"/>
      <w:r w:rsidRPr="008939EF">
        <w:rPr>
          <w:spacing w:val="-2"/>
        </w:rPr>
        <w:t xml:space="preserve"> </w:t>
      </w:r>
      <w:proofErr w:type="spellStart"/>
      <w:r w:rsidRPr="008939EF">
        <w:rPr>
          <w:spacing w:val="-1"/>
        </w:rPr>
        <w:t>metálicas</w:t>
      </w:r>
      <w:proofErr w:type="spellEnd"/>
      <w:r w:rsidRPr="008939EF">
        <w:rPr>
          <w:spacing w:val="1"/>
        </w:rPr>
        <w:t xml:space="preserve"> </w:t>
      </w:r>
      <w:proofErr w:type="spellStart"/>
      <w:r w:rsidRPr="008939EF">
        <w:rPr>
          <w:spacing w:val="-1"/>
        </w:rPr>
        <w:t>exteriores</w:t>
      </w:r>
      <w:proofErr w:type="spellEnd"/>
      <w:r w:rsidRPr="008939EF">
        <w:rPr>
          <w:spacing w:val="-1"/>
        </w:rPr>
        <w:t>:</w:t>
      </w:r>
    </w:p>
    <w:p w:rsidRPr="008939EF" w:rsidR="001909AF" w:rsidP="002F5BA9" w:rsidRDefault="001909AF" w14:paraId="67CD8932" w14:textId="77777777">
      <w:pPr>
        <w:pStyle w:val="Textoindependiente"/>
        <w:numPr>
          <w:ilvl w:val="0"/>
          <w:numId w:val="4"/>
        </w:numPr>
        <w:tabs>
          <w:tab w:val="left" w:pos="2149"/>
        </w:tabs>
        <w:spacing w:line="268" w:lineRule="exact"/>
        <w:ind w:left="142" w:right="49"/>
        <w:jc w:val="both"/>
        <w:rPr>
          <w:lang w:val="es-SV"/>
        </w:rPr>
      </w:pPr>
      <w:r w:rsidRPr="008939EF">
        <w:rPr>
          <w:spacing w:val="-1"/>
          <w:lang w:val="es-SV"/>
        </w:rPr>
        <w:t>Cerradura</w:t>
      </w:r>
      <w:r w:rsidRPr="008939EF">
        <w:rPr>
          <w:spacing w:val="-2"/>
          <w:lang w:val="es-SV"/>
        </w:rPr>
        <w:t xml:space="preserve"> </w:t>
      </w:r>
      <w:r w:rsidRPr="008939EF">
        <w:rPr>
          <w:spacing w:val="-1"/>
          <w:lang w:val="es-SV"/>
        </w:rPr>
        <w:t>tipo</w:t>
      </w:r>
      <w:r w:rsidRPr="008939EF">
        <w:rPr>
          <w:spacing w:val="-2"/>
          <w:lang w:val="es-SV"/>
        </w:rPr>
        <w:t xml:space="preserve"> </w:t>
      </w:r>
      <w:r w:rsidRPr="008939EF">
        <w:rPr>
          <w:spacing w:val="-1"/>
          <w:lang w:val="es-SV"/>
        </w:rPr>
        <w:t>parche</w:t>
      </w:r>
      <w:r w:rsidRPr="008939EF">
        <w:rPr>
          <w:spacing w:val="-2"/>
          <w:lang w:val="es-SV"/>
        </w:rPr>
        <w:t xml:space="preserve"> doble</w:t>
      </w:r>
      <w:r w:rsidRPr="008939EF">
        <w:rPr>
          <w:lang w:val="es-SV"/>
        </w:rPr>
        <w:t xml:space="preserve"> </w:t>
      </w:r>
      <w:r w:rsidRPr="008939EF">
        <w:rPr>
          <w:spacing w:val="-1"/>
          <w:lang w:val="es-SV"/>
        </w:rPr>
        <w:t>pasador (Referencia: Yale</w:t>
      </w:r>
      <w:r w:rsidRPr="008939EF">
        <w:rPr>
          <w:lang w:val="es-SV"/>
        </w:rPr>
        <w:t xml:space="preserve"> 610.50-</w:t>
      </w:r>
      <w:r w:rsidRPr="008939EF">
        <w:rPr>
          <w:spacing w:val="2"/>
          <w:lang w:val="es-SV"/>
        </w:rPr>
        <w:t xml:space="preserve"> </w:t>
      </w:r>
      <w:r w:rsidRPr="008939EF">
        <w:rPr>
          <w:spacing w:val="-1"/>
          <w:lang w:val="es-SV"/>
        </w:rPr>
        <w:t>610.50</w:t>
      </w:r>
      <w:r w:rsidRPr="008939EF">
        <w:rPr>
          <w:spacing w:val="-2"/>
          <w:lang w:val="es-SV"/>
        </w:rPr>
        <w:t xml:space="preserve"> tipo</w:t>
      </w:r>
      <w:r w:rsidRPr="008939EF">
        <w:rPr>
          <w:lang w:val="es-SV"/>
        </w:rPr>
        <w:t xml:space="preserve"> </w:t>
      </w:r>
      <w:r w:rsidRPr="008939EF">
        <w:rPr>
          <w:spacing w:val="-1"/>
          <w:lang w:val="es-SV"/>
        </w:rPr>
        <w:t>pesado)</w:t>
      </w:r>
    </w:p>
    <w:p w:rsidRPr="008939EF" w:rsidR="001909AF" w:rsidP="002F5BA9" w:rsidRDefault="001909AF" w14:paraId="53153162" w14:textId="03DB4784">
      <w:pPr>
        <w:pStyle w:val="Textoindependiente"/>
        <w:numPr>
          <w:ilvl w:val="0"/>
          <w:numId w:val="4"/>
        </w:numPr>
        <w:tabs>
          <w:tab w:val="left" w:pos="2149"/>
          <w:tab w:val="left" w:pos="9935"/>
        </w:tabs>
        <w:spacing w:before="10" w:line="240" w:lineRule="exact"/>
        <w:ind w:left="142" w:right="49"/>
        <w:jc w:val="both"/>
        <w:rPr>
          <w:sz w:val="24"/>
          <w:szCs w:val="24"/>
        </w:rPr>
      </w:pPr>
      <w:r w:rsidRPr="008939EF">
        <w:rPr>
          <w:spacing w:val="-1"/>
          <w:lang w:val="es-SV"/>
        </w:rPr>
        <w:t>En</w:t>
      </w:r>
      <w:r w:rsidRPr="008939EF">
        <w:rPr>
          <w:spacing w:val="3"/>
          <w:lang w:val="es-SV"/>
        </w:rPr>
        <w:t xml:space="preserve"> </w:t>
      </w:r>
      <w:r w:rsidRPr="008939EF">
        <w:rPr>
          <w:lang w:val="es-SV"/>
        </w:rPr>
        <w:t xml:space="preserve">puertas </w:t>
      </w:r>
      <w:r w:rsidRPr="008939EF">
        <w:rPr>
          <w:spacing w:val="-1"/>
          <w:lang w:val="es-SV"/>
        </w:rPr>
        <w:t>metálicas</w:t>
      </w:r>
      <w:r w:rsidRPr="008939EF">
        <w:rPr>
          <w:spacing w:val="3"/>
          <w:lang w:val="es-SV"/>
        </w:rPr>
        <w:t xml:space="preserve"> </w:t>
      </w:r>
      <w:r w:rsidRPr="008939EF">
        <w:rPr>
          <w:lang w:val="es-SV"/>
        </w:rPr>
        <w:t xml:space="preserve">de </w:t>
      </w:r>
      <w:r w:rsidRPr="008939EF">
        <w:rPr>
          <w:spacing w:val="-1"/>
          <w:lang w:val="es-SV"/>
        </w:rPr>
        <w:t>doble</w:t>
      </w:r>
      <w:r w:rsidRPr="008939EF">
        <w:rPr>
          <w:spacing w:val="3"/>
          <w:lang w:val="es-SV"/>
        </w:rPr>
        <w:t xml:space="preserve"> </w:t>
      </w:r>
      <w:r w:rsidRPr="008939EF">
        <w:rPr>
          <w:lang w:val="es-SV"/>
        </w:rPr>
        <w:t>hoja</w:t>
      </w:r>
      <w:r w:rsidRPr="008939EF">
        <w:rPr>
          <w:spacing w:val="3"/>
          <w:lang w:val="es-SV"/>
        </w:rPr>
        <w:t xml:space="preserve"> </w:t>
      </w:r>
      <w:r w:rsidRPr="008939EF">
        <w:rPr>
          <w:lang w:val="es-SV"/>
        </w:rPr>
        <w:t>se</w:t>
      </w:r>
      <w:r w:rsidRPr="008939EF">
        <w:rPr>
          <w:spacing w:val="3"/>
          <w:lang w:val="es-SV"/>
        </w:rPr>
        <w:t xml:space="preserve"> </w:t>
      </w:r>
      <w:r w:rsidRPr="008939EF">
        <w:rPr>
          <w:spacing w:val="-1"/>
          <w:lang w:val="es-SV"/>
        </w:rPr>
        <w:t>utilizará</w:t>
      </w:r>
      <w:r w:rsidRPr="008939EF">
        <w:rPr>
          <w:spacing w:val="3"/>
          <w:lang w:val="es-SV"/>
        </w:rPr>
        <w:t xml:space="preserve"> </w:t>
      </w:r>
      <w:r w:rsidRPr="008939EF">
        <w:rPr>
          <w:lang w:val="es-SV"/>
        </w:rPr>
        <w:t>cerradura</w:t>
      </w:r>
      <w:r w:rsidRPr="008939EF">
        <w:rPr>
          <w:spacing w:val="1"/>
          <w:lang w:val="es-SV"/>
        </w:rPr>
        <w:t xml:space="preserve"> </w:t>
      </w:r>
      <w:r w:rsidRPr="008939EF">
        <w:rPr>
          <w:lang w:val="es-SV"/>
        </w:rPr>
        <w:t>de</w:t>
      </w:r>
      <w:r w:rsidRPr="008939EF">
        <w:rPr>
          <w:spacing w:val="2"/>
          <w:lang w:val="es-SV"/>
        </w:rPr>
        <w:t xml:space="preserve"> </w:t>
      </w:r>
      <w:r w:rsidRPr="008939EF">
        <w:rPr>
          <w:spacing w:val="-1"/>
          <w:lang w:val="es-SV"/>
        </w:rPr>
        <w:t>pico</w:t>
      </w:r>
      <w:r w:rsidRPr="008939EF">
        <w:rPr>
          <w:spacing w:val="3"/>
          <w:lang w:val="es-SV"/>
        </w:rPr>
        <w:t xml:space="preserve"> </w:t>
      </w:r>
      <w:r w:rsidRPr="008939EF">
        <w:rPr>
          <w:spacing w:val="-1"/>
          <w:lang w:val="es-SV"/>
        </w:rPr>
        <w:t>(Ref.</w:t>
      </w:r>
      <w:r w:rsidRPr="008939EF">
        <w:rPr>
          <w:spacing w:val="4"/>
          <w:lang w:val="es-SV"/>
        </w:rPr>
        <w:t xml:space="preserve"> </w:t>
      </w:r>
      <w:r w:rsidRPr="008939EF">
        <w:rPr>
          <w:spacing w:val="-2"/>
        </w:rPr>
        <w:t>Yale</w:t>
      </w:r>
      <w:r w:rsidR="00822F6B">
        <w:rPr>
          <w:spacing w:val="-2"/>
        </w:rPr>
        <w:t xml:space="preserve"> </w:t>
      </w:r>
      <w:r w:rsidRPr="008939EF">
        <w:t>#</w:t>
      </w:r>
      <w:r w:rsidRPr="008939EF">
        <w:rPr>
          <w:spacing w:val="3"/>
        </w:rPr>
        <w:t xml:space="preserve"> </w:t>
      </w:r>
      <w:r w:rsidRPr="008939EF">
        <w:rPr>
          <w:spacing w:val="-1"/>
        </w:rPr>
        <w:t>854.11</w:t>
      </w:r>
      <w:r w:rsidRPr="008939EF">
        <w:rPr>
          <w:spacing w:val="45"/>
        </w:rPr>
        <w:t xml:space="preserve"> </w:t>
      </w:r>
      <w:proofErr w:type="spellStart"/>
      <w:r w:rsidRPr="008939EF">
        <w:rPr>
          <w:spacing w:val="-1"/>
        </w:rPr>
        <w:t>tipo</w:t>
      </w:r>
      <w:proofErr w:type="spellEnd"/>
      <w:r w:rsidRPr="008939EF">
        <w:t xml:space="preserve"> </w:t>
      </w:r>
      <w:proofErr w:type="spellStart"/>
      <w:r w:rsidRPr="008939EF">
        <w:rPr>
          <w:spacing w:val="-1"/>
        </w:rPr>
        <w:t>pesado</w:t>
      </w:r>
      <w:proofErr w:type="spellEnd"/>
      <w:r w:rsidRPr="008939EF">
        <w:rPr>
          <w:spacing w:val="-1"/>
        </w:rPr>
        <w:t>).</w:t>
      </w:r>
      <w:r w:rsidRPr="008939EF" w:rsidR="00401469">
        <w:rPr>
          <w:spacing w:val="-1"/>
        </w:rPr>
        <w:t xml:space="preserve"> </w:t>
      </w:r>
    </w:p>
    <w:p w:rsidRPr="008939EF" w:rsidR="00401469" w:rsidP="00AA13A5" w:rsidRDefault="00401469" w14:paraId="6F145DDB" w14:textId="77777777">
      <w:pPr>
        <w:pStyle w:val="Textoindependiente"/>
        <w:tabs>
          <w:tab w:val="left" w:pos="2149"/>
          <w:tab w:val="left" w:pos="9935"/>
        </w:tabs>
        <w:spacing w:before="10" w:line="240" w:lineRule="exact"/>
        <w:ind w:left="142" w:right="49"/>
        <w:rPr>
          <w:sz w:val="24"/>
          <w:szCs w:val="24"/>
        </w:rPr>
      </w:pPr>
    </w:p>
    <w:p w:rsidRPr="008939EF" w:rsidR="001909AF" w:rsidP="00AA13A5" w:rsidRDefault="001909AF" w14:paraId="7B6191EB" w14:textId="77777777">
      <w:pPr>
        <w:pStyle w:val="Textoindependiente"/>
        <w:ind w:left="142" w:right="49"/>
        <w:jc w:val="both"/>
        <w:rPr>
          <w:spacing w:val="-1"/>
          <w:lang w:val="es-SV"/>
        </w:rPr>
      </w:pPr>
      <w:r w:rsidRPr="008939EF">
        <w:rPr>
          <w:spacing w:val="-1"/>
          <w:lang w:val="es-SV"/>
        </w:rPr>
        <w:t>Puertas</w:t>
      </w:r>
      <w:r w:rsidRPr="008939EF">
        <w:rPr>
          <w:spacing w:val="-2"/>
          <w:lang w:val="es-SV"/>
        </w:rPr>
        <w:t xml:space="preserve"> </w:t>
      </w:r>
      <w:r w:rsidRPr="008939EF">
        <w:rPr>
          <w:spacing w:val="-1"/>
          <w:lang w:val="es-SV"/>
        </w:rPr>
        <w:t>metálicas</w:t>
      </w:r>
      <w:r w:rsidRPr="008939EF">
        <w:rPr>
          <w:lang w:val="es-SV"/>
        </w:rPr>
        <w:t xml:space="preserve"> de</w:t>
      </w:r>
      <w:r w:rsidRPr="008939EF">
        <w:rPr>
          <w:spacing w:val="-2"/>
          <w:lang w:val="es-SV"/>
        </w:rPr>
        <w:t xml:space="preserve"> </w:t>
      </w:r>
      <w:r w:rsidRPr="008939EF">
        <w:rPr>
          <w:spacing w:val="-1"/>
          <w:lang w:val="es-SV"/>
        </w:rPr>
        <w:t>servicios</w:t>
      </w:r>
      <w:r w:rsidRPr="008939EF">
        <w:rPr>
          <w:lang w:val="es-SV"/>
        </w:rPr>
        <w:t xml:space="preserve"> </w:t>
      </w:r>
      <w:r w:rsidRPr="008939EF">
        <w:rPr>
          <w:spacing w:val="-1"/>
          <w:lang w:val="es-SV"/>
        </w:rPr>
        <w:t>sanitarios</w:t>
      </w:r>
      <w:r w:rsidRPr="008939EF">
        <w:rPr>
          <w:spacing w:val="1"/>
          <w:lang w:val="es-SV"/>
        </w:rPr>
        <w:t xml:space="preserve"> </w:t>
      </w:r>
      <w:r w:rsidRPr="008939EF">
        <w:rPr>
          <w:lang w:val="es-SV"/>
        </w:rPr>
        <w:t>al</w:t>
      </w:r>
      <w:r w:rsidRPr="008939EF">
        <w:rPr>
          <w:spacing w:val="-1"/>
          <w:lang w:val="es-SV"/>
        </w:rPr>
        <w:t xml:space="preserve"> exterior</w:t>
      </w:r>
    </w:p>
    <w:p w:rsidRPr="00822F6B" w:rsidR="001909AF" w:rsidP="002F5BA9" w:rsidRDefault="00E61A80" w14:paraId="36C417D4" w14:textId="77777777">
      <w:pPr>
        <w:pStyle w:val="Textoindependiente"/>
        <w:numPr>
          <w:ilvl w:val="0"/>
          <w:numId w:val="38"/>
        </w:numPr>
        <w:tabs>
          <w:tab w:val="left" w:pos="2149"/>
        </w:tabs>
        <w:spacing w:before="14" w:line="240" w:lineRule="exact"/>
        <w:ind w:left="142" w:right="49" w:hanging="284"/>
        <w:rPr>
          <w:sz w:val="24"/>
          <w:szCs w:val="24"/>
          <w:lang w:val="es-ES"/>
        </w:rPr>
      </w:pPr>
      <w:r w:rsidRPr="00822F6B">
        <w:rPr>
          <w:spacing w:val="-1"/>
          <w:lang w:val="es-ES"/>
        </w:rPr>
        <w:t>Se instalará pasador</w:t>
      </w:r>
      <w:r w:rsidRPr="00822F6B" w:rsidR="00614169">
        <w:rPr>
          <w:spacing w:val="-1"/>
          <w:lang w:val="es-ES"/>
        </w:rPr>
        <w:t xml:space="preserve"> de varilla</w:t>
      </w:r>
      <w:r w:rsidRPr="00822F6B" w:rsidR="00536A0D">
        <w:rPr>
          <w:spacing w:val="-1"/>
          <w:lang w:val="es-ES"/>
        </w:rPr>
        <w:t xml:space="preserve"> lisa</w:t>
      </w:r>
      <w:r w:rsidRPr="00822F6B" w:rsidR="00614169">
        <w:rPr>
          <w:spacing w:val="-1"/>
          <w:lang w:val="es-ES"/>
        </w:rPr>
        <w:t xml:space="preserve"> de 5/8”</w:t>
      </w:r>
      <w:r w:rsidRPr="00822F6B" w:rsidR="0066568C">
        <w:rPr>
          <w:spacing w:val="-1"/>
          <w:lang w:val="es-ES"/>
        </w:rPr>
        <w:t xml:space="preserve"> y portacandado</w:t>
      </w:r>
      <w:r w:rsidRPr="00822F6B">
        <w:rPr>
          <w:spacing w:val="-1"/>
          <w:lang w:val="es-ES"/>
        </w:rPr>
        <w:t xml:space="preserve"> </w:t>
      </w:r>
      <w:r w:rsidRPr="00822F6B" w:rsidR="0066568C">
        <w:rPr>
          <w:spacing w:val="-1"/>
          <w:lang w:val="es-ES"/>
        </w:rPr>
        <w:t xml:space="preserve">elaborado con base </w:t>
      </w:r>
      <w:r w:rsidRPr="00822F6B" w:rsidR="00172E4F">
        <w:rPr>
          <w:spacing w:val="-1"/>
          <w:lang w:val="es-ES"/>
        </w:rPr>
        <w:t>de pletina</w:t>
      </w:r>
      <w:r w:rsidRPr="00822F6B" w:rsidR="0066568C">
        <w:rPr>
          <w:spacing w:val="-1"/>
          <w:lang w:val="es-ES"/>
        </w:rPr>
        <w:t xml:space="preserve"> de 1 ½”x </w:t>
      </w:r>
      <w:r w:rsidRPr="00822F6B" w:rsidR="00172E4F">
        <w:rPr>
          <w:spacing w:val="-1"/>
          <w:lang w:val="es-ES"/>
        </w:rPr>
        <w:t>3/16</w:t>
      </w:r>
      <w:r w:rsidRPr="00822F6B" w:rsidR="0066568C">
        <w:rPr>
          <w:spacing w:val="-1"/>
          <w:lang w:val="es-ES"/>
        </w:rPr>
        <w:t>”, debidamente cortado, esmerilado</w:t>
      </w:r>
      <w:r w:rsidRPr="00822F6B" w:rsidR="00536A0D">
        <w:rPr>
          <w:spacing w:val="-1"/>
          <w:lang w:val="es-ES"/>
        </w:rPr>
        <w:t xml:space="preserve">, </w:t>
      </w:r>
      <w:r w:rsidRPr="00822F6B" w:rsidR="0066568C">
        <w:rPr>
          <w:spacing w:val="-1"/>
          <w:lang w:val="es-ES"/>
        </w:rPr>
        <w:t>lijado</w:t>
      </w:r>
      <w:r w:rsidRPr="00822F6B" w:rsidR="00536A0D">
        <w:rPr>
          <w:spacing w:val="-1"/>
          <w:lang w:val="es-ES"/>
        </w:rPr>
        <w:t xml:space="preserve"> y pintado del color de la puerta</w:t>
      </w:r>
      <w:r w:rsidRPr="00822F6B" w:rsidR="00614169">
        <w:rPr>
          <w:spacing w:val="-1"/>
          <w:lang w:val="es-ES"/>
        </w:rPr>
        <w:t>.</w:t>
      </w:r>
      <w:r w:rsidRPr="00822F6B" w:rsidR="0066568C">
        <w:rPr>
          <w:spacing w:val="-1"/>
          <w:lang w:val="es-ES"/>
        </w:rPr>
        <w:t xml:space="preserve"> </w:t>
      </w:r>
    </w:p>
    <w:p w:rsidRPr="008939EF" w:rsidR="001909AF" w:rsidP="002F5BA9" w:rsidRDefault="00D36FA9" w14:paraId="1BD2EB3F" w14:textId="459085E5">
      <w:pPr>
        <w:pStyle w:val="Textoindependiente"/>
        <w:numPr>
          <w:ilvl w:val="0"/>
          <w:numId w:val="38"/>
        </w:numPr>
        <w:ind w:left="142" w:right="49" w:hanging="284"/>
        <w:rPr>
          <w:spacing w:val="-1"/>
          <w:lang w:val="es-SV"/>
        </w:rPr>
      </w:pPr>
      <w:r w:rsidRPr="00822F6B">
        <w:rPr>
          <w:spacing w:val="-1"/>
          <w:lang w:val="es-ES"/>
        </w:rPr>
        <w:t xml:space="preserve">En </w:t>
      </w:r>
      <w:r w:rsidRPr="00822F6B">
        <w:rPr>
          <w:spacing w:val="-1"/>
          <w:lang w:val="es-SV"/>
        </w:rPr>
        <w:t>p</w:t>
      </w:r>
      <w:r w:rsidRPr="00822F6B" w:rsidR="001909AF">
        <w:rPr>
          <w:spacing w:val="-1"/>
          <w:lang w:val="es-SV"/>
        </w:rPr>
        <w:t>uertas</w:t>
      </w:r>
      <w:r w:rsidRPr="00822F6B" w:rsidR="001909AF">
        <w:rPr>
          <w:spacing w:val="60"/>
          <w:lang w:val="es-SV"/>
        </w:rPr>
        <w:t xml:space="preserve"> </w:t>
      </w:r>
      <w:r w:rsidRPr="00822F6B" w:rsidR="001909AF">
        <w:rPr>
          <w:spacing w:val="-1"/>
          <w:lang w:val="es-SV"/>
        </w:rPr>
        <w:t>metálicas</w:t>
      </w:r>
      <w:r w:rsidRPr="00822F6B" w:rsidR="001909AF">
        <w:rPr>
          <w:lang w:val="es-SV"/>
        </w:rPr>
        <w:t xml:space="preserve"> </w:t>
      </w:r>
      <w:r w:rsidRPr="00822F6B" w:rsidR="001909AF">
        <w:rPr>
          <w:spacing w:val="2"/>
          <w:lang w:val="es-SV"/>
        </w:rPr>
        <w:t>de</w:t>
      </w:r>
      <w:r w:rsidRPr="00822F6B" w:rsidR="001909AF">
        <w:rPr>
          <w:spacing w:val="60"/>
          <w:lang w:val="es-SV"/>
        </w:rPr>
        <w:t xml:space="preserve"> </w:t>
      </w:r>
      <w:r w:rsidRPr="00822F6B" w:rsidR="001909AF">
        <w:rPr>
          <w:spacing w:val="-1"/>
          <w:lang w:val="es-SV"/>
        </w:rPr>
        <w:t>servicios</w:t>
      </w:r>
      <w:r w:rsidRPr="00822F6B" w:rsidR="001909AF">
        <w:rPr>
          <w:lang w:val="es-SV"/>
        </w:rPr>
        <w:t xml:space="preserve"> </w:t>
      </w:r>
      <w:r w:rsidRPr="00822F6B" w:rsidR="001909AF">
        <w:rPr>
          <w:spacing w:val="2"/>
          <w:lang w:val="es-SV"/>
        </w:rPr>
        <w:t>sanitarios</w:t>
      </w:r>
      <w:r w:rsidRPr="00822F6B" w:rsidR="001909AF">
        <w:rPr>
          <w:lang w:val="es-SV"/>
        </w:rPr>
        <w:t xml:space="preserve"> </w:t>
      </w:r>
      <w:r w:rsidRPr="00822F6B" w:rsidR="001909AF">
        <w:rPr>
          <w:spacing w:val="2"/>
          <w:lang w:val="es-SV"/>
        </w:rPr>
        <w:t>interiores</w:t>
      </w:r>
      <w:r w:rsidRPr="00822F6B" w:rsidR="001909AF">
        <w:rPr>
          <w:lang w:val="es-SV"/>
        </w:rPr>
        <w:t xml:space="preserve"> </w:t>
      </w:r>
      <w:r w:rsidRPr="00822F6B" w:rsidR="001909AF">
        <w:rPr>
          <w:spacing w:val="2"/>
          <w:lang w:val="es-SV"/>
        </w:rPr>
        <w:t>no</w:t>
      </w:r>
      <w:r w:rsidRPr="00822F6B" w:rsidR="001909AF">
        <w:rPr>
          <w:spacing w:val="60"/>
          <w:lang w:val="es-SV"/>
        </w:rPr>
        <w:t xml:space="preserve"> </w:t>
      </w:r>
      <w:r w:rsidRPr="00822F6B" w:rsidR="001909AF">
        <w:rPr>
          <w:lang w:val="es-SV"/>
        </w:rPr>
        <w:t>se</w:t>
      </w:r>
      <w:r w:rsidRPr="00822F6B" w:rsidR="001909AF">
        <w:rPr>
          <w:spacing w:val="60"/>
          <w:lang w:val="es-SV"/>
        </w:rPr>
        <w:t xml:space="preserve"> </w:t>
      </w:r>
      <w:r w:rsidRPr="00822F6B" w:rsidR="001909AF">
        <w:rPr>
          <w:spacing w:val="-1"/>
          <w:lang w:val="es-SV"/>
        </w:rPr>
        <w:t>instalará</w:t>
      </w:r>
      <w:r w:rsidRPr="00822F6B" w:rsidR="001909AF">
        <w:rPr>
          <w:lang w:val="es-SV"/>
        </w:rPr>
        <w:t xml:space="preserve"> cerradura</w:t>
      </w:r>
      <w:r w:rsidRPr="008939EF" w:rsidR="00401469">
        <w:rPr>
          <w:spacing w:val="-1"/>
          <w:lang w:val="es-SV"/>
        </w:rPr>
        <w:t xml:space="preserve"> </w:t>
      </w:r>
    </w:p>
    <w:p w:rsidRPr="008939EF" w:rsidR="00401469" w:rsidP="00AA13A5" w:rsidRDefault="00401469" w14:paraId="05979174" w14:textId="77777777">
      <w:pPr>
        <w:pStyle w:val="Textoindependiente"/>
        <w:ind w:left="142" w:right="49"/>
        <w:rPr>
          <w:sz w:val="24"/>
          <w:szCs w:val="24"/>
          <w:lang w:val="es-SV"/>
        </w:rPr>
      </w:pPr>
    </w:p>
    <w:p w:rsidRPr="008939EF" w:rsidR="001909AF" w:rsidP="00AA13A5" w:rsidRDefault="001909AF" w14:paraId="22B3C025" w14:textId="77777777">
      <w:pPr>
        <w:pStyle w:val="Textoindependiente"/>
        <w:ind w:left="142" w:right="49"/>
        <w:rPr>
          <w:spacing w:val="-1"/>
          <w:lang w:val="es-SV"/>
        </w:rPr>
      </w:pPr>
      <w:r w:rsidRPr="008939EF">
        <w:rPr>
          <w:spacing w:val="-1"/>
          <w:lang w:val="es-SV"/>
        </w:rPr>
        <w:t>Cualquier contradicción</w:t>
      </w:r>
      <w:r w:rsidRPr="008939EF">
        <w:rPr>
          <w:spacing w:val="-5"/>
          <w:lang w:val="es-SV"/>
        </w:rPr>
        <w:t xml:space="preserve"> </w:t>
      </w:r>
      <w:r w:rsidRPr="008939EF">
        <w:rPr>
          <w:spacing w:val="-1"/>
          <w:lang w:val="es-SV"/>
        </w:rPr>
        <w:t>entre</w:t>
      </w:r>
      <w:r w:rsidRPr="008939EF">
        <w:rPr>
          <w:spacing w:val="-2"/>
          <w:lang w:val="es-SV"/>
        </w:rPr>
        <w:t xml:space="preserve"> </w:t>
      </w:r>
      <w:r w:rsidRPr="008939EF">
        <w:rPr>
          <w:spacing w:val="-1"/>
          <w:lang w:val="es-SV"/>
        </w:rPr>
        <w:t>lo</w:t>
      </w:r>
      <w:r w:rsidRPr="008939EF">
        <w:rPr>
          <w:spacing w:val="-4"/>
          <w:lang w:val="es-SV"/>
        </w:rPr>
        <w:t xml:space="preserve"> </w:t>
      </w:r>
      <w:r w:rsidRPr="008939EF">
        <w:rPr>
          <w:spacing w:val="-1"/>
          <w:lang w:val="es-SV"/>
        </w:rPr>
        <w:t>aquí</w:t>
      </w:r>
      <w:r w:rsidRPr="008939EF">
        <w:rPr>
          <w:spacing w:val="-6"/>
          <w:lang w:val="es-SV"/>
        </w:rPr>
        <w:t xml:space="preserve"> </w:t>
      </w:r>
      <w:r w:rsidRPr="008939EF">
        <w:rPr>
          <w:spacing w:val="-1"/>
          <w:lang w:val="es-SV"/>
        </w:rPr>
        <w:t>especificado</w:t>
      </w:r>
      <w:r w:rsidRPr="008939EF">
        <w:rPr>
          <w:spacing w:val="1"/>
          <w:lang w:val="es-SV"/>
        </w:rPr>
        <w:t xml:space="preserve"> </w:t>
      </w:r>
      <w:r w:rsidRPr="008939EF">
        <w:rPr>
          <w:lang w:val="es-SV"/>
        </w:rPr>
        <w:t>y</w:t>
      </w:r>
      <w:r w:rsidRPr="008939EF">
        <w:rPr>
          <w:spacing w:val="-4"/>
          <w:lang w:val="es-SV"/>
        </w:rPr>
        <w:t xml:space="preserve"> </w:t>
      </w:r>
      <w:r w:rsidRPr="008939EF">
        <w:rPr>
          <w:lang w:val="es-SV"/>
        </w:rPr>
        <w:t>el</w:t>
      </w:r>
      <w:r w:rsidRPr="008939EF">
        <w:rPr>
          <w:spacing w:val="-3"/>
          <w:lang w:val="es-SV"/>
        </w:rPr>
        <w:t xml:space="preserve"> </w:t>
      </w:r>
      <w:r w:rsidRPr="008939EF">
        <w:rPr>
          <w:spacing w:val="-1"/>
          <w:lang w:val="es-SV"/>
        </w:rPr>
        <w:t>plan</w:t>
      </w:r>
      <w:r w:rsidRPr="008939EF">
        <w:rPr>
          <w:spacing w:val="-2"/>
          <w:lang w:val="es-SV"/>
        </w:rPr>
        <w:t xml:space="preserve"> </w:t>
      </w:r>
      <w:r w:rsidRPr="008939EF">
        <w:rPr>
          <w:lang w:val="es-SV"/>
        </w:rPr>
        <w:t>de</w:t>
      </w:r>
      <w:r w:rsidRPr="008939EF">
        <w:rPr>
          <w:spacing w:val="-2"/>
          <w:lang w:val="es-SV"/>
        </w:rPr>
        <w:t xml:space="preserve"> </w:t>
      </w:r>
      <w:r w:rsidRPr="008939EF">
        <w:rPr>
          <w:spacing w:val="-1"/>
          <w:lang w:val="es-SV"/>
        </w:rPr>
        <w:t xml:space="preserve">oferta, </w:t>
      </w:r>
      <w:r w:rsidRPr="008939EF">
        <w:rPr>
          <w:spacing w:val="-2"/>
          <w:lang w:val="es-SV"/>
        </w:rPr>
        <w:t xml:space="preserve">prevalecerá </w:t>
      </w:r>
      <w:r w:rsidRPr="008939EF">
        <w:rPr>
          <w:lang w:val="es-SV"/>
        </w:rPr>
        <w:t>el</w:t>
      </w:r>
      <w:r w:rsidRPr="008939EF">
        <w:rPr>
          <w:spacing w:val="-3"/>
          <w:lang w:val="es-SV"/>
        </w:rPr>
        <w:t xml:space="preserve"> </w:t>
      </w:r>
      <w:r w:rsidRPr="008939EF">
        <w:rPr>
          <w:spacing w:val="-1"/>
          <w:lang w:val="es-SV"/>
        </w:rPr>
        <w:t>plan</w:t>
      </w:r>
      <w:r w:rsidRPr="008939EF">
        <w:rPr>
          <w:spacing w:val="-2"/>
          <w:lang w:val="es-SV"/>
        </w:rPr>
        <w:t xml:space="preserve"> </w:t>
      </w:r>
      <w:r w:rsidRPr="008939EF">
        <w:rPr>
          <w:lang w:val="es-SV"/>
        </w:rPr>
        <w:t>de</w:t>
      </w:r>
      <w:r w:rsidRPr="008939EF">
        <w:rPr>
          <w:spacing w:val="71"/>
          <w:lang w:val="es-SV"/>
        </w:rPr>
        <w:t xml:space="preserve"> </w:t>
      </w:r>
      <w:r w:rsidRPr="008939EF">
        <w:rPr>
          <w:spacing w:val="-1"/>
          <w:lang w:val="es-SV"/>
        </w:rPr>
        <w:t>oferta.</w:t>
      </w:r>
      <w:r w:rsidRPr="008939EF" w:rsidR="00401469">
        <w:rPr>
          <w:spacing w:val="-1"/>
          <w:lang w:val="es-SV"/>
        </w:rPr>
        <w:t xml:space="preserve"> </w:t>
      </w:r>
    </w:p>
    <w:p w:rsidRPr="008939EF" w:rsidR="00401469" w:rsidP="00AA13A5" w:rsidRDefault="00401469" w14:paraId="64DF1D56" w14:textId="77777777">
      <w:pPr>
        <w:pStyle w:val="Textoindependiente"/>
        <w:ind w:left="142" w:right="49"/>
        <w:rPr>
          <w:sz w:val="24"/>
          <w:szCs w:val="24"/>
          <w:lang w:val="es-SV"/>
        </w:rPr>
      </w:pPr>
    </w:p>
    <w:p w:rsidRPr="008939EF" w:rsidR="001909AF" w:rsidP="00AA13A5" w:rsidRDefault="001909AF" w14:paraId="5E755A89" w14:textId="77777777">
      <w:pPr>
        <w:pStyle w:val="Ttulo3"/>
        <w:ind w:left="142" w:right="49"/>
        <w:jc w:val="both"/>
        <w:rPr>
          <w:b w:val="0"/>
          <w:bCs w:val="0"/>
          <w:lang w:val="es-SV"/>
        </w:rPr>
      </w:pPr>
      <w:r w:rsidRPr="008939EF">
        <w:rPr>
          <w:spacing w:val="-2"/>
          <w:lang w:val="es-SV"/>
        </w:rPr>
        <w:t>BISAGRAS</w:t>
      </w:r>
    </w:p>
    <w:p w:rsidRPr="00AD699A" w:rsidR="001909AF" w:rsidP="00AA13A5" w:rsidRDefault="001909AF" w14:paraId="571F21FE" w14:textId="77777777">
      <w:pPr>
        <w:pStyle w:val="Textoindependiente"/>
        <w:spacing w:before="4"/>
        <w:ind w:left="142" w:right="49"/>
        <w:jc w:val="both"/>
        <w:rPr>
          <w:lang w:val="es-SV"/>
        </w:rPr>
      </w:pPr>
      <w:r w:rsidRPr="008939EF">
        <w:rPr>
          <w:lang w:val="es-SV"/>
        </w:rPr>
        <w:t>Todas</w:t>
      </w:r>
      <w:r w:rsidRPr="008939EF">
        <w:rPr>
          <w:spacing w:val="-12"/>
          <w:lang w:val="es-SV"/>
        </w:rPr>
        <w:t xml:space="preserve"> </w:t>
      </w:r>
      <w:r w:rsidRPr="00AD699A">
        <w:rPr>
          <w:spacing w:val="-1"/>
          <w:lang w:val="es-SV"/>
        </w:rPr>
        <w:t>las</w:t>
      </w:r>
      <w:r w:rsidRPr="00AD699A">
        <w:rPr>
          <w:spacing w:val="-9"/>
          <w:lang w:val="es-SV"/>
        </w:rPr>
        <w:t xml:space="preserve"> </w:t>
      </w:r>
      <w:r w:rsidRPr="00AD699A">
        <w:rPr>
          <w:spacing w:val="-1"/>
          <w:lang w:val="es-SV"/>
        </w:rPr>
        <w:t>bisagras</w:t>
      </w:r>
      <w:r w:rsidRPr="00AD699A">
        <w:rPr>
          <w:spacing w:val="-12"/>
          <w:lang w:val="es-SV"/>
        </w:rPr>
        <w:t xml:space="preserve"> </w:t>
      </w:r>
      <w:r w:rsidRPr="00AD699A">
        <w:rPr>
          <w:lang w:val="es-SV"/>
        </w:rPr>
        <w:t>de</w:t>
      </w:r>
      <w:r w:rsidRPr="00AD699A">
        <w:rPr>
          <w:spacing w:val="-10"/>
          <w:lang w:val="es-SV"/>
        </w:rPr>
        <w:t xml:space="preserve"> </w:t>
      </w:r>
      <w:r w:rsidRPr="00AD699A">
        <w:rPr>
          <w:spacing w:val="-2"/>
          <w:lang w:val="es-SV"/>
        </w:rPr>
        <w:t>las</w:t>
      </w:r>
      <w:r w:rsidRPr="00AD699A">
        <w:rPr>
          <w:spacing w:val="-9"/>
          <w:lang w:val="es-SV"/>
        </w:rPr>
        <w:t xml:space="preserve"> </w:t>
      </w:r>
      <w:r w:rsidRPr="00AD699A">
        <w:rPr>
          <w:spacing w:val="-1"/>
          <w:lang w:val="es-SV"/>
        </w:rPr>
        <w:t>puertas,</w:t>
      </w:r>
      <w:r w:rsidRPr="00AD699A">
        <w:rPr>
          <w:spacing w:val="-11"/>
          <w:lang w:val="es-SV"/>
        </w:rPr>
        <w:t xml:space="preserve"> </w:t>
      </w:r>
      <w:r w:rsidRPr="00AD699A">
        <w:rPr>
          <w:lang w:val="es-SV"/>
        </w:rPr>
        <w:t>serán</w:t>
      </w:r>
      <w:r w:rsidRPr="00AD699A">
        <w:rPr>
          <w:spacing w:val="-12"/>
          <w:lang w:val="es-SV"/>
        </w:rPr>
        <w:t xml:space="preserve"> </w:t>
      </w:r>
      <w:r w:rsidRPr="00AD699A" w:rsidR="00D26462">
        <w:rPr>
          <w:lang w:val="es-SV"/>
        </w:rPr>
        <w:t xml:space="preserve">tipo capsula </w:t>
      </w:r>
      <w:r w:rsidRPr="00AD699A" w:rsidR="00D26462">
        <w:rPr>
          <w:spacing w:val="-10"/>
          <w:lang w:val="es-SV"/>
        </w:rPr>
        <w:t>5</w:t>
      </w:r>
      <w:r w:rsidRPr="00AD699A" w:rsidR="00D26462">
        <w:rPr>
          <w:lang w:val="es-SV"/>
        </w:rPr>
        <w:t>/8”</w:t>
      </w:r>
      <w:r w:rsidRPr="00AD699A">
        <w:rPr>
          <w:lang w:val="es-SV"/>
        </w:rPr>
        <w:t>"x</w:t>
      </w:r>
      <w:r w:rsidRPr="00AD699A">
        <w:rPr>
          <w:spacing w:val="-11"/>
          <w:lang w:val="es-SV"/>
        </w:rPr>
        <w:t xml:space="preserve"> </w:t>
      </w:r>
      <w:r w:rsidRPr="00AD699A" w:rsidR="00D26462">
        <w:rPr>
          <w:lang w:val="es-SV"/>
        </w:rPr>
        <w:t>4</w:t>
      </w:r>
      <w:r w:rsidRPr="00AD699A">
        <w:rPr>
          <w:lang w:val="es-SV"/>
        </w:rPr>
        <w:t>"</w:t>
      </w:r>
      <w:r w:rsidRPr="00AD699A">
        <w:rPr>
          <w:spacing w:val="-8"/>
          <w:lang w:val="es-SV"/>
        </w:rPr>
        <w:t xml:space="preserve"> </w:t>
      </w:r>
      <w:r w:rsidRPr="00AD699A">
        <w:rPr>
          <w:spacing w:val="-1"/>
          <w:lang w:val="es-SV"/>
        </w:rPr>
        <w:t>extendida</w:t>
      </w:r>
      <w:r w:rsidRPr="00AD699A">
        <w:rPr>
          <w:spacing w:val="63"/>
          <w:lang w:val="es-SV"/>
        </w:rPr>
        <w:t xml:space="preserve"> </w:t>
      </w:r>
      <w:r w:rsidRPr="00AD699A">
        <w:rPr>
          <w:spacing w:val="-1"/>
          <w:lang w:val="es-SV"/>
        </w:rPr>
        <w:t>excepto</w:t>
      </w:r>
      <w:r w:rsidRPr="00AD699A">
        <w:rPr>
          <w:lang w:val="es-SV"/>
        </w:rPr>
        <w:t xml:space="preserve"> </w:t>
      </w:r>
      <w:r w:rsidRPr="00AD699A">
        <w:rPr>
          <w:spacing w:val="-1"/>
          <w:lang w:val="es-SV"/>
        </w:rPr>
        <w:t>las</w:t>
      </w:r>
      <w:r w:rsidRPr="00AD699A">
        <w:rPr>
          <w:spacing w:val="1"/>
          <w:lang w:val="es-SV"/>
        </w:rPr>
        <w:t xml:space="preserve"> </w:t>
      </w:r>
      <w:r w:rsidRPr="00AD699A">
        <w:rPr>
          <w:lang w:val="es-SV"/>
        </w:rPr>
        <w:t>de</w:t>
      </w:r>
      <w:r w:rsidRPr="00AD699A">
        <w:rPr>
          <w:spacing w:val="-2"/>
          <w:lang w:val="es-SV"/>
        </w:rPr>
        <w:t xml:space="preserve"> </w:t>
      </w:r>
      <w:r w:rsidRPr="00AD699A">
        <w:rPr>
          <w:spacing w:val="-1"/>
          <w:lang w:val="es-SV"/>
        </w:rPr>
        <w:t>servicios</w:t>
      </w:r>
      <w:r w:rsidRPr="00AD699A">
        <w:rPr>
          <w:lang w:val="es-SV"/>
        </w:rPr>
        <w:t xml:space="preserve"> </w:t>
      </w:r>
      <w:r w:rsidRPr="00AD699A">
        <w:rPr>
          <w:spacing w:val="-1"/>
          <w:lang w:val="es-SV"/>
        </w:rPr>
        <w:t>sanitarios</w:t>
      </w:r>
      <w:r w:rsidRPr="00AD699A">
        <w:rPr>
          <w:spacing w:val="1"/>
          <w:lang w:val="es-SV"/>
        </w:rPr>
        <w:t xml:space="preserve"> </w:t>
      </w:r>
      <w:r w:rsidRPr="00AD699A">
        <w:rPr>
          <w:spacing w:val="-1"/>
          <w:lang w:val="es-SV"/>
        </w:rPr>
        <w:t>interiores</w:t>
      </w:r>
      <w:r w:rsidRPr="00AD699A">
        <w:rPr>
          <w:spacing w:val="-4"/>
          <w:lang w:val="es-SV"/>
        </w:rPr>
        <w:t xml:space="preserve"> </w:t>
      </w:r>
      <w:r w:rsidRPr="00AD699A">
        <w:rPr>
          <w:lang w:val="es-SV"/>
        </w:rPr>
        <w:t>que</w:t>
      </w:r>
      <w:r w:rsidRPr="00AD699A">
        <w:rPr>
          <w:spacing w:val="-2"/>
          <w:lang w:val="es-SV"/>
        </w:rPr>
        <w:t xml:space="preserve"> </w:t>
      </w:r>
      <w:r w:rsidRPr="00AD699A">
        <w:rPr>
          <w:lang w:val="es-SV"/>
        </w:rPr>
        <w:t>serán de</w:t>
      </w:r>
      <w:r w:rsidRPr="00AD699A">
        <w:rPr>
          <w:spacing w:val="-2"/>
          <w:lang w:val="es-SV"/>
        </w:rPr>
        <w:t xml:space="preserve"> </w:t>
      </w:r>
      <w:r w:rsidRPr="00AD699A">
        <w:rPr>
          <w:spacing w:val="-1"/>
          <w:lang w:val="es-SV"/>
        </w:rPr>
        <w:t>doble</w:t>
      </w:r>
      <w:r w:rsidRPr="00AD699A">
        <w:rPr>
          <w:lang w:val="es-SV"/>
        </w:rPr>
        <w:t xml:space="preserve"> </w:t>
      </w:r>
      <w:r w:rsidRPr="00AD699A">
        <w:rPr>
          <w:spacing w:val="-1"/>
          <w:lang w:val="es-SV"/>
        </w:rPr>
        <w:t>acción.</w:t>
      </w:r>
    </w:p>
    <w:p w:rsidRPr="00AD699A" w:rsidR="001909AF" w:rsidP="00AA13A5" w:rsidRDefault="001909AF" w14:paraId="60680083" w14:textId="77777777">
      <w:pPr>
        <w:pStyle w:val="Textoindependiente"/>
        <w:spacing w:line="252" w:lineRule="exact"/>
        <w:ind w:left="142" w:right="49"/>
        <w:jc w:val="both"/>
        <w:rPr>
          <w:spacing w:val="-1"/>
          <w:lang w:val="es-SV"/>
        </w:rPr>
      </w:pPr>
      <w:r w:rsidRPr="00AD699A">
        <w:rPr>
          <w:spacing w:val="-1"/>
          <w:lang w:val="es-SV"/>
        </w:rPr>
        <w:t>Los</w:t>
      </w:r>
      <w:r w:rsidRPr="00AD699A">
        <w:rPr>
          <w:spacing w:val="1"/>
          <w:lang w:val="es-SV"/>
        </w:rPr>
        <w:t xml:space="preserve"> </w:t>
      </w:r>
      <w:r w:rsidRPr="00AD699A">
        <w:rPr>
          <w:spacing w:val="-1"/>
          <w:lang w:val="es-SV"/>
        </w:rPr>
        <w:t>muebles</w:t>
      </w:r>
      <w:r w:rsidRPr="00AD699A">
        <w:rPr>
          <w:spacing w:val="-2"/>
          <w:lang w:val="es-SV"/>
        </w:rPr>
        <w:t xml:space="preserve"> </w:t>
      </w:r>
      <w:r w:rsidRPr="00AD699A">
        <w:rPr>
          <w:spacing w:val="-1"/>
          <w:lang w:val="es-SV"/>
        </w:rPr>
        <w:t>tendrán</w:t>
      </w:r>
      <w:r w:rsidRPr="00AD699A">
        <w:rPr>
          <w:lang w:val="es-SV"/>
        </w:rPr>
        <w:t xml:space="preserve"> </w:t>
      </w:r>
      <w:r w:rsidRPr="00AD699A">
        <w:rPr>
          <w:spacing w:val="-1"/>
          <w:lang w:val="es-SV"/>
        </w:rPr>
        <w:t>las</w:t>
      </w:r>
      <w:r w:rsidRPr="00AD699A">
        <w:rPr>
          <w:spacing w:val="-2"/>
          <w:lang w:val="es-SV"/>
        </w:rPr>
        <w:t xml:space="preserve"> </w:t>
      </w:r>
      <w:r w:rsidRPr="00AD699A">
        <w:rPr>
          <w:spacing w:val="-1"/>
          <w:lang w:val="es-SV"/>
        </w:rPr>
        <w:t>cerraduras</w:t>
      </w:r>
      <w:r w:rsidRPr="00AD699A">
        <w:rPr>
          <w:spacing w:val="-2"/>
          <w:lang w:val="es-SV"/>
        </w:rPr>
        <w:t xml:space="preserve"> </w:t>
      </w:r>
      <w:r w:rsidRPr="00AD699A">
        <w:rPr>
          <w:lang w:val="es-SV"/>
        </w:rPr>
        <w:t>y</w:t>
      </w:r>
      <w:r w:rsidRPr="00AD699A">
        <w:rPr>
          <w:spacing w:val="-2"/>
          <w:lang w:val="es-SV"/>
        </w:rPr>
        <w:t xml:space="preserve"> </w:t>
      </w:r>
      <w:r w:rsidRPr="00AD699A">
        <w:rPr>
          <w:spacing w:val="-1"/>
          <w:lang w:val="es-SV"/>
        </w:rPr>
        <w:t>herrajes</w:t>
      </w:r>
      <w:r w:rsidRPr="00AD699A">
        <w:rPr>
          <w:spacing w:val="-4"/>
          <w:lang w:val="es-SV"/>
        </w:rPr>
        <w:t xml:space="preserve"> </w:t>
      </w:r>
      <w:r w:rsidRPr="00AD699A">
        <w:rPr>
          <w:spacing w:val="-1"/>
          <w:lang w:val="es-SV"/>
        </w:rPr>
        <w:t>que</w:t>
      </w:r>
      <w:r w:rsidRPr="00AD699A">
        <w:rPr>
          <w:lang w:val="es-SV"/>
        </w:rPr>
        <w:t xml:space="preserve"> allí</w:t>
      </w:r>
      <w:r w:rsidRPr="00AD699A">
        <w:rPr>
          <w:spacing w:val="-3"/>
          <w:lang w:val="es-SV"/>
        </w:rPr>
        <w:t xml:space="preserve"> </w:t>
      </w:r>
      <w:r w:rsidRPr="00AD699A">
        <w:rPr>
          <w:lang w:val="es-SV"/>
        </w:rPr>
        <w:t>se</w:t>
      </w:r>
      <w:r w:rsidRPr="00AD699A">
        <w:rPr>
          <w:spacing w:val="4"/>
          <w:lang w:val="es-SV"/>
        </w:rPr>
        <w:t xml:space="preserve"> </w:t>
      </w:r>
      <w:r w:rsidRPr="00AD699A">
        <w:rPr>
          <w:spacing w:val="-1"/>
          <w:lang w:val="es-SV"/>
        </w:rPr>
        <w:t>indican.</w:t>
      </w:r>
      <w:r w:rsidRPr="00AD699A" w:rsidR="00401469">
        <w:rPr>
          <w:spacing w:val="-1"/>
          <w:lang w:val="es-SV"/>
        </w:rPr>
        <w:t xml:space="preserve"> </w:t>
      </w:r>
    </w:p>
    <w:p w:rsidRPr="008939EF" w:rsidR="00401469" w:rsidP="00AA13A5" w:rsidRDefault="00401469" w14:paraId="10E8895E" w14:textId="77777777">
      <w:pPr>
        <w:pStyle w:val="Textoindependiente"/>
        <w:spacing w:line="252" w:lineRule="exact"/>
        <w:ind w:left="142" w:right="49"/>
        <w:jc w:val="both"/>
        <w:rPr>
          <w:sz w:val="24"/>
          <w:szCs w:val="24"/>
          <w:lang w:val="es-SV"/>
        </w:rPr>
      </w:pPr>
    </w:p>
    <w:p w:rsidRPr="008939EF" w:rsidR="001909AF" w:rsidP="00AA13A5" w:rsidRDefault="001909AF" w14:paraId="43EAA494" w14:textId="77777777">
      <w:pPr>
        <w:pStyle w:val="Ttulo3"/>
        <w:ind w:left="142" w:right="49"/>
        <w:jc w:val="both"/>
        <w:rPr>
          <w:b w:val="0"/>
          <w:bCs w:val="0"/>
          <w:lang w:val="es-SV"/>
        </w:rPr>
      </w:pPr>
      <w:r w:rsidRPr="008939EF">
        <w:rPr>
          <w:spacing w:val="-2"/>
          <w:lang w:val="es-SV"/>
        </w:rPr>
        <w:t>PASADORES</w:t>
      </w:r>
    </w:p>
    <w:p w:rsidRPr="008939EF" w:rsidR="001909AF" w:rsidP="00AA13A5" w:rsidRDefault="001909AF" w14:paraId="1BB89BE8" w14:textId="77777777">
      <w:pPr>
        <w:pStyle w:val="Textoindependiente"/>
        <w:spacing w:before="4"/>
        <w:ind w:left="142" w:right="49"/>
        <w:jc w:val="both"/>
        <w:rPr>
          <w:spacing w:val="-1"/>
          <w:lang w:val="es-SV"/>
        </w:rPr>
      </w:pPr>
      <w:r w:rsidRPr="008939EF">
        <w:rPr>
          <w:spacing w:val="-1"/>
          <w:lang w:val="es-SV"/>
        </w:rPr>
        <w:t>En</w:t>
      </w:r>
      <w:r w:rsidRPr="008939EF">
        <w:rPr>
          <w:spacing w:val="43"/>
          <w:lang w:val="es-SV"/>
        </w:rPr>
        <w:t xml:space="preserve"> </w:t>
      </w:r>
      <w:r w:rsidRPr="008939EF">
        <w:rPr>
          <w:spacing w:val="-1"/>
          <w:lang w:val="es-SV"/>
        </w:rPr>
        <w:t>las</w:t>
      </w:r>
      <w:r w:rsidRPr="008939EF">
        <w:rPr>
          <w:spacing w:val="43"/>
          <w:lang w:val="es-SV"/>
        </w:rPr>
        <w:t xml:space="preserve"> </w:t>
      </w:r>
      <w:r w:rsidRPr="008939EF">
        <w:rPr>
          <w:spacing w:val="-1"/>
          <w:lang w:val="es-SV"/>
        </w:rPr>
        <w:t>puertas</w:t>
      </w:r>
      <w:r w:rsidRPr="008939EF">
        <w:rPr>
          <w:spacing w:val="44"/>
          <w:lang w:val="es-SV"/>
        </w:rPr>
        <w:t xml:space="preserve"> </w:t>
      </w:r>
      <w:r w:rsidRPr="008939EF">
        <w:rPr>
          <w:lang w:val="es-SV"/>
        </w:rPr>
        <w:t>de</w:t>
      </w:r>
      <w:r w:rsidRPr="008939EF">
        <w:rPr>
          <w:spacing w:val="43"/>
          <w:lang w:val="es-SV"/>
        </w:rPr>
        <w:t xml:space="preserve"> </w:t>
      </w:r>
      <w:r w:rsidRPr="008939EF">
        <w:rPr>
          <w:spacing w:val="-1"/>
          <w:lang w:val="es-SV"/>
        </w:rPr>
        <w:t>doble</w:t>
      </w:r>
      <w:r w:rsidRPr="008939EF">
        <w:rPr>
          <w:spacing w:val="43"/>
          <w:lang w:val="es-SV"/>
        </w:rPr>
        <w:t xml:space="preserve"> </w:t>
      </w:r>
      <w:r w:rsidRPr="008939EF">
        <w:rPr>
          <w:lang w:val="es-SV"/>
        </w:rPr>
        <w:t>hoja</w:t>
      </w:r>
      <w:r w:rsidRPr="008939EF">
        <w:rPr>
          <w:spacing w:val="41"/>
          <w:lang w:val="es-SV"/>
        </w:rPr>
        <w:t xml:space="preserve"> </w:t>
      </w:r>
      <w:r w:rsidRPr="008939EF">
        <w:rPr>
          <w:lang w:val="es-SV"/>
        </w:rPr>
        <w:t>se</w:t>
      </w:r>
      <w:r w:rsidRPr="008939EF">
        <w:rPr>
          <w:spacing w:val="44"/>
          <w:lang w:val="es-SV"/>
        </w:rPr>
        <w:t xml:space="preserve"> </w:t>
      </w:r>
      <w:r w:rsidRPr="008939EF">
        <w:rPr>
          <w:spacing w:val="-1"/>
          <w:lang w:val="es-SV"/>
        </w:rPr>
        <w:t>colocarán</w:t>
      </w:r>
      <w:r w:rsidRPr="008939EF">
        <w:rPr>
          <w:spacing w:val="40"/>
          <w:lang w:val="es-SV"/>
        </w:rPr>
        <w:t xml:space="preserve"> </w:t>
      </w:r>
      <w:r w:rsidRPr="008939EF">
        <w:rPr>
          <w:spacing w:val="-1"/>
          <w:lang w:val="es-SV"/>
        </w:rPr>
        <w:t>pasadores</w:t>
      </w:r>
      <w:r w:rsidRPr="008939EF">
        <w:rPr>
          <w:spacing w:val="44"/>
          <w:lang w:val="es-SV"/>
        </w:rPr>
        <w:t xml:space="preserve"> </w:t>
      </w:r>
      <w:r w:rsidRPr="008939EF">
        <w:rPr>
          <w:lang w:val="es-SV"/>
        </w:rPr>
        <w:t>al</w:t>
      </w:r>
      <w:r w:rsidRPr="008939EF">
        <w:rPr>
          <w:spacing w:val="42"/>
          <w:lang w:val="es-SV"/>
        </w:rPr>
        <w:t xml:space="preserve"> </w:t>
      </w:r>
      <w:r w:rsidRPr="008939EF">
        <w:rPr>
          <w:spacing w:val="-1"/>
          <w:lang w:val="es-SV"/>
        </w:rPr>
        <w:t>piso</w:t>
      </w:r>
      <w:r w:rsidRPr="008939EF">
        <w:rPr>
          <w:spacing w:val="43"/>
          <w:lang w:val="es-SV"/>
        </w:rPr>
        <w:t xml:space="preserve"> </w:t>
      </w:r>
      <w:r w:rsidRPr="008939EF">
        <w:rPr>
          <w:lang w:val="es-SV"/>
        </w:rPr>
        <w:t>y</w:t>
      </w:r>
      <w:r w:rsidRPr="008939EF">
        <w:rPr>
          <w:spacing w:val="41"/>
          <w:lang w:val="es-SV"/>
        </w:rPr>
        <w:t xml:space="preserve"> </w:t>
      </w:r>
      <w:r w:rsidRPr="008939EF">
        <w:rPr>
          <w:lang w:val="es-SV"/>
        </w:rPr>
        <w:t>al</w:t>
      </w:r>
      <w:r w:rsidRPr="008939EF">
        <w:rPr>
          <w:spacing w:val="43"/>
          <w:lang w:val="es-SV"/>
        </w:rPr>
        <w:t xml:space="preserve"> </w:t>
      </w:r>
      <w:r w:rsidRPr="008939EF">
        <w:rPr>
          <w:spacing w:val="-1"/>
          <w:lang w:val="es-SV"/>
        </w:rPr>
        <w:t>cargadero,</w:t>
      </w:r>
      <w:r w:rsidRPr="008939EF">
        <w:rPr>
          <w:spacing w:val="44"/>
          <w:lang w:val="es-SV"/>
        </w:rPr>
        <w:t xml:space="preserve"> </w:t>
      </w:r>
      <w:r w:rsidRPr="008939EF">
        <w:rPr>
          <w:spacing w:val="-1"/>
          <w:lang w:val="es-SV"/>
        </w:rPr>
        <w:t>éstas</w:t>
      </w:r>
      <w:r w:rsidRPr="008939EF">
        <w:rPr>
          <w:spacing w:val="43"/>
          <w:lang w:val="es-SV"/>
        </w:rPr>
        <w:t xml:space="preserve"> </w:t>
      </w:r>
      <w:r w:rsidRPr="008939EF">
        <w:rPr>
          <w:lang w:val="es-SV"/>
        </w:rPr>
        <w:t>se</w:t>
      </w:r>
      <w:r w:rsidRPr="008939EF">
        <w:rPr>
          <w:spacing w:val="45"/>
          <w:lang w:val="es-SV"/>
        </w:rPr>
        <w:t xml:space="preserve"> </w:t>
      </w:r>
      <w:r w:rsidRPr="008939EF">
        <w:rPr>
          <w:spacing w:val="-1"/>
          <w:lang w:val="es-SV"/>
        </w:rPr>
        <w:t>colocarán</w:t>
      </w:r>
      <w:r w:rsidRPr="008939EF">
        <w:rPr>
          <w:spacing w:val="5"/>
          <w:lang w:val="es-SV"/>
        </w:rPr>
        <w:t xml:space="preserve"> </w:t>
      </w:r>
      <w:r w:rsidRPr="008939EF">
        <w:rPr>
          <w:lang w:val="es-SV"/>
        </w:rPr>
        <w:t>en</w:t>
      </w:r>
      <w:r w:rsidRPr="008939EF">
        <w:rPr>
          <w:spacing w:val="5"/>
          <w:lang w:val="es-SV"/>
        </w:rPr>
        <w:t xml:space="preserve"> </w:t>
      </w:r>
      <w:r w:rsidRPr="008939EF">
        <w:rPr>
          <w:spacing w:val="-1"/>
          <w:lang w:val="es-SV"/>
        </w:rPr>
        <w:t>la</w:t>
      </w:r>
      <w:r w:rsidRPr="008939EF">
        <w:rPr>
          <w:spacing w:val="2"/>
          <w:lang w:val="es-SV"/>
        </w:rPr>
        <w:t xml:space="preserve"> </w:t>
      </w:r>
      <w:r w:rsidRPr="008939EF">
        <w:rPr>
          <w:lang w:val="es-SV"/>
        </w:rPr>
        <w:t>hoja</w:t>
      </w:r>
      <w:r w:rsidRPr="008939EF">
        <w:rPr>
          <w:spacing w:val="2"/>
          <w:lang w:val="es-SV"/>
        </w:rPr>
        <w:t xml:space="preserve"> </w:t>
      </w:r>
      <w:r w:rsidRPr="008939EF">
        <w:rPr>
          <w:spacing w:val="-1"/>
          <w:lang w:val="es-SV"/>
        </w:rPr>
        <w:t>donde</w:t>
      </w:r>
      <w:r w:rsidRPr="008939EF">
        <w:rPr>
          <w:spacing w:val="5"/>
          <w:lang w:val="es-SV"/>
        </w:rPr>
        <w:t xml:space="preserve"> </w:t>
      </w:r>
      <w:r w:rsidRPr="008939EF">
        <w:rPr>
          <w:lang w:val="es-SV"/>
        </w:rPr>
        <w:t>se</w:t>
      </w:r>
      <w:r w:rsidRPr="008939EF">
        <w:rPr>
          <w:spacing w:val="5"/>
          <w:lang w:val="es-SV"/>
        </w:rPr>
        <w:t xml:space="preserve"> </w:t>
      </w:r>
      <w:r w:rsidRPr="008939EF">
        <w:rPr>
          <w:spacing w:val="-1"/>
          <w:lang w:val="es-SV"/>
        </w:rPr>
        <w:t>instalará</w:t>
      </w:r>
      <w:r w:rsidRPr="008939EF">
        <w:rPr>
          <w:spacing w:val="5"/>
          <w:lang w:val="es-SV"/>
        </w:rPr>
        <w:t xml:space="preserve"> </w:t>
      </w:r>
      <w:r w:rsidRPr="008939EF">
        <w:rPr>
          <w:lang w:val="es-SV"/>
        </w:rPr>
        <w:t>el</w:t>
      </w:r>
      <w:r w:rsidRPr="008939EF">
        <w:rPr>
          <w:spacing w:val="2"/>
          <w:lang w:val="es-SV"/>
        </w:rPr>
        <w:t xml:space="preserve"> </w:t>
      </w:r>
      <w:r w:rsidRPr="008939EF">
        <w:rPr>
          <w:spacing w:val="-1"/>
          <w:lang w:val="es-SV"/>
        </w:rPr>
        <w:t>recibidor</w:t>
      </w:r>
      <w:r w:rsidRPr="008939EF">
        <w:rPr>
          <w:spacing w:val="6"/>
          <w:lang w:val="es-SV"/>
        </w:rPr>
        <w:t xml:space="preserve"> </w:t>
      </w:r>
      <w:r w:rsidRPr="008939EF">
        <w:rPr>
          <w:lang w:val="es-SV"/>
        </w:rPr>
        <w:t>de</w:t>
      </w:r>
      <w:r w:rsidRPr="008939EF">
        <w:rPr>
          <w:spacing w:val="5"/>
          <w:lang w:val="es-SV"/>
        </w:rPr>
        <w:t xml:space="preserve"> </w:t>
      </w:r>
      <w:r w:rsidRPr="008939EF">
        <w:rPr>
          <w:spacing w:val="-1"/>
          <w:lang w:val="es-SV"/>
        </w:rPr>
        <w:t>la</w:t>
      </w:r>
      <w:r w:rsidRPr="008939EF">
        <w:rPr>
          <w:spacing w:val="2"/>
          <w:lang w:val="es-SV"/>
        </w:rPr>
        <w:t xml:space="preserve"> </w:t>
      </w:r>
      <w:r w:rsidRPr="008939EF">
        <w:rPr>
          <w:spacing w:val="-1"/>
          <w:lang w:val="es-SV"/>
        </w:rPr>
        <w:t>chapa</w:t>
      </w:r>
      <w:r w:rsidRPr="008939EF">
        <w:rPr>
          <w:spacing w:val="5"/>
          <w:lang w:val="es-SV"/>
        </w:rPr>
        <w:t xml:space="preserve"> </w:t>
      </w:r>
      <w:r w:rsidRPr="008939EF">
        <w:rPr>
          <w:lang w:val="es-SV"/>
        </w:rPr>
        <w:t>y</w:t>
      </w:r>
      <w:r w:rsidRPr="008939EF">
        <w:rPr>
          <w:spacing w:val="3"/>
          <w:lang w:val="es-SV"/>
        </w:rPr>
        <w:t xml:space="preserve"> </w:t>
      </w:r>
      <w:r w:rsidRPr="008939EF">
        <w:rPr>
          <w:lang w:val="es-SV"/>
        </w:rPr>
        <w:t>el</w:t>
      </w:r>
      <w:r w:rsidRPr="008939EF">
        <w:rPr>
          <w:spacing w:val="10"/>
          <w:lang w:val="es-SV"/>
        </w:rPr>
        <w:t xml:space="preserve"> </w:t>
      </w:r>
      <w:r w:rsidRPr="008939EF">
        <w:rPr>
          <w:spacing w:val="-1"/>
          <w:lang w:val="es-SV"/>
        </w:rPr>
        <w:t>batiente-tope</w:t>
      </w:r>
      <w:r w:rsidRPr="008939EF">
        <w:rPr>
          <w:spacing w:val="5"/>
          <w:lang w:val="es-SV"/>
        </w:rPr>
        <w:t xml:space="preserve"> </w:t>
      </w:r>
      <w:r w:rsidRPr="008939EF">
        <w:rPr>
          <w:spacing w:val="-1"/>
          <w:lang w:val="es-SV"/>
        </w:rPr>
        <w:t>para</w:t>
      </w:r>
      <w:r w:rsidRPr="008939EF">
        <w:rPr>
          <w:spacing w:val="5"/>
          <w:lang w:val="es-SV"/>
        </w:rPr>
        <w:t xml:space="preserve"> </w:t>
      </w:r>
      <w:r w:rsidRPr="008939EF">
        <w:rPr>
          <w:spacing w:val="-1"/>
          <w:lang w:val="es-SV"/>
        </w:rPr>
        <w:t>otra</w:t>
      </w:r>
      <w:r w:rsidRPr="008939EF">
        <w:rPr>
          <w:spacing w:val="45"/>
          <w:lang w:val="es-SV"/>
        </w:rPr>
        <w:t xml:space="preserve"> </w:t>
      </w:r>
      <w:r w:rsidRPr="008939EF">
        <w:rPr>
          <w:lang w:val="es-SV"/>
        </w:rPr>
        <w:t>hoja.</w:t>
      </w:r>
      <w:r w:rsidRPr="008939EF">
        <w:rPr>
          <w:spacing w:val="-1"/>
          <w:lang w:val="es-SV"/>
        </w:rPr>
        <w:t xml:space="preserve"> Los</w:t>
      </w:r>
      <w:r w:rsidRPr="008939EF">
        <w:rPr>
          <w:spacing w:val="1"/>
          <w:lang w:val="es-SV"/>
        </w:rPr>
        <w:t xml:space="preserve"> </w:t>
      </w:r>
      <w:r w:rsidRPr="008939EF">
        <w:rPr>
          <w:spacing w:val="-1"/>
          <w:lang w:val="es-SV"/>
        </w:rPr>
        <w:t>pasadores</w:t>
      </w:r>
      <w:r w:rsidRPr="008939EF">
        <w:rPr>
          <w:spacing w:val="-2"/>
          <w:lang w:val="es-SV"/>
        </w:rPr>
        <w:t xml:space="preserve"> </w:t>
      </w:r>
      <w:r w:rsidRPr="008939EF">
        <w:rPr>
          <w:spacing w:val="-1"/>
          <w:lang w:val="es-SV"/>
        </w:rPr>
        <w:t>serán</w:t>
      </w:r>
      <w:r w:rsidRPr="008939EF">
        <w:rPr>
          <w:spacing w:val="1"/>
          <w:lang w:val="es-SV"/>
        </w:rPr>
        <w:t xml:space="preserve"> </w:t>
      </w:r>
      <w:r w:rsidRPr="008939EF">
        <w:rPr>
          <w:lang w:val="es-SV"/>
        </w:rPr>
        <w:t xml:space="preserve">de </w:t>
      </w:r>
      <w:r w:rsidRPr="008939EF">
        <w:rPr>
          <w:spacing w:val="-1"/>
          <w:lang w:val="es-SV"/>
        </w:rPr>
        <w:t>barra</w:t>
      </w:r>
      <w:r w:rsidRPr="008939EF">
        <w:rPr>
          <w:spacing w:val="-2"/>
          <w:lang w:val="es-SV"/>
        </w:rPr>
        <w:t xml:space="preserve"> </w:t>
      </w:r>
      <w:r w:rsidRPr="008939EF">
        <w:rPr>
          <w:lang w:val="es-SV"/>
        </w:rPr>
        <w:t xml:space="preserve">de </w:t>
      </w:r>
      <w:r w:rsidRPr="008939EF">
        <w:rPr>
          <w:spacing w:val="-2"/>
          <w:lang w:val="es-SV"/>
        </w:rPr>
        <w:t>450mm</w:t>
      </w:r>
      <w:r w:rsidRPr="008939EF">
        <w:rPr>
          <w:spacing w:val="-1"/>
          <w:lang w:val="es-SV"/>
        </w:rPr>
        <w:t xml:space="preserve"> (Referencia</w:t>
      </w:r>
      <w:r w:rsidRPr="008939EF">
        <w:rPr>
          <w:spacing w:val="2"/>
          <w:lang w:val="es-SV"/>
        </w:rPr>
        <w:t xml:space="preserve"> </w:t>
      </w:r>
      <w:r w:rsidRPr="008939EF">
        <w:rPr>
          <w:spacing w:val="-1"/>
          <w:lang w:val="es-SV"/>
        </w:rPr>
        <w:t>FLEXIM-FA-13).</w:t>
      </w:r>
      <w:r w:rsidRPr="008939EF" w:rsidR="00401469">
        <w:rPr>
          <w:spacing w:val="-1"/>
          <w:lang w:val="es-SV"/>
        </w:rPr>
        <w:t xml:space="preserve"> </w:t>
      </w:r>
    </w:p>
    <w:p w:rsidRPr="008939EF" w:rsidR="00401469" w:rsidP="00AA13A5" w:rsidRDefault="00401469" w14:paraId="1441DA77" w14:textId="77777777">
      <w:pPr>
        <w:pStyle w:val="Textoindependiente"/>
        <w:spacing w:before="4"/>
        <w:ind w:left="142" w:right="49"/>
        <w:jc w:val="both"/>
        <w:rPr>
          <w:sz w:val="24"/>
          <w:szCs w:val="24"/>
          <w:lang w:val="es-SV"/>
        </w:rPr>
      </w:pPr>
    </w:p>
    <w:p w:rsidRPr="008939EF" w:rsidR="001909AF" w:rsidP="00AA13A5" w:rsidRDefault="001909AF" w14:paraId="3D66D023" w14:textId="77777777">
      <w:pPr>
        <w:pStyle w:val="Textoindependiente"/>
        <w:ind w:left="142" w:right="49"/>
        <w:rPr>
          <w:spacing w:val="-1"/>
          <w:lang w:val="es-SV"/>
        </w:rPr>
      </w:pPr>
      <w:r w:rsidRPr="008939EF">
        <w:rPr>
          <w:lang w:val="es-SV"/>
        </w:rPr>
        <w:t xml:space="preserve">La </w:t>
      </w:r>
      <w:r w:rsidRPr="008939EF">
        <w:rPr>
          <w:spacing w:val="-1"/>
          <w:lang w:val="es-SV"/>
        </w:rPr>
        <w:t>marca</w:t>
      </w:r>
      <w:r w:rsidRPr="008939EF">
        <w:rPr>
          <w:spacing w:val="-2"/>
          <w:lang w:val="es-SV"/>
        </w:rPr>
        <w:t xml:space="preserve"> </w:t>
      </w:r>
      <w:r w:rsidRPr="008939EF">
        <w:rPr>
          <w:lang w:val="es-SV"/>
        </w:rPr>
        <w:t>de</w:t>
      </w:r>
      <w:r w:rsidRPr="008939EF">
        <w:rPr>
          <w:spacing w:val="-2"/>
          <w:lang w:val="es-SV"/>
        </w:rPr>
        <w:t xml:space="preserve"> </w:t>
      </w:r>
      <w:r w:rsidRPr="008939EF">
        <w:rPr>
          <w:spacing w:val="-1"/>
          <w:lang w:val="es-SV"/>
        </w:rPr>
        <w:t>referencia</w:t>
      </w:r>
      <w:r w:rsidRPr="008939EF">
        <w:rPr>
          <w:lang w:val="es-SV"/>
        </w:rPr>
        <w:t xml:space="preserve"> </w:t>
      </w:r>
      <w:r w:rsidRPr="008939EF">
        <w:rPr>
          <w:spacing w:val="-1"/>
          <w:lang w:val="es-SV"/>
        </w:rPr>
        <w:t>define</w:t>
      </w:r>
      <w:r w:rsidRPr="008939EF">
        <w:rPr>
          <w:lang w:val="es-SV"/>
        </w:rPr>
        <w:t xml:space="preserve"> el</w:t>
      </w:r>
      <w:r w:rsidRPr="008939EF">
        <w:rPr>
          <w:spacing w:val="-3"/>
          <w:lang w:val="es-SV"/>
        </w:rPr>
        <w:t xml:space="preserve"> </w:t>
      </w:r>
      <w:r w:rsidRPr="008939EF">
        <w:rPr>
          <w:spacing w:val="-1"/>
          <w:lang w:val="es-SV"/>
        </w:rPr>
        <w:t>tipo, calidad</w:t>
      </w:r>
      <w:r w:rsidRPr="008939EF">
        <w:rPr>
          <w:lang w:val="es-SV"/>
        </w:rPr>
        <w:t xml:space="preserve"> y</w:t>
      </w:r>
      <w:r w:rsidRPr="008939EF">
        <w:rPr>
          <w:spacing w:val="-1"/>
          <w:lang w:val="es-SV"/>
        </w:rPr>
        <w:t xml:space="preserve"> uso;</w:t>
      </w:r>
      <w:r w:rsidRPr="008939EF">
        <w:rPr>
          <w:spacing w:val="1"/>
          <w:lang w:val="es-SV"/>
        </w:rPr>
        <w:t xml:space="preserve"> </w:t>
      </w:r>
      <w:r w:rsidRPr="008939EF">
        <w:rPr>
          <w:spacing w:val="-1"/>
          <w:lang w:val="es-SV"/>
        </w:rPr>
        <w:t>podrá</w:t>
      </w:r>
      <w:r w:rsidRPr="008939EF">
        <w:rPr>
          <w:lang w:val="es-SV"/>
        </w:rPr>
        <w:t xml:space="preserve"> </w:t>
      </w:r>
      <w:r w:rsidRPr="008939EF">
        <w:rPr>
          <w:spacing w:val="-1"/>
          <w:lang w:val="es-SV"/>
        </w:rPr>
        <w:t>instalarse</w:t>
      </w:r>
      <w:r w:rsidRPr="008939EF">
        <w:rPr>
          <w:spacing w:val="-2"/>
          <w:lang w:val="es-SV"/>
        </w:rPr>
        <w:t xml:space="preserve"> </w:t>
      </w:r>
      <w:r w:rsidRPr="008939EF">
        <w:rPr>
          <w:spacing w:val="-1"/>
          <w:lang w:val="es-SV"/>
        </w:rPr>
        <w:t>cerraduras</w:t>
      </w:r>
      <w:r w:rsidRPr="008939EF">
        <w:rPr>
          <w:lang w:val="es-SV"/>
        </w:rPr>
        <w:t xml:space="preserve"> de</w:t>
      </w:r>
      <w:r w:rsidRPr="008939EF">
        <w:rPr>
          <w:spacing w:val="-2"/>
          <w:lang w:val="es-SV"/>
        </w:rPr>
        <w:t xml:space="preserve"> superior</w:t>
      </w:r>
      <w:r w:rsidRPr="008939EF">
        <w:rPr>
          <w:spacing w:val="57"/>
          <w:lang w:val="es-SV"/>
        </w:rPr>
        <w:t xml:space="preserve"> </w:t>
      </w:r>
      <w:r w:rsidRPr="008939EF">
        <w:rPr>
          <w:lang w:val="es-SV"/>
        </w:rPr>
        <w:t xml:space="preserve">o </w:t>
      </w:r>
      <w:r w:rsidRPr="008939EF">
        <w:rPr>
          <w:spacing w:val="-1"/>
          <w:lang w:val="es-SV"/>
        </w:rPr>
        <w:t>equivalente</w:t>
      </w:r>
      <w:r w:rsidRPr="008939EF">
        <w:rPr>
          <w:lang w:val="es-SV"/>
        </w:rPr>
        <w:t xml:space="preserve"> </w:t>
      </w:r>
      <w:r w:rsidRPr="008939EF">
        <w:rPr>
          <w:spacing w:val="-1"/>
          <w:lang w:val="es-SV"/>
        </w:rPr>
        <w:t>calidad</w:t>
      </w:r>
      <w:r w:rsidRPr="008939EF">
        <w:rPr>
          <w:lang w:val="es-SV"/>
        </w:rPr>
        <w:t xml:space="preserve"> a</w:t>
      </w:r>
      <w:r w:rsidRPr="008939EF">
        <w:rPr>
          <w:spacing w:val="1"/>
          <w:lang w:val="es-SV"/>
        </w:rPr>
        <w:t xml:space="preserve"> </w:t>
      </w:r>
      <w:r w:rsidRPr="008939EF">
        <w:rPr>
          <w:spacing w:val="-1"/>
          <w:lang w:val="es-SV"/>
        </w:rPr>
        <w:t>la</w:t>
      </w:r>
      <w:r w:rsidRPr="008939EF">
        <w:rPr>
          <w:lang w:val="es-SV"/>
        </w:rPr>
        <w:t xml:space="preserve"> de</w:t>
      </w:r>
      <w:r w:rsidRPr="008939EF">
        <w:rPr>
          <w:spacing w:val="-2"/>
          <w:lang w:val="es-SV"/>
        </w:rPr>
        <w:t xml:space="preserve"> </w:t>
      </w:r>
      <w:r w:rsidRPr="008939EF">
        <w:rPr>
          <w:spacing w:val="-1"/>
          <w:lang w:val="es-SV"/>
        </w:rPr>
        <w:t>referencia, previa</w:t>
      </w:r>
      <w:r w:rsidRPr="008939EF">
        <w:rPr>
          <w:lang w:val="es-SV"/>
        </w:rPr>
        <w:t xml:space="preserve"> </w:t>
      </w:r>
      <w:r w:rsidRPr="008939EF">
        <w:rPr>
          <w:spacing w:val="-1"/>
          <w:lang w:val="es-SV"/>
        </w:rPr>
        <w:t>aprobación</w:t>
      </w:r>
      <w:r w:rsidRPr="008939EF">
        <w:rPr>
          <w:lang w:val="es-SV"/>
        </w:rPr>
        <w:t xml:space="preserve"> </w:t>
      </w:r>
      <w:r w:rsidRPr="008939EF">
        <w:rPr>
          <w:spacing w:val="-1"/>
          <w:lang w:val="es-SV"/>
        </w:rPr>
        <w:t>escrita</w:t>
      </w:r>
      <w:r w:rsidRPr="008939EF">
        <w:rPr>
          <w:lang w:val="es-SV"/>
        </w:rPr>
        <w:t xml:space="preserve"> del</w:t>
      </w:r>
      <w:r w:rsidRPr="008939EF">
        <w:rPr>
          <w:spacing w:val="-3"/>
          <w:lang w:val="es-SV"/>
        </w:rPr>
        <w:t xml:space="preserve"> </w:t>
      </w:r>
      <w:r w:rsidRPr="008939EF">
        <w:rPr>
          <w:spacing w:val="-1"/>
          <w:lang w:val="es-SV"/>
        </w:rPr>
        <w:t>supervisor.</w:t>
      </w:r>
      <w:r w:rsidRPr="008939EF" w:rsidR="00401469">
        <w:rPr>
          <w:spacing w:val="-1"/>
          <w:lang w:val="es-SV"/>
        </w:rPr>
        <w:t xml:space="preserve"> </w:t>
      </w:r>
    </w:p>
    <w:p w:rsidRPr="008939EF" w:rsidR="00401469" w:rsidP="00AA13A5" w:rsidRDefault="00401469" w14:paraId="2C4B9E71" w14:textId="77777777">
      <w:pPr>
        <w:pStyle w:val="Textoindependiente"/>
        <w:spacing w:line="252" w:lineRule="exact"/>
        <w:ind w:left="142" w:right="49"/>
        <w:jc w:val="both"/>
        <w:rPr>
          <w:spacing w:val="-2"/>
          <w:lang w:val="es-SV"/>
        </w:rPr>
      </w:pPr>
    </w:p>
    <w:p w:rsidRPr="008939EF" w:rsidR="001909AF" w:rsidP="00AA13A5" w:rsidRDefault="001909AF" w14:paraId="6C0A12B7" w14:textId="77777777">
      <w:pPr>
        <w:pStyle w:val="Textoindependiente"/>
        <w:spacing w:line="252" w:lineRule="exact"/>
        <w:ind w:left="142" w:right="49"/>
        <w:jc w:val="both"/>
        <w:rPr>
          <w:lang w:val="es-SV"/>
        </w:rPr>
      </w:pPr>
      <w:r w:rsidRPr="008939EF">
        <w:rPr>
          <w:spacing w:val="-2"/>
          <w:lang w:val="es-SV"/>
        </w:rPr>
        <w:t>CONDICIONES</w:t>
      </w:r>
    </w:p>
    <w:p w:rsidRPr="008939EF" w:rsidR="001909AF" w:rsidP="00AA13A5" w:rsidRDefault="001909AF" w14:paraId="597CE320" w14:textId="77777777">
      <w:pPr>
        <w:pStyle w:val="Textoindependiente"/>
        <w:ind w:left="142" w:right="49"/>
        <w:rPr>
          <w:lang w:val="es-SV"/>
        </w:rPr>
      </w:pPr>
      <w:r w:rsidRPr="008939EF">
        <w:rPr>
          <w:spacing w:val="-1"/>
          <w:lang w:val="es-SV"/>
        </w:rPr>
        <w:t>Antes</w:t>
      </w:r>
      <w:r w:rsidRPr="008939EF">
        <w:rPr>
          <w:spacing w:val="46"/>
          <w:lang w:val="es-SV"/>
        </w:rPr>
        <w:t xml:space="preserve"> </w:t>
      </w:r>
      <w:r w:rsidRPr="008939EF">
        <w:rPr>
          <w:lang w:val="es-SV"/>
        </w:rPr>
        <w:t>de</w:t>
      </w:r>
      <w:r w:rsidRPr="008939EF">
        <w:rPr>
          <w:spacing w:val="43"/>
          <w:lang w:val="es-SV"/>
        </w:rPr>
        <w:t xml:space="preserve"> </w:t>
      </w:r>
      <w:r w:rsidRPr="008939EF">
        <w:rPr>
          <w:lang w:val="es-SV"/>
        </w:rPr>
        <w:t>su</w:t>
      </w:r>
      <w:r w:rsidRPr="008939EF">
        <w:rPr>
          <w:spacing w:val="46"/>
          <w:lang w:val="es-SV"/>
        </w:rPr>
        <w:t xml:space="preserve"> </w:t>
      </w:r>
      <w:r w:rsidRPr="008939EF">
        <w:rPr>
          <w:spacing w:val="-1"/>
          <w:lang w:val="es-SV"/>
        </w:rPr>
        <w:t>colocación</w:t>
      </w:r>
      <w:r w:rsidRPr="008939EF">
        <w:rPr>
          <w:spacing w:val="43"/>
          <w:lang w:val="es-SV"/>
        </w:rPr>
        <w:t xml:space="preserve"> </w:t>
      </w:r>
      <w:r w:rsidRPr="008939EF">
        <w:rPr>
          <w:spacing w:val="-1"/>
          <w:lang w:val="es-SV"/>
        </w:rPr>
        <w:t>toda</w:t>
      </w:r>
      <w:r w:rsidRPr="008939EF">
        <w:rPr>
          <w:spacing w:val="43"/>
          <w:lang w:val="es-SV"/>
        </w:rPr>
        <w:t xml:space="preserve"> </w:t>
      </w:r>
      <w:r w:rsidRPr="008939EF">
        <w:rPr>
          <w:spacing w:val="-1"/>
          <w:lang w:val="es-SV"/>
        </w:rPr>
        <w:t>cerradura</w:t>
      </w:r>
      <w:r w:rsidRPr="008939EF">
        <w:rPr>
          <w:spacing w:val="44"/>
          <w:lang w:val="es-SV"/>
        </w:rPr>
        <w:t xml:space="preserve"> </w:t>
      </w:r>
      <w:r w:rsidRPr="008939EF">
        <w:rPr>
          <w:spacing w:val="-1"/>
          <w:lang w:val="es-SV"/>
        </w:rPr>
        <w:t>deberá</w:t>
      </w:r>
      <w:r w:rsidRPr="008939EF">
        <w:rPr>
          <w:spacing w:val="44"/>
          <w:lang w:val="es-SV"/>
        </w:rPr>
        <w:t xml:space="preserve"> </w:t>
      </w:r>
      <w:r w:rsidRPr="008939EF">
        <w:rPr>
          <w:lang w:val="es-SV"/>
        </w:rPr>
        <w:t>ser</w:t>
      </w:r>
      <w:r w:rsidRPr="008939EF">
        <w:rPr>
          <w:spacing w:val="44"/>
          <w:lang w:val="es-SV"/>
        </w:rPr>
        <w:t xml:space="preserve"> </w:t>
      </w:r>
      <w:r w:rsidRPr="008939EF">
        <w:rPr>
          <w:spacing w:val="-1"/>
          <w:lang w:val="es-SV"/>
        </w:rPr>
        <w:t>aprobada</w:t>
      </w:r>
      <w:r w:rsidRPr="008939EF">
        <w:rPr>
          <w:spacing w:val="43"/>
          <w:lang w:val="es-SV"/>
        </w:rPr>
        <w:t xml:space="preserve"> </w:t>
      </w:r>
      <w:r w:rsidRPr="008939EF">
        <w:rPr>
          <w:spacing w:val="-1"/>
          <w:lang w:val="es-SV"/>
        </w:rPr>
        <w:t>por</w:t>
      </w:r>
      <w:r w:rsidRPr="008939EF">
        <w:rPr>
          <w:spacing w:val="44"/>
          <w:lang w:val="es-SV"/>
        </w:rPr>
        <w:t xml:space="preserve"> </w:t>
      </w:r>
      <w:r w:rsidRPr="008939EF">
        <w:rPr>
          <w:spacing w:val="-1"/>
          <w:lang w:val="es-SV"/>
        </w:rPr>
        <w:t>la</w:t>
      </w:r>
      <w:r w:rsidRPr="008939EF">
        <w:rPr>
          <w:spacing w:val="46"/>
          <w:lang w:val="es-SV"/>
        </w:rPr>
        <w:t xml:space="preserve"> </w:t>
      </w:r>
      <w:r w:rsidRPr="008939EF">
        <w:rPr>
          <w:spacing w:val="-1"/>
          <w:lang w:val="es-SV"/>
        </w:rPr>
        <w:t>supervisión.</w:t>
      </w:r>
      <w:r w:rsidRPr="008939EF">
        <w:rPr>
          <w:spacing w:val="47"/>
          <w:lang w:val="es-SV"/>
        </w:rPr>
        <w:t xml:space="preserve"> </w:t>
      </w:r>
      <w:r w:rsidRPr="008939EF">
        <w:rPr>
          <w:spacing w:val="-1"/>
          <w:lang w:val="es-SV"/>
        </w:rPr>
        <w:t>No</w:t>
      </w:r>
      <w:r w:rsidRPr="008939EF">
        <w:rPr>
          <w:spacing w:val="47"/>
          <w:lang w:val="es-SV"/>
        </w:rPr>
        <w:t xml:space="preserve"> </w:t>
      </w:r>
      <w:r w:rsidRPr="008939EF">
        <w:rPr>
          <w:spacing w:val="-2"/>
          <w:lang w:val="es-SV"/>
        </w:rPr>
        <w:t>se</w:t>
      </w:r>
      <w:r w:rsidRPr="008939EF">
        <w:rPr>
          <w:spacing w:val="63"/>
          <w:lang w:val="es-SV"/>
        </w:rPr>
        <w:t xml:space="preserve"> </w:t>
      </w:r>
      <w:r w:rsidRPr="008939EF">
        <w:rPr>
          <w:spacing w:val="-1"/>
          <w:lang w:val="es-SV"/>
        </w:rPr>
        <w:t>admitirán</w:t>
      </w:r>
      <w:r w:rsidRPr="008939EF">
        <w:rPr>
          <w:spacing w:val="31"/>
          <w:lang w:val="es-SV"/>
        </w:rPr>
        <w:t xml:space="preserve"> </w:t>
      </w:r>
      <w:r w:rsidRPr="008939EF">
        <w:rPr>
          <w:spacing w:val="-1"/>
          <w:lang w:val="es-SV"/>
        </w:rPr>
        <w:t>cerraduras</w:t>
      </w:r>
      <w:r w:rsidRPr="008939EF">
        <w:rPr>
          <w:spacing w:val="32"/>
          <w:lang w:val="es-SV"/>
        </w:rPr>
        <w:t xml:space="preserve"> </w:t>
      </w:r>
      <w:r w:rsidRPr="008939EF">
        <w:rPr>
          <w:spacing w:val="-1"/>
          <w:lang w:val="es-SV"/>
        </w:rPr>
        <w:t>que</w:t>
      </w:r>
      <w:r w:rsidRPr="008939EF">
        <w:rPr>
          <w:spacing w:val="34"/>
          <w:lang w:val="es-SV"/>
        </w:rPr>
        <w:t xml:space="preserve"> </w:t>
      </w:r>
      <w:r w:rsidRPr="008939EF">
        <w:rPr>
          <w:lang w:val="es-SV"/>
        </w:rPr>
        <w:t>no</w:t>
      </w:r>
      <w:r w:rsidRPr="008939EF">
        <w:rPr>
          <w:spacing w:val="31"/>
          <w:lang w:val="es-SV"/>
        </w:rPr>
        <w:t xml:space="preserve"> </w:t>
      </w:r>
      <w:r w:rsidRPr="008939EF">
        <w:rPr>
          <w:spacing w:val="-1"/>
          <w:lang w:val="es-SV"/>
        </w:rPr>
        <w:t>cumplan</w:t>
      </w:r>
      <w:r w:rsidRPr="008939EF">
        <w:rPr>
          <w:spacing w:val="33"/>
          <w:lang w:val="es-SV"/>
        </w:rPr>
        <w:t xml:space="preserve"> </w:t>
      </w:r>
      <w:r w:rsidRPr="008939EF">
        <w:rPr>
          <w:lang w:val="es-SV"/>
        </w:rPr>
        <w:t>con</w:t>
      </w:r>
      <w:r w:rsidRPr="008939EF">
        <w:rPr>
          <w:spacing w:val="31"/>
          <w:lang w:val="es-SV"/>
        </w:rPr>
        <w:t xml:space="preserve"> </w:t>
      </w:r>
      <w:r w:rsidRPr="008939EF">
        <w:rPr>
          <w:spacing w:val="-1"/>
          <w:lang w:val="es-SV"/>
        </w:rPr>
        <w:t>las</w:t>
      </w:r>
      <w:r w:rsidRPr="008939EF">
        <w:rPr>
          <w:spacing w:val="32"/>
          <w:lang w:val="es-SV"/>
        </w:rPr>
        <w:t xml:space="preserve"> </w:t>
      </w:r>
      <w:r w:rsidRPr="008939EF">
        <w:rPr>
          <w:spacing w:val="-1"/>
          <w:lang w:val="es-SV"/>
        </w:rPr>
        <w:t>especificaciones</w:t>
      </w:r>
      <w:r w:rsidRPr="008939EF">
        <w:rPr>
          <w:spacing w:val="34"/>
          <w:lang w:val="es-SV"/>
        </w:rPr>
        <w:t xml:space="preserve"> </w:t>
      </w:r>
      <w:r w:rsidRPr="008939EF">
        <w:rPr>
          <w:spacing w:val="-1"/>
          <w:lang w:val="es-SV"/>
        </w:rPr>
        <w:t>para</w:t>
      </w:r>
      <w:r w:rsidRPr="008939EF">
        <w:rPr>
          <w:spacing w:val="31"/>
          <w:lang w:val="es-SV"/>
        </w:rPr>
        <w:t xml:space="preserve"> </w:t>
      </w:r>
      <w:r w:rsidRPr="008939EF">
        <w:rPr>
          <w:spacing w:val="-2"/>
          <w:lang w:val="es-SV"/>
        </w:rPr>
        <w:t>tipo</w:t>
      </w:r>
      <w:r w:rsidRPr="008939EF">
        <w:rPr>
          <w:spacing w:val="34"/>
          <w:lang w:val="es-SV"/>
        </w:rPr>
        <w:t xml:space="preserve"> </w:t>
      </w:r>
      <w:r w:rsidRPr="008939EF">
        <w:rPr>
          <w:spacing w:val="-1"/>
          <w:lang w:val="es-SV"/>
        </w:rPr>
        <w:t>pesado</w:t>
      </w:r>
      <w:r w:rsidRPr="008939EF">
        <w:rPr>
          <w:spacing w:val="31"/>
          <w:lang w:val="es-SV"/>
        </w:rPr>
        <w:t xml:space="preserve"> </w:t>
      </w:r>
      <w:r w:rsidRPr="008939EF">
        <w:rPr>
          <w:spacing w:val="-1"/>
          <w:lang w:val="es-SV"/>
        </w:rPr>
        <w:t>(heavy-</w:t>
      </w:r>
      <w:proofErr w:type="spellStart"/>
      <w:r w:rsidRPr="008939EF">
        <w:rPr>
          <w:spacing w:val="-1"/>
          <w:lang w:val="es-SV"/>
        </w:rPr>
        <w:t>duty</w:t>
      </w:r>
      <w:proofErr w:type="spellEnd"/>
      <w:r w:rsidRPr="008939EF">
        <w:rPr>
          <w:spacing w:val="-1"/>
          <w:lang w:val="es-SV"/>
        </w:rPr>
        <w:t>),</w:t>
      </w:r>
      <w:r w:rsidRPr="008939EF">
        <w:rPr>
          <w:spacing w:val="-13"/>
          <w:lang w:val="es-SV"/>
        </w:rPr>
        <w:t xml:space="preserve"> </w:t>
      </w:r>
      <w:r w:rsidRPr="008939EF">
        <w:rPr>
          <w:spacing w:val="-1"/>
          <w:lang w:val="es-SV"/>
        </w:rPr>
        <w:t>las</w:t>
      </w:r>
      <w:r w:rsidRPr="008939EF">
        <w:rPr>
          <w:spacing w:val="-12"/>
          <w:lang w:val="es-SV"/>
        </w:rPr>
        <w:t xml:space="preserve"> </w:t>
      </w:r>
      <w:r w:rsidRPr="008939EF">
        <w:rPr>
          <w:spacing w:val="-1"/>
          <w:lang w:val="es-SV"/>
        </w:rPr>
        <w:t>chapas</w:t>
      </w:r>
      <w:r w:rsidRPr="008939EF">
        <w:rPr>
          <w:spacing w:val="-11"/>
          <w:lang w:val="es-SV"/>
        </w:rPr>
        <w:t xml:space="preserve"> </w:t>
      </w:r>
      <w:r w:rsidRPr="008939EF">
        <w:rPr>
          <w:spacing w:val="-1"/>
          <w:lang w:val="es-SV"/>
        </w:rPr>
        <w:t>una</w:t>
      </w:r>
      <w:r w:rsidRPr="008939EF">
        <w:rPr>
          <w:spacing w:val="-14"/>
          <w:lang w:val="es-SV"/>
        </w:rPr>
        <w:t xml:space="preserve"> </w:t>
      </w:r>
      <w:r w:rsidRPr="008939EF">
        <w:rPr>
          <w:spacing w:val="-1"/>
          <w:lang w:val="es-SV"/>
        </w:rPr>
        <w:t>vez</w:t>
      </w:r>
      <w:r w:rsidRPr="008939EF">
        <w:rPr>
          <w:spacing w:val="-14"/>
          <w:lang w:val="es-SV"/>
        </w:rPr>
        <w:t xml:space="preserve"> </w:t>
      </w:r>
      <w:r w:rsidRPr="008939EF">
        <w:rPr>
          <w:spacing w:val="-1"/>
          <w:lang w:val="es-SV"/>
        </w:rPr>
        <w:t>colocadas</w:t>
      </w:r>
      <w:r w:rsidRPr="008939EF">
        <w:rPr>
          <w:spacing w:val="-14"/>
          <w:lang w:val="es-SV"/>
        </w:rPr>
        <w:t xml:space="preserve"> </w:t>
      </w:r>
      <w:r w:rsidRPr="008939EF">
        <w:rPr>
          <w:spacing w:val="-1"/>
          <w:lang w:val="es-SV"/>
        </w:rPr>
        <w:t>deberán</w:t>
      </w:r>
      <w:r w:rsidRPr="008939EF">
        <w:rPr>
          <w:spacing w:val="-17"/>
          <w:lang w:val="es-SV"/>
        </w:rPr>
        <w:t xml:space="preserve"> </w:t>
      </w:r>
      <w:r w:rsidRPr="008939EF">
        <w:rPr>
          <w:spacing w:val="-1"/>
          <w:lang w:val="es-SV"/>
        </w:rPr>
        <w:t>quedar</w:t>
      </w:r>
      <w:r w:rsidRPr="008939EF">
        <w:rPr>
          <w:spacing w:val="-11"/>
          <w:lang w:val="es-SV"/>
        </w:rPr>
        <w:t xml:space="preserve"> </w:t>
      </w:r>
      <w:r w:rsidRPr="008939EF">
        <w:rPr>
          <w:spacing w:val="-1"/>
          <w:lang w:val="es-SV"/>
        </w:rPr>
        <w:t>perfectamente</w:t>
      </w:r>
      <w:r w:rsidRPr="008939EF">
        <w:rPr>
          <w:spacing w:val="-14"/>
          <w:lang w:val="es-SV"/>
        </w:rPr>
        <w:t xml:space="preserve"> </w:t>
      </w:r>
      <w:r w:rsidRPr="008939EF">
        <w:rPr>
          <w:spacing w:val="-1"/>
          <w:lang w:val="es-SV"/>
        </w:rPr>
        <w:t>ajustadas</w:t>
      </w:r>
      <w:r w:rsidRPr="008939EF">
        <w:rPr>
          <w:spacing w:val="-12"/>
          <w:lang w:val="es-SV"/>
        </w:rPr>
        <w:t xml:space="preserve"> </w:t>
      </w:r>
      <w:r w:rsidRPr="008939EF">
        <w:rPr>
          <w:lang w:val="es-SV"/>
        </w:rPr>
        <w:t>y</w:t>
      </w:r>
      <w:r w:rsidRPr="008939EF">
        <w:rPr>
          <w:spacing w:val="-14"/>
          <w:lang w:val="es-SV"/>
        </w:rPr>
        <w:t xml:space="preserve"> </w:t>
      </w:r>
      <w:r w:rsidRPr="008939EF">
        <w:rPr>
          <w:spacing w:val="-1"/>
          <w:lang w:val="es-SV"/>
        </w:rPr>
        <w:t>la</w:t>
      </w:r>
      <w:r w:rsidRPr="008939EF">
        <w:rPr>
          <w:spacing w:val="-12"/>
          <w:lang w:val="es-SV"/>
        </w:rPr>
        <w:t xml:space="preserve"> </w:t>
      </w:r>
      <w:r w:rsidRPr="008939EF">
        <w:rPr>
          <w:spacing w:val="-2"/>
          <w:lang w:val="es-SV"/>
        </w:rPr>
        <w:t>llave</w:t>
      </w:r>
      <w:r w:rsidRPr="008939EF">
        <w:rPr>
          <w:spacing w:val="-12"/>
          <w:lang w:val="es-SV"/>
        </w:rPr>
        <w:t xml:space="preserve"> </w:t>
      </w:r>
      <w:r w:rsidRPr="008939EF">
        <w:rPr>
          <w:spacing w:val="-1"/>
          <w:lang w:val="es-SV"/>
        </w:rPr>
        <w:t>debe</w:t>
      </w:r>
      <w:r w:rsidRPr="008939EF">
        <w:rPr>
          <w:spacing w:val="63"/>
          <w:lang w:val="es-SV"/>
        </w:rPr>
        <w:t xml:space="preserve"> </w:t>
      </w:r>
      <w:r w:rsidRPr="008939EF">
        <w:rPr>
          <w:spacing w:val="-1"/>
          <w:lang w:val="es-SV"/>
        </w:rPr>
        <w:t xml:space="preserve">operar </w:t>
      </w:r>
      <w:r w:rsidRPr="008939EF">
        <w:rPr>
          <w:lang w:val="es-SV"/>
        </w:rPr>
        <w:t>con</w:t>
      </w:r>
      <w:r w:rsidRPr="008939EF">
        <w:rPr>
          <w:spacing w:val="-2"/>
          <w:lang w:val="es-SV"/>
        </w:rPr>
        <w:t xml:space="preserve"> </w:t>
      </w:r>
      <w:r w:rsidRPr="008939EF">
        <w:rPr>
          <w:spacing w:val="-1"/>
          <w:lang w:val="es-SV"/>
        </w:rPr>
        <w:t>fluidez.</w:t>
      </w:r>
    </w:p>
    <w:p w:rsidRPr="008939EF" w:rsidR="001909AF" w:rsidP="00AA13A5" w:rsidRDefault="001909AF" w14:paraId="27222B27" w14:textId="77777777">
      <w:pPr>
        <w:pStyle w:val="Textoindependiente"/>
        <w:ind w:left="142" w:right="49"/>
        <w:rPr>
          <w:spacing w:val="-1"/>
          <w:lang w:val="es-SV"/>
        </w:rPr>
      </w:pPr>
      <w:r w:rsidRPr="008939EF">
        <w:rPr>
          <w:spacing w:val="-1"/>
          <w:lang w:val="es-SV"/>
        </w:rPr>
        <w:t>Cualquier</w:t>
      </w:r>
      <w:r w:rsidRPr="008939EF">
        <w:rPr>
          <w:spacing w:val="15"/>
          <w:lang w:val="es-SV"/>
        </w:rPr>
        <w:t xml:space="preserve"> </w:t>
      </w:r>
      <w:r w:rsidRPr="008939EF">
        <w:rPr>
          <w:spacing w:val="-1"/>
          <w:lang w:val="es-SV"/>
        </w:rPr>
        <w:t>contradicción</w:t>
      </w:r>
      <w:r w:rsidRPr="008939EF">
        <w:rPr>
          <w:spacing w:val="12"/>
          <w:lang w:val="es-SV"/>
        </w:rPr>
        <w:t xml:space="preserve"> </w:t>
      </w:r>
      <w:r w:rsidRPr="008939EF">
        <w:rPr>
          <w:spacing w:val="-1"/>
          <w:lang w:val="es-SV"/>
        </w:rPr>
        <w:t>entre</w:t>
      </w:r>
      <w:r w:rsidRPr="008939EF">
        <w:rPr>
          <w:spacing w:val="16"/>
          <w:lang w:val="es-SV"/>
        </w:rPr>
        <w:t xml:space="preserve"> </w:t>
      </w:r>
      <w:r w:rsidRPr="008939EF">
        <w:rPr>
          <w:spacing w:val="-1"/>
          <w:lang w:val="es-SV"/>
        </w:rPr>
        <w:t>aquí</w:t>
      </w:r>
      <w:r w:rsidRPr="008939EF">
        <w:rPr>
          <w:spacing w:val="11"/>
          <w:lang w:val="es-SV"/>
        </w:rPr>
        <w:t xml:space="preserve"> </w:t>
      </w:r>
      <w:r w:rsidRPr="008939EF">
        <w:rPr>
          <w:spacing w:val="-1"/>
          <w:lang w:val="es-SV"/>
        </w:rPr>
        <w:t>especificado</w:t>
      </w:r>
      <w:r w:rsidRPr="008939EF">
        <w:rPr>
          <w:spacing w:val="12"/>
          <w:lang w:val="es-SV"/>
        </w:rPr>
        <w:t xml:space="preserve"> </w:t>
      </w:r>
      <w:r w:rsidRPr="008939EF">
        <w:rPr>
          <w:lang w:val="es-SV"/>
        </w:rPr>
        <w:t>y</w:t>
      </w:r>
      <w:r w:rsidRPr="008939EF">
        <w:rPr>
          <w:spacing w:val="13"/>
          <w:lang w:val="es-SV"/>
        </w:rPr>
        <w:t xml:space="preserve"> </w:t>
      </w:r>
      <w:r w:rsidRPr="008939EF">
        <w:rPr>
          <w:lang w:val="es-SV"/>
        </w:rPr>
        <w:t>el</w:t>
      </w:r>
      <w:r w:rsidRPr="008939EF">
        <w:rPr>
          <w:spacing w:val="14"/>
          <w:lang w:val="es-SV"/>
        </w:rPr>
        <w:t xml:space="preserve"> </w:t>
      </w:r>
      <w:r w:rsidRPr="008939EF">
        <w:rPr>
          <w:spacing w:val="-1"/>
          <w:lang w:val="es-SV"/>
        </w:rPr>
        <w:t>plan</w:t>
      </w:r>
      <w:r w:rsidRPr="008939EF">
        <w:rPr>
          <w:spacing w:val="14"/>
          <w:lang w:val="es-SV"/>
        </w:rPr>
        <w:t xml:space="preserve"> </w:t>
      </w:r>
      <w:r w:rsidRPr="008939EF">
        <w:rPr>
          <w:lang w:val="es-SV"/>
        </w:rPr>
        <w:t>de</w:t>
      </w:r>
      <w:r w:rsidRPr="008939EF">
        <w:rPr>
          <w:spacing w:val="14"/>
          <w:lang w:val="es-SV"/>
        </w:rPr>
        <w:t xml:space="preserve"> </w:t>
      </w:r>
      <w:r w:rsidRPr="008939EF">
        <w:rPr>
          <w:lang w:val="es-SV"/>
        </w:rPr>
        <w:t>oferta,</w:t>
      </w:r>
      <w:r w:rsidRPr="008939EF">
        <w:rPr>
          <w:spacing w:val="16"/>
          <w:lang w:val="es-SV"/>
        </w:rPr>
        <w:t xml:space="preserve"> </w:t>
      </w:r>
      <w:r w:rsidRPr="008939EF">
        <w:rPr>
          <w:spacing w:val="-1"/>
          <w:lang w:val="es-SV"/>
        </w:rPr>
        <w:t>prevalecerá</w:t>
      </w:r>
      <w:r w:rsidRPr="008939EF">
        <w:rPr>
          <w:spacing w:val="15"/>
          <w:lang w:val="es-SV"/>
        </w:rPr>
        <w:t xml:space="preserve"> </w:t>
      </w:r>
      <w:r w:rsidRPr="008939EF">
        <w:rPr>
          <w:lang w:val="es-SV"/>
        </w:rPr>
        <w:t>el</w:t>
      </w:r>
      <w:r w:rsidRPr="008939EF">
        <w:rPr>
          <w:spacing w:val="14"/>
          <w:lang w:val="es-SV"/>
        </w:rPr>
        <w:t xml:space="preserve"> </w:t>
      </w:r>
      <w:r w:rsidRPr="008939EF">
        <w:rPr>
          <w:spacing w:val="-1"/>
          <w:lang w:val="es-SV"/>
        </w:rPr>
        <w:t>plan</w:t>
      </w:r>
      <w:r w:rsidRPr="008939EF">
        <w:rPr>
          <w:spacing w:val="14"/>
          <w:lang w:val="es-SV"/>
        </w:rPr>
        <w:t xml:space="preserve"> </w:t>
      </w:r>
      <w:r w:rsidRPr="008939EF">
        <w:rPr>
          <w:lang w:val="es-SV"/>
        </w:rPr>
        <w:t>de</w:t>
      </w:r>
      <w:r w:rsidRPr="008939EF">
        <w:rPr>
          <w:spacing w:val="61"/>
          <w:lang w:val="es-SV"/>
        </w:rPr>
        <w:t xml:space="preserve"> </w:t>
      </w:r>
      <w:r w:rsidRPr="008939EF">
        <w:rPr>
          <w:spacing w:val="-1"/>
          <w:lang w:val="es-SV"/>
        </w:rPr>
        <w:t>oferta.</w:t>
      </w:r>
      <w:r w:rsidRPr="008939EF" w:rsidR="00401469">
        <w:rPr>
          <w:spacing w:val="-1"/>
          <w:lang w:val="es-SV"/>
        </w:rPr>
        <w:t xml:space="preserve"> </w:t>
      </w:r>
    </w:p>
    <w:p w:rsidRPr="008939EF" w:rsidR="00401469" w:rsidP="00AA13A5" w:rsidRDefault="00401469" w14:paraId="64DE398D" w14:textId="77777777">
      <w:pPr>
        <w:pStyle w:val="Textoindependiente"/>
        <w:ind w:left="142" w:right="49"/>
        <w:rPr>
          <w:lang w:val="es-SV"/>
        </w:rPr>
      </w:pPr>
    </w:p>
    <w:p w:rsidRPr="008939EF" w:rsidR="001909AF" w:rsidP="00AA13A5" w:rsidRDefault="001909AF" w14:paraId="3C52D3E1" w14:textId="77777777">
      <w:pPr>
        <w:pStyle w:val="Textoindependiente"/>
        <w:ind w:left="142"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001909AF" w:rsidP="00AA13A5" w:rsidRDefault="001909AF" w14:paraId="509729AA" w14:textId="33F95AD5">
      <w:pPr>
        <w:pStyle w:val="Textoindependiente"/>
        <w:spacing w:before="1"/>
        <w:ind w:left="142" w:right="49"/>
        <w:rPr>
          <w:spacing w:val="-1"/>
          <w:lang w:val="es-SV"/>
        </w:rPr>
      </w:pPr>
      <w:r w:rsidRPr="008939EF">
        <w:rPr>
          <w:spacing w:val="-1"/>
          <w:lang w:val="es-SV"/>
        </w:rPr>
        <w:t>Los</w:t>
      </w:r>
      <w:r w:rsidRPr="008939EF">
        <w:rPr>
          <w:spacing w:val="-4"/>
          <w:lang w:val="es-SV"/>
        </w:rPr>
        <w:t xml:space="preserve"> </w:t>
      </w:r>
      <w:r w:rsidRPr="008939EF">
        <w:rPr>
          <w:spacing w:val="-1"/>
          <w:lang w:val="es-SV"/>
        </w:rPr>
        <w:t>precios</w:t>
      </w:r>
      <w:r w:rsidRPr="008939EF">
        <w:rPr>
          <w:spacing w:val="-4"/>
          <w:lang w:val="es-SV"/>
        </w:rPr>
        <w:t xml:space="preserve"> </w:t>
      </w:r>
      <w:r w:rsidRPr="008939EF">
        <w:rPr>
          <w:lang w:val="es-SV"/>
        </w:rPr>
        <w:t>de</w:t>
      </w:r>
      <w:r w:rsidRPr="008939EF">
        <w:rPr>
          <w:spacing w:val="-7"/>
          <w:lang w:val="es-SV"/>
        </w:rPr>
        <w:t xml:space="preserve"> </w:t>
      </w:r>
      <w:r w:rsidRPr="008939EF">
        <w:rPr>
          <w:spacing w:val="-1"/>
          <w:lang w:val="es-SV"/>
        </w:rPr>
        <w:t>la</w:t>
      </w:r>
      <w:r w:rsidRPr="008939EF">
        <w:rPr>
          <w:spacing w:val="-7"/>
          <w:lang w:val="es-SV"/>
        </w:rPr>
        <w:t xml:space="preserve"> </w:t>
      </w:r>
      <w:r w:rsidRPr="008939EF">
        <w:rPr>
          <w:spacing w:val="-1"/>
          <w:lang w:val="es-SV"/>
        </w:rPr>
        <w:t>cerradura</w:t>
      </w:r>
      <w:r w:rsidRPr="008939EF">
        <w:rPr>
          <w:spacing w:val="-4"/>
          <w:lang w:val="es-SV"/>
        </w:rPr>
        <w:t xml:space="preserve"> </w:t>
      </w:r>
      <w:r w:rsidRPr="008939EF">
        <w:rPr>
          <w:lang w:val="es-SV"/>
        </w:rPr>
        <w:t>y</w:t>
      </w:r>
      <w:r w:rsidRPr="008939EF">
        <w:rPr>
          <w:spacing w:val="-6"/>
          <w:lang w:val="es-SV"/>
        </w:rPr>
        <w:t xml:space="preserve"> </w:t>
      </w:r>
      <w:r w:rsidRPr="008939EF">
        <w:rPr>
          <w:spacing w:val="-1"/>
          <w:lang w:val="es-SV"/>
        </w:rPr>
        <w:t>los</w:t>
      </w:r>
      <w:r w:rsidRPr="008939EF">
        <w:rPr>
          <w:spacing w:val="-7"/>
          <w:lang w:val="es-SV"/>
        </w:rPr>
        <w:t xml:space="preserve"> </w:t>
      </w:r>
      <w:r w:rsidRPr="008939EF">
        <w:rPr>
          <w:spacing w:val="-1"/>
          <w:lang w:val="es-SV"/>
        </w:rPr>
        <w:t>herrajes</w:t>
      </w:r>
      <w:r w:rsidRPr="008939EF">
        <w:rPr>
          <w:spacing w:val="-4"/>
          <w:lang w:val="es-SV"/>
        </w:rPr>
        <w:t xml:space="preserve"> </w:t>
      </w:r>
      <w:r w:rsidRPr="008939EF">
        <w:rPr>
          <w:spacing w:val="-1"/>
          <w:lang w:val="es-SV"/>
        </w:rPr>
        <w:t>deberán</w:t>
      </w:r>
      <w:r w:rsidRPr="008939EF">
        <w:rPr>
          <w:spacing w:val="-7"/>
          <w:lang w:val="es-SV"/>
        </w:rPr>
        <w:t xml:space="preserve"> </w:t>
      </w:r>
      <w:r w:rsidRPr="008939EF">
        <w:rPr>
          <w:spacing w:val="-1"/>
          <w:lang w:val="es-SV"/>
        </w:rPr>
        <w:t>incluirse</w:t>
      </w:r>
      <w:r w:rsidRPr="008939EF">
        <w:rPr>
          <w:spacing w:val="-4"/>
          <w:lang w:val="es-SV"/>
        </w:rPr>
        <w:t xml:space="preserve"> </w:t>
      </w:r>
      <w:r w:rsidRPr="008939EF">
        <w:rPr>
          <w:lang w:val="es-SV"/>
        </w:rPr>
        <w:t>en</w:t>
      </w:r>
      <w:r w:rsidRPr="008939EF">
        <w:rPr>
          <w:spacing w:val="-7"/>
          <w:lang w:val="es-SV"/>
        </w:rPr>
        <w:t xml:space="preserve"> </w:t>
      </w:r>
      <w:r w:rsidRPr="008939EF">
        <w:rPr>
          <w:lang w:val="es-SV"/>
        </w:rPr>
        <w:t>el</w:t>
      </w:r>
      <w:r w:rsidRPr="008939EF">
        <w:rPr>
          <w:spacing w:val="-5"/>
          <w:lang w:val="es-SV"/>
        </w:rPr>
        <w:t xml:space="preserve"> </w:t>
      </w:r>
      <w:r w:rsidRPr="008939EF">
        <w:rPr>
          <w:spacing w:val="-1"/>
          <w:lang w:val="es-SV"/>
        </w:rPr>
        <w:t>precio</w:t>
      </w:r>
      <w:r w:rsidRPr="008939EF">
        <w:rPr>
          <w:spacing w:val="-7"/>
          <w:lang w:val="es-SV"/>
        </w:rPr>
        <w:t xml:space="preserve"> </w:t>
      </w:r>
      <w:r w:rsidRPr="008939EF">
        <w:rPr>
          <w:lang w:val="es-SV"/>
        </w:rPr>
        <w:t>de</w:t>
      </w:r>
      <w:r w:rsidRPr="008939EF">
        <w:rPr>
          <w:spacing w:val="-7"/>
          <w:lang w:val="es-SV"/>
        </w:rPr>
        <w:t xml:space="preserve"> </w:t>
      </w:r>
      <w:r w:rsidRPr="008939EF">
        <w:rPr>
          <w:spacing w:val="-1"/>
          <w:lang w:val="es-SV"/>
        </w:rPr>
        <w:t>cada</w:t>
      </w:r>
      <w:r w:rsidRPr="008939EF">
        <w:rPr>
          <w:spacing w:val="-4"/>
          <w:lang w:val="es-SV"/>
        </w:rPr>
        <w:t xml:space="preserve"> </w:t>
      </w:r>
      <w:r w:rsidRPr="008939EF">
        <w:rPr>
          <w:spacing w:val="-1"/>
          <w:lang w:val="es-SV"/>
        </w:rPr>
        <w:t>puerta;</w:t>
      </w:r>
      <w:r w:rsidRPr="008939EF">
        <w:rPr>
          <w:spacing w:val="-3"/>
          <w:lang w:val="es-SV"/>
        </w:rPr>
        <w:t xml:space="preserve"> </w:t>
      </w:r>
      <w:r w:rsidRPr="008939EF">
        <w:rPr>
          <w:lang w:val="es-SV"/>
        </w:rPr>
        <w:t>y</w:t>
      </w:r>
      <w:r w:rsidRPr="008939EF">
        <w:rPr>
          <w:spacing w:val="-6"/>
          <w:lang w:val="es-SV"/>
        </w:rPr>
        <w:t xml:space="preserve"> </w:t>
      </w:r>
      <w:r w:rsidRPr="008939EF">
        <w:rPr>
          <w:lang w:val="es-SV"/>
        </w:rPr>
        <w:t>se</w:t>
      </w:r>
      <w:r w:rsidRPr="008939EF">
        <w:rPr>
          <w:spacing w:val="45"/>
          <w:lang w:val="es-SV"/>
        </w:rPr>
        <w:t xml:space="preserve"> </w:t>
      </w:r>
      <w:r w:rsidRPr="008939EF">
        <w:rPr>
          <w:spacing w:val="-1"/>
          <w:lang w:val="es-SV"/>
        </w:rPr>
        <w:t>pagara</w:t>
      </w:r>
      <w:r w:rsidRPr="008939EF">
        <w:rPr>
          <w:lang w:val="es-SV"/>
        </w:rPr>
        <w:t xml:space="preserve"> de</w:t>
      </w:r>
      <w:r w:rsidRPr="008939EF">
        <w:rPr>
          <w:spacing w:val="-2"/>
          <w:lang w:val="es-SV"/>
        </w:rPr>
        <w:t xml:space="preserve"> </w:t>
      </w:r>
      <w:r w:rsidRPr="008939EF">
        <w:rPr>
          <w:spacing w:val="-1"/>
          <w:lang w:val="es-SV"/>
        </w:rPr>
        <w:t>acuerdo</w:t>
      </w:r>
      <w:r w:rsidRPr="008939EF">
        <w:rPr>
          <w:spacing w:val="-2"/>
          <w:lang w:val="es-SV"/>
        </w:rPr>
        <w:t xml:space="preserve"> establezca</w:t>
      </w:r>
      <w:r w:rsidRPr="008939EF">
        <w:rPr>
          <w:lang w:val="es-SV"/>
        </w:rPr>
        <w:t xml:space="preserve"> el </w:t>
      </w:r>
      <w:r w:rsidRPr="008939EF">
        <w:rPr>
          <w:spacing w:val="-1"/>
          <w:lang w:val="es-SV"/>
        </w:rPr>
        <w:t>plan</w:t>
      </w:r>
      <w:r w:rsidRPr="008939EF">
        <w:rPr>
          <w:lang w:val="es-SV"/>
        </w:rPr>
        <w:t xml:space="preserve"> de </w:t>
      </w:r>
      <w:r w:rsidRPr="008939EF">
        <w:rPr>
          <w:spacing w:val="-1"/>
          <w:lang w:val="es-SV"/>
        </w:rPr>
        <w:t>oferta.</w:t>
      </w:r>
      <w:r w:rsidRPr="008939EF" w:rsidR="00401469">
        <w:rPr>
          <w:spacing w:val="-1"/>
          <w:lang w:val="es-SV"/>
        </w:rPr>
        <w:t xml:space="preserve"> </w:t>
      </w:r>
    </w:p>
    <w:p w:rsidR="0015320C" w:rsidP="002F5BA9" w:rsidRDefault="0015320C" w14:paraId="7AA686F0" w14:textId="68B1A86D">
      <w:pPr>
        <w:pStyle w:val="Ttulo3"/>
        <w:numPr>
          <w:ilvl w:val="1"/>
          <w:numId w:val="37"/>
        </w:numPr>
        <w:tabs>
          <w:tab w:val="left" w:pos="1916"/>
        </w:tabs>
        <w:spacing w:before="164"/>
        <w:ind w:left="142" w:right="49"/>
        <w:rPr>
          <w:spacing w:val="-2"/>
          <w:lang w:val="es-SV"/>
        </w:rPr>
      </w:pPr>
      <w:r w:rsidRPr="0015320C">
        <w:rPr>
          <w:spacing w:val="-2"/>
          <w:lang w:val="es-SV"/>
        </w:rPr>
        <w:t xml:space="preserve"> </w:t>
      </w:r>
      <w:r w:rsidRPr="0015320C" w:rsidR="009E3F68">
        <w:rPr>
          <w:spacing w:val="-2"/>
          <w:lang w:val="es-SV"/>
        </w:rPr>
        <w:t>DIVISIONES</w:t>
      </w:r>
    </w:p>
    <w:p w:rsidR="0015320C" w:rsidP="00AA13A5" w:rsidRDefault="0015320C" w14:paraId="44F73F7B" w14:textId="48BDBD47">
      <w:pPr>
        <w:pStyle w:val="Ttulo3"/>
        <w:tabs>
          <w:tab w:val="left" w:pos="1916"/>
        </w:tabs>
        <w:spacing w:before="164"/>
        <w:ind w:left="142" w:right="49"/>
        <w:rPr>
          <w:spacing w:val="-2"/>
          <w:lang w:val="es-SV"/>
        </w:rPr>
      </w:pPr>
      <w:r>
        <w:rPr>
          <w:spacing w:val="-2"/>
          <w:lang w:val="es-SV"/>
        </w:rPr>
        <w:t>DE BLOQUE DE CONCRETO</w:t>
      </w:r>
    </w:p>
    <w:p w:rsidRPr="00001C23" w:rsidR="003F4AA9" w:rsidP="00AA13A5" w:rsidRDefault="003F4AA9" w14:paraId="264BE7FC" w14:textId="31941936">
      <w:pPr>
        <w:pStyle w:val="Textoindependiente"/>
        <w:spacing w:before="1"/>
        <w:ind w:left="142" w:right="49"/>
        <w:jc w:val="both"/>
        <w:rPr>
          <w:spacing w:val="-6"/>
          <w:lang w:val="es-SV"/>
        </w:rPr>
      </w:pPr>
      <w:r w:rsidRPr="00001C23">
        <w:rPr>
          <w:spacing w:val="-6"/>
          <w:lang w:val="es-SV"/>
        </w:rPr>
        <w:t xml:space="preserve">Paredes de bloque de concreto de 0.10X0.20X0.40, sobre una Solera de 30x20 cms, 3 #3, estribos #2 @10 cms. Sobre la superficie de la pared se deberá de colocar el enchape </w:t>
      </w:r>
      <w:r w:rsidRPr="00001C23" w:rsidR="003955EB">
        <w:rPr>
          <w:spacing w:val="-6"/>
          <w:lang w:val="es-SV"/>
        </w:rPr>
        <w:t>de azulejo</w:t>
      </w:r>
      <w:r w:rsidRPr="00001C23">
        <w:rPr>
          <w:spacing w:val="-6"/>
          <w:lang w:val="es-SV"/>
        </w:rPr>
        <w:t xml:space="preserve"> de 0.20x0.20 </w:t>
      </w:r>
      <w:proofErr w:type="spellStart"/>
      <w:r w:rsidRPr="00001C23">
        <w:rPr>
          <w:spacing w:val="-6"/>
          <w:lang w:val="es-SV"/>
        </w:rPr>
        <w:t>Mts</w:t>
      </w:r>
      <w:proofErr w:type="spellEnd"/>
      <w:r w:rsidRPr="00001C23">
        <w:rPr>
          <w:spacing w:val="-6"/>
          <w:lang w:val="es-SV"/>
        </w:rPr>
        <w:t xml:space="preserve">. Hasta una altura de 1.80 </w:t>
      </w:r>
      <w:proofErr w:type="spellStart"/>
      <w:r w:rsidRPr="00001C23">
        <w:rPr>
          <w:spacing w:val="-6"/>
          <w:lang w:val="es-SV"/>
        </w:rPr>
        <w:t>mts</w:t>
      </w:r>
      <w:proofErr w:type="spellEnd"/>
      <w:r w:rsidRPr="00001C23">
        <w:rPr>
          <w:spacing w:val="-6"/>
          <w:lang w:val="es-SV"/>
        </w:rPr>
        <w:t>, el resto de la pared tendrá acabado sisado y pintado color blanco</w:t>
      </w:r>
    </w:p>
    <w:p w:rsidRPr="00001C23" w:rsidR="0015320C" w:rsidP="00AA13A5" w:rsidRDefault="0015320C" w14:paraId="77344AF8" w14:textId="77777777">
      <w:pPr>
        <w:pStyle w:val="Textoindependiente"/>
        <w:spacing w:before="1"/>
        <w:ind w:left="142" w:right="49"/>
        <w:jc w:val="both"/>
        <w:rPr>
          <w:spacing w:val="-6"/>
          <w:lang w:val="es-SV"/>
        </w:rPr>
      </w:pPr>
    </w:p>
    <w:p w:rsidRPr="007634F9" w:rsidR="004A3895" w:rsidP="00AA13A5" w:rsidRDefault="009E3F68" w14:paraId="6A108BBD" w14:textId="0B953000">
      <w:pPr>
        <w:pStyle w:val="Textoindependiente"/>
        <w:spacing w:before="1"/>
        <w:ind w:left="142" w:right="49"/>
        <w:jc w:val="both"/>
        <w:rPr>
          <w:spacing w:val="-6"/>
          <w:lang w:val="es-SV"/>
        </w:rPr>
      </w:pPr>
      <w:bookmarkStart w:name="_Hlk49498030" w:id="30"/>
      <w:r w:rsidRPr="007634F9">
        <w:rPr>
          <w:spacing w:val="-6"/>
          <w:lang w:val="es-SV"/>
        </w:rPr>
        <w:t xml:space="preserve"> DE MELAMINA (EN SERVICIOS SANITARIOS)</w:t>
      </w:r>
    </w:p>
    <w:p w:rsidR="00E87099" w:rsidP="00AA13A5" w:rsidRDefault="00D21DFE" w14:paraId="1259C234" w14:textId="02926D9B">
      <w:pPr>
        <w:pStyle w:val="Textoindependiente"/>
        <w:spacing w:before="1"/>
        <w:ind w:left="142" w:right="49"/>
        <w:jc w:val="both"/>
        <w:rPr>
          <w:color w:val="00B0F0"/>
          <w:spacing w:val="-1"/>
          <w:lang w:val="es-SV"/>
        </w:rPr>
      </w:pPr>
      <w:r>
        <w:rPr>
          <w:noProof/>
          <w:lang w:val="es-SV" w:eastAsia="es-SV"/>
        </w:rPr>
        <w:lastRenderedPageBreak/>
        <w:drawing>
          <wp:anchor distT="0" distB="0" distL="114300" distR="114300" simplePos="0" relativeHeight="251658254" behindDoc="0" locked="0" layoutInCell="1" allowOverlap="1" wp14:anchorId="3E6203EC" wp14:editId="1C1621DB">
            <wp:simplePos x="0" y="0"/>
            <wp:positionH relativeFrom="margin">
              <wp:posOffset>1739900</wp:posOffset>
            </wp:positionH>
            <wp:positionV relativeFrom="paragraph">
              <wp:posOffset>57785</wp:posOffset>
            </wp:positionV>
            <wp:extent cx="3470275" cy="2392045"/>
            <wp:effectExtent l="0" t="0" r="0" b="8255"/>
            <wp:wrapThrough wrapText="bothSides">
              <wp:wrapPolygon edited="0">
                <wp:start x="0" y="0"/>
                <wp:lineTo x="0" y="21503"/>
                <wp:lineTo x="21462" y="21503"/>
                <wp:lineTo x="21462" y="0"/>
                <wp:lineTo x="0" y="0"/>
              </wp:wrapPolygon>
            </wp:wrapThrough>
            <wp:docPr id="99" name="Imagen 99" descr="Divisiones de Baño - Baños - Vidrios CAVSA - Consultoría 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visiones de Baño - Baños - Vidrios CAVSA - Consultoría y ..."/>
                    <pic:cNvPicPr>
                      <a:picLocks noChangeAspect="1" noChangeArrowheads="1"/>
                    </pic:cNvPicPr>
                  </pic:nvPicPr>
                  <pic:blipFill rotWithShape="1">
                    <a:blip r:embed="rId13">
                      <a:extLst>
                        <a:ext uri="{28A0092B-C50C-407E-A947-70E740481C1C}">
                          <a14:useLocalDpi xmlns:a14="http://schemas.microsoft.com/office/drawing/2010/main" val="0"/>
                        </a:ext>
                      </a:extLst>
                    </a:blip>
                    <a:srcRect b="8095"/>
                    <a:stretch/>
                  </pic:blipFill>
                  <pic:spPr bwMode="auto">
                    <a:xfrm>
                      <a:off x="0" y="0"/>
                      <a:ext cx="3470275" cy="2392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7099" w:rsidP="00AA13A5" w:rsidRDefault="00E87099" w14:paraId="6960E3E2" w14:textId="77777777">
      <w:pPr>
        <w:pStyle w:val="Textoindependiente"/>
        <w:spacing w:before="1"/>
        <w:ind w:left="142" w:right="49"/>
        <w:jc w:val="both"/>
        <w:rPr>
          <w:color w:val="00B0F0"/>
          <w:spacing w:val="-1"/>
          <w:lang w:val="es-SV"/>
        </w:rPr>
      </w:pPr>
    </w:p>
    <w:p w:rsidR="00E87099" w:rsidP="00AA13A5" w:rsidRDefault="00E87099" w14:paraId="1080313D" w14:textId="77777777">
      <w:pPr>
        <w:pStyle w:val="Textoindependiente"/>
        <w:spacing w:before="1"/>
        <w:ind w:left="142" w:right="49"/>
        <w:jc w:val="both"/>
        <w:rPr>
          <w:color w:val="00B0F0"/>
          <w:spacing w:val="-1"/>
          <w:lang w:val="es-SV"/>
        </w:rPr>
      </w:pPr>
    </w:p>
    <w:p w:rsidR="00E87099" w:rsidP="00AA13A5" w:rsidRDefault="00E87099" w14:paraId="56B25FD1" w14:textId="77777777">
      <w:pPr>
        <w:pStyle w:val="Textoindependiente"/>
        <w:spacing w:before="1"/>
        <w:ind w:left="142" w:right="49"/>
        <w:jc w:val="both"/>
        <w:rPr>
          <w:color w:val="00B0F0"/>
          <w:spacing w:val="-1"/>
          <w:lang w:val="es-SV"/>
        </w:rPr>
      </w:pPr>
    </w:p>
    <w:p w:rsidR="00E87099" w:rsidP="00AA13A5" w:rsidRDefault="00E87099" w14:paraId="2FFA7682" w14:textId="77777777">
      <w:pPr>
        <w:pStyle w:val="Textoindependiente"/>
        <w:spacing w:before="1"/>
        <w:ind w:left="142" w:right="49"/>
        <w:jc w:val="both"/>
        <w:rPr>
          <w:color w:val="00B0F0"/>
          <w:spacing w:val="-1"/>
          <w:lang w:val="es-SV"/>
        </w:rPr>
      </w:pPr>
    </w:p>
    <w:p w:rsidR="00E87099" w:rsidP="00AA13A5" w:rsidRDefault="00E87099" w14:paraId="601CF143" w14:textId="77777777">
      <w:pPr>
        <w:pStyle w:val="Textoindependiente"/>
        <w:spacing w:before="1"/>
        <w:ind w:left="142" w:right="49"/>
        <w:jc w:val="both"/>
        <w:rPr>
          <w:color w:val="00B0F0"/>
          <w:spacing w:val="-1"/>
          <w:lang w:val="es-SV"/>
        </w:rPr>
      </w:pPr>
    </w:p>
    <w:p w:rsidR="00E87099" w:rsidP="00AA13A5" w:rsidRDefault="00E87099" w14:paraId="7D9D6F77" w14:textId="77777777">
      <w:pPr>
        <w:pStyle w:val="Textoindependiente"/>
        <w:spacing w:before="1"/>
        <w:ind w:left="142" w:right="49"/>
        <w:jc w:val="both"/>
        <w:rPr>
          <w:color w:val="00B0F0"/>
          <w:spacing w:val="-1"/>
          <w:lang w:val="es-SV"/>
        </w:rPr>
      </w:pPr>
    </w:p>
    <w:p w:rsidR="00E87099" w:rsidP="00AA13A5" w:rsidRDefault="00E87099" w14:paraId="324DA0CD" w14:textId="77777777">
      <w:pPr>
        <w:pStyle w:val="Textoindependiente"/>
        <w:spacing w:before="1"/>
        <w:ind w:left="142" w:right="49"/>
        <w:jc w:val="both"/>
        <w:rPr>
          <w:color w:val="00B0F0"/>
          <w:spacing w:val="-1"/>
          <w:lang w:val="es-SV"/>
        </w:rPr>
      </w:pPr>
    </w:p>
    <w:p w:rsidR="00E87099" w:rsidP="00AA13A5" w:rsidRDefault="00E87099" w14:paraId="1DD12E13" w14:textId="77777777">
      <w:pPr>
        <w:pStyle w:val="Textoindependiente"/>
        <w:spacing w:before="1"/>
        <w:ind w:left="142" w:right="49"/>
        <w:jc w:val="both"/>
        <w:rPr>
          <w:color w:val="00B0F0"/>
          <w:spacing w:val="-1"/>
          <w:lang w:val="es-SV"/>
        </w:rPr>
      </w:pPr>
    </w:p>
    <w:p w:rsidR="00E87099" w:rsidP="00AA13A5" w:rsidRDefault="00E87099" w14:paraId="6CD585B4" w14:textId="77777777">
      <w:pPr>
        <w:pStyle w:val="Textoindependiente"/>
        <w:spacing w:before="1"/>
        <w:ind w:left="142" w:right="49"/>
        <w:jc w:val="both"/>
        <w:rPr>
          <w:color w:val="00B0F0"/>
          <w:spacing w:val="-1"/>
          <w:lang w:val="es-SV"/>
        </w:rPr>
      </w:pPr>
    </w:p>
    <w:p w:rsidR="00E87099" w:rsidP="00AA13A5" w:rsidRDefault="00E87099" w14:paraId="38338973" w14:textId="77777777">
      <w:pPr>
        <w:pStyle w:val="Textoindependiente"/>
        <w:spacing w:before="1"/>
        <w:ind w:left="142" w:right="49"/>
        <w:jc w:val="both"/>
        <w:rPr>
          <w:color w:val="00B0F0"/>
          <w:spacing w:val="-1"/>
          <w:lang w:val="es-SV"/>
        </w:rPr>
      </w:pPr>
    </w:p>
    <w:p w:rsidR="00E87099" w:rsidP="00AA13A5" w:rsidRDefault="00E87099" w14:paraId="50F3C3C0" w14:textId="77777777">
      <w:pPr>
        <w:pStyle w:val="Textoindependiente"/>
        <w:spacing w:before="1"/>
        <w:ind w:left="142" w:right="49"/>
        <w:jc w:val="both"/>
        <w:rPr>
          <w:color w:val="00B0F0"/>
          <w:spacing w:val="-1"/>
          <w:lang w:val="es-SV"/>
        </w:rPr>
      </w:pPr>
    </w:p>
    <w:p w:rsidR="00E87099" w:rsidP="00AA13A5" w:rsidRDefault="00E87099" w14:paraId="29C73593" w14:textId="77777777">
      <w:pPr>
        <w:pStyle w:val="Textoindependiente"/>
        <w:spacing w:before="1"/>
        <w:ind w:left="142" w:right="49"/>
        <w:jc w:val="both"/>
        <w:rPr>
          <w:color w:val="00B0F0"/>
          <w:spacing w:val="-1"/>
          <w:lang w:val="es-SV"/>
        </w:rPr>
      </w:pPr>
    </w:p>
    <w:p w:rsidR="00D21DFE" w:rsidP="00AA13A5" w:rsidRDefault="00D21DFE" w14:paraId="181D9E0F" w14:textId="77777777">
      <w:pPr>
        <w:pStyle w:val="Textoindependiente"/>
        <w:spacing w:before="1"/>
        <w:ind w:left="142" w:right="49"/>
        <w:jc w:val="both"/>
        <w:rPr>
          <w:color w:val="00B0F0"/>
          <w:spacing w:val="-1"/>
          <w:lang w:val="es-SV"/>
        </w:rPr>
      </w:pPr>
    </w:p>
    <w:p w:rsidR="00D21DFE" w:rsidP="00AA13A5" w:rsidRDefault="00D21DFE" w14:paraId="43457493" w14:textId="77777777">
      <w:pPr>
        <w:pStyle w:val="Textoindependiente"/>
        <w:spacing w:before="1"/>
        <w:ind w:left="142" w:right="49"/>
        <w:jc w:val="both"/>
        <w:rPr>
          <w:color w:val="00B0F0"/>
          <w:spacing w:val="-1"/>
          <w:lang w:val="es-SV"/>
        </w:rPr>
      </w:pPr>
    </w:p>
    <w:p w:rsidR="00D21DFE" w:rsidP="00AA13A5" w:rsidRDefault="00D21DFE" w14:paraId="5A95FE0C" w14:textId="77777777">
      <w:pPr>
        <w:pStyle w:val="Textoindependiente"/>
        <w:spacing w:before="1"/>
        <w:ind w:left="142" w:right="49"/>
        <w:jc w:val="both"/>
        <w:rPr>
          <w:color w:val="00B0F0"/>
          <w:spacing w:val="-1"/>
          <w:lang w:val="es-SV"/>
        </w:rPr>
      </w:pPr>
    </w:p>
    <w:p w:rsidR="009E3F68" w:rsidP="00AA13A5" w:rsidRDefault="00FC75BF" w14:paraId="3A4EB2F3" w14:textId="6EACAB1F">
      <w:pPr>
        <w:pStyle w:val="Textoindependiente"/>
        <w:spacing w:before="1"/>
        <w:ind w:left="142" w:right="49"/>
        <w:jc w:val="both"/>
        <w:rPr>
          <w:spacing w:val="-6"/>
          <w:lang w:val="es-SV"/>
        </w:rPr>
      </w:pPr>
      <w:r w:rsidRPr="007634F9">
        <w:rPr>
          <w:spacing w:val="-6"/>
          <w:lang w:val="es-SV"/>
        </w:rPr>
        <w:t xml:space="preserve">En el caso que las divisiones internas de los módulos de servicios sanitarios sean de </w:t>
      </w:r>
      <w:r w:rsidRPr="007634F9" w:rsidR="002B2AAD">
        <w:rPr>
          <w:spacing w:val="-6"/>
          <w:lang w:val="es-SV"/>
        </w:rPr>
        <w:t>lámin</w:t>
      </w:r>
      <w:r w:rsidRPr="2DDFA89A" w:rsidR="002B2AAD">
        <w:rPr>
          <w:lang w:val="es-SV"/>
        </w:rPr>
        <w:t>a</w:t>
      </w:r>
      <w:r w:rsidRPr="2DDFA89A">
        <w:rPr>
          <w:lang w:val="es-SV"/>
        </w:rPr>
        <w:t xml:space="preserve">, </w:t>
      </w:r>
      <w:r w:rsidRPr="2DDFA89A" w:rsidR="002B2AAD">
        <w:rPr>
          <w:lang w:val="es-SV"/>
        </w:rPr>
        <w:t>y estén en malas condiciones</w:t>
      </w:r>
      <w:r w:rsidRPr="2DDFA89A">
        <w:rPr>
          <w:lang w:val="es-SV"/>
        </w:rPr>
        <w:t xml:space="preserve"> se </w:t>
      </w:r>
      <w:r w:rsidRPr="007634F9" w:rsidR="002B2AAD">
        <w:rPr>
          <w:spacing w:val="-6"/>
          <w:lang w:val="es-SV"/>
        </w:rPr>
        <w:t>desmontarán</w:t>
      </w:r>
      <w:r w:rsidRPr="007634F9">
        <w:rPr>
          <w:spacing w:val="-6"/>
          <w:lang w:val="es-SV"/>
        </w:rPr>
        <w:t xml:space="preserve"> y se construirán </w:t>
      </w:r>
      <w:r w:rsidRPr="007634F9" w:rsidR="009E3F68">
        <w:rPr>
          <w:spacing w:val="-6"/>
          <w:lang w:val="es-SV"/>
        </w:rPr>
        <w:t>divisiones de melamina, se instalarán solamente adyacentes a paredes de bloque de concreto enchapadas con cerámica. (Si así es requerido en el diseño), tendrán las siguientes especificaciones:</w:t>
      </w:r>
    </w:p>
    <w:p w:rsidRPr="007634F9" w:rsidR="003955EB" w:rsidP="00AA13A5" w:rsidRDefault="003955EB" w14:paraId="712DB540" w14:textId="77777777">
      <w:pPr>
        <w:pStyle w:val="Textoindependiente"/>
        <w:spacing w:before="1"/>
        <w:ind w:left="142" w:right="49"/>
        <w:jc w:val="both"/>
        <w:rPr>
          <w:spacing w:val="-6"/>
          <w:lang w:val="es-SV"/>
        </w:rPr>
      </w:pPr>
    </w:p>
    <w:p w:rsidRPr="007634F9" w:rsidR="009E3F68" w:rsidP="00AA13A5" w:rsidRDefault="009E3F68" w14:paraId="7833E869" w14:textId="1045C0FB">
      <w:pPr>
        <w:pStyle w:val="Textoindependiente"/>
        <w:spacing w:before="1"/>
        <w:ind w:left="142" w:right="49"/>
        <w:jc w:val="both"/>
        <w:rPr>
          <w:spacing w:val="-6"/>
          <w:lang w:val="es-SV"/>
        </w:rPr>
      </w:pPr>
      <w:r w:rsidRPr="007634F9">
        <w:rPr>
          <w:spacing w:val="-6"/>
          <w:lang w:val="es-SV"/>
        </w:rPr>
        <w:t>GENERALIDADES</w:t>
      </w:r>
    </w:p>
    <w:p w:rsidR="009E3F68" w:rsidP="00AA13A5" w:rsidRDefault="009E3F68" w14:paraId="7A67F462" w14:textId="35FD8371">
      <w:pPr>
        <w:pStyle w:val="Textoindependiente"/>
        <w:spacing w:before="1"/>
        <w:ind w:left="142" w:right="49"/>
        <w:jc w:val="both"/>
        <w:rPr>
          <w:spacing w:val="-6"/>
          <w:lang w:val="es-SV"/>
        </w:rPr>
      </w:pPr>
      <w:r w:rsidRPr="007634F9">
        <w:rPr>
          <w:spacing w:val="-6"/>
          <w:lang w:val="es-SV"/>
        </w:rPr>
        <w:t>Las divisiones serán de tipo anclado al piso, de 22 mm de espesor.</w:t>
      </w:r>
    </w:p>
    <w:p w:rsidRPr="007634F9" w:rsidR="003955EB" w:rsidP="00AA13A5" w:rsidRDefault="003955EB" w14:paraId="59A85FBD" w14:textId="77777777">
      <w:pPr>
        <w:pStyle w:val="Textoindependiente"/>
        <w:spacing w:before="1"/>
        <w:ind w:left="142" w:right="49"/>
        <w:jc w:val="both"/>
        <w:rPr>
          <w:spacing w:val="-6"/>
          <w:lang w:val="es-SV"/>
        </w:rPr>
      </w:pPr>
    </w:p>
    <w:p w:rsidRPr="007634F9" w:rsidR="009E3F68" w:rsidP="00AA13A5" w:rsidRDefault="009E3F68" w14:paraId="011757B4" w14:textId="77E8669B">
      <w:pPr>
        <w:pStyle w:val="Textoindependiente"/>
        <w:spacing w:before="1"/>
        <w:ind w:left="142" w:right="49"/>
        <w:jc w:val="both"/>
        <w:rPr>
          <w:spacing w:val="-6"/>
          <w:lang w:val="es-SV"/>
        </w:rPr>
      </w:pPr>
      <w:r w:rsidRPr="007634F9">
        <w:rPr>
          <w:spacing w:val="-6"/>
          <w:lang w:val="es-SV"/>
        </w:rPr>
        <w:t>MATERIALES</w:t>
      </w:r>
    </w:p>
    <w:p w:rsidR="009E3F68" w:rsidP="00AA13A5" w:rsidRDefault="009E3F68" w14:paraId="69AB8E98" w14:textId="2D8D57E1">
      <w:pPr>
        <w:pStyle w:val="Textoindependiente"/>
        <w:spacing w:before="1"/>
        <w:ind w:left="142" w:right="49"/>
        <w:jc w:val="both"/>
        <w:rPr>
          <w:spacing w:val="-6"/>
          <w:lang w:val="es-SV"/>
        </w:rPr>
      </w:pPr>
      <w:r w:rsidRPr="007634F9">
        <w:rPr>
          <w:spacing w:val="-6"/>
          <w:lang w:val="es-SV"/>
        </w:rPr>
        <w:t>Todos los paneles y puertas serán fabricados en forma de capa, uniendo mediante adhesivo especial y mediante presión la lámina de melamina a la madera aglomerada tipo HDF, o estructura metálica obteniéndose un elemento de 22 mm de espesor.</w:t>
      </w:r>
    </w:p>
    <w:p w:rsidRPr="007634F9" w:rsidR="003955EB" w:rsidP="00AA13A5" w:rsidRDefault="003955EB" w14:paraId="22711B6C" w14:textId="77777777">
      <w:pPr>
        <w:pStyle w:val="Textoindependiente"/>
        <w:spacing w:before="1"/>
        <w:ind w:left="142" w:right="49"/>
        <w:jc w:val="both"/>
        <w:rPr>
          <w:spacing w:val="-6"/>
          <w:lang w:val="es-SV"/>
        </w:rPr>
      </w:pPr>
    </w:p>
    <w:p w:rsidRPr="007634F9" w:rsidR="009E3F68" w:rsidP="00AA13A5" w:rsidRDefault="009E3F68" w14:paraId="758A5759" w14:textId="7953F746">
      <w:pPr>
        <w:pStyle w:val="Textoindependiente"/>
        <w:spacing w:before="1"/>
        <w:ind w:left="142" w:right="49"/>
        <w:jc w:val="both"/>
        <w:rPr>
          <w:spacing w:val="-6"/>
          <w:lang w:val="es-SV"/>
        </w:rPr>
      </w:pPr>
      <w:r w:rsidRPr="007634F9">
        <w:rPr>
          <w:spacing w:val="-6"/>
          <w:lang w:val="es-SV"/>
        </w:rPr>
        <w:t>ACABADOS</w:t>
      </w:r>
    </w:p>
    <w:p w:rsidRPr="007634F9" w:rsidR="009E3F68" w:rsidP="00AA13A5" w:rsidRDefault="009E3F68" w14:paraId="4B876CDD" w14:textId="28C9576B">
      <w:pPr>
        <w:pStyle w:val="Textoindependiente"/>
        <w:spacing w:before="1"/>
        <w:ind w:left="142" w:right="49"/>
        <w:jc w:val="both"/>
        <w:rPr>
          <w:spacing w:val="-6"/>
          <w:lang w:val="es-SV"/>
        </w:rPr>
      </w:pPr>
      <w:r w:rsidRPr="007634F9">
        <w:rPr>
          <w:spacing w:val="-6"/>
          <w:lang w:val="es-SV"/>
        </w:rPr>
        <w:t xml:space="preserve">Las divisiones en todos sus cantos deberán ser </w:t>
      </w:r>
      <w:proofErr w:type="spellStart"/>
      <w:r w:rsidRPr="007634F9">
        <w:rPr>
          <w:spacing w:val="-6"/>
          <w:lang w:val="es-SV"/>
        </w:rPr>
        <w:t>embatientadas</w:t>
      </w:r>
      <w:proofErr w:type="spellEnd"/>
      <w:r w:rsidRPr="007634F9">
        <w:rPr>
          <w:spacing w:val="-6"/>
          <w:lang w:val="es-SV"/>
        </w:rPr>
        <w:t xml:space="preserve"> con pieza de aluminio anodizado al natural de 1” x 1 1/2" independientemente del color de la superficie del panel.</w:t>
      </w:r>
    </w:p>
    <w:p w:rsidRPr="007634F9" w:rsidR="009E3F68" w:rsidP="00AA13A5" w:rsidRDefault="009E3F68" w14:paraId="2C3C836D" w14:textId="288AA6BE">
      <w:pPr>
        <w:pStyle w:val="Textoindependiente"/>
        <w:spacing w:before="1"/>
        <w:ind w:left="142" w:right="49"/>
        <w:jc w:val="both"/>
        <w:rPr>
          <w:spacing w:val="-6"/>
          <w:lang w:val="es-SV"/>
        </w:rPr>
      </w:pPr>
    </w:p>
    <w:p w:rsidRPr="007634F9" w:rsidR="009E3F68" w:rsidP="00AA13A5" w:rsidRDefault="009E3F68" w14:paraId="756C5A26" w14:textId="490A6115">
      <w:pPr>
        <w:pStyle w:val="Textoindependiente"/>
        <w:spacing w:before="1"/>
        <w:ind w:left="142" w:right="49"/>
        <w:jc w:val="both"/>
        <w:rPr>
          <w:spacing w:val="-6"/>
          <w:lang w:val="es-SV"/>
        </w:rPr>
      </w:pPr>
      <w:r w:rsidRPr="007634F9">
        <w:rPr>
          <w:spacing w:val="-6"/>
          <w:lang w:val="es-SV"/>
        </w:rPr>
        <w:t>CONSTRUCCION</w:t>
      </w:r>
    </w:p>
    <w:p w:rsidR="009E3F68" w:rsidP="00AA13A5" w:rsidRDefault="009E3F68" w14:paraId="321508B1" w14:textId="2D9DB9BD">
      <w:pPr>
        <w:pStyle w:val="Textoindependiente"/>
        <w:spacing w:before="1"/>
        <w:ind w:left="142" w:right="49"/>
        <w:jc w:val="both"/>
        <w:rPr>
          <w:spacing w:val="-6"/>
          <w:lang w:val="es-SV"/>
        </w:rPr>
      </w:pPr>
      <w:r w:rsidRPr="007634F9">
        <w:rPr>
          <w:spacing w:val="-6"/>
          <w:lang w:val="es-SV"/>
        </w:rPr>
        <w:t xml:space="preserve">Los paneles son fijados a la pared mediante el batiente de 1" x 1 1/2" con tornillo y anclaje de 1 1/2" al igual que a las pilastras. La puerta se fija a estos por medio de bisagras en un extremo y en el otro se coloca la chapa y haladeras para su cierre, el recibidor se fija en </w:t>
      </w:r>
      <w:r w:rsidRPr="007634F9" w:rsidR="003955EB">
        <w:rPr>
          <w:spacing w:val="-6"/>
          <w:lang w:val="es-SV"/>
        </w:rPr>
        <w:t>la pilastra</w:t>
      </w:r>
      <w:r w:rsidRPr="007634F9">
        <w:rPr>
          <w:spacing w:val="-6"/>
          <w:lang w:val="es-SV"/>
        </w:rPr>
        <w:t xml:space="preserve"> del otro extremo.</w:t>
      </w:r>
    </w:p>
    <w:p w:rsidRPr="007634F9" w:rsidR="003955EB" w:rsidP="00AA13A5" w:rsidRDefault="003955EB" w14:paraId="16EB4E3F" w14:textId="77777777">
      <w:pPr>
        <w:pStyle w:val="Textoindependiente"/>
        <w:spacing w:before="1"/>
        <w:ind w:left="142" w:right="49"/>
        <w:jc w:val="both"/>
        <w:rPr>
          <w:spacing w:val="-6"/>
          <w:lang w:val="es-SV"/>
        </w:rPr>
      </w:pPr>
    </w:p>
    <w:p w:rsidRPr="007634F9" w:rsidR="009E3F68" w:rsidP="00AA13A5" w:rsidRDefault="009E3F68" w14:paraId="6BFB321C" w14:textId="5BA73B58">
      <w:pPr>
        <w:pStyle w:val="Textoindependiente"/>
        <w:spacing w:before="1"/>
        <w:ind w:left="142" w:right="49"/>
        <w:jc w:val="both"/>
        <w:rPr>
          <w:spacing w:val="-6"/>
          <w:lang w:val="es-SV"/>
        </w:rPr>
      </w:pPr>
      <w:r w:rsidRPr="007634F9">
        <w:rPr>
          <w:spacing w:val="-6"/>
          <w:lang w:val="es-SV"/>
        </w:rPr>
        <w:t>ACCESORIOS</w:t>
      </w:r>
    </w:p>
    <w:p w:rsidR="009E3F68" w:rsidP="00AA13A5" w:rsidRDefault="009E3F68" w14:paraId="0461294A" w14:textId="0E4363CC">
      <w:pPr>
        <w:pStyle w:val="Textoindependiente"/>
        <w:spacing w:before="1"/>
        <w:ind w:left="142" w:right="49"/>
        <w:jc w:val="both"/>
        <w:rPr>
          <w:spacing w:val="-6"/>
          <w:lang w:val="es-SV"/>
        </w:rPr>
      </w:pPr>
      <w:r w:rsidRPr="007634F9">
        <w:rPr>
          <w:spacing w:val="-6"/>
          <w:lang w:val="es-SV"/>
        </w:rPr>
        <w:t>Todos los accesorios a excepción de las pilastras, que son de acero inoxidable deberán se</w:t>
      </w:r>
      <w:r w:rsidRPr="007634F9" w:rsidR="009F64D5">
        <w:rPr>
          <w:spacing w:val="-6"/>
          <w:lang w:val="es-SV"/>
        </w:rPr>
        <w:t xml:space="preserve">r de metal cromado. Las puertas </w:t>
      </w:r>
      <w:r w:rsidRPr="007634F9">
        <w:rPr>
          <w:spacing w:val="-6"/>
          <w:lang w:val="es-SV"/>
        </w:rPr>
        <w:t>deben estar equipadas por bisagras, haladeras y su chapa tipo pasador.</w:t>
      </w:r>
    </w:p>
    <w:p w:rsidRPr="007634F9" w:rsidR="003955EB" w:rsidP="00AA13A5" w:rsidRDefault="003955EB" w14:paraId="4A584CFE" w14:textId="77777777">
      <w:pPr>
        <w:pStyle w:val="Textoindependiente"/>
        <w:spacing w:before="1"/>
        <w:ind w:left="142" w:right="49"/>
        <w:jc w:val="both"/>
        <w:rPr>
          <w:spacing w:val="-6"/>
          <w:lang w:val="es-SV"/>
        </w:rPr>
      </w:pPr>
    </w:p>
    <w:p w:rsidRPr="007634F9" w:rsidR="009E3F68" w:rsidP="00AA13A5" w:rsidRDefault="009E3F68" w14:paraId="1E79A8B1" w14:textId="3065161F">
      <w:pPr>
        <w:pStyle w:val="Textoindependiente"/>
        <w:spacing w:before="1"/>
        <w:ind w:left="142" w:right="49"/>
        <w:jc w:val="both"/>
        <w:rPr>
          <w:spacing w:val="-6"/>
          <w:lang w:val="es-SV"/>
        </w:rPr>
      </w:pPr>
      <w:r w:rsidRPr="007634F9">
        <w:rPr>
          <w:spacing w:val="-6"/>
          <w:lang w:val="es-SV"/>
        </w:rPr>
        <w:t>INSTALACION</w:t>
      </w:r>
    </w:p>
    <w:p w:rsidRPr="007634F9" w:rsidR="009E3F68" w:rsidP="00AA13A5" w:rsidRDefault="009E3F68" w14:paraId="32D9A65A" w14:textId="4E560F41">
      <w:pPr>
        <w:pStyle w:val="Textoindependiente"/>
        <w:spacing w:before="1"/>
        <w:ind w:left="142" w:right="49"/>
        <w:jc w:val="both"/>
        <w:rPr>
          <w:spacing w:val="-6"/>
          <w:lang w:val="es-SV"/>
        </w:rPr>
      </w:pPr>
      <w:r w:rsidRPr="007634F9">
        <w:rPr>
          <w:spacing w:val="-6"/>
          <w:lang w:val="es-SV"/>
        </w:rPr>
        <w:t xml:space="preserve">Los paneles y las puertas se instalarán a plomo y a nivel. Las hojas de las puertas deben abrir y cerrar perfectamente con cierre imantado, haladeras y su chapa tipo pasador para manipularse sin dificultad. El Contratista deberá ser responsable del </w:t>
      </w:r>
      <w:r w:rsidRPr="007634F9" w:rsidR="003955EB">
        <w:rPr>
          <w:spacing w:val="-6"/>
          <w:lang w:val="es-SV"/>
        </w:rPr>
        <w:t>correcto funcionamiento</w:t>
      </w:r>
      <w:r w:rsidRPr="007634F9">
        <w:rPr>
          <w:spacing w:val="-6"/>
          <w:lang w:val="es-SV"/>
        </w:rPr>
        <w:t xml:space="preserve"> de la puerta.</w:t>
      </w:r>
    </w:p>
    <w:bookmarkEnd w:id="30"/>
    <w:p w:rsidRPr="007634F9" w:rsidR="001F12B6" w:rsidP="00AA13A5" w:rsidRDefault="001F12B6" w14:paraId="67709072" w14:textId="64625B93">
      <w:pPr>
        <w:pStyle w:val="Textoindependiente"/>
        <w:spacing w:before="1"/>
        <w:ind w:left="142" w:right="49"/>
        <w:jc w:val="both"/>
        <w:rPr>
          <w:spacing w:val="-6"/>
          <w:lang w:val="es-SV"/>
        </w:rPr>
      </w:pPr>
    </w:p>
    <w:p w:rsidRPr="007634F9" w:rsidR="001F12B6" w:rsidP="00AA13A5" w:rsidRDefault="003955EB" w14:paraId="2C600167" w14:textId="70EC8DA1">
      <w:pPr>
        <w:pStyle w:val="Textoindependiente"/>
        <w:spacing w:before="1"/>
        <w:ind w:left="142" w:right="49"/>
        <w:jc w:val="both"/>
        <w:rPr>
          <w:b/>
          <w:bCs/>
          <w:spacing w:val="-6"/>
          <w:lang w:val="es-SV"/>
        </w:rPr>
      </w:pPr>
      <w:r w:rsidRPr="007634F9">
        <w:rPr>
          <w:b/>
          <w:bCs/>
          <w:spacing w:val="-6"/>
          <w:lang w:val="es-SV"/>
        </w:rPr>
        <w:t xml:space="preserve">METÁLICAS </w:t>
      </w:r>
      <w:r w:rsidRPr="007634F9" w:rsidR="006B1332">
        <w:rPr>
          <w:b/>
          <w:bCs/>
          <w:spacing w:val="-6"/>
          <w:lang w:val="es-SV"/>
        </w:rPr>
        <w:t>(servicios</w:t>
      </w:r>
      <w:r w:rsidRPr="007634F9" w:rsidR="001F12B6">
        <w:rPr>
          <w:b/>
          <w:bCs/>
          <w:spacing w:val="-6"/>
          <w:lang w:val="es-SV"/>
        </w:rPr>
        <w:t xml:space="preserve"> sanitarios)</w:t>
      </w:r>
    </w:p>
    <w:p w:rsidRPr="007634F9" w:rsidR="001F12B6" w:rsidP="001F12B6" w:rsidRDefault="00601080" w14:paraId="541FF990" w14:textId="11DD2C9B">
      <w:pPr>
        <w:pStyle w:val="Textoindependiente"/>
        <w:spacing w:before="1"/>
        <w:ind w:left="142" w:right="49"/>
        <w:jc w:val="both"/>
        <w:rPr>
          <w:spacing w:val="-6"/>
          <w:lang w:val="es-SV"/>
        </w:rPr>
      </w:pPr>
      <w:r w:rsidRPr="007634F9">
        <w:rPr>
          <w:spacing w:val="-6"/>
          <w:lang w:val="es-SV"/>
        </w:rPr>
        <w:t>Divisiones elaboradas</w:t>
      </w:r>
      <w:r w:rsidRPr="007634F9" w:rsidR="001F12B6">
        <w:rPr>
          <w:spacing w:val="-6"/>
          <w:lang w:val="es-SV"/>
        </w:rPr>
        <w:t xml:space="preserve"> con </w:t>
      </w:r>
      <w:r w:rsidRPr="007634F9" w:rsidR="006B1332">
        <w:rPr>
          <w:spacing w:val="-6"/>
          <w:lang w:val="es-SV"/>
        </w:rPr>
        <w:t>dura panel</w:t>
      </w:r>
      <w:r w:rsidRPr="007634F9" w:rsidR="001F12B6">
        <w:rPr>
          <w:spacing w:val="-6"/>
          <w:lang w:val="es-SV"/>
        </w:rPr>
        <w:t xml:space="preserve"> revestidas en las dos caras</w:t>
      </w:r>
      <w:r w:rsidRPr="2DDFA89A" w:rsidR="001F12B6">
        <w:rPr>
          <w:lang w:val="es-SV"/>
        </w:rPr>
        <w:t xml:space="preserve"> en </w:t>
      </w:r>
      <w:proofErr w:type="spellStart"/>
      <w:r w:rsidRPr="2DDFA89A" w:rsidR="001F12B6">
        <w:rPr>
          <w:lang w:val="es-SV"/>
        </w:rPr>
        <w:t>lamina</w:t>
      </w:r>
      <w:proofErr w:type="spellEnd"/>
      <w:r w:rsidRPr="2DDFA89A" w:rsidR="001F12B6">
        <w:rPr>
          <w:lang w:val="es-SV"/>
        </w:rPr>
        <w:t xml:space="preserve"> de acero </w:t>
      </w:r>
      <w:proofErr w:type="spellStart"/>
      <w:r w:rsidRPr="2DDFA89A" w:rsidR="001F12B6">
        <w:rPr>
          <w:lang w:val="es-SV"/>
        </w:rPr>
        <w:t>Inox</w:t>
      </w:r>
      <w:proofErr w:type="spellEnd"/>
      <w:r w:rsidRPr="2DDFA89A" w:rsidR="001F12B6">
        <w:rPr>
          <w:lang w:val="es-SV"/>
        </w:rPr>
        <w:t xml:space="preserve"> 304-P4</w:t>
      </w:r>
      <w:r w:rsidRPr="007634F9" w:rsidR="001F12B6">
        <w:rPr>
          <w:spacing w:val="-6"/>
          <w:lang w:val="es-SV"/>
        </w:rPr>
        <w:t>, Refuerzo perimetral interno en galvanizados industrial con pintura anticorrosiva,</w:t>
      </w:r>
      <w:r w:rsidRPr="007634F9" w:rsidR="004C0951">
        <w:rPr>
          <w:spacing w:val="-6"/>
          <w:lang w:val="es-SV"/>
        </w:rPr>
        <w:t xml:space="preserve"> </w:t>
      </w:r>
      <w:r w:rsidRPr="007634F9" w:rsidR="001F12B6">
        <w:rPr>
          <w:spacing w:val="-6"/>
          <w:lang w:val="es-SV"/>
        </w:rPr>
        <w:t xml:space="preserve">Altura total: divisiones 2.00 </w:t>
      </w:r>
      <w:r w:rsidRPr="007634F9" w:rsidR="001F12B6">
        <w:rPr>
          <w:spacing w:val="-6"/>
          <w:lang w:val="es-SV"/>
        </w:rPr>
        <w:lastRenderedPageBreak/>
        <w:t>metros,</w:t>
      </w:r>
      <w:r w:rsidRPr="007634F9" w:rsidR="004C0951">
        <w:rPr>
          <w:spacing w:val="-6"/>
          <w:lang w:val="es-SV"/>
        </w:rPr>
        <w:t xml:space="preserve"> </w:t>
      </w:r>
      <w:r w:rsidRPr="007634F9" w:rsidR="001F12B6">
        <w:rPr>
          <w:spacing w:val="-6"/>
          <w:lang w:val="es-SV"/>
        </w:rPr>
        <w:t>Grosor total: 1”</w:t>
      </w:r>
    </w:p>
    <w:p w:rsidRPr="007634F9" w:rsidR="001F12B6" w:rsidP="001F12B6" w:rsidRDefault="001F12B6" w14:paraId="092531EB" w14:textId="72F8A869">
      <w:pPr>
        <w:pStyle w:val="Textoindependiente"/>
        <w:spacing w:before="1"/>
        <w:ind w:left="142" w:right="49"/>
        <w:jc w:val="both"/>
        <w:rPr>
          <w:spacing w:val="-6"/>
          <w:lang w:val="es-SV"/>
        </w:rPr>
      </w:pPr>
    </w:p>
    <w:p w:rsidR="001F12B6" w:rsidP="001F12B6" w:rsidRDefault="001F12B6" w14:paraId="4861AC25" w14:textId="6FD9F6D3">
      <w:pPr>
        <w:pStyle w:val="Textoindependiente"/>
        <w:spacing w:before="1"/>
        <w:ind w:left="142" w:right="49"/>
        <w:jc w:val="both"/>
        <w:rPr>
          <w:spacing w:val="-6"/>
          <w:lang w:val="es-SV"/>
        </w:rPr>
      </w:pPr>
      <w:r>
        <w:rPr>
          <w:noProof/>
          <w:lang w:val="es-SV" w:eastAsia="es-SV"/>
        </w:rPr>
        <w:drawing>
          <wp:anchor distT="0" distB="0" distL="114300" distR="114300" simplePos="0" relativeHeight="251658286" behindDoc="0" locked="0" layoutInCell="1" allowOverlap="1" wp14:anchorId="17DEE687" wp14:editId="2D73552D">
            <wp:simplePos x="0" y="0"/>
            <wp:positionH relativeFrom="column">
              <wp:posOffset>786765</wp:posOffset>
            </wp:positionH>
            <wp:positionV relativeFrom="paragraph">
              <wp:posOffset>1905</wp:posOffset>
            </wp:positionV>
            <wp:extent cx="3505200" cy="3482340"/>
            <wp:effectExtent l="0" t="0" r="0" b="3810"/>
            <wp:wrapThrough wrapText="bothSides">
              <wp:wrapPolygon edited="0">
                <wp:start x="0" y="0"/>
                <wp:lineTo x="0" y="21505"/>
                <wp:lineTo x="21483" y="21505"/>
                <wp:lineTo x="21483" y="0"/>
                <wp:lineTo x="0" y="0"/>
              </wp:wrapPolygon>
            </wp:wrapThrough>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24893" t="35808" r="55516" b="29579"/>
                    <a:stretch/>
                  </pic:blipFill>
                  <pic:spPr bwMode="auto">
                    <a:xfrm>
                      <a:off x="0" y="0"/>
                      <a:ext cx="3505200" cy="3482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F12B6" w:rsidP="001F12B6" w:rsidRDefault="001F12B6" w14:paraId="711CD111" w14:textId="798D67D7">
      <w:pPr>
        <w:pStyle w:val="Textoindependiente"/>
        <w:spacing w:before="1"/>
        <w:ind w:left="142" w:right="49"/>
        <w:jc w:val="both"/>
        <w:rPr>
          <w:spacing w:val="-6"/>
          <w:lang w:val="es-SV"/>
        </w:rPr>
      </w:pPr>
    </w:p>
    <w:p w:rsidR="001F12B6" w:rsidP="001F12B6" w:rsidRDefault="001F12B6" w14:paraId="40D5AE3F" w14:textId="608A8C90">
      <w:pPr>
        <w:pStyle w:val="Textoindependiente"/>
        <w:spacing w:before="1"/>
        <w:ind w:left="142" w:right="49"/>
        <w:jc w:val="both"/>
        <w:rPr>
          <w:spacing w:val="-6"/>
          <w:lang w:val="es-SV"/>
        </w:rPr>
      </w:pPr>
    </w:p>
    <w:p w:rsidR="001F12B6" w:rsidP="001F12B6" w:rsidRDefault="001F12B6" w14:paraId="3E3F5CCF" w14:textId="1FD84BA4">
      <w:pPr>
        <w:pStyle w:val="Textoindependiente"/>
        <w:spacing w:before="1"/>
        <w:ind w:left="142" w:right="49"/>
        <w:jc w:val="both"/>
        <w:rPr>
          <w:spacing w:val="-6"/>
          <w:lang w:val="es-SV"/>
        </w:rPr>
      </w:pPr>
    </w:p>
    <w:p w:rsidRPr="001F12B6" w:rsidR="001F12B6" w:rsidP="001F12B6" w:rsidRDefault="001F12B6" w14:paraId="47DA8F45" w14:textId="77777777">
      <w:pPr>
        <w:pStyle w:val="Textoindependiente"/>
        <w:spacing w:before="1"/>
        <w:ind w:left="142" w:right="49"/>
        <w:jc w:val="both"/>
        <w:rPr>
          <w:spacing w:val="-6"/>
          <w:lang w:val="es-SV"/>
        </w:rPr>
      </w:pPr>
    </w:p>
    <w:p w:rsidRPr="00001C23" w:rsidR="001F12B6" w:rsidP="00AA13A5" w:rsidRDefault="001F12B6" w14:paraId="1AC4AC85" w14:textId="77777777">
      <w:pPr>
        <w:pStyle w:val="Textoindependiente"/>
        <w:spacing w:before="1"/>
        <w:ind w:left="142" w:right="49"/>
        <w:jc w:val="both"/>
        <w:rPr>
          <w:spacing w:val="-6"/>
          <w:lang w:val="es-SV"/>
        </w:rPr>
      </w:pPr>
    </w:p>
    <w:p w:rsidR="001F12B6" w:rsidP="00AA13A5" w:rsidRDefault="001F12B6" w14:paraId="2B15DE94" w14:textId="77777777">
      <w:pPr>
        <w:pStyle w:val="Textoindependiente"/>
        <w:spacing w:before="1"/>
        <w:ind w:left="142" w:right="49"/>
        <w:jc w:val="both"/>
        <w:rPr>
          <w:spacing w:val="-6"/>
          <w:lang w:val="es-SV"/>
        </w:rPr>
      </w:pPr>
    </w:p>
    <w:p w:rsidR="001F12B6" w:rsidP="00AA13A5" w:rsidRDefault="001F12B6" w14:paraId="424CC3C3" w14:textId="77777777">
      <w:pPr>
        <w:pStyle w:val="Textoindependiente"/>
        <w:spacing w:before="1"/>
        <w:ind w:left="142" w:right="49"/>
        <w:jc w:val="both"/>
        <w:rPr>
          <w:spacing w:val="-6"/>
          <w:lang w:val="es-SV"/>
        </w:rPr>
      </w:pPr>
    </w:p>
    <w:p w:rsidR="001F12B6" w:rsidP="00AA13A5" w:rsidRDefault="001F12B6" w14:paraId="6CC832D5" w14:textId="77777777">
      <w:pPr>
        <w:pStyle w:val="Textoindependiente"/>
        <w:spacing w:before="1"/>
        <w:ind w:left="142" w:right="49"/>
        <w:jc w:val="both"/>
        <w:rPr>
          <w:spacing w:val="-6"/>
          <w:lang w:val="es-SV"/>
        </w:rPr>
      </w:pPr>
    </w:p>
    <w:p w:rsidR="001F12B6" w:rsidP="00AA13A5" w:rsidRDefault="001F12B6" w14:paraId="253F9731" w14:textId="77777777">
      <w:pPr>
        <w:pStyle w:val="Textoindependiente"/>
        <w:spacing w:before="1"/>
        <w:ind w:left="142" w:right="49"/>
        <w:jc w:val="both"/>
        <w:rPr>
          <w:spacing w:val="-6"/>
          <w:lang w:val="es-SV"/>
        </w:rPr>
      </w:pPr>
    </w:p>
    <w:p w:rsidR="001F12B6" w:rsidP="00AA13A5" w:rsidRDefault="001F12B6" w14:paraId="47D407A9" w14:textId="77777777">
      <w:pPr>
        <w:pStyle w:val="Textoindependiente"/>
        <w:spacing w:before="1"/>
        <w:ind w:left="142" w:right="49"/>
        <w:jc w:val="both"/>
        <w:rPr>
          <w:spacing w:val="-6"/>
          <w:lang w:val="es-SV"/>
        </w:rPr>
      </w:pPr>
    </w:p>
    <w:p w:rsidR="001F12B6" w:rsidP="00AA13A5" w:rsidRDefault="001F12B6" w14:paraId="49A88E95" w14:textId="77777777">
      <w:pPr>
        <w:pStyle w:val="Textoindependiente"/>
        <w:spacing w:before="1"/>
        <w:ind w:left="142" w:right="49"/>
        <w:jc w:val="both"/>
        <w:rPr>
          <w:spacing w:val="-6"/>
          <w:lang w:val="es-SV"/>
        </w:rPr>
      </w:pPr>
    </w:p>
    <w:p w:rsidR="001F12B6" w:rsidP="00AA13A5" w:rsidRDefault="001F12B6" w14:paraId="673C799E" w14:textId="77777777">
      <w:pPr>
        <w:pStyle w:val="Textoindependiente"/>
        <w:spacing w:before="1"/>
        <w:ind w:left="142" w:right="49"/>
        <w:jc w:val="both"/>
        <w:rPr>
          <w:spacing w:val="-6"/>
          <w:lang w:val="es-SV"/>
        </w:rPr>
      </w:pPr>
    </w:p>
    <w:p w:rsidR="001F12B6" w:rsidP="00AA13A5" w:rsidRDefault="001F12B6" w14:paraId="622034B2" w14:textId="77777777">
      <w:pPr>
        <w:pStyle w:val="Textoindependiente"/>
        <w:spacing w:before="1"/>
        <w:ind w:left="142" w:right="49"/>
        <w:jc w:val="both"/>
        <w:rPr>
          <w:spacing w:val="-6"/>
          <w:lang w:val="es-SV"/>
        </w:rPr>
      </w:pPr>
    </w:p>
    <w:p w:rsidR="001F12B6" w:rsidP="00AA13A5" w:rsidRDefault="001F12B6" w14:paraId="76E9A78E" w14:textId="77777777">
      <w:pPr>
        <w:pStyle w:val="Textoindependiente"/>
        <w:spacing w:before="1"/>
        <w:ind w:left="142" w:right="49"/>
        <w:jc w:val="both"/>
        <w:rPr>
          <w:spacing w:val="-6"/>
          <w:lang w:val="es-SV"/>
        </w:rPr>
      </w:pPr>
    </w:p>
    <w:p w:rsidR="001F12B6" w:rsidP="00AA13A5" w:rsidRDefault="001F12B6" w14:paraId="7FA0B78F" w14:textId="77777777">
      <w:pPr>
        <w:pStyle w:val="Textoindependiente"/>
        <w:spacing w:before="1"/>
        <w:ind w:left="142" w:right="49"/>
        <w:jc w:val="both"/>
        <w:rPr>
          <w:spacing w:val="-6"/>
          <w:lang w:val="es-SV"/>
        </w:rPr>
      </w:pPr>
    </w:p>
    <w:p w:rsidR="001F12B6" w:rsidP="00AA13A5" w:rsidRDefault="001F12B6" w14:paraId="790DC515" w14:textId="77777777">
      <w:pPr>
        <w:pStyle w:val="Textoindependiente"/>
        <w:spacing w:before="1"/>
        <w:ind w:left="142" w:right="49"/>
        <w:jc w:val="both"/>
        <w:rPr>
          <w:spacing w:val="-6"/>
          <w:lang w:val="es-SV"/>
        </w:rPr>
      </w:pPr>
    </w:p>
    <w:p w:rsidR="001F12B6" w:rsidP="00AA13A5" w:rsidRDefault="001F12B6" w14:paraId="06D17AD1" w14:textId="77777777">
      <w:pPr>
        <w:pStyle w:val="Textoindependiente"/>
        <w:spacing w:before="1"/>
        <w:ind w:left="142" w:right="49"/>
        <w:jc w:val="both"/>
        <w:rPr>
          <w:spacing w:val="-6"/>
          <w:lang w:val="es-SV"/>
        </w:rPr>
      </w:pPr>
    </w:p>
    <w:p w:rsidR="001F12B6" w:rsidP="00AA13A5" w:rsidRDefault="001F12B6" w14:paraId="0A8DFA27" w14:textId="77777777">
      <w:pPr>
        <w:pStyle w:val="Textoindependiente"/>
        <w:spacing w:before="1"/>
        <w:ind w:left="142" w:right="49"/>
        <w:jc w:val="both"/>
        <w:rPr>
          <w:spacing w:val="-6"/>
          <w:lang w:val="es-SV"/>
        </w:rPr>
      </w:pPr>
    </w:p>
    <w:p w:rsidR="001F12B6" w:rsidP="00AA13A5" w:rsidRDefault="001F12B6" w14:paraId="54BA1BA7" w14:textId="77777777">
      <w:pPr>
        <w:pStyle w:val="Textoindependiente"/>
        <w:spacing w:before="1"/>
        <w:ind w:left="142" w:right="49"/>
        <w:jc w:val="both"/>
        <w:rPr>
          <w:spacing w:val="-6"/>
          <w:lang w:val="es-SV"/>
        </w:rPr>
      </w:pPr>
    </w:p>
    <w:p w:rsidR="001F12B6" w:rsidP="00AA13A5" w:rsidRDefault="001F12B6" w14:paraId="29A96EF5" w14:textId="77777777">
      <w:pPr>
        <w:pStyle w:val="Textoindependiente"/>
        <w:spacing w:before="1"/>
        <w:ind w:left="142" w:right="49"/>
        <w:jc w:val="both"/>
        <w:rPr>
          <w:spacing w:val="-6"/>
          <w:lang w:val="es-SV"/>
        </w:rPr>
      </w:pPr>
    </w:p>
    <w:p w:rsidR="001F12B6" w:rsidP="00AA13A5" w:rsidRDefault="001F12B6" w14:paraId="35505AB5" w14:textId="77777777">
      <w:pPr>
        <w:pStyle w:val="Textoindependiente"/>
        <w:spacing w:before="1"/>
        <w:ind w:left="142" w:right="49"/>
        <w:jc w:val="both"/>
        <w:rPr>
          <w:spacing w:val="-6"/>
          <w:lang w:val="es-SV"/>
        </w:rPr>
      </w:pPr>
    </w:p>
    <w:p w:rsidRPr="00001C23" w:rsidR="009E3F68" w:rsidP="00AA13A5" w:rsidRDefault="009E3F68" w14:paraId="24C51A7C" w14:textId="6412839F">
      <w:pPr>
        <w:pStyle w:val="Textoindependiente"/>
        <w:spacing w:before="1"/>
        <w:ind w:left="142" w:right="49"/>
        <w:jc w:val="both"/>
        <w:rPr>
          <w:spacing w:val="-6"/>
          <w:lang w:val="es-SV"/>
        </w:rPr>
      </w:pPr>
      <w:r w:rsidRPr="00001C23">
        <w:rPr>
          <w:spacing w:val="-6"/>
          <w:lang w:val="es-SV"/>
        </w:rPr>
        <w:t>MEDICIÓN Y FORMA DE PAGO</w:t>
      </w:r>
    </w:p>
    <w:p w:rsidRPr="00001C23" w:rsidR="009E3F68" w:rsidP="00AA13A5" w:rsidRDefault="009E3F68" w14:paraId="6A2B9F10" w14:textId="5BB5F5E8">
      <w:pPr>
        <w:pStyle w:val="Textoindependiente"/>
        <w:spacing w:before="1"/>
        <w:ind w:left="142" w:right="49"/>
        <w:jc w:val="both"/>
        <w:rPr>
          <w:spacing w:val="-6"/>
          <w:lang w:val="es-SV"/>
        </w:rPr>
      </w:pPr>
      <w:r w:rsidRPr="00001C23">
        <w:rPr>
          <w:spacing w:val="-6"/>
          <w:lang w:val="es-SV"/>
        </w:rPr>
        <w:t>Se pagará por metro cuadrado (m2) o como se especifique en el Formulario de Oferta.</w:t>
      </w:r>
    </w:p>
    <w:p w:rsidR="004A3895" w:rsidP="00AA13A5" w:rsidRDefault="004A3895" w14:paraId="6EA79980" w14:textId="2EB8A3A2">
      <w:pPr>
        <w:pStyle w:val="Textoindependiente"/>
        <w:spacing w:before="1"/>
        <w:ind w:left="142" w:right="49"/>
        <w:rPr>
          <w:color w:val="00B0F0"/>
          <w:spacing w:val="-1"/>
          <w:lang w:val="es-SV"/>
        </w:rPr>
      </w:pPr>
    </w:p>
    <w:p w:rsidR="004A3895" w:rsidP="00AA13A5" w:rsidRDefault="004A3895" w14:paraId="7C6A597C" w14:textId="16F7EFDF">
      <w:pPr>
        <w:pStyle w:val="Textoindependiente"/>
        <w:spacing w:before="1"/>
        <w:ind w:left="142" w:right="49"/>
        <w:rPr>
          <w:color w:val="00B0F0"/>
          <w:spacing w:val="-1"/>
          <w:lang w:val="es-SV"/>
        </w:rPr>
      </w:pPr>
    </w:p>
    <w:p w:rsidRPr="00001C23" w:rsidR="00397BEF" w:rsidP="00AA13A5" w:rsidRDefault="00397BEF" w14:paraId="7B237123" w14:textId="6D653912">
      <w:pPr>
        <w:pStyle w:val="Textoindependiente"/>
        <w:spacing w:before="1"/>
        <w:ind w:left="142" w:right="49"/>
        <w:jc w:val="both"/>
        <w:rPr>
          <w:b/>
          <w:bCs/>
          <w:spacing w:val="-6"/>
          <w:lang w:val="es-SV"/>
        </w:rPr>
      </w:pPr>
      <w:r w:rsidRPr="00001C23">
        <w:rPr>
          <w:b/>
          <w:bCs/>
          <w:spacing w:val="-6"/>
          <w:lang w:val="es-SV"/>
        </w:rPr>
        <w:t>DIVISIONES METÁLICAS DE ALUMINIO Y MELAMINA (AULAS O SALON DE USOS MULTIPLES)</w:t>
      </w:r>
    </w:p>
    <w:p w:rsidR="00397BEF" w:rsidP="00AA13A5" w:rsidRDefault="00305043" w14:paraId="5F4B4FEA" w14:textId="52A6C8BB">
      <w:pPr>
        <w:pStyle w:val="Textoindependiente"/>
        <w:spacing w:before="1"/>
        <w:ind w:left="142" w:right="49"/>
        <w:jc w:val="both"/>
        <w:rPr>
          <w:b/>
          <w:bCs/>
          <w:color w:val="00B0F0"/>
          <w:spacing w:val="-1"/>
          <w:lang w:val="es-SV"/>
        </w:rPr>
      </w:pPr>
      <w:r>
        <w:rPr>
          <w:noProof/>
          <w:lang w:val="es-SV" w:eastAsia="es-SV"/>
        </w:rPr>
        <w:drawing>
          <wp:anchor distT="0" distB="0" distL="114300" distR="114300" simplePos="0" relativeHeight="251658255" behindDoc="0" locked="0" layoutInCell="1" allowOverlap="1" wp14:anchorId="35CAAA36" wp14:editId="2DA649E7">
            <wp:simplePos x="0" y="0"/>
            <wp:positionH relativeFrom="column">
              <wp:posOffset>520173</wp:posOffset>
            </wp:positionH>
            <wp:positionV relativeFrom="paragraph">
              <wp:posOffset>96520</wp:posOffset>
            </wp:positionV>
            <wp:extent cx="4620895" cy="2597785"/>
            <wp:effectExtent l="0" t="0" r="8255" b="0"/>
            <wp:wrapThrough wrapText="bothSides">
              <wp:wrapPolygon edited="0">
                <wp:start x="0" y="0"/>
                <wp:lineTo x="0" y="21384"/>
                <wp:lineTo x="21550" y="21384"/>
                <wp:lineTo x="21550" y="0"/>
                <wp:lineTo x="0" y="0"/>
              </wp:wrapPolygon>
            </wp:wrapThrough>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4527" t="3501" r="3733" b="4798"/>
                    <a:stretch/>
                  </pic:blipFill>
                  <pic:spPr bwMode="auto">
                    <a:xfrm>
                      <a:off x="0" y="0"/>
                      <a:ext cx="4620895" cy="2597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97BEF" w:rsidP="00AA13A5" w:rsidRDefault="00397BEF" w14:paraId="6C467166" w14:textId="0B082602">
      <w:pPr>
        <w:pStyle w:val="Textoindependiente"/>
        <w:spacing w:before="1"/>
        <w:ind w:left="142" w:right="49"/>
        <w:jc w:val="both"/>
        <w:rPr>
          <w:b/>
          <w:bCs/>
          <w:color w:val="00B0F0"/>
          <w:spacing w:val="-1"/>
          <w:lang w:val="es-SV"/>
        </w:rPr>
      </w:pPr>
    </w:p>
    <w:p w:rsidR="00397BEF" w:rsidP="00AA13A5" w:rsidRDefault="00397BEF" w14:paraId="7E88F196" w14:textId="37B04ECE">
      <w:pPr>
        <w:pStyle w:val="Textoindependiente"/>
        <w:spacing w:before="1"/>
        <w:ind w:left="142" w:right="49"/>
        <w:jc w:val="both"/>
        <w:rPr>
          <w:b/>
          <w:bCs/>
          <w:color w:val="00B0F0"/>
          <w:spacing w:val="-1"/>
          <w:lang w:val="es-SV"/>
        </w:rPr>
      </w:pPr>
    </w:p>
    <w:p w:rsidR="00397BEF" w:rsidP="00AA13A5" w:rsidRDefault="00397BEF" w14:paraId="7E28C2F1" w14:textId="796819DC">
      <w:pPr>
        <w:pStyle w:val="Textoindependiente"/>
        <w:spacing w:before="1"/>
        <w:ind w:left="142" w:right="49"/>
        <w:jc w:val="both"/>
        <w:rPr>
          <w:b/>
          <w:bCs/>
          <w:color w:val="00B0F0"/>
          <w:spacing w:val="-1"/>
          <w:lang w:val="es-SV"/>
        </w:rPr>
      </w:pPr>
    </w:p>
    <w:p w:rsidR="00397BEF" w:rsidP="00AA13A5" w:rsidRDefault="00397BEF" w14:paraId="2861861C" w14:textId="07C76ABA">
      <w:pPr>
        <w:pStyle w:val="Textoindependiente"/>
        <w:spacing w:before="1"/>
        <w:ind w:left="142" w:right="49"/>
        <w:jc w:val="both"/>
        <w:rPr>
          <w:b/>
          <w:bCs/>
          <w:color w:val="00B0F0"/>
          <w:spacing w:val="-1"/>
          <w:lang w:val="es-SV"/>
        </w:rPr>
      </w:pPr>
    </w:p>
    <w:p w:rsidR="00397BEF" w:rsidP="00AA13A5" w:rsidRDefault="00397BEF" w14:paraId="2117955C" w14:textId="411AB9E8">
      <w:pPr>
        <w:pStyle w:val="Textoindependiente"/>
        <w:spacing w:before="1"/>
        <w:ind w:left="142" w:right="49"/>
        <w:jc w:val="both"/>
        <w:rPr>
          <w:b/>
          <w:bCs/>
          <w:color w:val="00B0F0"/>
          <w:spacing w:val="-1"/>
          <w:lang w:val="es-SV"/>
        </w:rPr>
      </w:pPr>
    </w:p>
    <w:p w:rsidR="00397BEF" w:rsidP="00AA13A5" w:rsidRDefault="00397BEF" w14:paraId="719E9384" w14:textId="0E8C5940">
      <w:pPr>
        <w:pStyle w:val="Textoindependiente"/>
        <w:spacing w:before="1"/>
        <w:ind w:left="142" w:right="49"/>
        <w:jc w:val="both"/>
        <w:rPr>
          <w:b/>
          <w:bCs/>
          <w:color w:val="00B0F0"/>
          <w:spacing w:val="-1"/>
          <w:lang w:val="es-SV"/>
        </w:rPr>
      </w:pPr>
    </w:p>
    <w:p w:rsidR="00397BEF" w:rsidP="00AA13A5" w:rsidRDefault="00397BEF" w14:paraId="490FDF24" w14:textId="00F037BB">
      <w:pPr>
        <w:pStyle w:val="Textoindependiente"/>
        <w:spacing w:before="1"/>
        <w:ind w:left="142" w:right="49"/>
        <w:jc w:val="both"/>
        <w:rPr>
          <w:b/>
          <w:bCs/>
          <w:color w:val="00B0F0"/>
          <w:spacing w:val="-1"/>
          <w:lang w:val="es-SV"/>
        </w:rPr>
      </w:pPr>
    </w:p>
    <w:p w:rsidR="00397BEF" w:rsidP="00AA13A5" w:rsidRDefault="00397BEF" w14:paraId="1A96B7A2" w14:textId="230F8C42">
      <w:pPr>
        <w:pStyle w:val="Textoindependiente"/>
        <w:spacing w:before="1"/>
        <w:ind w:left="142" w:right="49"/>
        <w:jc w:val="both"/>
        <w:rPr>
          <w:b/>
          <w:bCs/>
          <w:color w:val="00B0F0"/>
          <w:spacing w:val="-1"/>
          <w:lang w:val="es-SV"/>
        </w:rPr>
      </w:pPr>
    </w:p>
    <w:p w:rsidR="00397BEF" w:rsidP="00AA13A5" w:rsidRDefault="00397BEF" w14:paraId="26848D1E" w14:textId="46267E85">
      <w:pPr>
        <w:pStyle w:val="Textoindependiente"/>
        <w:spacing w:before="1"/>
        <w:ind w:left="142" w:right="49"/>
        <w:jc w:val="both"/>
        <w:rPr>
          <w:b/>
          <w:bCs/>
          <w:color w:val="00B0F0"/>
          <w:spacing w:val="-1"/>
          <w:lang w:val="es-SV"/>
        </w:rPr>
      </w:pPr>
    </w:p>
    <w:p w:rsidR="00397BEF" w:rsidP="00AA13A5" w:rsidRDefault="00397BEF" w14:paraId="4DD08281" w14:textId="532B6A46">
      <w:pPr>
        <w:pStyle w:val="Textoindependiente"/>
        <w:spacing w:before="1"/>
        <w:ind w:left="142" w:right="49"/>
        <w:jc w:val="both"/>
        <w:rPr>
          <w:b/>
          <w:bCs/>
          <w:color w:val="00B0F0"/>
          <w:spacing w:val="-1"/>
          <w:lang w:val="es-SV"/>
        </w:rPr>
      </w:pPr>
    </w:p>
    <w:p w:rsidR="00397BEF" w:rsidP="00AA13A5" w:rsidRDefault="00397BEF" w14:paraId="4398F059" w14:textId="5D4955E8">
      <w:pPr>
        <w:pStyle w:val="Textoindependiente"/>
        <w:spacing w:before="1"/>
        <w:ind w:left="142" w:right="49"/>
        <w:jc w:val="both"/>
        <w:rPr>
          <w:b/>
          <w:bCs/>
          <w:color w:val="00B0F0"/>
          <w:spacing w:val="-1"/>
          <w:lang w:val="es-SV"/>
        </w:rPr>
      </w:pPr>
    </w:p>
    <w:p w:rsidR="00397BEF" w:rsidP="00AA13A5" w:rsidRDefault="00397BEF" w14:paraId="61717B5F" w14:textId="5996E066">
      <w:pPr>
        <w:pStyle w:val="Textoindependiente"/>
        <w:spacing w:before="1"/>
        <w:ind w:left="142" w:right="49"/>
        <w:jc w:val="both"/>
        <w:rPr>
          <w:b/>
          <w:bCs/>
          <w:color w:val="00B0F0"/>
          <w:spacing w:val="-1"/>
          <w:lang w:val="es-SV"/>
        </w:rPr>
      </w:pPr>
    </w:p>
    <w:p w:rsidR="00397BEF" w:rsidP="00AA13A5" w:rsidRDefault="00397BEF" w14:paraId="0C2B90AF" w14:textId="7E5A4510">
      <w:pPr>
        <w:pStyle w:val="Textoindependiente"/>
        <w:spacing w:before="1"/>
        <w:ind w:left="142" w:right="49"/>
        <w:jc w:val="both"/>
        <w:rPr>
          <w:b/>
          <w:bCs/>
          <w:color w:val="00B0F0"/>
          <w:spacing w:val="-1"/>
          <w:lang w:val="es-SV"/>
        </w:rPr>
      </w:pPr>
    </w:p>
    <w:p w:rsidR="00397BEF" w:rsidP="00AA13A5" w:rsidRDefault="00397BEF" w14:paraId="68187F8E" w14:textId="0EE25776">
      <w:pPr>
        <w:pStyle w:val="Textoindependiente"/>
        <w:spacing w:before="1"/>
        <w:ind w:left="142" w:right="49"/>
        <w:jc w:val="both"/>
        <w:rPr>
          <w:b/>
          <w:bCs/>
          <w:color w:val="00B0F0"/>
          <w:spacing w:val="-1"/>
          <w:lang w:val="es-SV"/>
        </w:rPr>
      </w:pPr>
    </w:p>
    <w:p w:rsidR="00397BEF" w:rsidP="00AA13A5" w:rsidRDefault="00397BEF" w14:paraId="1C41FA6C" w14:textId="77777777">
      <w:pPr>
        <w:pStyle w:val="Textoindependiente"/>
        <w:spacing w:before="1"/>
        <w:ind w:left="142" w:right="49"/>
        <w:jc w:val="both"/>
        <w:rPr>
          <w:b/>
          <w:bCs/>
          <w:color w:val="00B0F0"/>
          <w:spacing w:val="-1"/>
          <w:lang w:val="es-SV"/>
        </w:rPr>
      </w:pPr>
    </w:p>
    <w:p w:rsidR="00397BEF" w:rsidP="00AA13A5" w:rsidRDefault="00397BEF" w14:paraId="74ED9DB1" w14:textId="2241BACD">
      <w:pPr>
        <w:pStyle w:val="Textoindependiente"/>
        <w:spacing w:before="1"/>
        <w:ind w:left="142" w:right="49"/>
        <w:jc w:val="both"/>
        <w:rPr>
          <w:b/>
          <w:bCs/>
          <w:color w:val="00B0F0"/>
          <w:spacing w:val="-1"/>
          <w:lang w:val="es-SV"/>
        </w:rPr>
      </w:pPr>
    </w:p>
    <w:p w:rsidRPr="00397BEF" w:rsidR="00397BEF" w:rsidP="00AA13A5" w:rsidRDefault="00397BEF" w14:paraId="0B483D52" w14:textId="38E4A4DB">
      <w:pPr>
        <w:pStyle w:val="Textoindependiente"/>
        <w:spacing w:before="1"/>
        <w:ind w:left="142" w:right="49"/>
        <w:jc w:val="both"/>
        <w:rPr>
          <w:b/>
          <w:bCs/>
          <w:color w:val="00B0F0"/>
          <w:spacing w:val="-1"/>
          <w:lang w:val="es-SV"/>
        </w:rPr>
      </w:pPr>
    </w:p>
    <w:p w:rsidRPr="00001C23" w:rsidR="00397BEF" w:rsidP="00AA13A5" w:rsidRDefault="00397BEF" w14:paraId="19B84B8C" w14:textId="5070812D">
      <w:pPr>
        <w:pStyle w:val="Textoindependiente"/>
        <w:spacing w:before="1"/>
        <w:ind w:left="142" w:right="49"/>
        <w:jc w:val="both"/>
        <w:rPr>
          <w:spacing w:val="-6"/>
          <w:lang w:val="es-SV"/>
        </w:rPr>
      </w:pPr>
      <w:r w:rsidRPr="00001C23">
        <w:rPr>
          <w:spacing w:val="-6"/>
          <w:lang w:val="es-SV"/>
        </w:rPr>
        <w:t xml:space="preserve">Se refiere a las divisiones plegables para acondicionar los salones de usos múltiples, aulas </w:t>
      </w:r>
      <w:r w:rsidRPr="00001C23" w:rsidR="00601080">
        <w:rPr>
          <w:spacing w:val="-6"/>
          <w:lang w:val="es-SV"/>
        </w:rPr>
        <w:t>básicas</w:t>
      </w:r>
      <w:r w:rsidRPr="00001C23">
        <w:rPr>
          <w:spacing w:val="-6"/>
          <w:lang w:val="es-SV"/>
        </w:rPr>
        <w:t>. Estas principalmente estarán formadas por estructuras metálicas de aluminio y, poliuretano y melanina.</w:t>
      </w:r>
    </w:p>
    <w:p w:rsidRPr="00001C23" w:rsidR="00397BEF" w:rsidP="00AA13A5" w:rsidRDefault="00397BEF" w14:paraId="4E36E8D7" w14:textId="25EBAC88">
      <w:pPr>
        <w:pStyle w:val="Textoindependiente"/>
        <w:spacing w:before="1"/>
        <w:ind w:left="142" w:right="49"/>
        <w:jc w:val="both"/>
        <w:rPr>
          <w:spacing w:val="-6"/>
          <w:lang w:val="es-SV"/>
        </w:rPr>
      </w:pPr>
      <w:r w:rsidRPr="00001C23">
        <w:rPr>
          <w:spacing w:val="-6"/>
          <w:lang w:val="es-SV"/>
        </w:rPr>
        <w:t>MATERIALES</w:t>
      </w:r>
    </w:p>
    <w:p w:rsidRPr="00001C23" w:rsidR="00397BEF" w:rsidP="00AA13A5" w:rsidRDefault="00397BEF" w14:paraId="2B8F55AD" w14:textId="7AAF5979">
      <w:pPr>
        <w:pStyle w:val="Textoindependiente"/>
        <w:spacing w:before="1"/>
        <w:ind w:left="142" w:right="49"/>
        <w:jc w:val="both"/>
        <w:rPr>
          <w:spacing w:val="-6"/>
          <w:lang w:val="es-SV"/>
        </w:rPr>
      </w:pPr>
      <w:r w:rsidRPr="00001C23">
        <w:rPr>
          <w:spacing w:val="-6"/>
          <w:lang w:val="es-SV"/>
        </w:rPr>
        <w:lastRenderedPageBreak/>
        <w:t xml:space="preserve">Tubos de aluminio anodizado de 4”x 1-3/4”; ½”x1/2”, </w:t>
      </w:r>
      <w:r w:rsidRPr="00001C23" w:rsidR="002B2AAD">
        <w:rPr>
          <w:spacing w:val="-6"/>
          <w:lang w:val="es-SV"/>
        </w:rPr>
        <w:t>ambos colores</w:t>
      </w:r>
      <w:r w:rsidRPr="00001C23">
        <w:rPr>
          <w:spacing w:val="-6"/>
          <w:lang w:val="es-SV"/>
        </w:rPr>
        <w:t xml:space="preserve"> al natural</w:t>
      </w:r>
    </w:p>
    <w:p w:rsidRPr="00001C23" w:rsidR="00397BEF" w:rsidP="00AA13A5" w:rsidRDefault="00397BEF" w14:paraId="34D691F5" w14:textId="4DA29F68">
      <w:pPr>
        <w:pStyle w:val="Textoindependiente"/>
        <w:spacing w:before="1"/>
        <w:ind w:left="142" w:right="49"/>
        <w:jc w:val="both"/>
        <w:rPr>
          <w:spacing w:val="-6"/>
          <w:lang w:val="es-SV"/>
        </w:rPr>
      </w:pPr>
      <w:r w:rsidRPr="00001C23">
        <w:rPr>
          <w:spacing w:val="-6"/>
          <w:lang w:val="es-SV"/>
        </w:rPr>
        <w:t xml:space="preserve">Melamina color </w:t>
      </w:r>
      <w:r w:rsidRPr="00001C23" w:rsidR="008C56E6">
        <w:rPr>
          <w:spacing w:val="-6"/>
          <w:lang w:val="es-SV"/>
        </w:rPr>
        <w:t>a escoger</w:t>
      </w:r>
      <w:r w:rsidRPr="00001C23">
        <w:rPr>
          <w:spacing w:val="-6"/>
          <w:lang w:val="es-SV"/>
        </w:rPr>
        <w:t xml:space="preserve"> de 3/8” de espesor.</w:t>
      </w:r>
    </w:p>
    <w:p w:rsidRPr="00001C23" w:rsidR="00397BEF" w:rsidP="00AA13A5" w:rsidRDefault="00397BEF" w14:paraId="26AA421E" w14:textId="22F53734">
      <w:pPr>
        <w:pStyle w:val="Textoindependiente"/>
        <w:spacing w:before="1"/>
        <w:ind w:left="142" w:right="49"/>
        <w:jc w:val="both"/>
        <w:rPr>
          <w:spacing w:val="-6"/>
          <w:lang w:val="es-SV"/>
        </w:rPr>
      </w:pPr>
      <w:r w:rsidRPr="00001C23">
        <w:rPr>
          <w:spacing w:val="-6"/>
          <w:lang w:val="es-SV"/>
        </w:rPr>
        <w:t>Poliuretano de 1” de espesor como núcleo de la división por razones de acústica.</w:t>
      </w:r>
    </w:p>
    <w:p w:rsidRPr="00001C23" w:rsidR="00397BEF" w:rsidP="00AA13A5" w:rsidRDefault="00397BEF" w14:paraId="6CB731C4" w14:textId="045ABAAF">
      <w:pPr>
        <w:pStyle w:val="Textoindependiente"/>
        <w:spacing w:before="1"/>
        <w:ind w:left="142" w:right="49"/>
        <w:jc w:val="both"/>
        <w:rPr>
          <w:spacing w:val="-6"/>
          <w:lang w:val="es-SV"/>
        </w:rPr>
      </w:pPr>
      <w:r w:rsidRPr="00001C23">
        <w:rPr>
          <w:spacing w:val="-6"/>
          <w:lang w:val="es-SV"/>
        </w:rPr>
        <w:t>Herrajes y cerraduras.</w:t>
      </w:r>
    </w:p>
    <w:p w:rsidRPr="00001C23" w:rsidR="00397BEF" w:rsidP="00AA13A5" w:rsidRDefault="00397BEF" w14:paraId="4AFD273C" w14:textId="69CCBFF7">
      <w:pPr>
        <w:pStyle w:val="Textoindependiente"/>
        <w:spacing w:before="1"/>
        <w:ind w:left="142" w:right="49"/>
        <w:jc w:val="both"/>
        <w:rPr>
          <w:spacing w:val="-6"/>
          <w:lang w:val="es-SV"/>
        </w:rPr>
      </w:pPr>
      <w:r w:rsidRPr="00001C23">
        <w:rPr>
          <w:spacing w:val="-6"/>
          <w:lang w:val="es-SV"/>
        </w:rPr>
        <w:t>Ruedas con cuerpo y rodamientos de aguja con capacidad mínima de carga de 120 kg.</w:t>
      </w:r>
    </w:p>
    <w:p w:rsidRPr="00001C23" w:rsidR="00397BEF" w:rsidP="00AA13A5" w:rsidRDefault="00397BEF" w14:paraId="6CD70C86" w14:textId="211D5855">
      <w:pPr>
        <w:pStyle w:val="Textoindependiente"/>
        <w:spacing w:before="1"/>
        <w:ind w:left="142" w:right="49"/>
        <w:jc w:val="both"/>
        <w:rPr>
          <w:spacing w:val="-6"/>
          <w:lang w:val="es-SV"/>
        </w:rPr>
      </w:pPr>
      <w:r w:rsidRPr="00001C23">
        <w:rPr>
          <w:spacing w:val="-6"/>
          <w:lang w:val="es-SV"/>
        </w:rPr>
        <w:t>Guías y rieles correderas de aluminio con capacidad de carga mínima de 120 kg. (Riel superior)</w:t>
      </w:r>
    </w:p>
    <w:p w:rsidRPr="00001C23" w:rsidR="00397BEF" w:rsidP="00AA13A5" w:rsidRDefault="00397BEF" w14:paraId="110867D2" w14:textId="0C6D3790">
      <w:pPr>
        <w:pStyle w:val="Textoindependiente"/>
        <w:spacing w:before="1"/>
        <w:ind w:left="142" w:right="49"/>
        <w:jc w:val="both"/>
        <w:rPr>
          <w:spacing w:val="-6"/>
          <w:lang w:val="es-SV"/>
        </w:rPr>
      </w:pPr>
      <w:r w:rsidRPr="00001C23">
        <w:rPr>
          <w:spacing w:val="-6"/>
          <w:lang w:val="es-SV"/>
        </w:rPr>
        <w:t>Rieles y/o guías al piso de aluminio anodizado para puertas corredizas.</w:t>
      </w:r>
    </w:p>
    <w:p w:rsidRPr="00001C23" w:rsidR="00E87099" w:rsidP="00AA13A5" w:rsidRDefault="00397BEF" w14:paraId="765425D5" w14:textId="27A69889">
      <w:pPr>
        <w:pStyle w:val="Textoindependiente"/>
        <w:spacing w:before="1"/>
        <w:ind w:left="142" w:right="49"/>
        <w:jc w:val="both"/>
        <w:rPr>
          <w:spacing w:val="-6"/>
          <w:lang w:val="es-SV"/>
        </w:rPr>
      </w:pPr>
      <w:r w:rsidRPr="00001C23">
        <w:rPr>
          <w:spacing w:val="-6"/>
          <w:lang w:val="es-SV"/>
        </w:rPr>
        <w:t xml:space="preserve">Placas y </w:t>
      </w:r>
      <w:proofErr w:type="spellStart"/>
      <w:r w:rsidRPr="00001C23">
        <w:rPr>
          <w:spacing w:val="-6"/>
          <w:lang w:val="es-SV"/>
        </w:rPr>
        <w:t>atiesadores</w:t>
      </w:r>
      <w:proofErr w:type="spellEnd"/>
      <w:r w:rsidRPr="00001C23">
        <w:rPr>
          <w:spacing w:val="-6"/>
          <w:lang w:val="es-SV"/>
        </w:rPr>
        <w:t xml:space="preserve"> de lámina de hierro de 3/16” de espesor para sujetar perfilería de divisiones, se incluye todos los materiales de acabados y sujeción de las placas.</w:t>
      </w:r>
    </w:p>
    <w:p w:rsidRPr="00001C23" w:rsidR="00397BEF" w:rsidP="00AA13A5" w:rsidRDefault="00397BEF" w14:paraId="3D3679FD" w14:textId="6DF2BDEB">
      <w:pPr>
        <w:pStyle w:val="Textoindependiente"/>
        <w:spacing w:before="1"/>
        <w:ind w:left="142" w:right="49"/>
        <w:jc w:val="both"/>
        <w:rPr>
          <w:spacing w:val="-6"/>
          <w:lang w:val="es-SV"/>
        </w:rPr>
      </w:pPr>
    </w:p>
    <w:p w:rsidR="00397BEF" w:rsidP="00AA13A5" w:rsidRDefault="00397BEF" w14:paraId="295BCF87" w14:textId="099AE935">
      <w:pPr>
        <w:pStyle w:val="Textoindependiente"/>
        <w:spacing w:before="1"/>
        <w:ind w:left="142" w:right="49"/>
        <w:jc w:val="both"/>
        <w:rPr>
          <w:spacing w:val="-6"/>
          <w:lang w:val="es-SV"/>
        </w:rPr>
      </w:pPr>
      <w:r w:rsidRPr="00001C23">
        <w:rPr>
          <w:spacing w:val="-6"/>
          <w:lang w:val="es-SV"/>
        </w:rPr>
        <w:t>Todos los materiales misceláneos necesarios para el adecuado montaje, instalación y funcionamiento de las divisiones.</w:t>
      </w:r>
    </w:p>
    <w:p w:rsidRPr="00001C23" w:rsidR="003955EB" w:rsidP="00AA13A5" w:rsidRDefault="003955EB" w14:paraId="16F15126" w14:textId="77777777">
      <w:pPr>
        <w:pStyle w:val="Textoindependiente"/>
        <w:spacing w:before="1"/>
        <w:ind w:left="142" w:right="49"/>
        <w:jc w:val="both"/>
        <w:rPr>
          <w:spacing w:val="-6"/>
          <w:lang w:val="es-SV"/>
        </w:rPr>
      </w:pPr>
    </w:p>
    <w:p w:rsidRPr="00001C23" w:rsidR="00397BEF" w:rsidP="00AA13A5" w:rsidRDefault="00397BEF" w14:paraId="423548DB" w14:textId="17825716">
      <w:pPr>
        <w:pStyle w:val="Textoindependiente"/>
        <w:spacing w:before="1"/>
        <w:ind w:left="142" w:right="49"/>
        <w:jc w:val="both"/>
        <w:rPr>
          <w:spacing w:val="-6"/>
          <w:lang w:val="es-SV"/>
        </w:rPr>
      </w:pPr>
      <w:r w:rsidRPr="00001C23">
        <w:rPr>
          <w:spacing w:val="-6"/>
          <w:lang w:val="es-SV"/>
        </w:rPr>
        <w:t>PROCEDIMIENTO DE EJECUCIÓN</w:t>
      </w:r>
    </w:p>
    <w:p w:rsidR="00397BEF" w:rsidP="00AA13A5" w:rsidRDefault="00397BEF" w14:paraId="1138D918" w14:textId="68B29F76">
      <w:pPr>
        <w:pStyle w:val="Textoindependiente"/>
        <w:spacing w:before="1"/>
        <w:ind w:left="142" w:right="49"/>
        <w:jc w:val="both"/>
        <w:rPr>
          <w:spacing w:val="-6"/>
          <w:lang w:val="es-SV"/>
        </w:rPr>
      </w:pPr>
      <w:r w:rsidRPr="00001C23">
        <w:rPr>
          <w:spacing w:val="-6"/>
          <w:lang w:val="es-SV"/>
        </w:rPr>
        <w:t>Debe atenderse lo especificado en los procedimientos de instalación para puertas y ventanas de aluminio y vidrio.</w:t>
      </w:r>
    </w:p>
    <w:p w:rsidRPr="00001C23" w:rsidR="003955EB" w:rsidP="00AA13A5" w:rsidRDefault="003955EB" w14:paraId="279C5021" w14:textId="77777777">
      <w:pPr>
        <w:pStyle w:val="Textoindependiente"/>
        <w:spacing w:before="1"/>
        <w:ind w:left="142" w:right="49"/>
        <w:jc w:val="both"/>
        <w:rPr>
          <w:spacing w:val="-6"/>
          <w:lang w:val="es-SV"/>
        </w:rPr>
      </w:pPr>
    </w:p>
    <w:p w:rsidRPr="00001C23" w:rsidR="00397BEF" w:rsidP="00AA13A5" w:rsidRDefault="00397BEF" w14:paraId="4CED37E6" w14:textId="13064389">
      <w:pPr>
        <w:pStyle w:val="Textoindependiente"/>
        <w:spacing w:before="1"/>
        <w:ind w:left="142" w:right="49"/>
        <w:jc w:val="both"/>
        <w:rPr>
          <w:spacing w:val="-6"/>
          <w:lang w:val="es-SV"/>
        </w:rPr>
      </w:pPr>
      <w:r w:rsidRPr="00001C23">
        <w:rPr>
          <w:spacing w:val="-6"/>
          <w:lang w:val="es-SV"/>
        </w:rPr>
        <w:t>CONDICIONES</w:t>
      </w:r>
    </w:p>
    <w:p w:rsidR="00397BEF" w:rsidP="00AA13A5" w:rsidRDefault="00397BEF" w14:paraId="438645A6" w14:textId="78EBBC10">
      <w:pPr>
        <w:pStyle w:val="Textoindependiente"/>
        <w:spacing w:before="1"/>
        <w:ind w:left="142" w:right="49"/>
        <w:jc w:val="both"/>
        <w:rPr>
          <w:spacing w:val="-6"/>
          <w:lang w:val="es-SV"/>
        </w:rPr>
      </w:pPr>
      <w:r w:rsidRPr="00001C23">
        <w:rPr>
          <w:spacing w:val="-6"/>
          <w:lang w:val="es-SV"/>
        </w:rPr>
        <w:t>La fabricación y el montaje deberá ser tal que la operación de plegado y desplegado de cada uno de los paneles se realice de manera fluida sin obstrucciones.</w:t>
      </w:r>
    </w:p>
    <w:p w:rsidRPr="00001C23" w:rsidR="003955EB" w:rsidP="00AA13A5" w:rsidRDefault="003955EB" w14:paraId="069AA68E" w14:textId="77777777">
      <w:pPr>
        <w:pStyle w:val="Textoindependiente"/>
        <w:spacing w:before="1"/>
        <w:ind w:left="142" w:right="49"/>
        <w:jc w:val="both"/>
        <w:rPr>
          <w:spacing w:val="-6"/>
          <w:lang w:val="es-SV"/>
        </w:rPr>
      </w:pPr>
    </w:p>
    <w:p w:rsidRPr="00001C23" w:rsidR="00397BEF" w:rsidP="00AA13A5" w:rsidRDefault="00397BEF" w14:paraId="112ADC01" w14:textId="5AB2EAEC">
      <w:pPr>
        <w:pStyle w:val="Textoindependiente"/>
        <w:spacing w:before="1"/>
        <w:ind w:left="142" w:right="49"/>
        <w:jc w:val="both"/>
        <w:rPr>
          <w:spacing w:val="-6"/>
          <w:lang w:val="es-SV"/>
        </w:rPr>
      </w:pPr>
      <w:r w:rsidRPr="00001C23">
        <w:rPr>
          <w:spacing w:val="-6"/>
          <w:lang w:val="es-SV"/>
        </w:rPr>
        <w:t>FORMA DE PAGO</w:t>
      </w:r>
    </w:p>
    <w:p w:rsidRPr="00001C23" w:rsidR="00397BEF" w:rsidP="00AA13A5" w:rsidRDefault="00397BEF" w14:paraId="46155536" w14:textId="3446DF04">
      <w:pPr>
        <w:pStyle w:val="Textoindependiente"/>
        <w:spacing w:before="1"/>
        <w:ind w:left="142" w:right="49"/>
        <w:jc w:val="both"/>
        <w:rPr>
          <w:spacing w:val="-6"/>
          <w:lang w:val="es-SV"/>
        </w:rPr>
      </w:pPr>
      <w:bookmarkStart w:name="_Hlk49498220" w:id="31"/>
      <w:r w:rsidRPr="00001C23">
        <w:rPr>
          <w:spacing w:val="-6"/>
          <w:lang w:val="es-SV"/>
        </w:rPr>
        <w:t>Se pagará según se indique en plan de oferta, que incluya cerradura, herrajes, rieles, rodos, acabados, y todo lo descrito e indicado en estas especificaciones.</w:t>
      </w:r>
    </w:p>
    <w:bookmarkEnd w:id="31"/>
    <w:p w:rsidRPr="008C56E6" w:rsidR="004A3895" w:rsidP="00AA13A5" w:rsidRDefault="004A3895" w14:paraId="40BA015F" w14:textId="77777777">
      <w:pPr>
        <w:pStyle w:val="Textoindependiente"/>
        <w:spacing w:before="1"/>
        <w:ind w:left="142" w:right="49"/>
        <w:jc w:val="both"/>
        <w:rPr>
          <w:color w:val="00B0F0"/>
          <w:spacing w:val="-1"/>
          <w:lang w:val="es-SV"/>
        </w:rPr>
      </w:pPr>
    </w:p>
    <w:p w:rsidRPr="003955EB" w:rsidR="001909AF" w:rsidP="00AA13A5" w:rsidRDefault="001909AF" w14:paraId="2304ECD6" w14:textId="48C9372B">
      <w:pPr>
        <w:pStyle w:val="Textoindependiente"/>
        <w:ind w:left="142" w:right="49"/>
        <w:rPr>
          <w:rFonts w:ascii="Arial Black" w:hAnsi="Arial Black"/>
          <w:spacing w:val="-1"/>
          <w:lang w:val="es-SV"/>
        </w:rPr>
      </w:pPr>
      <w:r w:rsidRPr="00AD699A">
        <w:rPr>
          <w:rFonts w:ascii="Arial Black" w:hAnsi="Arial Black"/>
          <w:spacing w:val="-1"/>
          <w:lang w:val="es-SV"/>
        </w:rPr>
        <w:t>SECCIÓN</w:t>
      </w:r>
      <w:r w:rsidRPr="003955EB">
        <w:rPr>
          <w:rFonts w:ascii="Arial Black" w:hAnsi="Arial Black"/>
          <w:spacing w:val="-1"/>
          <w:lang w:val="es-SV"/>
        </w:rPr>
        <w:t xml:space="preserve"> </w:t>
      </w:r>
      <w:r w:rsidRPr="003955EB" w:rsidR="00202A44">
        <w:rPr>
          <w:rFonts w:ascii="Arial Black" w:hAnsi="Arial Black"/>
          <w:spacing w:val="-1"/>
          <w:lang w:val="es-SV"/>
        </w:rPr>
        <w:t>10</w:t>
      </w:r>
      <w:r w:rsidRPr="003955EB">
        <w:rPr>
          <w:rFonts w:ascii="Arial Black" w:hAnsi="Arial Black"/>
          <w:spacing w:val="-1"/>
          <w:lang w:val="es-SV"/>
        </w:rPr>
        <w:t>:</w:t>
      </w:r>
      <w:r w:rsidRPr="00AD699A">
        <w:rPr>
          <w:rFonts w:ascii="Arial Black" w:hAnsi="Arial Black"/>
          <w:spacing w:val="-1"/>
          <w:lang w:val="es-SV"/>
        </w:rPr>
        <w:t xml:space="preserve"> </w:t>
      </w:r>
      <w:r w:rsidRPr="003955EB">
        <w:rPr>
          <w:rFonts w:ascii="Arial Black" w:hAnsi="Arial Black"/>
          <w:spacing w:val="-1"/>
          <w:lang w:val="es-SV"/>
        </w:rPr>
        <w:t>ACABADOS</w:t>
      </w:r>
      <w:r w:rsidRPr="003955EB" w:rsidR="00401469">
        <w:rPr>
          <w:rFonts w:ascii="Arial Black" w:hAnsi="Arial Black"/>
          <w:spacing w:val="-1"/>
          <w:lang w:val="es-SV"/>
        </w:rPr>
        <w:t xml:space="preserve"> </w:t>
      </w:r>
    </w:p>
    <w:p w:rsidRPr="00AD699A" w:rsidR="00401469" w:rsidP="00AA13A5" w:rsidRDefault="00401469" w14:paraId="0EFE9E25" w14:textId="77777777">
      <w:pPr>
        <w:pStyle w:val="Textoindependiente"/>
        <w:ind w:left="142" w:right="49"/>
        <w:rPr>
          <w:b/>
          <w:lang w:val="es-SV"/>
        </w:rPr>
      </w:pPr>
    </w:p>
    <w:p w:rsidRPr="00AD699A" w:rsidR="001909AF" w:rsidP="003955EB" w:rsidRDefault="00202A44" w14:paraId="5905A118" w14:textId="29EE599A">
      <w:pPr>
        <w:pStyle w:val="Ttulo3"/>
        <w:tabs>
          <w:tab w:val="left" w:pos="1916"/>
        </w:tabs>
        <w:ind w:left="0" w:right="49"/>
        <w:rPr>
          <w:spacing w:val="-2"/>
          <w:lang w:val="es-SV"/>
        </w:rPr>
      </w:pPr>
      <w:r w:rsidRPr="00AD699A">
        <w:rPr>
          <w:spacing w:val="-2"/>
          <w:lang w:val="es-SV"/>
        </w:rPr>
        <w:t>10.1</w:t>
      </w:r>
      <w:r w:rsidRPr="00AD699A" w:rsidR="001909AF">
        <w:rPr>
          <w:spacing w:val="-2"/>
          <w:lang w:val="es-SV"/>
        </w:rPr>
        <w:t xml:space="preserve"> ALCANCE DEL TRABAJO</w:t>
      </w:r>
    </w:p>
    <w:p w:rsidRPr="00AD699A" w:rsidR="001909AF" w:rsidP="00AA13A5" w:rsidRDefault="001909AF" w14:paraId="480203A3" w14:textId="77777777">
      <w:pPr>
        <w:pStyle w:val="Textoindependiente"/>
        <w:spacing w:before="1"/>
        <w:ind w:left="142" w:right="49"/>
        <w:jc w:val="both"/>
        <w:rPr>
          <w:spacing w:val="-1"/>
          <w:lang w:val="es-SV"/>
        </w:rPr>
      </w:pPr>
      <w:r w:rsidRPr="00AD699A">
        <w:rPr>
          <w:spacing w:val="-1"/>
          <w:lang w:val="es-SV"/>
        </w:rPr>
        <w:t>El</w:t>
      </w:r>
      <w:r w:rsidRPr="00AD699A">
        <w:rPr>
          <w:spacing w:val="11"/>
          <w:lang w:val="es-SV"/>
        </w:rPr>
        <w:t xml:space="preserve"> </w:t>
      </w:r>
      <w:r w:rsidRPr="00AD699A">
        <w:rPr>
          <w:spacing w:val="-1"/>
          <w:lang w:val="es-SV"/>
        </w:rPr>
        <w:t>contratista</w:t>
      </w:r>
      <w:r w:rsidRPr="00AD699A">
        <w:rPr>
          <w:spacing w:val="10"/>
          <w:lang w:val="es-SV"/>
        </w:rPr>
        <w:t xml:space="preserve"> </w:t>
      </w:r>
      <w:r w:rsidRPr="00AD699A">
        <w:rPr>
          <w:spacing w:val="-1"/>
          <w:lang w:val="es-SV"/>
        </w:rPr>
        <w:t>suministrará</w:t>
      </w:r>
      <w:r w:rsidRPr="00AD699A">
        <w:rPr>
          <w:spacing w:val="12"/>
          <w:lang w:val="es-SV"/>
        </w:rPr>
        <w:t xml:space="preserve"> </w:t>
      </w:r>
      <w:r w:rsidRPr="00AD699A">
        <w:rPr>
          <w:spacing w:val="-1"/>
          <w:lang w:val="es-SV"/>
        </w:rPr>
        <w:t>los</w:t>
      </w:r>
      <w:r w:rsidRPr="00AD699A">
        <w:rPr>
          <w:spacing w:val="10"/>
          <w:lang w:val="es-SV"/>
        </w:rPr>
        <w:t xml:space="preserve"> </w:t>
      </w:r>
      <w:r w:rsidRPr="00AD699A">
        <w:rPr>
          <w:spacing w:val="-1"/>
          <w:lang w:val="es-SV"/>
        </w:rPr>
        <w:t>materiales,</w:t>
      </w:r>
      <w:r w:rsidRPr="00AD699A">
        <w:rPr>
          <w:spacing w:val="11"/>
          <w:lang w:val="es-SV"/>
        </w:rPr>
        <w:t xml:space="preserve"> </w:t>
      </w:r>
      <w:r w:rsidRPr="00AD699A">
        <w:rPr>
          <w:spacing w:val="-1"/>
          <w:lang w:val="es-SV"/>
        </w:rPr>
        <w:t>mano</w:t>
      </w:r>
      <w:r w:rsidRPr="00AD699A">
        <w:rPr>
          <w:spacing w:val="10"/>
          <w:lang w:val="es-SV"/>
        </w:rPr>
        <w:t xml:space="preserve"> </w:t>
      </w:r>
      <w:r w:rsidRPr="00AD699A">
        <w:rPr>
          <w:spacing w:val="-2"/>
          <w:lang w:val="es-SV"/>
        </w:rPr>
        <w:t>de</w:t>
      </w:r>
      <w:r w:rsidRPr="00AD699A">
        <w:rPr>
          <w:spacing w:val="12"/>
          <w:lang w:val="es-SV"/>
        </w:rPr>
        <w:t xml:space="preserve"> </w:t>
      </w:r>
      <w:r w:rsidRPr="00AD699A">
        <w:rPr>
          <w:spacing w:val="-1"/>
          <w:lang w:val="es-SV"/>
        </w:rPr>
        <w:t>obra,</w:t>
      </w:r>
      <w:r w:rsidRPr="00AD699A">
        <w:rPr>
          <w:spacing w:val="11"/>
          <w:lang w:val="es-SV"/>
        </w:rPr>
        <w:t xml:space="preserve"> </w:t>
      </w:r>
      <w:r w:rsidRPr="00AD699A">
        <w:rPr>
          <w:spacing w:val="-1"/>
          <w:lang w:val="es-SV"/>
        </w:rPr>
        <w:t>equipo,</w:t>
      </w:r>
      <w:r w:rsidRPr="00AD699A">
        <w:rPr>
          <w:spacing w:val="9"/>
          <w:lang w:val="es-SV"/>
        </w:rPr>
        <w:t xml:space="preserve"> </w:t>
      </w:r>
      <w:r w:rsidRPr="00AD699A">
        <w:rPr>
          <w:spacing w:val="-1"/>
          <w:lang w:val="es-SV"/>
        </w:rPr>
        <w:t>transporte</w:t>
      </w:r>
      <w:r w:rsidRPr="00AD699A">
        <w:rPr>
          <w:spacing w:val="12"/>
          <w:lang w:val="es-SV"/>
        </w:rPr>
        <w:t xml:space="preserve"> </w:t>
      </w:r>
      <w:r w:rsidRPr="00AD699A">
        <w:rPr>
          <w:lang w:val="es-SV"/>
        </w:rPr>
        <w:t>y</w:t>
      </w:r>
      <w:r w:rsidRPr="00AD699A">
        <w:rPr>
          <w:spacing w:val="10"/>
          <w:lang w:val="es-SV"/>
        </w:rPr>
        <w:t xml:space="preserve"> </w:t>
      </w:r>
      <w:r w:rsidRPr="00AD699A">
        <w:rPr>
          <w:spacing w:val="-1"/>
          <w:lang w:val="es-SV"/>
        </w:rPr>
        <w:t>los</w:t>
      </w:r>
      <w:r w:rsidRPr="00AD699A">
        <w:rPr>
          <w:spacing w:val="10"/>
          <w:lang w:val="es-SV"/>
        </w:rPr>
        <w:t xml:space="preserve"> </w:t>
      </w:r>
      <w:r w:rsidRPr="00AD699A">
        <w:rPr>
          <w:spacing w:val="-2"/>
          <w:lang w:val="es-SV"/>
        </w:rPr>
        <w:t>servicios</w:t>
      </w:r>
      <w:r w:rsidRPr="00AD699A">
        <w:rPr>
          <w:spacing w:val="63"/>
          <w:lang w:val="es-SV"/>
        </w:rPr>
        <w:t xml:space="preserve"> </w:t>
      </w:r>
      <w:r w:rsidRPr="00AD699A">
        <w:rPr>
          <w:spacing w:val="-1"/>
          <w:lang w:val="es-SV"/>
        </w:rPr>
        <w:t>necesarios</w:t>
      </w:r>
      <w:r w:rsidRPr="00AD699A">
        <w:rPr>
          <w:spacing w:val="5"/>
          <w:lang w:val="es-SV"/>
        </w:rPr>
        <w:t xml:space="preserve"> </w:t>
      </w:r>
      <w:r w:rsidRPr="00AD699A">
        <w:rPr>
          <w:spacing w:val="-1"/>
          <w:lang w:val="es-SV"/>
        </w:rPr>
        <w:t>para</w:t>
      </w:r>
      <w:r w:rsidRPr="00AD699A">
        <w:rPr>
          <w:spacing w:val="5"/>
          <w:lang w:val="es-SV"/>
        </w:rPr>
        <w:t xml:space="preserve"> </w:t>
      </w:r>
      <w:r w:rsidRPr="00AD699A">
        <w:rPr>
          <w:spacing w:val="-1"/>
          <w:lang w:val="es-SV"/>
        </w:rPr>
        <w:t>ejecutar</w:t>
      </w:r>
      <w:r w:rsidRPr="00AD699A">
        <w:rPr>
          <w:spacing w:val="6"/>
          <w:lang w:val="es-SV"/>
        </w:rPr>
        <w:t xml:space="preserve"> </w:t>
      </w:r>
      <w:r w:rsidRPr="00AD699A">
        <w:rPr>
          <w:spacing w:val="-1"/>
          <w:lang w:val="es-SV"/>
        </w:rPr>
        <w:t>todos</w:t>
      </w:r>
      <w:r w:rsidRPr="00AD699A">
        <w:rPr>
          <w:spacing w:val="5"/>
          <w:lang w:val="es-SV"/>
        </w:rPr>
        <w:t xml:space="preserve"> </w:t>
      </w:r>
      <w:r w:rsidRPr="00AD699A">
        <w:rPr>
          <w:spacing w:val="-1"/>
          <w:lang w:val="es-SV"/>
        </w:rPr>
        <w:t>los</w:t>
      </w:r>
      <w:r w:rsidRPr="00AD699A">
        <w:rPr>
          <w:spacing w:val="8"/>
          <w:lang w:val="es-SV"/>
        </w:rPr>
        <w:t xml:space="preserve"> </w:t>
      </w:r>
      <w:r w:rsidRPr="00AD699A">
        <w:rPr>
          <w:spacing w:val="-1"/>
          <w:lang w:val="es-SV"/>
        </w:rPr>
        <w:t>trabajos.</w:t>
      </w:r>
      <w:r w:rsidRPr="00AD699A">
        <w:rPr>
          <w:spacing w:val="7"/>
          <w:lang w:val="es-SV"/>
        </w:rPr>
        <w:t xml:space="preserve"> </w:t>
      </w:r>
      <w:r w:rsidRPr="00AD699A">
        <w:rPr>
          <w:spacing w:val="-1"/>
          <w:lang w:val="es-SV"/>
        </w:rPr>
        <w:t>El</w:t>
      </w:r>
      <w:r w:rsidRPr="00AD699A">
        <w:rPr>
          <w:spacing w:val="7"/>
          <w:lang w:val="es-SV"/>
        </w:rPr>
        <w:t xml:space="preserve"> </w:t>
      </w:r>
      <w:r w:rsidRPr="00AD699A">
        <w:rPr>
          <w:spacing w:val="-1"/>
          <w:lang w:val="es-SV"/>
        </w:rPr>
        <w:t>contratista</w:t>
      </w:r>
      <w:r w:rsidRPr="00AD699A">
        <w:rPr>
          <w:spacing w:val="5"/>
          <w:lang w:val="es-SV"/>
        </w:rPr>
        <w:t xml:space="preserve"> </w:t>
      </w:r>
      <w:r w:rsidRPr="00AD699A">
        <w:rPr>
          <w:spacing w:val="-1"/>
          <w:lang w:val="es-SV"/>
        </w:rPr>
        <w:t>realizará</w:t>
      </w:r>
      <w:r w:rsidRPr="00AD699A">
        <w:rPr>
          <w:spacing w:val="8"/>
          <w:lang w:val="es-SV"/>
        </w:rPr>
        <w:t xml:space="preserve"> </w:t>
      </w:r>
      <w:r w:rsidRPr="00AD699A">
        <w:rPr>
          <w:spacing w:val="-1"/>
          <w:lang w:val="es-SV"/>
        </w:rPr>
        <w:t>las</w:t>
      </w:r>
      <w:r w:rsidRPr="00AD699A">
        <w:rPr>
          <w:spacing w:val="5"/>
          <w:lang w:val="es-SV"/>
        </w:rPr>
        <w:t xml:space="preserve"> </w:t>
      </w:r>
      <w:r w:rsidRPr="00AD699A">
        <w:rPr>
          <w:spacing w:val="-1"/>
          <w:lang w:val="es-SV"/>
        </w:rPr>
        <w:t>pruebas</w:t>
      </w:r>
      <w:r w:rsidRPr="00AD699A">
        <w:rPr>
          <w:spacing w:val="7"/>
          <w:lang w:val="es-SV"/>
        </w:rPr>
        <w:t xml:space="preserve"> </w:t>
      </w:r>
      <w:r w:rsidRPr="00AD699A">
        <w:rPr>
          <w:spacing w:val="-1"/>
          <w:lang w:val="es-SV"/>
        </w:rPr>
        <w:t>necesarias</w:t>
      </w:r>
      <w:r w:rsidRPr="00AD699A">
        <w:rPr>
          <w:spacing w:val="57"/>
          <w:lang w:val="es-SV"/>
        </w:rPr>
        <w:t xml:space="preserve"> </w:t>
      </w:r>
      <w:r w:rsidRPr="00AD699A">
        <w:rPr>
          <w:spacing w:val="-1"/>
          <w:lang w:val="es-SV"/>
        </w:rPr>
        <w:t>para</w:t>
      </w:r>
      <w:r w:rsidRPr="00AD699A">
        <w:rPr>
          <w:spacing w:val="-2"/>
          <w:lang w:val="es-SV"/>
        </w:rPr>
        <w:t xml:space="preserve"> </w:t>
      </w:r>
      <w:r w:rsidRPr="00AD699A">
        <w:rPr>
          <w:spacing w:val="-1"/>
          <w:lang w:val="es-SV"/>
        </w:rPr>
        <w:t>garantizar</w:t>
      </w:r>
      <w:r w:rsidRPr="00AD699A">
        <w:rPr>
          <w:spacing w:val="1"/>
          <w:lang w:val="es-SV"/>
        </w:rPr>
        <w:t xml:space="preserve"> </w:t>
      </w:r>
      <w:r w:rsidRPr="00AD699A">
        <w:rPr>
          <w:spacing w:val="-1"/>
          <w:lang w:val="es-SV"/>
        </w:rPr>
        <w:t>la</w:t>
      </w:r>
      <w:r w:rsidRPr="00AD699A">
        <w:rPr>
          <w:lang w:val="es-SV"/>
        </w:rPr>
        <w:t xml:space="preserve"> </w:t>
      </w:r>
      <w:r w:rsidRPr="00AD699A">
        <w:rPr>
          <w:spacing w:val="-1"/>
          <w:lang w:val="es-SV"/>
        </w:rPr>
        <w:t>calidad</w:t>
      </w:r>
      <w:r w:rsidRPr="00AD699A">
        <w:rPr>
          <w:lang w:val="es-SV"/>
        </w:rPr>
        <w:t xml:space="preserve"> de </w:t>
      </w:r>
      <w:r w:rsidRPr="00AD699A">
        <w:rPr>
          <w:spacing w:val="-1"/>
          <w:lang w:val="es-SV"/>
        </w:rPr>
        <w:t>las</w:t>
      </w:r>
      <w:r w:rsidRPr="00AD699A">
        <w:rPr>
          <w:lang w:val="es-SV"/>
        </w:rPr>
        <w:t xml:space="preserve"> </w:t>
      </w:r>
      <w:r w:rsidRPr="00AD699A">
        <w:rPr>
          <w:spacing w:val="-1"/>
          <w:lang w:val="es-SV"/>
        </w:rPr>
        <w:t>obras.</w:t>
      </w:r>
      <w:r w:rsidRPr="00AD699A" w:rsidR="00401469">
        <w:rPr>
          <w:spacing w:val="-1"/>
          <w:lang w:val="es-SV"/>
        </w:rPr>
        <w:t xml:space="preserve"> </w:t>
      </w:r>
    </w:p>
    <w:p w:rsidRPr="00AD699A" w:rsidR="00E22F5B" w:rsidP="00AA13A5" w:rsidRDefault="00E22F5B" w14:paraId="10526FF7" w14:textId="77777777">
      <w:pPr>
        <w:pStyle w:val="Textoindependiente"/>
        <w:spacing w:before="1"/>
        <w:ind w:left="142" w:right="49"/>
        <w:jc w:val="both"/>
        <w:rPr>
          <w:spacing w:val="-1"/>
          <w:lang w:val="es-SV"/>
        </w:rPr>
      </w:pPr>
    </w:p>
    <w:p w:rsidRPr="00AD699A" w:rsidR="00401469" w:rsidP="00AA13A5" w:rsidRDefault="00401469" w14:paraId="459E11D9" w14:textId="77777777">
      <w:pPr>
        <w:pStyle w:val="Textoindependiente"/>
        <w:spacing w:before="1"/>
        <w:ind w:left="142" w:right="49"/>
        <w:jc w:val="both"/>
        <w:rPr>
          <w:sz w:val="24"/>
          <w:szCs w:val="24"/>
          <w:lang w:val="es-SV"/>
        </w:rPr>
      </w:pPr>
    </w:p>
    <w:p w:rsidRPr="00AD699A" w:rsidR="001909AF" w:rsidP="00AA13A5" w:rsidRDefault="001909AF" w14:paraId="5C1F97BC" w14:textId="77777777">
      <w:pPr>
        <w:pStyle w:val="Ttulo3"/>
        <w:ind w:left="142" w:right="49" w:hanging="403"/>
        <w:rPr>
          <w:b w:val="0"/>
          <w:bCs w:val="0"/>
          <w:lang w:val="es-SV"/>
        </w:rPr>
      </w:pPr>
      <w:r w:rsidRPr="00AD699A">
        <w:rPr>
          <w:spacing w:val="-2"/>
          <w:lang w:val="es-SV"/>
        </w:rPr>
        <w:t xml:space="preserve"> </w:t>
      </w:r>
      <w:r w:rsidRPr="00AD699A" w:rsidR="00401469">
        <w:rPr>
          <w:spacing w:val="-2"/>
          <w:lang w:val="es-SV"/>
        </w:rPr>
        <w:tab/>
      </w:r>
      <w:r w:rsidRPr="00AD699A">
        <w:rPr>
          <w:spacing w:val="-2"/>
          <w:lang w:val="es-SV"/>
        </w:rPr>
        <w:t>TRABAJO</w:t>
      </w:r>
      <w:r w:rsidRPr="00AD699A">
        <w:rPr>
          <w:spacing w:val="1"/>
          <w:lang w:val="es-SV"/>
        </w:rPr>
        <w:t xml:space="preserve"> </w:t>
      </w:r>
      <w:r w:rsidRPr="00AD699A">
        <w:rPr>
          <w:spacing w:val="-1"/>
          <w:lang w:val="es-SV"/>
        </w:rPr>
        <w:t>INCLUIDO</w:t>
      </w:r>
      <w:r w:rsidRPr="00AD699A" w:rsidR="00401469">
        <w:rPr>
          <w:spacing w:val="-1"/>
          <w:lang w:val="es-SV"/>
        </w:rPr>
        <w:t xml:space="preserve"> </w:t>
      </w:r>
    </w:p>
    <w:p w:rsidRPr="00AD699A" w:rsidR="001909AF" w:rsidP="00AA13A5" w:rsidRDefault="001909AF" w14:paraId="430CE256" w14:textId="089B5946">
      <w:pPr>
        <w:pStyle w:val="Textoindependiente"/>
        <w:spacing w:before="1"/>
        <w:ind w:left="142" w:right="49"/>
        <w:jc w:val="both"/>
        <w:rPr>
          <w:lang w:val="es-SV"/>
        </w:rPr>
      </w:pPr>
      <w:r w:rsidRPr="00AD699A">
        <w:rPr>
          <w:spacing w:val="-1"/>
          <w:lang w:val="es-SV"/>
        </w:rPr>
        <w:t>En</w:t>
      </w:r>
      <w:r w:rsidRPr="00AD699A">
        <w:rPr>
          <w:spacing w:val="12"/>
          <w:lang w:val="es-SV"/>
        </w:rPr>
        <w:t xml:space="preserve"> </w:t>
      </w:r>
      <w:r w:rsidRPr="00AD699A">
        <w:rPr>
          <w:lang w:val="es-SV"/>
        </w:rPr>
        <w:t>esta</w:t>
      </w:r>
      <w:r w:rsidRPr="00AD699A">
        <w:rPr>
          <w:spacing w:val="13"/>
          <w:lang w:val="es-SV"/>
        </w:rPr>
        <w:t xml:space="preserve"> </w:t>
      </w:r>
      <w:r w:rsidRPr="00AD699A">
        <w:rPr>
          <w:spacing w:val="-1"/>
          <w:lang w:val="es-SV"/>
        </w:rPr>
        <w:t>sección</w:t>
      </w:r>
      <w:r w:rsidRPr="00AD699A">
        <w:rPr>
          <w:spacing w:val="12"/>
          <w:lang w:val="es-SV"/>
        </w:rPr>
        <w:t xml:space="preserve"> </w:t>
      </w:r>
      <w:r w:rsidRPr="00AD699A">
        <w:rPr>
          <w:lang w:val="es-SV"/>
        </w:rPr>
        <w:t>se</w:t>
      </w:r>
      <w:r w:rsidRPr="00AD699A">
        <w:rPr>
          <w:spacing w:val="12"/>
          <w:lang w:val="es-SV"/>
        </w:rPr>
        <w:t xml:space="preserve"> </w:t>
      </w:r>
      <w:r w:rsidRPr="00AD699A">
        <w:rPr>
          <w:spacing w:val="-1"/>
          <w:lang w:val="es-SV"/>
        </w:rPr>
        <w:t>incluyen</w:t>
      </w:r>
      <w:r w:rsidRPr="00AD699A">
        <w:rPr>
          <w:spacing w:val="12"/>
          <w:lang w:val="es-SV"/>
        </w:rPr>
        <w:t xml:space="preserve"> </w:t>
      </w:r>
      <w:r w:rsidRPr="00AD699A">
        <w:rPr>
          <w:spacing w:val="-1"/>
          <w:lang w:val="es-SV"/>
        </w:rPr>
        <w:t>todos</w:t>
      </w:r>
      <w:r w:rsidRPr="00AD699A">
        <w:rPr>
          <w:spacing w:val="12"/>
          <w:lang w:val="es-SV"/>
        </w:rPr>
        <w:t xml:space="preserve"> </w:t>
      </w:r>
      <w:r w:rsidRPr="00AD699A">
        <w:rPr>
          <w:spacing w:val="-1"/>
          <w:lang w:val="es-SV"/>
        </w:rPr>
        <w:t>los</w:t>
      </w:r>
      <w:r w:rsidRPr="00AD699A">
        <w:rPr>
          <w:spacing w:val="12"/>
          <w:lang w:val="es-SV"/>
        </w:rPr>
        <w:t xml:space="preserve"> </w:t>
      </w:r>
      <w:r w:rsidRPr="00AD699A">
        <w:rPr>
          <w:spacing w:val="-1"/>
          <w:lang w:val="es-SV"/>
        </w:rPr>
        <w:t>ítems</w:t>
      </w:r>
      <w:r w:rsidRPr="00AD699A">
        <w:rPr>
          <w:spacing w:val="13"/>
          <w:lang w:val="es-SV"/>
        </w:rPr>
        <w:t xml:space="preserve"> </w:t>
      </w:r>
      <w:r w:rsidRPr="00AD699A">
        <w:rPr>
          <w:spacing w:val="-1"/>
          <w:lang w:val="es-SV"/>
        </w:rPr>
        <w:t>que</w:t>
      </w:r>
      <w:r w:rsidRPr="00AD699A">
        <w:rPr>
          <w:spacing w:val="10"/>
          <w:lang w:val="es-SV"/>
        </w:rPr>
        <w:t xml:space="preserve"> </w:t>
      </w:r>
      <w:r w:rsidRPr="00AD699A">
        <w:rPr>
          <w:spacing w:val="-1"/>
          <w:lang w:val="es-SV"/>
        </w:rPr>
        <w:t>por</w:t>
      </w:r>
      <w:r w:rsidRPr="00AD699A">
        <w:rPr>
          <w:spacing w:val="13"/>
          <w:lang w:val="es-SV"/>
        </w:rPr>
        <w:t xml:space="preserve"> </w:t>
      </w:r>
      <w:r w:rsidRPr="00AD699A">
        <w:rPr>
          <w:lang w:val="es-SV"/>
        </w:rPr>
        <w:t>sus</w:t>
      </w:r>
      <w:r w:rsidRPr="00AD699A">
        <w:rPr>
          <w:spacing w:val="12"/>
          <w:lang w:val="es-SV"/>
        </w:rPr>
        <w:t xml:space="preserve"> </w:t>
      </w:r>
      <w:r w:rsidRPr="00AD699A">
        <w:rPr>
          <w:spacing w:val="-1"/>
          <w:lang w:val="es-SV"/>
        </w:rPr>
        <w:t>características</w:t>
      </w:r>
      <w:r w:rsidRPr="00AD699A">
        <w:rPr>
          <w:spacing w:val="12"/>
          <w:lang w:val="es-SV"/>
        </w:rPr>
        <w:t xml:space="preserve"> </w:t>
      </w:r>
      <w:r w:rsidRPr="00AD699A">
        <w:rPr>
          <w:spacing w:val="-1"/>
          <w:lang w:val="es-SV"/>
        </w:rPr>
        <w:t>proporcionan</w:t>
      </w:r>
      <w:r w:rsidRPr="00AD699A">
        <w:rPr>
          <w:spacing w:val="12"/>
          <w:lang w:val="es-SV"/>
        </w:rPr>
        <w:t xml:space="preserve"> </w:t>
      </w:r>
      <w:r w:rsidRPr="00AD699A">
        <w:rPr>
          <w:spacing w:val="-1"/>
          <w:lang w:val="es-SV"/>
        </w:rPr>
        <w:t>una</w:t>
      </w:r>
      <w:r w:rsidRPr="00AD699A">
        <w:rPr>
          <w:spacing w:val="49"/>
          <w:lang w:val="es-SV"/>
        </w:rPr>
        <w:t xml:space="preserve"> </w:t>
      </w:r>
      <w:r w:rsidRPr="00AD699A">
        <w:rPr>
          <w:spacing w:val="-1"/>
          <w:lang w:val="es-SV"/>
        </w:rPr>
        <w:t>apariencia</w:t>
      </w:r>
      <w:r w:rsidRPr="00AD699A">
        <w:rPr>
          <w:spacing w:val="6"/>
          <w:lang w:val="es-SV"/>
        </w:rPr>
        <w:t xml:space="preserve"> </w:t>
      </w:r>
      <w:r w:rsidRPr="00AD699A">
        <w:rPr>
          <w:lang w:val="es-SV"/>
        </w:rPr>
        <w:t>a</w:t>
      </w:r>
      <w:r w:rsidRPr="00AD699A">
        <w:rPr>
          <w:spacing w:val="6"/>
          <w:lang w:val="es-SV"/>
        </w:rPr>
        <w:t xml:space="preserve"> </w:t>
      </w:r>
      <w:r w:rsidRPr="00AD699A">
        <w:rPr>
          <w:spacing w:val="-1"/>
          <w:lang w:val="es-SV"/>
        </w:rPr>
        <w:t>diversos</w:t>
      </w:r>
      <w:r w:rsidRPr="00AD699A">
        <w:rPr>
          <w:spacing w:val="2"/>
          <w:lang w:val="es-SV"/>
        </w:rPr>
        <w:t xml:space="preserve"> </w:t>
      </w:r>
      <w:r w:rsidRPr="00AD699A">
        <w:rPr>
          <w:spacing w:val="-1"/>
          <w:lang w:val="es-SV"/>
        </w:rPr>
        <w:t>elementos</w:t>
      </w:r>
      <w:r w:rsidRPr="00AD699A">
        <w:rPr>
          <w:spacing w:val="4"/>
          <w:lang w:val="es-SV"/>
        </w:rPr>
        <w:t xml:space="preserve"> </w:t>
      </w:r>
      <w:r w:rsidRPr="00AD699A">
        <w:rPr>
          <w:spacing w:val="-1"/>
          <w:lang w:val="es-SV"/>
        </w:rPr>
        <w:t>arquitectónicos</w:t>
      </w:r>
      <w:r w:rsidRPr="00AD699A">
        <w:rPr>
          <w:spacing w:val="6"/>
          <w:lang w:val="es-SV"/>
        </w:rPr>
        <w:t xml:space="preserve"> </w:t>
      </w:r>
      <w:r w:rsidRPr="00AD699A">
        <w:rPr>
          <w:lang w:val="es-SV"/>
        </w:rPr>
        <w:t>y</w:t>
      </w:r>
      <w:r w:rsidRPr="00AD699A">
        <w:rPr>
          <w:spacing w:val="4"/>
          <w:lang w:val="es-SV"/>
        </w:rPr>
        <w:t xml:space="preserve"> </w:t>
      </w:r>
      <w:r w:rsidRPr="00AD699A">
        <w:rPr>
          <w:spacing w:val="-1"/>
          <w:lang w:val="es-SV"/>
        </w:rPr>
        <w:t>entre</w:t>
      </w:r>
      <w:r w:rsidRPr="00AD699A">
        <w:rPr>
          <w:spacing w:val="4"/>
          <w:lang w:val="es-SV"/>
        </w:rPr>
        <w:t xml:space="preserve"> </w:t>
      </w:r>
      <w:r w:rsidRPr="00AD699A">
        <w:rPr>
          <w:spacing w:val="-1"/>
          <w:lang w:val="es-SV"/>
        </w:rPr>
        <w:t>otros</w:t>
      </w:r>
      <w:r w:rsidRPr="00AD699A">
        <w:rPr>
          <w:spacing w:val="8"/>
          <w:lang w:val="es-SV"/>
        </w:rPr>
        <w:t xml:space="preserve"> </w:t>
      </w:r>
      <w:r w:rsidRPr="00AD699A">
        <w:rPr>
          <w:lang w:val="es-SV"/>
        </w:rPr>
        <w:t>se</w:t>
      </w:r>
      <w:r w:rsidRPr="00AD699A">
        <w:rPr>
          <w:spacing w:val="6"/>
          <w:lang w:val="es-SV"/>
        </w:rPr>
        <w:t xml:space="preserve"> </w:t>
      </w:r>
      <w:r w:rsidRPr="00AD699A">
        <w:rPr>
          <w:spacing w:val="-1"/>
          <w:lang w:val="es-SV"/>
        </w:rPr>
        <w:t>pueden</w:t>
      </w:r>
      <w:r w:rsidRPr="00AD699A">
        <w:rPr>
          <w:spacing w:val="6"/>
          <w:lang w:val="es-SV"/>
        </w:rPr>
        <w:t xml:space="preserve"> </w:t>
      </w:r>
      <w:r w:rsidRPr="00AD699A">
        <w:rPr>
          <w:spacing w:val="-1"/>
          <w:lang w:val="es-SV"/>
        </w:rPr>
        <w:t>mencionar:</w:t>
      </w:r>
      <w:r w:rsidRPr="00AD699A">
        <w:rPr>
          <w:spacing w:val="57"/>
          <w:lang w:val="es-SV"/>
        </w:rPr>
        <w:t xml:space="preserve"> </w:t>
      </w:r>
      <w:r w:rsidRPr="00AD699A">
        <w:rPr>
          <w:spacing w:val="-1"/>
          <w:lang w:val="es-SV"/>
        </w:rPr>
        <w:t>Enchapes,</w:t>
      </w:r>
      <w:r w:rsidRPr="00AD699A">
        <w:rPr>
          <w:spacing w:val="1"/>
          <w:lang w:val="es-SV"/>
        </w:rPr>
        <w:t xml:space="preserve"> </w:t>
      </w:r>
      <w:r w:rsidRPr="00AD699A">
        <w:rPr>
          <w:spacing w:val="-1"/>
          <w:lang w:val="es-SV"/>
        </w:rPr>
        <w:t>pisos, cielos, revestimientos,</w:t>
      </w:r>
      <w:r w:rsidRPr="00AD699A">
        <w:rPr>
          <w:spacing w:val="2"/>
          <w:lang w:val="es-SV"/>
        </w:rPr>
        <w:t xml:space="preserve"> </w:t>
      </w:r>
      <w:r w:rsidRPr="00AD699A">
        <w:rPr>
          <w:spacing w:val="-1"/>
          <w:lang w:val="es-SV"/>
        </w:rPr>
        <w:t>pinturas,</w:t>
      </w:r>
      <w:r w:rsidRPr="00AD699A">
        <w:rPr>
          <w:spacing w:val="-3"/>
          <w:lang w:val="es-SV"/>
        </w:rPr>
        <w:t xml:space="preserve"> </w:t>
      </w:r>
      <w:r w:rsidRPr="00AD699A">
        <w:rPr>
          <w:lang w:val="es-SV"/>
        </w:rPr>
        <w:t>etc.</w:t>
      </w:r>
      <w:r w:rsidRPr="00AD699A" w:rsidR="00401469">
        <w:rPr>
          <w:lang w:val="es-SV"/>
        </w:rPr>
        <w:t xml:space="preserve"> </w:t>
      </w:r>
    </w:p>
    <w:p w:rsidRPr="008939EF" w:rsidR="007F5133" w:rsidP="00AA13A5" w:rsidRDefault="007F5133" w14:paraId="4ABC8E99" w14:textId="77777777">
      <w:pPr>
        <w:pStyle w:val="Textoindependiente"/>
        <w:spacing w:before="1"/>
        <w:ind w:left="142" w:right="49"/>
        <w:jc w:val="both"/>
        <w:rPr>
          <w:lang w:val="es-SV"/>
        </w:rPr>
      </w:pPr>
    </w:p>
    <w:p w:rsidRPr="006B1332" w:rsidR="00202A44" w:rsidP="003955EB" w:rsidRDefault="00202A44" w14:paraId="1B52AC12" w14:textId="3A409DEF">
      <w:pPr>
        <w:pStyle w:val="Textoindependiente"/>
        <w:spacing w:before="1"/>
        <w:ind w:left="0" w:right="49"/>
        <w:jc w:val="both"/>
        <w:rPr>
          <w:b/>
          <w:bCs/>
          <w:lang w:val="es-ES"/>
        </w:rPr>
      </w:pPr>
      <w:bookmarkStart w:name="_Hlk38388400" w:id="32"/>
      <w:bookmarkStart w:name="_Toc325354702" w:id="33"/>
      <w:r w:rsidRPr="006B1332">
        <w:rPr>
          <w:b/>
          <w:bCs/>
          <w:spacing w:val="-2"/>
          <w:lang w:val="es-SV"/>
        </w:rPr>
        <w:t>10.2</w:t>
      </w:r>
      <w:r w:rsidRPr="006B1332">
        <w:rPr>
          <w:spacing w:val="-2"/>
          <w:lang w:val="es-SV"/>
        </w:rPr>
        <w:t xml:space="preserve"> </w:t>
      </w:r>
      <w:bookmarkEnd w:id="32"/>
      <w:r w:rsidRPr="006B1332">
        <w:rPr>
          <w:b/>
          <w:bCs/>
          <w:lang w:val="es-ES"/>
        </w:rPr>
        <w:t>ENCHAPES</w:t>
      </w:r>
      <w:bookmarkEnd w:id="33"/>
    </w:p>
    <w:p w:rsidRPr="006B1332" w:rsidR="007F5133" w:rsidP="00AA13A5" w:rsidRDefault="007F5133" w14:paraId="5BF7ADF8" w14:textId="77777777">
      <w:pPr>
        <w:pStyle w:val="Textoindependiente"/>
        <w:spacing w:before="1"/>
        <w:ind w:left="142" w:right="49" w:firstLine="708"/>
        <w:jc w:val="both"/>
        <w:rPr>
          <w:b/>
          <w:bCs/>
          <w:lang w:val="es-ES"/>
        </w:rPr>
      </w:pPr>
    </w:p>
    <w:p w:rsidR="00202A44" w:rsidP="2DDFA89A" w:rsidRDefault="00202A44" w14:paraId="4D9FE6CF" w14:textId="4CDDCAD2">
      <w:pPr>
        <w:pStyle w:val="Textoindependiente"/>
        <w:spacing w:before="1"/>
        <w:ind w:left="142" w:right="49"/>
        <w:rPr>
          <w:lang w:val="es-ES"/>
        </w:rPr>
      </w:pPr>
      <w:r w:rsidRPr="006B1332">
        <w:rPr>
          <w:lang w:val="es-ES"/>
        </w:rPr>
        <w:t>Se refiere al recubrimiento de paredes con piezas de azulejo de dimensiones específicas.</w:t>
      </w:r>
    </w:p>
    <w:p w:rsidRPr="006B1332" w:rsidR="003955EB" w:rsidP="2DDFA89A" w:rsidRDefault="003955EB" w14:paraId="73BAC775" w14:textId="77777777">
      <w:pPr>
        <w:pStyle w:val="Textoindependiente"/>
        <w:spacing w:before="1"/>
        <w:ind w:left="142" w:right="49"/>
        <w:rPr>
          <w:lang w:val="es-ES"/>
        </w:rPr>
      </w:pPr>
    </w:p>
    <w:p w:rsidRPr="006B1332" w:rsidR="00202A44" w:rsidP="2DDFA89A" w:rsidRDefault="00202A44" w14:paraId="0A667CDA" w14:textId="77777777">
      <w:pPr>
        <w:pStyle w:val="Textoindependiente"/>
        <w:spacing w:before="1"/>
        <w:ind w:left="142" w:right="49"/>
        <w:jc w:val="both"/>
        <w:rPr>
          <w:lang w:val="es-ES"/>
        </w:rPr>
      </w:pPr>
      <w:bookmarkStart w:name="_Toc325354703" w:id="34"/>
      <w:r w:rsidRPr="006B1332">
        <w:rPr>
          <w:lang w:val="es-ES"/>
        </w:rPr>
        <w:t>MATERIAL</w:t>
      </w:r>
      <w:bookmarkEnd w:id="34"/>
    </w:p>
    <w:p w:rsidRPr="006B1332" w:rsidR="00202A44" w:rsidP="002F5BA9" w:rsidRDefault="00202A44" w14:paraId="18D06F05" w14:textId="50BD1152">
      <w:pPr>
        <w:pStyle w:val="Textoindependiente"/>
        <w:numPr>
          <w:ilvl w:val="0"/>
          <w:numId w:val="31"/>
        </w:numPr>
        <w:spacing w:before="1"/>
        <w:ind w:left="142" w:right="49"/>
        <w:jc w:val="both"/>
        <w:rPr>
          <w:rFonts w:asciiTheme="minorHAnsi" w:hAnsiTheme="minorHAnsi" w:eastAsiaTheme="minorEastAsia"/>
          <w:lang w:val="es-ES"/>
        </w:rPr>
      </w:pPr>
      <w:r w:rsidRPr="006B1332">
        <w:rPr>
          <w:lang w:val="es-ES"/>
        </w:rPr>
        <w:t xml:space="preserve">Los azulejos a utilizar serán </w:t>
      </w:r>
      <w:r w:rsidRPr="006B1332" w:rsidR="00F60628">
        <w:rPr>
          <w:lang w:val="es-ES"/>
        </w:rPr>
        <w:t>como mínimo de 20x</w:t>
      </w:r>
      <w:r w:rsidRPr="006B1332" w:rsidR="00601080">
        <w:rPr>
          <w:lang w:val="es-ES"/>
        </w:rPr>
        <w:t>2</w:t>
      </w:r>
      <w:r w:rsidRPr="006B1332" w:rsidR="00F60628">
        <w:rPr>
          <w:lang w:val="es-ES"/>
        </w:rPr>
        <w:t>0</w:t>
      </w:r>
      <w:r w:rsidRPr="006B1332" w:rsidR="49E900AC">
        <w:rPr>
          <w:lang w:val="es-ES"/>
        </w:rPr>
        <w:t>, 20X30, 25X33, 30X50</w:t>
      </w:r>
      <w:r w:rsidRPr="006B1332" w:rsidR="00F60628">
        <w:rPr>
          <w:lang w:val="es-ES"/>
        </w:rPr>
        <w:t>cm, considerando tener la menor cantidad de sisas,</w:t>
      </w:r>
      <w:r w:rsidRPr="006B1332">
        <w:rPr>
          <w:lang w:val="es-ES"/>
        </w:rPr>
        <w:t xml:space="preserve"> espesor no menor de 5 mm serán de 1a. calidad y su acabado será </w:t>
      </w:r>
      <w:r w:rsidRPr="006B1332" w:rsidR="00F60628">
        <w:rPr>
          <w:lang w:val="es-ES"/>
        </w:rPr>
        <w:t>brillante</w:t>
      </w:r>
      <w:r w:rsidRPr="006B1332">
        <w:rPr>
          <w:lang w:val="es-ES"/>
        </w:rPr>
        <w:t>, con elementos completos, uniformes y su forma sin hosquedades, torceduras, ralladuras o impregnados de agentes que estropeen su adecuada colocación y adherencia del mortero.</w:t>
      </w:r>
    </w:p>
    <w:p w:rsidRPr="006B1332" w:rsidR="00202A44" w:rsidP="002F5BA9" w:rsidRDefault="00202A44" w14:paraId="0F3FD2A9" w14:textId="77777777">
      <w:pPr>
        <w:pStyle w:val="Textoindependiente"/>
        <w:numPr>
          <w:ilvl w:val="0"/>
          <w:numId w:val="31"/>
        </w:numPr>
        <w:spacing w:before="1"/>
        <w:ind w:left="142" w:right="49"/>
        <w:rPr>
          <w:rFonts w:asciiTheme="minorHAnsi" w:hAnsiTheme="minorHAnsi" w:eastAsiaTheme="minorEastAsia"/>
          <w:lang w:val="es-MX"/>
        </w:rPr>
      </w:pPr>
      <w:r w:rsidRPr="006B1332">
        <w:rPr>
          <w:lang w:val="es-MX"/>
        </w:rPr>
        <w:t>Porcelana para zulaquear</w:t>
      </w:r>
    </w:p>
    <w:p w:rsidRPr="006B1332" w:rsidR="00202A44" w:rsidP="002F5BA9" w:rsidRDefault="00202A44" w14:paraId="1E814795" w14:textId="77777777">
      <w:pPr>
        <w:pStyle w:val="Textoindependiente"/>
        <w:numPr>
          <w:ilvl w:val="0"/>
          <w:numId w:val="31"/>
        </w:numPr>
        <w:spacing w:before="1"/>
        <w:ind w:left="142" w:right="49"/>
        <w:rPr>
          <w:rFonts w:asciiTheme="minorHAnsi" w:hAnsiTheme="minorHAnsi" w:eastAsiaTheme="minorEastAsia"/>
          <w:lang w:val="es-MX"/>
        </w:rPr>
      </w:pPr>
      <w:r w:rsidRPr="006B1332">
        <w:rPr>
          <w:lang w:val="es-MX"/>
        </w:rPr>
        <w:t>Pegamento especial para cerámica</w:t>
      </w:r>
    </w:p>
    <w:p w:rsidRPr="006B1332" w:rsidR="00202A44" w:rsidP="002F5BA9" w:rsidRDefault="00202A44" w14:paraId="60A3DCB8" w14:textId="3EB757F4">
      <w:pPr>
        <w:pStyle w:val="Textoindependiente"/>
        <w:numPr>
          <w:ilvl w:val="0"/>
          <w:numId w:val="31"/>
        </w:numPr>
        <w:spacing w:before="1"/>
        <w:ind w:left="142" w:right="49"/>
        <w:rPr>
          <w:rFonts w:asciiTheme="minorHAnsi" w:hAnsiTheme="minorHAnsi" w:eastAsiaTheme="minorEastAsia"/>
          <w:lang w:val="es-MX"/>
        </w:rPr>
      </w:pPr>
      <w:r w:rsidRPr="006B1332">
        <w:rPr>
          <w:lang w:val="es-MX"/>
        </w:rPr>
        <w:lastRenderedPageBreak/>
        <w:t xml:space="preserve">Bocel metálico </w:t>
      </w:r>
    </w:p>
    <w:p w:rsidRPr="00601080" w:rsidR="007F5133" w:rsidP="00AA13A5" w:rsidRDefault="007F5133" w14:paraId="1AB5F359" w14:textId="77777777">
      <w:pPr>
        <w:pStyle w:val="Textoindependiente"/>
        <w:spacing w:before="1"/>
        <w:ind w:left="142" w:right="49"/>
        <w:rPr>
          <w:color w:val="0070C0"/>
          <w:lang w:val="es-MX"/>
        </w:rPr>
      </w:pPr>
    </w:p>
    <w:p w:rsidRPr="00742FAC" w:rsidR="00202A44" w:rsidP="00AA13A5" w:rsidRDefault="00202A44" w14:paraId="09576486" w14:textId="21577272">
      <w:pPr>
        <w:pStyle w:val="Textoindependiente"/>
        <w:spacing w:before="1"/>
        <w:ind w:left="142" w:right="49"/>
        <w:jc w:val="both"/>
        <w:rPr>
          <w:lang w:val="es-ES"/>
        </w:rPr>
      </w:pPr>
      <w:bookmarkStart w:name="_Toc325354704" w:id="35"/>
      <w:r w:rsidRPr="00742FAC">
        <w:rPr>
          <w:lang w:val="es-ES"/>
        </w:rPr>
        <w:t>PROCEDIMIENTO DE EJECUCI</w:t>
      </w:r>
      <w:r w:rsidRPr="00742FAC" w:rsidR="007F5133">
        <w:rPr>
          <w:lang w:val="es-ES"/>
        </w:rPr>
        <w:t>Ó</w:t>
      </w:r>
      <w:r w:rsidRPr="00742FAC">
        <w:rPr>
          <w:lang w:val="es-ES"/>
        </w:rPr>
        <w:t>N</w:t>
      </w:r>
      <w:bookmarkEnd w:id="35"/>
    </w:p>
    <w:p w:rsidRPr="00C370D1" w:rsidR="00202A44" w:rsidP="00AA13A5" w:rsidRDefault="00202A44" w14:paraId="78B82ECF" w14:textId="32CE4480">
      <w:pPr>
        <w:pStyle w:val="Textoindependiente"/>
        <w:spacing w:before="1"/>
        <w:ind w:left="142" w:right="49"/>
        <w:jc w:val="both"/>
        <w:rPr>
          <w:lang w:val="es-ES"/>
        </w:rPr>
      </w:pPr>
      <w:r w:rsidRPr="00C370D1">
        <w:rPr>
          <w:lang w:val="es-ES"/>
        </w:rPr>
        <w:t>Antes de empezar a colocar el azulejo o la cerámica, la superficie a enchapar recibirá una capa de mortero 1:4, tal que provea una superficie plana y a plomo la cual será estriada para proveer una buena adherencia a la pasta de cemento de pegamento del azulejo.</w:t>
      </w:r>
    </w:p>
    <w:p w:rsidRPr="00C370D1" w:rsidR="00202A44" w:rsidP="00AA13A5" w:rsidRDefault="00202A44" w14:paraId="4CE8BC00" w14:textId="77777777">
      <w:pPr>
        <w:pStyle w:val="Textoindependiente"/>
        <w:spacing w:before="1"/>
        <w:ind w:left="142" w:right="49"/>
        <w:jc w:val="both"/>
        <w:rPr>
          <w:lang w:val="es-ES"/>
        </w:rPr>
      </w:pPr>
      <w:r w:rsidRPr="00C370D1">
        <w:rPr>
          <w:lang w:val="es-ES"/>
        </w:rPr>
        <w:t>Las piezas tendrán entre sí una separación máxima de 2 mm para absorber las irregularidades, salvo se indique lo contrario.</w:t>
      </w:r>
    </w:p>
    <w:p w:rsidRPr="00C370D1" w:rsidR="00202A44" w:rsidP="00AA13A5" w:rsidRDefault="00202A44" w14:paraId="17812F22" w14:textId="77777777">
      <w:pPr>
        <w:pStyle w:val="Textoindependiente"/>
        <w:spacing w:before="1"/>
        <w:ind w:left="142" w:right="49"/>
        <w:jc w:val="both"/>
        <w:rPr>
          <w:lang w:val="es-ES"/>
        </w:rPr>
      </w:pPr>
      <w:r w:rsidRPr="00C370D1">
        <w:rPr>
          <w:lang w:val="es-ES"/>
        </w:rPr>
        <w:t>Donde no se puedan colocar piezas enteras, se cortarán éstas al tamaño necesario, debiendo ser las aristas de corte regular. Las juntas entre azulejos serán de 1/6" de ancho y rellenadas con porcelana.</w:t>
      </w:r>
    </w:p>
    <w:p w:rsidRPr="00C370D1" w:rsidR="00202A44" w:rsidP="00AA13A5" w:rsidRDefault="00202A44" w14:paraId="51F9EABD" w14:textId="77777777">
      <w:pPr>
        <w:pStyle w:val="Textoindependiente"/>
        <w:spacing w:before="1"/>
        <w:ind w:left="142" w:right="49"/>
        <w:jc w:val="both"/>
        <w:rPr>
          <w:lang w:val="es-ES"/>
        </w:rPr>
      </w:pPr>
      <w:r w:rsidRPr="00C370D1">
        <w:rPr>
          <w:lang w:val="es-ES"/>
        </w:rPr>
        <w:t>Una vez terminado el recubrimiento con azulejos, estos se limpiarán y todos los desechos y materiales sobrantes deberán removerse con el cuidado de que el enchapado no sufra daños.</w:t>
      </w:r>
    </w:p>
    <w:p w:rsidRPr="00C370D1" w:rsidR="00202A44" w:rsidP="00AA13A5" w:rsidRDefault="00202A44" w14:paraId="7BAF481F" w14:textId="1C0C0A33">
      <w:pPr>
        <w:pStyle w:val="Textoindependiente"/>
        <w:spacing w:before="1"/>
        <w:ind w:left="142" w:right="49"/>
        <w:jc w:val="both"/>
        <w:rPr>
          <w:lang w:val="es-ES"/>
        </w:rPr>
      </w:pPr>
      <w:r w:rsidRPr="00C370D1">
        <w:rPr>
          <w:lang w:val="es-ES"/>
        </w:rPr>
        <w:t>Para el acabado final, se limpiarán las superficies enchapadas con azulejos, con una solución de ácido muriático.</w:t>
      </w:r>
    </w:p>
    <w:p w:rsidRPr="00C370D1" w:rsidR="007F5133" w:rsidP="00AA13A5" w:rsidRDefault="007F5133" w14:paraId="14EFF9B5" w14:textId="77777777">
      <w:pPr>
        <w:pStyle w:val="Textoindependiente"/>
        <w:spacing w:before="1"/>
        <w:ind w:left="142" w:right="49"/>
        <w:jc w:val="both"/>
        <w:rPr>
          <w:lang w:val="es-ES"/>
        </w:rPr>
      </w:pPr>
    </w:p>
    <w:p w:rsidRPr="00742FAC" w:rsidR="00202A44" w:rsidP="00AA13A5" w:rsidRDefault="00202A44" w14:paraId="0E6EC9F2" w14:textId="77777777">
      <w:pPr>
        <w:pStyle w:val="Textoindependiente"/>
        <w:spacing w:before="1"/>
        <w:ind w:left="142" w:right="49"/>
        <w:jc w:val="both"/>
        <w:rPr>
          <w:lang w:val="es-ES"/>
        </w:rPr>
      </w:pPr>
      <w:bookmarkStart w:name="_Toc325354705" w:id="36"/>
      <w:r w:rsidRPr="00742FAC">
        <w:rPr>
          <w:lang w:val="es-ES"/>
        </w:rPr>
        <w:t>CONDICIONES</w:t>
      </w:r>
      <w:bookmarkEnd w:id="36"/>
    </w:p>
    <w:p w:rsidRPr="00C370D1" w:rsidR="00202A44" w:rsidP="00AA13A5" w:rsidRDefault="00202A44" w14:paraId="4B4605FB" w14:textId="77777777">
      <w:pPr>
        <w:pStyle w:val="Textoindependiente"/>
        <w:spacing w:before="1"/>
        <w:ind w:left="142" w:right="49"/>
        <w:jc w:val="both"/>
        <w:rPr>
          <w:lang w:val="es-ES"/>
        </w:rPr>
      </w:pPr>
      <w:r w:rsidRPr="00C370D1">
        <w:rPr>
          <w:lang w:val="es-ES"/>
        </w:rPr>
        <w:t>Los materiales serán de primera calidad. El oferente adjuntará a su plan de oferta, la hoja técnica del fabricante, que contenga las especificaciones del azulejo, cerámica, porcelana y otro.</w:t>
      </w:r>
    </w:p>
    <w:p w:rsidRPr="00C370D1" w:rsidR="007F5133" w:rsidP="00AA13A5" w:rsidRDefault="007F5133" w14:paraId="4477ED19" w14:textId="77777777">
      <w:pPr>
        <w:pStyle w:val="Textoindependiente"/>
        <w:spacing w:before="1"/>
        <w:ind w:left="142" w:right="49"/>
        <w:jc w:val="both"/>
        <w:rPr>
          <w:bCs/>
          <w:lang w:val="es-ES"/>
        </w:rPr>
      </w:pPr>
      <w:bookmarkStart w:name="_Toc325354706" w:id="37"/>
    </w:p>
    <w:p w:rsidRPr="00C370D1" w:rsidR="00202A44" w:rsidP="00AA13A5" w:rsidRDefault="00202A44" w14:paraId="58604972" w14:textId="554B4A8D">
      <w:pPr>
        <w:pStyle w:val="Textoindependiente"/>
        <w:spacing w:before="1"/>
        <w:ind w:left="142" w:right="49"/>
        <w:jc w:val="both"/>
        <w:rPr>
          <w:bCs/>
          <w:lang w:val="es-ES"/>
        </w:rPr>
      </w:pPr>
      <w:r w:rsidRPr="00C370D1">
        <w:rPr>
          <w:bCs/>
          <w:lang w:val="es-ES"/>
        </w:rPr>
        <w:t>FORMA DE PAGO</w:t>
      </w:r>
      <w:bookmarkEnd w:id="37"/>
    </w:p>
    <w:p w:rsidRPr="00C370D1" w:rsidR="00202A44" w:rsidP="00AA13A5" w:rsidRDefault="00202A44" w14:paraId="00EE7D66" w14:textId="77777777">
      <w:pPr>
        <w:pStyle w:val="Textoindependiente"/>
        <w:spacing w:before="1"/>
        <w:ind w:left="142" w:right="49"/>
        <w:jc w:val="both"/>
        <w:rPr>
          <w:lang w:val="es-ES"/>
        </w:rPr>
      </w:pPr>
      <w:r w:rsidRPr="00C370D1">
        <w:rPr>
          <w:lang w:val="es-ES"/>
        </w:rPr>
        <w:t>Se pagará según se indique en plan de oferta, instalado, terminado, incluyendo su limpieza final.</w:t>
      </w:r>
    </w:p>
    <w:p w:rsidRPr="00527587" w:rsidR="001909AF" w:rsidP="00AA13A5" w:rsidRDefault="00202A44" w14:paraId="6053CB51" w14:textId="799CFB84">
      <w:pPr>
        <w:pStyle w:val="Ttulo3"/>
        <w:tabs>
          <w:tab w:val="left" w:pos="1916"/>
        </w:tabs>
        <w:spacing w:before="164"/>
        <w:ind w:left="142" w:right="49" w:hanging="359"/>
        <w:rPr>
          <w:spacing w:val="-2"/>
          <w:lang w:val="es-SV"/>
        </w:rPr>
      </w:pPr>
      <w:r w:rsidRPr="00527587">
        <w:rPr>
          <w:spacing w:val="-2"/>
          <w:lang w:val="es-ES"/>
        </w:rPr>
        <w:t xml:space="preserve">10.3 </w:t>
      </w:r>
      <w:r w:rsidRPr="00527587" w:rsidR="001909AF">
        <w:rPr>
          <w:spacing w:val="-2"/>
          <w:lang w:val="es-SV"/>
        </w:rPr>
        <w:t>PISOS</w:t>
      </w:r>
    </w:p>
    <w:p w:rsidR="007F5133" w:rsidP="00AA13A5" w:rsidRDefault="007F5133" w14:paraId="258B86DA" w14:textId="77777777">
      <w:pPr>
        <w:pStyle w:val="Textoindependiente"/>
        <w:spacing w:before="1"/>
        <w:ind w:left="142" w:right="49"/>
        <w:rPr>
          <w:spacing w:val="-1"/>
          <w:lang w:val="es-SV"/>
        </w:rPr>
      </w:pPr>
    </w:p>
    <w:p w:rsidRPr="008939EF" w:rsidR="001909AF" w:rsidP="00AA13A5" w:rsidRDefault="001909AF" w14:paraId="09ABC69C" w14:textId="32A9576C">
      <w:pPr>
        <w:pStyle w:val="Textoindependiente"/>
        <w:spacing w:before="1"/>
        <w:ind w:left="142" w:right="49"/>
        <w:rPr>
          <w:lang w:val="es-SV"/>
        </w:rPr>
      </w:pPr>
      <w:r w:rsidRPr="008939EF">
        <w:rPr>
          <w:spacing w:val="-1"/>
          <w:lang w:val="es-SV"/>
        </w:rPr>
        <w:t>El</w:t>
      </w:r>
      <w:r w:rsidRPr="008939EF">
        <w:rPr>
          <w:spacing w:val="-5"/>
          <w:lang w:val="es-SV"/>
        </w:rPr>
        <w:t xml:space="preserve"> </w:t>
      </w:r>
      <w:r w:rsidRPr="008939EF">
        <w:rPr>
          <w:spacing w:val="-1"/>
          <w:lang w:val="es-SV"/>
        </w:rPr>
        <w:t>trabajo</w:t>
      </w:r>
      <w:r w:rsidRPr="008939EF">
        <w:rPr>
          <w:spacing w:val="-7"/>
          <w:lang w:val="es-SV"/>
        </w:rPr>
        <w:t xml:space="preserve"> </w:t>
      </w:r>
      <w:r w:rsidRPr="008939EF">
        <w:rPr>
          <w:spacing w:val="-1"/>
          <w:lang w:val="es-SV"/>
        </w:rPr>
        <w:t>comprendido</w:t>
      </w:r>
      <w:r w:rsidRPr="008939EF">
        <w:rPr>
          <w:spacing w:val="-5"/>
          <w:lang w:val="es-SV"/>
        </w:rPr>
        <w:t xml:space="preserve"> </w:t>
      </w:r>
      <w:r w:rsidRPr="008939EF">
        <w:rPr>
          <w:spacing w:val="-2"/>
          <w:lang w:val="es-SV"/>
        </w:rPr>
        <w:t>en</w:t>
      </w:r>
      <w:r w:rsidRPr="008939EF">
        <w:rPr>
          <w:spacing w:val="-4"/>
          <w:lang w:val="es-SV"/>
        </w:rPr>
        <w:t xml:space="preserve"> </w:t>
      </w:r>
      <w:r w:rsidRPr="008939EF">
        <w:rPr>
          <w:lang w:val="es-SV"/>
        </w:rPr>
        <w:t>este</w:t>
      </w:r>
      <w:r w:rsidRPr="008939EF">
        <w:rPr>
          <w:spacing w:val="-4"/>
          <w:lang w:val="es-SV"/>
        </w:rPr>
        <w:t xml:space="preserve"> </w:t>
      </w:r>
      <w:r w:rsidRPr="008939EF">
        <w:rPr>
          <w:spacing w:val="-1"/>
          <w:lang w:val="es-SV"/>
        </w:rPr>
        <w:t>apartado,</w:t>
      </w:r>
      <w:r w:rsidRPr="008939EF">
        <w:rPr>
          <w:spacing w:val="-3"/>
          <w:lang w:val="es-SV"/>
        </w:rPr>
        <w:t xml:space="preserve"> </w:t>
      </w:r>
      <w:r w:rsidRPr="008939EF">
        <w:rPr>
          <w:spacing w:val="-1"/>
          <w:lang w:val="es-SV"/>
        </w:rPr>
        <w:t>incluye</w:t>
      </w:r>
      <w:r w:rsidRPr="008939EF">
        <w:rPr>
          <w:spacing w:val="-4"/>
          <w:lang w:val="es-SV"/>
        </w:rPr>
        <w:t xml:space="preserve"> </w:t>
      </w:r>
      <w:r w:rsidRPr="008939EF">
        <w:rPr>
          <w:lang w:val="es-SV"/>
        </w:rPr>
        <w:t>el</w:t>
      </w:r>
      <w:r w:rsidRPr="008939EF">
        <w:rPr>
          <w:spacing w:val="-5"/>
          <w:lang w:val="es-SV"/>
        </w:rPr>
        <w:t xml:space="preserve"> </w:t>
      </w:r>
      <w:r w:rsidRPr="008939EF">
        <w:rPr>
          <w:spacing w:val="-1"/>
          <w:lang w:val="es-SV"/>
        </w:rPr>
        <w:t>suministro</w:t>
      </w:r>
      <w:r w:rsidRPr="008939EF">
        <w:rPr>
          <w:spacing w:val="-4"/>
          <w:lang w:val="es-SV"/>
        </w:rPr>
        <w:t xml:space="preserve"> </w:t>
      </w:r>
      <w:r w:rsidRPr="008939EF">
        <w:rPr>
          <w:spacing w:val="-2"/>
          <w:lang w:val="es-SV"/>
        </w:rPr>
        <w:t>de</w:t>
      </w:r>
      <w:r w:rsidRPr="008939EF">
        <w:rPr>
          <w:spacing w:val="-4"/>
          <w:lang w:val="es-SV"/>
        </w:rPr>
        <w:t xml:space="preserve"> </w:t>
      </w:r>
      <w:r w:rsidRPr="008939EF">
        <w:rPr>
          <w:spacing w:val="-1"/>
          <w:lang w:val="es-SV"/>
        </w:rPr>
        <w:t>materiales,</w:t>
      </w:r>
      <w:r w:rsidRPr="008939EF">
        <w:rPr>
          <w:spacing w:val="-6"/>
          <w:lang w:val="es-SV"/>
        </w:rPr>
        <w:t xml:space="preserve"> </w:t>
      </w:r>
      <w:r w:rsidRPr="008939EF">
        <w:rPr>
          <w:spacing w:val="-1"/>
          <w:lang w:val="es-SV"/>
        </w:rPr>
        <w:t>mano</w:t>
      </w:r>
      <w:r w:rsidRPr="008939EF">
        <w:rPr>
          <w:spacing w:val="-4"/>
          <w:lang w:val="es-SV"/>
        </w:rPr>
        <w:t xml:space="preserve"> </w:t>
      </w:r>
      <w:r w:rsidRPr="008939EF">
        <w:rPr>
          <w:lang w:val="es-SV"/>
        </w:rPr>
        <w:t>de</w:t>
      </w:r>
      <w:r w:rsidRPr="008939EF">
        <w:rPr>
          <w:spacing w:val="-5"/>
          <w:lang w:val="es-SV"/>
        </w:rPr>
        <w:t xml:space="preserve"> </w:t>
      </w:r>
      <w:r w:rsidRPr="008939EF">
        <w:rPr>
          <w:spacing w:val="-1"/>
          <w:lang w:val="es-SV"/>
        </w:rPr>
        <w:t>obra</w:t>
      </w:r>
      <w:r w:rsidRPr="008939EF">
        <w:rPr>
          <w:spacing w:val="59"/>
          <w:lang w:val="es-SV"/>
        </w:rPr>
        <w:t xml:space="preserve"> </w:t>
      </w:r>
      <w:r w:rsidRPr="008939EF">
        <w:rPr>
          <w:lang w:val="es-SV"/>
        </w:rPr>
        <w:t>y</w:t>
      </w:r>
      <w:r w:rsidRPr="008939EF">
        <w:rPr>
          <w:spacing w:val="-2"/>
          <w:lang w:val="es-SV"/>
        </w:rPr>
        <w:t xml:space="preserve"> </w:t>
      </w:r>
      <w:r w:rsidRPr="008939EF">
        <w:rPr>
          <w:lang w:val="es-SV"/>
        </w:rPr>
        <w:t>el</w:t>
      </w:r>
      <w:r w:rsidRPr="008939EF">
        <w:rPr>
          <w:spacing w:val="-1"/>
          <w:lang w:val="es-SV"/>
        </w:rPr>
        <w:t xml:space="preserve"> equipo</w:t>
      </w:r>
      <w:r w:rsidRPr="008939EF">
        <w:rPr>
          <w:lang w:val="es-SV"/>
        </w:rPr>
        <w:t xml:space="preserve"> </w:t>
      </w:r>
      <w:r w:rsidRPr="008939EF">
        <w:rPr>
          <w:spacing w:val="-1"/>
          <w:lang w:val="es-SV"/>
        </w:rPr>
        <w:t>necesario</w:t>
      </w:r>
      <w:r w:rsidRPr="008939EF">
        <w:rPr>
          <w:lang w:val="es-SV"/>
        </w:rPr>
        <w:t xml:space="preserve"> </w:t>
      </w:r>
      <w:r w:rsidRPr="008939EF">
        <w:rPr>
          <w:spacing w:val="-1"/>
          <w:lang w:val="es-SV"/>
        </w:rPr>
        <w:t>para</w:t>
      </w:r>
      <w:r w:rsidRPr="008939EF">
        <w:rPr>
          <w:lang w:val="es-SV"/>
        </w:rPr>
        <w:t xml:space="preserve"> </w:t>
      </w:r>
      <w:r w:rsidRPr="008939EF">
        <w:rPr>
          <w:spacing w:val="-1"/>
          <w:lang w:val="es-SV"/>
        </w:rPr>
        <w:t>completar</w:t>
      </w:r>
      <w:r w:rsidRPr="008939EF">
        <w:rPr>
          <w:spacing w:val="1"/>
          <w:lang w:val="es-SV"/>
        </w:rPr>
        <w:t xml:space="preserve"> </w:t>
      </w:r>
      <w:r w:rsidRPr="008939EF">
        <w:rPr>
          <w:spacing w:val="-1"/>
          <w:lang w:val="es-SV"/>
        </w:rPr>
        <w:t>la</w:t>
      </w:r>
      <w:r w:rsidRPr="008939EF">
        <w:rPr>
          <w:lang w:val="es-SV"/>
        </w:rPr>
        <w:t xml:space="preserve"> </w:t>
      </w:r>
      <w:r w:rsidRPr="008939EF">
        <w:rPr>
          <w:spacing w:val="-1"/>
          <w:lang w:val="es-SV"/>
        </w:rPr>
        <w:t>instalación</w:t>
      </w:r>
      <w:r w:rsidRPr="008939EF">
        <w:rPr>
          <w:lang w:val="es-SV"/>
        </w:rPr>
        <w:t xml:space="preserve"> de </w:t>
      </w:r>
      <w:r w:rsidRPr="008939EF">
        <w:rPr>
          <w:spacing w:val="-1"/>
          <w:lang w:val="es-SV"/>
        </w:rPr>
        <w:t>los</w:t>
      </w:r>
      <w:r w:rsidRPr="008939EF">
        <w:rPr>
          <w:lang w:val="es-SV"/>
        </w:rPr>
        <w:t xml:space="preserve"> </w:t>
      </w:r>
      <w:r w:rsidRPr="008939EF">
        <w:rPr>
          <w:spacing w:val="-1"/>
          <w:lang w:val="es-SV"/>
        </w:rPr>
        <w:t>pisos.</w:t>
      </w:r>
    </w:p>
    <w:p w:rsidRPr="00742FAC" w:rsidR="001909AF" w:rsidP="00742FAC" w:rsidRDefault="001909AF" w14:paraId="1DEEFC88" w14:textId="0C059BE4">
      <w:pPr>
        <w:pStyle w:val="Textoindependiente"/>
        <w:spacing w:before="1"/>
        <w:ind w:left="142" w:right="49"/>
        <w:jc w:val="both"/>
        <w:rPr>
          <w:lang w:val="es-ES"/>
        </w:rPr>
      </w:pPr>
      <w:r w:rsidRPr="00742FAC">
        <w:rPr>
          <w:lang w:val="es-ES"/>
        </w:rPr>
        <w:t>MATERIALES</w:t>
      </w:r>
    </w:p>
    <w:p w:rsidRPr="00237717" w:rsidR="001909AF" w:rsidP="00AA13A5" w:rsidRDefault="001909AF" w14:paraId="745AA72C" w14:textId="77777777">
      <w:pPr>
        <w:pStyle w:val="Textoindependiente"/>
        <w:spacing w:line="252" w:lineRule="exact"/>
        <w:ind w:left="142" w:right="49"/>
        <w:jc w:val="both"/>
        <w:rPr>
          <w:lang w:val="es-SV"/>
        </w:rPr>
      </w:pPr>
      <w:r w:rsidRPr="008939EF">
        <w:rPr>
          <w:spacing w:val="-1"/>
          <w:lang w:val="es-SV"/>
        </w:rPr>
        <w:t>Los</w:t>
      </w:r>
      <w:r w:rsidRPr="008939EF">
        <w:rPr>
          <w:spacing w:val="1"/>
          <w:lang w:val="es-SV"/>
        </w:rPr>
        <w:t xml:space="preserve"> </w:t>
      </w:r>
      <w:r w:rsidRPr="00237717">
        <w:rPr>
          <w:spacing w:val="-1"/>
          <w:lang w:val="es-SV"/>
        </w:rPr>
        <w:t>pisos</w:t>
      </w:r>
      <w:r w:rsidRPr="00237717">
        <w:rPr>
          <w:lang w:val="es-SV"/>
        </w:rPr>
        <w:t xml:space="preserve"> </w:t>
      </w:r>
      <w:r w:rsidRPr="00237717">
        <w:rPr>
          <w:spacing w:val="-1"/>
          <w:lang w:val="es-SV"/>
        </w:rPr>
        <w:t>serán</w:t>
      </w:r>
      <w:r w:rsidRPr="00237717">
        <w:rPr>
          <w:lang w:val="es-SV"/>
        </w:rPr>
        <w:t xml:space="preserve"> de</w:t>
      </w:r>
      <w:r w:rsidRPr="00237717">
        <w:rPr>
          <w:spacing w:val="-2"/>
          <w:lang w:val="es-SV"/>
        </w:rPr>
        <w:t xml:space="preserve"> </w:t>
      </w:r>
      <w:r w:rsidRPr="00237717">
        <w:rPr>
          <w:spacing w:val="-1"/>
          <w:lang w:val="es-SV"/>
        </w:rPr>
        <w:t>las</w:t>
      </w:r>
      <w:r w:rsidRPr="00237717">
        <w:rPr>
          <w:spacing w:val="-2"/>
          <w:lang w:val="es-SV"/>
        </w:rPr>
        <w:t xml:space="preserve"> </w:t>
      </w:r>
      <w:r w:rsidRPr="00237717">
        <w:rPr>
          <w:spacing w:val="-1"/>
          <w:lang w:val="es-SV"/>
        </w:rPr>
        <w:t>siguientes</w:t>
      </w:r>
      <w:r w:rsidRPr="00237717">
        <w:rPr>
          <w:spacing w:val="-2"/>
          <w:lang w:val="es-SV"/>
        </w:rPr>
        <w:t xml:space="preserve"> </w:t>
      </w:r>
      <w:r w:rsidRPr="00237717">
        <w:rPr>
          <w:spacing w:val="-1"/>
          <w:lang w:val="es-SV"/>
        </w:rPr>
        <w:t>clases:</w:t>
      </w:r>
    </w:p>
    <w:p w:rsidRPr="00237717" w:rsidR="001909AF" w:rsidP="002F5BA9" w:rsidRDefault="001909AF" w14:paraId="54CC44E9" w14:textId="77777777">
      <w:pPr>
        <w:pStyle w:val="Textoindependiente"/>
        <w:numPr>
          <w:ilvl w:val="2"/>
          <w:numId w:val="3"/>
        </w:numPr>
        <w:tabs>
          <w:tab w:val="left" w:pos="2149"/>
        </w:tabs>
        <w:spacing w:line="253" w:lineRule="exact"/>
        <w:ind w:left="142" w:right="49"/>
        <w:jc w:val="both"/>
      </w:pPr>
      <w:proofErr w:type="spellStart"/>
      <w:r w:rsidRPr="00237717">
        <w:rPr>
          <w:spacing w:val="-1"/>
        </w:rPr>
        <w:t>Pisos</w:t>
      </w:r>
      <w:proofErr w:type="spellEnd"/>
      <w:r w:rsidRPr="00237717">
        <w:t xml:space="preserve"> de </w:t>
      </w:r>
      <w:proofErr w:type="spellStart"/>
      <w:r w:rsidRPr="00237717">
        <w:rPr>
          <w:spacing w:val="-1"/>
        </w:rPr>
        <w:t>concreto</w:t>
      </w:r>
      <w:proofErr w:type="spellEnd"/>
      <w:r w:rsidRPr="00237717">
        <w:rPr>
          <w:spacing w:val="-2"/>
        </w:rPr>
        <w:t xml:space="preserve"> </w:t>
      </w:r>
      <w:r w:rsidRPr="00237717">
        <w:rPr>
          <w:spacing w:val="-1"/>
        </w:rPr>
        <w:t>simple</w:t>
      </w:r>
    </w:p>
    <w:p w:rsidRPr="00237717" w:rsidR="00DF680A" w:rsidP="002F5BA9" w:rsidRDefault="001909AF" w14:paraId="3B7C7749" w14:textId="77777777">
      <w:pPr>
        <w:pStyle w:val="Textoindependiente"/>
        <w:numPr>
          <w:ilvl w:val="2"/>
          <w:numId w:val="3"/>
        </w:numPr>
        <w:tabs>
          <w:tab w:val="left" w:pos="2149"/>
        </w:tabs>
        <w:spacing w:before="1" w:line="252" w:lineRule="exact"/>
        <w:ind w:left="142" w:right="49"/>
        <w:jc w:val="both"/>
        <w:rPr>
          <w:lang w:val="es-SV"/>
        </w:rPr>
      </w:pPr>
      <w:r w:rsidRPr="00237717">
        <w:rPr>
          <w:spacing w:val="-1"/>
          <w:lang w:val="es-SV"/>
        </w:rPr>
        <w:t>Pisos</w:t>
      </w:r>
      <w:r w:rsidRPr="00237717">
        <w:rPr>
          <w:lang w:val="es-SV"/>
        </w:rPr>
        <w:t xml:space="preserve"> de </w:t>
      </w:r>
      <w:r w:rsidRPr="00237717">
        <w:rPr>
          <w:spacing w:val="-2"/>
          <w:lang w:val="es-SV"/>
        </w:rPr>
        <w:t>ladrillo</w:t>
      </w:r>
      <w:r w:rsidRPr="00237717">
        <w:rPr>
          <w:lang w:val="es-SV"/>
        </w:rPr>
        <w:t xml:space="preserve"> de </w:t>
      </w:r>
      <w:r w:rsidRPr="00237717">
        <w:rPr>
          <w:spacing w:val="-1"/>
          <w:lang w:val="es-SV"/>
        </w:rPr>
        <w:t>cemento</w:t>
      </w:r>
      <w:r w:rsidRPr="00237717">
        <w:rPr>
          <w:spacing w:val="1"/>
          <w:lang w:val="es-SV"/>
        </w:rPr>
        <w:t xml:space="preserve"> </w:t>
      </w:r>
      <w:r w:rsidRPr="00237717">
        <w:rPr>
          <w:spacing w:val="-1"/>
          <w:lang w:val="es-SV"/>
        </w:rPr>
        <w:t>color</w:t>
      </w:r>
      <w:r w:rsidRPr="00237717">
        <w:rPr>
          <w:spacing w:val="1"/>
          <w:lang w:val="es-SV"/>
        </w:rPr>
        <w:t xml:space="preserve"> </w:t>
      </w:r>
      <w:r w:rsidRPr="00237717">
        <w:rPr>
          <w:spacing w:val="-1"/>
          <w:lang w:val="es-SV"/>
        </w:rPr>
        <w:t>rojo</w:t>
      </w:r>
      <w:r w:rsidRPr="00237717">
        <w:rPr>
          <w:spacing w:val="-2"/>
          <w:lang w:val="es-SV"/>
        </w:rPr>
        <w:t xml:space="preserve"> </w:t>
      </w:r>
      <w:r w:rsidRPr="00237717">
        <w:rPr>
          <w:lang w:val="es-SV"/>
        </w:rPr>
        <w:t>de 25</w:t>
      </w:r>
      <w:r w:rsidRPr="00237717">
        <w:rPr>
          <w:spacing w:val="-2"/>
          <w:lang w:val="es-SV"/>
        </w:rPr>
        <w:t xml:space="preserve"> </w:t>
      </w:r>
      <w:r w:rsidRPr="00237717">
        <w:rPr>
          <w:lang w:val="es-SV"/>
        </w:rPr>
        <w:t>x</w:t>
      </w:r>
      <w:r w:rsidRPr="00237717">
        <w:rPr>
          <w:spacing w:val="-2"/>
          <w:lang w:val="es-SV"/>
        </w:rPr>
        <w:t xml:space="preserve"> </w:t>
      </w:r>
      <w:r w:rsidRPr="00237717">
        <w:rPr>
          <w:lang w:val="es-SV"/>
        </w:rPr>
        <w:t>25</w:t>
      </w:r>
      <w:r w:rsidRPr="00237717">
        <w:rPr>
          <w:spacing w:val="-2"/>
          <w:lang w:val="es-SV"/>
        </w:rPr>
        <w:t xml:space="preserve"> </w:t>
      </w:r>
      <w:r w:rsidRPr="00237717">
        <w:rPr>
          <w:lang w:val="es-SV"/>
        </w:rPr>
        <w:t>o de 30</w:t>
      </w:r>
      <w:r w:rsidRPr="00237717">
        <w:rPr>
          <w:spacing w:val="-2"/>
          <w:lang w:val="es-SV"/>
        </w:rPr>
        <w:t xml:space="preserve"> </w:t>
      </w:r>
      <w:r w:rsidRPr="00237717">
        <w:rPr>
          <w:lang w:val="es-SV"/>
        </w:rPr>
        <w:t>x</w:t>
      </w:r>
      <w:r w:rsidRPr="00237717">
        <w:rPr>
          <w:spacing w:val="-2"/>
          <w:lang w:val="es-SV"/>
        </w:rPr>
        <w:t xml:space="preserve"> </w:t>
      </w:r>
      <w:r w:rsidRPr="00237717">
        <w:rPr>
          <w:lang w:val="es-SV"/>
        </w:rPr>
        <w:t xml:space="preserve">30 </w:t>
      </w:r>
      <w:r w:rsidRPr="00237717" w:rsidR="00DF680A">
        <w:rPr>
          <w:spacing w:val="-1"/>
          <w:lang w:val="es-SV"/>
        </w:rPr>
        <w:t xml:space="preserve">cm, 3 cm de espesor y </w:t>
      </w:r>
    </w:p>
    <w:p w:rsidRPr="00237717" w:rsidR="00DF680A" w:rsidP="00AA13A5" w:rsidRDefault="00DF680A" w14:paraId="30F900CA" w14:textId="77777777">
      <w:pPr>
        <w:pStyle w:val="Textoindependiente"/>
        <w:tabs>
          <w:tab w:val="left" w:pos="2149"/>
        </w:tabs>
        <w:spacing w:before="1" w:line="252" w:lineRule="exact"/>
        <w:ind w:left="142" w:right="49"/>
        <w:jc w:val="both"/>
        <w:rPr>
          <w:lang w:val="es-SV"/>
        </w:rPr>
      </w:pPr>
      <w:r w:rsidRPr="00237717">
        <w:rPr>
          <w:spacing w:val="-1"/>
          <w:lang w:val="es-SV"/>
        </w:rPr>
        <w:t xml:space="preserve">3 mm de capa de desgaste </w:t>
      </w:r>
    </w:p>
    <w:p w:rsidRPr="00237717" w:rsidR="001909AF" w:rsidP="002F5BA9" w:rsidRDefault="001909AF" w14:paraId="5BA013FB" w14:textId="77777777">
      <w:pPr>
        <w:pStyle w:val="Textoindependiente"/>
        <w:numPr>
          <w:ilvl w:val="2"/>
          <w:numId w:val="3"/>
        </w:numPr>
        <w:tabs>
          <w:tab w:val="left" w:pos="2149"/>
        </w:tabs>
        <w:spacing w:line="252" w:lineRule="exact"/>
        <w:ind w:left="142" w:right="49"/>
        <w:jc w:val="both"/>
        <w:rPr>
          <w:lang w:val="es-SV"/>
        </w:rPr>
      </w:pPr>
      <w:r w:rsidRPr="00237717">
        <w:rPr>
          <w:spacing w:val="-1"/>
          <w:lang w:val="es-SV"/>
        </w:rPr>
        <w:t>Piso</w:t>
      </w:r>
      <w:r w:rsidRPr="00237717" w:rsidR="00E22F5B">
        <w:rPr>
          <w:spacing w:val="-1"/>
          <w:lang w:val="es-SV"/>
        </w:rPr>
        <w:t>s</w:t>
      </w:r>
      <w:r w:rsidRPr="00237717">
        <w:rPr>
          <w:lang w:val="es-SV"/>
        </w:rPr>
        <w:t xml:space="preserve"> </w:t>
      </w:r>
      <w:r w:rsidRPr="00237717">
        <w:rPr>
          <w:spacing w:val="-1"/>
          <w:lang w:val="es-SV"/>
        </w:rPr>
        <w:t>Cerámic</w:t>
      </w:r>
      <w:r w:rsidRPr="00237717" w:rsidR="00E22F5B">
        <w:rPr>
          <w:spacing w:val="-1"/>
          <w:lang w:val="es-SV"/>
        </w:rPr>
        <w:t>a</w:t>
      </w:r>
      <w:r w:rsidRPr="00237717">
        <w:rPr>
          <w:spacing w:val="-1"/>
          <w:lang w:val="es-SV"/>
        </w:rPr>
        <w:t>,</w:t>
      </w:r>
      <w:r w:rsidRPr="00237717">
        <w:rPr>
          <w:spacing w:val="2"/>
          <w:lang w:val="es-SV"/>
        </w:rPr>
        <w:t xml:space="preserve"> </w:t>
      </w:r>
      <w:r w:rsidRPr="00237717">
        <w:rPr>
          <w:spacing w:val="-1"/>
          <w:lang w:val="es-SV"/>
        </w:rPr>
        <w:t>como</w:t>
      </w:r>
      <w:r w:rsidRPr="00237717">
        <w:rPr>
          <w:spacing w:val="-2"/>
          <w:lang w:val="es-SV"/>
        </w:rPr>
        <w:t xml:space="preserve"> </w:t>
      </w:r>
      <w:r w:rsidRPr="00237717">
        <w:rPr>
          <w:spacing w:val="-1"/>
          <w:lang w:val="es-SV"/>
        </w:rPr>
        <w:t>lo</w:t>
      </w:r>
      <w:r w:rsidRPr="00237717">
        <w:rPr>
          <w:lang w:val="es-SV"/>
        </w:rPr>
        <w:t xml:space="preserve"> </w:t>
      </w:r>
      <w:r w:rsidRPr="00237717">
        <w:rPr>
          <w:spacing w:val="-1"/>
          <w:lang w:val="es-SV"/>
        </w:rPr>
        <w:t>indique</w:t>
      </w:r>
      <w:r w:rsidRPr="00237717">
        <w:rPr>
          <w:lang w:val="es-SV"/>
        </w:rPr>
        <w:t xml:space="preserve"> el</w:t>
      </w:r>
      <w:r w:rsidRPr="00237717">
        <w:rPr>
          <w:spacing w:val="-3"/>
          <w:lang w:val="es-SV"/>
        </w:rPr>
        <w:t xml:space="preserve"> </w:t>
      </w:r>
      <w:r w:rsidRPr="00237717">
        <w:rPr>
          <w:spacing w:val="-1"/>
          <w:lang w:val="es-SV"/>
        </w:rPr>
        <w:t>plano</w:t>
      </w:r>
      <w:r w:rsidRPr="00237717">
        <w:rPr>
          <w:lang w:val="es-SV"/>
        </w:rPr>
        <w:t xml:space="preserve"> </w:t>
      </w:r>
      <w:r w:rsidRPr="00237717" w:rsidR="001D2112">
        <w:rPr>
          <w:lang w:val="es-SV"/>
        </w:rPr>
        <w:t xml:space="preserve">o esquema </w:t>
      </w:r>
      <w:r w:rsidRPr="00237717">
        <w:rPr>
          <w:spacing w:val="-1"/>
          <w:lang w:val="es-SV"/>
        </w:rPr>
        <w:t>correspondiente.</w:t>
      </w:r>
    </w:p>
    <w:p w:rsidRPr="00001C23" w:rsidR="001D2112" w:rsidP="002F5BA9" w:rsidRDefault="001D2112" w14:paraId="272B72C8" w14:textId="77777777">
      <w:pPr>
        <w:pStyle w:val="Textoindependiente"/>
        <w:numPr>
          <w:ilvl w:val="2"/>
          <w:numId w:val="3"/>
        </w:numPr>
        <w:tabs>
          <w:tab w:val="left" w:pos="2149"/>
        </w:tabs>
        <w:spacing w:line="252" w:lineRule="exact"/>
        <w:ind w:left="142" w:right="49"/>
        <w:jc w:val="both"/>
        <w:rPr>
          <w:lang w:val="es-SV"/>
        </w:rPr>
      </w:pPr>
      <w:r w:rsidRPr="00001C23">
        <w:rPr>
          <w:lang w:val="es-SV"/>
        </w:rPr>
        <w:t>Pisos Porcelanato, como lo indique el plano o esquema correspondiente.</w:t>
      </w:r>
    </w:p>
    <w:p w:rsidRPr="00237717" w:rsidR="001909AF" w:rsidP="002F5BA9" w:rsidRDefault="001909AF" w14:paraId="48DF1A07" w14:textId="77777777">
      <w:pPr>
        <w:pStyle w:val="Textoindependiente"/>
        <w:numPr>
          <w:ilvl w:val="2"/>
          <w:numId w:val="3"/>
        </w:numPr>
        <w:tabs>
          <w:tab w:val="left" w:pos="2149"/>
        </w:tabs>
        <w:spacing w:line="252" w:lineRule="exact"/>
        <w:ind w:left="142" w:right="49"/>
        <w:jc w:val="both"/>
        <w:rPr>
          <w:lang w:val="es-SV"/>
        </w:rPr>
      </w:pPr>
      <w:proofErr w:type="spellStart"/>
      <w:r w:rsidRPr="00237717">
        <w:rPr>
          <w:spacing w:val="-1"/>
          <w:lang w:val="es-SV"/>
        </w:rPr>
        <w:t>Rodapie</w:t>
      </w:r>
      <w:proofErr w:type="spellEnd"/>
      <w:r w:rsidRPr="00237717">
        <w:rPr>
          <w:lang w:val="es-SV"/>
        </w:rPr>
        <w:t xml:space="preserve"> de 7.5</w:t>
      </w:r>
      <w:r w:rsidRPr="00237717">
        <w:rPr>
          <w:spacing w:val="-2"/>
          <w:lang w:val="es-SV"/>
        </w:rPr>
        <w:t xml:space="preserve"> </w:t>
      </w:r>
      <w:r w:rsidRPr="00237717">
        <w:rPr>
          <w:lang w:val="es-SV"/>
        </w:rPr>
        <w:t>x</w:t>
      </w:r>
      <w:r w:rsidRPr="00237717">
        <w:rPr>
          <w:spacing w:val="-2"/>
          <w:lang w:val="es-SV"/>
        </w:rPr>
        <w:t xml:space="preserve"> </w:t>
      </w:r>
      <w:r w:rsidRPr="00237717">
        <w:rPr>
          <w:lang w:val="es-SV"/>
        </w:rPr>
        <w:t xml:space="preserve">25 </w:t>
      </w:r>
      <w:proofErr w:type="spellStart"/>
      <w:r w:rsidRPr="00237717">
        <w:rPr>
          <w:lang w:val="es-SV"/>
        </w:rPr>
        <w:t>ó</w:t>
      </w:r>
      <w:proofErr w:type="spellEnd"/>
      <w:r w:rsidRPr="00237717">
        <w:rPr>
          <w:spacing w:val="-2"/>
          <w:lang w:val="es-SV"/>
        </w:rPr>
        <w:t xml:space="preserve"> 30</w:t>
      </w:r>
      <w:r w:rsidRPr="00237717">
        <w:rPr>
          <w:lang w:val="es-SV"/>
        </w:rPr>
        <w:t xml:space="preserve"> </w:t>
      </w:r>
      <w:r w:rsidRPr="00237717">
        <w:rPr>
          <w:spacing w:val="-1"/>
          <w:lang w:val="es-SV"/>
        </w:rPr>
        <w:t>cm.</w:t>
      </w:r>
    </w:p>
    <w:p w:rsidRPr="00237717" w:rsidR="001909AF" w:rsidP="002F5BA9" w:rsidRDefault="001909AF" w14:paraId="31F6614D" w14:textId="77777777">
      <w:pPr>
        <w:pStyle w:val="Textoindependiente"/>
        <w:numPr>
          <w:ilvl w:val="2"/>
          <w:numId w:val="3"/>
        </w:numPr>
        <w:tabs>
          <w:tab w:val="left" w:pos="2149"/>
        </w:tabs>
        <w:spacing w:before="1" w:line="252" w:lineRule="exact"/>
        <w:ind w:left="142" w:right="49"/>
        <w:jc w:val="both"/>
      </w:pPr>
      <w:proofErr w:type="spellStart"/>
      <w:r w:rsidRPr="00237717">
        <w:rPr>
          <w:spacing w:val="-1"/>
        </w:rPr>
        <w:t>Cemento</w:t>
      </w:r>
      <w:proofErr w:type="spellEnd"/>
      <w:r w:rsidRPr="00237717">
        <w:rPr>
          <w:spacing w:val="-2"/>
        </w:rPr>
        <w:t xml:space="preserve"> </w:t>
      </w:r>
      <w:proofErr w:type="spellStart"/>
      <w:r w:rsidRPr="00237717">
        <w:rPr>
          <w:spacing w:val="-1"/>
        </w:rPr>
        <w:t>portland</w:t>
      </w:r>
      <w:proofErr w:type="spellEnd"/>
    </w:p>
    <w:p w:rsidRPr="00237717" w:rsidR="001909AF" w:rsidP="002F5BA9" w:rsidRDefault="001909AF" w14:paraId="53FF89E2" w14:textId="77777777">
      <w:pPr>
        <w:pStyle w:val="Textoindependiente"/>
        <w:numPr>
          <w:ilvl w:val="2"/>
          <w:numId w:val="3"/>
        </w:numPr>
        <w:tabs>
          <w:tab w:val="left" w:pos="2149"/>
        </w:tabs>
        <w:spacing w:line="252" w:lineRule="exact"/>
        <w:ind w:left="142" w:right="49"/>
        <w:jc w:val="both"/>
      </w:pPr>
      <w:r w:rsidRPr="00237717">
        <w:rPr>
          <w:spacing w:val="-1"/>
        </w:rPr>
        <w:t>Arena</w:t>
      </w:r>
    </w:p>
    <w:p w:rsidRPr="00237717" w:rsidR="001909AF" w:rsidP="002F5BA9" w:rsidRDefault="001909AF" w14:paraId="0D5984D0" w14:textId="77777777">
      <w:pPr>
        <w:pStyle w:val="Textoindependiente"/>
        <w:numPr>
          <w:ilvl w:val="2"/>
          <w:numId w:val="3"/>
        </w:numPr>
        <w:tabs>
          <w:tab w:val="left" w:pos="2149"/>
        </w:tabs>
        <w:spacing w:before="1" w:line="252" w:lineRule="exact"/>
        <w:ind w:left="142" w:right="49"/>
        <w:jc w:val="both"/>
      </w:pPr>
      <w:proofErr w:type="spellStart"/>
      <w:r w:rsidRPr="00237717">
        <w:rPr>
          <w:spacing w:val="-1"/>
        </w:rPr>
        <w:t>Hormigón</w:t>
      </w:r>
      <w:proofErr w:type="spellEnd"/>
      <w:r w:rsidRPr="00237717">
        <w:rPr>
          <w:spacing w:val="-1"/>
        </w:rPr>
        <w:t>,</w:t>
      </w:r>
      <w:r w:rsidRPr="00237717">
        <w:rPr>
          <w:spacing w:val="-3"/>
        </w:rPr>
        <w:t xml:space="preserve"> </w:t>
      </w:r>
      <w:proofErr w:type="spellStart"/>
      <w:r w:rsidRPr="00237717">
        <w:rPr>
          <w:spacing w:val="-1"/>
        </w:rPr>
        <w:t>gravilla</w:t>
      </w:r>
      <w:proofErr w:type="spellEnd"/>
      <w:r w:rsidRPr="00237717">
        <w:t xml:space="preserve"> o</w:t>
      </w:r>
      <w:r w:rsidRPr="00237717">
        <w:rPr>
          <w:spacing w:val="1"/>
        </w:rPr>
        <w:t xml:space="preserve"> </w:t>
      </w:r>
      <w:proofErr w:type="spellStart"/>
      <w:r w:rsidRPr="00237717">
        <w:rPr>
          <w:spacing w:val="-1"/>
        </w:rPr>
        <w:t>cascajo</w:t>
      </w:r>
      <w:proofErr w:type="spellEnd"/>
      <w:r w:rsidRPr="00237717">
        <w:rPr>
          <w:spacing w:val="-1"/>
        </w:rPr>
        <w:t>.</w:t>
      </w:r>
    </w:p>
    <w:p w:rsidRPr="00237717" w:rsidR="001909AF" w:rsidP="002F5BA9" w:rsidRDefault="001909AF" w14:paraId="3E48CDA5" w14:textId="77777777">
      <w:pPr>
        <w:pStyle w:val="Textoindependiente"/>
        <w:numPr>
          <w:ilvl w:val="2"/>
          <w:numId w:val="3"/>
        </w:numPr>
        <w:tabs>
          <w:tab w:val="left" w:pos="2149"/>
        </w:tabs>
        <w:spacing w:before="1" w:line="252" w:lineRule="exact"/>
        <w:ind w:left="142" w:right="49"/>
        <w:jc w:val="both"/>
      </w:pPr>
      <w:proofErr w:type="spellStart"/>
      <w:r w:rsidRPr="00237717">
        <w:t>Pegamento</w:t>
      </w:r>
      <w:proofErr w:type="spellEnd"/>
      <w:r w:rsidRPr="00237717">
        <w:t xml:space="preserve"> especial para </w:t>
      </w:r>
      <w:proofErr w:type="spellStart"/>
      <w:r w:rsidRPr="00237717">
        <w:t>cerámica</w:t>
      </w:r>
      <w:proofErr w:type="spellEnd"/>
    </w:p>
    <w:p w:rsidRPr="00237717" w:rsidR="001909AF" w:rsidP="002F5BA9" w:rsidRDefault="001909AF" w14:paraId="0A06019F" w14:textId="77777777">
      <w:pPr>
        <w:pStyle w:val="Textoindependiente"/>
        <w:numPr>
          <w:ilvl w:val="2"/>
          <w:numId w:val="3"/>
        </w:numPr>
        <w:tabs>
          <w:tab w:val="left" w:pos="2149"/>
        </w:tabs>
        <w:spacing w:before="1" w:line="252" w:lineRule="exact"/>
        <w:ind w:left="142" w:right="49"/>
        <w:jc w:val="both"/>
        <w:rPr>
          <w:lang w:val="es-SV"/>
        </w:rPr>
      </w:pPr>
      <w:r w:rsidRPr="00237717">
        <w:rPr>
          <w:lang w:val="es-SV"/>
        </w:rPr>
        <w:t xml:space="preserve">Porcelana para sisas en pisos cerámicos </w:t>
      </w:r>
    </w:p>
    <w:p w:rsidRPr="00237717" w:rsidR="001909AF" w:rsidP="002F5BA9" w:rsidRDefault="00764327" w14:paraId="2378D99A" w14:textId="77777777">
      <w:pPr>
        <w:pStyle w:val="Textoindependiente"/>
        <w:numPr>
          <w:ilvl w:val="2"/>
          <w:numId w:val="3"/>
        </w:numPr>
        <w:tabs>
          <w:tab w:val="left" w:pos="1995"/>
          <w:tab w:val="left" w:pos="2149"/>
        </w:tabs>
        <w:spacing w:before="14" w:line="240" w:lineRule="exact"/>
        <w:ind w:left="142" w:right="49"/>
        <w:jc w:val="both"/>
        <w:rPr>
          <w:sz w:val="24"/>
          <w:szCs w:val="24"/>
        </w:rPr>
      </w:pPr>
      <w:proofErr w:type="spellStart"/>
      <w:r w:rsidRPr="00237717">
        <w:rPr>
          <w:spacing w:val="-1"/>
        </w:rPr>
        <w:t>Adoquín</w:t>
      </w:r>
      <w:proofErr w:type="spellEnd"/>
    </w:p>
    <w:p w:rsidRPr="00237717" w:rsidR="00DF680A" w:rsidP="002F5BA9" w:rsidRDefault="00DF680A" w14:paraId="6E409C32" w14:textId="77777777">
      <w:pPr>
        <w:pStyle w:val="Textoindependiente"/>
        <w:numPr>
          <w:ilvl w:val="2"/>
          <w:numId w:val="3"/>
        </w:numPr>
        <w:tabs>
          <w:tab w:val="left" w:pos="1995"/>
          <w:tab w:val="left" w:pos="2149"/>
        </w:tabs>
        <w:spacing w:before="14" w:line="240" w:lineRule="exact"/>
        <w:ind w:left="142" w:right="49"/>
        <w:jc w:val="both"/>
        <w:rPr>
          <w:sz w:val="24"/>
          <w:szCs w:val="24"/>
          <w:lang w:val="es-ES"/>
        </w:rPr>
      </w:pPr>
      <w:r w:rsidRPr="00237717">
        <w:rPr>
          <w:spacing w:val="-1"/>
          <w:lang w:val="es-ES"/>
        </w:rPr>
        <w:t xml:space="preserve">Baldosas de </w:t>
      </w:r>
      <w:r w:rsidRPr="00237717" w:rsidR="00640EAD">
        <w:rPr>
          <w:spacing w:val="-1"/>
          <w:lang w:val="es-ES"/>
        </w:rPr>
        <w:t>concreto de</w:t>
      </w:r>
      <w:r w:rsidRPr="00237717">
        <w:rPr>
          <w:spacing w:val="-1"/>
          <w:lang w:val="es-ES"/>
        </w:rPr>
        <w:t xml:space="preserve"> 40x20x2.5 cm</w:t>
      </w:r>
    </w:p>
    <w:p w:rsidRPr="000B3CD5" w:rsidR="00202A44" w:rsidP="002F5BA9" w:rsidRDefault="00011314" w14:paraId="653CDF49" w14:textId="5FDB70AE">
      <w:pPr>
        <w:pStyle w:val="Textoindependiente"/>
        <w:numPr>
          <w:ilvl w:val="2"/>
          <w:numId w:val="3"/>
        </w:numPr>
        <w:tabs>
          <w:tab w:val="left" w:pos="1995"/>
          <w:tab w:val="left" w:pos="2149"/>
        </w:tabs>
        <w:spacing w:before="14" w:line="240" w:lineRule="exact"/>
        <w:ind w:left="142" w:right="49"/>
        <w:jc w:val="both"/>
        <w:rPr>
          <w:sz w:val="24"/>
          <w:szCs w:val="24"/>
          <w:lang w:val="es-ES"/>
        </w:rPr>
      </w:pPr>
      <w:r w:rsidRPr="00237717">
        <w:rPr>
          <w:spacing w:val="-1"/>
          <w:lang w:val="es-ES"/>
        </w:rPr>
        <w:t xml:space="preserve">Baldosas de barro cocido a máquina </w:t>
      </w:r>
    </w:p>
    <w:p w:rsidRPr="00237717" w:rsidR="000B3CD5" w:rsidP="002F5BA9" w:rsidRDefault="000B3CD5" w14:paraId="007EA8AB" w14:textId="02819288">
      <w:pPr>
        <w:pStyle w:val="Textoindependiente"/>
        <w:numPr>
          <w:ilvl w:val="2"/>
          <w:numId w:val="3"/>
        </w:numPr>
        <w:tabs>
          <w:tab w:val="left" w:pos="1995"/>
          <w:tab w:val="left" w:pos="2149"/>
        </w:tabs>
        <w:spacing w:before="14" w:line="240" w:lineRule="exact"/>
        <w:ind w:left="142" w:right="49"/>
        <w:jc w:val="both"/>
        <w:rPr>
          <w:sz w:val="24"/>
          <w:szCs w:val="24"/>
          <w:lang w:val="es-ES"/>
        </w:rPr>
      </w:pPr>
      <w:r w:rsidRPr="000B3CD5">
        <w:rPr>
          <w:spacing w:val="-1"/>
        </w:rPr>
        <w:t xml:space="preserve">(Zócalo y </w:t>
      </w:r>
      <w:proofErr w:type="spellStart"/>
      <w:r w:rsidRPr="000B3CD5">
        <w:rPr>
          <w:spacing w:val="-1"/>
        </w:rPr>
        <w:t>curva</w:t>
      </w:r>
      <w:proofErr w:type="spellEnd"/>
      <w:r w:rsidRPr="000B3CD5">
        <w:rPr>
          <w:spacing w:val="-1"/>
        </w:rPr>
        <w:t xml:space="preserve"> sanitaria)</w:t>
      </w:r>
      <w:r>
        <w:rPr>
          <w:rFonts w:cs="Arial"/>
          <w:color w:val="777777"/>
          <w:sz w:val="21"/>
          <w:szCs w:val="21"/>
          <w:shd w:val="clear" w:color="auto" w:fill="FFFFFF"/>
        </w:rPr>
        <w:t> </w:t>
      </w:r>
    </w:p>
    <w:p w:rsidRPr="008939EF" w:rsidR="00401469" w:rsidP="00AA13A5" w:rsidRDefault="00011314" w14:paraId="3FB50D4B" w14:textId="76EC6072">
      <w:pPr>
        <w:pStyle w:val="Textoindependiente"/>
        <w:tabs>
          <w:tab w:val="left" w:pos="1995"/>
          <w:tab w:val="left" w:pos="2149"/>
        </w:tabs>
        <w:spacing w:before="14" w:line="240" w:lineRule="exact"/>
        <w:ind w:left="142" w:right="49"/>
        <w:jc w:val="both"/>
        <w:rPr>
          <w:color w:val="00B050"/>
          <w:sz w:val="24"/>
          <w:szCs w:val="24"/>
          <w:lang w:val="es-ES"/>
        </w:rPr>
      </w:pPr>
      <w:r w:rsidRPr="008939EF">
        <w:rPr>
          <w:color w:val="00B050"/>
          <w:spacing w:val="-1"/>
          <w:lang w:val="es-ES"/>
        </w:rPr>
        <w:t xml:space="preserve">  </w:t>
      </w:r>
    </w:p>
    <w:p w:rsidRPr="008939EF" w:rsidR="001909AF" w:rsidP="002F5BA9" w:rsidRDefault="001909AF" w14:paraId="1FCBDC13" w14:textId="42EC5A1D">
      <w:pPr>
        <w:pStyle w:val="Ttulo3"/>
        <w:numPr>
          <w:ilvl w:val="2"/>
          <w:numId w:val="32"/>
        </w:numPr>
        <w:tabs>
          <w:tab w:val="left" w:pos="1916"/>
        </w:tabs>
        <w:spacing w:before="164"/>
        <w:ind w:left="142" w:right="49" w:hanging="175"/>
        <w:rPr>
          <w:spacing w:val="-2"/>
        </w:rPr>
      </w:pPr>
      <w:r w:rsidRPr="008939EF">
        <w:rPr>
          <w:spacing w:val="-2"/>
        </w:rPr>
        <w:t>PISOS DE CONCRETO SIMPLE</w:t>
      </w:r>
    </w:p>
    <w:p w:rsidRPr="008939EF" w:rsidR="001909AF" w:rsidP="00AA13A5" w:rsidRDefault="001909AF" w14:paraId="6AC698F8" w14:textId="77777777">
      <w:pPr>
        <w:pStyle w:val="Textoindependiente"/>
        <w:spacing w:line="252" w:lineRule="exact"/>
        <w:ind w:left="142" w:right="49"/>
        <w:jc w:val="both"/>
        <w:rPr>
          <w:b/>
        </w:rPr>
      </w:pPr>
    </w:p>
    <w:p w:rsidRPr="008939EF" w:rsidR="001909AF" w:rsidP="00AA13A5" w:rsidRDefault="001909AF" w14:paraId="5FE75AA7" w14:textId="77777777">
      <w:pPr>
        <w:pStyle w:val="Textoindependiente"/>
        <w:ind w:left="142" w:right="49"/>
        <w:jc w:val="both"/>
        <w:rPr>
          <w:spacing w:val="-1"/>
          <w:lang w:val="es-SV"/>
        </w:rPr>
      </w:pPr>
      <w:r w:rsidRPr="008939EF">
        <w:rPr>
          <w:spacing w:val="-1"/>
          <w:lang w:val="es-SV"/>
        </w:rPr>
        <w:t>Donde</w:t>
      </w:r>
      <w:r w:rsidRPr="008939EF">
        <w:rPr>
          <w:spacing w:val="-12"/>
          <w:lang w:val="es-SV"/>
        </w:rPr>
        <w:t xml:space="preserve"> </w:t>
      </w:r>
      <w:r w:rsidRPr="008939EF">
        <w:rPr>
          <w:lang w:val="es-SV"/>
        </w:rPr>
        <w:t>se</w:t>
      </w:r>
      <w:r w:rsidRPr="008939EF">
        <w:rPr>
          <w:spacing w:val="-14"/>
          <w:lang w:val="es-SV"/>
        </w:rPr>
        <w:t xml:space="preserve"> </w:t>
      </w:r>
      <w:r w:rsidRPr="008939EF">
        <w:rPr>
          <w:spacing w:val="-1"/>
          <w:lang w:val="es-SV"/>
        </w:rPr>
        <w:t>indique</w:t>
      </w:r>
      <w:r w:rsidRPr="008939EF">
        <w:rPr>
          <w:spacing w:val="-14"/>
          <w:lang w:val="es-SV"/>
        </w:rPr>
        <w:t xml:space="preserve"> </w:t>
      </w:r>
      <w:r w:rsidRPr="008939EF">
        <w:rPr>
          <w:lang w:val="es-SV"/>
        </w:rPr>
        <w:t>en</w:t>
      </w:r>
      <w:r w:rsidRPr="008939EF">
        <w:rPr>
          <w:spacing w:val="-13"/>
          <w:lang w:val="es-SV"/>
        </w:rPr>
        <w:t xml:space="preserve"> </w:t>
      </w:r>
      <w:r w:rsidRPr="008939EF">
        <w:rPr>
          <w:lang w:val="es-SV"/>
        </w:rPr>
        <w:t>el</w:t>
      </w:r>
      <w:r w:rsidRPr="008939EF">
        <w:rPr>
          <w:spacing w:val="-13"/>
          <w:lang w:val="es-SV"/>
        </w:rPr>
        <w:t xml:space="preserve"> </w:t>
      </w:r>
      <w:r w:rsidRPr="008939EF">
        <w:rPr>
          <w:spacing w:val="-1"/>
          <w:lang w:val="es-SV"/>
        </w:rPr>
        <w:t>plan</w:t>
      </w:r>
      <w:r w:rsidRPr="008939EF">
        <w:rPr>
          <w:spacing w:val="-12"/>
          <w:lang w:val="es-SV"/>
        </w:rPr>
        <w:t xml:space="preserve"> </w:t>
      </w:r>
      <w:r w:rsidRPr="008939EF">
        <w:rPr>
          <w:lang w:val="es-SV"/>
        </w:rPr>
        <w:t>de</w:t>
      </w:r>
      <w:r w:rsidRPr="008939EF">
        <w:rPr>
          <w:spacing w:val="-14"/>
          <w:lang w:val="es-SV"/>
        </w:rPr>
        <w:t xml:space="preserve"> </w:t>
      </w:r>
      <w:r w:rsidRPr="008939EF">
        <w:rPr>
          <w:spacing w:val="-1"/>
          <w:lang w:val="es-SV"/>
        </w:rPr>
        <w:t>oferta,</w:t>
      </w:r>
      <w:r w:rsidRPr="008939EF">
        <w:rPr>
          <w:spacing w:val="-12"/>
          <w:lang w:val="es-SV"/>
        </w:rPr>
        <w:t xml:space="preserve"> </w:t>
      </w:r>
      <w:r w:rsidRPr="008939EF">
        <w:rPr>
          <w:lang w:val="es-SV"/>
        </w:rPr>
        <w:t>se</w:t>
      </w:r>
      <w:r w:rsidRPr="008939EF">
        <w:rPr>
          <w:spacing w:val="-14"/>
          <w:lang w:val="es-SV"/>
        </w:rPr>
        <w:t xml:space="preserve"> </w:t>
      </w:r>
      <w:r w:rsidRPr="008939EF">
        <w:rPr>
          <w:spacing w:val="-1"/>
          <w:lang w:val="es-SV"/>
        </w:rPr>
        <w:t>construirán</w:t>
      </w:r>
      <w:r w:rsidRPr="008939EF">
        <w:rPr>
          <w:spacing w:val="-12"/>
          <w:lang w:val="es-SV"/>
        </w:rPr>
        <w:t xml:space="preserve"> </w:t>
      </w:r>
      <w:r w:rsidRPr="008939EF">
        <w:rPr>
          <w:spacing w:val="-1"/>
          <w:lang w:val="es-SV"/>
        </w:rPr>
        <w:t>los</w:t>
      </w:r>
      <w:r w:rsidRPr="008939EF">
        <w:rPr>
          <w:spacing w:val="-12"/>
          <w:lang w:val="es-SV"/>
        </w:rPr>
        <w:t xml:space="preserve"> </w:t>
      </w:r>
      <w:r w:rsidRPr="008939EF">
        <w:rPr>
          <w:spacing w:val="-1"/>
          <w:lang w:val="es-SV"/>
        </w:rPr>
        <w:t>pisos</w:t>
      </w:r>
      <w:r w:rsidRPr="008939EF">
        <w:rPr>
          <w:spacing w:val="-14"/>
          <w:lang w:val="es-SV"/>
        </w:rPr>
        <w:t xml:space="preserve"> </w:t>
      </w:r>
      <w:r w:rsidRPr="008939EF">
        <w:rPr>
          <w:lang w:val="es-SV"/>
        </w:rPr>
        <w:t>de</w:t>
      </w:r>
      <w:r w:rsidRPr="008939EF">
        <w:rPr>
          <w:spacing w:val="-14"/>
          <w:lang w:val="es-SV"/>
        </w:rPr>
        <w:t xml:space="preserve"> </w:t>
      </w:r>
      <w:r w:rsidRPr="008939EF">
        <w:rPr>
          <w:spacing w:val="-1"/>
          <w:lang w:val="es-SV"/>
        </w:rPr>
        <w:t>concreto</w:t>
      </w:r>
      <w:r w:rsidRPr="008939EF">
        <w:rPr>
          <w:spacing w:val="-16"/>
          <w:lang w:val="es-SV"/>
        </w:rPr>
        <w:t xml:space="preserve"> </w:t>
      </w:r>
      <w:r w:rsidRPr="008939EF">
        <w:rPr>
          <w:spacing w:val="-1"/>
          <w:lang w:val="es-SV"/>
        </w:rPr>
        <w:t>simple,</w:t>
      </w:r>
      <w:r w:rsidRPr="008939EF">
        <w:rPr>
          <w:spacing w:val="-11"/>
          <w:lang w:val="es-SV"/>
        </w:rPr>
        <w:t xml:space="preserve"> </w:t>
      </w:r>
      <w:r w:rsidRPr="008939EF">
        <w:rPr>
          <w:spacing w:val="-1"/>
          <w:lang w:val="es-SV"/>
        </w:rPr>
        <w:t>los</w:t>
      </w:r>
      <w:r w:rsidRPr="008939EF">
        <w:rPr>
          <w:spacing w:val="-14"/>
          <w:lang w:val="es-SV"/>
        </w:rPr>
        <w:t xml:space="preserve"> </w:t>
      </w:r>
      <w:r w:rsidRPr="008939EF">
        <w:rPr>
          <w:spacing w:val="-1"/>
          <w:lang w:val="es-SV"/>
        </w:rPr>
        <w:t>cuales</w:t>
      </w:r>
      <w:r w:rsidRPr="008939EF">
        <w:rPr>
          <w:spacing w:val="51"/>
          <w:lang w:val="es-SV"/>
        </w:rPr>
        <w:t xml:space="preserve"> </w:t>
      </w:r>
      <w:r w:rsidRPr="008939EF">
        <w:rPr>
          <w:lang w:val="es-SV"/>
        </w:rPr>
        <w:t xml:space="preserve">se </w:t>
      </w:r>
      <w:r w:rsidRPr="008939EF">
        <w:rPr>
          <w:spacing w:val="-1"/>
          <w:lang w:val="es-SV"/>
        </w:rPr>
        <w:t>construirán</w:t>
      </w:r>
      <w:r w:rsidRPr="008939EF">
        <w:rPr>
          <w:spacing w:val="-2"/>
          <w:lang w:val="es-SV"/>
        </w:rPr>
        <w:t xml:space="preserve"> </w:t>
      </w:r>
      <w:r w:rsidRPr="008939EF">
        <w:rPr>
          <w:lang w:val="es-SV"/>
        </w:rPr>
        <w:t xml:space="preserve">con </w:t>
      </w:r>
      <w:r w:rsidRPr="008939EF">
        <w:rPr>
          <w:spacing w:val="-2"/>
          <w:lang w:val="es-SV"/>
        </w:rPr>
        <w:t>acabado</w:t>
      </w:r>
      <w:r w:rsidRPr="008939EF">
        <w:rPr>
          <w:lang w:val="es-SV"/>
        </w:rPr>
        <w:t xml:space="preserve"> </w:t>
      </w:r>
      <w:r w:rsidRPr="008939EF">
        <w:rPr>
          <w:spacing w:val="-1"/>
          <w:lang w:val="es-SV"/>
        </w:rPr>
        <w:t>integral.</w:t>
      </w:r>
      <w:r w:rsidRPr="008939EF" w:rsidR="00401469">
        <w:rPr>
          <w:spacing w:val="-1"/>
          <w:lang w:val="es-SV"/>
        </w:rPr>
        <w:t xml:space="preserve"> </w:t>
      </w:r>
    </w:p>
    <w:p w:rsidRPr="008939EF" w:rsidR="00D24489" w:rsidP="00AA13A5" w:rsidRDefault="00D24489" w14:paraId="498D9C8C" w14:textId="77777777">
      <w:pPr>
        <w:pStyle w:val="Textoindependiente"/>
        <w:ind w:left="142" w:right="49" w:firstLine="48"/>
        <w:jc w:val="both"/>
        <w:rPr>
          <w:sz w:val="24"/>
          <w:szCs w:val="24"/>
          <w:lang w:val="es-SV"/>
        </w:rPr>
      </w:pPr>
    </w:p>
    <w:p w:rsidRPr="008939EF" w:rsidR="001909AF" w:rsidP="00AA13A5" w:rsidRDefault="001909AF" w14:paraId="58BB8591" w14:textId="77777777">
      <w:pPr>
        <w:pStyle w:val="Textoindependiente"/>
        <w:spacing w:line="253" w:lineRule="exact"/>
        <w:ind w:left="142" w:right="49"/>
        <w:jc w:val="both"/>
        <w:rPr>
          <w:lang w:val="es-SV"/>
        </w:rPr>
      </w:pPr>
      <w:r w:rsidRPr="008939EF">
        <w:rPr>
          <w:spacing w:val="-1"/>
          <w:lang w:val="es-SV"/>
        </w:rPr>
        <w:t>El</w:t>
      </w:r>
      <w:r w:rsidRPr="008939EF">
        <w:rPr>
          <w:lang w:val="es-SV"/>
        </w:rPr>
        <w:t xml:space="preserve"> </w:t>
      </w:r>
      <w:r w:rsidRPr="008939EF">
        <w:rPr>
          <w:spacing w:val="-1"/>
          <w:lang w:val="es-SV"/>
        </w:rPr>
        <w:t>acabado</w:t>
      </w:r>
      <w:r w:rsidRPr="008939EF">
        <w:rPr>
          <w:lang w:val="es-SV"/>
        </w:rPr>
        <w:t xml:space="preserve"> </w:t>
      </w:r>
      <w:r w:rsidRPr="008939EF">
        <w:rPr>
          <w:spacing w:val="-1"/>
          <w:lang w:val="es-SV"/>
        </w:rPr>
        <w:t>integral</w:t>
      </w:r>
      <w:r w:rsidRPr="008939EF">
        <w:rPr>
          <w:spacing w:val="-3"/>
          <w:lang w:val="es-SV"/>
        </w:rPr>
        <w:t xml:space="preserve"> </w:t>
      </w:r>
      <w:r w:rsidRPr="008939EF">
        <w:rPr>
          <w:lang w:val="es-SV"/>
        </w:rPr>
        <w:t>se</w:t>
      </w:r>
      <w:r w:rsidRPr="008939EF">
        <w:rPr>
          <w:spacing w:val="-2"/>
          <w:lang w:val="es-SV"/>
        </w:rPr>
        <w:t xml:space="preserve"> </w:t>
      </w:r>
      <w:r w:rsidRPr="008939EF">
        <w:rPr>
          <w:spacing w:val="-1"/>
          <w:lang w:val="es-SV"/>
        </w:rPr>
        <w:t>construirá</w:t>
      </w:r>
      <w:r w:rsidRPr="008939EF">
        <w:rPr>
          <w:spacing w:val="-2"/>
          <w:lang w:val="es-SV"/>
        </w:rPr>
        <w:t xml:space="preserve"> </w:t>
      </w:r>
      <w:r w:rsidRPr="008939EF">
        <w:rPr>
          <w:spacing w:val="-1"/>
          <w:lang w:val="es-SV"/>
        </w:rPr>
        <w:t>como</w:t>
      </w:r>
      <w:r w:rsidRPr="008939EF">
        <w:rPr>
          <w:lang w:val="es-SV"/>
        </w:rPr>
        <w:t xml:space="preserve"> </w:t>
      </w:r>
      <w:r w:rsidRPr="008939EF">
        <w:rPr>
          <w:spacing w:val="-1"/>
          <w:lang w:val="es-SV"/>
        </w:rPr>
        <w:t>sigue:</w:t>
      </w:r>
    </w:p>
    <w:p w:rsidRPr="008939EF" w:rsidR="001909AF" w:rsidP="00AA13A5" w:rsidRDefault="001909AF" w14:paraId="2CFFFC4B" w14:textId="77777777">
      <w:pPr>
        <w:pStyle w:val="Textoindependiente"/>
        <w:ind w:left="142" w:right="49"/>
        <w:jc w:val="both"/>
        <w:rPr>
          <w:spacing w:val="-1"/>
          <w:lang w:val="es-SV"/>
        </w:rPr>
      </w:pPr>
      <w:r w:rsidRPr="008939EF">
        <w:rPr>
          <w:spacing w:val="-1"/>
          <w:lang w:val="es-SV"/>
        </w:rPr>
        <w:lastRenderedPageBreak/>
        <w:t>El</w:t>
      </w:r>
      <w:r w:rsidRPr="008939EF">
        <w:rPr>
          <w:lang w:val="es-SV"/>
        </w:rPr>
        <w:t xml:space="preserve"> </w:t>
      </w:r>
      <w:r w:rsidRPr="008939EF">
        <w:rPr>
          <w:spacing w:val="-1"/>
          <w:lang w:val="es-SV"/>
        </w:rPr>
        <w:t>vaciado</w:t>
      </w:r>
      <w:r w:rsidRPr="008939EF">
        <w:rPr>
          <w:lang w:val="es-SV"/>
        </w:rPr>
        <w:t xml:space="preserve"> del </w:t>
      </w:r>
      <w:r w:rsidRPr="008939EF">
        <w:rPr>
          <w:spacing w:val="-1"/>
          <w:lang w:val="es-SV"/>
        </w:rPr>
        <w:t>concreto</w:t>
      </w:r>
      <w:r w:rsidRPr="008939EF">
        <w:rPr>
          <w:spacing w:val="-2"/>
          <w:lang w:val="es-SV"/>
        </w:rPr>
        <w:t xml:space="preserve"> simple</w:t>
      </w:r>
      <w:r w:rsidRPr="008939EF">
        <w:rPr>
          <w:lang w:val="es-SV"/>
        </w:rPr>
        <w:t xml:space="preserve"> se</w:t>
      </w:r>
      <w:r w:rsidRPr="008939EF">
        <w:rPr>
          <w:spacing w:val="-1"/>
          <w:lang w:val="es-SV"/>
        </w:rPr>
        <w:t xml:space="preserve"> realizará</w:t>
      </w:r>
      <w:r w:rsidRPr="008939EF">
        <w:rPr>
          <w:spacing w:val="1"/>
          <w:lang w:val="es-SV"/>
        </w:rPr>
        <w:t xml:space="preserve"> </w:t>
      </w:r>
      <w:r w:rsidRPr="008939EF">
        <w:rPr>
          <w:spacing w:val="-1"/>
          <w:lang w:val="es-SV"/>
        </w:rPr>
        <w:t>hasta</w:t>
      </w:r>
      <w:r w:rsidRPr="008939EF">
        <w:rPr>
          <w:spacing w:val="-2"/>
          <w:lang w:val="es-SV"/>
        </w:rPr>
        <w:t xml:space="preserve"> </w:t>
      </w:r>
      <w:r w:rsidRPr="008939EF">
        <w:rPr>
          <w:lang w:val="es-SV"/>
        </w:rPr>
        <w:t>2 cm</w:t>
      </w:r>
      <w:r w:rsidRPr="008939EF">
        <w:rPr>
          <w:spacing w:val="-2"/>
          <w:lang w:val="es-SV"/>
        </w:rPr>
        <w:t xml:space="preserve"> </w:t>
      </w:r>
      <w:r w:rsidRPr="008939EF">
        <w:rPr>
          <w:spacing w:val="-1"/>
          <w:lang w:val="es-SV"/>
        </w:rPr>
        <w:t>menos</w:t>
      </w:r>
      <w:r w:rsidRPr="008939EF">
        <w:rPr>
          <w:lang w:val="es-SV"/>
        </w:rPr>
        <w:t xml:space="preserve"> del </w:t>
      </w:r>
      <w:r w:rsidRPr="008939EF">
        <w:rPr>
          <w:spacing w:val="-1"/>
          <w:lang w:val="es-SV"/>
        </w:rPr>
        <w:t xml:space="preserve">nivel </w:t>
      </w:r>
      <w:r w:rsidRPr="008939EF">
        <w:rPr>
          <w:lang w:val="es-SV"/>
        </w:rPr>
        <w:t>de</w:t>
      </w:r>
      <w:r w:rsidRPr="008939EF">
        <w:rPr>
          <w:spacing w:val="-2"/>
          <w:lang w:val="es-SV"/>
        </w:rPr>
        <w:t xml:space="preserve"> </w:t>
      </w:r>
      <w:r w:rsidRPr="008939EF">
        <w:rPr>
          <w:spacing w:val="-1"/>
          <w:lang w:val="es-SV"/>
        </w:rPr>
        <w:t>piso</w:t>
      </w:r>
      <w:r w:rsidRPr="008939EF">
        <w:rPr>
          <w:lang w:val="es-SV"/>
        </w:rPr>
        <w:t xml:space="preserve"> </w:t>
      </w:r>
      <w:r w:rsidRPr="008939EF">
        <w:rPr>
          <w:spacing w:val="-1"/>
          <w:lang w:val="es-SV"/>
        </w:rPr>
        <w:t>proyectado.</w:t>
      </w:r>
      <w:r w:rsidRPr="008939EF" w:rsidR="00401469">
        <w:rPr>
          <w:spacing w:val="-1"/>
          <w:lang w:val="es-SV"/>
        </w:rPr>
        <w:t xml:space="preserve"> </w:t>
      </w:r>
    </w:p>
    <w:p w:rsidRPr="008939EF" w:rsidR="00401469" w:rsidP="00AA13A5" w:rsidRDefault="00401469" w14:paraId="737EA34F" w14:textId="77777777">
      <w:pPr>
        <w:pStyle w:val="Textoindependiente"/>
        <w:ind w:left="142" w:right="49"/>
        <w:jc w:val="both"/>
        <w:rPr>
          <w:sz w:val="24"/>
          <w:szCs w:val="24"/>
          <w:lang w:val="es-SV"/>
        </w:rPr>
      </w:pPr>
    </w:p>
    <w:p w:rsidRPr="008939EF" w:rsidR="001909AF" w:rsidP="00AA13A5" w:rsidRDefault="001909AF" w14:paraId="5C4BF446" w14:textId="77777777">
      <w:pPr>
        <w:pStyle w:val="Textoindependiente"/>
        <w:ind w:left="142" w:right="49"/>
        <w:jc w:val="both"/>
        <w:rPr>
          <w:spacing w:val="-1"/>
          <w:lang w:val="es-SV"/>
        </w:rPr>
      </w:pPr>
      <w:r w:rsidRPr="008939EF">
        <w:rPr>
          <w:spacing w:val="-1"/>
          <w:lang w:val="es-SV"/>
        </w:rPr>
        <w:t>Los</w:t>
      </w:r>
      <w:r w:rsidRPr="008939EF">
        <w:rPr>
          <w:spacing w:val="5"/>
          <w:lang w:val="es-SV"/>
        </w:rPr>
        <w:t xml:space="preserve"> </w:t>
      </w:r>
      <w:r w:rsidRPr="008939EF">
        <w:rPr>
          <w:lang w:val="es-SV"/>
        </w:rPr>
        <w:t>2</w:t>
      </w:r>
      <w:r w:rsidRPr="008939EF">
        <w:rPr>
          <w:spacing w:val="2"/>
          <w:lang w:val="es-SV"/>
        </w:rPr>
        <w:t xml:space="preserve"> </w:t>
      </w:r>
      <w:r w:rsidRPr="008939EF">
        <w:rPr>
          <w:spacing w:val="-2"/>
          <w:lang w:val="es-SV"/>
        </w:rPr>
        <w:t>cm</w:t>
      </w:r>
      <w:r w:rsidRPr="008939EF">
        <w:rPr>
          <w:spacing w:val="4"/>
          <w:lang w:val="es-SV"/>
        </w:rPr>
        <w:t xml:space="preserve"> </w:t>
      </w:r>
      <w:r w:rsidRPr="008939EF">
        <w:rPr>
          <w:spacing w:val="-1"/>
          <w:lang w:val="es-SV"/>
        </w:rPr>
        <w:t>pendientes</w:t>
      </w:r>
      <w:r w:rsidRPr="008939EF">
        <w:rPr>
          <w:spacing w:val="2"/>
          <w:lang w:val="es-SV"/>
        </w:rPr>
        <w:t xml:space="preserve"> </w:t>
      </w:r>
      <w:r w:rsidRPr="008939EF">
        <w:rPr>
          <w:lang w:val="es-SV"/>
        </w:rPr>
        <w:t xml:space="preserve">se </w:t>
      </w:r>
      <w:r w:rsidRPr="008939EF">
        <w:rPr>
          <w:spacing w:val="-1"/>
          <w:lang w:val="es-SV"/>
        </w:rPr>
        <w:t>completarán</w:t>
      </w:r>
      <w:r w:rsidRPr="008939EF">
        <w:rPr>
          <w:spacing w:val="2"/>
          <w:lang w:val="es-SV"/>
        </w:rPr>
        <w:t xml:space="preserve"> </w:t>
      </w:r>
      <w:r w:rsidRPr="008939EF">
        <w:rPr>
          <w:lang w:val="es-SV"/>
        </w:rPr>
        <w:t>con</w:t>
      </w:r>
      <w:r w:rsidRPr="008939EF">
        <w:rPr>
          <w:spacing w:val="5"/>
          <w:lang w:val="es-SV"/>
        </w:rPr>
        <w:t xml:space="preserve"> </w:t>
      </w:r>
      <w:r w:rsidRPr="008939EF">
        <w:rPr>
          <w:spacing w:val="-1"/>
          <w:lang w:val="es-SV"/>
        </w:rPr>
        <w:t>una</w:t>
      </w:r>
      <w:r w:rsidRPr="008939EF">
        <w:rPr>
          <w:spacing w:val="2"/>
          <w:lang w:val="es-SV"/>
        </w:rPr>
        <w:t xml:space="preserve"> </w:t>
      </w:r>
      <w:r w:rsidRPr="008939EF">
        <w:rPr>
          <w:spacing w:val="-2"/>
          <w:lang w:val="es-SV"/>
        </w:rPr>
        <w:t>mezcla</w:t>
      </w:r>
      <w:r w:rsidRPr="008939EF">
        <w:rPr>
          <w:spacing w:val="5"/>
          <w:lang w:val="es-SV"/>
        </w:rPr>
        <w:t xml:space="preserve"> </w:t>
      </w:r>
      <w:r w:rsidRPr="008939EF">
        <w:rPr>
          <w:lang w:val="es-SV"/>
        </w:rPr>
        <w:t>de</w:t>
      </w:r>
      <w:r w:rsidRPr="008939EF">
        <w:rPr>
          <w:spacing w:val="5"/>
          <w:lang w:val="es-SV"/>
        </w:rPr>
        <w:t xml:space="preserve"> </w:t>
      </w:r>
      <w:r w:rsidRPr="008939EF">
        <w:rPr>
          <w:spacing w:val="-1"/>
          <w:lang w:val="es-SV"/>
        </w:rPr>
        <w:t>concreto</w:t>
      </w:r>
      <w:r w:rsidRPr="008939EF">
        <w:rPr>
          <w:spacing w:val="3"/>
          <w:lang w:val="es-SV"/>
        </w:rPr>
        <w:t xml:space="preserve"> </w:t>
      </w:r>
      <w:r w:rsidRPr="008939EF">
        <w:rPr>
          <w:lang w:val="es-SV"/>
        </w:rPr>
        <w:t xml:space="preserve">con </w:t>
      </w:r>
      <w:r w:rsidRPr="008939EF">
        <w:rPr>
          <w:spacing w:val="-2"/>
          <w:lang w:val="es-SV"/>
        </w:rPr>
        <w:t>grava</w:t>
      </w:r>
      <w:r w:rsidRPr="008939EF">
        <w:rPr>
          <w:spacing w:val="5"/>
          <w:lang w:val="es-SV"/>
        </w:rPr>
        <w:t xml:space="preserve"> </w:t>
      </w:r>
      <w:r w:rsidRPr="008939EF">
        <w:rPr>
          <w:spacing w:val="-1"/>
          <w:lang w:val="es-SV"/>
        </w:rPr>
        <w:t>clasificada</w:t>
      </w:r>
      <w:r w:rsidRPr="008939EF">
        <w:rPr>
          <w:spacing w:val="2"/>
          <w:lang w:val="es-SV"/>
        </w:rPr>
        <w:t xml:space="preserve"> </w:t>
      </w:r>
      <w:r w:rsidRPr="008939EF">
        <w:rPr>
          <w:lang w:val="es-SV"/>
        </w:rPr>
        <w:t>de</w:t>
      </w:r>
      <w:r w:rsidRPr="008939EF">
        <w:rPr>
          <w:spacing w:val="71"/>
          <w:lang w:val="es-SV"/>
        </w:rPr>
        <w:t xml:space="preserve"> </w:t>
      </w:r>
      <w:r w:rsidRPr="008939EF">
        <w:rPr>
          <w:spacing w:val="-1"/>
          <w:lang w:val="es-SV"/>
        </w:rPr>
        <w:t>aproximadamente</w:t>
      </w:r>
      <w:r w:rsidRPr="008939EF">
        <w:rPr>
          <w:spacing w:val="-2"/>
          <w:lang w:val="es-SV"/>
        </w:rPr>
        <w:t xml:space="preserve"> </w:t>
      </w:r>
      <w:r w:rsidRPr="008939EF">
        <w:rPr>
          <w:lang w:val="es-SV"/>
        </w:rPr>
        <w:t xml:space="preserve">un </w:t>
      </w:r>
      <w:r w:rsidRPr="008939EF">
        <w:rPr>
          <w:spacing w:val="-1"/>
          <w:lang w:val="es-SV"/>
        </w:rPr>
        <w:t>centímetro.</w:t>
      </w:r>
      <w:r w:rsidRPr="008939EF" w:rsidR="00401469">
        <w:rPr>
          <w:spacing w:val="-1"/>
          <w:lang w:val="es-SV"/>
        </w:rPr>
        <w:t xml:space="preserve"> </w:t>
      </w:r>
    </w:p>
    <w:p w:rsidRPr="008939EF" w:rsidR="00401469" w:rsidP="00AA13A5" w:rsidRDefault="00401469" w14:paraId="68E714E4" w14:textId="77777777">
      <w:pPr>
        <w:pStyle w:val="Textoindependiente"/>
        <w:ind w:left="142" w:right="49" w:firstLine="48"/>
        <w:jc w:val="both"/>
        <w:rPr>
          <w:sz w:val="24"/>
          <w:szCs w:val="24"/>
          <w:lang w:val="es-SV"/>
        </w:rPr>
      </w:pPr>
    </w:p>
    <w:p w:rsidRPr="008939EF" w:rsidR="001909AF" w:rsidP="00AA13A5" w:rsidRDefault="001909AF" w14:paraId="04196B83" w14:textId="77777777">
      <w:pPr>
        <w:pStyle w:val="Textoindependiente"/>
        <w:ind w:left="142" w:right="49"/>
        <w:jc w:val="both"/>
        <w:rPr>
          <w:spacing w:val="-1"/>
          <w:lang w:val="es-SV"/>
        </w:rPr>
      </w:pPr>
      <w:r w:rsidRPr="008939EF">
        <w:rPr>
          <w:spacing w:val="-1"/>
          <w:lang w:val="es-SV"/>
        </w:rPr>
        <w:t>Cuando</w:t>
      </w:r>
      <w:r w:rsidRPr="008939EF">
        <w:rPr>
          <w:spacing w:val="-2"/>
          <w:lang w:val="es-SV"/>
        </w:rPr>
        <w:t xml:space="preserve"> </w:t>
      </w:r>
      <w:r w:rsidRPr="008939EF">
        <w:rPr>
          <w:lang w:val="es-SV"/>
        </w:rPr>
        <w:t>el</w:t>
      </w:r>
      <w:r w:rsidRPr="008939EF">
        <w:rPr>
          <w:spacing w:val="-3"/>
          <w:lang w:val="es-SV"/>
        </w:rPr>
        <w:t xml:space="preserve"> </w:t>
      </w:r>
      <w:r w:rsidRPr="008939EF">
        <w:rPr>
          <w:spacing w:val="-1"/>
          <w:lang w:val="es-SV"/>
        </w:rPr>
        <w:t>concreto</w:t>
      </w:r>
      <w:r w:rsidRPr="008939EF">
        <w:rPr>
          <w:spacing w:val="-2"/>
          <w:lang w:val="es-SV"/>
        </w:rPr>
        <w:t xml:space="preserve"> </w:t>
      </w:r>
      <w:r w:rsidRPr="008939EF">
        <w:rPr>
          <w:spacing w:val="-1"/>
          <w:lang w:val="es-SV"/>
        </w:rPr>
        <w:t>inicie</w:t>
      </w:r>
      <w:r w:rsidRPr="008939EF">
        <w:rPr>
          <w:spacing w:val="-2"/>
          <w:lang w:val="es-SV"/>
        </w:rPr>
        <w:t xml:space="preserve"> </w:t>
      </w:r>
      <w:r w:rsidRPr="008939EF">
        <w:rPr>
          <w:lang w:val="es-SV"/>
        </w:rPr>
        <w:t>su</w:t>
      </w:r>
      <w:r w:rsidRPr="008939EF">
        <w:rPr>
          <w:spacing w:val="-4"/>
          <w:lang w:val="es-SV"/>
        </w:rPr>
        <w:t xml:space="preserve"> </w:t>
      </w:r>
      <w:r w:rsidRPr="008939EF">
        <w:rPr>
          <w:spacing w:val="-1"/>
          <w:lang w:val="es-SV"/>
        </w:rPr>
        <w:t>fraguado</w:t>
      </w:r>
      <w:r w:rsidRPr="008939EF">
        <w:rPr>
          <w:spacing w:val="-5"/>
          <w:lang w:val="es-SV"/>
        </w:rPr>
        <w:t xml:space="preserve"> </w:t>
      </w:r>
      <w:r w:rsidRPr="008939EF">
        <w:rPr>
          <w:lang w:val="es-SV"/>
        </w:rPr>
        <w:t>se</w:t>
      </w:r>
      <w:r w:rsidRPr="008939EF">
        <w:rPr>
          <w:spacing w:val="-2"/>
          <w:lang w:val="es-SV"/>
        </w:rPr>
        <w:t xml:space="preserve"> </w:t>
      </w:r>
      <w:r w:rsidRPr="008939EF">
        <w:rPr>
          <w:spacing w:val="-1"/>
          <w:lang w:val="es-SV"/>
        </w:rPr>
        <w:t>procederá</w:t>
      </w:r>
      <w:r w:rsidRPr="008939EF">
        <w:rPr>
          <w:lang w:val="es-SV"/>
        </w:rPr>
        <w:t xml:space="preserve"> a</w:t>
      </w:r>
      <w:r w:rsidRPr="008939EF">
        <w:rPr>
          <w:spacing w:val="-2"/>
          <w:lang w:val="es-SV"/>
        </w:rPr>
        <w:t xml:space="preserve"> </w:t>
      </w:r>
      <w:r w:rsidRPr="008939EF">
        <w:rPr>
          <w:lang w:val="es-SV"/>
        </w:rPr>
        <w:t>un</w:t>
      </w:r>
      <w:r w:rsidRPr="008939EF">
        <w:rPr>
          <w:spacing w:val="-5"/>
          <w:lang w:val="es-SV"/>
        </w:rPr>
        <w:t xml:space="preserve"> </w:t>
      </w:r>
      <w:r w:rsidRPr="008939EF">
        <w:rPr>
          <w:spacing w:val="-1"/>
          <w:lang w:val="es-SV"/>
        </w:rPr>
        <w:t>lavado</w:t>
      </w:r>
      <w:r w:rsidRPr="008939EF">
        <w:rPr>
          <w:spacing w:val="-2"/>
          <w:lang w:val="es-SV"/>
        </w:rPr>
        <w:t xml:space="preserve"> </w:t>
      </w:r>
      <w:r w:rsidRPr="008939EF">
        <w:rPr>
          <w:spacing w:val="-1"/>
          <w:lang w:val="es-SV"/>
        </w:rPr>
        <w:t>moderado</w:t>
      </w:r>
      <w:r w:rsidRPr="008939EF">
        <w:rPr>
          <w:spacing w:val="-2"/>
          <w:lang w:val="es-SV"/>
        </w:rPr>
        <w:t xml:space="preserve"> </w:t>
      </w:r>
      <w:r w:rsidRPr="008939EF">
        <w:rPr>
          <w:lang w:val="es-SV"/>
        </w:rPr>
        <w:t>y</w:t>
      </w:r>
      <w:r w:rsidRPr="008939EF">
        <w:rPr>
          <w:spacing w:val="-4"/>
          <w:lang w:val="es-SV"/>
        </w:rPr>
        <w:t xml:space="preserve"> </w:t>
      </w:r>
      <w:r w:rsidRPr="008939EF">
        <w:rPr>
          <w:spacing w:val="-1"/>
          <w:lang w:val="es-SV"/>
        </w:rPr>
        <w:t>uniforme</w:t>
      </w:r>
      <w:r w:rsidRPr="008939EF">
        <w:rPr>
          <w:spacing w:val="-4"/>
          <w:lang w:val="es-SV"/>
        </w:rPr>
        <w:t xml:space="preserve"> </w:t>
      </w:r>
      <w:r w:rsidRPr="008939EF">
        <w:rPr>
          <w:lang w:val="es-SV"/>
        </w:rPr>
        <w:t>de</w:t>
      </w:r>
      <w:r w:rsidRPr="008939EF">
        <w:rPr>
          <w:spacing w:val="-2"/>
          <w:lang w:val="es-SV"/>
        </w:rPr>
        <w:t xml:space="preserve"> </w:t>
      </w:r>
      <w:r w:rsidRPr="008939EF">
        <w:rPr>
          <w:spacing w:val="-1"/>
          <w:lang w:val="es-SV"/>
        </w:rPr>
        <w:t>la</w:t>
      </w:r>
      <w:r w:rsidRPr="008939EF">
        <w:rPr>
          <w:spacing w:val="45"/>
          <w:lang w:val="es-SV"/>
        </w:rPr>
        <w:t xml:space="preserve"> </w:t>
      </w:r>
      <w:r w:rsidRPr="008939EF">
        <w:rPr>
          <w:spacing w:val="-1"/>
          <w:lang w:val="es-SV"/>
        </w:rPr>
        <w:t>superficie</w:t>
      </w:r>
      <w:r w:rsidRPr="008939EF">
        <w:rPr>
          <w:lang w:val="es-SV"/>
        </w:rPr>
        <w:t xml:space="preserve"> </w:t>
      </w:r>
      <w:r w:rsidRPr="008939EF">
        <w:rPr>
          <w:spacing w:val="-1"/>
          <w:lang w:val="es-SV"/>
        </w:rPr>
        <w:t>hasta</w:t>
      </w:r>
      <w:r w:rsidRPr="008939EF">
        <w:rPr>
          <w:lang w:val="es-SV"/>
        </w:rPr>
        <w:t xml:space="preserve"> </w:t>
      </w:r>
      <w:r w:rsidRPr="008939EF">
        <w:rPr>
          <w:spacing w:val="-1"/>
          <w:lang w:val="es-SV"/>
        </w:rPr>
        <w:t>descubrir</w:t>
      </w:r>
      <w:r w:rsidRPr="008939EF">
        <w:rPr>
          <w:spacing w:val="1"/>
          <w:lang w:val="es-SV"/>
        </w:rPr>
        <w:t xml:space="preserve"> </w:t>
      </w:r>
      <w:r w:rsidRPr="008939EF">
        <w:rPr>
          <w:spacing w:val="-1"/>
          <w:lang w:val="es-SV"/>
        </w:rPr>
        <w:t>la</w:t>
      </w:r>
      <w:r w:rsidRPr="008939EF">
        <w:rPr>
          <w:lang w:val="es-SV"/>
        </w:rPr>
        <w:t xml:space="preserve"> </w:t>
      </w:r>
      <w:r w:rsidRPr="008939EF">
        <w:rPr>
          <w:spacing w:val="-1"/>
          <w:lang w:val="es-SV"/>
        </w:rPr>
        <w:t>parte</w:t>
      </w:r>
      <w:r w:rsidRPr="008939EF">
        <w:rPr>
          <w:spacing w:val="-2"/>
          <w:lang w:val="es-SV"/>
        </w:rPr>
        <w:t xml:space="preserve"> </w:t>
      </w:r>
      <w:r w:rsidRPr="008939EF">
        <w:rPr>
          <w:spacing w:val="-1"/>
          <w:lang w:val="es-SV"/>
        </w:rPr>
        <w:t>superior</w:t>
      </w:r>
      <w:r w:rsidRPr="008939EF">
        <w:rPr>
          <w:spacing w:val="1"/>
          <w:lang w:val="es-SV"/>
        </w:rPr>
        <w:t xml:space="preserve"> </w:t>
      </w:r>
      <w:r w:rsidRPr="008939EF">
        <w:rPr>
          <w:lang w:val="es-SV"/>
        </w:rPr>
        <w:t>de</w:t>
      </w:r>
      <w:r w:rsidRPr="008939EF">
        <w:rPr>
          <w:spacing w:val="-2"/>
          <w:lang w:val="es-SV"/>
        </w:rPr>
        <w:t xml:space="preserve"> </w:t>
      </w:r>
      <w:r w:rsidRPr="008939EF">
        <w:rPr>
          <w:spacing w:val="-1"/>
          <w:lang w:val="es-SV"/>
        </w:rPr>
        <w:t>las</w:t>
      </w:r>
      <w:r w:rsidRPr="008939EF">
        <w:rPr>
          <w:spacing w:val="-2"/>
          <w:lang w:val="es-SV"/>
        </w:rPr>
        <w:t xml:space="preserve"> </w:t>
      </w:r>
      <w:r w:rsidRPr="008939EF">
        <w:rPr>
          <w:spacing w:val="-1"/>
          <w:lang w:val="es-SV"/>
        </w:rPr>
        <w:t>gravas.</w:t>
      </w:r>
      <w:r w:rsidRPr="008939EF" w:rsidR="00401469">
        <w:rPr>
          <w:spacing w:val="-1"/>
          <w:lang w:val="es-SV"/>
        </w:rPr>
        <w:t xml:space="preserve"> </w:t>
      </w:r>
    </w:p>
    <w:p w:rsidRPr="008939EF" w:rsidR="001909AF" w:rsidP="00AA13A5" w:rsidRDefault="001909AF" w14:paraId="5E3E3DA8" w14:textId="77777777">
      <w:pPr>
        <w:pStyle w:val="Textoindependiente"/>
        <w:ind w:left="142" w:right="49" w:firstLine="48"/>
        <w:jc w:val="both"/>
        <w:rPr>
          <w:spacing w:val="-3"/>
          <w:lang w:val="es-SV"/>
        </w:rPr>
      </w:pPr>
      <w:r w:rsidRPr="008939EF">
        <w:rPr>
          <w:spacing w:val="-2"/>
          <w:lang w:val="es-SV"/>
        </w:rPr>
        <w:t>El</w:t>
      </w:r>
      <w:r w:rsidRPr="008939EF">
        <w:rPr>
          <w:spacing w:val="-5"/>
          <w:lang w:val="es-SV"/>
        </w:rPr>
        <w:t xml:space="preserve"> </w:t>
      </w:r>
      <w:r w:rsidRPr="008939EF">
        <w:rPr>
          <w:spacing w:val="-3"/>
          <w:lang w:val="es-SV"/>
        </w:rPr>
        <w:t>lavado</w:t>
      </w:r>
      <w:r w:rsidRPr="008939EF">
        <w:rPr>
          <w:spacing w:val="-5"/>
          <w:lang w:val="es-SV"/>
        </w:rPr>
        <w:t xml:space="preserve"> </w:t>
      </w:r>
      <w:r w:rsidRPr="008939EF">
        <w:rPr>
          <w:spacing w:val="-3"/>
          <w:lang w:val="es-SV"/>
        </w:rPr>
        <w:t>podrá</w:t>
      </w:r>
      <w:r w:rsidRPr="008939EF">
        <w:rPr>
          <w:spacing w:val="-4"/>
          <w:lang w:val="es-SV"/>
        </w:rPr>
        <w:t xml:space="preserve"> </w:t>
      </w:r>
      <w:r w:rsidRPr="008939EF">
        <w:rPr>
          <w:spacing w:val="-3"/>
          <w:lang w:val="es-SV"/>
        </w:rPr>
        <w:t>hacerse</w:t>
      </w:r>
      <w:r w:rsidRPr="008939EF">
        <w:rPr>
          <w:spacing w:val="-4"/>
          <w:lang w:val="es-SV"/>
        </w:rPr>
        <w:t xml:space="preserve"> </w:t>
      </w:r>
      <w:r w:rsidRPr="008939EF">
        <w:rPr>
          <w:spacing w:val="-2"/>
          <w:lang w:val="es-SV"/>
        </w:rPr>
        <w:t>con</w:t>
      </w:r>
      <w:r w:rsidRPr="008939EF">
        <w:rPr>
          <w:spacing w:val="-4"/>
          <w:lang w:val="es-SV"/>
        </w:rPr>
        <w:t xml:space="preserve"> </w:t>
      </w:r>
      <w:r w:rsidRPr="008939EF">
        <w:rPr>
          <w:spacing w:val="-3"/>
          <w:lang w:val="es-SV"/>
        </w:rPr>
        <w:t>manguera</w:t>
      </w:r>
      <w:r w:rsidRPr="008939EF">
        <w:rPr>
          <w:spacing w:val="-4"/>
          <w:lang w:val="es-SV"/>
        </w:rPr>
        <w:t xml:space="preserve"> </w:t>
      </w:r>
      <w:r w:rsidRPr="008939EF">
        <w:rPr>
          <w:spacing w:val="-2"/>
          <w:lang w:val="es-SV"/>
        </w:rPr>
        <w:t>con</w:t>
      </w:r>
      <w:r w:rsidRPr="008939EF">
        <w:rPr>
          <w:spacing w:val="-7"/>
          <w:lang w:val="es-SV"/>
        </w:rPr>
        <w:t xml:space="preserve"> </w:t>
      </w:r>
      <w:r w:rsidRPr="008939EF">
        <w:rPr>
          <w:spacing w:val="-3"/>
          <w:lang w:val="es-SV"/>
        </w:rPr>
        <w:t xml:space="preserve">rociador </w:t>
      </w:r>
      <w:r w:rsidRPr="008939EF">
        <w:rPr>
          <w:lang w:val="es-SV"/>
        </w:rPr>
        <w:t>o</w:t>
      </w:r>
      <w:r w:rsidRPr="008939EF">
        <w:rPr>
          <w:spacing w:val="-4"/>
          <w:lang w:val="es-SV"/>
        </w:rPr>
        <w:t xml:space="preserve"> </w:t>
      </w:r>
      <w:r w:rsidRPr="008939EF">
        <w:rPr>
          <w:spacing w:val="-2"/>
          <w:lang w:val="es-SV"/>
        </w:rPr>
        <w:t>con</w:t>
      </w:r>
      <w:r w:rsidRPr="008939EF">
        <w:rPr>
          <w:spacing w:val="-4"/>
          <w:lang w:val="es-SV"/>
        </w:rPr>
        <w:t xml:space="preserve"> </w:t>
      </w:r>
      <w:r w:rsidRPr="008939EF">
        <w:rPr>
          <w:spacing w:val="-3"/>
          <w:lang w:val="es-SV"/>
        </w:rPr>
        <w:t>cepillo</w:t>
      </w:r>
      <w:r w:rsidRPr="008939EF">
        <w:rPr>
          <w:spacing w:val="-4"/>
          <w:lang w:val="es-SV"/>
        </w:rPr>
        <w:t xml:space="preserve"> </w:t>
      </w:r>
      <w:r w:rsidRPr="008939EF">
        <w:rPr>
          <w:spacing w:val="-2"/>
          <w:lang w:val="es-SV"/>
        </w:rPr>
        <w:t>de</w:t>
      </w:r>
      <w:r w:rsidRPr="008939EF">
        <w:rPr>
          <w:spacing w:val="-4"/>
          <w:lang w:val="es-SV"/>
        </w:rPr>
        <w:t xml:space="preserve"> </w:t>
      </w:r>
      <w:r w:rsidRPr="008939EF">
        <w:rPr>
          <w:spacing w:val="-2"/>
          <w:lang w:val="es-SV"/>
        </w:rPr>
        <w:t>fibra</w:t>
      </w:r>
      <w:r w:rsidRPr="008939EF">
        <w:rPr>
          <w:spacing w:val="-4"/>
          <w:lang w:val="es-SV"/>
        </w:rPr>
        <w:t xml:space="preserve"> </w:t>
      </w:r>
      <w:r w:rsidRPr="008939EF">
        <w:rPr>
          <w:spacing w:val="-2"/>
          <w:lang w:val="es-SV"/>
        </w:rPr>
        <w:t>de</w:t>
      </w:r>
      <w:r w:rsidRPr="008939EF">
        <w:rPr>
          <w:spacing w:val="-4"/>
          <w:lang w:val="es-SV"/>
        </w:rPr>
        <w:t xml:space="preserve"> </w:t>
      </w:r>
      <w:r w:rsidRPr="008939EF">
        <w:rPr>
          <w:spacing w:val="-3"/>
          <w:lang w:val="es-SV"/>
        </w:rPr>
        <w:t>mezcal.</w:t>
      </w:r>
      <w:r w:rsidRPr="008939EF" w:rsidR="00401469">
        <w:rPr>
          <w:spacing w:val="-3"/>
          <w:lang w:val="es-SV"/>
        </w:rPr>
        <w:t xml:space="preserve"> </w:t>
      </w:r>
    </w:p>
    <w:p w:rsidRPr="008939EF" w:rsidR="00401469" w:rsidP="00AA13A5" w:rsidRDefault="00401469" w14:paraId="14D0314C" w14:textId="77777777">
      <w:pPr>
        <w:pStyle w:val="Textoindependiente"/>
        <w:ind w:left="142" w:right="49" w:firstLine="48"/>
        <w:jc w:val="both"/>
        <w:rPr>
          <w:sz w:val="24"/>
          <w:szCs w:val="24"/>
          <w:lang w:val="es-SV"/>
        </w:rPr>
      </w:pPr>
    </w:p>
    <w:p w:rsidRPr="008939EF" w:rsidR="001909AF" w:rsidP="00AA13A5" w:rsidRDefault="001909AF" w14:paraId="11FFED3B" w14:textId="4C17CD43">
      <w:pPr>
        <w:pStyle w:val="Textoindependiente"/>
        <w:ind w:left="142" w:right="49"/>
        <w:jc w:val="both"/>
        <w:rPr>
          <w:spacing w:val="-1"/>
          <w:lang w:val="es-SV"/>
        </w:rPr>
      </w:pPr>
      <w:r w:rsidRPr="008939EF">
        <w:rPr>
          <w:spacing w:val="-1"/>
          <w:lang w:val="es-SV"/>
        </w:rPr>
        <w:t>Cuando</w:t>
      </w:r>
      <w:r w:rsidRPr="008939EF">
        <w:rPr>
          <w:spacing w:val="7"/>
          <w:lang w:val="es-SV"/>
        </w:rPr>
        <w:t xml:space="preserve"> </w:t>
      </w:r>
      <w:r w:rsidRPr="008939EF">
        <w:rPr>
          <w:lang w:val="es-SV"/>
        </w:rPr>
        <w:t>el</w:t>
      </w:r>
      <w:r w:rsidRPr="008939EF">
        <w:rPr>
          <w:spacing w:val="6"/>
          <w:lang w:val="es-SV"/>
        </w:rPr>
        <w:t xml:space="preserve"> </w:t>
      </w:r>
      <w:r w:rsidRPr="008939EF">
        <w:rPr>
          <w:spacing w:val="-1"/>
          <w:lang w:val="es-SV"/>
        </w:rPr>
        <w:t>concreto</w:t>
      </w:r>
      <w:r w:rsidRPr="008939EF">
        <w:rPr>
          <w:spacing w:val="5"/>
          <w:lang w:val="es-SV"/>
        </w:rPr>
        <w:t xml:space="preserve"> </w:t>
      </w:r>
      <w:r w:rsidRPr="008939EF">
        <w:rPr>
          <w:spacing w:val="-1"/>
          <w:lang w:val="es-SV"/>
        </w:rPr>
        <w:t>haya</w:t>
      </w:r>
      <w:r w:rsidRPr="008939EF">
        <w:rPr>
          <w:spacing w:val="7"/>
          <w:lang w:val="es-SV"/>
        </w:rPr>
        <w:t xml:space="preserve"> </w:t>
      </w:r>
      <w:r w:rsidRPr="008939EF">
        <w:rPr>
          <w:spacing w:val="-1"/>
          <w:lang w:val="es-SV"/>
        </w:rPr>
        <w:t>cumplido</w:t>
      </w:r>
      <w:r w:rsidRPr="008939EF">
        <w:rPr>
          <w:spacing w:val="7"/>
          <w:lang w:val="es-SV"/>
        </w:rPr>
        <w:t xml:space="preserve"> </w:t>
      </w:r>
      <w:r w:rsidRPr="008939EF">
        <w:rPr>
          <w:lang w:val="es-SV"/>
        </w:rPr>
        <w:t>su</w:t>
      </w:r>
      <w:r w:rsidRPr="008939EF">
        <w:rPr>
          <w:spacing w:val="5"/>
          <w:lang w:val="es-SV"/>
        </w:rPr>
        <w:t xml:space="preserve"> </w:t>
      </w:r>
      <w:r w:rsidRPr="008939EF">
        <w:rPr>
          <w:spacing w:val="-1"/>
          <w:lang w:val="es-SV"/>
        </w:rPr>
        <w:t>tiempo</w:t>
      </w:r>
      <w:r w:rsidRPr="008939EF">
        <w:rPr>
          <w:spacing w:val="7"/>
          <w:lang w:val="es-SV"/>
        </w:rPr>
        <w:t xml:space="preserve"> </w:t>
      </w:r>
      <w:r w:rsidRPr="008939EF">
        <w:rPr>
          <w:spacing w:val="-1"/>
          <w:lang w:val="es-SV"/>
        </w:rPr>
        <w:t>normal</w:t>
      </w:r>
      <w:r w:rsidRPr="008939EF">
        <w:rPr>
          <w:spacing w:val="4"/>
          <w:lang w:val="es-SV"/>
        </w:rPr>
        <w:t xml:space="preserve"> </w:t>
      </w:r>
      <w:r w:rsidRPr="008939EF">
        <w:rPr>
          <w:lang w:val="es-SV"/>
        </w:rPr>
        <w:t>de</w:t>
      </w:r>
      <w:r w:rsidRPr="008939EF">
        <w:rPr>
          <w:spacing w:val="5"/>
          <w:lang w:val="es-SV"/>
        </w:rPr>
        <w:t xml:space="preserve"> </w:t>
      </w:r>
      <w:r w:rsidRPr="008939EF">
        <w:rPr>
          <w:spacing w:val="-1"/>
          <w:lang w:val="es-SV"/>
        </w:rPr>
        <w:t>fraguado</w:t>
      </w:r>
      <w:r w:rsidRPr="008939EF">
        <w:rPr>
          <w:spacing w:val="5"/>
          <w:lang w:val="es-SV"/>
        </w:rPr>
        <w:t xml:space="preserve"> </w:t>
      </w:r>
      <w:r w:rsidRPr="008939EF">
        <w:rPr>
          <w:lang w:val="es-SV"/>
        </w:rPr>
        <w:t>y</w:t>
      </w:r>
      <w:r w:rsidRPr="008939EF">
        <w:rPr>
          <w:spacing w:val="5"/>
          <w:lang w:val="es-SV"/>
        </w:rPr>
        <w:t xml:space="preserve"> </w:t>
      </w:r>
      <w:r w:rsidRPr="008939EF">
        <w:rPr>
          <w:lang w:val="es-SV"/>
        </w:rPr>
        <w:t>con</w:t>
      </w:r>
      <w:r w:rsidRPr="008939EF">
        <w:rPr>
          <w:spacing w:val="5"/>
          <w:lang w:val="es-SV"/>
        </w:rPr>
        <w:t xml:space="preserve"> </w:t>
      </w:r>
      <w:r w:rsidRPr="008939EF">
        <w:rPr>
          <w:spacing w:val="-2"/>
          <w:lang w:val="es-SV"/>
        </w:rPr>
        <w:t>la</w:t>
      </w:r>
      <w:r w:rsidRPr="008939EF">
        <w:rPr>
          <w:spacing w:val="7"/>
          <w:lang w:val="es-SV"/>
        </w:rPr>
        <w:t xml:space="preserve"> </w:t>
      </w:r>
      <w:r w:rsidRPr="008939EF">
        <w:rPr>
          <w:spacing w:val="-1"/>
          <w:lang w:val="es-SV"/>
        </w:rPr>
        <w:t>autorización</w:t>
      </w:r>
      <w:r w:rsidRPr="008939EF">
        <w:rPr>
          <w:spacing w:val="7"/>
          <w:lang w:val="es-SV"/>
        </w:rPr>
        <w:t xml:space="preserve"> </w:t>
      </w:r>
      <w:r w:rsidR="007F5133">
        <w:rPr>
          <w:spacing w:val="7"/>
          <w:lang w:val="es-SV"/>
        </w:rPr>
        <w:t xml:space="preserve">   </w:t>
      </w:r>
      <w:r w:rsidRPr="008939EF">
        <w:rPr>
          <w:spacing w:val="-1"/>
          <w:lang w:val="es-SV"/>
        </w:rPr>
        <w:t>del</w:t>
      </w:r>
      <w:r w:rsidRPr="008939EF">
        <w:rPr>
          <w:spacing w:val="37"/>
          <w:lang w:val="es-SV"/>
        </w:rPr>
        <w:t xml:space="preserve"> </w:t>
      </w:r>
      <w:r w:rsidRPr="008939EF">
        <w:rPr>
          <w:spacing w:val="-1"/>
          <w:lang w:val="es-SV"/>
        </w:rPr>
        <w:t>Supervisor</w:t>
      </w:r>
      <w:r w:rsidRPr="008939EF">
        <w:rPr>
          <w:spacing w:val="23"/>
          <w:lang w:val="es-SV"/>
        </w:rPr>
        <w:t xml:space="preserve"> </w:t>
      </w:r>
      <w:r w:rsidRPr="008939EF">
        <w:rPr>
          <w:lang w:val="es-SV"/>
        </w:rPr>
        <w:t>se</w:t>
      </w:r>
      <w:r w:rsidRPr="008939EF">
        <w:rPr>
          <w:spacing w:val="19"/>
          <w:lang w:val="es-SV"/>
        </w:rPr>
        <w:t xml:space="preserve"> </w:t>
      </w:r>
      <w:r w:rsidRPr="008939EF">
        <w:rPr>
          <w:spacing w:val="-1"/>
          <w:lang w:val="es-SV"/>
        </w:rPr>
        <w:t>procederá</w:t>
      </w:r>
      <w:r w:rsidRPr="008939EF">
        <w:rPr>
          <w:spacing w:val="19"/>
          <w:lang w:val="es-SV"/>
        </w:rPr>
        <w:t xml:space="preserve"> </w:t>
      </w:r>
      <w:r w:rsidRPr="008939EF">
        <w:rPr>
          <w:lang w:val="es-SV"/>
        </w:rPr>
        <w:t>a</w:t>
      </w:r>
      <w:r w:rsidRPr="008939EF">
        <w:rPr>
          <w:spacing w:val="19"/>
          <w:lang w:val="es-SV"/>
        </w:rPr>
        <w:t xml:space="preserve"> </w:t>
      </w:r>
      <w:r w:rsidRPr="008939EF">
        <w:rPr>
          <w:spacing w:val="-1"/>
          <w:lang w:val="es-SV"/>
        </w:rPr>
        <w:t>realizar</w:t>
      </w:r>
      <w:r w:rsidRPr="008939EF">
        <w:rPr>
          <w:spacing w:val="23"/>
          <w:lang w:val="es-SV"/>
        </w:rPr>
        <w:t xml:space="preserve"> </w:t>
      </w:r>
      <w:r w:rsidRPr="008939EF">
        <w:rPr>
          <w:lang w:val="es-SV"/>
        </w:rPr>
        <w:t>un</w:t>
      </w:r>
      <w:r w:rsidRPr="008939EF">
        <w:rPr>
          <w:spacing w:val="19"/>
          <w:lang w:val="es-SV"/>
        </w:rPr>
        <w:t xml:space="preserve"> </w:t>
      </w:r>
      <w:r w:rsidRPr="008939EF">
        <w:rPr>
          <w:spacing w:val="-1"/>
          <w:lang w:val="es-SV"/>
        </w:rPr>
        <w:t>semipulido,</w:t>
      </w:r>
      <w:r w:rsidRPr="008939EF">
        <w:rPr>
          <w:spacing w:val="23"/>
          <w:lang w:val="es-SV"/>
        </w:rPr>
        <w:t xml:space="preserve"> </w:t>
      </w:r>
      <w:r w:rsidRPr="008939EF">
        <w:rPr>
          <w:spacing w:val="-1"/>
          <w:lang w:val="es-SV"/>
        </w:rPr>
        <w:t>para</w:t>
      </w:r>
      <w:r w:rsidRPr="008939EF">
        <w:rPr>
          <w:spacing w:val="19"/>
          <w:lang w:val="es-SV"/>
        </w:rPr>
        <w:t xml:space="preserve"> </w:t>
      </w:r>
      <w:r w:rsidRPr="008939EF">
        <w:rPr>
          <w:spacing w:val="-1"/>
          <w:lang w:val="es-SV"/>
        </w:rPr>
        <w:t>eliminar</w:t>
      </w:r>
      <w:r w:rsidRPr="008939EF">
        <w:rPr>
          <w:spacing w:val="23"/>
          <w:lang w:val="es-SV"/>
        </w:rPr>
        <w:t xml:space="preserve"> </w:t>
      </w:r>
      <w:r w:rsidRPr="008939EF">
        <w:rPr>
          <w:spacing w:val="-1"/>
          <w:lang w:val="es-SV"/>
        </w:rPr>
        <w:t>las</w:t>
      </w:r>
      <w:r w:rsidRPr="008939EF">
        <w:rPr>
          <w:spacing w:val="19"/>
          <w:lang w:val="es-SV"/>
        </w:rPr>
        <w:t xml:space="preserve"> </w:t>
      </w:r>
      <w:r w:rsidRPr="008939EF">
        <w:rPr>
          <w:spacing w:val="-1"/>
          <w:lang w:val="es-SV"/>
        </w:rPr>
        <w:t>protuberancias</w:t>
      </w:r>
      <w:r w:rsidRPr="008939EF">
        <w:rPr>
          <w:spacing w:val="22"/>
          <w:lang w:val="es-SV"/>
        </w:rPr>
        <w:t xml:space="preserve"> </w:t>
      </w:r>
      <w:r w:rsidRPr="008939EF">
        <w:rPr>
          <w:lang w:val="es-SV"/>
        </w:rPr>
        <w:t>de</w:t>
      </w:r>
      <w:r w:rsidRPr="008939EF">
        <w:rPr>
          <w:spacing w:val="19"/>
          <w:lang w:val="es-SV"/>
        </w:rPr>
        <w:t xml:space="preserve"> </w:t>
      </w:r>
      <w:r w:rsidRPr="008939EF">
        <w:rPr>
          <w:spacing w:val="-2"/>
          <w:lang w:val="es-SV"/>
        </w:rPr>
        <w:t>las</w:t>
      </w:r>
      <w:r w:rsidRPr="008939EF">
        <w:rPr>
          <w:spacing w:val="47"/>
          <w:lang w:val="es-SV"/>
        </w:rPr>
        <w:t xml:space="preserve"> </w:t>
      </w:r>
      <w:r w:rsidRPr="008939EF">
        <w:rPr>
          <w:spacing w:val="-1"/>
          <w:lang w:val="es-SV"/>
        </w:rPr>
        <w:t>gravas</w:t>
      </w:r>
      <w:r w:rsidRPr="008939EF">
        <w:rPr>
          <w:lang w:val="es-SV"/>
        </w:rPr>
        <w:t xml:space="preserve"> </w:t>
      </w:r>
      <w:r w:rsidRPr="008939EF">
        <w:rPr>
          <w:spacing w:val="-1"/>
          <w:lang w:val="es-SV"/>
        </w:rPr>
        <w:t>expuestas.</w:t>
      </w:r>
      <w:r w:rsidRPr="008939EF" w:rsidR="00401469">
        <w:rPr>
          <w:spacing w:val="-1"/>
          <w:lang w:val="es-SV"/>
        </w:rPr>
        <w:t xml:space="preserve"> </w:t>
      </w:r>
    </w:p>
    <w:p w:rsidRPr="008939EF" w:rsidR="00401469" w:rsidP="00AA13A5" w:rsidRDefault="00401469" w14:paraId="223CA1E3" w14:textId="77777777">
      <w:pPr>
        <w:pStyle w:val="Textoindependiente"/>
        <w:ind w:left="142" w:right="49" w:firstLine="48"/>
        <w:jc w:val="both"/>
        <w:rPr>
          <w:sz w:val="24"/>
          <w:szCs w:val="24"/>
          <w:lang w:val="es-SV"/>
        </w:rPr>
      </w:pPr>
    </w:p>
    <w:p w:rsidRPr="008939EF" w:rsidR="001909AF" w:rsidP="00AA13A5" w:rsidRDefault="001909AF" w14:paraId="0B1B56D0" w14:textId="77777777">
      <w:pPr>
        <w:pStyle w:val="Textoindependiente"/>
        <w:ind w:left="142" w:right="49"/>
        <w:jc w:val="both"/>
        <w:rPr>
          <w:spacing w:val="-1"/>
          <w:lang w:val="es-SV"/>
        </w:rPr>
      </w:pPr>
      <w:r w:rsidRPr="008939EF">
        <w:rPr>
          <w:spacing w:val="-1"/>
          <w:lang w:val="es-SV"/>
        </w:rPr>
        <w:t>Cuando</w:t>
      </w:r>
      <w:r w:rsidRPr="008939EF">
        <w:rPr>
          <w:lang w:val="es-SV"/>
        </w:rPr>
        <w:t xml:space="preserve"> se</w:t>
      </w:r>
      <w:r w:rsidRPr="008939EF">
        <w:rPr>
          <w:spacing w:val="-1"/>
          <w:lang w:val="es-SV"/>
        </w:rPr>
        <w:t xml:space="preserve"> trate</w:t>
      </w:r>
      <w:r w:rsidRPr="008939EF">
        <w:rPr>
          <w:lang w:val="es-SV"/>
        </w:rPr>
        <w:t xml:space="preserve"> de</w:t>
      </w:r>
      <w:r w:rsidRPr="008939EF">
        <w:rPr>
          <w:spacing w:val="-2"/>
          <w:lang w:val="es-SV"/>
        </w:rPr>
        <w:t xml:space="preserve"> </w:t>
      </w:r>
      <w:r w:rsidRPr="008939EF">
        <w:rPr>
          <w:spacing w:val="-1"/>
          <w:lang w:val="es-SV"/>
        </w:rPr>
        <w:t>los</w:t>
      </w:r>
      <w:r w:rsidRPr="008939EF">
        <w:rPr>
          <w:lang w:val="es-SV"/>
        </w:rPr>
        <w:t xml:space="preserve"> </w:t>
      </w:r>
      <w:r w:rsidRPr="008939EF">
        <w:rPr>
          <w:spacing w:val="-1"/>
          <w:lang w:val="es-SV"/>
        </w:rPr>
        <w:t>pisos</w:t>
      </w:r>
      <w:r w:rsidRPr="008939EF">
        <w:rPr>
          <w:lang w:val="es-SV"/>
        </w:rPr>
        <w:t xml:space="preserve"> en </w:t>
      </w:r>
      <w:r w:rsidRPr="008939EF">
        <w:rPr>
          <w:spacing w:val="-1"/>
          <w:lang w:val="es-SV"/>
        </w:rPr>
        <w:t>losas</w:t>
      </w:r>
      <w:r w:rsidRPr="008939EF">
        <w:rPr>
          <w:spacing w:val="-2"/>
          <w:lang w:val="es-SV"/>
        </w:rPr>
        <w:t xml:space="preserve"> </w:t>
      </w:r>
      <w:r w:rsidRPr="008939EF">
        <w:rPr>
          <w:spacing w:val="-1"/>
          <w:lang w:val="es-SV"/>
        </w:rPr>
        <w:t xml:space="preserve">(2a. planta) </w:t>
      </w:r>
      <w:r w:rsidRPr="008939EF">
        <w:rPr>
          <w:lang w:val="es-SV"/>
        </w:rPr>
        <w:t>se</w:t>
      </w:r>
      <w:r w:rsidRPr="008939EF">
        <w:rPr>
          <w:spacing w:val="-2"/>
          <w:lang w:val="es-SV"/>
        </w:rPr>
        <w:t xml:space="preserve"> </w:t>
      </w:r>
      <w:r w:rsidRPr="008939EF">
        <w:rPr>
          <w:spacing w:val="-1"/>
          <w:lang w:val="es-SV"/>
        </w:rPr>
        <w:t>realizará</w:t>
      </w:r>
      <w:r w:rsidRPr="008939EF">
        <w:rPr>
          <w:spacing w:val="1"/>
          <w:lang w:val="es-SV"/>
        </w:rPr>
        <w:t xml:space="preserve"> </w:t>
      </w:r>
      <w:r w:rsidRPr="008939EF">
        <w:rPr>
          <w:lang w:val="es-SV"/>
        </w:rPr>
        <w:t>el</w:t>
      </w:r>
      <w:r w:rsidRPr="008939EF">
        <w:rPr>
          <w:spacing w:val="-1"/>
          <w:lang w:val="es-SV"/>
        </w:rPr>
        <w:t xml:space="preserve"> mismo</w:t>
      </w:r>
      <w:r w:rsidRPr="008939EF">
        <w:rPr>
          <w:spacing w:val="-2"/>
          <w:lang w:val="es-SV"/>
        </w:rPr>
        <w:t xml:space="preserve"> </w:t>
      </w:r>
      <w:r w:rsidRPr="008939EF">
        <w:rPr>
          <w:spacing w:val="-1"/>
          <w:lang w:val="es-SV"/>
        </w:rPr>
        <w:t>procedimiento.</w:t>
      </w:r>
      <w:r w:rsidRPr="008939EF" w:rsidR="00401469">
        <w:rPr>
          <w:spacing w:val="-1"/>
          <w:lang w:val="es-SV"/>
        </w:rPr>
        <w:t xml:space="preserve"> </w:t>
      </w:r>
    </w:p>
    <w:p w:rsidRPr="008939EF" w:rsidR="00401469" w:rsidP="00AA13A5" w:rsidRDefault="00401469" w14:paraId="32DE18C5" w14:textId="77777777">
      <w:pPr>
        <w:pStyle w:val="Textoindependiente"/>
        <w:ind w:left="142" w:right="49"/>
        <w:jc w:val="both"/>
        <w:rPr>
          <w:lang w:val="es-SV"/>
        </w:rPr>
      </w:pPr>
    </w:p>
    <w:p w:rsidRPr="00742FAC" w:rsidR="001909AF" w:rsidP="00742FAC" w:rsidRDefault="001909AF" w14:paraId="0D6901AE" w14:textId="77777777">
      <w:pPr>
        <w:pStyle w:val="Textoindependiente"/>
        <w:spacing w:before="1"/>
        <w:ind w:left="142" w:right="49"/>
        <w:jc w:val="both"/>
        <w:rPr>
          <w:lang w:val="es-ES"/>
        </w:rPr>
      </w:pPr>
      <w:r w:rsidRPr="00742FAC">
        <w:rPr>
          <w:lang w:val="es-ES"/>
        </w:rPr>
        <w:t>CONDICIONES</w:t>
      </w:r>
    </w:p>
    <w:p w:rsidRPr="008939EF" w:rsidR="001909AF" w:rsidP="00AA13A5" w:rsidRDefault="001909AF" w14:paraId="107227F6" w14:textId="77777777">
      <w:pPr>
        <w:pStyle w:val="Textoindependiente"/>
        <w:ind w:left="142" w:right="49" w:firstLine="6"/>
        <w:jc w:val="both"/>
        <w:rPr>
          <w:spacing w:val="-1"/>
          <w:lang w:val="es-SV"/>
        </w:rPr>
      </w:pPr>
      <w:r w:rsidRPr="008939EF">
        <w:rPr>
          <w:spacing w:val="-1"/>
          <w:lang w:val="es-SV"/>
        </w:rPr>
        <w:t>Los</w:t>
      </w:r>
      <w:r w:rsidRPr="008939EF">
        <w:rPr>
          <w:spacing w:val="1"/>
          <w:lang w:val="es-SV"/>
        </w:rPr>
        <w:t xml:space="preserve"> </w:t>
      </w:r>
      <w:r w:rsidRPr="008939EF">
        <w:rPr>
          <w:spacing w:val="-1"/>
          <w:lang w:val="es-SV"/>
        </w:rPr>
        <w:t>morteros</w:t>
      </w:r>
      <w:r w:rsidRPr="008939EF">
        <w:rPr>
          <w:lang w:val="es-SV"/>
        </w:rPr>
        <w:t xml:space="preserve"> </w:t>
      </w:r>
      <w:r w:rsidRPr="008939EF">
        <w:rPr>
          <w:spacing w:val="-1"/>
          <w:lang w:val="es-SV"/>
        </w:rPr>
        <w:t>deberán</w:t>
      </w:r>
      <w:r w:rsidRPr="008939EF">
        <w:rPr>
          <w:spacing w:val="-2"/>
          <w:lang w:val="es-SV"/>
        </w:rPr>
        <w:t xml:space="preserve"> </w:t>
      </w:r>
      <w:r w:rsidRPr="008939EF">
        <w:rPr>
          <w:spacing w:val="-1"/>
          <w:lang w:val="es-SV"/>
        </w:rPr>
        <w:t>mezclarse</w:t>
      </w:r>
      <w:r w:rsidRPr="008939EF">
        <w:rPr>
          <w:spacing w:val="3"/>
          <w:lang w:val="es-SV"/>
        </w:rPr>
        <w:t xml:space="preserve"> </w:t>
      </w:r>
      <w:r w:rsidRPr="008939EF">
        <w:rPr>
          <w:lang w:val="es-SV"/>
        </w:rPr>
        <w:t xml:space="preserve">a </w:t>
      </w:r>
      <w:r w:rsidRPr="008939EF">
        <w:rPr>
          <w:spacing w:val="-1"/>
          <w:lang w:val="es-SV"/>
        </w:rPr>
        <w:t>mano</w:t>
      </w:r>
      <w:r w:rsidRPr="008939EF">
        <w:rPr>
          <w:lang w:val="es-SV"/>
        </w:rPr>
        <w:t xml:space="preserve"> y</w:t>
      </w:r>
      <w:r w:rsidRPr="008939EF">
        <w:rPr>
          <w:spacing w:val="-2"/>
          <w:lang w:val="es-SV"/>
        </w:rPr>
        <w:t xml:space="preserve"> </w:t>
      </w:r>
      <w:r w:rsidRPr="008939EF">
        <w:rPr>
          <w:lang w:val="es-SV"/>
        </w:rPr>
        <w:t xml:space="preserve">en </w:t>
      </w:r>
      <w:r w:rsidRPr="008939EF">
        <w:rPr>
          <w:spacing w:val="-1"/>
          <w:lang w:val="es-SV"/>
        </w:rPr>
        <w:t>bateas</w:t>
      </w:r>
      <w:r w:rsidRPr="008939EF">
        <w:rPr>
          <w:lang w:val="es-SV"/>
        </w:rPr>
        <w:t xml:space="preserve"> de </w:t>
      </w:r>
      <w:r w:rsidRPr="008939EF">
        <w:rPr>
          <w:spacing w:val="-1"/>
          <w:lang w:val="es-SV"/>
        </w:rPr>
        <w:t xml:space="preserve">madera. </w:t>
      </w:r>
      <w:r w:rsidRPr="008939EF">
        <w:rPr>
          <w:lang w:val="es-SV"/>
        </w:rPr>
        <w:t xml:space="preserve">La </w:t>
      </w:r>
      <w:r w:rsidRPr="008939EF">
        <w:rPr>
          <w:spacing w:val="-1"/>
          <w:lang w:val="es-SV"/>
        </w:rPr>
        <w:t>cantidad</w:t>
      </w:r>
      <w:r w:rsidRPr="008939EF">
        <w:rPr>
          <w:spacing w:val="3"/>
          <w:lang w:val="es-SV"/>
        </w:rPr>
        <w:t xml:space="preserve"> </w:t>
      </w:r>
      <w:r w:rsidRPr="008939EF">
        <w:rPr>
          <w:lang w:val="es-SV"/>
        </w:rPr>
        <w:t xml:space="preserve">de </w:t>
      </w:r>
      <w:r w:rsidRPr="008939EF">
        <w:rPr>
          <w:spacing w:val="-1"/>
          <w:lang w:val="es-SV"/>
        </w:rPr>
        <w:t>agua</w:t>
      </w:r>
      <w:r w:rsidRPr="008939EF">
        <w:rPr>
          <w:spacing w:val="-2"/>
          <w:lang w:val="es-SV"/>
        </w:rPr>
        <w:t xml:space="preserve"> </w:t>
      </w:r>
      <w:r w:rsidRPr="008939EF">
        <w:rPr>
          <w:lang w:val="es-SV"/>
        </w:rPr>
        <w:t>que</w:t>
      </w:r>
      <w:r w:rsidRPr="008939EF">
        <w:rPr>
          <w:spacing w:val="49"/>
          <w:lang w:val="es-SV"/>
        </w:rPr>
        <w:t xml:space="preserve"> </w:t>
      </w:r>
      <w:r w:rsidRPr="008939EF">
        <w:rPr>
          <w:lang w:val="es-SV"/>
        </w:rPr>
        <w:t>se usará</w:t>
      </w:r>
      <w:r w:rsidRPr="008939EF">
        <w:rPr>
          <w:spacing w:val="-2"/>
          <w:lang w:val="es-SV"/>
        </w:rPr>
        <w:t xml:space="preserve"> </w:t>
      </w:r>
      <w:r w:rsidRPr="008939EF">
        <w:rPr>
          <w:lang w:val="es-SV"/>
        </w:rPr>
        <w:t xml:space="preserve">en </w:t>
      </w:r>
      <w:r w:rsidRPr="008939EF">
        <w:rPr>
          <w:spacing w:val="-1"/>
          <w:lang w:val="es-SV"/>
        </w:rPr>
        <w:t>la</w:t>
      </w:r>
      <w:r w:rsidRPr="008939EF">
        <w:rPr>
          <w:spacing w:val="-2"/>
          <w:lang w:val="es-SV"/>
        </w:rPr>
        <w:t xml:space="preserve"> </w:t>
      </w:r>
      <w:r w:rsidRPr="008939EF">
        <w:rPr>
          <w:spacing w:val="-1"/>
          <w:lang w:val="es-SV"/>
        </w:rPr>
        <w:t>mezcla</w:t>
      </w:r>
      <w:r w:rsidRPr="008939EF">
        <w:rPr>
          <w:lang w:val="es-SV"/>
        </w:rPr>
        <w:t xml:space="preserve"> </w:t>
      </w:r>
      <w:r w:rsidRPr="008939EF">
        <w:rPr>
          <w:spacing w:val="-1"/>
          <w:lang w:val="es-SV"/>
        </w:rPr>
        <w:t>será</w:t>
      </w:r>
      <w:r w:rsidRPr="008939EF">
        <w:rPr>
          <w:lang w:val="es-SV"/>
        </w:rPr>
        <w:t xml:space="preserve"> la </w:t>
      </w:r>
      <w:r w:rsidRPr="008939EF">
        <w:rPr>
          <w:spacing w:val="-1"/>
          <w:lang w:val="es-SV"/>
        </w:rPr>
        <w:t>necesaria</w:t>
      </w:r>
      <w:r w:rsidRPr="008939EF">
        <w:rPr>
          <w:lang w:val="es-SV"/>
        </w:rPr>
        <w:t xml:space="preserve"> </w:t>
      </w:r>
      <w:r w:rsidRPr="008939EF">
        <w:rPr>
          <w:spacing w:val="-1"/>
          <w:lang w:val="es-SV"/>
        </w:rPr>
        <w:t>para</w:t>
      </w:r>
      <w:r w:rsidRPr="008939EF">
        <w:rPr>
          <w:lang w:val="es-SV"/>
        </w:rPr>
        <w:t xml:space="preserve"> </w:t>
      </w:r>
      <w:r w:rsidRPr="008939EF">
        <w:rPr>
          <w:spacing w:val="-1"/>
          <w:lang w:val="es-SV"/>
        </w:rPr>
        <w:t>obtener</w:t>
      </w:r>
      <w:r w:rsidRPr="008939EF">
        <w:rPr>
          <w:spacing w:val="1"/>
          <w:lang w:val="es-SV"/>
        </w:rPr>
        <w:t xml:space="preserve"> </w:t>
      </w:r>
      <w:r w:rsidRPr="008939EF">
        <w:rPr>
          <w:lang w:val="es-SV"/>
        </w:rPr>
        <w:t>un</w:t>
      </w:r>
      <w:r w:rsidRPr="008939EF">
        <w:rPr>
          <w:spacing w:val="-2"/>
          <w:lang w:val="es-SV"/>
        </w:rPr>
        <w:t xml:space="preserve"> </w:t>
      </w:r>
      <w:r w:rsidRPr="008939EF">
        <w:rPr>
          <w:spacing w:val="-1"/>
          <w:lang w:val="es-SV"/>
        </w:rPr>
        <w:t>mortero</w:t>
      </w:r>
      <w:r w:rsidRPr="008939EF">
        <w:rPr>
          <w:lang w:val="es-SV"/>
        </w:rPr>
        <w:t xml:space="preserve"> </w:t>
      </w:r>
      <w:r w:rsidRPr="008939EF">
        <w:rPr>
          <w:spacing w:val="-1"/>
          <w:lang w:val="es-SV"/>
        </w:rPr>
        <w:t>plástico</w:t>
      </w:r>
      <w:r w:rsidRPr="008939EF">
        <w:rPr>
          <w:lang w:val="es-SV"/>
        </w:rPr>
        <w:t xml:space="preserve"> y</w:t>
      </w:r>
      <w:r w:rsidRPr="008939EF">
        <w:rPr>
          <w:spacing w:val="-1"/>
          <w:lang w:val="es-SV"/>
        </w:rPr>
        <w:t xml:space="preserve"> trabajable.</w:t>
      </w:r>
      <w:r w:rsidRPr="008939EF" w:rsidR="00401469">
        <w:rPr>
          <w:spacing w:val="-1"/>
          <w:lang w:val="es-SV"/>
        </w:rPr>
        <w:t xml:space="preserve"> </w:t>
      </w:r>
    </w:p>
    <w:p w:rsidRPr="008939EF" w:rsidR="00401469" w:rsidP="00AA13A5" w:rsidRDefault="00401469" w14:paraId="0673C13E" w14:textId="77777777">
      <w:pPr>
        <w:pStyle w:val="Textoindependiente"/>
        <w:ind w:left="142" w:right="49" w:firstLine="48"/>
        <w:jc w:val="both"/>
        <w:rPr>
          <w:sz w:val="24"/>
          <w:szCs w:val="24"/>
          <w:lang w:val="es-SV"/>
        </w:rPr>
      </w:pPr>
    </w:p>
    <w:p w:rsidRPr="008939EF" w:rsidR="001909AF" w:rsidP="00AA13A5" w:rsidRDefault="001909AF" w14:paraId="21C915D5" w14:textId="77777777">
      <w:pPr>
        <w:pStyle w:val="Textoindependiente"/>
        <w:ind w:left="142" w:right="49" w:firstLine="48"/>
        <w:jc w:val="both"/>
        <w:rPr>
          <w:spacing w:val="-1"/>
          <w:lang w:val="es-SV"/>
        </w:rPr>
      </w:pPr>
      <w:r w:rsidRPr="008939EF">
        <w:rPr>
          <w:spacing w:val="-1"/>
          <w:lang w:val="es-SV"/>
        </w:rPr>
        <w:t>El</w:t>
      </w:r>
      <w:r w:rsidRPr="008939EF">
        <w:rPr>
          <w:spacing w:val="42"/>
          <w:lang w:val="es-SV"/>
        </w:rPr>
        <w:t xml:space="preserve"> </w:t>
      </w:r>
      <w:r w:rsidRPr="008939EF">
        <w:rPr>
          <w:spacing w:val="-1"/>
          <w:lang w:val="es-SV"/>
        </w:rPr>
        <w:t>supervisor</w:t>
      </w:r>
      <w:r w:rsidRPr="008939EF">
        <w:rPr>
          <w:spacing w:val="44"/>
          <w:lang w:val="es-SV"/>
        </w:rPr>
        <w:t xml:space="preserve"> </w:t>
      </w:r>
      <w:r w:rsidRPr="008939EF">
        <w:rPr>
          <w:spacing w:val="-1"/>
          <w:lang w:val="es-SV"/>
        </w:rPr>
        <w:t>determinará</w:t>
      </w:r>
      <w:r w:rsidRPr="008939EF">
        <w:rPr>
          <w:spacing w:val="43"/>
          <w:lang w:val="es-SV"/>
        </w:rPr>
        <w:t xml:space="preserve"> </w:t>
      </w:r>
      <w:r w:rsidRPr="008939EF">
        <w:rPr>
          <w:spacing w:val="-1"/>
          <w:lang w:val="es-SV"/>
        </w:rPr>
        <w:t>desde</w:t>
      </w:r>
      <w:r w:rsidRPr="008939EF">
        <w:rPr>
          <w:spacing w:val="40"/>
          <w:lang w:val="es-SV"/>
        </w:rPr>
        <w:t xml:space="preserve"> </w:t>
      </w:r>
      <w:r w:rsidRPr="008939EF">
        <w:rPr>
          <w:lang w:val="es-SV"/>
        </w:rPr>
        <w:t>el</w:t>
      </w:r>
      <w:r w:rsidRPr="008939EF">
        <w:rPr>
          <w:spacing w:val="42"/>
          <w:lang w:val="es-SV"/>
        </w:rPr>
        <w:t xml:space="preserve"> </w:t>
      </w:r>
      <w:r w:rsidRPr="008939EF">
        <w:rPr>
          <w:spacing w:val="-1"/>
          <w:lang w:val="es-SV"/>
        </w:rPr>
        <w:t>inicio</w:t>
      </w:r>
      <w:r w:rsidRPr="008939EF">
        <w:rPr>
          <w:spacing w:val="43"/>
          <w:lang w:val="es-SV"/>
        </w:rPr>
        <w:t xml:space="preserve"> </w:t>
      </w:r>
      <w:r w:rsidRPr="008939EF">
        <w:rPr>
          <w:lang w:val="es-SV"/>
        </w:rPr>
        <w:t>de</w:t>
      </w:r>
      <w:r w:rsidRPr="008939EF">
        <w:rPr>
          <w:spacing w:val="44"/>
          <w:lang w:val="es-SV"/>
        </w:rPr>
        <w:t xml:space="preserve"> </w:t>
      </w:r>
      <w:r w:rsidRPr="008939EF">
        <w:rPr>
          <w:spacing w:val="-1"/>
          <w:lang w:val="es-SV"/>
        </w:rPr>
        <w:t>la</w:t>
      </w:r>
      <w:r w:rsidRPr="008939EF">
        <w:rPr>
          <w:spacing w:val="41"/>
          <w:lang w:val="es-SV"/>
        </w:rPr>
        <w:t xml:space="preserve"> </w:t>
      </w:r>
      <w:r w:rsidRPr="008939EF">
        <w:rPr>
          <w:spacing w:val="-1"/>
          <w:lang w:val="es-SV"/>
        </w:rPr>
        <w:t>obra,</w:t>
      </w:r>
      <w:r w:rsidRPr="008939EF">
        <w:rPr>
          <w:spacing w:val="46"/>
          <w:lang w:val="es-SV"/>
        </w:rPr>
        <w:t xml:space="preserve"> </w:t>
      </w:r>
      <w:r w:rsidRPr="008939EF">
        <w:rPr>
          <w:spacing w:val="-1"/>
          <w:lang w:val="es-SV"/>
        </w:rPr>
        <w:t>cuál</w:t>
      </w:r>
      <w:r w:rsidRPr="008939EF">
        <w:rPr>
          <w:spacing w:val="40"/>
          <w:lang w:val="es-SV"/>
        </w:rPr>
        <w:t xml:space="preserve"> </w:t>
      </w:r>
      <w:r w:rsidRPr="008939EF">
        <w:rPr>
          <w:lang w:val="es-SV"/>
        </w:rPr>
        <w:t>será</w:t>
      </w:r>
      <w:r w:rsidRPr="008939EF">
        <w:rPr>
          <w:spacing w:val="41"/>
          <w:lang w:val="es-SV"/>
        </w:rPr>
        <w:t xml:space="preserve"> </w:t>
      </w:r>
      <w:r w:rsidRPr="008939EF">
        <w:rPr>
          <w:lang w:val="es-SV"/>
        </w:rPr>
        <w:t>el</w:t>
      </w:r>
      <w:r w:rsidRPr="008939EF">
        <w:rPr>
          <w:spacing w:val="40"/>
          <w:lang w:val="es-SV"/>
        </w:rPr>
        <w:t xml:space="preserve"> </w:t>
      </w:r>
      <w:r w:rsidRPr="008939EF">
        <w:rPr>
          <w:spacing w:val="-1"/>
          <w:lang w:val="es-SV"/>
        </w:rPr>
        <w:t>grado</w:t>
      </w:r>
      <w:r w:rsidRPr="008939EF">
        <w:rPr>
          <w:spacing w:val="44"/>
          <w:lang w:val="es-SV"/>
        </w:rPr>
        <w:t xml:space="preserve"> </w:t>
      </w:r>
      <w:r w:rsidRPr="008939EF">
        <w:rPr>
          <w:lang w:val="es-SV"/>
        </w:rPr>
        <w:t>de</w:t>
      </w:r>
      <w:r w:rsidRPr="008939EF">
        <w:rPr>
          <w:spacing w:val="43"/>
          <w:lang w:val="es-SV"/>
        </w:rPr>
        <w:t xml:space="preserve"> </w:t>
      </w:r>
      <w:r w:rsidRPr="008939EF">
        <w:rPr>
          <w:spacing w:val="-1"/>
          <w:lang w:val="es-SV"/>
        </w:rPr>
        <w:t>plasticidad</w:t>
      </w:r>
      <w:r w:rsidRPr="008939EF">
        <w:rPr>
          <w:spacing w:val="55"/>
          <w:lang w:val="es-SV"/>
        </w:rPr>
        <w:t xml:space="preserve"> </w:t>
      </w:r>
      <w:r w:rsidRPr="008939EF">
        <w:rPr>
          <w:spacing w:val="-1"/>
          <w:lang w:val="es-SV"/>
        </w:rPr>
        <w:t>requerido.</w:t>
      </w:r>
      <w:r w:rsidRPr="008939EF" w:rsidR="00401469">
        <w:rPr>
          <w:spacing w:val="-1"/>
          <w:lang w:val="es-SV"/>
        </w:rPr>
        <w:t xml:space="preserve"> </w:t>
      </w:r>
    </w:p>
    <w:p w:rsidRPr="008939EF" w:rsidR="00401469" w:rsidP="00AA13A5" w:rsidRDefault="00401469" w14:paraId="3A574999" w14:textId="77777777">
      <w:pPr>
        <w:pStyle w:val="Textoindependiente"/>
        <w:ind w:left="142" w:right="49" w:firstLine="48"/>
        <w:jc w:val="both"/>
        <w:rPr>
          <w:sz w:val="24"/>
          <w:szCs w:val="24"/>
          <w:lang w:val="es-SV"/>
        </w:rPr>
      </w:pPr>
    </w:p>
    <w:p w:rsidRPr="008939EF" w:rsidR="001909AF" w:rsidP="00AA13A5" w:rsidRDefault="001909AF" w14:paraId="41AF356B" w14:textId="77777777">
      <w:pPr>
        <w:pStyle w:val="Textoindependiente"/>
        <w:spacing w:line="252" w:lineRule="exact"/>
        <w:ind w:left="142" w:right="49"/>
        <w:jc w:val="both"/>
        <w:rPr>
          <w:lang w:val="es-SV"/>
        </w:rPr>
      </w:pPr>
      <w:r w:rsidRPr="008939EF">
        <w:rPr>
          <w:spacing w:val="-1"/>
          <w:lang w:val="es-SV"/>
        </w:rPr>
        <w:t>El</w:t>
      </w:r>
      <w:r w:rsidRPr="008939EF">
        <w:rPr>
          <w:lang w:val="es-SV"/>
        </w:rPr>
        <w:t xml:space="preserve"> </w:t>
      </w:r>
      <w:r w:rsidRPr="008939EF">
        <w:rPr>
          <w:spacing w:val="-1"/>
          <w:lang w:val="es-SV"/>
        </w:rPr>
        <w:t>supervisor</w:t>
      </w:r>
      <w:r w:rsidRPr="008939EF">
        <w:rPr>
          <w:spacing w:val="1"/>
          <w:lang w:val="es-SV"/>
        </w:rPr>
        <w:t xml:space="preserve"> </w:t>
      </w:r>
      <w:r w:rsidRPr="008939EF">
        <w:rPr>
          <w:spacing w:val="-1"/>
          <w:lang w:val="es-SV"/>
        </w:rPr>
        <w:t>aprobará</w:t>
      </w:r>
      <w:r w:rsidRPr="008939EF">
        <w:rPr>
          <w:lang w:val="es-SV"/>
        </w:rPr>
        <w:t xml:space="preserve"> el</w:t>
      </w:r>
      <w:r w:rsidRPr="008939EF">
        <w:rPr>
          <w:spacing w:val="-2"/>
          <w:lang w:val="es-SV"/>
        </w:rPr>
        <w:t xml:space="preserve"> </w:t>
      </w:r>
      <w:r w:rsidRPr="008939EF">
        <w:rPr>
          <w:spacing w:val="-1"/>
          <w:lang w:val="es-SV"/>
        </w:rPr>
        <w:t>color</w:t>
      </w:r>
      <w:r w:rsidRPr="008939EF">
        <w:rPr>
          <w:spacing w:val="1"/>
          <w:lang w:val="es-SV"/>
        </w:rPr>
        <w:t xml:space="preserve"> </w:t>
      </w:r>
      <w:r w:rsidRPr="008939EF">
        <w:rPr>
          <w:lang w:val="es-SV"/>
        </w:rPr>
        <w:t>y</w:t>
      </w:r>
      <w:r w:rsidRPr="008939EF">
        <w:rPr>
          <w:spacing w:val="-2"/>
          <w:lang w:val="es-SV"/>
        </w:rPr>
        <w:t xml:space="preserve"> </w:t>
      </w:r>
      <w:r w:rsidRPr="008939EF">
        <w:rPr>
          <w:spacing w:val="-1"/>
          <w:lang w:val="es-SV"/>
        </w:rPr>
        <w:t>calidad</w:t>
      </w:r>
      <w:r w:rsidRPr="008939EF">
        <w:rPr>
          <w:lang w:val="es-SV"/>
        </w:rPr>
        <w:t xml:space="preserve"> de</w:t>
      </w:r>
      <w:r w:rsidRPr="008939EF">
        <w:rPr>
          <w:spacing w:val="-2"/>
          <w:lang w:val="es-SV"/>
        </w:rPr>
        <w:t xml:space="preserve"> </w:t>
      </w:r>
      <w:r w:rsidRPr="008939EF">
        <w:rPr>
          <w:spacing w:val="-1"/>
          <w:lang w:val="es-SV"/>
        </w:rPr>
        <w:t>los</w:t>
      </w:r>
      <w:r w:rsidRPr="008939EF">
        <w:rPr>
          <w:lang w:val="es-SV"/>
        </w:rPr>
        <w:t xml:space="preserve"> </w:t>
      </w:r>
      <w:r w:rsidRPr="008939EF">
        <w:rPr>
          <w:spacing w:val="-1"/>
          <w:lang w:val="es-SV"/>
        </w:rPr>
        <w:t>ladrillos.</w:t>
      </w:r>
    </w:p>
    <w:p w:rsidRPr="008939EF" w:rsidR="001909AF" w:rsidP="00AA13A5" w:rsidRDefault="001909AF" w14:paraId="79A1249B" w14:textId="77777777">
      <w:pPr>
        <w:pStyle w:val="Textoindependiente"/>
        <w:ind w:left="142" w:right="49"/>
        <w:jc w:val="both"/>
        <w:rPr>
          <w:spacing w:val="-1"/>
          <w:lang w:val="es-SV"/>
        </w:rPr>
      </w:pPr>
      <w:r w:rsidRPr="008939EF">
        <w:rPr>
          <w:spacing w:val="-1"/>
          <w:lang w:val="es-SV"/>
        </w:rPr>
        <w:t>No</w:t>
      </w:r>
      <w:r w:rsidRPr="008939EF">
        <w:rPr>
          <w:spacing w:val="38"/>
          <w:lang w:val="es-SV"/>
        </w:rPr>
        <w:t xml:space="preserve"> </w:t>
      </w:r>
      <w:r w:rsidRPr="008939EF">
        <w:rPr>
          <w:lang w:val="es-SV"/>
        </w:rPr>
        <w:t>se</w:t>
      </w:r>
      <w:r w:rsidRPr="008939EF">
        <w:rPr>
          <w:spacing w:val="36"/>
          <w:lang w:val="es-SV"/>
        </w:rPr>
        <w:t xml:space="preserve"> </w:t>
      </w:r>
      <w:r w:rsidRPr="008939EF">
        <w:rPr>
          <w:spacing w:val="-1"/>
          <w:lang w:val="es-SV"/>
        </w:rPr>
        <w:t>tolerarán</w:t>
      </w:r>
      <w:r w:rsidRPr="008939EF">
        <w:rPr>
          <w:spacing w:val="38"/>
          <w:lang w:val="es-SV"/>
        </w:rPr>
        <w:t xml:space="preserve"> </w:t>
      </w:r>
      <w:r w:rsidRPr="008939EF">
        <w:rPr>
          <w:spacing w:val="-1"/>
          <w:lang w:val="es-SV"/>
        </w:rPr>
        <w:t>errores</w:t>
      </w:r>
      <w:r w:rsidRPr="008939EF">
        <w:rPr>
          <w:spacing w:val="36"/>
          <w:lang w:val="es-SV"/>
        </w:rPr>
        <w:t xml:space="preserve"> </w:t>
      </w:r>
      <w:r w:rsidRPr="008939EF">
        <w:rPr>
          <w:lang w:val="es-SV"/>
        </w:rPr>
        <w:t>en</w:t>
      </w:r>
      <w:r w:rsidRPr="008939EF">
        <w:rPr>
          <w:spacing w:val="38"/>
          <w:lang w:val="es-SV"/>
        </w:rPr>
        <w:t xml:space="preserve"> </w:t>
      </w:r>
      <w:r w:rsidRPr="008939EF">
        <w:rPr>
          <w:spacing w:val="-1"/>
          <w:lang w:val="es-SV"/>
        </w:rPr>
        <w:t>las</w:t>
      </w:r>
      <w:r w:rsidRPr="008939EF">
        <w:rPr>
          <w:spacing w:val="36"/>
          <w:lang w:val="es-SV"/>
        </w:rPr>
        <w:t xml:space="preserve"> </w:t>
      </w:r>
      <w:r w:rsidRPr="008939EF">
        <w:rPr>
          <w:spacing w:val="-1"/>
          <w:lang w:val="es-SV"/>
        </w:rPr>
        <w:t>pendientes</w:t>
      </w:r>
      <w:r w:rsidRPr="008939EF">
        <w:rPr>
          <w:spacing w:val="37"/>
          <w:lang w:val="es-SV"/>
        </w:rPr>
        <w:t xml:space="preserve"> </w:t>
      </w:r>
      <w:r w:rsidRPr="008939EF">
        <w:rPr>
          <w:lang w:val="es-SV"/>
        </w:rPr>
        <w:t>de</w:t>
      </w:r>
      <w:r w:rsidRPr="008939EF">
        <w:rPr>
          <w:spacing w:val="36"/>
          <w:lang w:val="es-SV"/>
        </w:rPr>
        <w:t xml:space="preserve"> </w:t>
      </w:r>
      <w:r w:rsidRPr="008939EF">
        <w:rPr>
          <w:spacing w:val="-1"/>
          <w:lang w:val="es-SV"/>
        </w:rPr>
        <w:t>los</w:t>
      </w:r>
      <w:r w:rsidRPr="008939EF">
        <w:rPr>
          <w:spacing w:val="38"/>
          <w:lang w:val="es-SV"/>
        </w:rPr>
        <w:t xml:space="preserve"> </w:t>
      </w:r>
      <w:r w:rsidRPr="008939EF">
        <w:rPr>
          <w:spacing w:val="-1"/>
          <w:lang w:val="es-SV"/>
        </w:rPr>
        <w:t>pisos</w:t>
      </w:r>
      <w:r w:rsidRPr="008939EF">
        <w:rPr>
          <w:spacing w:val="36"/>
          <w:lang w:val="es-SV"/>
        </w:rPr>
        <w:t xml:space="preserve"> </w:t>
      </w:r>
      <w:r w:rsidRPr="008939EF">
        <w:rPr>
          <w:spacing w:val="-1"/>
          <w:lang w:val="es-SV"/>
        </w:rPr>
        <w:t>mayores</w:t>
      </w:r>
      <w:r w:rsidRPr="008939EF">
        <w:rPr>
          <w:spacing w:val="37"/>
          <w:lang w:val="es-SV"/>
        </w:rPr>
        <w:t xml:space="preserve"> </w:t>
      </w:r>
      <w:r w:rsidRPr="008939EF">
        <w:rPr>
          <w:lang w:val="es-SV"/>
        </w:rPr>
        <w:t>de</w:t>
      </w:r>
      <w:r w:rsidRPr="008939EF">
        <w:rPr>
          <w:spacing w:val="38"/>
          <w:lang w:val="es-SV"/>
        </w:rPr>
        <w:t xml:space="preserve"> </w:t>
      </w:r>
      <w:r w:rsidRPr="008939EF">
        <w:rPr>
          <w:spacing w:val="-1"/>
          <w:lang w:val="es-SV"/>
        </w:rPr>
        <w:t>0.25%.</w:t>
      </w:r>
      <w:r w:rsidRPr="008939EF">
        <w:rPr>
          <w:spacing w:val="39"/>
          <w:lang w:val="es-SV"/>
        </w:rPr>
        <w:t xml:space="preserve"> </w:t>
      </w:r>
      <w:r w:rsidRPr="008939EF">
        <w:rPr>
          <w:spacing w:val="-1"/>
          <w:lang w:val="es-SV"/>
        </w:rPr>
        <w:t>El</w:t>
      </w:r>
      <w:r w:rsidRPr="008939EF">
        <w:rPr>
          <w:spacing w:val="38"/>
          <w:lang w:val="es-SV"/>
        </w:rPr>
        <w:t xml:space="preserve"> </w:t>
      </w:r>
      <w:r w:rsidRPr="008939EF">
        <w:rPr>
          <w:spacing w:val="-1"/>
          <w:lang w:val="es-SV"/>
        </w:rPr>
        <w:t>desnivel</w:t>
      </w:r>
      <w:r w:rsidRPr="008939EF">
        <w:rPr>
          <w:spacing w:val="47"/>
          <w:lang w:val="es-SV"/>
        </w:rPr>
        <w:t xml:space="preserve"> </w:t>
      </w:r>
      <w:r w:rsidRPr="008939EF">
        <w:rPr>
          <w:spacing w:val="-1"/>
          <w:lang w:val="es-SV"/>
        </w:rPr>
        <w:t>máximo</w:t>
      </w:r>
      <w:r w:rsidRPr="008939EF">
        <w:rPr>
          <w:spacing w:val="-4"/>
          <w:lang w:val="es-SV"/>
        </w:rPr>
        <w:t xml:space="preserve"> </w:t>
      </w:r>
      <w:r w:rsidRPr="008939EF">
        <w:rPr>
          <w:spacing w:val="-1"/>
          <w:lang w:val="es-SV"/>
        </w:rPr>
        <w:t>tolerable</w:t>
      </w:r>
      <w:r w:rsidRPr="008939EF">
        <w:rPr>
          <w:spacing w:val="-4"/>
          <w:lang w:val="es-SV"/>
        </w:rPr>
        <w:t xml:space="preserve"> </w:t>
      </w:r>
      <w:r w:rsidRPr="008939EF">
        <w:rPr>
          <w:lang w:val="es-SV"/>
        </w:rPr>
        <w:t>en</w:t>
      </w:r>
      <w:r w:rsidRPr="008939EF">
        <w:rPr>
          <w:spacing w:val="-7"/>
          <w:lang w:val="es-SV"/>
        </w:rPr>
        <w:t xml:space="preserve"> </w:t>
      </w:r>
      <w:r w:rsidRPr="008939EF">
        <w:rPr>
          <w:spacing w:val="-1"/>
          <w:lang w:val="es-SV"/>
        </w:rPr>
        <w:t>los</w:t>
      </w:r>
      <w:r w:rsidRPr="008939EF">
        <w:rPr>
          <w:spacing w:val="-7"/>
          <w:lang w:val="es-SV"/>
        </w:rPr>
        <w:t xml:space="preserve"> </w:t>
      </w:r>
      <w:r w:rsidRPr="008939EF">
        <w:rPr>
          <w:spacing w:val="-1"/>
          <w:lang w:val="es-SV"/>
        </w:rPr>
        <w:t>pisos</w:t>
      </w:r>
      <w:r w:rsidRPr="008939EF">
        <w:rPr>
          <w:spacing w:val="-4"/>
          <w:lang w:val="es-SV"/>
        </w:rPr>
        <w:t xml:space="preserve"> </w:t>
      </w:r>
      <w:r w:rsidRPr="008939EF">
        <w:rPr>
          <w:spacing w:val="-1"/>
          <w:lang w:val="es-SV"/>
        </w:rPr>
        <w:t>horizontales</w:t>
      </w:r>
      <w:r w:rsidRPr="008939EF">
        <w:rPr>
          <w:spacing w:val="-4"/>
          <w:lang w:val="es-SV"/>
        </w:rPr>
        <w:t xml:space="preserve"> </w:t>
      </w:r>
      <w:r w:rsidRPr="008939EF">
        <w:rPr>
          <w:lang w:val="es-SV"/>
        </w:rPr>
        <w:t>será</w:t>
      </w:r>
      <w:r w:rsidRPr="008939EF">
        <w:rPr>
          <w:spacing w:val="-7"/>
          <w:lang w:val="es-SV"/>
        </w:rPr>
        <w:t xml:space="preserve"> </w:t>
      </w:r>
      <w:r w:rsidRPr="008939EF">
        <w:rPr>
          <w:spacing w:val="-1"/>
          <w:lang w:val="es-SV"/>
        </w:rPr>
        <w:t>menor</w:t>
      </w:r>
      <w:r w:rsidRPr="008939EF">
        <w:rPr>
          <w:spacing w:val="-6"/>
          <w:lang w:val="es-SV"/>
        </w:rPr>
        <w:t xml:space="preserve"> </w:t>
      </w:r>
      <w:r w:rsidRPr="008939EF">
        <w:rPr>
          <w:lang w:val="es-SV"/>
        </w:rPr>
        <w:t>de</w:t>
      </w:r>
      <w:r w:rsidRPr="008939EF">
        <w:rPr>
          <w:spacing w:val="-5"/>
          <w:lang w:val="es-SV"/>
        </w:rPr>
        <w:t xml:space="preserve"> </w:t>
      </w:r>
      <w:r w:rsidRPr="008939EF">
        <w:rPr>
          <w:spacing w:val="-1"/>
          <w:lang w:val="es-SV"/>
        </w:rPr>
        <w:t>los</w:t>
      </w:r>
      <w:r w:rsidRPr="008939EF">
        <w:rPr>
          <w:spacing w:val="-7"/>
          <w:lang w:val="es-SV"/>
        </w:rPr>
        <w:t xml:space="preserve"> </w:t>
      </w:r>
      <w:r w:rsidRPr="008939EF">
        <w:rPr>
          <w:spacing w:val="-1"/>
          <w:lang w:val="es-SV"/>
        </w:rPr>
        <w:t>siguientes</w:t>
      </w:r>
      <w:r w:rsidRPr="008939EF">
        <w:rPr>
          <w:spacing w:val="-7"/>
          <w:lang w:val="es-SV"/>
        </w:rPr>
        <w:t xml:space="preserve"> </w:t>
      </w:r>
      <w:r w:rsidRPr="008939EF">
        <w:rPr>
          <w:spacing w:val="-1"/>
          <w:lang w:val="es-SV"/>
        </w:rPr>
        <w:t>valores:</w:t>
      </w:r>
      <w:r w:rsidRPr="008939EF">
        <w:rPr>
          <w:spacing w:val="-3"/>
          <w:lang w:val="es-SV"/>
        </w:rPr>
        <w:t xml:space="preserve"> </w:t>
      </w:r>
      <w:r w:rsidRPr="008939EF">
        <w:rPr>
          <w:lang w:val="es-SV"/>
        </w:rPr>
        <w:t>1/600</w:t>
      </w:r>
      <w:r w:rsidRPr="008939EF">
        <w:rPr>
          <w:spacing w:val="-7"/>
          <w:lang w:val="es-SV"/>
        </w:rPr>
        <w:t xml:space="preserve"> </w:t>
      </w:r>
      <w:r w:rsidRPr="008939EF">
        <w:rPr>
          <w:lang w:val="es-SV"/>
        </w:rPr>
        <w:t>de</w:t>
      </w:r>
      <w:r w:rsidRPr="008939EF">
        <w:rPr>
          <w:spacing w:val="-5"/>
          <w:lang w:val="es-SV"/>
        </w:rPr>
        <w:t xml:space="preserve"> </w:t>
      </w:r>
      <w:r w:rsidRPr="008939EF">
        <w:rPr>
          <w:spacing w:val="-2"/>
          <w:lang w:val="es-SV"/>
        </w:rPr>
        <w:t>la</w:t>
      </w:r>
      <w:r w:rsidRPr="008939EF">
        <w:rPr>
          <w:spacing w:val="49"/>
          <w:lang w:val="es-SV"/>
        </w:rPr>
        <w:t xml:space="preserve"> </w:t>
      </w:r>
      <w:r w:rsidRPr="008939EF">
        <w:rPr>
          <w:spacing w:val="-1"/>
          <w:lang w:val="es-SV"/>
        </w:rPr>
        <w:t>longitud</w:t>
      </w:r>
      <w:r w:rsidRPr="008939EF">
        <w:rPr>
          <w:lang w:val="es-SV"/>
        </w:rPr>
        <w:t xml:space="preserve"> </w:t>
      </w:r>
      <w:r w:rsidRPr="008939EF">
        <w:rPr>
          <w:spacing w:val="-1"/>
          <w:lang w:val="es-SV"/>
        </w:rPr>
        <w:t>mayor</w:t>
      </w:r>
      <w:r w:rsidRPr="008939EF">
        <w:rPr>
          <w:spacing w:val="3"/>
          <w:lang w:val="es-SV"/>
        </w:rPr>
        <w:t xml:space="preserve"> </w:t>
      </w:r>
      <w:r w:rsidRPr="008939EF">
        <w:rPr>
          <w:lang w:val="es-SV"/>
        </w:rPr>
        <w:t xml:space="preserve">o </w:t>
      </w:r>
      <w:r w:rsidRPr="008939EF">
        <w:rPr>
          <w:spacing w:val="-1"/>
          <w:lang w:val="es-SV"/>
        </w:rPr>
        <w:t>medio</w:t>
      </w:r>
      <w:r w:rsidRPr="008939EF">
        <w:rPr>
          <w:lang w:val="es-SV"/>
        </w:rPr>
        <w:t xml:space="preserve"> </w:t>
      </w:r>
      <w:r w:rsidRPr="008939EF">
        <w:rPr>
          <w:spacing w:val="-1"/>
          <w:lang w:val="es-SV"/>
        </w:rPr>
        <w:t>centímetro.</w:t>
      </w:r>
      <w:r w:rsidRPr="008939EF">
        <w:rPr>
          <w:spacing w:val="4"/>
          <w:lang w:val="es-SV"/>
        </w:rPr>
        <w:t xml:space="preserve"> </w:t>
      </w:r>
      <w:r w:rsidRPr="008939EF">
        <w:rPr>
          <w:spacing w:val="-1"/>
          <w:lang w:val="es-SV"/>
        </w:rPr>
        <w:t>Además,</w:t>
      </w:r>
      <w:r w:rsidRPr="008939EF">
        <w:rPr>
          <w:spacing w:val="4"/>
          <w:lang w:val="es-SV"/>
        </w:rPr>
        <w:t xml:space="preserve"> </w:t>
      </w:r>
      <w:r w:rsidRPr="008939EF">
        <w:rPr>
          <w:lang w:val="es-SV"/>
        </w:rPr>
        <w:t>no</w:t>
      </w:r>
      <w:r w:rsidRPr="008939EF">
        <w:rPr>
          <w:spacing w:val="-2"/>
          <w:lang w:val="es-SV"/>
        </w:rPr>
        <w:t xml:space="preserve"> </w:t>
      </w:r>
      <w:r w:rsidRPr="008939EF">
        <w:rPr>
          <w:lang w:val="es-SV"/>
        </w:rPr>
        <w:t>se</w:t>
      </w:r>
      <w:r w:rsidRPr="008939EF">
        <w:rPr>
          <w:spacing w:val="3"/>
          <w:lang w:val="es-SV"/>
        </w:rPr>
        <w:t xml:space="preserve"> </w:t>
      </w:r>
      <w:r w:rsidRPr="008939EF">
        <w:rPr>
          <w:spacing w:val="-1"/>
          <w:lang w:val="es-SV"/>
        </w:rPr>
        <w:t>admitirán</w:t>
      </w:r>
      <w:r w:rsidRPr="008939EF">
        <w:rPr>
          <w:lang w:val="es-SV"/>
        </w:rPr>
        <w:t xml:space="preserve"> </w:t>
      </w:r>
      <w:r w:rsidRPr="008939EF">
        <w:rPr>
          <w:spacing w:val="-1"/>
          <w:lang w:val="es-SV"/>
        </w:rPr>
        <w:t>protuberancias</w:t>
      </w:r>
      <w:r w:rsidRPr="008939EF">
        <w:rPr>
          <w:spacing w:val="3"/>
          <w:lang w:val="es-SV"/>
        </w:rPr>
        <w:t xml:space="preserve"> </w:t>
      </w:r>
      <w:r w:rsidRPr="008939EF">
        <w:rPr>
          <w:lang w:val="es-SV"/>
        </w:rPr>
        <w:t>o</w:t>
      </w:r>
      <w:r w:rsidRPr="008939EF">
        <w:rPr>
          <w:spacing w:val="3"/>
          <w:lang w:val="es-SV"/>
        </w:rPr>
        <w:t xml:space="preserve"> </w:t>
      </w:r>
      <w:r w:rsidRPr="008939EF">
        <w:rPr>
          <w:spacing w:val="-1"/>
          <w:lang w:val="es-SV"/>
        </w:rPr>
        <w:t>depresiones</w:t>
      </w:r>
      <w:r w:rsidRPr="008939EF">
        <w:rPr>
          <w:spacing w:val="67"/>
          <w:lang w:val="es-SV"/>
        </w:rPr>
        <w:t xml:space="preserve"> </w:t>
      </w:r>
      <w:r w:rsidRPr="008939EF">
        <w:rPr>
          <w:lang w:val="es-SV"/>
        </w:rPr>
        <w:t>de 2</w:t>
      </w:r>
      <w:r w:rsidRPr="008939EF">
        <w:rPr>
          <w:spacing w:val="-2"/>
          <w:lang w:val="es-SV"/>
        </w:rPr>
        <w:t xml:space="preserve"> </w:t>
      </w:r>
      <w:proofErr w:type="spellStart"/>
      <w:r w:rsidRPr="008939EF">
        <w:rPr>
          <w:spacing w:val="-1"/>
          <w:lang w:val="es-SV"/>
        </w:rPr>
        <w:t>mm.</w:t>
      </w:r>
      <w:proofErr w:type="spellEnd"/>
      <w:r w:rsidRPr="008939EF">
        <w:rPr>
          <w:spacing w:val="2"/>
          <w:lang w:val="es-SV"/>
        </w:rPr>
        <w:t xml:space="preserve"> </w:t>
      </w:r>
      <w:r w:rsidRPr="008939EF">
        <w:rPr>
          <w:lang w:val="es-SV"/>
        </w:rPr>
        <w:t>La</w:t>
      </w:r>
      <w:r w:rsidRPr="008939EF">
        <w:rPr>
          <w:spacing w:val="-2"/>
          <w:lang w:val="es-SV"/>
        </w:rPr>
        <w:t xml:space="preserve"> </w:t>
      </w:r>
      <w:r w:rsidRPr="008939EF">
        <w:rPr>
          <w:spacing w:val="-1"/>
          <w:lang w:val="es-SV"/>
        </w:rPr>
        <w:t>resistencia</w:t>
      </w:r>
      <w:r w:rsidRPr="008939EF">
        <w:rPr>
          <w:spacing w:val="-2"/>
          <w:lang w:val="es-SV"/>
        </w:rPr>
        <w:t xml:space="preserve"> </w:t>
      </w:r>
      <w:r w:rsidRPr="008939EF">
        <w:rPr>
          <w:lang w:val="es-SV"/>
        </w:rPr>
        <w:t xml:space="preserve">a la </w:t>
      </w:r>
      <w:r w:rsidRPr="008939EF">
        <w:rPr>
          <w:spacing w:val="-1"/>
          <w:lang w:val="es-SV"/>
        </w:rPr>
        <w:t>compresión</w:t>
      </w:r>
      <w:r w:rsidRPr="008939EF">
        <w:rPr>
          <w:spacing w:val="-2"/>
          <w:lang w:val="es-SV"/>
        </w:rPr>
        <w:t xml:space="preserve"> </w:t>
      </w:r>
      <w:r w:rsidRPr="008939EF">
        <w:rPr>
          <w:lang w:val="es-SV"/>
        </w:rPr>
        <w:t>que</w:t>
      </w:r>
      <w:r w:rsidRPr="008939EF">
        <w:rPr>
          <w:spacing w:val="-2"/>
          <w:lang w:val="es-SV"/>
        </w:rPr>
        <w:t xml:space="preserve"> </w:t>
      </w:r>
      <w:r w:rsidRPr="008939EF">
        <w:rPr>
          <w:spacing w:val="-1"/>
          <w:lang w:val="es-SV"/>
        </w:rPr>
        <w:t>deben</w:t>
      </w:r>
      <w:r w:rsidRPr="008939EF">
        <w:rPr>
          <w:lang w:val="es-SV"/>
        </w:rPr>
        <w:t xml:space="preserve"> </w:t>
      </w:r>
      <w:r w:rsidRPr="008939EF">
        <w:rPr>
          <w:spacing w:val="-1"/>
          <w:lang w:val="es-SV"/>
        </w:rPr>
        <w:t>cumplir las</w:t>
      </w:r>
      <w:r w:rsidRPr="008939EF">
        <w:rPr>
          <w:lang w:val="es-SV"/>
        </w:rPr>
        <w:t xml:space="preserve"> </w:t>
      </w:r>
      <w:r w:rsidRPr="008939EF">
        <w:rPr>
          <w:spacing w:val="-1"/>
          <w:lang w:val="es-SV"/>
        </w:rPr>
        <w:t>piezas</w:t>
      </w:r>
      <w:r w:rsidRPr="008939EF">
        <w:rPr>
          <w:lang w:val="es-SV"/>
        </w:rPr>
        <w:t xml:space="preserve"> </w:t>
      </w:r>
      <w:r w:rsidRPr="008939EF">
        <w:rPr>
          <w:spacing w:val="-1"/>
          <w:lang w:val="es-SV"/>
        </w:rPr>
        <w:t>será</w:t>
      </w:r>
      <w:r w:rsidRPr="008939EF">
        <w:rPr>
          <w:lang w:val="es-SV"/>
        </w:rPr>
        <w:t xml:space="preserve"> la </w:t>
      </w:r>
      <w:r w:rsidRPr="008939EF">
        <w:rPr>
          <w:spacing w:val="-1"/>
          <w:lang w:val="es-SV"/>
        </w:rPr>
        <w:t>siguiente:</w:t>
      </w:r>
      <w:r w:rsidRPr="008939EF" w:rsidR="00401469">
        <w:rPr>
          <w:spacing w:val="-1"/>
          <w:lang w:val="es-SV"/>
        </w:rPr>
        <w:t xml:space="preserve"> </w:t>
      </w:r>
    </w:p>
    <w:p w:rsidRPr="008939EF" w:rsidR="00401469" w:rsidP="00AA13A5" w:rsidRDefault="00401469" w14:paraId="36064D3D" w14:textId="77777777">
      <w:pPr>
        <w:pStyle w:val="Textoindependiente"/>
        <w:ind w:left="142" w:right="49" w:firstLine="48"/>
        <w:jc w:val="both"/>
        <w:rPr>
          <w:sz w:val="24"/>
          <w:szCs w:val="24"/>
          <w:lang w:val="es-SV"/>
        </w:rPr>
      </w:pPr>
    </w:p>
    <w:p w:rsidRPr="007F5133" w:rsidR="001909AF" w:rsidP="002F5BA9" w:rsidRDefault="001909AF" w14:paraId="2ACDEB9D" w14:textId="74C13102">
      <w:pPr>
        <w:pStyle w:val="Textoindependiente"/>
        <w:numPr>
          <w:ilvl w:val="0"/>
          <w:numId w:val="2"/>
        </w:numPr>
        <w:tabs>
          <w:tab w:val="left" w:pos="2276"/>
        </w:tabs>
        <w:spacing w:before="14" w:line="240" w:lineRule="exact"/>
        <w:ind w:left="142" w:right="49"/>
        <w:jc w:val="both"/>
        <w:rPr>
          <w:sz w:val="24"/>
          <w:szCs w:val="24"/>
          <w:lang w:val="es-SV"/>
        </w:rPr>
      </w:pPr>
      <w:r w:rsidRPr="008939EF">
        <w:rPr>
          <w:spacing w:val="-1"/>
          <w:lang w:val="es-SV"/>
        </w:rPr>
        <w:t>Concreto</w:t>
      </w:r>
      <w:r w:rsidRPr="008939EF">
        <w:rPr>
          <w:spacing w:val="-2"/>
          <w:lang w:val="es-SV"/>
        </w:rPr>
        <w:t xml:space="preserve"> </w:t>
      </w:r>
      <w:r w:rsidRPr="008939EF">
        <w:rPr>
          <w:spacing w:val="-1"/>
          <w:lang w:val="es-SV"/>
        </w:rPr>
        <w:t>simple</w:t>
      </w:r>
      <w:r w:rsidRPr="008939EF">
        <w:rPr>
          <w:lang w:val="es-SV"/>
        </w:rPr>
        <w:t xml:space="preserve"> y</w:t>
      </w:r>
      <w:r w:rsidRPr="008939EF">
        <w:rPr>
          <w:spacing w:val="-1"/>
          <w:lang w:val="es-SV"/>
        </w:rPr>
        <w:t xml:space="preserve"> concreto reforzado</w:t>
      </w:r>
      <w:r w:rsidRPr="008939EF">
        <w:rPr>
          <w:lang w:val="es-SV"/>
        </w:rPr>
        <w:t xml:space="preserve"> para</w:t>
      </w:r>
      <w:r w:rsidRPr="008939EF">
        <w:rPr>
          <w:spacing w:val="-2"/>
          <w:lang w:val="es-SV"/>
        </w:rPr>
        <w:t xml:space="preserve"> </w:t>
      </w:r>
      <w:r w:rsidRPr="008939EF">
        <w:rPr>
          <w:spacing w:val="-1"/>
          <w:lang w:val="es-SV"/>
        </w:rPr>
        <w:t>graderías</w:t>
      </w:r>
      <w:r w:rsidRPr="008939EF">
        <w:rPr>
          <w:lang w:val="es-SV"/>
        </w:rPr>
        <w:t xml:space="preserve"> 245 </w:t>
      </w:r>
      <w:r w:rsidRPr="008939EF">
        <w:rPr>
          <w:spacing w:val="-1"/>
          <w:lang w:val="es-SV"/>
        </w:rPr>
        <w:t>kg/cm².</w:t>
      </w:r>
      <w:r w:rsidRPr="008939EF" w:rsidR="00401469">
        <w:rPr>
          <w:spacing w:val="-1"/>
          <w:lang w:val="es-SV"/>
        </w:rPr>
        <w:t xml:space="preserve"> </w:t>
      </w:r>
    </w:p>
    <w:p w:rsidRPr="008939EF" w:rsidR="007F5133" w:rsidP="00AA13A5" w:rsidRDefault="007F5133" w14:paraId="3282156F" w14:textId="77777777">
      <w:pPr>
        <w:pStyle w:val="Textoindependiente"/>
        <w:tabs>
          <w:tab w:val="left" w:pos="2276"/>
        </w:tabs>
        <w:spacing w:before="14" w:line="240" w:lineRule="exact"/>
        <w:ind w:left="142" w:right="49"/>
        <w:jc w:val="both"/>
        <w:rPr>
          <w:sz w:val="24"/>
          <w:szCs w:val="24"/>
          <w:lang w:val="es-SV"/>
        </w:rPr>
      </w:pPr>
    </w:p>
    <w:p w:rsidRPr="008939EF" w:rsidR="001909AF" w:rsidP="002F5BA9" w:rsidRDefault="001909AF" w14:paraId="38D4A055" w14:textId="60839195">
      <w:pPr>
        <w:pStyle w:val="Ttulo3"/>
        <w:numPr>
          <w:ilvl w:val="2"/>
          <w:numId w:val="32"/>
        </w:numPr>
        <w:spacing w:before="164"/>
        <w:ind w:left="142" w:right="49" w:hanging="175"/>
        <w:rPr>
          <w:spacing w:val="-2"/>
        </w:rPr>
      </w:pPr>
      <w:r w:rsidRPr="008939EF">
        <w:rPr>
          <w:spacing w:val="-2"/>
        </w:rPr>
        <w:t>PISO DE CEMENTO</w:t>
      </w:r>
    </w:p>
    <w:p w:rsidRPr="008939EF" w:rsidR="00AF7A32" w:rsidP="00AA13A5" w:rsidRDefault="00AF7A32" w14:paraId="50179C7E" w14:textId="77777777">
      <w:pPr>
        <w:pStyle w:val="Textoindependiente"/>
        <w:ind w:left="142" w:right="49"/>
        <w:jc w:val="both"/>
        <w:rPr>
          <w:spacing w:val="-1"/>
          <w:lang w:val="es-SV"/>
        </w:rPr>
      </w:pPr>
    </w:p>
    <w:p w:rsidRPr="008939EF" w:rsidR="001909AF" w:rsidP="00AA13A5" w:rsidRDefault="00401469" w14:paraId="34DB6FC8" w14:textId="77777777">
      <w:pPr>
        <w:pStyle w:val="Textoindependiente"/>
        <w:ind w:left="142" w:right="49"/>
        <w:jc w:val="both"/>
        <w:rPr>
          <w:spacing w:val="-1"/>
          <w:lang w:val="es-SV"/>
        </w:rPr>
      </w:pPr>
      <w:r w:rsidRPr="008939EF">
        <w:rPr>
          <w:spacing w:val="-1"/>
          <w:lang w:val="es-SV"/>
        </w:rPr>
        <w:t>Primeramente,</w:t>
      </w:r>
      <w:r w:rsidRPr="008939EF" w:rsidR="001909AF">
        <w:rPr>
          <w:spacing w:val="-1"/>
          <w:lang w:val="es-SV"/>
        </w:rPr>
        <w:t xml:space="preserve"> deberá prepararse la superficie a enladrillar, la cual deberá quedar completamente limpia y libre de cuerpos extraños; cuando el enladrillado sea sobre el terreno natural, se deberá presentar una superficie firme y bien nivelada; en el caso de encontrarse material orgánico o arcilloso; se removerá todo este material y se sustituirá por material selecto previamente autorizado por el supervisor. El ladrillo se asentará sobre una capa de hormigón apisonado y perfectamente nivelado. Antes de colocar el mortero deberá humedecerse la base del mismo.</w:t>
      </w:r>
    </w:p>
    <w:p w:rsidRPr="008939EF" w:rsidR="001909AF" w:rsidP="00AA13A5" w:rsidRDefault="001909AF" w14:paraId="615C159C" w14:textId="77777777">
      <w:pPr>
        <w:pStyle w:val="Textoindependiente"/>
        <w:ind w:left="142" w:right="49"/>
        <w:jc w:val="both"/>
        <w:rPr>
          <w:spacing w:val="-1"/>
          <w:lang w:val="es-SV"/>
        </w:rPr>
      </w:pPr>
      <w:r w:rsidRPr="008939EF">
        <w:rPr>
          <w:spacing w:val="-1"/>
          <w:lang w:val="es-SV"/>
        </w:rPr>
        <w:t xml:space="preserve">El mortero para el pegado de las piezas será de proporción de 1 de cemento 5 de arena y tendrá un espesor promedio de 20 </w:t>
      </w:r>
      <w:proofErr w:type="spellStart"/>
      <w:r w:rsidRPr="008939EF">
        <w:rPr>
          <w:spacing w:val="-1"/>
          <w:lang w:val="es-SV"/>
        </w:rPr>
        <w:t>mm.</w:t>
      </w:r>
      <w:proofErr w:type="spellEnd"/>
      <w:r w:rsidRPr="008939EF">
        <w:rPr>
          <w:spacing w:val="-1"/>
          <w:lang w:val="es-SV"/>
        </w:rPr>
        <w:t xml:space="preserve"> y nunca menor de 12 </w:t>
      </w:r>
      <w:proofErr w:type="spellStart"/>
      <w:r w:rsidRPr="008939EF">
        <w:rPr>
          <w:spacing w:val="-1"/>
          <w:lang w:val="es-SV"/>
        </w:rPr>
        <w:t>mm.</w:t>
      </w:r>
      <w:proofErr w:type="spellEnd"/>
      <w:r w:rsidRPr="008939EF">
        <w:rPr>
          <w:spacing w:val="-1"/>
          <w:lang w:val="es-SV"/>
        </w:rPr>
        <w:t xml:space="preserve"> El mortero se colocará en las áreas donde se enladrillará de inmediato.</w:t>
      </w:r>
    </w:p>
    <w:p w:rsidRPr="008939EF" w:rsidR="001909AF" w:rsidP="00AA13A5" w:rsidRDefault="001909AF" w14:paraId="24B5E63A" w14:textId="77777777">
      <w:pPr>
        <w:pStyle w:val="Textoindependiente"/>
        <w:ind w:left="142" w:right="49"/>
        <w:jc w:val="both"/>
        <w:rPr>
          <w:spacing w:val="-1"/>
          <w:lang w:val="es-SV"/>
        </w:rPr>
      </w:pPr>
      <w:r w:rsidRPr="008939EF">
        <w:rPr>
          <w:spacing w:val="-1"/>
          <w:lang w:val="es-SV"/>
        </w:rPr>
        <w:t>La pasta para zulaquear será de cemento gris de bajo contenido de álcalis. Las superficies de los pisos serán un solo plano con juntas nítidas sin topes, formando líneas ininterrumpidas y uniformes en ambas direcciones, las cuales deberán cortarse entre sí en ángulo recto y será entregado limpio, sin ninguna mancha de cemento, pintura u otras imperfecciones causadas por la misma calidad del ladrillo. No se recibirán pisos que en su instalación se hayan colocado ladrillos de reciente fabricación</w:t>
      </w:r>
      <w:r w:rsidRPr="008939EF" w:rsidR="00AF7A32">
        <w:rPr>
          <w:spacing w:val="-1"/>
          <w:lang w:val="es-SV"/>
        </w:rPr>
        <w:t xml:space="preserve"> </w:t>
      </w:r>
      <w:r w:rsidRPr="008939EF">
        <w:rPr>
          <w:spacing w:val="-1"/>
          <w:lang w:val="es-SV"/>
        </w:rPr>
        <w:t>(28 días de fraguado), tampoco se recibirán pisos rayados o descascarados.</w:t>
      </w:r>
    </w:p>
    <w:p w:rsidRPr="008939EF" w:rsidR="001909AF" w:rsidP="00AA13A5" w:rsidRDefault="001909AF" w14:paraId="714E0FC4" w14:textId="77777777">
      <w:pPr>
        <w:pStyle w:val="Textoindependiente"/>
        <w:ind w:left="142" w:right="49"/>
        <w:jc w:val="both"/>
        <w:rPr>
          <w:spacing w:val="-1"/>
          <w:lang w:val="es-SV"/>
        </w:rPr>
      </w:pPr>
    </w:p>
    <w:p w:rsidRPr="008939EF" w:rsidR="001909AF" w:rsidP="00AA13A5" w:rsidRDefault="001909AF" w14:paraId="5ABFC418" w14:textId="77777777">
      <w:pPr>
        <w:pStyle w:val="Textoindependiente"/>
        <w:spacing w:line="252" w:lineRule="exact"/>
        <w:ind w:left="142"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Pr="008939EF" w:rsidR="001909AF" w:rsidP="00AA13A5" w:rsidRDefault="001909AF" w14:paraId="09D2AA28" w14:textId="77777777">
      <w:pPr>
        <w:pStyle w:val="Textoindependiente"/>
        <w:ind w:left="142" w:right="49"/>
        <w:jc w:val="both"/>
        <w:rPr>
          <w:spacing w:val="-1"/>
          <w:lang w:val="es-SV"/>
        </w:rPr>
      </w:pPr>
      <w:r w:rsidRPr="008939EF">
        <w:rPr>
          <w:spacing w:val="-1"/>
          <w:lang w:val="es-SV"/>
        </w:rPr>
        <w:t>Los</w:t>
      </w:r>
      <w:r w:rsidRPr="008939EF">
        <w:rPr>
          <w:spacing w:val="10"/>
          <w:lang w:val="es-SV"/>
        </w:rPr>
        <w:t xml:space="preserve"> </w:t>
      </w:r>
      <w:r w:rsidRPr="008939EF">
        <w:rPr>
          <w:spacing w:val="-1"/>
          <w:lang w:val="es-SV"/>
        </w:rPr>
        <w:t>pisos</w:t>
      </w:r>
      <w:r w:rsidRPr="008939EF">
        <w:rPr>
          <w:spacing w:val="10"/>
          <w:lang w:val="es-SV"/>
        </w:rPr>
        <w:t xml:space="preserve"> </w:t>
      </w:r>
      <w:r w:rsidRPr="008939EF">
        <w:rPr>
          <w:lang w:val="es-SV"/>
        </w:rPr>
        <w:t>se</w:t>
      </w:r>
      <w:r w:rsidRPr="008939EF">
        <w:rPr>
          <w:spacing w:val="7"/>
          <w:lang w:val="es-SV"/>
        </w:rPr>
        <w:t xml:space="preserve"> </w:t>
      </w:r>
      <w:r w:rsidRPr="008939EF">
        <w:rPr>
          <w:spacing w:val="-1"/>
          <w:lang w:val="es-SV"/>
        </w:rPr>
        <w:t>pagarán</w:t>
      </w:r>
      <w:r w:rsidRPr="008939EF">
        <w:rPr>
          <w:spacing w:val="7"/>
          <w:lang w:val="es-SV"/>
        </w:rPr>
        <w:t xml:space="preserve"> </w:t>
      </w:r>
      <w:r w:rsidRPr="008939EF">
        <w:rPr>
          <w:spacing w:val="-1"/>
          <w:lang w:val="es-SV"/>
        </w:rPr>
        <w:t>instalados,</w:t>
      </w:r>
      <w:r w:rsidRPr="008939EF">
        <w:rPr>
          <w:spacing w:val="11"/>
          <w:lang w:val="es-SV"/>
        </w:rPr>
        <w:t xml:space="preserve"> </w:t>
      </w:r>
      <w:r w:rsidRPr="008939EF">
        <w:rPr>
          <w:spacing w:val="-2"/>
          <w:lang w:val="es-SV"/>
        </w:rPr>
        <w:t>limpios,</w:t>
      </w:r>
      <w:r w:rsidRPr="008939EF">
        <w:rPr>
          <w:spacing w:val="11"/>
          <w:lang w:val="es-SV"/>
        </w:rPr>
        <w:t xml:space="preserve"> </w:t>
      </w:r>
      <w:r w:rsidRPr="008939EF">
        <w:rPr>
          <w:spacing w:val="-1"/>
          <w:lang w:val="es-SV"/>
        </w:rPr>
        <w:t>incluyendo</w:t>
      </w:r>
      <w:r w:rsidRPr="008939EF">
        <w:rPr>
          <w:spacing w:val="9"/>
          <w:lang w:val="es-SV"/>
        </w:rPr>
        <w:t xml:space="preserve"> </w:t>
      </w:r>
      <w:r w:rsidRPr="008939EF">
        <w:rPr>
          <w:lang w:val="es-SV"/>
        </w:rPr>
        <w:t>sus</w:t>
      </w:r>
      <w:r w:rsidRPr="008939EF">
        <w:rPr>
          <w:spacing w:val="10"/>
          <w:lang w:val="es-SV"/>
        </w:rPr>
        <w:t xml:space="preserve"> </w:t>
      </w:r>
      <w:r w:rsidRPr="008939EF">
        <w:rPr>
          <w:spacing w:val="-1"/>
          <w:lang w:val="es-SV"/>
        </w:rPr>
        <w:t>acabados</w:t>
      </w:r>
      <w:r w:rsidRPr="008939EF">
        <w:rPr>
          <w:spacing w:val="10"/>
          <w:lang w:val="es-SV"/>
        </w:rPr>
        <w:t xml:space="preserve"> </w:t>
      </w:r>
      <w:r w:rsidRPr="008939EF">
        <w:rPr>
          <w:spacing w:val="-1"/>
          <w:lang w:val="es-SV"/>
        </w:rPr>
        <w:t>según</w:t>
      </w:r>
      <w:r w:rsidRPr="008939EF">
        <w:rPr>
          <w:spacing w:val="10"/>
          <w:lang w:val="es-SV"/>
        </w:rPr>
        <w:t xml:space="preserve"> </w:t>
      </w:r>
      <w:r w:rsidRPr="008939EF">
        <w:rPr>
          <w:lang w:val="es-SV"/>
        </w:rPr>
        <w:t>se</w:t>
      </w:r>
      <w:r w:rsidRPr="008939EF">
        <w:rPr>
          <w:spacing w:val="10"/>
          <w:lang w:val="es-SV"/>
        </w:rPr>
        <w:t xml:space="preserve"> </w:t>
      </w:r>
      <w:r w:rsidRPr="008939EF">
        <w:rPr>
          <w:spacing w:val="-1"/>
          <w:lang w:val="es-SV"/>
        </w:rPr>
        <w:t>indique</w:t>
      </w:r>
      <w:r w:rsidRPr="008939EF">
        <w:rPr>
          <w:spacing w:val="7"/>
          <w:lang w:val="es-SV"/>
        </w:rPr>
        <w:t xml:space="preserve"> </w:t>
      </w:r>
      <w:r w:rsidRPr="008939EF">
        <w:rPr>
          <w:lang w:val="es-SV"/>
        </w:rPr>
        <w:t>en</w:t>
      </w:r>
      <w:r w:rsidRPr="008939EF">
        <w:rPr>
          <w:spacing w:val="9"/>
          <w:lang w:val="es-SV"/>
        </w:rPr>
        <w:t xml:space="preserve"> </w:t>
      </w:r>
      <w:r w:rsidRPr="008939EF">
        <w:rPr>
          <w:spacing w:val="-2"/>
          <w:lang w:val="es-SV"/>
        </w:rPr>
        <w:t>el</w:t>
      </w:r>
      <w:r w:rsidRPr="008939EF">
        <w:rPr>
          <w:spacing w:val="63"/>
          <w:lang w:val="es-SV"/>
        </w:rPr>
        <w:t xml:space="preserve"> </w:t>
      </w:r>
      <w:r w:rsidRPr="008939EF">
        <w:rPr>
          <w:spacing w:val="-1"/>
          <w:lang w:val="es-SV"/>
        </w:rPr>
        <w:t>plan</w:t>
      </w:r>
      <w:r w:rsidRPr="008939EF">
        <w:rPr>
          <w:lang w:val="es-SV"/>
        </w:rPr>
        <w:t xml:space="preserve"> de </w:t>
      </w:r>
      <w:r w:rsidRPr="008939EF">
        <w:rPr>
          <w:spacing w:val="-1"/>
          <w:lang w:val="es-SV"/>
        </w:rPr>
        <w:lastRenderedPageBreak/>
        <w:t>oferta.</w:t>
      </w:r>
    </w:p>
    <w:p w:rsidRPr="008939EF" w:rsidR="001909AF" w:rsidP="00AA13A5" w:rsidRDefault="001909AF" w14:paraId="71D68769" w14:textId="77777777">
      <w:pPr>
        <w:pStyle w:val="Textoindependiente"/>
        <w:ind w:left="142" w:right="49"/>
        <w:jc w:val="both"/>
        <w:rPr>
          <w:spacing w:val="-1"/>
          <w:lang w:val="es-SV"/>
        </w:rPr>
      </w:pPr>
    </w:p>
    <w:p w:rsidRPr="008939EF" w:rsidR="001909AF" w:rsidP="002F5BA9" w:rsidRDefault="001909AF" w14:paraId="4E15C0E7" w14:textId="0B61C1E8">
      <w:pPr>
        <w:pStyle w:val="Ttulo3"/>
        <w:numPr>
          <w:ilvl w:val="2"/>
          <w:numId w:val="32"/>
        </w:numPr>
        <w:tabs>
          <w:tab w:val="left" w:pos="1916"/>
        </w:tabs>
        <w:spacing w:before="164"/>
        <w:ind w:left="142" w:right="49" w:hanging="33"/>
        <w:rPr>
          <w:spacing w:val="-2"/>
        </w:rPr>
      </w:pPr>
      <w:r w:rsidRPr="008939EF">
        <w:rPr>
          <w:spacing w:val="-2"/>
        </w:rPr>
        <w:t>PISO CERÁMICO</w:t>
      </w:r>
    </w:p>
    <w:p w:rsidR="00742FAC" w:rsidP="00AA13A5" w:rsidRDefault="00742FAC" w14:paraId="0CF351C0" w14:textId="77777777">
      <w:pPr>
        <w:pStyle w:val="Textoindependiente"/>
        <w:ind w:left="142" w:right="49"/>
        <w:jc w:val="both"/>
        <w:rPr>
          <w:spacing w:val="-1"/>
          <w:lang w:val="es-SV"/>
        </w:rPr>
      </w:pPr>
    </w:p>
    <w:p w:rsidRPr="0045601B" w:rsidR="001909AF" w:rsidP="00AA13A5" w:rsidRDefault="001909AF" w14:paraId="33963E34" w14:textId="43116242">
      <w:pPr>
        <w:pStyle w:val="Textoindependiente"/>
        <w:ind w:left="142" w:right="49"/>
        <w:jc w:val="both"/>
        <w:rPr>
          <w:spacing w:val="-1"/>
          <w:lang w:val="es-SV"/>
        </w:rPr>
      </w:pPr>
      <w:r w:rsidRPr="008939EF">
        <w:rPr>
          <w:spacing w:val="-1"/>
          <w:lang w:val="es-SV"/>
        </w:rPr>
        <w:t xml:space="preserve">Primeramente se procederá a preparar la superficie a enladrillar, la cerámica para piso tendrá su superficie totalmente vitrificada, debiendo </w:t>
      </w:r>
      <w:r w:rsidRPr="0045601B">
        <w:rPr>
          <w:spacing w:val="-1"/>
          <w:lang w:val="es-SV"/>
        </w:rPr>
        <w:t xml:space="preserve">tener un porcentaje de absorción de agua entre 0 y 0.2% y un porcentaje de resistencia al ácido del 99.8%., esta superficie deberá  quedar completamente limpia y libre de cuerpos extraños: cuando el enladrillado sea sobre el terreno natural, se compactará la base con suelo cemento proporción 20:1, tal como lo determine el </w:t>
      </w:r>
      <w:r w:rsidRPr="0045601B" w:rsidR="00F14406">
        <w:rPr>
          <w:spacing w:val="-1"/>
          <w:lang w:val="es-SV"/>
        </w:rPr>
        <w:t xml:space="preserve"> plan de oferta </w:t>
      </w:r>
      <w:r w:rsidRPr="0045601B">
        <w:rPr>
          <w:spacing w:val="-1"/>
          <w:lang w:val="es-SV"/>
        </w:rPr>
        <w:t>y se deberá elaborar losa de concreto de 10 cm. de espesor con electro malla cuadros 4.5” x 4.5”, con repello para nivelar el piso, la cual deberá presentar una superficie firme y bien nivelada</w:t>
      </w:r>
      <w:r w:rsidRPr="0045601B" w:rsidR="00640EAD">
        <w:rPr>
          <w:spacing w:val="-1"/>
          <w:lang w:val="es-SV"/>
        </w:rPr>
        <w:t xml:space="preserve"> o</w:t>
      </w:r>
      <w:r w:rsidRPr="0045601B" w:rsidR="00F14406">
        <w:rPr>
          <w:spacing w:val="-1"/>
          <w:lang w:val="es-SV"/>
        </w:rPr>
        <w:t xml:space="preserve"> el diseño que esté contemplado en los esquemas o planos y en el plan de oferta. </w:t>
      </w:r>
      <w:r w:rsidRPr="0045601B">
        <w:rPr>
          <w:spacing w:val="-1"/>
          <w:lang w:val="es-SV"/>
        </w:rPr>
        <w:t xml:space="preserve"> E</w:t>
      </w:r>
      <w:r w:rsidRPr="0045601B" w:rsidR="00D36FA9">
        <w:rPr>
          <w:spacing w:val="-1"/>
          <w:lang w:val="es-SV"/>
        </w:rPr>
        <w:t xml:space="preserve">l tamaño mínimo del </w:t>
      </w:r>
      <w:r w:rsidRPr="0045601B" w:rsidR="00C94CC3">
        <w:rPr>
          <w:spacing w:val="-1"/>
          <w:lang w:val="es-SV"/>
        </w:rPr>
        <w:t>porcelanato o</w:t>
      </w:r>
      <w:r w:rsidRPr="0045601B" w:rsidR="00F14406">
        <w:rPr>
          <w:spacing w:val="-1"/>
          <w:lang w:val="es-SV"/>
        </w:rPr>
        <w:t xml:space="preserve"> piso cerámico </w:t>
      </w:r>
      <w:r w:rsidRPr="0045601B">
        <w:rPr>
          <w:spacing w:val="-1"/>
          <w:lang w:val="es-SV"/>
        </w:rPr>
        <w:t>será</w:t>
      </w:r>
      <w:r w:rsidRPr="0045601B" w:rsidR="00F14406">
        <w:rPr>
          <w:spacing w:val="-1"/>
          <w:lang w:val="es-SV"/>
        </w:rPr>
        <w:t xml:space="preserve"> de acuerdo a lo estipulado en los planos o esquemas o plan de oferta</w:t>
      </w:r>
      <w:r w:rsidRPr="0045601B" w:rsidR="00640EAD">
        <w:rPr>
          <w:spacing w:val="-1"/>
          <w:lang w:val="es-SV"/>
        </w:rPr>
        <w:t xml:space="preserve">. </w:t>
      </w:r>
      <w:r w:rsidRPr="0045601B">
        <w:rPr>
          <w:spacing w:val="-1"/>
          <w:lang w:val="es-SV"/>
        </w:rPr>
        <w:t xml:space="preserve">La calidad, colores, formas y dimensiones definitivas serán aprobadas por EL PROPIETARIO a través de la Supervisión. El Piso cerámico deberá tener una resistencia a la abrasión PEI no menor de 4; el porcentaje de absorción de agua deberá ser menor o igual al 0.5%; el módulo de resistencia a flexión deberá ser mayor o igual a 0.28kg/mm² y deberá resistir a una carga de ruptura no menor de 132.5 kg. El pegamento de piso será con aditivo especial, tipo </w:t>
      </w:r>
      <w:proofErr w:type="spellStart"/>
      <w:r w:rsidRPr="0045601B">
        <w:rPr>
          <w:spacing w:val="-1"/>
          <w:lang w:val="es-SV"/>
        </w:rPr>
        <w:t>Pegamix</w:t>
      </w:r>
      <w:proofErr w:type="spellEnd"/>
      <w:r w:rsidRPr="0045601B">
        <w:rPr>
          <w:spacing w:val="-1"/>
          <w:lang w:val="es-SV"/>
        </w:rPr>
        <w:t xml:space="preserve"> </w:t>
      </w:r>
      <w:proofErr w:type="spellStart"/>
      <w:r w:rsidRPr="0045601B">
        <w:rPr>
          <w:spacing w:val="-1"/>
          <w:lang w:val="es-SV"/>
        </w:rPr>
        <w:t>ó</w:t>
      </w:r>
      <w:proofErr w:type="spellEnd"/>
      <w:r w:rsidRPr="0045601B">
        <w:rPr>
          <w:spacing w:val="-1"/>
          <w:lang w:val="es-SV"/>
        </w:rPr>
        <w:t xml:space="preserve"> similar. Antes de colocar el aditivo para pegar el piso deberá corroborarse la limpieza del área de instalación. En caso </w:t>
      </w:r>
      <w:r w:rsidRPr="0045601B" w:rsidR="00640EAD">
        <w:rPr>
          <w:spacing w:val="-1"/>
          <w:lang w:val="es-SV"/>
        </w:rPr>
        <w:t>del piso</w:t>
      </w:r>
      <w:r w:rsidRPr="0045601B">
        <w:rPr>
          <w:spacing w:val="-1"/>
          <w:lang w:val="es-SV"/>
        </w:rPr>
        <w:t xml:space="preserve"> a instalar en el segundo nivel o sobre el piso existente, se procederá al repello para nivelación de losa de entrepiso o del piso existente antes de proceder al pegamento del piso cerámico; se deberá de aplicar </w:t>
      </w:r>
      <w:r w:rsidRPr="0045601B" w:rsidR="00640EAD">
        <w:rPr>
          <w:spacing w:val="-1"/>
          <w:lang w:val="es-SV"/>
        </w:rPr>
        <w:t>ácido</w:t>
      </w:r>
      <w:r w:rsidRPr="0045601B">
        <w:rPr>
          <w:spacing w:val="-1"/>
          <w:lang w:val="es-SV"/>
        </w:rPr>
        <w:t xml:space="preserve"> muriático para abrir los poros antes de aplicar el repello de nivelación. El mortero para la capa de nivelación sobre las losas o sobre el suelo será en la proporción 1:3 (cemento-arena).</w:t>
      </w:r>
    </w:p>
    <w:p w:rsidRPr="008939EF" w:rsidR="001909AF" w:rsidP="00AA13A5" w:rsidRDefault="001909AF" w14:paraId="25DD1407" w14:textId="77777777">
      <w:pPr>
        <w:pStyle w:val="Textoindependiente"/>
        <w:ind w:left="142" w:right="49"/>
        <w:jc w:val="both"/>
        <w:rPr>
          <w:spacing w:val="-1"/>
          <w:lang w:val="es-SV"/>
        </w:rPr>
      </w:pPr>
      <w:r w:rsidRPr="0045601B">
        <w:rPr>
          <w:spacing w:val="-1"/>
          <w:lang w:val="es-SV"/>
        </w:rPr>
        <w:t>Los cortes de piso de cerámico, deberán efectuarse con máquina especial p</w:t>
      </w:r>
      <w:r w:rsidRPr="008939EF">
        <w:rPr>
          <w:spacing w:val="-1"/>
          <w:lang w:val="es-SV"/>
        </w:rPr>
        <w:t xml:space="preserve">ara corte de cerámica, pues no se admitirán cortes que no se encuentren bien hechos. Para colocar la cerámica, luego de haber sido humedecida su parte posterior (revés) será ligeramente revestida con cemento puro (sin arena) y entonces asentada adecuadamente en la capa de mortero, dejándose juntas de 3mm. de ancho entre baldosas. Después de 24 horas de asentada la baldosa, se procederá a rellenar las juntas con el mortero de relleno especificado y del color utilizado en la cerámica, empleando una espátula cóncava para dar el </w:t>
      </w:r>
      <w:r w:rsidRPr="008939EF" w:rsidR="00640EAD">
        <w:rPr>
          <w:spacing w:val="-1"/>
          <w:lang w:val="es-SV"/>
        </w:rPr>
        <w:t>acabado. -</w:t>
      </w:r>
      <w:r w:rsidRPr="008939EF">
        <w:rPr>
          <w:spacing w:val="-1"/>
          <w:lang w:val="es-SV"/>
        </w:rPr>
        <w:t xml:space="preserve"> El espesor de la cerámica y de la capa de mortero será de 1.5 cm. a menos que en los planos o la Supervisión lo indiquen en otra manera.</w:t>
      </w:r>
    </w:p>
    <w:p w:rsidRPr="0045601B" w:rsidR="001909AF" w:rsidP="00AA13A5" w:rsidRDefault="001909AF" w14:paraId="2D5620CB" w14:textId="77777777">
      <w:pPr>
        <w:pStyle w:val="Textoindependiente"/>
        <w:ind w:left="142" w:right="49"/>
        <w:jc w:val="both"/>
        <w:rPr>
          <w:spacing w:val="-1"/>
          <w:lang w:val="es-SV"/>
        </w:rPr>
      </w:pPr>
      <w:r w:rsidRPr="008939EF">
        <w:rPr>
          <w:spacing w:val="-1"/>
          <w:lang w:val="es-SV"/>
        </w:rPr>
        <w:t xml:space="preserve">Todos los trabajos de colocación de la cerámica de piso serán protegidos durante y después de su instalación. No se permitirá transitar por el piso terminado hasta 48 horas después de haber concluido el </w:t>
      </w:r>
      <w:r w:rsidRPr="008939EF" w:rsidR="00640EAD">
        <w:rPr>
          <w:spacing w:val="-1"/>
          <w:lang w:val="es-SV"/>
        </w:rPr>
        <w:t>trabajo. -</w:t>
      </w:r>
      <w:r w:rsidRPr="008939EF">
        <w:rPr>
          <w:spacing w:val="-1"/>
          <w:lang w:val="es-SV"/>
        </w:rPr>
        <w:t xml:space="preserve"> Si fuere necesario será protegido con un papel u otro material que evite sea manchado, hasta la entrega total a satisfacción de la </w:t>
      </w:r>
      <w:r w:rsidRPr="008939EF" w:rsidR="00640EAD">
        <w:rPr>
          <w:spacing w:val="-1"/>
          <w:lang w:val="es-SV"/>
        </w:rPr>
        <w:t>Supervisión. -</w:t>
      </w:r>
      <w:r w:rsidRPr="008939EF">
        <w:rPr>
          <w:spacing w:val="-1"/>
          <w:lang w:val="es-SV"/>
        </w:rPr>
        <w:t xml:space="preserve"> Las cerámicas sueltas o dañadas serán reemplazadas a costo del Contratista. Para la limpieza del zulaqueado se utilizará un detergente </w:t>
      </w:r>
      <w:r w:rsidRPr="0045601B">
        <w:rPr>
          <w:spacing w:val="-1"/>
          <w:lang w:val="es-SV"/>
        </w:rPr>
        <w:t>desincrustante de reacción ácida, tipo DETERDEK, la marca solamente sirve de referencia y los productos similares deberán de colocarse de igual o mejor calidad.</w:t>
      </w:r>
    </w:p>
    <w:p w:rsidRPr="0045601B" w:rsidR="001909AF" w:rsidP="00AA13A5" w:rsidRDefault="001909AF" w14:paraId="5C34D3D3" w14:textId="77777777">
      <w:pPr>
        <w:pStyle w:val="Textoindependiente"/>
        <w:ind w:left="142" w:right="49"/>
        <w:jc w:val="both"/>
        <w:rPr>
          <w:spacing w:val="-1"/>
          <w:lang w:val="es-SV"/>
        </w:rPr>
      </w:pPr>
      <w:r w:rsidRPr="0045601B">
        <w:rPr>
          <w:spacing w:val="-1"/>
          <w:lang w:val="es-SV"/>
        </w:rPr>
        <w:t xml:space="preserve">Los pisos nuevos de cerámico ubicados en primer nivel, se instalarán sobre una capa de concreto simple, de </w:t>
      </w:r>
      <w:proofErr w:type="spellStart"/>
      <w:r w:rsidRPr="0045601B" w:rsidR="00C050F8">
        <w:rPr>
          <w:spacing w:val="-1"/>
          <w:lang w:val="es-SV"/>
        </w:rPr>
        <w:t>f’c</w:t>
      </w:r>
      <w:proofErr w:type="spellEnd"/>
      <w:r w:rsidRPr="0045601B" w:rsidR="00C050F8">
        <w:rPr>
          <w:spacing w:val="-1"/>
          <w:lang w:val="es-SV"/>
        </w:rPr>
        <w:t xml:space="preserve"> 140 kg/cm2 y espesor de 0.07</w:t>
      </w:r>
      <w:r w:rsidRPr="0045601B">
        <w:rPr>
          <w:spacing w:val="-1"/>
          <w:lang w:val="es-SV"/>
        </w:rPr>
        <w:t>m. Previamente a la colocación del concreto, el suelo natural será debidamente compactado en</w:t>
      </w:r>
      <w:r w:rsidRPr="0045601B" w:rsidR="00C050F8">
        <w:rPr>
          <w:spacing w:val="-1"/>
          <w:lang w:val="es-SV"/>
        </w:rPr>
        <w:t xml:space="preserve"> una capa de 0.20</w:t>
      </w:r>
      <w:r w:rsidRPr="0045601B">
        <w:rPr>
          <w:spacing w:val="-1"/>
          <w:lang w:val="es-SV"/>
        </w:rPr>
        <w:t xml:space="preserve"> m. de espesor, con una densidad de 90% de la humedad óptima según norma AASHTO T-180. El material de relleno deberá estar libre de impurezas de cualquier índole.</w:t>
      </w:r>
    </w:p>
    <w:p w:rsidRPr="0045601B" w:rsidR="001909AF" w:rsidP="00AA13A5" w:rsidRDefault="001909AF" w14:paraId="71AF3BD0" w14:textId="77777777">
      <w:pPr>
        <w:pStyle w:val="Textoindependiente"/>
        <w:ind w:left="142" w:right="49"/>
        <w:jc w:val="both"/>
        <w:rPr>
          <w:spacing w:val="-1"/>
          <w:lang w:val="es-SV"/>
        </w:rPr>
      </w:pPr>
      <w:r w:rsidRPr="0045601B">
        <w:rPr>
          <w:spacing w:val="-1"/>
          <w:lang w:val="es-SV"/>
        </w:rPr>
        <w:t>Se usará zócalo del mismo material y color del piso, de 10.0 x 30 cm con bocelado. Las gradas de las escaleras y de las salidas de las Edificaciones en el Primer Ni</w:t>
      </w:r>
      <w:r w:rsidRPr="0045601B" w:rsidR="00C050F8">
        <w:rPr>
          <w:spacing w:val="-1"/>
          <w:lang w:val="es-SV"/>
        </w:rPr>
        <w:t xml:space="preserve">vel serán también de cerámica </w:t>
      </w:r>
      <w:r w:rsidRPr="0045601B" w:rsidR="00202125">
        <w:rPr>
          <w:spacing w:val="-1"/>
          <w:lang w:val="es-SV"/>
        </w:rPr>
        <w:t xml:space="preserve">o porcelanato </w:t>
      </w:r>
      <w:r w:rsidRPr="0045601B" w:rsidR="00C050F8">
        <w:rPr>
          <w:spacing w:val="-1"/>
          <w:lang w:val="es-SV"/>
        </w:rPr>
        <w:t xml:space="preserve">con bocel de </w:t>
      </w:r>
      <w:r w:rsidRPr="0045601B" w:rsidR="00D36FA9">
        <w:rPr>
          <w:spacing w:val="-1"/>
          <w:lang w:val="es-SV"/>
        </w:rPr>
        <w:t>aluminio.</w:t>
      </w:r>
    </w:p>
    <w:p w:rsidR="001909AF" w:rsidP="00AA13A5" w:rsidRDefault="002D5CF8" w14:paraId="6A96858F" w14:textId="77777777">
      <w:pPr>
        <w:pStyle w:val="Textoindependiente"/>
        <w:ind w:left="142" w:right="49"/>
        <w:jc w:val="both"/>
        <w:rPr>
          <w:spacing w:val="-1"/>
          <w:lang w:val="es-SV"/>
        </w:rPr>
      </w:pPr>
      <w:r w:rsidRPr="0045601B">
        <w:rPr>
          <w:spacing w:val="-1"/>
          <w:lang w:val="es-SV"/>
        </w:rPr>
        <w:t>Asimismo,</w:t>
      </w:r>
      <w:r w:rsidRPr="0045601B" w:rsidR="001909AF">
        <w:rPr>
          <w:spacing w:val="-1"/>
          <w:lang w:val="es-SV"/>
        </w:rPr>
        <w:t xml:space="preserve"> durante la colocación del piso se deberán usar separadores especiales para la uniformidad de la sisa. Se deberá de colocar bocel de aluminio en las partes en las que el supervisor lo indique, el color </w:t>
      </w:r>
      <w:r w:rsidRPr="0045601B" w:rsidR="00C050F8">
        <w:rPr>
          <w:spacing w:val="-1"/>
          <w:lang w:val="es-SV"/>
        </w:rPr>
        <w:t>será aprobado por el supervisor</w:t>
      </w:r>
      <w:r w:rsidRPr="0045601B" w:rsidR="001909AF">
        <w:rPr>
          <w:spacing w:val="-1"/>
          <w:lang w:val="es-SV"/>
        </w:rPr>
        <w:t xml:space="preserve">. En las gradas se deberá de colocar molduras metálicas. Cuando existan divisiones sobre el piso existente en el costo unitario se deberá de incluir el desmontaje y </w:t>
      </w:r>
      <w:r w:rsidRPr="0045601B" w:rsidR="001909AF">
        <w:rPr>
          <w:spacing w:val="-1"/>
          <w:lang w:val="es-SV"/>
        </w:rPr>
        <w:lastRenderedPageBreak/>
        <w:t>montaje de las mismas, al igual que el desmontaje y montaje de puertas.</w:t>
      </w:r>
    </w:p>
    <w:p w:rsidRPr="00001C23" w:rsidR="00616174" w:rsidP="00AA13A5" w:rsidRDefault="00616174" w14:paraId="21CC86C5" w14:textId="77777777">
      <w:pPr>
        <w:pStyle w:val="Textoindependiente"/>
        <w:spacing w:before="109"/>
        <w:ind w:left="142" w:right="49"/>
        <w:jc w:val="both"/>
        <w:rPr>
          <w:spacing w:val="-1"/>
          <w:lang w:val="es-SV"/>
        </w:rPr>
      </w:pPr>
      <w:r w:rsidRPr="00001C23">
        <w:rPr>
          <w:spacing w:val="-1"/>
          <w:lang w:val="es-SV"/>
        </w:rPr>
        <w:t xml:space="preserve">Las marcas de referencia solamente definen el tipo, calidad y uso; podrán utilizarse materiales de superior o equivalente calidad a la de referencia, previa aprobación escrita del supervisor. </w:t>
      </w:r>
    </w:p>
    <w:p w:rsidRPr="00616174" w:rsidR="00D21DFE" w:rsidP="00AA13A5" w:rsidRDefault="00D21DFE" w14:paraId="7C57BB0C" w14:textId="77777777">
      <w:pPr>
        <w:pStyle w:val="Textoindependiente"/>
        <w:ind w:left="142" w:right="49"/>
        <w:jc w:val="both"/>
        <w:rPr>
          <w:color w:val="00B0F0"/>
          <w:spacing w:val="-1"/>
          <w:lang w:val="es-SV"/>
        </w:rPr>
      </w:pPr>
    </w:p>
    <w:p w:rsidRPr="008939EF" w:rsidR="001909AF" w:rsidP="00AA13A5" w:rsidRDefault="001909AF" w14:paraId="1ABBB5B6" w14:textId="77777777">
      <w:pPr>
        <w:pStyle w:val="Textoindependiente"/>
        <w:ind w:left="142" w:right="49"/>
        <w:jc w:val="both"/>
        <w:rPr>
          <w:spacing w:val="-1"/>
          <w:lang w:val="es-SV"/>
        </w:rPr>
      </w:pPr>
      <w:r w:rsidRPr="008939EF">
        <w:rPr>
          <w:spacing w:val="-1"/>
          <w:lang w:val="es-SV"/>
        </w:rPr>
        <w:t>CONDICIONES</w:t>
      </w:r>
    </w:p>
    <w:p w:rsidRPr="008939EF" w:rsidR="001909AF" w:rsidP="00AA13A5" w:rsidRDefault="001909AF" w14:paraId="2E36B80C" w14:textId="0E21F0A3">
      <w:pPr>
        <w:pStyle w:val="Textoindependiente"/>
        <w:ind w:left="142" w:right="49"/>
        <w:jc w:val="both"/>
        <w:rPr>
          <w:spacing w:val="-1"/>
          <w:lang w:val="es-SV"/>
        </w:rPr>
      </w:pPr>
      <w:r w:rsidRPr="008939EF">
        <w:rPr>
          <w:spacing w:val="-1"/>
          <w:lang w:val="es-SV"/>
        </w:rPr>
        <w:t>Los morteros deberán mezclarse a mano y en bateas de madera. La cantidad de agua que se usará en la mezcla será la necesaria para obtener un mortero plástico y trabajable.</w:t>
      </w:r>
    </w:p>
    <w:p w:rsidRPr="008939EF" w:rsidR="001909AF" w:rsidP="00AA13A5" w:rsidRDefault="001909AF" w14:paraId="043F6F4B" w14:textId="77777777">
      <w:pPr>
        <w:pStyle w:val="Textoindependiente"/>
        <w:ind w:left="142" w:right="49"/>
        <w:jc w:val="both"/>
        <w:rPr>
          <w:spacing w:val="-1"/>
          <w:lang w:val="es-SV"/>
        </w:rPr>
      </w:pPr>
      <w:r w:rsidRPr="008939EF">
        <w:rPr>
          <w:spacing w:val="-1"/>
          <w:lang w:val="es-SV"/>
        </w:rPr>
        <w:t>El supervisor determinará desde el inicio de la obra, cuál será el grado de plasticidad requerido.</w:t>
      </w:r>
    </w:p>
    <w:p w:rsidRPr="008939EF" w:rsidR="001909AF" w:rsidP="00AA13A5" w:rsidRDefault="001909AF" w14:paraId="109D35F0" w14:textId="77777777">
      <w:pPr>
        <w:pStyle w:val="Textoindependiente"/>
        <w:ind w:left="142" w:right="49"/>
        <w:jc w:val="both"/>
        <w:rPr>
          <w:spacing w:val="-1"/>
          <w:lang w:val="es-SV"/>
        </w:rPr>
      </w:pPr>
      <w:r w:rsidRPr="008939EF">
        <w:rPr>
          <w:spacing w:val="-1"/>
          <w:lang w:val="es-SV"/>
        </w:rPr>
        <w:t>El supervisor aprobará el color y calidad de los ladrillos.</w:t>
      </w:r>
    </w:p>
    <w:p w:rsidRPr="008939EF" w:rsidR="001909AF" w:rsidP="00AA13A5" w:rsidRDefault="001909AF" w14:paraId="7A2AF9AC" w14:textId="77777777">
      <w:pPr>
        <w:pStyle w:val="Textoindependiente"/>
        <w:ind w:left="142" w:right="49"/>
        <w:jc w:val="both"/>
        <w:rPr>
          <w:spacing w:val="-1"/>
          <w:lang w:val="es-SV"/>
        </w:rPr>
      </w:pPr>
      <w:r w:rsidRPr="008939EF">
        <w:rPr>
          <w:spacing w:val="-1"/>
          <w:lang w:val="es-SV"/>
        </w:rPr>
        <w:t xml:space="preserve">No se tolerarán errores en las pendientes de los pisos mayores de 0.25%. El desnivel máximo tolerable en los pisos horizontales será menor de los siguientes valores: 1/600 de la longitud mayor o medio centímetro. </w:t>
      </w:r>
      <w:r w:rsidRPr="008939EF" w:rsidR="002D5CF8">
        <w:rPr>
          <w:spacing w:val="-1"/>
          <w:lang w:val="es-SV"/>
        </w:rPr>
        <w:t>Además,</w:t>
      </w:r>
      <w:r w:rsidRPr="008939EF">
        <w:rPr>
          <w:spacing w:val="-1"/>
          <w:lang w:val="es-SV"/>
        </w:rPr>
        <w:t xml:space="preserve"> no se admitirán protuberancias o depresiones de 2 </w:t>
      </w:r>
      <w:proofErr w:type="spellStart"/>
      <w:r w:rsidRPr="008939EF">
        <w:rPr>
          <w:spacing w:val="-1"/>
          <w:lang w:val="es-SV"/>
        </w:rPr>
        <w:t>mm.</w:t>
      </w:r>
      <w:proofErr w:type="spellEnd"/>
      <w:r w:rsidRPr="008939EF">
        <w:rPr>
          <w:spacing w:val="-1"/>
          <w:lang w:val="es-SV"/>
        </w:rPr>
        <w:t xml:space="preserve"> La resistencia a la compresión que deben cumplir las piezas será la siguiente:</w:t>
      </w:r>
    </w:p>
    <w:p w:rsidRPr="008939EF" w:rsidR="001909AF" w:rsidP="00AA13A5" w:rsidRDefault="001909AF" w14:paraId="5DB9323F" w14:textId="77777777">
      <w:pPr>
        <w:pStyle w:val="Textoindependiente"/>
        <w:ind w:left="142" w:right="49"/>
        <w:jc w:val="both"/>
        <w:rPr>
          <w:spacing w:val="-1"/>
          <w:lang w:val="es-SV"/>
        </w:rPr>
      </w:pPr>
      <w:r w:rsidRPr="008939EF">
        <w:rPr>
          <w:spacing w:val="-1"/>
          <w:lang w:val="es-SV"/>
        </w:rPr>
        <w:t>•</w:t>
      </w:r>
      <w:r w:rsidRPr="008939EF">
        <w:rPr>
          <w:spacing w:val="-1"/>
          <w:lang w:val="es-SV"/>
        </w:rPr>
        <w:tab/>
      </w:r>
      <w:r w:rsidRPr="008939EF">
        <w:rPr>
          <w:spacing w:val="-1"/>
          <w:lang w:val="es-SV"/>
        </w:rPr>
        <w:t>Ladrillo de cemento y baldosas de concreto mínimo: 90 kg/cm.</w:t>
      </w:r>
    </w:p>
    <w:p w:rsidRPr="008939EF" w:rsidR="001909AF" w:rsidP="00AA13A5" w:rsidRDefault="001909AF" w14:paraId="24C970FB" w14:textId="77777777">
      <w:pPr>
        <w:pStyle w:val="Textoindependiente"/>
        <w:ind w:left="142" w:right="49"/>
        <w:jc w:val="both"/>
        <w:rPr>
          <w:spacing w:val="-1"/>
          <w:lang w:val="es-SV"/>
        </w:rPr>
      </w:pPr>
      <w:r w:rsidRPr="008939EF">
        <w:rPr>
          <w:spacing w:val="-1"/>
          <w:lang w:val="es-SV"/>
        </w:rPr>
        <w:t>•</w:t>
      </w:r>
      <w:r w:rsidRPr="008939EF">
        <w:rPr>
          <w:spacing w:val="-1"/>
          <w:lang w:val="es-SV"/>
        </w:rPr>
        <w:tab/>
      </w:r>
      <w:r w:rsidRPr="008939EF">
        <w:rPr>
          <w:spacing w:val="-1"/>
          <w:lang w:val="es-SV"/>
        </w:rPr>
        <w:t>Baldosa de barro: mínimo: 70 kg/cm.</w:t>
      </w:r>
    </w:p>
    <w:p w:rsidRPr="008939EF" w:rsidR="001909AF" w:rsidP="00AA13A5" w:rsidRDefault="001909AF" w14:paraId="5F001BB5" w14:textId="77777777">
      <w:pPr>
        <w:pStyle w:val="Textoindependiente"/>
        <w:ind w:left="142" w:right="49"/>
        <w:jc w:val="both"/>
        <w:rPr>
          <w:spacing w:val="-1"/>
          <w:lang w:val="es-SV"/>
        </w:rPr>
      </w:pPr>
      <w:r w:rsidRPr="008939EF">
        <w:rPr>
          <w:spacing w:val="-1"/>
          <w:lang w:val="es-SV"/>
        </w:rPr>
        <w:t>•</w:t>
      </w:r>
      <w:r w:rsidRPr="008939EF">
        <w:rPr>
          <w:spacing w:val="-1"/>
          <w:lang w:val="es-SV"/>
        </w:rPr>
        <w:tab/>
      </w:r>
      <w:r w:rsidRPr="008939EF">
        <w:rPr>
          <w:spacing w:val="-1"/>
          <w:lang w:val="es-SV"/>
        </w:rPr>
        <w:t>Concreto simple: 180 kg/cm².</w:t>
      </w:r>
    </w:p>
    <w:p w:rsidRPr="008939EF" w:rsidR="001909AF" w:rsidP="00AA13A5" w:rsidRDefault="001909AF" w14:paraId="2233D662" w14:textId="77777777">
      <w:pPr>
        <w:pStyle w:val="Textoindependiente"/>
        <w:ind w:left="142" w:right="49"/>
        <w:jc w:val="both"/>
        <w:rPr>
          <w:spacing w:val="-1"/>
          <w:lang w:val="es-SV"/>
        </w:rPr>
      </w:pPr>
      <w:r w:rsidRPr="008939EF">
        <w:rPr>
          <w:spacing w:val="-1"/>
          <w:lang w:val="es-SV"/>
        </w:rPr>
        <w:t xml:space="preserve">En relación a los ladrillos de cemento éstos serán del tipo pesado y deberán ser fabricados con una presión hidráulica de 20 kg/cm². El espesor mínimo será de 3 cm y una capa de desgaste de 3 </w:t>
      </w:r>
      <w:proofErr w:type="spellStart"/>
      <w:r w:rsidRPr="008939EF">
        <w:rPr>
          <w:spacing w:val="-1"/>
          <w:lang w:val="es-SV"/>
        </w:rPr>
        <w:t>mm.</w:t>
      </w:r>
      <w:proofErr w:type="spellEnd"/>
    </w:p>
    <w:p w:rsidR="007F5133" w:rsidP="00AA13A5" w:rsidRDefault="007F5133" w14:paraId="78C73AA6" w14:textId="77777777">
      <w:pPr>
        <w:pStyle w:val="Textoindependiente"/>
        <w:ind w:left="142" w:right="49"/>
        <w:jc w:val="both"/>
        <w:rPr>
          <w:spacing w:val="-1"/>
          <w:lang w:val="es-SV"/>
        </w:rPr>
      </w:pPr>
    </w:p>
    <w:p w:rsidR="001909AF" w:rsidP="00AA13A5" w:rsidRDefault="001909AF" w14:paraId="39B42918" w14:textId="437D18F8">
      <w:pPr>
        <w:pStyle w:val="Textoindependiente"/>
        <w:ind w:left="142" w:right="49"/>
        <w:jc w:val="both"/>
        <w:rPr>
          <w:spacing w:val="-1"/>
          <w:lang w:val="es-SV"/>
        </w:rPr>
      </w:pPr>
      <w:r w:rsidRPr="008939EF">
        <w:rPr>
          <w:spacing w:val="-1"/>
          <w:lang w:val="es-SV"/>
        </w:rPr>
        <w:t>FORMA DE PAGO</w:t>
      </w:r>
    </w:p>
    <w:p w:rsidRPr="008939EF" w:rsidR="007F5133" w:rsidP="00AA13A5" w:rsidRDefault="007F5133" w14:paraId="3133AD2C" w14:textId="77777777">
      <w:pPr>
        <w:pStyle w:val="Textoindependiente"/>
        <w:ind w:left="142" w:right="49"/>
        <w:jc w:val="both"/>
        <w:rPr>
          <w:spacing w:val="-1"/>
          <w:lang w:val="es-SV"/>
        </w:rPr>
      </w:pPr>
    </w:p>
    <w:p w:rsidRPr="008939EF" w:rsidR="001909AF" w:rsidP="00AA13A5" w:rsidRDefault="001909AF" w14:paraId="4F996019" w14:textId="77777777">
      <w:pPr>
        <w:pStyle w:val="Textoindependiente"/>
        <w:ind w:left="142" w:right="49"/>
        <w:jc w:val="both"/>
        <w:rPr>
          <w:spacing w:val="-1"/>
          <w:lang w:val="es-SV"/>
        </w:rPr>
      </w:pPr>
      <w:r w:rsidRPr="008939EF">
        <w:rPr>
          <w:spacing w:val="-1"/>
          <w:lang w:val="es-SV"/>
        </w:rPr>
        <w:t>Los pisos se pagarán instalados, limpios, incluyendo sus acabados según las unidades de medida siguientes o según se indique en el plan de oferta:</w:t>
      </w:r>
    </w:p>
    <w:p w:rsidRPr="008939EF" w:rsidR="001909AF" w:rsidP="00AA13A5" w:rsidRDefault="001909AF" w14:paraId="4A088BE1" w14:textId="77777777">
      <w:pPr>
        <w:pStyle w:val="Textoindependiente"/>
        <w:ind w:left="142" w:right="49"/>
        <w:jc w:val="both"/>
        <w:rPr>
          <w:spacing w:val="-1"/>
          <w:lang w:val="es-SV"/>
        </w:rPr>
      </w:pPr>
      <w:r w:rsidRPr="008939EF">
        <w:rPr>
          <w:spacing w:val="-1"/>
          <w:lang w:val="es-SV"/>
        </w:rPr>
        <w:t>Piso de ladrillo de cemento</w:t>
      </w:r>
      <w:r w:rsidRPr="008939EF">
        <w:rPr>
          <w:spacing w:val="-1"/>
          <w:lang w:val="es-SV"/>
        </w:rPr>
        <w:tab/>
      </w:r>
      <w:r w:rsidRPr="008939EF">
        <w:rPr>
          <w:spacing w:val="-1"/>
          <w:lang w:val="es-SV"/>
        </w:rPr>
        <w:t>- Metro cuadrado (m²)</w:t>
      </w:r>
    </w:p>
    <w:p w:rsidRPr="008939EF" w:rsidR="001909AF" w:rsidP="00AA13A5" w:rsidRDefault="001909AF" w14:paraId="44EB06B0" w14:textId="77777777">
      <w:pPr>
        <w:pStyle w:val="Textoindependiente"/>
        <w:ind w:left="142" w:right="49"/>
        <w:jc w:val="both"/>
        <w:rPr>
          <w:spacing w:val="-1"/>
          <w:lang w:val="es-SV"/>
        </w:rPr>
      </w:pPr>
      <w:r w:rsidRPr="008939EF">
        <w:rPr>
          <w:spacing w:val="-1"/>
          <w:lang w:val="es-SV"/>
        </w:rPr>
        <w:t>Rodapié</w:t>
      </w:r>
      <w:r w:rsidRPr="008939EF">
        <w:rPr>
          <w:spacing w:val="-1"/>
          <w:lang w:val="es-SV"/>
        </w:rPr>
        <w:tab/>
      </w:r>
      <w:r w:rsidRPr="008939EF">
        <w:rPr>
          <w:spacing w:val="-1"/>
          <w:lang w:val="es-SV"/>
        </w:rPr>
        <w:t>- Ml</w:t>
      </w:r>
    </w:p>
    <w:p w:rsidRPr="008939EF" w:rsidR="001909AF" w:rsidP="00AA13A5" w:rsidRDefault="001909AF" w14:paraId="076C6083" w14:textId="77777777">
      <w:pPr>
        <w:pStyle w:val="Textoindependiente"/>
        <w:ind w:left="142" w:right="49"/>
        <w:jc w:val="both"/>
        <w:rPr>
          <w:spacing w:val="-1"/>
          <w:lang w:val="es-SV"/>
        </w:rPr>
      </w:pPr>
      <w:r w:rsidRPr="008939EF">
        <w:rPr>
          <w:spacing w:val="-1"/>
          <w:lang w:val="es-SV"/>
        </w:rPr>
        <w:t xml:space="preserve">Piso de concreto </w:t>
      </w:r>
    </w:p>
    <w:p w:rsidRPr="008939EF" w:rsidR="001909AF" w:rsidP="00AA13A5" w:rsidRDefault="001909AF" w14:paraId="63BF3B82" w14:textId="77777777">
      <w:pPr>
        <w:pStyle w:val="Textoindependiente"/>
        <w:ind w:left="142" w:right="49"/>
        <w:jc w:val="both"/>
        <w:rPr>
          <w:spacing w:val="-1"/>
          <w:lang w:val="es-SV"/>
        </w:rPr>
      </w:pPr>
      <w:r w:rsidRPr="008939EF">
        <w:rPr>
          <w:spacing w:val="-1"/>
          <w:lang w:val="es-SV"/>
        </w:rPr>
        <w:t>Solo se pagará el pulido</w:t>
      </w:r>
      <w:r w:rsidRPr="008939EF">
        <w:rPr>
          <w:spacing w:val="-1"/>
          <w:lang w:val="es-SV"/>
        </w:rPr>
        <w:tab/>
      </w:r>
      <w:r w:rsidRPr="008939EF">
        <w:rPr>
          <w:spacing w:val="-1"/>
          <w:lang w:val="es-SV"/>
        </w:rPr>
        <w:t>- Metro cuadrado (m²)</w:t>
      </w:r>
    </w:p>
    <w:p w:rsidRPr="008939EF" w:rsidR="001909AF" w:rsidP="00AA13A5" w:rsidRDefault="001909AF" w14:paraId="3A5AD3BA" w14:textId="77777777">
      <w:pPr>
        <w:pStyle w:val="Textoindependiente"/>
        <w:ind w:left="142" w:right="49"/>
        <w:jc w:val="both"/>
        <w:rPr>
          <w:spacing w:val="-1"/>
          <w:lang w:val="es-SV"/>
        </w:rPr>
      </w:pPr>
      <w:r w:rsidRPr="008939EF">
        <w:rPr>
          <w:spacing w:val="-1"/>
          <w:lang w:val="es-SV"/>
        </w:rPr>
        <w:t>Piso cerámica</w:t>
      </w:r>
      <w:r w:rsidRPr="008939EF">
        <w:rPr>
          <w:spacing w:val="-1"/>
          <w:lang w:val="es-SV"/>
        </w:rPr>
        <w:tab/>
      </w:r>
      <w:r w:rsidRPr="008939EF">
        <w:rPr>
          <w:spacing w:val="-1"/>
          <w:lang w:val="es-SV"/>
        </w:rPr>
        <w:t>- Metro cuadrado (m²)</w:t>
      </w:r>
    </w:p>
    <w:p w:rsidR="001909AF" w:rsidP="00AA13A5" w:rsidRDefault="001909AF" w14:paraId="497956D1" w14:textId="57F32B16">
      <w:pPr>
        <w:pStyle w:val="Textoindependiente"/>
        <w:ind w:left="142" w:right="49"/>
        <w:jc w:val="both"/>
        <w:rPr>
          <w:spacing w:val="-1"/>
          <w:lang w:val="es-SV"/>
        </w:rPr>
      </w:pPr>
      <w:r w:rsidRPr="008939EF">
        <w:rPr>
          <w:spacing w:val="-1"/>
          <w:lang w:val="es-SV"/>
        </w:rPr>
        <w:t>El volumen del concreto s</w:t>
      </w:r>
      <w:r w:rsidRPr="008939EF" w:rsidR="007E2516">
        <w:rPr>
          <w:spacing w:val="-1"/>
          <w:lang w:val="es-SV"/>
        </w:rPr>
        <w:t>e pagará en la sección concreto</w:t>
      </w:r>
    </w:p>
    <w:p w:rsidR="00AB3ACE" w:rsidP="00AA13A5" w:rsidRDefault="00AB3ACE" w14:paraId="0BEB90E1" w14:textId="6721C660">
      <w:pPr>
        <w:pStyle w:val="Textoindependiente"/>
        <w:ind w:left="142" w:right="49"/>
        <w:jc w:val="both"/>
        <w:rPr>
          <w:spacing w:val="-1"/>
          <w:lang w:val="es-SV"/>
        </w:rPr>
      </w:pPr>
    </w:p>
    <w:p w:rsidRPr="00001C23" w:rsidR="00AB3ACE" w:rsidP="00AA13A5" w:rsidRDefault="00AB3ACE" w14:paraId="020391B5" w14:textId="77777777">
      <w:pPr>
        <w:pStyle w:val="Textoindependiente"/>
        <w:ind w:left="142" w:right="49"/>
        <w:jc w:val="both"/>
        <w:rPr>
          <w:spacing w:val="-1"/>
          <w:lang w:val="es-SV"/>
        </w:rPr>
      </w:pPr>
      <w:r w:rsidRPr="00001C23">
        <w:rPr>
          <w:spacing w:val="-1"/>
          <w:lang w:val="es-SV"/>
        </w:rPr>
        <w:t>PISO DE PORCELANATO</w:t>
      </w:r>
    </w:p>
    <w:p w:rsidRPr="00001C23" w:rsidR="00AB3ACE" w:rsidP="00AA13A5" w:rsidRDefault="00AB3ACE" w14:paraId="5DF98672" w14:textId="77777777">
      <w:pPr>
        <w:pStyle w:val="Textoindependiente"/>
        <w:ind w:left="142" w:right="49"/>
        <w:jc w:val="both"/>
        <w:rPr>
          <w:spacing w:val="-1"/>
          <w:lang w:val="es-SV"/>
        </w:rPr>
      </w:pPr>
      <w:r w:rsidRPr="00001C23">
        <w:rPr>
          <w:spacing w:val="-1"/>
          <w:lang w:val="es-SV"/>
        </w:rPr>
        <w:t>En esta partida el Contratista debe incluir todo lo que es referente al suministro de materiales y servicios de mano de obra para la instalación del Porcelanato. Los trabajos a ejecutar, consisten esencialmente en la coordinación y logística del proceso, trabajos preliminares, materiales, mano de obra, herramientas y otros para obtener una buena instalación del Porcelanato, así como también el proceso de limpieza final del mismo.</w:t>
      </w:r>
    </w:p>
    <w:p w:rsidRPr="00001C23" w:rsidR="00AB3ACE" w:rsidP="00AA13A5" w:rsidRDefault="00AB3ACE" w14:paraId="48A7BE60" w14:textId="77777777">
      <w:pPr>
        <w:pStyle w:val="Textoindependiente"/>
        <w:ind w:left="142" w:right="49"/>
        <w:jc w:val="both"/>
        <w:rPr>
          <w:spacing w:val="-1"/>
          <w:lang w:val="es-SV"/>
        </w:rPr>
      </w:pPr>
      <w:r w:rsidRPr="00001C23">
        <w:rPr>
          <w:spacing w:val="-1"/>
          <w:lang w:val="es-SV"/>
        </w:rPr>
        <w:t>Las baldosas serán de la medida y color especificados en las plantas arquitectónicas. Será instalado por personal especializado y se seguirán estrictamente las especificaciones de instalación para esta clase de pisos.</w:t>
      </w:r>
    </w:p>
    <w:p w:rsidRPr="00001C23" w:rsidR="00AB3ACE" w:rsidP="00AA13A5" w:rsidRDefault="00AB3ACE" w14:paraId="663F3620" w14:textId="77777777">
      <w:pPr>
        <w:pStyle w:val="Textoindependiente"/>
        <w:ind w:left="142" w:right="49"/>
        <w:jc w:val="both"/>
        <w:rPr>
          <w:spacing w:val="-1"/>
          <w:lang w:val="es-SV"/>
        </w:rPr>
      </w:pPr>
      <w:r w:rsidRPr="00001C23">
        <w:rPr>
          <w:spacing w:val="-1"/>
          <w:lang w:val="es-SV"/>
        </w:rPr>
        <w:t>Las baldosas deberán tener todos sus lados y ángulos iguales y deberán tener una superficie lisa completamente plana.</w:t>
      </w:r>
    </w:p>
    <w:p w:rsidRPr="00001C23" w:rsidR="00AB3ACE" w:rsidP="00AA13A5" w:rsidRDefault="00AB3ACE" w14:paraId="220C4DE2" w14:textId="77777777">
      <w:pPr>
        <w:pStyle w:val="Textoindependiente"/>
        <w:ind w:left="142" w:right="49"/>
        <w:jc w:val="both"/>
        <w:rPr>
          <w:spacing w:val="-1"/>
          <w:lang w:val="es-SV"/>
        </w:rPr>
      </w:pPr>
      <w:r w:rsidRPr="00001C23">
        <w:rPr>
          <w:spacing w:val="-1"/>
          <w:lang w:val="es-SV"/>
        </w:rPr>
        <w:t xml:space="preserve">Las losetas serán </w:t>
      </w:r>
      <w:proofErr w:type="spellStart"/>
      <w:r w:rsidRPr="00001C23">
        <w:rPr>
          <w:spacing w:val="-1"/>
          <w:lang w:val="es-SV"/>
        </w:rPr>
        <w:t>monocalibre</w:t>
      </w:r>
      <w:proofErr w:type="spellEnd"/>
      <w:r w:rsidRPr="00001C23">
        <w:rPr>
          <w:spacing w:val="-1"/>
          <w:lang w:val="es-SV"/>
        </w:rPr>
        <w:t>, micro sellado, de gran resistencia a los químicos y al desgaste (alto tráfico) de baja absorción de agua, prensado en seco.</w:t>
      </w:r>
    </w:p>
    <w:p w:rsidRPr="00001C23" w:rsidR="00AB3ACE" w:rsidP="00AA13A5" w:rsidRDefault="00AB3ACE" w14:paraId="4D148BED" w14:textId="77777777">
      <w:pPr>
        <w:pStyle w:val="Textoindependiente"/>
        <w:ind w:left="142" w:right="49"/>
        <w:jc w:val="both"/>
        <w:rPr>
          <w:spacing w:val="-1"/>
          <w:lang w:val="es-SV"/>
        </w:rPr>
      </w:pPr>
      <w:r w:rsidRPr="00001C23">
        <w:rPr>
          <w:spacing w:val="-1"/>
          <w:lang w:val="es-SV"/>
        </w:rPr>
        <w:t>Es importante que NO se utilice ácido muriático en ningún momento del proceso de construcción de pisos de Porcelanato.</w:t>
      </w:r>
    </w:p>
    <w:p w:rsidRPr="00001C23" w:rsidR="00AB3ACE" w:rsidP="00AA13A5" w:rsidRDefault="00AB3ACE" w14:paraId="2848DF1D" w14:textId="77777777">
      <w:pPr>
        <w:pStyle w:val="Textoindependiente"/>
        <w:ind w:left="142" w:right="49"/>
        <w:jc w:val="both"/>
        <w:rPr>
          <w:spacing w:val="-1"/>
          <w:lang w:val="es-SV"/>
        </w:rPr>
      </w:pPr>
      <w:r w:rsidRPr="00001C23">
        <w:rPr>
          <w:spacing w:val="-1"/>
          <w:lang w:val="es-SV"/>
        </w:rPr>
        <w:t>Para la instalación del Porcelanato sobre superficies repelladas o piso existente se utilizará un adhesivo a base de cemento del Tipo I, modificado con polímeros en polvo; que combinados cumplen o exceden los requerimientos de la norma ANSI 118.4. Este mismo adhesivo deberá ser utilizado para el caso de enchapes de azulejos en paredes repelladas y de paneles de cartón yeso, si fuese el caso.</w:t>
      </w:r>
    </w:p>
    <w:p w:rsidRPr="00001C23" w:rsidR="00AB3ACE" w:rsidP="00AA13A5" w:rsidRDefault="00AB3ACE" w14:paraId="0EA4111D" w14:textId="77777777">
      <w:pPr>
        <w:pStyle w:val="Textoindependiente"/>
        <w:ind w:left="142" w:right="49"/>
        <w:jc w:val="both"/>
        <w:rPr>
          <w:spacing w:val="-1"/>
          <w:lang w:val="es-SV"/>
        </w:rPr>
      </w:pPr>
      <w:r w:rsidRPr="00001C23">
        <w:rPr>
          <w:spacing w:val="-1"/>
          <w:lang w:val="es-SV"/>
        </w:rPr>
        <w:t xml:space="preserve">Para el zulaqueado de las juntas se utilizará una Porcelana con arena modificada con polímeros en </w:t>
      </w:r>
      <w:r w:rsidRPr="00001C23">
        <w:rPr>
          <w:spacing w:val="-1"/>
          <w:lang w:val="es-SV"/>
        </w:rPr>
        <w:lastRenderedPageBreak/>
        <w:t xml:space="preserve">polvo y con sistema </w:t>
      </w:r>
      <w:proofErr w:type="spellStart"/>
      <w:r w:rsidRPr="00001C23">
        <w:rPr>
          <w:spacing w:val="-1"/>
          <w:lang w:val="es-SV"/>
        </w:rPr>
        <w:t>Bioblock</w:t>
      </w:r>
      <w:proofErr w:type="spellEnd"/>
      <w:r w:rsidRPr="00001C23">
        <w:rPr>
          <w:spacing w:val="-1"/>
          <w:lang w:val="es-SV"/>
        </w:rPr>
        <w:t xml:space="preserve"> </w:t>
      </w:r>
      <w:proofErr w:type="spellStart"/>
      <w:r w:rsidRPr="00001C23">
        <w:rPr>
          <w:spacing w:val="-1"/>
          <w:lang w:val="es-SV"/>
        </w:rPr>
        <w:t>Antimoho</w:t>
      </w:r>
      <w:proofErr w:type="spellEnd"/>
      <w:r w:rsidRPr="00001C23">
        <w:rPr>
          <w:spacing w:val="-1"/>
          <w:lang w:val="es-SV"/>
        </w:rPr>
        <w:t>, que cumple y excede la norma ANSI 118.4. Esta porcelana podrá utilizarse siempre y cuando la sisa sea mayor de 3mm y al igual que el adhesivo, se colocará también en los enchapes de paredes.</w:t>
      </w:r>
    </w:p>
    <w:p w:rsidRPr="00001C23" w:rsidR="00AB3ACE" w:rsidP="00AA13A5" w:rsidRDefault="00AB3ACE" w14:paraId="47313424" w14:textId="77777777">
      <w:pPr>
        <w:pStyle w:val="Textoindependiente"/>
        <w:ind w:left="142" w:right="49"/>
        <w:jc w:val="both"/>
        <w:rPr>
          <w:spacing w:val="-1"/>
          <w:lang w:val="es-SV"/>
        </w:rPr>
      </w:pPr>
      <w:r w:rsidRPr="00001C23">
        <w:rPr>
          <w:spacing w:val="-1"/>
          <w:lang w:val="es-SV"/>
        </w:rPr>
        <w:t>Se recomienda utilizar separadores prefabricados de plástico de 3 mm a 4 mm, para la correcta definición y alineación de las baldosas y sus correspondientes juntas.</w:t>
      </w:r>
    </w:p>
    <w:p w:rsidRPr="00001C23" w:rsidR="00AB3ACE" w:rsidP="00AA13A5" w:rsidRDefault="00AB3ACE" w14:paraId="15C44B63" w14:textId="45AA222B">
      <w:pPr>
        <w:pStyle w:val="Textoindependiente"/>
        <w:ind w:left="142" w:right="49"/>
        <w:jc w:val="both"/>
        <w:rPr>
          <w:spacing w:val="-1"/>
          <w:lang w:val="es-SV"/>
        </w:rPr>
      </w:pPr>
      <w:r w:rsidRPr="00001C23">
        <w:rPr>
          <w:spacing w:val="-1"/>
          <w:lang w:val="es-SV"/>
        </w:rPr>
        <w:t xml:space="preserve">Para el zulaqueado de las juntas que se encuentran en áreas húmedas tales como baños, lavanderías, etc. se utilizará la porcelana </w:t>
      </w:r>
      <w:proofErr w:type="spellStart"/>
      <w:r w:rsidRPr="00001C23">
        <w:rPr>
          <w:spacing w:val="-1"/>
          <w:lang w:val="es-SV"/>
        </w:rPr>
        <w:t>Ultracolor</w:t>
      </w:r>
      <w:proofErr w:type="spellEnd"/>
      <w:r w:rsidRPr="00001C23">
        <w:rPr>
          <w:spacing w:val="-1"/>
          <w:lang w:val="es-SV"/>
        </w:rPr>
        <w:t xml:space="preserve"> Plus, que además posee polímeros y el sistema </w:t>
      </w:r>
      <w:proofErr w:type="spellStart"/>
      <w:r w:rsidRPr="00001C23">
        <w:rPr>
          <w:spacing w:val="-1"/>
          <w:lang w:val="es-SV"/>
        </w:rPr>
        <w:t>Bioblock</w:t>
      </w:r>
      <w:proofErr w:type="spellEnd"/>
      <w:r w:rsidRPr="00001C23">
        <w:rPr>
          <w:spacing w:val="-1"/>
          <w:lang w:val="es-SV"/>
        </w:rPr>
        <w:t xml:space="preserve">, tendrá la tecnología </w:t>
      </w:r>
      <w:proofErr w:type="spellStart"/>
      <w:r w:rsidRPr="00001C23">
        <w:rPr>
          <w:spacing w:val="-1"/>
          <w:lang w:val="es-SV"/>
        </w:rPr>
        <w:t>DropEffect</w:t>
      </w:r>
      <w:proofErr w:type="spellEnd"/>
      <w:r w:rsidRPr="00001C23">
        <w:rPr>
          <w:spacing w:val="-1"/>
          <w:lang w:val="es-SV"/>
        </w:rPr>
        <w:t xml:space="preserve"> la cual reduce la absorción de la superficie para ayudar a evitar que el agua y la suciedad penetren las juntas; así mismo cumplirá o excederá los requerimientos de las normas ANSI 118.6 y ANSI 118.7.</w:t>
      </w:r>
    </w:p>
    <w:p w:rsidR="00AB3ACE" w:rsidP="00AA13A5" w:rsidRDefault="00AB3ACE" w14:paraId="76F99BFB" w14:textId="60E1EEA2">
      <w:pPr>
        <w:pStyle w:val="Textoindependiente"/>
        <w:ind w:left="142" w:right="49"/>
        <w:jc w:val="both"/>
        <w:rPr>
          <w:spacing w:val="-1"/>
          <w:lang w:val="es-SV"/>
        </w:rPr>
      </w:pPr>
    </w:p>
    <w:p w:rsidRPr="00001C23" w:rsidR="00AB3ACE" w:rsidP="00AA13A5" w:rsidRDefault="00AB3ACE" w14:paraId="49A0585A" w14:textId="23EC7ACE">
      <w:pPr>
        <w:pStyle w:val="Textoindependiente"/>
        <w:ind w:left="142" w:right="49"/>
        <w:jc w:val="both"/>
        <w:rPr>
          <w:spacing w:val="-1"/>
          <w:lang w:val="es-SV"/>
        </w:rPr>
      </w:pPr>
      <w:r w:rsidRPr="00001C23">
        <w:rPr>
          <w:spacing w:val="-1"/>
          <w:lang w:val="es-SV"/>
        </w:rPr>
        <w:t xml:space="preserve">PISOS CERAMICOS Y PORCELANATO </w:t>
      </w:r>
      <w:r w:rsidRPr="00001C23" w:rsidR="00742FAC">
        <w:rPr>
          <w:spacing w:val="-1"/>
          <w:lang w:val="es-SV"/>
        </w:rPr>
        <w:t>DE ALTO</w:t>
      </w:r>
      <w:r w:rsidRPr="00001C23">
        <w:rPr>
          <w:spacing w:val="-1"/>
          <w:lang w:val="es-SV"/>
        </w:rPr>
        <w:t xml:space="preserve"> TRAFICO TIPO I </w:t>
      </w:r>
    </w:p>
    <w:p w:rsidRPr="00001C23" w:rsidR="00AB3ACE" w:rsidP="00AA13A5" w:rsidRDefault="00AB3ACE" w14:paraId="276A4F83" w14:textId="16C75444">
      <w:pPr>
        <w:pStyle w:val="Textoindependiente"/>
        <w:ind w:left="142" w:right="49"/>
        <w:jc w:val="both"/>
        <w:rPr>
          <w:spacing w:val="-1"/>
          <w:lang w:val="es-SV"/>
        </w:rPr>
      </w:pPr>
      <w:r w:rsidRPr="00001C23">
        <w:rPr>
          <w:spacing w:val="-1"/>
          <w:lang w:val="es-SV"/>
        </w:rPr>
        <w:t xml:space="preserve">Si los planos indicaran instalación de pisos de porcelanato, éste será antideslizante y </w:t>
      </w:r>
      <w:r w:rsidRPr="00001C23" w:rsidR="00742FAC">
        <w:rPr>
          <w:spacing w:val="-1"/>
          <w:lang w:val="es-SV"/>
        </w:rPr>
        <w:t>toda masa</w:t>
      </w:r>
      <w:r w:rsidRPr="00001C23">
        <w:rPr>
          <w:spacing w:val="-1"/>
          <w:lang w:val="es-SV"/>
        </w:rPr>
        <w:t xml:space="preserve"> rectificado, de primera calidad. Si los planos indicaran instalación de cerámica, esta tendrá un mosh 9 y un PEI 5. Las dimensiones están indicadas en los planos, el contratista presentara al supervisor alternativa de colores para ser aprobados por el representante propietario. </w:t>
      </w:r>
    </w:p>
    <w:p w:rsidRPr="00001C23" w:rsidR="00AB3ACE" w:rsidP="00AA13A5" w:rsidRDefault="00742FAC" w14:paraId="34790DC3" w14:textId="306F51BD">
      <w:pPr>
        <w:pStyle w:val="Textoindependiente"/>
        <w:ind w:left="142" w:right="49"/>
        <w:jc w:val="both"/>
        <w:rPr>
          <w:spacing w:val="-1"/>
          <w:lang w:val="es-SV"/>
        </w:rPr>
      </w:pPr>
      <w:r w:rsidRPr="00001C23">
        <w:rPr>
          <w:spacing w:val="-1"/>
          <w:lang w:val="es-SV"/>
        </w:rPr>
        <w:t>Primeramente,</w:t>
      </w:r>
      <w:r w:rsidRPr="00001C23" w:rsidR="00AB3ACE">
        <w:rPr>
          <w:spacing w:val="-1"/>
          <w:lang w:val="es-SV"/>
        </w:rPr>
        <w:t xml:space="preserve"> se procederá a </w:t>
      </w:r>
      <w:r w:rsidRPr="00001C23">
        <w:rPr>
          <w:spacing w:val="-1"/>
          <w:lang w:val="es-SV"/>
        </w:rPr>
        <w:t>preparar la</w:t>
      </w:r>
      <w:r w:rsidRPr="00001C23" w:rsidR="00AB3ACE">
        <w:rPr>
          <w:spacing w:val="-1"/>
          <w:lang w:val="es-SV"/>
        </w:rPr>
        <w:t xml:space="preserve"> superficie a enladrillar, la cual </w:t>
      </w:r>
      <w:r w:rsidRPr="00001C23">
        <w:rPr>
          <w:spacing w:val="-1"/>
          <w:lang w:val="es-SV"/>
        </w:rPr>
        <w:t>deberá quedar</w:t>
      </w:r>
      <w:r w:rsidRPr="00001C23" w:rsidR="00AB3ACE">
        <w:rPr>
          <w:spacing w:val="-1"/>
          <w:lang w:val="es-SV"/>
        </w:rPr>
        <w:t xml:space="preserve"> completamente limpia y libre de cuerpos extraños: cuando el enladrillado sea sobre el terreno natural, se compactará la base con suelo cemento proporción 20:1, tal como lo determina el Estudio de Suelos y se deberá elaborar losa de concreto de 10 cm. de espesor con electro malla cuadros 4.5” x 4.5”, con repello para nivelar el piso, la cual deberá presentar una superficie firme y bien nivelada.</w:t>
      </w:r>
    </w:p>
    <w:p w:rsidRPr="00001C23" w:rsidR="00AB3ACE" w:rsidP="00AA13A5" w:rsidRDefault="00AB3ACE" w14:paraId="2311BC05" w14:textId="4C91C172">
      <w:pPr>
        <w:pStyle w:val="Textoindependiente"/>
        <w:ind w:left="142" w:right="49"/>
        <w:jc w:val="both"/>
        <w:rPr>
          <w:spacing w:val="-1"/>
          <w:lang w:val="es-SV"/>
        </w:rPr>
      </w:pPr>
      <w:r w:rsidRPr="00001C23">
        <w:rPr>
          <w:spacing w:val="-1"/>
          <w:lang w:val="es-SV"/>
        </w:rPr>
        <w:t xml:space="preserve">El pegamento de piso será con aditivo especial, tipo </w:t>
      </w:r>
      <w:proofErr w:type="spellStart"/>
      <w:r w:rsidRPr="00001C23">
        <w:rPr>
          <w:spacing w:val="-1"/>
          <w:lang w:val="es-SV"/>
        </w:rPr>
        <w:t>Pegamix</w:t>
      </w:r>
      <w:proofErr w:type="spellEnd"/>
      <w:r w:rsidRPr="00001C23">
        <w:rPr>
          <w:spacing w:val="-1"/>
          <w:lang w:val="es-SV"/>
        </w:rPr>
        <w:t xml:space="preserve"> </w:t>
      </w:r>
      <w:proofErr w:type="spellStart"/>
      <w:r w:rsidRPr="00001C23">
        <w:rPr>
          <w:spacing w:val="-1"/>
          <w:lang w:val="es-SV"/>
        </w:rPr>
        <w:t>ó</w:t>
      </w:r>
      <w:proofErr w:type="spellEnd"/>
      <w:r w:rsidRPr="00001C23">
        <w:rPr>
          <w:spacing w:val="-1"/>
          <w:lang w:val="es-SV"/>
        </w:rPr>
        <w:t xml:space="preserve"> similar. Antes de colocar el aditivo para pegar el piso deberá corroborarse la limpieza del área de instalación. En caso </w:t>
      </w:r>
      <w:r w:rsidRPr="00001C23" w:rsidR="00742FAC">
        <w:rPr>
          <w:spacing w:val="-1"/>
          <w:lang w:val="es-SV"/>
        </w:rPr>
        <w:t>del piso</w:t>
      </w:r>
      <w:r w:rsidRPr="00001C23">
        <w:rPr>
          <w:spacing w:val="-1"/>
          <w:lang w:val="es-SV"/>
        </w:rPr>
        <w:t xml:space="preserve"> a instalar en el segundo nivel o sobre el piso existente, se procederá al repello para nivelación de losa de entrepiso o del piso </w:t>
      </w:r>
      <w:r w:rsidRPr="00001C23" w:rsidR="00742FAC">
        <w:rPr>
          <w:spacing w:val="-1"/>
          <w:lang w:val="es-SV"/>
        </w:rPr>
        <w:t>existente antes</w:t>
      </w:r>
      <w:r w:rsidRPr="00001C23">
        <w:rPr>
          <w:spacing w:val="-1"/>
          <w:lang w:val="es-SV"/>
        </w:rPr>
        <w:t xml:space="preserve"> de proceder al pegamento del porcelanato o el piso </w:t>
      </w:r>
      <w:proofErr w:type="spellStart"/>
      <w:r w:rsidRPr="00001C23">
        <w:rPr>
          <w:spacing w:val="-1"/>
          <w:lang w:val="es-SV"/>
        </w:rPr>
        <w:t>ceramico</w:t>
      </w:r>
      <w:proofErr w:type="spellEnd"/>
      <w:r w:rsidRPr="00001C23">
        <w:rPr>
          <w:spacing w:val="-1"/>
          <w:lang w:val="es-SV"/>
        </w:rPr>
        <w:t xml:space="preserve"> se deberá de aplicar ácido muriático para abrir los poros antes de aplicar el repello de nivelación.</w:t>
      </w:r>
    </w:p>
    <w:p w:rsidRPr="00001C23" w:rsidR="00AB3ACE" w:rsidP="00AA13A5" w:rsidRDefault="00AB3ACE" w14:paraId="568C9FD5" w14:textId="572E80C1">
      <w:pPr>
        <w:pStyle w:val="Textoindependiente"/>
        <w:ind w:left="142" w:right="49"/>
        <w:jc w:val="both"/>
        <w:rPr>
          <w:spacing w:val="-1"/>
          <w:lang w:val="es-SV"/>
        </w:rPr>
      </w:pPr>
      <w:r w:rsidRPr="00001C23">
        <w:rPr>
          <w:spacing w:val="-1"/>
          <w:lang w:val="es-SV"/>
        </w:rPr>
        <w:t xml:space="preserve">Los cortes de piso de Porcelanato o </w:t>
      </w:r>
      <w:proofErr w:type="spellStart"/>
      <w:r w:rsidRPr="00001C23">
        <w:rPr>
          <w:spacing w:val="-1"/>
          <w:lang w:val="es-SV"/>
        </w:rPr>
        <w:t>ceramico</w:t>
      </w:r>
      <w:proofErr w:type="spellEnd"/>
      <w:r w:rsidRPr="00001C23">
        <w:rPr>
          <w:spacing w:val="-1"/>
          <w:lang w:val="es-SV"/>
        </w:rPr>
        <w:t xml:space="preserve">, deberán efectuarse con máquina especial para corte de cerámica, pues no se admitirán cortes que no se encuentren bien hechos, asimismo deberán usarse separadores especiales con una separación de 6 o 7 si el piso es de 40 x 40 cm. para la uniformidad de la sisa. Se deberá de colocar bocel de aluminio en las partes en las que el supervisor lo indique, el color será elegido por el contratante realizando el procedimiento mencionado anteriormente. En las gradas se deberá de colocar molduras metálicas. Cuando existan divisiones sobre el piso existente en el costo unitario se deberá de incluir el desmontaje y </w:t>
      </w:r>
      <w:r w:rsidRPr="00001C23" w:rsidR="00742FAC">
        <w:rPr>
          <w:spacing w:val="-1"/>
          <w:lang w:val="es-SV"/>
        </w:rPr>
        <w:t>montaje de</w:t>
      </w:r>
      <w:r w:rsidRPr="00001C23">
        <w:rPr>
          <w:spacing w:val="-1"/>
          <w:lang w:val="es-SV"/>
        </w:rPr>
        <w:t xml:space="preserve"> las mismas, al igual que el desmontaje y montaje </w:t>
      </w:r>
      <w:r w:rsidRPr="00001C23" w:rsidR="00742FAC">
        <w:rPr>
          <w:spacing w:val="-1"/>
          <w:lang w:val="es-SV"/>
        </w:rPr>
        <w:t>de puertas</w:t>
      </w:r>
      <w:r w:rsidRPr="00001C23">
        <w:rPr>
          <w:spacing w:val="-1"/>
          <w:lang w:val="es-SV"/>
        </w:rPr>
        <w:t>.</w:t>
      </w:r>
    </w:p>
    <w:p w:rsidRPr="00001C23" w:rsidR="00D21DFE" w:rsidP="00AA13A5" w:rsidRDefault="00D21DFE" w14:paraId="24B29C0E" w14:textId="77777777">
      <w:pPr>
        <w:pStyle w:val="Textoindependiente"/>
        <w:ind w:left="142" w:right="49"/>
        <w:jc w:val="both"/>
        <w:rPr>
          <w:spacing w:val="-1"/>
          <w:lang w:val="es-SV"/>
        </w:rPr>
      </w:pPr>
    </w:p>
    <w:p w:rsidRPr="00001C23" w:rsidR="00D21DFE" w:rsidP="00AA13A5" w:rsidRDefault="00616174" w14:paraId="731995C8" w14:textId="7446A11E">
      <w:pPr>
        <w:pStyle w:val="Textoindependiente"/>
        <w:ind w:left="142" w:right="49"/>
        <w:jc w:val="both"/>
        <w:rPr>
          <w:spacing w:val="-1"/>
          <w:lang w:val="es-SV"/>
        </w:rPr>
      </w:pPr>
      <w:r w:rsidRPr="00001C23">
        <w:rPr>
          <w:spacing w:val="-1"/>
          <w:lang w:val="es-SV"/>
        </w:rPr>
        <w:t>Las marcas de referencia solamente definen el tipo, calidad y uso; podrán utilizarse materiales de superior o equivalente calidad a la de referencia, previa aprobación escrita del supervisor</w:t>
      </w:r>
    </w:p>
    <w:p w:rsidR="00AB3ACE" w:rsidP="00AA13A5" w:rsidRDefault="00AB3ACE" w14:paraId="06150183" w14:textId="6EE7ADDE">
      <w:pPr>
        <w:pStyle w:val="Textoindependiente"/>
        <w:ind w:left="142" w:right="49"/>
        <w:jc w:val="both"/>
        <w:rPr>
          <w:spacing w:val="-1"/>
          <w:lang w:val="es-SV"/>
        </w:rPr>
      </w:pPr>
    </w:p>
    <w:p w:rsidRPr="008939EF" w:rsidR="001909AF" w:rsidP="002F5BA9" w:rsidRDefault="001909AF" w14:paraId="4F047E5F" w14:textId="77777777">
      <w:pPr>
        <w:pStyle w:val="Ttulo3"/>
        <w:numPr>
          <w:ilvl w:val="1"/>
          <w:numId w:val="32"/>
        </w:numPr>
        <w:tabs>
          <w:tab w:val="left" w:pos="1916"/>
        </w:tabs>
        <w:spacing w:before="164"/>
        <w:ind w:left="709" w:right="49" w:hanging="567"/>
        <w:rPr>
          <w:spacing w:val="-2"/>
        </w:rPr>
      </w:pPr>
      <w:r w:rsidRPr="008939EF">
        <w:rPr>
          <w:spacing w:val="-2"/>
        </w:rPr>
        <w:t>CIELOS</w:t>
      </w:r>
    </w:p>
    <w:p w:rsidRPr="002B2AAD" w:rsidR="001909AF" w:rsidP="00AA13A5" w:rsidRDefault="001909AF" w14:paraId="7A70D24F" w14:textId="219BC2B2">
      <w:pPr>
        <w:pStyle w:val="Textoindependiente"/>
        <w:spacing w:before="72"/>
        <w:ind w:left="142" w:right="49"/>
        <w:jc w:val="both"/>
        <w:rPr>
          <w:spacing w:val="-1"/>
          <w:lang w:val="es-SV"/>
        </w:rPr>
      </w:pPr>
      <w:r w:rsidRPr="008939EF">
        <w:rPr>
          <w:spacing w:val="-1"/>
          <w:lang w:val="es-SV"/>
        </w:rPr>
        <w:t>Se</w:t>
      </w:r>
      <w:r w:rsidRPr="008939EF">
        <w:rPr>
          <w:spacing w:val="-12"/>
          <w:lang w:val="es-SV"/>
        </w:rPr>
        <w:t xml:space="preserve"> </w:t>
      </w:r>
      <w:r w:rsidRPr="008939EF">
        <w:rPr>
          <w:spacing w:val="-1"/>
          <w:lang w:val="es-SV"/>
        </w:rPr>
        <w:t>refiere</w:t>
      </w:r>
      <w:r w:rsidRPr="008939EF">
        <w:rPr>
          <w:spacing w:val="-11"/>
          <w:lang w:val="es-SV"/>
        </w:rPr>
        <w:t xml:space="preserve"> </w:t>
      </w:r>
      <w:r w:rsidRPr="008939EF">
        <w:rPr>
          <w:lang w:val="es-SV"/>
        </w:rPr>
        <w:t>al</w:t>
      </w:r>
      <w:r w:rsidRPr="008939EF">
        <w:rPr>
          <w:spacing w:val="-13"/>
          <w:lang w:val="es-SV"/>
        </w:rPr>
        <w:t xml:space="preserve"> </w:t>
      </w:r>
      <w:r w:rsidRPr="008939EF">
        <w:rPr>
          <w:spacing w:val="-1"/>
          <w:lang w:val="es-SV"/>
        </w:rPr>
        <w:t>suministro</w:t>
      </w:r>
      <w:r w:rsidRPr="008939EF">
        <w:rPr>
          <w:spacing w:val="-12"/>
          <w:lang w:val="es-SV"/>
        </w:rPr>
        <w:t xml:space="preserve"> </w:t>
      </w:r>
      <w:r w:rsidRPr="008939EF">
        <w:rPr>
          <w:spacing w:val="-2"/>
          <w:lang w:val="es-SV"/>
        </w:rPr>
        <w:t>de</w:t>
      </w:r>
      <w:r w:rsidRPr="008939EF">
        <w:rPr>
          <w:spacing w:val="-12"/>
          <w:lang w:val="es-SV"/>
        </w:rPr>
        <w:t xml:space="preserve"> </w:t>
      </w:r>
      <w:r w:rsidRPr="008939EF">
        <w:rPr>
          <w:spacing w:val="-1"/>
          <w:lang w:val="es-SV"/>
        </w:rPr>
        <w:t>mano</w:t>
      </w:r>
      <w:r w:rsidRPr="008939EF">
        <w:rPr>
          <w:spacing w:val="-12"/>
          <w:lang w:val="es-SV"/>
        </w:rPr>
        <w:t xml:space="preserve"> </w:t>
      </w:r>
      <w:r w:rsidRPr="008939EF">
        <w:rPr>
          <w:lang w:val="es-SV"/>
        </w:rPr>
        <w:t>de</w:t>
      </w:r>
      <w:r w:rsidRPr="008939EF">
        <w:rPr>
          <w:spacing w:val="-12"/>
          <w:lang w:val="es-SV"/>
        </w:rPr>
        <w:t xml:space="preserve"> </w:t>
      </w:r>
      <w:r w:rsidRPr="008939EF">
        <w:rPr>
          <w:spacing w:val="-1"/>
          <w:lang w:val="es-SV"/>
        </w:rPr>
        <w:t>obra,</w:t>
      </w:r>
      <w:r w:rsidRPr="008939EF">
        <w:rPr>
          <w:spacing w:val="-13"/>
          <w:lang w:val="es-SV"/>
        </w:rPr>
        <w:t xml:space="preserve"> </w:t>
      </w:r>
      <w:r w:rsidRPr="008939EF">
        <w:rPr>
          <w:spacing w:val="-1"/>
          <w:lang w:val="es-SV"/>
        </w:rPr>
        <w:t>materiales,</w:t>
      </w:r>
      <w:r w:rsidRPr="008939EF">
        <w:rPr>
          <w:spacing w:val="-11"/>
          <w:lang w:val="es-SV"/>
        </w:rPr>
        <w:t xml:space="preserve"> </w:t>
      </w:r>
      <w:r w:rsidRPr="008939EF">
        <w:rPr>
          <w:spacing w:val="-1"/>
          <w:lang w:val="es-SV"/>
        </w:rPr>
        <w:t>transporte,</w:t>
      </w:r>
      <w:r w:rsidRPr="008939EF">
        <w:rPr>
          <w:spacing w:val="-10"/>
          <w:lang w:val="es-SV"/>
        </w:rPr>
        <w:t xml:space="preserve"> </w:t>
      </w:r>
      <w:r w:rsidRPr="008939EF">
        <w:rPr>
          <w:spacing w:val="-1"/>
          <w:lang w:val="es-SV"/>
        </w:rPr>
        <w:t>equipo</w:t>
      </w:r>
      <w:r w:rsidRPr="008939EF">
        <w:rPr>
          <w:spacing w:val="-12"/>
          <w:lang w:val="es-SV"/>
        </w:rPr>
        <w:t xml:space="preserve"> </w:t>
      </w:r>
      <w:r w:rsidRPr="008939EF">
        <w:rPr>
          <w:lang w:val="es-SV"/>
        </w:rPr>
        <w:t>y</w:t>
      </w:r>
      <w:r w:rsidRPr="008939EF">
        <w:rPr>
          <w:spacing w:val="-14"/>
          <w:lang w:val="es-SV"/>
        </w:rPr>
        <w:t xml:space="preserve"> </w:t>
      </w:r>
      <w:r w:rsidRPr="008939EF">
        <w:rPr>
          <w:spacing w:val="-1"/>
          <w:lang w:val="es-SV"/>
        </w:rPr>
        <w:t>todos</w:t>
      </w:r>
      <w:r w:rsidRPr="008939EF">
        <w:rPr>
          <w:spacing w:val="-12"/>
          <w:lang w:val="es-SV"/>
        </w:rPr>
        <w:t xml:space="preserve"> </w:t>
      </w:r>
      <w:r w:rsidRPr="008939EF">
        <w:rPr>
          <w:spacing w:val="-1"/>
          <w:lang w:val="es-SV"/>
        </w:rPr>
        <w:t>los</w:t>
      </w:r>
      <w:r w:rsidRPr="008939EF">
        <w:rPr>
          <w:spacing w:val="-12"/>
          <w:lang w:val="es-SV"/>
        </w:rPr>
        <w:t xml:space="preserve"> </w:t>
      </w:r>
      <w:r w:rsidRPr="008939EF" w:rsidR="0045601B">
        <w:rPr>
          <w:spacing w:val="-1"/>
          <w:lang w:val="es-SV"/>
        </w:rPr>
        <w:t>servicios</w:t>
      </w:r>
      <w:r w:rsidRPr="008939EF" w:rsidR="0045601B">
        <w:rPr>
          <w:spacing w:val="69"/>
          <w:lang w:val="es-SV"/>
        </w:rPr>
        <w:t xml:space="preserve"> </w:t>
      </w:r>
      <w:r w:rsidRPr="002B2AAD" w:rsidR="0045601B">
        <w:rPr>
          <w:spacing w:val="-1"/>
          <w:lang w:val="es-SV"/>
        </w:rPr>
        <w:t>necesarios</w:t>
      </w:r>
      <w:r w:rsidRPr="002B2AAD">
        <w:rPr>
          <w:spacing w:val="-1"/>
          <w:lang w:val="es-SV"/>
        </w:rPr>
        <w:t xml:space="preserve"> </w:t>
      </w:r>
      <w:r w:rsidRPr="008939EF">
        <w:rPr>
          <w:spacing w:val="-1"/>
          <w:lang w:val="es-SV"/>
        </w:rPr>
        <w:t>para</w:t>
      </w:r>
      <w:r w:rsidRPr="002B2AAD">
        <w:rPr>
          <w:spacing w:val="-1"/>
          <w:lang w:val="es-SV"/>
        </w:rPr>
        <w:t xml:space="preserve"> </w:t>
      </w:r>
      <w:r w:rsidRPr="008939EF">
        <w:rPr>
          <w:spacing w:val="-1"/>
          <w:lang w:val="es-SV"/>
        </w:rPr>
        <w:t>dejar instalados</w:t>
      </w:r>
      <w:r w:rsidRPr="002B2AAD">
        <w:rPr>
          <w:spacing w:val="-1"/>
          <w:lang w:val="es-SV"/>
        </w:rPr>
        <w:t xml:space="preserve"> o </w:t>
      </w:r>
      <w:r w:rsidRPr="008939EF">
        <w:rPr>
          <w:spacing w:val="-1"/>
          <w:lang w:val="es-SV"/>
        </w:rPr>
        <w:t>acabados</w:t>
      </w:r>
      <w:r w:rsidRPr="002B2AAD">
        <w:rPr>
          <w:spacing w:val="-1"/>
          <w:lang w:val="es-SV"/>
        </w:rPr>
        <w:t xml:space="preserve"> </w:t>
      </w:r>
      <w:r w:rsidRPr="008939EF">
        <w:rPr>
          <w:spacing w:val="-1"/>
          <w:lang w:val="es-SV"/>
        </w:rPr>
        <w:t>los</w:t>
      </w:r>
      <w:r w:rsidRPr="002B2AAD">
        <w:rPr>
          <w:spacing w:val="-1"/>
          <w:lang w:val="es-SV"/>
        </w:rPr>
        <w:t xml:space="preserve"> </w:t>
      </w:r>
      <w:r w:rsidRPr="008939EF">
        <w:rPr>
          <w:spacing w:val="-1"/>
          <w:lang w:val="es-SV"/>
        </w:rPr>
        <w:t>cielos</w:t>
      </w:r>
      <w:r w:rsidRPr="002B2AAD">
        <w:rPr>
          <w:spacing w:val="-1"/>
          <w:lang w:val="es-SV"/>
        </w:rPr>
        <w:t xml:space="preserve"> </w:t>
      </w:r>
      <w:r w:rsidRPr="008939EF">
        <w:rPr>
          <w:spacing w:val="-1"/>
          <w:lang w:val="es-SV"/>
        </w:rPr>
        <w:t>rasos.</w:t>
      </w:r>
    </w:p>
    <w:p w:rsidRPr="0045601B" w:rsidR="001909AF" w:rsidP="00AA13A5" w:rsidRDefault="001909AF" w14:paraId="55410BB2" w14:textId="77777777">
      <w:pPr>
        <w:pStyle w:val="Textoindependiente"/>
        <w:spacing w:before="109" w:line="252" w:lineRule="exact"/>
        <w:ind w:left="142" w:right="49"/>
        <w:jc w:val="both"/>
        <w:rPr>
          <w:lang w:val="es-SV"/>
        </w:rPr>
      </w:pPr>
      <w:r w:rsidRPr="008939EF">
        <w:rPr>
          <w:spacing w:val="-1"/>
          <w:lang w:val="es-SV"/>
        </w:rPr>
        <w:t>MATERIALES</w:t>
      </w:r>
    </w:p>
    <w:p w:rsidRPr="0045601B" w:rsidR="001909AF" w:rsidP="00AA13A5" w:rsidRDefault="001909AF" w14:paraId="3B6A9431" w14:textId="77777777">
      <w:pPr>
        <w:pStyle w:val="Textoindependiente"/>
        <w:spacing w:line="252" w:lineRule="exact"/>
        <w:ind w:left="142" w:right="49"/>
        <w:jc w:val="both"/>
        <w:rPr>
          <w:lang w:val="es-SV"/>
        </w:rPr>
      </w:pPr>
      <w:r w:rsidRPr="0045601B">
        <w:rPr>
          <w:spacing w:val="-1"/>
          <w:lang w:val="es-SV"/>
        </w:rPr>
        <w:t>Losetas</w:t>
      </w:r>
      <w:r w:rsidRPr="0045601B">
        <w:rPr>
          <w:spacing w:val="1"/>
          <w:lang w:val="es-SV"/>
        </w:rPr>
        <w:t xml:space="preserve"> </w:t>
      </w:r>
      <w:r w:rsidRPr="0045601B">
        <w:rPr>
          <w:lang w:val="es-SV"/>
        </w:rPr>
        <w:t>de</w:t>
      </w:r>
      <w:r w:rsidRPr="0045601B">
        <w:rPr>
          <w:spacing w:val="-5"/>
          <w:lang w:val="es-SV"/>
        </w:rPr>
        <w:t xml:space="preserve"> </w:t>
      </w:r>
      <w:r w:rsidRPr="0045601B">
        <w:rPr>
          <w:spacing w:val="-1"/>
          <w:lang w:val="es-SV"/>
        </w:rPr>
        <w:t>fibrocemento</w:t>
      </w:r>
      <w:r w:rsidRPr="0045601B">
        <w:rPr>
          <w:spacing w:val="-2"/>
          <w:lang w:val="es-SV"/>
        </w:rPr>
        <w:t xml:space="preserve"> </w:t>
      </w:r>
      <w:r w:rsidRPr="0045601B">
        <w:rPr>
          <w:lang w:val="es-SV"/>
        </w:rPr>
        <w:t xml:space="preserve">de </w:t>
      </w:r>
      <w:r w:rsidRPr="0045601B">
        <w:rPr>
          <w:spacing w:val="-2"/>
          <w:lang w:val="es-SV"/>
        </w:rPr>
        <w:t>2'</w:t>
      </w:r>
      <w:r w:rsidRPr="0045601B">
        <w:rPr>
          <w:spacing w:val="2"/>
          <w:lang w:val="es-SV"/>
        </w:rPr>
        <w:t xml:space="preserve"> </w:t>
      </w:r>
      <w:r w:rsidRPr="0045601B">
        <w:rPr>
          <w:lang w:val="es-SV"/>
        </w:rPr>
        <w:t>x</w:t>
      </w:r>
      <w:r w:rsidRPr="0045601B">
        <w:rPr>
          <w:spacing w:val="-2"/>
          <w:lang w:val="es-SV"/>
        </w:rPr>
        <w:t xml:space="preserve"> </w:t>
      </w:r>
      <w:r w:rsidRPr="0045601B">
        <w:rPr>
          <w:lang w:val="es-SV"/>
        </w:rPr>
        <w:t>4'</w:t>
      </w:r>
      <w:r w:rsidRPr="0045601B">
        <w:rPr>
          <w:spacing w:val="-1"/>
          <w:lang w:val="es-SV"/>
        </w:rPr>
        <w:t xml:space="preserve"> </w:t>
      </w:r>
      <w:r w:rsidRPr="0045601B">
        <w:rPr>
          <w:lang w:val="es-SV"/>
        </w:rPr>
        <w:t>x</w:t>
      </w:r>
      <w:r w:rsidRPr="0045601B">
        <w:rPr>
          <w:spacing w:val="-2"/>
          <w:lang w:val="es-SV"/>
        </w:rPr>
        <w:t xml:space="preserve"> </w:t>
      </w:r>
      <w:r w:rsidRPr="0045601B">
        <w:rPr>
          <w:spacing w:val="-1"/>
          <w:lang w:val="es-SV"/>
        </w:rPr>
        <w:t>6mm.</w:t>
      </w:r>
    </w:p>
    <w:p w:rsidRPr="0045601B" w:rsidR="001909AF" w:rsidP="00AA13A5" w:rsidRDefault="001909AF" w14:paraId="02C3DE31" w14:textId="77777777">
      <w:pPr>
        <w:pStyle w:val="Textoindependiente"/>
        <w:spacing w:before="1"/>
        <w:ind w:left="142" w:right="49"/>
        <w:jc w:val="both"/>
        <w:rPr>
          <w:lang w:val="es-SV"/>
        </w:rPr>
      </w:pPr>
      <w:r w:rsidRPr="0045601B">
        <w:rPr>
          <w:spacing w:val="-1"/>
          <w:lang w:val="es-SV"/>
        </w:rPr>
        <w:t>Perfiles</w:t>
      </w:r>
      <w:r w:rsidRPr="0045601B">
        <w:rPr>
          <w:spacing w:val="3"/>
          <w:lang w:val="es-SV"/>
        </w:rPr>
        <w:t xml:space="preserve"> </w:t>
      </w:r>
      <w:r w:rsidRPr="0045601B">
        <w:rPr>
          <w:lang w:val="es-SV"/>
        </w:rPr>
        <w:t>de</w:t>
      </w:r>
      <w:r w:rsidRPr="0045601B">
        <w:rPr>
          <w:spacing w:val="2"/>
          <w:lang w:val="es-SV"/>
        </w:rPr>
        <w:t xml:space="preserve"> </w:t>
      </w:r>
      <w:r w:rsidRPr="0045601B">
        <w:rPr>
          <w:spacing w:val="-1"/>
          <w:lang w:val="es-SV"/>
        </w:rPr>
        <w:t>aluminio</w:t>
      </w:r>
      <w:r w:rsidRPr="0045601B" w:rsidR="00F14406">
        <w:rPr>
          <w:spacing w:val="-1"/>
          <w:lang w:val="es-SV"/>
        </w:rPr>
        <w:t xml:space="preserve"> tipo pesado</w:t>
      </w:r>
      <w:r w:rsidRPr="0045601B">
        <w:rPr>
          <w:spacing w:val="3"/>
          <w:lang w:val="es-SV"/>
        </w:rPr>
        <w:t xml:space="preserve"> </w:t>
      </w:r>
      <w:r w:rsidRPr="0045601B">
        <w:rPr>
          <w:spacing w:val="-1"/>
          <w:lang w:val="es-SV"/>
        </w:rPr>
        <w:t>(ángulos,</w:t>
      </w:r>
      <w:r w:rsidRPr="0045601B">
        <w:rPr>
          <w:spacing w:val="3"/>
          <w:lang w:val="es-SV"/>
        </w:rPr>
        <w:t xml:space="preserve"> </w:t>
      </w:r>
      <w:proofErr w:type="spellStart"/>
      <w:r w:rsidRPr="0045601B">
        <w:rPr>
          <w:spacing w:val="-1"/>
          <w:lang w:val="es-SV"/>
        </w:rPr>
        <w:t>tee</w:t>
      </w:r>
      <w:proofErr w:type="spellEnd"/>
      <w:r w:rsidRPr="0045601B">
        <w:rPr>
          <w:spacing w:val="-1"/>
          <w:lang w:val="es-SV"/>
        </w:rPr>
        <w:t>,</w:t>
      </w:r>
      <w:r w:rsidRPr="0045601B">
        <w:rPr>
          <w:spacing w:val="4"/>
          <w:lang w:val="es-SV"/>
        </w:rPr>
        <w:t xml:space="preserve"> </w:t>
      </w:r>
      <w:r w:rsidRPr="0045601B">
        <w:rPr>
          <w:spacing w:val="-1"/>
          <w:lang w:val="es-SV"/>
        </w:rPr>
        <w:t>cruceros,</w:t>
      </w:r>
      <w:r w:rsidRPr="0045601B">
        <w:rPr>
          <w:spacing w:val="4"/>
          <w:lang w:val="es-SV"/>
        </w:rPr>
        <w:t xml:space="preserve"> </w:t>
      </w:r>
      <w:r w:rsidRPr="0045601B">
        <w:rPr>
          <w:spacing w:val="-1"/>
          <w:lang w:val="es-SV"/>
        </w:rPr>
        <w:t>uniones),</w:t>
      </w:r>
      <w:r w:rsidRPr="0045601B">
        <w:rPr>
          <w:spacing w:val="2"/>
          <w:lang w:val="es-SV"/>
        </w:rPr>
        <w:t xml:space="preserve"> </w:t>
      </w:r>
      <w:r w:rsidRPr="0045601B">
        <w:rPr>
          <w:spacing w:val="-1"/>
          <w:lang w:val="es-SV"/>
        </w:rPr>
        <w:t>tubo</w:t>
      </w:r>
      <w:r w:rsidRPr="0045601B">
        <w:rPr>
          <w:spacing w:val="1"/>
          <w:lang w:val="es-SV"/>
        </w:rPr>
        <w:t xml:space="preserve"> </w:t>
      </w:r>
      <w:r w:rsidRPr="0045601B" w:rsidR="007C1EE4">
        <w:rPr>
          <w:spacing w:val="-1"/>
          <w:lang w:val="es-SV"/>
        </w:rPr>
        <w:t xml:space="preserve">estructural </w:t>
      </w:r>
      <w:r w:rsidRPr="0045601B" w:rsidR="007C1EE4">
        <w:rPr>
          <w:spacing w:val="5"/>
          <w:lang w:val="es-SV"/>
        </w:rPr>
        <w:t>para</w:t>
      </w:r>
      <w:r w:rsidRPr="0045601B">
        <w:rPr>
          <w:lang w:val="es-SV"/>
        </w:rPr>
        <w:t xml:space="preserve"> </w:t>
      </w:r>
      <w:r w:rsidRPr="0045601B">
        <w:rPr>
          <w:spacing w:val="-1"/>
          <w:lang w:val="es-SV"/>
        </w:rPr>
        <w:t>refuerzo</w:t>
      </w:r>
      <w:r w:rsidRPr="0045601B">
        <w:rPr>
          <w:spacing w:val="51"/>
          <w:lang w:val="es-SV"/>
        </w:rPr>
        <w:t xml:space="preserve"> </w:t>
      </w:r>
      <w:r w:rsidRPr="0045601B">
        <w:rPr>
          <w:spacing w:val="-1"/>
          <w:lang w:val="es-SV"/>
        </w:rPr>
        <w:t>vertical anti sísmico,</w:t>
      </w:r>
      <w:r w:rsidRPr="0045601B">
        <w:rPr>
          <w:spacing w:val="1"/>
          <w:lang w:val="es-SV"/>
        </w:rPr>
        <w:t xml:space="preserve"> </w:t>
      </w:r>
      <w:r w:rsidRPr="0045601B" w:rsidR="00F14406">
        <w:rPr>
          <w:spacing w:val="1"/>
          <w:lang w:val="es-SV"/>
        </w:rPr>
        <w:t xml:space="preserve">o como lo estipule el detalle o </w:t>
      </w:r>
      <w:r w:rsidRPr="0045601B" w:rsidR="004A3E17">
        <w:rPr>
          <w:spacing w:val="1"/>
          <w:lang w:val="es-SV"/>
        </w:rPr>
        <w:t>esquema,</w:t>
      </w:r>
      <w:r w:rsidRPr="0045601B" w:rsidR="00F14406">
        <w:rPr>
          <w:spacing w:val="1"/>
          <w:lang w:val="es-SV"/>
        </w:rPr>
        <w:t xml:space="preserve"> </w:t>
      </w:r>
      <w:r w:rsidRPr="0045601B">
        <w:rPr>
          <w:spacing w:val="-1"/>
          <w:lang w:val="es-SV"/>
        </w:rPr>
        <w:t>Alambre</w:t>
      </w:r>
      <w:r w:rsidRPr="0045601B">
        <w:rPr>
          <w:spacing w:val="-4"/>
          <w:lang w:val="es-SV"/>
        </w:rPr>
        <w:t xml:space="preserve"> </w:t>
      </w:r>
      <w:r w:rsidRPr="0045601B">
        <w:rPr>
          <w:spacing w:val="-1"/>
          <w:lang w:val="es-SV"/>
        </w:rPr>
        <w:t>galvanizado</w:t>
      </w:r>
    </w:p>
    <w:p w:rsidRPr="008939EF" w:rsidR="001909AF" w:rsidP="00AA13A5" w:rsidRDefault="001909AF" w14:paraId="2F2FAEBB" w14:textId="77777777">
      <w:pPr>
        <w:pStyle w:val="Textoindependiente"/>
        <w:spacing w:before="1"/>
        <w:ind w:left="142" w:right="49"/>
        <w:rPr>
          <w:lang w:val="es-SV"/>
        </w:rPr>
      </w:pPr>
      <w:r w:rsidRPr="0045601B">
        <w:rPr>
          <w:spacing w:val="-2"/>
          <w:lang w:val="es-SV"/>
        </w:rPr>
        <w:t>Clavos</w:t>
      </w:r>
      <w:r w:rsidRPr="0045601B">
        <w:rPr>
          <w:spacing w:val="1"/>
          <w:lang w:val="es-SV"/>
        </w:rPr>
        <w:t xml:space="preserve"> </w:t>
      </w:r>
      <w:r w:rsidRPr="0045601B">
        <w:rPr>
          <w:lang w:val="es-SV"/>
        </w:rPr>
        <w:t xml:space="preserve">de </w:t>
      </w:r>
      <w:r w:rsidRPr="0045601B">
        <w:rPr>
          <w:spacing w:val="-1"/>
          <w:lang w:val="es-SV"/>
        </w:rPr>
        <w:t>acero</w:t>
      </w:r>
      <w:r w:rsidRPr="0045601B">
        <w:rPr>
          <w:lang w:val="es-SV"/>
        </w:rPr>
        <w:t xml:space="preserve"> y</w:t>
      </w:r>
      <w:r w:rsidRPr="0045601B">
        <w:rPr>
          <w:spacing w:val="-1"/>
          <w:lang w:val="es-SV"/>
        </w:rPr>
        <w:t xml:space="preserve"> </w:t>
      </w:r>
      <w:r w:rsidRPr="0045601B">
        <w:rPr>
          <w:lang w:val="es-SV"/>
        </w:rPr>
        <w:t xml:space="preserve">de </w:t>
      </w:r>
      <w:r w:rsidRPr="0045601B">
        <w:rPr>
          <w:spacing w:val="-1"/>
          <w:lang w:val="es-SV"/>
        </w:rPr>
        <w:t>hierro</w:t>
      </w:r>
      <w:r w:rsidRPr="0045601B">
        <w:rPr>
          <w:spacing w:val="21"/>
          <w:lang w:val="es-SV"/>
        </w:rPr>
        <w:t xml:space="preserve"> </w:t>
      </w:r>
      <w:r w:rsidRPr="008939EF">
        <w:rPr>
          <w:spacing w:val="-1"/>
          <w:lang w:val="es-SV"/>
        </w:rPr>
        <w:t>Pinturas</w:t>
      </w:r>
    </w:p>
    <w:p w:rsidRPr="008939EF" w:rsidR="001909AF" w:rsidP="00AA13A5" w:rsidRDefault="001909AF" w14:paraId="534F06DD" w14:textId="77777777">
      <w:pPr>
        <w:pStyle w:val="Textoindependiente"/>
        <w:spacing w:before="1"/>
        <w:ind w:left="142" w:right="49"/>
        <w:jc w:val="both"/>
        <w:rPr>
          <w:spacing w:val="-1"/>
          <w:lang w:val="es-SV"/>
        </w:rPr>
      </w:pPr>
      <w:r w:rsidRPr="008939EF">
        <w:rPr>
          <w:spacing w:val="-1"/>
          <w:lang w:val="es-SV"/>
        </w:rPr>
        <w:t>Mortero,</w:t>
      </w:r>
      <w:r w:rsidRPr="008939EF">
        <w:rPr>
          <w:spacing w:val="2"/>
          <w:lang w:val="es-SV"/>
        </w:rPr>
        <w:t xml:space="preserve"> </w:t>
      </w:r>
      <w:r w:rsidRPr="008939EF">
        <w:rPr>
          <w:spacing w:val="-1"/>
          <w:lang w:val="es-SV"/>
        </w:rPr>
        <w:t>Arena-Cemento.</w:t>
      </w:r>
      <w:r w:rsidRPr="008939EF" w:rsidR="00401469">
        <w:rPr>
          <w:spacing w:val="-1"/>
          <w:lang w:val="es-SV"/>
        </w:rPr>
        <w:t xml:space="preserve"> </w:t>
      </w:r>
    </w:p>
    <w:p w:rsidRPr="00742FAC" w:rsidR="00401469" w:rsidP="00742FAC" w:rsidRDefault="00401469" w14:paraId="19C72F58" w14:textId="77777777">
      <w:pPr>
        <w:pStyle w:val="Textoindependiente"/>
        <w:spacing w:before="109" w:line="252" w:lineRule="exact"/>
        <w:ind w:left="142" w:right="49"/>
        <w:jc w:val="both"/>
        <w:rPr>
          <w:spacing w:val="-1"/>
          <w:lang w:val="es-SV"/>
        </w:rPr>
      </w:pPr>
    </w:p>
    <w:p w:rsidR="002877FA" w:rsidP="00742FAC" w:rsidRDefault="001909AF" w14:paraId="16A7EADE" w14:textId="77777777">
      <w:pPr>
        <w:pStyle w:val="Textoindependiente"/>
        <w:spacing w:before="109" w:line="252" w:lineRule="exact"/>
        <w:ind w:left="142" w:right="49"/>
        <w:jc w:val="both"/>
        <w:rPr>
          <w:spacing w:val="-1"/>
          <w:lang w:val="es-SV"/>
        </w:rPr>
      </w:pPr>
      <w:r w:rsidRPr="00742FAC">
        <w:rPr>
          <w:spacing w:val="-1"/>
          <w:lang w:val="es-SV"/>
        </w:rPr>
        <w:lastRenderedPageBreak/>
        <w:t xml:space="preserve">PROCEDIMIENTO DE EJECUCIÓN </w:t>
      </w:r>
    </w:p>
    <w:p w:rsidR="002877FA" w:rsidP="00AA13A5" w:rsidRDefault="002877FA" w14:paraId="289D07BA" w14:textId="77777777">
      <w:pPr>
        <w:pStyle w:val="Textoindependiente"/>
        <w:ind w:left="142" w:right="49"/>
        <w:rPr>
          <w:spacing w:val="-1"/>
          <w:lang w:val="es-SV"/>
        </w:rPr>
      </w:pPr>
    </w:p>
    <w:p w:rsidRPr="0045601B" w:rsidR="001909AF" w:rsidP="00AA13A5" w:rsidRDefault="001909AF" w14:paraId="096FFB65" w14:textId="42EA110D">
      <w:pPr>
        <w:pStyle w:val="Textoindependiente"/>
        <w:ind w:left="142" w:right="49"/>
        <w:rPr>
          <w:b/>
          <w:bCs/>
          <w:lang w:val="es-SV"/>
        </w:rPr>
      </w:pPr>
      <w:r w:rsidRPr="002877FA">
        <w:rPr>
          <w:b/>
          <w:bCs/>
          <w:spacing w:val="-1"/>
          <w:lang w:val="es-SV"/>
        </w:rPr>
        <w:t>CIELO</w:t>
      </w:r>
      <w:r w:rsidRPr="002877FA">
        <w:rPr>
          <w:b/>
          <w:bCs/>
          <w:spacing w:val="1"/>
          <w:lang w:val="es-SV"/>
        </w:rPr>
        <w:t xml:space="preserve"> </w:t>
      </w:r>
      <w:r w:rsidRPr="002877FA">
        <w:rPr>
          <w:b/>
          <w:bCs/>
          <w:spacing w:val="-2"/>
          <w:lang w:val="es-SV"/>
        </w:rPr>
        <w:t>FALSO</w:t>
      </w:r>
    </w:p>
    <w:p w:rsidRPr="0045601B" w:rsidR="001909AF" w:rsidP="00AA13A5" w:rsidRDefault="001909AF" w14:paraId="280BFC8D" w14:textId="77777777">
      <w:pPr>
        <w:pStyle w:val="Textoindependiente"/>
        <w:ind w:left="142" w:right="49"/>
        <w:jc w:val="both"/>
        <w:rPr>
          <w:spacing w:val="-1"/>
          <w:lang w:val="es-SV"/>
        </w:rPr>
      </w:pPr>
      <w:r w:rsidRPr="0045601B">
        <w:rPr>
          <w:spacing w:val="-1"/>
          <w:lang w:val="es-SV"/>
        </w:rPr>
        <w:t>Se</w:t>
      </w:r>
      <w:r w:rsidRPr="0045601B">
        <w:rPr>
          <w:spacing w:val="23"/>
          <w:lang w:val="es-SV"/>
        </w:rPr>
        <w:t xml:space="preserve"> </w:t>
      </w:r>
      <w:r w:rsidRPr="0045601B">
        <w:rPr>
          <w:spacing w:val="-1"/>
          <w:lang w:val="es-SV"/>
        </w:rPr>
        <w:t>utilizará</w:t>
      </w:r>
      <w:r w:rsidRPr="0045601B">
        <w:rPr>
          <w:spacing w:val="24"/>
          <w:lang w:val="es-SV"/>
        </w:rPr>
        <w:t xml:space="preserve"> </w:t>
      </w:r>
      <w:r w:rsidRPr="0045601B">
        <w:rPr>
          <w:spacing w:val="-1"/>
          <w:lang w:val="es-SV"/>
        </w:rPr>
        <w:t>material</w:t>
      </w:r>
      <w:r w:rsidRPr="0045601B">
        <w:rPr>
          <w:spacing w:val="18"/>
          <w:lang w:val="es-SV"/>
        </w:rPr>
        <w:t xml:space="preserve"> </w:t>
      </w:r>
      <w:r w:rsidRPr="0045601B">
        <w:rPr>
          <w:spacing w:val="-1"/>
          <w:lang w:val="es-SV"/>
        </w:rPr>
        <w:t>fibro</w:t>
      </w:r>
      <w:r w:rsidRPr="0045601B" w:rsidR="007C1EE4">
        <w:rPr>
          <w:spacing w:val="-1"/>
          <w:lang w:val="es-SV"/>
        </w:rPr>
        <w:t>lit</w:t>
      </w:r>
      <w:r w:rsidRPr="0045601B">
        <w:rPr>
          <w:spacing w:val="20"/>
          <w:lang w:val="es-SV"/>
        </w:rPr>
        <w:t xml:space="preserve"> </w:t>
      </w:r>
      <w:r w:rsidRPr="0045601B">
        <w:rPr>
          <w:lang w:val="es-SV"/>
        </w:rPr>
        <w:t>o</w:t>
      </w:r>
      <w:r w:rsidRPr="0045601B">
        <w:rPr>
          <w:spacing w:val="20"/>
          <w:lang w:val="es-SV"/>
        </w:rPr>
        <w:t xml:space="preserve"> </w:t>
      </w:r>
      <w:r w:rsidRPr="0045601B">
        <w:rPr>
          <w:spacing w:val="-2"/>
          <w:lang w:val="es-SV"/>
        </w:rPr>
        <w:t>similar</w:t>
      </w:r>
      <w:r w:rsidRPr="0045601B">
        <w:rPr>
          <w:spacing w:val="21"/>
          <w:lang w:val="es-SV"/>
        </w:rPr>
        <w:t xml:space="preserve"> </w:t>
      </w:r>
      <w:r w:rsidRPr="0045601B">
        <w:rPr>
          <w:spacing w:val="-1"/>
          <w:lang w:val="es-SV"/>
        </w:rPr>
        <w:t>aprobado</w:t>
      </w:r>
      <w:r w:rsidRPr="0045601B">
        <w:rPr>
          <w:spacing w:val="21"/>
          <w:lang w:val="es-SV"/>
        </w:rPr>
        <w:t xml:space="preserve"> </w:t>
      </w:r>
      <w:r w:rsidRPr="0045601B">
        <w:rPr>
          <w:spacing w:val="-1"/>
          <w:lang w:val="es-SV"/>
        </w:rPr>
        <w:t>colocado</w:t>
      </w:r>
      <w:r w:rsidRPr="0045601B">
        <w:rPr>
          <w:spacing w:val="23"/>
          <w:lang w:val="es-SV"/>
        </w:rPr>
        <w:t xml:space="preserve"> </w:t>
      </w:r>
      <w:r w:rsidRPr="0045601B">
        <w:rPr>
          <w:lang w:val="es-SV"/>
        </w:rPr>
        <w:t>en</w:t>
      </w:r>
      <w:r w:rsidRPr="0045601B">
        <w:rPr>
          <w:spacing w:val="20"/>
          <w:lang w:val="es-SV"/>
        </w:rPr>
        <w:t xml:space="preserve"> </w:t>
      </w:r>
      <w:r w:rsidRPr="0045601B">
        <w:rPr>
          <w:spacing w:val="-1"/>
          <w:lang w:val="es-SV"/>
        </w:rPr>
        <w:t>rectángulos</w:t>
      </w:r>
      <w:r w:rsidRPr="0045601B">
        <w:rPr>
          <w:spacing w:val="20"/>
          <w:lang w:val="es-SV"/>
        </w:rPr>
        <w:t xml:space="preserve"> </w:t>
      </w:r>
      <w:r w:rsidRPr="0045601B">
        <w:rPr>
          <w:lang w:val="es-SV"/>
        </w:rPr>
        <w:t>de</w:t>
      </w:r>
      <w:r w:rsidRPr="0045601B">
        <w:rPr>
          <w:spacing w:val="73"/>
          <w:lang w:val="es-SV"/>
        </w:rPr>
        <w:t xml:space="preserve"> </w:t>
      </w:r>
      <w:r w:rsidRPr="0045601B">
        <w:rPr>
          <w:rFonts w:cs="Arial"/>
          <w:spacing w:val="-1"/>
          <w:lang w:val="es-SV"/>
        </w:rPr>
        <w:t>2’x4’x1/4”</w:t>
      </w:r>
      <w:r w:rsidRPr="0045601B">
        <w:rPr>
          <w:rFonts w:cs="Arial"/>
          <w:spacing w:val="22"/>
          <w:lang w:val="es-SV"/>
        </w:rPr>
        <w:t xml:space="preserve"> </w:t>
      </w:r>
      <w:r w:rsidRPr="0045601B">
        <w:rPr>
          <w:rFonts w:cs="Arial"/>
          <w:lang w:val="es-SV"/>
        </w:rPr>
        <w:t>con</w:t>
      </w:r>
      <w:r w:rsidRPr="0045601B">
        <w:rPr>
          <w:rFonts w:cs="Arial"/>
          <w:spacing w:val="20"/>
          <w:lang w:val="es-SV"/>
        </w:rPr>
        <w:t xml:space="preserve"> </w:t>
      </w:r>
      <w:r w:rsidRPr="0045601B">
        <w:rPr>
          <w:rFonts w:cs="Arial"/>
          <w:spacing w:val="-1"/>
          <w:lang w:val="es-SV"/>
        </w:rPr>
        <w:t>suspensión</w:t>
      </w:r>
      <w:r w:rsidRPr="0045601B">
        <w:rPr>
          <w:rFonts w:cs="Arial"/>
          <w:spacing w:val="20"/>
          <w:lang w:val="es-SV"/>
        </w:rPr>
        <w:t xml:space="preserve"> </w:t>
      </w:r>
      <w:r w:rsidRPr="0045601B">
        <w:rPr>
          <w:rFonts w:cs="Arial"/>
          <w:lang w:val="es-SV"/>
        </w:rPr>
        <w:t>de</w:t>
      </w:r>
      <w:r w:rsidRPr="0045601B">
        <w:rPr>
          <w:rFonts w:cs="Arial"/>
          <w:spacing w:val="20"/>
          <w:lang w:val="es-SV"/>
        </w:rPr>
        <w:t xml:space="preserve"> </w:t>
      </w:r>
      <w:r w:rsidRPr="0045601B">
        <w:rPr>
          <w:rFonts w:cs="Arial"/>
          <w:spacing w:val="-2"/>
          <w:lang w:val="es-SV"/>
        </w:rPr>
        <w:t>aluminio</w:t>
      </w:r>
      <w:r w:rsidRPr="0045601B">
        <w:rPr>
          <w:rFonts w:cs="Arial"/>
          <w:spacing w:val="21"/>
          <w:lang w:val="es-SV"/>
        </w:rPr>
        <w:t xml:space="preserve"> </w:t>
      </w:r>
      <w:r w:rsidRPr="0045601B">
        <w:rPr>
          <w:rFonts w:cs="Arial"/>
          <w:spacing w:val="-1"/>
          <w:lang w:val="es-SV"/>
        </w:rPr>
        <w:t>vista.</w:t>
      </w:r>
      <w:r w:rsidRPr="0045601B">
        <w:rPr>
          <w:rFonts w:cs="Arial"/>
          <w:spacing w:val="20"/>
          <w:lang w:val="es-SV"/>
        </w:rPr>
        <w:t xml:space="preserve"> </w:t>
      </w:r>
      <w:r w:rsidRPr="0045601B">
        <w:rPr>
          <w:spacing w:val="-1"/>
          <w:lang w:val="es-SV"/>
        </w:rPr>
        <w:t>Deberán</w:t>
      </w:r>
      <w:r w:rsidRPr="0045601B">
        <w:rPr>
          <w:spacing w:val="21"/>
          <w:lang w:val="es-SV"/>
        </w:rPr>
        <w:t xml:space="preserve"> </w:t>
      </w:r>
      <w:r w:rsidRPr="0045601B">
        <w:rPr>
          <w:lang w:val="es-SV"/>
        </w:rPr>
        <w:t>de</w:t>
      </w:r>
      <w:r w:rsidRPr="0045601B">
        <w:rPr>
          <w:spacing w:val="18"/>
          <w:lang w:val="es-SV"/>
        </w:rPr>
        <w:t xml:space="preserve"> </w:t>
      </w:r>
      <w:r w:rsidRPr="0045601B">
        <w:rPr>
          <w:spacing w:val="-1"/>
          <w:lang w:val="es-SV"/>
        </w:rPr>
        <w:t>utilizarse</w:t>
      </w:r>
      <w:r w:rsidRPr="0045601B">
        <w:rPr>
          <w:spacing w:val="21"/>
          <w:lang w:val="es-SV"/>
        </w:rPr>
        <w:t xml:space="preserve"> </w:t>
      </w:r>
      <w:r w:rsidRPr="0045601B">
        <w:rPr>
          <w:spacing w:val="-1"/>
          <w:lang w:val="es-SV"/>
        </w:rPr>
        <w:t>los</w:t>
      </w:r>
      <w:r w:rsidRPr="0045601B">
        <w:rPr>
          <w:spacing w:val="21"/>
          <w:lang w:val="es-SV"/>
        </w:rPr>
        <w:t xml:space="preserve"> </w:t>
      </w:r>
      <w:r w:rsidRPr="0045601B">
        <w:rPr>
          <w:spacing w:val="-1"/>
          <w:lang w:val="es-SV"/>
        </w:rPr>
        <w:t>detalles</w:t>
      </w:r>
      <w:r w:rsidRPr="0045601B">
        <w:rPr>
          <w:spacing w:val="20"/>
          <w:lang w:val="es-SV"/>
        </w:rPr>
        <w:t xml:space="preserve"> </w:t>
      </w:r>
      <w:r w:rsidRPr="0045601B">
        <w:rPr>
          <w:lang w:val="es-SV"/>
        </w:rPr>
        <w:t>de</w:t>
      </w:r>
      <w:r w:rsidRPr="0045601B">
        <w:rPr>
          <w:spacing w:val="49"/>
          <w:lang w:val="es-SV"/>
        </w:rPr>
        <w:t xml:space="preserve"> </w:t>
      </w:r>
      <w:r w:rsidRPr="0045601B">
        <w:rPr>
          <w:spacing w:val="-1"/>
          <w:lang w:val="es-SV"/>
        </w:rPr>
        <w:t>suspensión</w:t>
      </w:r>
      <w:r w:rsidRPr="0045601B">
        <w:rPr>
          <w:lang w:val="es-SV"/>
        </w:rPr>
        <w:t xml:space="preserve"> anti </w:t>
      </w:r>
      <w:r w:rsidRPr="0045601B">
        <w:rPr>
          <w:spacing w:val="-1"/>
          <w:lang w:val="es-SV"/>
        </w:rPr>
        <w:t>sísmicas que</w:t>
      </w:r>
      <w:r w:rsidRPr="0045601B">
        <w:rPr>
          <w:lang w:val="es-SV"/>
        </w:rPr>
        <w:t xml:space="preserve"> se</w:t>
      </w:r>
      <w:r w:rsidRPr="0045601B">
        <w:rPr>
          <w:spacing w:val="1"/>
          <w:lang w:val="es-SV"/>
        </w:rPr>
        <w:t xml:space="preserve"> </w:t>
      </w:r>
      <w:r w:rsidRPr="0045601B">
        <w:rPr>
          <w:spacing w:val="-1"/>
          <w:lang w:val="es-SV"/>
        </w:rPr>
        <w:t>indican</w:t>
      </w:r>
      <w:r w:rsidRPr="0045601B">
        <w:rPr>
          <w:lang w:val="es-SV"/>
        </w:rPr>
        <w:t xml:space="preserve"> en</w:t>
      </w:r>
      <w:r w:rsidRPr="0045601B">
        <w:rPr>
          <w:spacing w:val="-2"/>
          <w:lang w:val="es-SV"/>
        </w:rPr>
        <w:t xml:space="preserve"> </w:t>
      </w:r>
      <w:r w:rsidRPr="0045601B">
        <w:rPr>
          <w:spacing w:val="-1"/>
          <w:lang w:val="es-SV"/>
        </w:rPr>
        <w:t>los</w:t>
      </w:r>
      <w:r w:rsidRPr="0045601B">
        <w:rPr>
          <w:lang w:val="es-SV"/>
        </w:rPr>
        <w:t xml:space="preserve"> </w:t>
      </w:r>
      <w:r w:rsidRPr="0045601B">
        <w:rPr>
          <w:spacing w:val="-1"/>
          <w:lang w:val="es-SV"/>
        </w:rPr>
        <w:t>esquemas.</w:t>
      </w:r>
      <w:r w:rsidRPr="0045601B" w:rsidR="00401469">
        <w:rPr>
          <w:spacing w:val="-1"/>
          <w:lang w:val="es-SV"/>
        </w:rPr>
        <w:t xml:space="preserve"> </w:t>
      </w:r>
    </w:p>
    <w:p w:rsidRPr="008939EF" w:rsidR="001909AF" w:rsidP="00AA13A5" w:rsidRDefault="001909AF" w14:paraId="4F88C935" w14:textId="77777777">
      <w:pPr>
        <w:pStyle w:val="Textoindependiente"/>
        <w:ind w:left="142" w:right="49"/>
        <w:jc w:val="both"/>
        <w:rPr>
          <w:sz w:val="24"/>
          <w:szCs w:val="24"/>
          <w:lang w:val="es-SV"/>
        </w:rPr>
      </w:pPr>
      <w:r w:rsidRPr="008939EF">
        <w:rPr>
          <w:lang w:val="es-SV"/>
        </w:rPr>
        <w:t>La</w:t>
      </w:r>
      <w:r w:rsidRPr="008939EF">
        <w:rPr>
          <w:spacing w:val="18"/>
          <w:lang w:val="es-SV"/>
        </w:rPr>
        <w:t xml:space="preserve"> </w:t>
      </w:r>
      <w:r w:rsidRPr="008939EF">
        <w:rPr>
          <w:spacing w:val="-1"/>
          <w:lang w:val="es-SV"/>
        </w:rPr>
        <w:t>colocación</w:t>
      </w:r>
      <w:r w:rsidRPr="008939EF">
        <w:rPr>
          <w:spacing w:val="18"/>
          <w:lang w:val="es-SV"/>
        </w:rPr>
        <w:t xml:space="preserve"> </w:t>
      </w:r>
      <w:r w:rsidRPr="008939EF">
        <w:rPr>
          <w:lang w:val="es-SV"/>
        </w:rPr>
        <w:t>de</w:t>
      </w:r>
      <w:r w:rsidRPr="008939EF">
        <w:rPr>
          <w:spacing w:val="18"/>
          <w:lang w:val="es-SV"/>
        </w:rPr>
        <w:t xml:space="preserve"> </w:t>
      </w:r>
      <w:r w:rsidRPr="008939EF">
        <w:rPr>
          <w:spacing w:val="-1"/>
          <w:lang w:val="es-SV"/>
        </w:rPr>
        <w:t>la</w:t>
      </w:r>
      <w:r w:rsidRPr="008939EF">
        <w:rPr>
          <w:spacing w:val="18"/>
          <w:lang w:val="es-SV"/>
        </w:rPr>
        <w:t xml:space="preserve"> </w:t>
      </w:r>
      <w:r w:rsidRPr="008939EF">
        <w:rPr>
          <w:spacing w:val="-1"/>
          <w:lang w:val="es-SV"/>
        </w:rPr>
        <w:t>suspensión</w:t>
      </w:r>
      <w:r w:rsidRPr="008939EF">
        <w:rPr>
          <w:spacing w:val="18"/>
          <w:lang w:val="es-SV"/>
        </w:rPr>
        <w:t xml:space="preserve"> </w:t>
      </w:r>
      <w:r w:rsidRPr="008939EF">
        <w:rPr>
          <w:lang w:val="es-SV"/>
        </w:rPr>
        <w:t>se</w:t>
      </w:r>
      <w:r w:rsidRPr="008939EF">
        <w:rPr>
          <w:spacing w:val="18"/>
          <w:lang w:val="es-SV"/>
        </w:rPr>
        <w:t xml:space="preserve"> </w:t>
      </w:r>
      <w:r w:rsidRPr="008939EF">
        <w:rPr>
          <w:spacing w:val="-1"/>
          <w:lang w:val="es-SV"/>
        </w:rPr>
        <w:t>iniciará</w:t>
      </w:r>
      <w:r w:rsidRPr="008939EF">
        <w:rPr>
          <w:spacing w:val="16"/>
          <w:lang w:val="es-SV"/>
        </w:rPr>
        <w:t xml:space="preserve"> </w:t>
      </w:r>
      <w:r w:rsidRPr="008939EF">
        <w:rPr>
          <w:spacing w:val="-1"/>
          <w:lang w:val="es-SV"/>
        </w:rPr>
        <w:t>perimetralmente</w:t>
      </w:r>
      <w:r w:rsidRPr="008939EF">
        <w:rPr>
          <w:spacing w:val="18"/>
          <w:lang w:val="es-SV"/>
        </w:rPr>
        <w:t xml:space="preserve"> </w:t>
      </w:r>
      <w:r w:rsidRPr="008939EF">
        <w:rPr>
          <w:spacing w:val="-1"/>
          <w:lang w:val="es-SV"/>
        </w:rPr>
        <w:t>colocando</w:t>
      </w:r>
      <w:r w:rsidRPr="008939EF">
        <w:rPr>
          <w:spacing w:val="18"/>
          <w:lang w:val="es-SV"/>
        </w:rPr>
        <w:t xml:space="preserve"> </w:t>
      </w:r>
      <w:r w:rsidRPr="008939EF">
        <w:rPr>
          <w:spacing w:val="-1"/>
          <w:lang w:val="es-SV"/>
        </w:rPr>
        <w:t>los</w:t>
      </w:r>
      <w:r w:rsidRPr="008939EF">
        <w:rPr>
          <w:spacing w:val="18"/>
          <w:lang w:val="es-SV"/>
        </w:rPr>
        <w:t xml:space="preserve"> </w:t>
      </w:r>
      <w:r w:rsidRPr="008939EF">
        <w:rPr>
          <w:spacing w:val="-1"/>
          <w:lang w:val="es-SV"/>
        </w:rPr>
        <w:t>ángulos</w:t>
      </w:r>
      <w:r w:rsidRPr="008939EF">
        <w:rPr>
          <w:spacing w:val="39"/>
          <w:lang w:val="es-SV"/>
        </w:rPr>
        <w:t xml:space="preserve"> </w:t>
      </w:r>
      <w:r w:rsidRPr="008939EF">
        <w:rPr>
          <w:spacing w:val="-1"/>
          <w:lang w:val="es-SV"/>
        </w:rPr>
        <w:t>correctamente</w:t>
      </w:r>
      <w:r w:rsidRPr="008939EF">
        <w:rPr>
          <w:spacing w:val="34"/>
          <w:lang w:val="es-SV"/>
        </w:rPr>
        <w:t xml:space="preserve"> </w:t>
      </w:r>
      <w:r w:rsidRPr="008939EF">
        <w:rPr>
          <w:spacing w:val="-1"/>
          <w:lang w:val="es-SV"/>
        </w:rPr>
        <w:t>nivelados</w:t>
      </w:r>
      <w:r w:rsidRPr="008939EF">
        <w:rPr>
          <w:spacing w:val="38"/>
          <w:lang w:val="es-SV"/>
        </w:rPr>
        <w:t xml:space="preserve"> </w:t>
      </w:r>
      <w:r w:rsidRPr="008939EF">
        <w:rPr>
          <w:lang w:val="es-SV"/>
        </w:rPr>
        <w:t>y</w:t>
      </w:r>
      <w:r w:rsidRPr="008939EF">
        <w:rPr>
          <w:spacing w:val="32"/>
          <w:lang w:val="es-SV"/>
        </w:rPr>
        <w:t xml:space="preserve"> </w:t>
      </w:r>
      <w:r w:rsidRPr="008939EF">
        <w:rPr>
          <w:spacing w:val="-1"/>
          <w:lang w:val="es-SV"/>
        </w:rPr>
        <w:t>fijados</w:t>
      </w:r>
      <w:r w:rsidRPr="008939EF">
        <w:rPr>
          <w:spacing w:val="36"/>
          <w:lang w:val="es-SV"/>
        </w:rPr>
        <w:t xml:space="preserve"> </w:t>
      </w:r>
      <w:r w:rsidRPr="008939EF">
        <w:rPr>
          <w:lang w:val="es-SV"/>
        </w:rPr>
        <w:t>con</w:t>
      </w:r>
      <w:r w:rsidRPr="008939EF">
        <w:rPr>
          <w:spacing w:val="33"/>
          <w:lang w:val="es-SV"/>
        </w:rPr>
        <w:t xml:space="preserve"> </w:t>
      </w:r>
      <w:r w:rsidRPr="008939EF">
        <w:rPr>
          <w:spacing w:val="-1"/>
          <w:lang w:val="es-SV"/>
        </w:rPr>
        <w:t>clavos</w:t>
      </w:r>
      <w:r w:rsidRPr="008939EF">
        <w:rPr>
          <w:spacing w:val="36"/>
          <w:lang w:val="es-SV"/>
        </w:rPr>
        <w:t xml:space="preserve"> </w:t>
      </w:r>
      <w:r w:rsidRPr="008939EF">
        <w:rPr>
          <w:lang w:val="es-SV"/>
        </w:rPr>
        <w:t>de</w:t>
      </w:r>
      <w:r w:rsidRPr="008939EF">
        <w:rPr>
          <w:spacing w:val="34"/>
          <w:lang w:val="es-SV"/>
        </w:rPr>
        <w:t xml:space="preserve"> </w:t>
      </w:r>
      <w:r w:rsidRPr="008939EF">
        <w:rPr>
          <w:spacing w:val="-1"/>
          <w:lang w:val="es-SV"/>
        </w:rPr>
        <w:t>acero</w:t>
      </w:r>
      <w:r w:rsidRPr="008939EF">
        <w:rPr>
          <w:spacing w:val="34"/>
          <w:lang w:val="es-SV"/>
        </w:rPr>
        <w:t xml:space="preserve"> </w:t>
      </w:r>
      <w:r w:rsidRPr="008939EF">
        <w:rPr>
          <w:lang w:val="es-SV"/>
        </w:rPr>
        <w:t>y</w:t>
      </w:r>
      <w:r w:rsidRPr="008939EF">
        <w:rPr>
          <w:spacing w:val="34"/>
          <w:lang w:val="es-SV"/>
        </w:rPr>
        <w:t xml:space="preserve"> </w:t>
      </w:r>
      <w:r w:rsidRPr="008939EF">
        <w:rPr>
          <w:spacing w:val="-1"/>
          <w:lang w:val="es-SV"/>
        </w:rPr>
        <w:t>cuando</w:t>
      </w:r>
      <w:r w:rsidRPr="008939EF">
        <w:rPr>
          <w:spacing w:val="34"/>
          <w:lang w:val="es-SV"/>
        </w:rPr>
        <w:t xml:space="preserve"> </w:t>
      </w:r>
      <w:r w:rsidRPr="008939EF">
        <w:rPr>
          <w:spacing w:val="-1"/>
          <w:lang w:val="es-SV"/>
        </w:rPr>
        <w:t>estén</w:t>
      </w:r>
      <w:r w:rsidRPr="008939EF">
        <w:rPr>
          <w:spacing w:val="33"/>
          <w:lang w:val="es-SV"/>
        </w:rPr>
        <w:t xml:space="preserve"> </w:t>
      </w:r>
      <w:r w:rsidRPr="008939EF">
        <w:rPr>
          <w:spacing w:val="-1"/>
          <w:lang w:val="es-SV"/>
        </w:rPr>
        <w:t>completamente</w:t>
      </w:r>
      <w:r w:rsidRPr="008939EF">
        <w:rPr>
          <w:spacing w:val="67"/>
          <w:lang w:val="es-SV"/>
        </w:rPr>
        <w:t xml:space="preserve"> </w:t>
      </w:r>
      <w:r w:rsidRPr="008939EF">
        <w:rPr>
          <w:spacing w:val="-1"/>
          <w:lang w:val="es-SV"/>
        </w:rPr>
        <w:t>terminados</w:t>
      </w:r>
      <w:r w:rsidRPr="008939EF">
        <w:rPr>
          <w:spacing w:val="1"/>
          <w:lang w:val="es-SV"/>
        </w:rPr>
        <w:t xml:space="preserve"> </w:t>
      </w:r>
      <w:r w:rsidRPr="008939EF">
        <w:rPr>
          <w:spacing w:val="-1"/>
          <w:lang w:val="es-SV"/>
        </w:rPr>
        <w:t>los</w:t>
      </w:r>
      <w:r w:rsidRPr="008939EF">
        <w:rPr>
          <w:spacing w:val="-2"/>
          <w:lang w:val="es-SV"/>
        </w:rPr>
        <w:t xml:space="preserve"> </w:t>
      </w:r>
      <w:r w:rsidRPr="008939EF">
        <w:rPr>
          <w:spacing w:val="-1"/>
          <w:lang w:val="es-SV"/>
        </w:rPr>
        <w:t>revestimientos</w:t>
      </w:r>
      <w:r w:rsidRPr="008939EF">
        <w:rPr>
          <w:lang w:val="es-SV"/>
        </w:rPr>
        <w:t xml:space="preserve"> </w:t>
      </w:r>
      <w:r w:rsidRPr="008939EF">
        <w:rPr>
          <w:spacing w:val="-1"/>
          <w:lang w:val="es-SV"/>
        </w:rPr>
        <w:t>respectivos.</w:t>
      </w:r>
      <w:r w:rsidRPr="008939EF" w:rsidR="00401469">
        <w:rPr>
          <w:spacing w:val="-1"/>
          <w:lang w:val="es-SV"/>
        </w:rPr>
        <w:t xml:space="preserve"> </w:t>
      </w:r>
    </w:p>
    <w:p w:rsidRPr="008939EF" w:rsidR="001909AF" w:rsidP="00AA13A5" w:rsidRDefault="001909AF" w14:paraId="4D9BE645" w14:textId="77777777">
      <w:pPr>
        <w:pStyle w:val="Textoindependiente"/>
        <w:ind w:left="142" w:right="49"/>
        <w:jc w:val="both"/>
        <w:rPr>
          <w:sz w:val="24"/>
          <w:szCs w:val="24"/>
          <w:lang w:val="es-SV"/>
        </w:rPr>
      </w:pPr>
      <w:r w:rsidRPr="008939EF">
        <w:rPr>
          <w:lang w:val="es-SV"/>
        </w:rPr>
        <w:t>La</w:t>
      </w:r>
      <w:r w:rsidRPr="008939EF">
        <w:rPr>
          <w:spacing w:val="19"/>
          <w:lang w:val="es-SV"/>
        </w:rPr>
        <w:t xml:space="preserve"> </w:t>
      </w:r>
      <w:r w:rsidRPr="008939EF">
        <w:rPr>
          <w:spacing w:val="-1"/>
          <w:lang w:val="es-SV"/>
        </w:rPr>
        <w:t>distribución</w:t>
      </w:r>
      <w:r w:rsidRPr="008939EF">
        <w:rPr>
          <w:spacing w:val="19"/>
          <w:lang w:val="es-SV"/>
        </w:rPr>
        <w:t xml:space="preserve"> </w:t>
      </w:r>
      <w:r w:rsidRPr="008939EF">
        <w:rPr>
          <w:lang w:val="es-SV"/>
        </w:rPr>
        <w:t>de</w:t>
      </w:r>
      <w:r w:rsidRPr="008939EF">
        <w:rPr>
          <w:spacing w:val="17"/>
          <w:lang w:val="es-SV"/>
        </w:rPr>
        <w:t xml:space="preserve"> </w:t>
      </w:r>
      <w:r w:rsidRPr="008939EF">
        <w:rPr>
          <w:spacing w:val="-1"/>
          <w:lang w:val="es-SV"/>
        </w:rPr>
        <w:t>las</w:t>
      </w:r>
      <w:r w:rsidRPr="008939EF">
        <w:rPr>
          <w:spacing w:val="19"/>
          <w:lang w:val="es-SV"/>
        </w:rPr>
        <w:t xml:space="preserve"> </w:t>
      </w:r>
      <w:r w:rsidRPr="008939EF">
        <w:rPr>
          <w:spacing w:val="-1"/>
          <w:lang w:val="es-SV"/>
        </w:rPr>
        <w:t>losetas</w:t>
      </w:r>
      <w:r w:rsidRPr="008939EF">
        <w:rPr>
          <w:spacing w:val="18"/>
          <w:lang w:val="es-SV"/>
        </w:rPr>
        <w:t xml:space="preserve"> </w:t>
      </w:r>
      <w:r w:rsidRPr="008939EF">
        <w:rPr>
          <w:lang w:val="es-SV"/>
        </w:rPr>
        <w:t>se</w:t>
      </w:r>
      <w:r w:rsidRPr="008939EF">
        <w:rPr>
          <w:spacing w:val="17"/>
          <w:lang w:val="es-SV"/>
        </w:rPr>
        <w:t xml:space="preserve"> </w:t>
      </w:r>
      <w:r w:rsidRPr="008939EF">
        <w:rPr>
          <w:spacing w:val="-1"/>
          <w:lang w:val="es-SV"/>
        </w:rPr>
        <w:t>realizará</w:t>
      </w:r>
      <w:r w:rsidRPr="008939EF">
        <w:rPr>
          <w:spacing w:val="20"/>
          <w:lang w:val="es-SV"/>
        </w:rPr>
        <w:t xml:space="preserve"> </w:t>
      </w:r>
      <w:r w:rsidRPr="008939EF">
        <w:rPr>
          <w:lang w:val="es-SV"/>
        </w:rPr>
        <w:t>de</w:t>
      </w:r>
      <w:r w:rsidRPr="008939EF">
        <w:rPr>
          <w:spacing w:val="19"/>
          <w:lang w:val="es-SV"/>
        </w:rPr>
        <w:t xml:space="preserve"> </w:t>
      </w:r>
      <w:r w:rsidRPr="008939EF">
        <w:rPr>
          <w:spacing w:val="-1"/>
          <w:lang w:val="es-SV"/>
        </w:rPr>
        <w:t>acuerdo</w:t>
      </w:r>
      <w:r w:rsidRPr="008939EF">
        <w:rPr>
          <w:spacing w:val="19"/>
          <w:lang w:val="es-SV"/>
        </w:rPr>
        <w:t xml:space="preserve"> </w:t>
      </w:r>
      <w:r w:rsidRPr="008939EF">
        <w:rPr>
          <w:lang w:val="es-SV"/>
        </w:rPr>
        <w:t>al</w:t>
      </w:r>
      <w:r w:rsidRPr="008939EF">
        <w:rPr>
          <w:spacing w:val="16"/>
          <w:lang w:val="es-SV"/>
        </w:rPr>
        <w:t xml:space="preserve"> </w:t>
      </w:r>
      <w:r w:rsidRPr="008939EF">
        <w:rPr>
          <w:spacing w:val="-1"/>
          <w:lang w:val="es-SV"/>
        </w:rPr>
        <w:t>dibujo</w:t>
      </w:r>
      <w:r w:rsidRPr="008939EF">
        <w:rPr>
          <w:spacing w:val="17"/>
          <w:lang w:val="es-SV"/>
        </w:rPr>
        <w:t xml:space="preserve"> </w:t>
      </w:r>
      <w:r w:rsidRPr="008939EF">
        <w:rPr>
          <w:lang w:val="es-SV"/>
        </w:rPr>
        <w:t>de</w:t>
      </w:r>
      <w:r w:rsidRPr="008939EF">
        <w:rPr>
          <w:spacing w:val="17"/>
          <w:lang w:val="es-SV"/>
        </w:rPr>
        <w:t xml:space="preserve"> </w:t>
      </w:r>
      <w:r w:rsidRPr="008939EF">
        <w:rPr>
          <w:spacing w:val="-1"/>
          <w:lang w:val="es-SV"/>
        </w:rPr>
        <w:t>taller</w:t>
      </w:r>
      <w:r w:rsidRPr="008939EF">
        <w:rPr>
          <w:spacing w:val="18"/>
          <w:lang w:val="es-SV"/>
        </w:rPr>
        <w:t xml:space="preserve"> </w:t>
      </w:r>
      <w:r w:rsidRPr="008939EF">
        <w:rPr>
          <w:spacing w:val="-1"/>
          <w:lang w:val="es-SV"/>
        </w:rPr>
        <w:t>aprobado</w:t>
      </w:r>
      <w:r w:rsidRPr="008939EF">
        <w:rPr>
          <w:spacing w:val="19"/>
          <w:lang w:val="es-SV"/>
        </w:rPr>
        <w:t xml:space="preserve"> </w:t>
      </w:r>
      <w:r w:rsidRPr="008939EF">
        <w:rPr>
          <w:spacing w:val="-2"/>
          <w:lang w:val="es-SV"/>
        </w:rPr>
        <w:t>por</w:t>
      </w:r>
      <w:r w:rsidRPr="008939EF">
        <w:rPr>
          <w:spacing w:val="18"/>
          <w:lang w:val="es-SV"/>
        </w:rPr>
        <w:t xml:space="preserve"> </w:t>
      </w:r>
      <w:r w:rsidRPr="008939EF">
        <w:rPr>
          <w:lang w:val="es-SV"/>
        </w:rPr>
        <w:t>el</w:t>
      </w:r>
      <w:r w:rsidRPr="008939EF">
        <w:rPr>
          <w:spacing w:val="41"/>
          <w:lang w:val="es-SV"/>
        </w:rPr>
        <w:t xml:space="preserve"> </w:t>
      </w:r>
      <w:r w:rsidRPr="008939EF">
        <w:rPr>
          <w:spacing w:val="-1"/>
          <w:lang w:val="es-SV"/>
        </w:rPr>
        <w:t>supervisor.</w:t>
      </w:r>
      <w:r w:rsidRPr="008939EF" w:rsidR="00401469">
        <w:rPr>
          <w:spacing w:val="-1"/>
          <w:lang w:val="es-SV"/>
        </w:rPr>
        <w:t xml:space="preserve"> </w:t>
      </w:r>
    </w:p>
    <w:p w:rsidRPr="008939EF" w:rsidR="001909AF" w:rsidP="00AA13A5" w:rsidRDefault="001909AF" w14:paraId="70DDD41C" w14:textId="77777777">
      <w:pPr>
        <w:pStyle w:val="Textoindependiente"/>
        <w:ind w:left="142" w:right="49"/>
        <w:jc w:val="both"/>
        <w:rPr>
          <w:sz w:val="24"/>
          <w:szCs w:val="24"/>
          <w:lang w:val="es-SV"/>
        </w:rPr>
      </w:pPr>
      <w:r w:rsidRPr="008939EF">
        <w:rPr>
          <w:lang w:val="es-SV"/>
        </w:rPr>
        <w:t>La</w:t>
      </w:r>
      <w:r w:rsidRPr="008939EF">
        <w:rPr>
          <w:spacing w:val="5"/>
          <w:lang w:val="es-SV"/>
        </w:rPr>
        <w:t xml:space="preserve"> </w:t>
      </w:r>
      <w:r w:rsidRPr="008939EF">
        <w:rPr>
          <w:spacing w:val="-1"/>
          <w:lang w:val="es-SV"/>
        </w:rPr>
        <w:t>suspensión</w:t>
      </w:r>
      <w:r w:rsidRPr="008939EF">
        <w:rPr>
          <w:spacing w:val="5"/>
          <w:lang w:val="es-SV"/>
        </w:rPr>
        <w:t xml:space="preserve"> </w:t>
      </w:r>
      <w:r w:rsidRPr="008939EF">
        <w:rPr>
          <w:lang w:val="es-SV"/>
        </w:rPr>
        <w:t>de</w:t>
      </w:r>
      <w:r w:rsidRPr="008939EF">
        <w:rPr>
          <w:spacing w:val="5"/>
          <w:lang w:val="es-SV"/>
        </w:rPr>
        <w:t xml:space="preserve"> </w:t>
      </w:r>
      <w:r w:rsidRPr="008939EF">
        <w:rPr>
          <w:spacing w:val="-1"/>
          <w:lang w:val="es-SV"/>
        </w:rPr>
        <w:t>la</w:t>
      </w:r>
      <w:r w:rsidRPr="008939EF">
        <w:rPr>
          <w:spacing w:val="5"/>
          <w:lang w:val="es-SV"/>
        </w:rPr>
        <w:t xml:space="preserve"> </w:t>
      </w:r>
      <w:r w:rsidRPr="008939EF">
        <w:rPr>
          <w:spacing w:val="-1"/>
          <w:lang w:val="es-SV"/>
        </w:rPr>
        <w:t>estructura</w:t>
      </w:r>
      <w:r w:rsidRPr="008939EF">
        <w:rPr>
          <w:spacing w:val="3"/>
          <w:lang w:val="es-SV"/>
        </w:rPr>
        <w:t xml:space="preserve"> </w:t>
      </w:r>
      <w:r w:rsidRPr="008939EF">
        <w:rPr>
          <w:lang w:val="es-SV"/>
        </w:rPr>
        <w:t>se</w:t>
      </w:r>
      <w:r w:rsidRPr="008939EF">
        <w:rPr>
          <w:spacing w:val="5"/>
          <w:lang w:val="es-SV"/>
        </w:rPr>
        <w:t xml:space="preserve"> </w:t>
      </w:r>
      <w:r w:rsidRPr="008939EF">
        <w:rPr>
          <w:spacing w:val="-1"/>
          <w:lang w:val="es-SV"/>
        </w:rPr>
        <w:t>realizará</w:t>
      </w:r>
      <w:r w:rsidRPr="008939EF">
        <w:rPr>
          <w:spacing w:val="5"/>
          <w:lang w:val="es-SV"/>
        </w:rPr>
        <w:t xml:space="preserve"> </w:t>
      </w:r>
      <w:r w:rsidRPr="008939EF">
        <w:rPr>
          <w:spacing w:val="-1"/>
          <w:lang w:val="es-SV"/>
        </w:rPr>
        <w:t>por</w:t>
      </w:r>
      <w:r w:rsidRPr="008939EF">
        <w:rPr>
          <w:spacing w:val="3"/>
          <w:lang w:val="es-SV"/>
        </w:rPr>
        <w:t xml:space="preserve"> </w:t>
      </w:r>
      <w:r w:rsidRPr="008939EF">
        <w:rPr>
          <w:spacing w:val="-1"/>
          <w:lang w:val="es-SV"/>
        </w:rPr>
        <w:t>medio</w:t>
      </w:r>
      <w:r w:rsidRPr="008939EF">
        <w:rPr>
          <w:spacing w:val="5"/>
          <w:lang w:val="es-SV"/>
        </w:rPr>
        <w:t xml:space="preserve"> </w:t>
      </w:r>
      <w:r w:rsidRPr="008939EF">
        <w:rPr>
          <w:lang w:val="es-SV"/>
        </w:rPr>
        <w:t>de</w:t>
      </w:r>
      <w:r w:rsidRPr="008939EF">
        <w:rPr>
          <w:spacing w:val="5"/>
          <w:lang w:val="es-SV"/>
        </w:rPr>
        <w:t xml:space="preserve"> </w:t>
      </w:r>
      <w:r w:rsidRPr="008939EF">
        <w:rPr>
          <w:spacing w:val="-1"/>
          <w:lang w:val="es-SV"/>
        </w:rPr>
        <w:t>tirantes</w:t>
      </w:r>
      <w:r w:rsidRPr="008939EF">
        <w:rPr>
          <w:spacing w:val="2"/>
          <w:lang w:val="es-SV"/>
        </w:rPr>
        <w:t xml:space="preserve"> </w:t>
      </w:r>
      <w:r w:rsidRPr="008939EF">
        <w:rPr>
          <w:lang w:val="es-SV"/>
        </w:rPr>
        <w:t>de</w:t>
      </w:r>
      <w:r w:rsidRPr="008939EF">
        <w:rPr>
          <w:spacing w:val="5"/>
          <w:lang w:val="es-SV"/>
        </w:rPr>
        <w:t xml:space="preserve"> </w:t>
      </w:r>
      <w:r w:rsidRPr="008939EF">
        <w:rPr>
          <w:spacing w:val="-1"/>
          <w:lang w:val="es-SV"/>
        </w:rPr>
        <w:t>alambre</w:t>
      </w:r>
      <w:r w:rsidRPr="008939EF">
        <w:rPr>
          <w:spacing w:val="3"/>
          <w:lang w:val="es-SV"/>
        </w:rPr>
        <w:t xml:space="preserve"> </w:t>
      </w:r>
      <w:r w:rsidRPr="008939EF">
        <w:rPr>
          <w:spacing w:val="-1"/>
          <w:lang w:val="es-SV"/>
        </w:rPr>
        <w:t>galvanizado</w:t>
      </w:r>
      <w:r w:rsidRPr="008939EF">
        <w:rPr>
          <w:spacing w:val="53"/>
          <w:lang w:val="es-SV"/>
        </w:rPr>
        <w:t xml:space="preserve"> </w:t>
      </w:r>
      <w:r w:rsidRPr="008939EF">
        <w:rPr>
          <w:spacing w:val="-1"/>
          <w:lang w:val="es-SV"/>
        </w:rPr>
        <w:t>No.</w:t>
      </w:r>
      <w:r w:rsidRPr="008939EF">
        <w:rPr>
          <w:spacing w:val="1"/>
          <w:lang w:val="es-SV"/>
        </w:rPr>
        <w:t xml:space="preserve"> </w:t>
      </w:r>
      <w:r w:rsidRPr="008939EF">
        <w:rPr>
          <w:spacing w:val="-1"/>
          <w:lang w:val="es-SV"/>
        </w:rPr>
        <w:t>14.</w:t>
      </w:r>
      <w:r w:rsidRPr="008939EF" w:rsidR="00401469">
        <w:rPr>
          <w:spacing w:val="-1"/>
          <w:lang w:val="es-SV"/>
        </w:rPr>
        <w:t xml:space="preserve"> </w:t>
      </w:r>
    </w:p>
    <w:p w:rsidRPr="008939EF" w:rsidR="001909AF" w:rsidP="00AA13A5" w:rsidRDefault="001909AF" w14:paraId="091F175C" w14:textId="77777777">
      <w:pPr>
        <w:pStyle w:val="Textoindependiente"/>
        <w:ind w:left="142" w:right="49"/>
        <w:jc w:val="both"/>
        <w:rPr>
          <w:sz w:val="24"/>
          <w:szCs w:val="24"/>
          <w:lang w:val="es-SV"/>
        </w:rPr>
      </w:pPr>
      <w:r w:rsidRPr="008939EF">
        <w:rPr>
          <w:spacing w:val="-1"/>
          <w:lang w:val="es-SV"/>
        </w:rPr>
        <w:t>Se</w:t>
      </w:r>
      <w:r w:rsidRPr="008939EF">
        <w:rPr>
          <w:lang w:val="es-SV"/>
        </w:rPr>
        <w:t xml:space="preserve"> </w:t>
      </w:r>
      <w:r w:rsidRPr="008939EF">
        <w:rPr>
          <w:spacing w:val="-1"/>
          <w:lang w:val="es-SV"/>
        </w:rPr>
        <w:t>colocarán</w:t>
      </w:r>
      <w:r w:rsidRPr="008939EF">
        <w:rPr>
          <w:lang w:val="es-SV"/>
        </w:rPr>
        <w:t xml:space="preserve"> </w:t>
      </w:r>
      <w:r w:rsidRPr="008939EF">
        <w:rPr>
          <w:spacing w:val="-1"/>
          <w:lang w:val="es-SV"/>
        </w:rPr>
        <w:t>los</w:t>
      </w:r>
      <w:r w:rsidRPr="008939EF">
        <w:rPr>
          <w:spacing w:val="-2"/>
          <w:lang w:val="es-SV"/>
        </w:rPr>
        <w:t xml:space="preserve"> </w:t>
      </w:r>
      <w:r w:rsidRPr="008939EF">
        <w:rPr>
          <w:spacing w:val="-1"/>
          <w:lang w:val="es-SV"/>
        </w:rPr>
        <w:t>elementos</w:t>
      </w:r>
      <w:r w:rsidRPr="008939EF">
        <w:rPr>
          <w:lang w:val="es-SV"/>
        </w:rPr>
        <w:t xml:space="preserve"> de</w:t>
      </w:r>
      <w:r w:rsidRPr="008939EF">
        <w:rPr>
          <w:spacing w:val="-4"/>
          <w:lang w:val="es-SV"/>
        </w:rPr>
        <w:t xml:space="preserve"> </w:t>
      </w:r>
      <w:r w:rsidRPr="008939EF">
        <w:rPr>
          <w:spacing w:val="-1"/>
          <w:lang w:val="es-SV"/>
        </w:rPr>
        <w:t>fijación</w:t>
      </w:r>
      <w:r w:rsidRPr="008939EF">
        <w:rPr>
          <w:spacing w:val="1"/>
          <w:lang w:val="es-SV"/>
        </w:rPr>
        <w:t xml:space="preserve"> </w:t>
      </w:r>
      <w:r w:rsidRPr="008939EF">
        <w:rPr>
          <w:spacing w:val="-1"/>
          <w:lang w:val="es-SV"/>
        </w:rPr>
        <w:t>vertical, como</w:t>
      </w:r>
      <w:r w:rsidRPr="008939EF">
        <w:rPr>
          <w:spacing w:val="1"/>
          <w:lang w:val="es-SV"/>
        </w:rPr>
        <w:t xml:space="preserve"> </w:t>
      </w:r>
      <w:r w:rsidRPr="008939EF">
        <w:rPr>
          <w:spacing w:val="-1"/>
          <w:lang w:val="es-SV"/>
        </w:rPr>
        <w:t>lo</w:t>
      </w:r>
      <w:r w:rsidRPr="008939EF">
        <w:rPr>
          <w:spacing w:val="-2"/>
          <w:lang w:val="es-SV"/>
        </w:rPr>
        <w:t xml:space="preserve"> </w:t>
      </w:r>
      <w:r w:rsidRPr="008939EF">
        <w:rPr>
          <w:spacing w:val="-1"/>
          <w:lang w:val="es-SV"/>
        </w:rPr>
        <w:t>muestra</w:t>
      </w:r>
      <w:r w:rsidRPr="008939EF">
        <w:rPr>
          <w:spacing w:val="-2"/>
          <w:lang w:val="es-SV"/>
        </w:rPr>
        <w:t xml:space="preserve"> </w:t>
      </w:r>
      <w:r w:rsidRPr="008939EF">
        <w:rPr>
          <w:lang w:val="es-SV"/>
        </w:rPr>
        <w:t>el</w:t>
      </w:r>
      <w:r w:rsidRPr="008939EF">
        <w:rPr>
          <w:spacing w:val="-1"/>
          <w:lang w:val="es-SV"/>
        </w:rPr>
        <w:t xml:space="preserve"> detalle.</w:t>
      </w:r>
      <w:r w:rsidRPr="008939EF" w:rsidR="00401469">
        <w:rPr>
          <w:spacing w:val="-1"/>
          <w:lang w:val="es-SV"/>
        </w:rPr>
        <w:t xml:space="preserve"> </w:t>
      </w:r>
    </w:p>
    <w:p w:rsidRPr="008939EF" w:rsidR="001909AF" w:rsidP="00AA13A5" w:rsidRDefault="001909AF" w14:paraId="08CFC82B" w14:textId="77777777">
      <w:pPr>
        <w:pStyle w:val="Textoindependiente"/>
        <w:ind w:left="142" w:right="49"/>
        <w:jc w:val="both"/>
        <w:rPr>
          <w:lang w:val="es-SV"/>
        </w:rPr>
      </w:pPr>
      <w:r w:rsidRPr="008939EF">
        <w:rPr>
          <w:spacing w:val="-1"/>
          <w:lang w:val="es-SV"/>
        </w:rPr>
        <w:t>Las</w:t>
      </w:r>
      <w:r w:rsidRPr="008939EF">
        <w:rPr>
          <w:spacing w:val="15"/>
          <w:lang w:val="es-SV"/>
        </w:rPr>
        <w:t xml:space="preserve"> </w:t>
      </w:r>
      <w:r w:rsidRPr="008939EF">
        <w:rPr>
          <w:spacing w:val="-1"/>
          <w:lang w:val="es-SV"/>
        </w:rPr>
        <w:t>losetas</w:t>
      </w:r>
      <w:r w:rsidRPr="008939EF">
        <w:rPr>
          <w:spacing w:val="12"/>
          <w:lang w:val="es-SV"/>
        </w:rPr>
        <w:t xml:space="preserve"> </w:t>
      </w:r>
      <w:r w:rsidRPr="008939EF">
        <w:rPr>
          <w:lang w:val="es-SV"/>
        </w:rPr>
        <w:t>se</w:t>
      </w:r>
      <w:r w:rsidRPr="008939EF">
        <w:rPr>
          <w:spacing w:val="15"/>
          <w:lang w:val="es-SV"/>
        </w:rPr>
        <w:t xml:space="preserve"> </w:t>
      </w:r>
      <w:r w:rsidRPr="008939EF">
        <w:rPr>
          <w:spacing w:val="-1"/>
          <w:lang w:val="es-SV"/>
        </w:rPr>
        <w:t>asegurarán</w:t>
      </w:r>
      <w:r w:rsidRPr="008939EF">
        <w:rPr>
          <w:spacing w:val="14"/>
          <w:lang w:val="es-SV"/>
        </w:rPr>
        <w:t xml:space="preserve"> </w:t>
      </w:r>
      <w:r w:rsidRPr="008939EF">
        <w:rPr>
          <w:lang w:val="es-SV"/>
        </w:rPr>
        <w:t>con</w:t>
      </w:r>
      <w:r w:rsidRPr="008939EF">
        <w:rPr>
          <w:spacing w:val="14"/>
          <w:lang w:val="es-SV"/>
        </w:rPr>
        <w:t xml:space="preserve"> </w:t>
      </w:r>
      <w:r w:rsidRPr="008939EF">
        <w:rPr>
          <w:spacing w:val="-1"/>
          <w:lang w:val="es-SV"/>
        </w:rPr>
        <w:t>pasadores</w:t>
      </w:r>
      <w:r w:rsidRPr="008939EF">
        <w:rPr>
          <w:spacing w:val="12"/>
          <w:lang w:val="es-SV"/>
        </w:rPr>
        <w:t xml:space="preserve"> </w:t>
      </w:r>
      <w:r w:rsidRPr="008939EF">
        <w:rPr>
          <w:spacing w:val="-1"/>
          <w:lang w:val="es-SV"/>
        </w:rPr>
        <w:t>(clavos)</w:t>
      </w:r>
      <w:r w:rsidRPr="008939EF">
        <w:rPr>
          <w:spacing w:val="15"/>
          <w:lang w:val="es-SV"/>
        </w:rPr>
        <w:t xml:space="preserve"> </w:t>
      </w:r>
      <w:r w:rsidRPr="008939EF">
        <w:rPr>
          <w:spacing w:val="-1"/>
          <w:lang w:val="es-SV"/>
        </w:rPr>
        <w:t>únicamente</w:t>
      </w:r>
      <w:r w:rsidRPr="008939EF">
        <w:rPr>
          <w:spacing w:val="12"/>
          <w:lang w:val="es-SV"/>
        </w:rPr>
        <w:t xml:space="preserve"> </w:t>
      </w:r>
      <w:r w:rsidRPr="008939EF">
        <w:rPr>
          <w:lang w:val="es-SV"/>
        </w:rPr>
        <w:t>se</w:t>
      </w:r>
      <w:r w:rsidRPr="008939EF">
        <w:rPr>
          <w:spacing w:val="15"/>
          <w:lang w:val="es-SV"/>
        </w:rPr>
        <w:t xml:space="preserve"> </w:t>
      </w:r>
      <w:r w:rsidRPr="008939EF">
        <w:rPr>
          <w:spacing w:val="-2"/>
          <w:lang w:val="es-SV"/>
        </w:rPr>
        <w:t>dejarán</w:t>
      </w:r>
      <w:r w:rsidRPr="008939EF">
        <w:rPr>
          <w:spacing w:val="15"/>
          <w:lang w:val="es-SV"/>
        </w:rPr>
        <w:t xml:space="preserve"> </w:t>
      </w:r>
      <w:r w:rsidRPr="008939EF">
        <w:rPr>
          <w:spacing w:val="-1"/>
          <w:lang w:val="es-SV"/>
        </w:rPr>
        <w:t>sin</w:t>
      </w:r>
      <w:r w:rsidRPr="008939EF">
        <w:rPr>
          <w:spacing w:val="15"/>
          <w:lang w:val="es-SV"/>
        </w:rPr>
        <w:t xml:space="preserve"> </w:t>
      </w:r>
      <w:r w:rsidRPr="008939EF">
        <w:rPr>
          <w:spacing w:val="-1"/>
          <w:lang w:val="es-SV"/>
        </w:rPr>
        <w:t>pasadores</w:t>
      </w:r>
      <w:r w:rsidRPr="008939EF">
        <w:rPr>
          <w:spacing w:val="53"/>
          <w:lang w:val="es-SV"/>
        </w:rPr>
        <w:t xml:space="preserve"> </w:t>
      </w:r>
      <w:r w:rsidRPr="008939EF">
        <w:rPr>
          <w:spacing w:val="-1"/>
          <w:lang w:val="es-SV"/>
        </w:rPr>
        <w:t>las</w:t>
      </w:r>
      <w:r w:rsidRPr="008939EF">
        <w:rPr>
          <w:spacing w:val="27"/>
          <w:lang w:val="es-SV"/>
        </w:rPr>
        <w:t xml:space="preserve"> </w:t>
      </w:r>
      <w:r w:rsidRPr="008939EF">
        <w:rPr>
          <w:spacing w:val="-1"/>
          <w:lang w:val="es-SV"/>
        </w:rPr>
        <w:t>losetas</w:t>
      </w:r>
      <w:r w:rsidRPr="008939EF">
        <w:rPr>
          <w:spacing w:val="24"/>
          <w:lang w:val="es-SV"/>
        </w:rPr>
        <w:t xml:space="preserve"> </w:t>
      </w:r>
      <w:r w:rsidRPr="008939EF">
        <w:rPr>
          <w:spacing w:val="-1"/>
          <w:lang w:val="es-SV"/>
        </w:rPr>
        <w:t>asignadas</w:t>
      </w:r>
      <w:r w:rsidRPr="008939EF">
        <w:rPr>
          <w:spacing w:val="24"/>
          <w:lang w:val="es-SV"/>
        </w:rPr>
        <w:t xml:space="preserve"> </w:t>
      </w:r>
      <w:r w:rsidRPr="008939EF">
        <w:rPr>
          <w:spacing w:val="-1"/>
          <w:lang w:val="es-SV"/>
        </w:rPr>
        <w:t>para</w:t>
      </w:r>
      <w:r w:rsidRPr="008939EF">
        <w:rPr>
          <w:spacing w:val="27"/>
          <w:lang w:val="es-SV"/>
        </w:rPr>
        <w:t xml:space="preserve"> </w:t>
      </w:r>
      <w:r w:rsidRPr="008939EF">
        <w:rPr>
          <w:spacing w:val="-1"/>
          <w:lang w:val="es-SV"/>
        </w:rPr>
        <w:t>inspección.</w:t>
      </w:r>
      <w:r w:rsidRPr="008939EF">
        <w:rPr>
          <w:spacing w:val="26"/>
          <w:lang w:val="es-SV"/>
        </w:rPr>
        <w:t xml:space="preserve"> </w:t>
      </w:r>
      <w:r w:rsidRPr="008939EF">
        <w:rPr>
          <w:spacing w:val="-1"/>
          <w:lang w:val="es-SV"/>
        </w:rPr>
        <w:t>Podrá</w:t>
      </w:r>
      <w:r w:rsidRPr="008939EF">
        <w:rPr>
          <w:spacing w:val="24"/>
          <w:lang w:val="es-SV"/>
        </w:rPr>
        <w:t xml:space="preserve"> </w:t>
      </w:r>
      <w:r w:rsidRPr="008939EF">
        <w:rPr>
          <w:spacing w:val="-1"/>
          <w:lang w:val="es-SV"/>
        </w:rPr>
        <w:t>usarse</w:t>
      </w:r>
      <w:r w:rsidRPr="008939EF">
        <w:rPr>
          <w:spacing w:val="25"/>
          <w:lang w:val="es-SV"/>
        </w:rPr>
        <w:t xml:space="preserve"> </w:t>
      </w:r>
      <w:r w:rsidRPr="008939EF">
        <w:rPr>
          <w:lang w:val="es-SV"/>
        </w:rPr>
        <w:t>el</w:t>
      </w:r>
      <w:r w:rsidRPr="008939EF">
        <w:rPr>
          <w:spacing w:val="26"/>
          <w:lang w:val="es-SV"/>
        </w:rPr>
        <w:t xml:space="preserve"> </w:t>
      </w:r>
      <w:r w:rsidRPr="008939EF">
        <w:rPr>
          <w:spacing w:val="-1"/>
          <w:lang w:val="es-SV"/>
        </w:rPr>
        <w:t>sistema</w:t>
      </w:r>
      <w:r w:rsidRPr="008939EF">
        <w:rPr>
          <w:spacing w:val="25"/>
          <w:lang w:val="es-SV"/>
        </w:rPr>
        <w:t xml:space="preserve"> </w:t>
      </w:r>
      <w:r w:rsidRPr="008939EF">
        <w:rPr>
          <w:lang w:val="es-SV"/>
        </w:rPr>
        <w:t>de</w:t>
      </w:r>
      <w:r w:rsidRPr="008939EF">
        <w:rPr>
          <w:spacing w:val="24"/>
          <w:lang w:val="es-SV"/>
        </w:rPr>
        <w:t xml:space="preserve"> </w:t>
      </w:r>
      <w:r w:rsidRPr="008939EF">
        <w:rPr>
          <w:spacing w:val="-1"/>
          <w:lang w:val="es-SV"/>
        </w:rPr>
        <w:t>suspensión</w:t>
      </w:r>
      <w:r w:rsidRPr="008939EF">
        <w:rPr>
          <w:spacing w:val="26"/>
          <w:lang w:val="es-SV"/>
        </w:rPr>
        <w:t xml:space="preserve"> </w:t>
      </w:r>
      <w:r w:rsidRPr="008939EF">
        <w:rPr>
          <w:spacing w:val="-1"/>
          <w:lang w:val="es-SV"/>
        </w:rPr>
        <w:t>tipo</w:t>
      </w:r>
      <w:r w:rsidRPr="008939EF">
        <w:rPr>
          <w:spacing w:val="24"/>
          <w:lang w:val="es-SV"/>
        </w:rPr>
        <w:t xml:space="preserve"> </w:t>
      </w:r>
      <w:r w:rsidRPr="008939EF">
        <w:rPr>
          <w:spacing w:val="-1"/>
          <w:lang w:val="es-SV"/>
        </w:rPr>
        <w:t>FIX</w:t>
      </w:r>
      <w:r w:rsidRPr="008939EF">
        <w:rPr>
          <w:spacing w:val="49"/>
          <w:lang w:val="es-SV"/>
        </w:rPr>
        <w:t xml:space="preserve"> </w:t>
      </w:r>
      <w:r w:rsidRPr="008939EF">
        <w:rPr>
          <w:spacing w:val="-1"/>
          <w:lang w:val="es-SV"/>
        </w:rPr>
        <w:t>GRID</w:t>
      </w:r>
      <w:r w:rsidRPr="008939EF">
        <w:rPr>
          <w:lang w:val="es-SV"/>
        </w:rPr>
        <w:t xml:space="preserve"> o</w:t>
      </w:r>
      <w:r w:rsidRPr="008939EF">
        <w:rPr>
          <w:spacing w:val="-2"/>
          <w:lang w:val="es-SV"/>
        </w:rPr>
        <w:t xml:space="preserve"> </w:t>
      </w:r>
      <w:r w:rsidRPr="008939EF">
        <w:rPr>
          <w:spacing w:val="-1"/>
          <w:lang w:val="es-SV"/>
        </w:rPr>
        <w:t>similar aprobado.</w:t>
      </w:r>
    </w:p>
    <w:p w:rsidRPr="002877FA" w:rsidR="00591EA7" w:rsidP="00AA13A5" w:rsidRDefault="00591EA7" w14:paraId="263EBF63" w14:textId="77777777">
      <w:pPr>
        <w:pStyle w:val="Textoindependiente"/>
        <w:spacing w:line="252" w:lineRule="exact"/>
        <w:ind w:left="142" w:right="49"/>
        <w:jc w:val="both"/>
        <w:rPr>
          <w:rFonts w:asciiTheme="minorHAnsi" w:hAnsiTheme="minorHAnsi" w:eastAsiaTheme="minorHAnsi"/>
          <w:b/>
          <w:bCs/>
          <w:sz w:val="14"/>
          <w:szCs w:val="14"/>
          <w:lang w:val="es-SV"/>
        </w:rPr>
      </w:pPr>
    </w:p>
    <w:p w:rsidRPr="00742FAC" w:rsidR="001909AF" w:rsidP="00742FAC" w:rsidRDefault="001909AF" w14:paraId="5041016B" w14:textId="77777777">
      <w:pPr>
        <w:pStyle w:val="Textoindependiente"/>
        <w:spacing w:before="109" w:line="252" w:lineRule="exact"/>
        <w:ind w:left="142" w:right="49"/>
        <w:jc w:val="both"/>
        <w:rPr>
          <w:spacing w:val="-1"/>
          <w:lang w:val="es-SV"/>
        </w:rPr>
      </w:pPr>
      <w:r w:rsidRPr="00742FAC">
        <w:rPr>
          <w:spacing w:val="-1"/>
          <w:lang w:val="es-SV"/>
        </w:rPr>
        <w:t>CONDICIONES</w:t>
      </w:r>
    </w:p>
    <w:p w:rsidRPr="008939EF" w:rsidR="001909AF" w:rsidP="00AA13A5" w:rsidRDefault="001909AF" w14:paraId="68E05882" w14:textId="77777777">
      <w:pPr>
        <w:pStyle w:val="Textoindependiente"/>
        <w:spacing w:line="252" w:lineRule="exact"/>
        <w:ind w:left="142" w:right="49"/>
        <w:jc w:val="both"/>
        <w:rPr>
          <w:lang w:val="es-SV"/>
        </w:rPr>
      </w:pPr>
      <w:r w:rsidRPr="008939EF">
        <w:rPr>
          <w:lang w:val="es-SV"/>
        </w:rPr>
        <w:t>Todo</w:t>
      </w:r>
      <w:r w:rsidRPr="008939EF">
        <w:rPr>
          <w:spacing w:val="-2"/>
          <w:lang w:val="es-SV"/>
        </w:rPr>
        <w:t xml:space="preserve"> </w:t>
      </w:r>
      <w:r w:rsidRPr="008939EF">
        <w:rPr>
          <w:lang w:val="es-SV"/>
        </w:rPr>
        <w:t xml:space="preserve">el </w:t>
      </w:r>
      <w:r w:rsidRPr="008939EF">
        <w:rPr>
          <w:spacing w:val="-1"/>
          <w:lang w:val="es-SV"/>
        </w:rPr>
        <w:t>sector donde</w:t>
      </w:r>
      <w:r w:rsidRPr="008939EF">
        <w:rPr>
          <w:lang w:val="es-SV"/>
        </w:rPr>
        <w:t xml:space="preserve"> se</w:t>
      </w:r>
      <w:r w:rsidRPr="008939EF">
        <w:rPr>
          <w:spacing w:val="-4"/>
          <w:lang w:val="es-SV"/>
        </w:rPr>
        <w:t xml:space="preserve"> </w:t>
      </w:r>
      <w:r w:rsidRPr="008939EF">
        <w:rPr>
          <w:spacing w:val="-1"/>
          <w:lang w:val="es-SV"/>
        </w:rPr>
        <w:t>coloque</w:t>
      </w:r>
      <w:r w:rsidRPr="008939EF">
        <w:rPr>
          <w:spacing w:val="-2"/>
          <w:lang w:val="es-SV"/>
        </w:rPr>
        <w:t xml:space="preserve"> </w:t>
      </w:r>
      <w:r w:rsidRPr="008939EF">
        <w:rPr>
          <w:spacing w:val="-1"/>
          <w:lang w:val="es-SV"/>
        </w:rPr>
        <w:t>cielo</w:t>
      </w:r>
      <w:r w:rsidRPr="008939EF">
        <w:rPr>
          <w:spacing w:val="-2"/>
          <w:lang w:val="es-SV"/>
        </w:rPr>
        <w:t xml:space="preserve"> </w:t>
      </w:r>
      <w:r w:rsidRPr="008939EF">
        <w:rPr>
          <w:lang w:val="es-SV"/>
        </w:rPr>
        <w:t xml:space="preserve">falso </w:t>
      </w:r>
      <w:r w:rsidRPr="008939EF">
        <w:rPr>
          <w:spacing w:val="-1"/>
          <w:lang w:val="es-SV"/>
        </w:rPr>
        <w:t>deberá</w:t>
      </w:r>
      <w:r w:rsidRPr="008939EF">
        <w:rPr>
          <w:spacing w:val="-2"/>
          <w:lang w:val="es-SV"/>
        </w:rPr>
        <w:t xml:space="preserve"> </w:t>
      </w:r>
      <w:r w:rsidRPr="008939EF">
        <w:rPr>
          <w:spacing w:val="-1"/>
          <w:lang w:val="es-SV"/>
        </w:rPr>
        <w:t>quedar</w:t>
      </w:r>
      <w:r w:rsidRPr="008939EF">
        <w:rPr>
          <w:spacing w:val="1"/>
          <w:lang w:val="es-SV"/>
        </w:rPr>
        <w:t xml:space="preserve"> </w:t>
      </w:r>
      <w:r w:rsidRPr="008939EF">
        <w:rPr>
          <w:spacing w:val="-1"/>
          <w:lang w:val="es-SV"/>
        </w:rPr>
        <w:t>rígido</w:t>
      </w:r>
      <w:r w:rsidRPr="008939EF">
        <w:rPr>
          <w:lang w:val="es-SV"/>
        </w:rPr>
        <w:t xml:space="preserve"> y</w:t>
      </w:r>
      <w:r w:rsidRPr="008939EF">
        <w:rPr>
          <w:spacing w:val="-2"/>
          <w:lang w:val="es-SV"/>
        </w:rPr>
        <w:t xml:space="preserve"> </w:t>
      </w:r>
      <w:r w:rsidRPr="008939EF">
        <w:rPr>
          <w:spacing w:val="-1"/>
          <w:lang w:val="es-SV"/>
        </w:rPr>
        <w:t>seguro.</w:t>
      </w:r>
    </w:p>
    <w:p w:rsidRPr="0045601B" w:rsidR="001909AF" w:rsidP="00AA13A5" w:rsidRDefault="001909AF" w14:paraId="01B06FFC" w14:textId="77777777">
      <w:pPr>
        <w:pStyle w:val="Textoindependiente"/>
        <w:ind w:left="142" w:right="49"/>
        <w:jc w:val="both"/>
        <w:rPr>
          <w:spacing w:val="-1"/>
          <w:lang w:val="es-SV"/>
        </w:rPr>
      </w:pPr>
      <w:r w:rsidRPr="008939EF">
        <w:rPr>
          <w:spacing w:val="-1"/>
          <w:lang w:val="es-SV"/>
        </w:rPr>
        <w:t>No</w:t>
      </w:r>
      <w:r w:rsidRPr="008939EF">
        <w:rPr>
          <w:spacing w:val="17"/>
          <w:lang w:val="es-SV"/>
        </w:rPr>
        <w:t xml:space="preserve"> </w:t>
      </w:r>
      <w:r w:rsidRPr="008939EF">
        <w:rPr>
          <w:lang w:val="es-SV"/>
        </w:rPr>
        <w:t>se</w:t>
      </w:r>
      <w:r w:rsidRPr="008939EF">
        <w:rPr>
          <w:spacing w:val="17"/>
          <w:lang w:val="es-SV"/>
        </w:rPr>
        <w:t xml:space="preserve"> </w:t>
      </w:r>
      <w:r w:rsidRPr="008939EF">
        <w:rPr>
          <w:spacing w:val="-1"/>
          <w:lang w:val="es-SV"/>
        </w:rPr>
        <w:t>permitirán</w:t>
      </w:r>
      <w:r w:rsidRPr="008939EF">
        <w:rPr>
          <w:spacing w:val="14"/>
          <w:lang w:val="es-SV"/>
        </w:rPr>
        <w:t xml:space="preserve"> </w:t>
      </w:r>
      <w:r w:rsidRPr="008939EF">
        <w:rPr>
          <w:spacing w:val="-1"/>
          <w:lang w:val="es-SV"/>
        </w:rPr>
        <w:t>losetas</w:t>
      </w:r>
      <w:r w:rsidRPr="008939EF">
        <w:rPr>
          <w:spacing w:val="15"/>
          <w:lang w:val="es-SV"/>
        </w:rPr>
        <w:t xml:space="preserve"> </w:t>
      </w:r>
      <w:r w:rsidRPr="008939EF">
        <w:rPr>
          <w:spacing w:val="-1"/>
          <w:lang w:val="es-SV"/>
        </w:rPr>
        <w:t>abolladas</w:t>
      </w:r>
      <w:r w:rsidRPr="008939EF">
        <w:rPr>
          <w:spacing w:val="17"/>
          <w:lang w:val="es-SV"/>
        </w:rPr>
        <w:t xml:space="preserve"> </w:t>
      </w:r>
      <w:r w:rsidRPr="008939EF">
        <w:rPr>
          <w:lang w:val="es-SV"/>
        </w:rPr>
        <w:t>o</w:t>
      </w:r>
      <w:r w:rsidRPr="008939EF">
        <w:rPr>
          <w:spacing w:val="17"/>
          <w:lang w:val="es-SV"/>
        </w:rPr>
        <w:t xml:space="preserve"> </w:t>
      </w:r>
      <w:r w:rsidRPr="008939EF">
        <w:rPr>
          <w:spacing w:val="-1"/>
          <w:lang w:val="es-SV"/>
        </w:rPr>
        <w:t>deformadas</w:t>
      </w:r>
      <w:r w:rsidRPr="0045601B">
        <w:rPr>
          <w:spacing w:val="-1"/>
          <w:lang w:val="es-SV"/>
        </w:rPr>
        <w:t>,</w:t>
      </w:r>
      <w:r w:rsidRPr="0045601B">
        <w:rPr>
          <w:spacing w:val="18"/>
          <w:lang w:val="es-SV"/>
        </w:rPr>
        <w:t xml:space="preserve"> </w:t>
      </w:r>
      <w:r w:rsidRPr="0045601B">
        <w:rPr>
          <w:spacing w:val="-1"/>
          <w:lang w:val="es-SV"/>
        </w:rPr>
        <w:t>lo</w:t>
      </w:r>
      <w:r w:rsidRPr="0045601B">
        <w:rPr>
          <w:spacing w:val="15"/>
          <w:lang w:val="es-SV"/>
        </w:rPr>
        <w:t xml:space="preserve"> </w:t>
      </w:r>
      <w:r w:rsidRPr="0045601B">
        <w:rPr>
          <w:spacing w:val="-1"/>
          <w:lang w:val="es-SV"/>
        </w:rPr>
        <w:t>mismo</w:t>
      </w:r>
      <w:r w:rsidRPr="0045601B">
        <w:rPr>
          <w:spacing w:val="12"/>
          <w:lang w:val="es-SV"/>
        </w:rPr>
        <w:t xml:space="preserve"> </w:t>
      </w:r>
      <w:r w:rsidRPr="0045601B">
        <w:rPr>
          <w:lang w:val="es-SV"/>
        </w:rPr>
        <w:t>que</w:t>
      </w:r>
      <w:r w:rsidRPr="0045601B">
        <w:rPr>
          <w:spacing w:val="17"/>
          <w:lang w:val="es-SV"/>
        </w:rPr>
        <w:t xml:space="preserve"> </w:t>
      </w:r>
      <w:r w:rsidRPr="0045601B">
        <w:rPr>
          <w:spacing w:val="-1"/>
          <w:lang w:val="es-SV"/>
        </w:rPr>
        <w:t>los</w:t>
      </w:r>
      <w:r w:rsidRPr="0045601B">
        <w:rPr>
          <w:spacing w:val="15"/>
          <w:lang w:val="es-SV"/>
        </w:rPr>
        <w:t xml:space="preserve"> </w:t>
      </w:r>
      <w:r w:rsidRPr="0045601B">
        <w:rPr>
          <w:spacing w:val="-2"/>
          <w:lang w:val="es-SV"/>
        </w:rPr>
        <w:t>perfiles</w:t>
      </w:r>
      <w:r w:rsidRPr="0045601B">
        <w:rPr>
          <w:spacing w:val="17"/>
          <w:lang w:val="es-SV"/>
        </w:rPr>
        <w:t xml:space="preserve"> </w:t>
      </w:r>
      <w:r w:rsidRPr="0045601B">
        <w:rPr>
          <w:lang w:val="es-SV"/>
        </w:rPr>
        <w:t>de</w:t>
      </w:r>
      <w:r w:rsidRPr="0045601B">
        <w:rPr>
          <w:spacing w:val="17"/>
          <w:lang w:val="es-SV"/>
        </w:rPr>
        <w:t xml:space="preserve"> </w:t>
      </w:r>
      <w:r w:rsidRPr="0045601B">
        <w:rPr>
          <w:spacing w:val="-1"/>
          <w:lang w:val="es-SV"/>
        </w:rPr>
        <w:t>aluminio,</w:t>
      </w:r>
      <w:r w:rsidRPr="0045601B">
        <w:rPr>
          <w:spacing w:val="55"/>
          <w:lang w:val="es-SV"/>
        </w:rPr>
        <w:t xml:space="preserve"> </w:t>
      </w:r>
      <w:r w:rsidRPr="0045601B">
        <w:rPr>
          <w:spacing w:val="-1"/>
          <w:lang w:val="es-SV"/>
        </w:rPr>
        <w:t>los</w:t>
      </w:r>
      <w:r w:rsidRPr="0045601B">
        <w:rPr>
          <w:lang w:val="es-SV"/>
        </w:rPr>
        <w:t xml:space="preserve"> </w:t>
      </w:r>
      <w:r w:rsidRPr="0045601B">
        <w:rPr>
          <w:spacing w:val="-1"/>
          <w:lang w:val="es-SV"/>
        </w:rPr>
        <w:t>cuales</w:t>
      </w:r>
      <w:r w:rsidRPr="0045601B">
        <w:rPr>
          <w:lang w:val="es-SV"/>
        </w:rPr>
        <w:t xml:space="preserve"> </w:t>
      </w:r>
      <w:r w:rsidRPr="0045601B">
        <w:rPr>
          <w:spacing w:val="-1"/>
          <w:lang w:val="es-SV"/>
        </w:rPr>
        <w:t>deberán</w:t>
      </w:r>
      <w:r w:rsidRPr="0045601B">
        <w:rPr>
          <w:spacing w:val="-2"/>
          <w:lang w:val="es-SV"/>
        </w:rPr>
        <w:t xml:space="preserve"> </w:t>
      </w:r>
      <w:r w:rsidRPr="0045601B">
        <w:rPr>
          <w:spacing w:val="-1"/>
          <w:lang w:val="es-SV"/>
        </w:rPr>
        <w:t>estar exentos</w:t>
      </w:r>
      <w:r w:rsidRPr="0045601B">
        <w:rPr>
          <w:lang w:val="es-SV"/>
        </w:rPr>
        <w:t xml:space="preserve"> de</w:t>
      </w:r>
      <w:r w:rsidRPr="0045601B">
        <w:rPr>
          <w:spacing w:val="-2"/>
          <w:lang w:val="es-SV"/>
        </w:rPr>
        <w:t xml:space="preserve"> </w:t>
      </w:r>
      <w:r w:rsidRPr="0045601B">
        <w:rPr>
          <w:spacing w:val="-1"/>
          <w:lang w:val="es-SV"/>
        </w:rPr>
        <w:t>pandeos, cumbres, manchas</w:t>
      </w:r>
      <w:r w:rsidRPr="0045601B">
        <w:rPr>
          <w:spacing w:val="-2"/>
          <w:lang w:val="es-SV"/>
        </w:rPr>
        <w:t xml:space="preserve"> </w:t>
      </w:r>
      <w:r w:rsidRPr="0045601B">
        <w:rPr>
          <w:lang w:val="es-SV"/>
        </w:rPr>
        <w:t xml:space="preserve">de </w:t>
      </w:r>
      <w:r w:rsidRPr="0045601B">
        <w:rPr>
          <w:spacing w:val="-1"/>
          <w:lang w:val="es-SV"/>
        </w:rPr>
        <w:t>pintura, etc.</w:t>
      </w:r>
    </w:p>
    <w:p w:rsidRPr="0045601B" w:rsidR="00202125" w:rsidP="00AA13A5" w:rsidRDefault="00202125" w14:paraId="68C4DA94" w14:textId="77777777">
      <w:pPr>
        <w:pStyle w:val="Textoindependiente"/>
        <w:ind w:left="142" w:right="49"/>
        <w:jc w:val="both"/>
        <w:rPr>
          <w:spacing w:val="-1"/>
          <w:lang w:val="es-SV"/>
        </w:rPr>
      </w:pPr>
      <w:r w:rsidRPr="0045601B">
        <w:rPr>
          <w:spacing w:val="-1"/>
          <w:lang w:val="es-SV"/>
        </w:rPr>
        <w:t>Todos los materiales deberán ser aprobados previamente por la supervisión.</w:t>
      </w:r>
    </w:p>
    <w:p w:rsidRPr="008939EF" w:rsidR="00F14406" w:rsidP="00AA13A5" w:rsidRDefault="00F14406" w14:paraId="63025D45" w14:textId="77777777">
      <w:pPr>
        <w:pStyle w:val="Textoindependiente"/>
        <w:ind w:left="142" w:right="49"/>
        <w:jc w:val="both"/>
        <w:rPr>
          <w:spacing w:val="-1"/>
          <w:lang w:val="es-SV"/>
        </w:rPr>
      </w:pPr>
    </w:p>
    <w:p w:rsidRPr="008939EF" w:rsidR="007C1EE4" w:rsidP="00AA13A5" w:rsidRDefault="007C1EE4" w14:paraId="6CC11A6C" w14:textId="77777777">
      <w:pPr>
        <w:pStyle w:val="Textoindependiente"/>
        <w:ind w:left="142" w:right="49"/>
        <w:jc w:val="both"/>
        <w:rPr>
          <w:lang w:val="es-SV"/>
        </w:rPr>
      </w:pPr>
    </w:p>
    <w:p w:rsidRPr="008939EF" w:rsidR="001909AF" w:rsidP="00AA13A5" w:rsidRDefault="001909AF" w14:paraId="471F92D3" w14:textId="77777777">
      <w:pPr>
        <w:pStyle w:val="Textoindependiente"/>
        <w:ind w:left="142"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Pr="008939EF" w:rsidR="001909AF" w:rsidP="00AA13A5" w:rsidRDefault="001909AF" w14:paraId="21509095" w14:textId="77777777">
      <w:pPr>
        <w:pStyle w:val="Textoindependiente"/>
        <w:spacing w:before="1" w:line="253" w:lineRule="exact"/>
        <w:ind w:left="142" w:right="49"/>
        <w:jc w:val="both"/>
        <w:rPr>
          <w:lang w:val="es-SV"/>
        </w:rPr>
      </w:pPr>
      <w:r w:rsidRPr="008939EF">
        <w:rPr>
          <w:spacing w:val="-1"/>
          <w:lang w:val="es-SV"/>
        </w:rPr>
        <w:t>Se</w:t>
      </w:r>
      <w:r w:rsidRPr="008939EF">
        <w:rPr>
          <w:lang w:val="es-SV"/>
        </w:rPr>
        <w:t xml:space="preserve"> </w:t>
      </w:r>
      <w:r w:rsidRPr="008939EF">
        <w:rPr>
          <w:spacing w:val="-1"/>
          <w:lang w:val="es-SV"/>
        </w:rPr>
        <w:t>pagará</w:t>
      </w:r>
      <w:r w:rsidRPr="008939EF">
        <w:rPr>
          <w:spacing w:val="-2"/>
          <w:lang w:val="es-SV"/>
        </w:rPr>
        <w:t xml:space="preserve"> </w:t>
      </w:r>
      <w:r w:rsidRPr="008939EF">
        <w:rPr>
          <w:spacing w:val="-1"/>
          <w:lang w:val="es-SV"/>
        </w:rPr>
        <w:t>según</w:t>
      </w:r>
      <w:r w:rsidRPr="008939EF">
        <w:rPr>
          <w:lang w:val="es-SV"/>
        </w:rPr>
        <w:t xml:space="preserve"> </w:t>
      </w:r>
      <w:r w:rsidRPr="008939EF">
        <w:rPr>
          <w:spacing w:val="-2"/>
          <w:lang w:val="es-SV"/>
        </w:rPr>
        <w:t>establezca</w:t>
      </w:r>
      <w:r w:rsidRPr="008939EF">
        <w:rPr>
          <w:lang w:val="es-SV"/>
        </w:rPr>
        <w:t xml:space="preserve"> el </w:t>
      </w:r>
      <w:r w:rsidRPr="008939EF">
        <w:rPr>
          <w:spacing w:val="-1"/>
          <w:lang w:val="es-SV"/>
        </w:rPr>
        <w:t>plan</w:t>
      </w:r>
      <w:r w:rsidRPr="008939EF">
        <w:rPr>
          <w:lang w:val="es-SV"/>
        </w:rPr>
        <w:t xml:space="preserve"> de </w:t>
      </w:r>
      <w:r w:rsidRPr="008939EF">
        <w:rPr>
          <w:spacing w:val="-1"/>
          <w:lang w:val="es-SV"/>
        </w:rPr>
        <w:t>oferta.</w:t>
      </w:r>
    </w:p>
    <w:p w:rsidR="001909AF" w:rsidP="00AA13A5" w:rsidRDefault="001909AF" w14:paraId="2AC75522" w14:textId="0D302F91">
      <w:pPr>
        <w:pStyle w:val="Textoindependiente"/>
        <w:ind w:left="142" w:right="49"/>
        <w:jc w:val="both"/>
        <w:rPr>
          <w:spacing w:val="-1"/>
          <w:lang w:val="es-SV"/>
        </w:rPr>
      </w:pPr>
      <w:r w:rsidRPr="008939EF">
        <w:rPr>
          <w:spacing w:val="-1"/>
          <w:lang w:val="es-SV"/>
        </w:rPr>
        <w:t>El</w:t>
      </w:r>
      <w:r w:rsidRPr="008939EF">
        <w:rPr>
          <w:spacing w:val="7"/>
          <w:lang w:val="es-SV"/>
        </w:rPr>
        <w:t xml:space="preserve"> </w:t>
      </w:r>
      <w:r w:rsidRPr="008939EF">
        <w:rPr>
          <w:spacing w:val="-1"/>
          <w:lang w:val="es-SV"/>
        </w:rPr>
        <w:t>precio</w:t>
      </w:r>
      <w:r w:rsidRPr="008939EF">
        <w:rPr>
          <w:spacing w:val="7"/>
          <w:lang w:val="es-SV"/>
        </w:rPr>
        <w:t xml:space="preserve"> </w:t>
      </w:r>
      <w:r w:rsidRPr="008939EF">
        <w:rPr>
          <w:spacing w:val="-1"/>
          <w:lang w:val="es-SV"/>
        </w:rPr>
        <w:t>del</w:t>
      </w:r>
      <w:r w:rsidRPr="008939EF">
        <w:rPr>
          <w:spacing w:val="7"/>
          <w:lang w:val="es-SV"/>
        </w:rPr>
        <w:t xml:space="preserve"> </w:t>
      </w:r>
      <w:r w:rsidRPr="008939EF">
        <w:rPr>
          <w:spacing w:val="-1"/>
          <w:lang w:val="es-SV"/>
        </w:rPr>
        <w:t>resanado</w:t>
      </w:r>
      <w:r w:rsidRPr="008939EF">
        <w:rPr>
          <w:spacing w:val="5"/>
          <w:lang w:val="es-SV"/>
        </w:rPr>
        <w:t xml:space="preserve"> </w:t>
      </w:r>
      <w:r w:rsidRPr="008939EF">
        <w:rPr>
          <w:spacing w:val="-2"/>
          <w:lang w:val="es-SV"/>
        </w:rPr>
        <w:t>de</w:t>
      </w:r>
      <w:r w:rsidRPr="008939EF">
        <w:rPr>
          <w:spacing w:val="7"/>
          <w:lang w:val="es-SV"/>
        </w:rPr>
        <w:t xml:space="preserve"> </w:t>
      </w:r>
      <w:r w:rsidRPr="008939EF">
        <w:rPr>
          <w:spacing w:val="-1"/>
          <w:lang w:val="es-SV"/>
        </w:rPr>
        <w:t>la</w:t>
      </w:r>
      <w:r w:rsidRPr="008939EF">
        <w:rPr>
          <w:spacing w:val="7"/>
          <w:lang w:val="es-SV"/>
        </w:rPr>
        <w:t xml:space="preserve"> </w:t>
      </w:r>
      <w:r w:rsidRPr="008939EF">
        <w:rPr>
          <w:spacing w:val="-1"/>
          <w:lang w:val="es-SV"/>
        </w:rPr>
        <w:t>superficie</w:t>
      </w:r>
      <w:r w:rsidRPr="008939EF">
        <w:rPr>
          <w:spacing w:val="7"/>
          <w:lang w:val="es-SV"/>
        </w:rPr>
        <w:t xml:space="preserve"> </w:t>
      </w:r>
      <w:r w:rsidRPr="008939EF">
        <w:rPr>
          <w:spacing w:val="-1"/>
          <w:lang w:val="es-SV"/>
        </w:rPr>
        <w:t>inferior</w:t>
      </w:r>
      <w:r w:rsidRPr="008939EF">
        <w:rPr>
          <w:spacing w:val="8"/>
          <w:lang w:val="es-SV"/>
        </w:rPr>
        <w:t xml:space="preserve"> </w:t>
      </w:r>
      <w:r w:rsidRPr="008939EF">
        <w:rPr>
          <w:spacing w:val="-2"/>
          <w:lang w:val="es-SV"/>
        </w:rPr>
        <w:t>de</w:t>
      </w:r>
      <w:r w:rsidRPr="008939EF">
        <w:rPr>
          <w:spacing w:val="5"/>
          <w:lang w:val="es-SV"/>
        </w:rPr>
        <w:t xml:space="preserve"> </w:t>
      </w:r>
      <w:r w:rsidRPr="008939EF">
        <w:rPr>
          <w:spacing w:val="-1"/>
          <w:lang w:val="es-SV"/>
        </w:rPr>
        <w:t>las</w:t>
      </w:r>
      <w:r w:rsidRPr="008939EF">
        <w:rPr>
          <w:spacing w:val="7"/>
          <w:lang w:val="es-SV"/>
        </w:rPr>
        <w:t xml:space="preserve"> </w:t>
      </w:r>
      <w:r w:rsidRPr="008939EF">
        <w:rPr>
          <w:spacing w:val="-1"/>
          <w:lang w:val="es-SV"/>
        </w:rPr>
        <w:t>losas</w:t>
      </w:r>
      <w:r w:rsidRPr="008939EF">
        <w:rPr>
          <w:spacing w:val="8"/>
          <w:lang w:val="es-SV"/>
        </w:rPr>
        <w:t xml:space="preserve"> </w:t>
      </w:r>
      <w:r w:rsidRPr="008939EF">
        <w:rPr>
          <w:spacing w:val="-1"/>
          <w:lang w:val="es-SV"/>
        </w:rPr>
        <w:t>estará</w:t>
      </w:r>
      <w:r w:rsidRPr="008939EF">
        <w:rPr>
          <w:spacing w:val="8"/>
          <w:lang w:val="es-SV"/>
        </w:rPr>
        <w:t xml:space="preserve"> </w:t>
      </w:r>
      <w:r w:rsidRPr="008939EF">
        <w:rPr>
          <w:spacing w:val="-1"/>
          <w:lang w:val="es-SV"/>
        </w:rPr>
        <w:t>incluido</w:t>
      </w:r>
      <w:r w:rsidRPr="008939EF">
        <w:rPr>
          <w:spacing w:val="5"/>
          <w:lang w:val="es-SV"/>
        </w:rPr>
        <w:t xml:space="preserve"> </w:t>
      </w:r>
      <w:r w:rsidRPr="008939EF">
        <w:rPr>
          <w:lang w:val="es-SV"/>
        </w:rPr>
        <w:t>en</w:t>
      </w:r>
      <w:r w:rsidRPr="008939EF">
        <w:rPr>
          <w:spacing w:val="7"/>
          <w:lang w:val="es-SV"/>
        </w:rPr>
        <w:t xml:space="preserve"> </w:t>
      </w:r>
      <w:r w:rsidRPr="008939EF">
        <w:rPr>
          <w:lang w:val="es-SV"/>
        </w:rPr>
        <w:t>el</w:t>
      </w:r>
      <w:r w:rsidRPr="008939EF">
        <w:rPr>
          <w:spacing w:val="6"/>
          <w:lang w:val="es-SV"/>
        </w:rPr>
        <w:t xml:space="preserve"> </w:t>
      </w:r>
      <w:r w:rsidRPr="008939EF">
        <w:rPr>
          <w:spacing w:val="-1"/>
          <w:lang w:val="es-SV"/>
        </w:rPr>
        <w:t>precio</w:t>
      </w:r>
      <w:r w:rsidRPr="008939EF">
        <w:rPr>
          <w:spacing w:val="7"/>
          <w:lang w:val="es-SV"/>
        </w:rPr>
        <w:t xml:space="preserve"> </w:t>
      </w:r>
      <w:r w:rsidRPr="008939EF">
        <w:rPr>
          <w:lang w:val="es-SV"/>
        </w:rPr>
        <w:t>de</w:t>
      </w:r>
      <w:r w:rsidRPr="008939EF">
        <w:rPr>
          <w:spacing w:val="75"/>
          <w:lang w:val="es-SV"/>
        </w:rPr>
        <w:t xml:space="preserve"> </w:t>
      </w:r>
      <w:r w:rsidRPr="008939EF">
        <w:rPr>
          <w:spacing w:val="-1"/>
          <w:lang w:val="es-SV"/>
        </w:rPr>
        <w:t>la</w:t>
      </w:r>
      <w:r w:rsidRPr="008939EF">
        <w:rPr>
          <w:lang w:val="es-SV"/>
        </w:rPr>
        <w:t xml:space="preserve"> </w:t>
      </w:r>
      <w:r w:rsidRPr="008939EF">
        <w:rPr>
          <w:spacing w:val="-1"/>
          <w:lang w:val="es-SV"/>
        </w:rPr>
        <w:t>losa</w:t>
      </w:r>
      <w:r w:rsidRPr="008939EF">
        <w:rPr>
          <w:lang w:val="es-SV"/>
        </w:rPr>
        <w:t xml:space="preserve"> de </w:t>
      </w:r>
      <w:r w:rsidRPr="008939EF">
        <w:rPr>
          <w:spacing w:val="-1"/>
          <w:lang w:val="es-SV"/>
        </w:rPr>
        <w:t xml:space="preserve">concreto, por tanto, </w:t>
      </w:r>
      <w:r w:rsidRPr="008939EF">
        <w:rPr>
          <w:lang w:val="es-SV"/>
        </w:rPr>
        <w:t>esta</w:t>
      </w:r>
      <w:r w:rsidRPr="008939EF">
        <w:rPr>
          <w:spacing w:val="-2"/>
          <w:lang w:val="es-SV"/>
        </w:rPr>
        <w:t xml:space="preserve"> actividad</w:t>
      </w:r>
      <w:r w:rsidRPr="008939EF">
        <w:rPr>
          <w:lang w:val="es-SV"/>
        </w:rPr>
        <w:t xml:space="preserve"> se</w:t>
      </w:r>
      <w:r w:rsidRPr="008939EF">
        <w:rPr>
          <w:spacing w:val="1"/>
          <w:lang w:val="es-SV"/>
        </w:rPr>
        <w:t xml:space="preserve"> </w:t>
      </w:r>
      <w:r w:rsidRPr="008939EF">
        <w:rPr>
          <w:spacing w:val="-1"/>
          <w:lang w:val="es-SV"/>
        </w:rPr>
        <w:t>pagará</w:t>
      </w:r>
      <w:r w:rsidRPr="008939EF">
        <w:rPr>
          <w:lang w:val="es-SV"/>
        </w:rPr>
        <w:t xml:space="preserve"> en</w:t>
      </w:r>
      <w:r w:rsidRPr="008939EF">
        <w:rPr>
          <w:spacing w:val="-2"/>
          <w:lang w:val="es-SV"/>
        </w:rPr>
        <w:t xml:space="preserve"> </w:t>
      </w:r>
      <w:r w:rsidRPr="008939EF">
        <w:rPr>
          <w:spacing w:val="-1"/>
          <w:lang w:val="es-SV"/>
        </w:rPr>
        <w:t>la</w:t>
      </w:r>
      <w:r w:rsidRPr="008939EF">
        <w:rPr>
          <w:lang w:val="es-SV"/>
        </w:rPr>
        <w:t xml:space="preserve"> </w:t>
      </w:r>
      <w:r w:rsidRPr="008939EF">
        <w:rPr>
          <w:spacing w:val="-1"/>
          <w:lang w:val="es-SV"/>
        </w:rPr>
        <w:t>partida</w:t>
      </w:r>
      <w:r w:rsidRPr="008939EF">
        <w:rPr>
          <w:lang w:val="es-SV"/>
        </w:rPr>
        <w:t xml:space="preserve"> de</w:t>
      </w:r>
      <w:r w:rsidRPr="008939EF">
        <w:rPr>
          <w:spacing w:val="-2"/>
          <w:lang w:val="es-SV"/>
        </w:rPr>
        <w:t xml:space="preserve"> </w:t>
      </w:r>
      <w:r w:rsidRPr="008939EF">
        <w:rPr>
          <w:spacing w:val="-1"/>
          <w:lang w:val="es-SV"/>
        </w:rPr>
        <w:t>losa</w:t>
      </w:r>
      <w:r w:rsidRPr="008939EF">
        <w:rPr>
          <w:lang w:val="es-SV"/>
        </w:rPr>
        <w:t xml:space="preserve"> de </w:t>
      </w:r>
      <w:r w:rsidRPr="008939EF">
        <w:rPr>
          <w:spacing w:val="-1"/>
          <w:lang w:val="es-SV"/>
        </w:rPr>
        <w:t>concreto.</w:t>
      </w:r>
    </w:p>
    <w:p w:rsidR="001A1662" w:rsidP="00591EA7" w:rsidRDefault="001A1662" w14:paraId="0C9D75D7" w14:textId="33B8A188">
      <w:pPr>
        <w:pStyle w:val="Textoindependiente"/>
        <w:ind w:left="2006" w:right="1444"/>
        <w:jc w:val="both"/>
        <w:rPr>
          <w:spacing w:val="-1"/>
          <w:lang w:val="es-SV"/>
        </w:rPr>
      </w:pPr>
    </w:p>
    <w:p w:rsidRPr="00001C23" w:rsidR="001A1662" w:rsidP="00305043" w:rsidRDefault="00D21DFE" w14:paraId="197021C4" w14:textId="6CDFD2D3">
      <w:pPr>
        <w:pStyle w:val="Textoindependiente"/>
        <w:spacing w:before="1"/>
        <w:ind w:left="0" w:right="1439"/>
        <w:jc w:val="both"/>
        <w:rPr>
          <w:lang w:val="es-SV"/>
        </w:rPr>
      </w:pPr>
      <w:r w:rsidRPr="00001C23">
        <w:rPr>
          <w:lang w:val="es-SV"/>
        </w:rPr>
        <w:t>C</w:t>
      </w:r>
      <w:r w:rsidRPr="00001C23" w:rsidR="001A1662">
        <w:rPr>
          <w:lang w:val="es-SV"/>
        </w:rPr>
        <w:t xml:space="preserve">ielos falsos con panel o duela de PVC </w:t>
      </w:r>
    </w:p>
    <w:p w:rsidRPr="00001C23" w:rsidR="001A1662" w:rsidP="00305043" w:rsidRDefault="001A1662" w14:paraId="7DCC0DBA" w14:textId="77777777">
      <w:pPr>
        <w:pStyle w:val="Textoindependiente"/>
        <w:spacing w:before="1"/>
        <w:ind w:left="0" w:right="1439"/>
        <w:jc w:val="both"/>
        <w:rPr>
          <w:lang w:val="es-SV"/>
        </w:rPr>
      </w:pPr>
    </w:p>
    <w:p w:rsidRPr="00742FAC" w:rsidR="001A1662" w:rsidP="00742FAC" w:rsidRDefault="001A1662" w14:paraId="18379B3F" w14:textId="77777777">
      <w:pPr>
        <w:pStyle w:val="Textoindependiente"/>
        <w:spacing w:before="109" w:line="252" w:lineRule="exact"/>
        <w:ind w:left="142" w:right="49"/>
        <w:jc w:val="both"/>
        <w:rPr>
          <w:spacing w:val="-1"/>
          <w:lang w:val="es-SV"/>
        </w:rPr>
      </w:pPr>
      <w:r w:rsidRPr="00742FAC">
        <w:rPr>
          <w:spacing w:val="-1"/>
          <w:lang w:val="es-SV"/>
        </w:rPr>
        <w:t>MATERIALES</w:t>
      </w:r>
    </w:p>
    <w:p w:rsidRPr="00001C23" w:rsidR="001A1662" w:rsidP="00305043" w:rsidRDefault="001A1662" w14:paraId="284B9156" w14:textId="77777777">
      <w:pPr>
        <w:pStyle w:val="Textoindependiente"/>
        <w:spacing w:before="1"/>
        <w:ind w:left="0" w:right="1439"/>
        <w:jc w:val="both"/>
        <w:rPr>
          <w:lang w:val="es-SV"/>
        </w:rPr>
      </w:pPr>
    </w:p>
    <w:p w:rsidR="00415236" w:rsidP="00305043" w:rsidRDefault="001A1662" w14:paraId="7ED3F965" w14:textId="77777777">
      <w:pPr>
        <w:pStyle w:val="Textoindependiente"/>
        <w:spacing w:before="1"/>
        <w:ind w:left="0" w:right="49"/>
        <w:jc w:val="both"/>
        <w:rPr>
          <w:lang w:val="es-SV"/>
        </w:rPr>
      </w:pPr>
      <w:r w:rsidRPr="00001C23">
        <w:rPr>
          <w:lang w:val="es-SV"/>
        </w:rPr>
        <w:t>•</w:t>
      </w:r>
      <w:r w:rsidRPr="00001C23">
        <w:rPr>
          <w:lang w:val="es-SV"/>
        </w:rPr>
        <w:tab/>
      </w:r>
      <w:r w:rsidRPr="00001C23">
        <w:rPr>
          <w:lang w:val="es-SV"/>
        </w:rPr>
        <w:t xml:space="preserve">Panel o duela de PVC de largo según las </w:t>
      </w:r>
      <w:proofErr w:type="spellStart"/>
      <w:r w:rsidRPr="00001C23">
        <w:rPr>
          <w:lang w:val="es-SV"/>
        </w:rPr>
        <w:t>dimesiones</w:t>
      </w:r>
      <w:proofErr w:type="spellEnd"/>
      <w:r w:rsidRPr="00001C23">
        <w:rPr>
          <w:lang w:val="es-SV"/>
        </w:rPr>
        <w:t xml:space="preserve"> que se deseen X 25cm X 6.5 </w:t>
      </w:r>
    </w:p>
    <w:p w:rsidRPr="00001C23" w:rsidR="001A1662" w:rsidP="00305043" w:rsidRDefault="00415236" w14:paraId="5EA63E28" w14:textId="5F14CA23">
      <w:pPr>
        <w:pStyle w:val="Textoindependiente"/>
        <w:spacing w:before="1"/>
        <w:ind w:left="0" w:right="49"/>
        <w:jc w:val="both"/>
        <w:rPr>
          <w:lang w:val="es-SV"/>
        </w:rPr>
      </w:pPr>
      <w:r>
        <w:rPr>
          <w:lang w:val="es-SV"/>
        </w:rPr>
        <w:t xml:space="preserve">           </w:t>
      </w:r>
      <w:r w:rsidRPr="00001C23" w:rsidR="00742FAC">
        <w:rPr>
          <w:lang w:val="es-SV"/>
        </w:rPr>
        <w:t>mm, el</w:t>
      </w:r>
      <w:r w:rsidRPr="00001C23" w:rsidR="001A1662">
        <w:rPr>
          <w:lang w:val="es-SV"/>
        </w:rPr>
        <w:t xml:space="preserve"> peso de la duela machihembrado es de 2.7 Kg y por Mt2 es de 1.94 Kg.</w:t>
      </w:r>
    </w:p>
    <w:p w:rsidRPr="00001C23" w:rsidR="001A1662" w:rsidP="00305043" w:rsidRDefault="001A1662" w14:paraId="2AAB759A" w14:textId="77777777">
      <w:pPr>
        <w:pStyle w:val="Textoindependiente"/>
        <w:spacing w:before="1"/>
        <w:ind w:left="0" w:right="49"/>
        <w:jc w:val="both"/>
        <w:rPr>
          <w:lang w:val="es-SV"/>
        </w:rPr>
      </w:pPr>
      <w:r w:rsidRPr="00001C23">
        <w:rPr>
          <w:lang w:val="es-SV"/>
        </w:rPr>
        <w:t>•</w:t>
      </w:r>
      <w:r w:rsidRPr="00001C23">
        <w:rPr>
          <w:lang w:val="es-SV"/>
        </w:rPr>
        <w:tab/>
      </w:r>
      <w:r w:rsidRPr="00001C23">
        <w:rPr>
          <w:lang w:val="es-SV"/>
        </w:rPr>
        <w:t xml:space="preserve">Perfiles metálicos (Moldura 7, </w:t>
      </w:r>
      <w:proofErr w:type="spellStart"/>
      <w:r w:rsidRPr="00001C23">
        <w:rPr>
          <w:lang w:val="es-SV"/>
        </w:rPr>
        <w:t>Suspención</w:t>
      </w:r>
      <w:proofErr w:type="spellEnd"/>
      <w:r w:rsidRPr="00001C23">
        <w:rPr>
          <w:lang w:val="es-SV"/>
        </w:rPr>
        <w:t xml:space="preserve"> T, Cruceros y Uniones)</w:t>
      </w:r>
    </w:p>
    <w:p w:rsidRPr="00001C23" w:rsidR="001A1662" w:rsidP="00305043" w:rsidRDefault="001A1662" w14:paraId="0ECB4C19" w14:textId="77777777">
      <w:pPr>
        <w:pStyle w:val="Textoindependiente"/>
        <w:spacing w:before="1"/>
        <w:ind w:left="0" w:right="49"/>
        <w:jc w:val="both"/>
        <w:rPr>
          <w:lang w:val="es-SV"/>
        </w:rPr>
      </w:pPr>
      <w:r w:rsidRPr="00001C23">
        <w:rPr>
          <w:lang w:val="es-SV"/>
        </w:rPr>
        <w:t>•</w:t>
      </w:r>
      <w:r w:rsidRPr="00001C23">
        <w:rPr>
          <w:lang w:val="es-SV"/>
        </w:rPr>
        <w:tab/>
      </w:r>
      <w:r w:rsidRPr="00001C23">
        <w:rPr>
          <w:lang w:val="es-SV"/>
        </w:rPr>
        <w:t>Arriostramiento antisísmico con tubo estructural</w:t>
      </w:r>
    </w:p>
    <w:p w:rsidRPr="00001C23" w:rsidR="001A1662" w:rsidP="00305043" w:rsidRDefault="001A1662" w14:paraId="28330292" w14:textId="77777777">
      <w:pPr>
        <w:pStyle w:val="Textoindependiente"/>
        <w:spacing w:before="1"/>
        <w:ind w:left="0" w:right="49"/>
        <w:jc w:val="both"/>
        <w:rPr>
          <w:lang w:val="es-SV"/>
        </w:rPr>
      </w:pPr>
      <w:r w:rsidRPr="00001C23">
        <w:rPr>
          <w:lang w:val="es-SV"/>
        </w:rPr>
        <w:t>•</w:t>
      </w:r>
      <w:r w:rsidRPr="00001C23">
        <w:rPr>
          <w:lang w:val="es-SV"/>
        </w:rPr>
        <w:tab/>
      </w:r>
      <w:r w:rsidRPr="00001C23">
        <w:rPr>
          <w:lang w:val="es-SV"/>
        </w:rPr>
        <w:t>Alambre galvanizado cal.16</w:t>
      </w:r>
    </w:p>
    <w:p w:rsidR="004C0951" w:rsidP="00305043" w:rsidRDefault="001A1662" w14:paraId="523A07C2" w14:textId="77777777">
      <w:pPr>
        <w:pStyle w:val="Textoindependiente"/>
        <w:spacing w:before="1"/>
        <w:ind w:left="0" w:right="49"/>
        <w:jc w:val="both"/>
        <w:rPr>
          <w:lang w:val="es-SV"/>
        </w:rPr>
      </w:pPr>
      <w:r w:rsidRPr="00001C23">
        <w:rPr>
          <w:lang w:val="es-SV"/>
        </w:rPr>
        <w:t>•</w:t>
      </w:r>
      <w:r w:rsidRPr="00001C23">
        <w:rPr>
          <w:lang w:val="es-SV"/>
        </w:rPr>
        <w:tab/>
      </w:r>
      <w:r w:rsidRPr="00001C23">
        <w:rPr>
          <w:lang w:val="es-SV"/>
        </w:rPr>
        <w:t xml:space="preserve">Elementos de sujeción perimetral según el tipo de superficie a la cual se debe de </w:t>
      </w:r>
      <w:r w:rsidR="004C0951">
        <w:rPr>
          <w:lang w:val="es-SV"/>
        </w:rPr>
        <w:t xml:space="preserve">                  </w:t>
      </w:r>
    </w:p>
    <w:p w:rsidRPr="00001C23" w:rsidR="001A1662" w:rsidP="00305043" w:rsidRDefault="004C0951" w14:paraId="47F66A50" w14:textId="13D83E82">
      <w:pPr>
        <w:pStyle w:val="Textoindependiente"/>
        <w:spacing w:before="1"/>
        <w:ind w:left="0" w:right="49"/>
        <w:jc w:val="both"/>
        <w:rPr>
          <w:lang w:val="es-SV"/>
        </w:rPr>
      </w:pPr>
      <w:r>
        <w:rPr>
          <w:lang w:val="es-SV"/>
        </w:rPr>
        <w:t xml:space="preserve">             </w:t>
      </w:r>
      <w:r w:rsidRPr="00001C23" w:rsidR="001A1662">
        <w:rPr>
          <w:lang w:val="es-SV"/>
        </w:rPr>
        <w:t>fijar</w:t>
      </w:r>
    </w:p>
    <w:p w:rsidRPr="00001C23" w:rsidR="001A1662" w:rsidP="00305043" w:rsidRDefault="001A1662" w14:paraId="53595FA5" w14:textId="097B3649">
      <w:pPr>
        <w:pStyle w:val="Textoindependiente"/>
        <w:spacing w:before="1"/>
        <w:ind w:left="0" w:right="49"/>
        <w:jc w:val="both"/>
        <w:rPr>
          <w:lang w:val="es-SV"/>
        </w:rPr>
      </w:pPr>
      <w:r w:rsidRPr="00001C23">
        <w:rPr>
          <w:lang w:val="es-SV"/>
        </w:rPr>
        <w:t>•</w:t>
      </w:r>
      <w:r w:rsidR="004C0951">
        <w:rPr>
          <w:lang w:val="es-SV"/>
        </w:rPr>
        <w:t xml:space="preserve">          </w:t>
      </w:r>
      <w:r w:rsidRPr="00001C23">
        <w:rPr>
          <w:lang w:val="es-SV"/>
        </w:rPr>
        <w:t>Tornillos autorroscantes para sujeción de perfiles intermedios (</w:t>
      </w:r>
      <w:proofErr w:type="spellStart"/>
      <w:r w:rsidRPr="00001C23">
        <w:rPr>
          <w:lang w:val="es-SV"/>
        </w:rPr>
        <w:t>Suspención</w:t>
      </w:r>
      <w:proofErr w:type="spellEnd"/>
      <w:r w:rsidRPr="00001C23">
        <w:rPr>
          <w:lang w:val="es-SV"/>
        </w:rPr>
        <w:t xml:space="preserve"> T)</w:t>
      </w:r>
    </w:p>
    <w:p w:rsidRPr="00001C23" w:rsidR="001A1662" w:rsidP="00305043" w:rsidRDefault="001A1662" w14:paraId="26B71BF4" w14:textId="77777777">
      <w:pPr>
        <w:pStyle w:val="Textoindependiente"/>
        <w:spacing w:before="1"/>
        <w:ind w:left="0" w:right="1439"/>
        <w:jc w:val="both"/>
        <w:rPr>
          <w:lang w:val="es-SV"/>
        </w:rPr>
      </w:pPr>
    </w:p>
    <w:p w:rsidRPr="00001C23" w:rsidR="001A1662" w:rsidP="00305043" w:rsidRDefault="001A1662" w14:paraId="59B81F67" w14:textId="77777777">
      <w:pPr>
        <w:pStyle w:val="Textoindependiente"/>
        <w:ind w:left="0"/>
        <w:jc w:val="both"/>
        <w:rPr>
          <w:lang w:val="es-SV"/>
        </w:rPr>
      </w:pPr>
      <w:r w:rsidRPr="00001C23">
        <w:rPr>
          <w:lang w:val="es-SV"/>
        </w:rPr>
        <w:t>PROCEDIMIENTO DE EJECUCIÓN</w:t>
      </w:r>
    </w:p>
    <w:p w:rsidRPr="00001C23" w:rsidR="001A1662" w:rsidP="00305043" w:rsidRDefault="001A1662" w14:paraId="0799A25D" w14:textId="77777777">
      <w:pPr>
        <w:pStyle w:val="Textoindependiente"/>
        <w:spacing w:before="1"/>
        <w:ind w:left="0" w:right="1439"/>
        <w:jc w:val="both"/>
        <w:rPr>
          <w:lang w:val="es-SV"/>
        </w:rPr>
      </w:pPr>
    </w:p>
    <w:p w:rsidRPr="00001C23" w:rsidR="001A1662" w:rsidP="00305043" w:rsidRDefault="001A1662" w14:paraId="2BF68B80" w14:textId="77777777">
      <w:pPr>
        <w:pStyle w:val="Textoindependiente"/>
        <w:spacing w:before="1"/>
        <w:ind w:left="0" w:right="1439"/>
        <w:rPr>
          <w:lang w:val="es-SV"/>
        </w:rPr>
      </w:pPr>
      <w:r w:rsidRPr="00001C23">
        <w:rPr>
          <w:lang w:val="es-SV"/>
        </w:rPr>
        <w:t>CIELO FALSO</w:t>
      </w:r>
    </w:p>
    <w:p w:rsidRPr="00001C23" w:rsidR="001A1662" w:rsidP="00305043" w:rsidRDefault="001A1662" w14:paraId="2C526C71" w14:textId="77777777">
      <w:pPr>
        <w:pStyle w:val="Textoindependiente"/>
        <w:spacing w:before="1"/>
        <w:ind w:left="0" w:right="49"/>
        <w:rPr>
          <w:lang w:val="es-SV"/>
        </w:rPr>
      </w:pPr>
      <w:r w:rsidRPr="00001C23">
        <w:rPr>
          <w:lang w:val="es-SV"/>
        </w:rPr>
        <w:t>La colocación de la suspensión se iniciará perimetralmente colocando los perfiles perimetrales (moldura 7) correctamente nivelados y fijados con los elementos necesarios según el tipo de superficie a la cual se debe de fijar el perfil y cuando se estén completamente terminados los revestimientos respectivos.</w:t>
      </w:r>
    </w:p>
    <w:p w:rsidRPr="00001C23" w:rsidR="001A1662" w:rsidP="00305043" w:rsidRDefault="001A1662" w14:paraId="7116F4B4" w14:textId="77777777">
      <w:pPr>
        <w:pStyle w:val="Textoindependiente"/>
        <w:spacing w:before="1"/>
        <w:ind w:left="0" w:right="49"/>
        <w:rPr>
          <w:lang w:val="es-SV"/>
        </w:rPr>
      </w:pPr>
      <w:r w:rsidRPr="00001C23">
        <w:rPr>
          <w:lang w:val="es-SV"/>
        </w:rPr>
        <w:t>La distribución de las duelas se realizará de acuerdo al dibujo de taller aprobado por el supervisor.</w:t>
      </w:r>
    </w:p>
    <w:p w:rsidRPr="00001C23" w:rsidR="001A1662" w:rsidP="00305043" w:rsidRDefault="001A1662" w14:paraId="18B68C70" w14:textId="547D664C">
      <w:pPr>
        <w:pStyle w:val="Textoindependiente"/>
        <w:spacing w:before="1"/>
        <w:ind w:left="0" w:right="49"/>
        <w:rPr>
          <w:lang w:val="es-SV"/>
        </w:rPr>
      </w:pPr>
      <w:r w:rsidRPr="2DDFA89A">
        <w:rPr>
          <w:lang w:val="es-SV"/>
        </w:rPr>
        <w:lastRenderedPageBreak/>
        <w:t>Se procede a colocar los perfiles intermedios (Suspe</w:t>
      </w:r>
      <w:r w:rsidRPr="2DDFA89A" w:rsidR="31BCA101">
        <w:rPr>
          <w:lang w:val="es-SV"/>
        </w:rPr>
        <w:t>ns</w:t>
      </w:r>
      <w:r w:rsidRPr="2DDFA89A">
        <w:rPr>
          <w:lang w:val="es-SV"/>
        </w:rPr>
        <w:t xml:space="preserve">ión T) y esto depende la </w:t>
      </w:r>
      <w:proofErr w:type="spellStart"/>
      <w:r w:rsidRPr="2DDFA89A">
        <w:rPr>
          <w:lang w:val="es-SV"/>
        </w:rPr>
        <w:t>la</w:t>
      </w:r>
      <w:proofErr w:type="spellEnd"/>
      <w:r w:rsidRPr="2DDFA89A">
        <w:rPr>
          <w:lang w:val="es-SV"/>
        </w:rPr>
        <w:t xml:space="preserve"> posición en la que se coloquen las duelas, colocando los perfiles intermedios perpendicularmente a las duelas.</w:t>
      </w:r>
    </w:p>
    <w:p w:rsidRPr="00001C23" w:rsidR="001A1662" w:rsidP="00305043" w:rsidRDefault="001A1662" w14:paraId="2E365FA8" w14:textId="77777777">
      <w:pPr>
        <w:pStyle w:val="Textoindependiente"/>
        <w:spacing w:before="1"/>
        <w:ind w:left="0" w:right="49"/>
        <w:rPr>
          <w:lang w:val="es-SV"/>
        </w:rPr>
      </w:pPr>
      <w:r w:rsidRPr="00001C23">
        <w:rPr>
          <w:lang w:val="es-SV"/>
        </w:rPr>
        <w:t xml:space="preserve">La suspensión de la estructura se realizará por medio de tirantes de alambre galvanizado No. 16 colocados a cada 1.20 </w:t>
      </w:r>
      <w:proofErr w:type="spellStart"/>
      <w:r w:rsidRPr="00001C23">
        <w:rPr>
          <w:lang w:val="es-SV"/>
        </w:rPr>
        <w:t>Mts</w:t>
      </w:r>
      <w:proofErr w:type="spellEnd"/>
      <w:r w:rsidRPr="00001C23">
        <w:rPr>
          <w:lang w:val="es-SV"/>
        </w:rPr>
        <w:t>.</w:t>
      </w:r>
    </w:p>
    <w:p w:rsidRPr="00001C23" w:rsidR="001A1662" w:rsidP="00305043" w:rsidRDefault="001A1662" w14:paraId="770087FE" w14:textId="77777777">
      <w:pPr>
        <w:pStyle w:val="Textoindependiente"/>
        <w:spacing w:before="1"/>
        <w:ind w:left="0" w:right="49"/>
        <w:rPr>
          <w:lang w:val="es-SV"/>
        </w:rPr>
      </w:pPr>
      <w:proofErr w:type="gramStart"/>
      <w:r w:rsidRPr="00001C23">
        <w:rPr>
          <w:lang w:val="es-SV"/>
        </w:rPr>
        <w:t>La duelas</w:t>
      </w:r>
      <w:proofErr w:type="gramEnd"/>
      <w:r w:rsidRPr="00001C23">
        <w:rPr>
          <w:lang w:val="es-SV"/>
        </w:rPr>
        <w:t xml:space="preserve"> se cortaran a la medida desea buscando que estas se coloquen en el sentido de menor </w:t>
      </w:r>
      <w:proofErr w:type="spellStart"/>
      <w:r w:rsidRPr="00001C23">
        <w:rPr>
          <w:lang w:val="es-SV"/>
        </w:rPr>
        <w:t>dimension</w:t>
      </w:r>
      <w:proofErr w:type="spellEnd"/>
      <w:r w:rsidRPr="00001C23">
        <w:rPr>
          <w:lang w:val="es-SV"/>
        </w:rPr>
        <w:t xml:space="preserve"> del espacio a instalar.</w:t>
      </w:r>
    </w:p>
    <w:p w:rsidRPr="00001C23" w:rsidR="001A1662" w:rsidP="00305043" w:rsidRDefault="001A1662" w14:paraId="6A6E24EA" w14:textId="77777777">
      <w:pPr>
        <w:pStyle w:val="Textoindependiente"/>
        <w:spacing w:before="1"/>
        <w:ind w:left="0" w:right="49"/>
        <w:rPr>
          <w:lang w:val="es-SV"/>
        </w:rPr>
      </w:pPr>
      <w:r w:rsidRPr="00001C23">
        <w:rPr>
          <w:lang w:val="es-SV"/>
        </w:rPr>
        <w:t xml:space="preserve">Luego se coloca la duela y se va atornillando al perfile intermedio sucesivamente. </w:t>
      </w:r>
    </w:p>
    <w:p w:rsidRPr="00001C23" w:rsidR="001A1662" w:rsidP="00305043" w:rsidRDefault="001A1662" w14:paraId="1E8B18C6" w14:textId="77777777">
      <w:pPr>
        <w:pStyle w:val="Textoindependiente"/>
        <w:spacing w:before="1"/>
        <w:ind w:left="0" w:right="49"/>
        <w:rPr>
          <w:lang w:val="es-SV"/>
        </w:rPr>
      </w:pPr>
      <w:r w:rsidRPr="00001C23">
        <w:rPr>
          <w:lang w:val="es-SV"/>
        </w:rPr>
        <w:t>Cuando hay lámpara se necesita poner un crucero y abrir hueco al panel para insertar el foco o lámpara.</w:t>
      </w:r>
    </w:p>
    <w:p w:rsidRPr="00001C23" w:rsidR="001A1662" w:rsidP="00305043" w:rsidRDefault="001A1662" w14:paraId="59422FC2" w14:textId="77777777">
      <w:pPr>
        <w:pStyle w:val="Textoindependiente"/>
        <w:spacing w:before="1"/>
        <w:ind w:left="0" w:right="49"/>
        <w:rPr>
          <w:lang w:val="es-SV"/>
        </w:rPr>
      </w:pPr>
      <w:r w:rsidRPr="00001C23">
        <w:rPr>
          <w:lang w:val="es-SV"/>
        </w:rPr>
        <w:t>El ultimo panel no lleva tornillo se deja a presión.</w:t>
      </w:r>
    </w:p>
    <w:p w:rsidRPr="00001C23" w:rsidR="001A1662" w:rsidP="00305043" w:rsidRDefault="001A1662" w14:paraId="5B2EF86C" w14:textId="77777777">
      <w:pPr>
        <w:pStyle w:val="Textoindependiente"/>
        <w:spacing w:before="1"/>
        <w:ind w:left="0" w:right="49"/>
        <w:jc w:val="both"/>
        <w:rPr>
          <w:lang w:val="es-SV"/>
        </w:rPr>
      </w:pPr>
      <w:r w:rsidRPr="00001C23">
        <w:rPr>
          <w:lang w:val="es-SV"/>
        </w:rPr>
        <w:t xml:space="preserve">Se deberá de realizar un arriostramiento antisísmico del cielo falso a cada 2.50 </w:t>
      </w:r>
      <w:proofErr w:type="spellStart"/>
      <w:r w:rsidRPr="00001C23">
        <w:rPr>
          <w:lang w:val="es-SV"/>
        </w:rPr>
        <w:t>mts</w:t>
      </w:r>
      <w:proofErr w:type="spellEnd"/>
      <w:r w:rsidRPr="00001C23">
        <w:rPr>
          <w:lang w:val="es-SV"/>
        </w:rPr>
        <w:t>. en ambos sentidos</w:t>
      </w:r>
    </w:p>
    <w:p w:rsidRPr="00143A5C" w:rsidR="001A1662" w:rsidP="00305043" w:rsidRDefault="001A1662" w14:paraId="33FD23FF" w14:textId="77777777">
      <w:pPr>
        <w:pStyle w:val="Textoindependiente"/>
        <w:spacing w:before="1"/>
        <w:ind w:left="0" w:right="49"/>
        <w:jc w:val="both"/>
        <w:rPr>
          <w:color w:val="00B0F0"/>
          <w:spacing w:val="-1"/>
          <w:lang w:val="es-ES"/>
        </w:rPr>
      </w:pPr>
    </w:p>
    <w:p w:rsidRPr="005D3C1A" w:rsidR="001A1662" w:rsidP="00305043" w:rsidRDefault="001A1662" w14:paraId="115AC289" w14:textId="77777777">
      <w:pPr>
        <w:pStyle w:val="Textoindependiente"/>
        <w:ind w:left="0" w:right="49"/>
        <w:jc w:val="both"/>
        <w:rPr>
          <w:spacing w:val="-1"/>
          <w:lang w:val="es-SV"/>
        </w:rPr>
      </w:pPr>
      <w:r w:rsidRPr="005D3C1A">
        <w:rPr>
          <w:spacing w:val="-1"/>
          <w:lang w:val="es-SV"/>
        </w:rPr>
        <w:t>CONDICIONES</w:t>
      </w:r>
    </w:p>
    <w:p w:rsidRPr="00143A5C" w:rsidR="001A1662" w:rsidP="00305043" w:rsidRDefault="001A1662" w14:paraId="61E5AD87" w14:textId="77777777">
      <w:pPr>
        <w:pStyle w:val="Textoindependiente"/>
        <w:spacing w:before="1"/>
        <w:ind w:left="0" w:right="49"/>
        <w:jc w:val="both"/>
        <w:rPr>
          <w:color w:val="00B0F0"/>
          <w:spacing w:val="-1"/>
          <w:lang w:val="es-MX"/>
        </w:rPr>
      </w:pPr>
    </w:p>
    <w:p w:rsidRPr="005D3C1A" w:rsidR="001A1662" w:rsidP="00305043" w:rsidRDefault="001A1662" w14:paraId="433EF0E1" w14:textId="77777777">
      <w:pPr>
        <w:pStyle w:val="Textoindependiente"/>
        <w:ind w:left="0" w:right="49"/>
        <w:jc w:val="both"/>
        <w:rPr>
          <w:spacing w:val="-1"/>
          <w:lang w:val="es-SV"/>
        </w:rPr>
      </w:pPr>
      <w:r w:rsidRPr="005D3C1A">
        <w:rPr>
          <w:spacing w:val="-1"/>
          <w:lang w:val="es-SV"/>
        </w:rPr>
        <w:t>PROPIEDADES FISICAS:</w:t>
      </w:r>
    </w:p>
    <w:p w:rsidRPr="00143A5C" w:rsidR="001A1662" w:rsidP="00305043" w:rsidRDefault="001A1662" w14:paraId="60ABC399" w14:textId="77777777">
      <w:pPr>
        <w:pStyle w:val="Textoindependiente"/>
        <w:spacing w:before="1"/>
        <w:ind w:left="0" w:right="49"/>
        <w:rPr>
          <w:color w:val="00B0F0"/>
          <w:spacing w:val="-1"/>
          <w:lang w:val="es-ES"/>
        </w:rPr>
      </w:pPr>
    </w:p>
    <w:p w:rsidRPr="00001C23" w:rsidR="001A1662" w:rsidP="00001C23" w:rsidRDefault="001A1662" w14:paraId="387BB8F2" w14:textId="77777777">
      <w:pPr>
        <w:pStyle w:val="Textoindependiente"/>
        <w:spacing w:before="1"/>
        <w:ind w:left="0" w:right="1439"/>
        <w:jc w:val="both"/>
        <w:rPr>
          <w:lang w:val="es-SV"/>
        </w:rPr>
      </w:pPr>
      <w:r w:rsidRPr="00001C23">
        <w:rPr>
          <w:lang w:val="es-SV"/>
        </w:rPr>
        <w:t xml:space="preserve">Densidad </w:t>
      </w:r>
      <w:r w:rsidRPr="00001C23">
        <w:rPr>
          <w:lang w:val="es-SV"/>
        </w:rPr>
        <w:tab/>
      </w:r>
      <w:r w:rsidRPr="00001C23">
        <w:rPr>
          <w:lang w:val="es-SV"/>
        </w:rPr>
        <w:tab/>
      </w:r>
      <w:r w:rsidRPr="00001C23">
        <w:rPr>
          <w:lang w:val="es-SV"/>
        </w:rPr>
        <w:tab/>
      </w:r>
      <w:r w:rsidRPr="00001C23">
        <w:rPr>
          <w:lang w:val="es-SV"/>
        </w:rPr>
        <w:tab/>
      </w:r>
      <w:r w:rsidRPr="00001C23">
        <w:rPr>
          <w:lang w:val="es-SV"/>
        </w:rPr>
        <w:t>ASTM D792</w:t>
      </w:r>
      <w:r w:rsidRPr="00001C23">
        <w:rPr>
          <w:lang w:val="es-SV"/>
        </w:rPr>
        <w:tab/>
      </w:r>
      <w:r w:rsidRPr="00001C23">
        <w:rPr>
          <w:lang w:val="es-SV"/>
        </w:rPr>
        <w:tab/>
      </w:r>
      <w:r w:rsidRPr="00001C23">
        <w:rPr>
          <w:lang w:val="es-SV"/>
        </w:rPr>
        <w:t>1.5-0.1</w:t>
      </w:r>
    </w:p>
    <w:p w:rsidRPr="00AB3B45" w:rsidR="001A1662" w:rsidP="00001C23" w:rsidRDefault="001A1662" w14:paraId="7D72F91F" w14:textId="77777777">
      <w:pPr>
        <w:pStyle w:val="Textoindependiente"/>
        <w:spacing w:before="1"/>
        <w:ind w:left="0" w:right="1439"/>
        <w:jc w:val="both"/>
      </w:pPr>
      <w:r w:rsidRPr="00AB3B45">
        <w:t xml:space="preserve">Impact Strength </w:t>
      </w:r>
      <w:r w:rsidRPr="00AB3B45">
        <w:tab/>
      </w:r>
      <w:r w:rsidRPr="00AB3B45">
        <w:tab/>
      </w:r>
      <w:r w:rsidRPr="00AB3B45">
        <w:tab/>
      </w:r>
      <w:r w:rsidRPr="00AB3B45">
        <w:t>IZOD</w:t>
      </w:r>
      <w:r w:rsidRPr="00AB3B45">
        <w:tab/>
      </w:r>
      <w:r w:rsidRPr="00AB3B45">
        <w:tab/>
      </w:r>
      <w:r w:rsidRPr="00AB3B45">
        <w:tab/>
      </w:r>
      <w:proofErr w:type="spellStart"/>
      <w:r w:rsidRPr="00AB3B45">
        <w:t>gk</w:t>
      </w:r>
      <w:proofErr w:type="spellEnd"/>
      <w:r w:rsidRPr="00AB3B45">
        <w:t>-cm/cm1</w:t>
      </w:r>
    </w:p>
    <w:p w:rsidRPr="00AB3B45" w:rsidR="001A1662" w:rsidP="00001C23" w:rsidRDefault="001A1662" w14:paraId="3ECC18F7" w14:textId="77777777">
      <w:pPr>
        <w:pStyle w:val="Textoindependiente"/>
        <w:spacing w:before="1"/>
        <w:ind w:left="0" w:right="1439"/>
        <w:jc w:val="both"/>
      </w:pPr>
      <w:r w:rsidRPr="00AB3B45">
        <w:t>Tensile Strength</w:t>
      </w:r>
      <w:r w:rsidRPr="00AB3B45">
        <w:tab/>
      </w:r>
      <w:r w:rsidRPr="00AB3B45">
        <w:tab/>
      </w:r>
      <w:r w:rsidRPr="00AB3B45">
        <w:tab/>
      </w:r>
      <w:r w:rsidRPr="00AB3B45">
        <w:t>ASTM D638</w:t>
      </w:r>
      <w:r w:rsidRPr="00AB3B45">
        <w:tab/>
      </w:r>
      <w:r w:rsidRPr="00AB3B45">
        <w:tab/>
      </w:r>
      <w:proofErr w:type="spellStart"/>
      <w:r w:rsidRPr="00AB3B45">
        <w:t>gk</w:t>
      </w:r>
      <w:proofErr w:type="spellEnd"/>
      <w:r w:rsidRPr="00AB3B45">
        <w:t>-cm/cm1</w:t>
      </w:r>
    </w:p>
    <w:p w:rsidRPr="00AB3B45" w:rsidR="001A1662" w:rsidP="00001C23" w:rsidRDefault="001A1662" w14:paraId="36E69B91" w14:textId="065A1A61">
      <w:pPr>
        <w:pStyle w:val="Textoindependiente"/>
        <w:spacing w:before="1"/>
        <w:ind w:left="0" w:right="1439"/>
        <w:jc w:val="both"/>
      </w:pPr>
      <w:r w:rsidRPr="00AB3B45">
        <w:t xml:space="preserve">Flammability </w:t>
      </w:r>
      <w:r w:rsidRPr="00AB3B45">
        <w:tab/>
      </w:r>
      <w:r w:rsidRPr="00AB3B45">
        <w:tab/>
      </w:r>
      <w:r w:rsidRPr="00AB3B45" w:rsidR="00821A51">
        <w:t xml:space="preserve">                   </w:t>
      </w:r>
      <w:r w:rsidRPr="00AB3B45">
        <w:tab/>
      </w:r>
      <w:r w:rsidRPr="00AB3B45">
        <w:t xml:space="preserve">CNS7614 </w:t>
      </w:r>
      <w:r w:rsidRPr="00AB3B45">
        <w:tab/>
      </w:r>
      <w:r w:rsidRPr="00AB3B45">
        <w:tab/>
      </w:r>
      <w:r w:rsidRPr="00AB3B45">
        <w:t>01</w:t>
      </w:r>
    </w:p>
    <w:p w:rsidRPr="00AB3B45" w:rsidR="001A1662" w:rsidP="00001C23" w:rsidRDefault="001A1662" w14:paraId="47EAC95D" w14:textId="77777777">
      <w:pPr>
        <w:pStyle w:val="Textoindependiente"/>
        <w:spacing w:before="1"/>
        <w:ind w:left="0" w:right="1439"/>
        <w:jc w:val="both"/>
      </w:pPr>
      <w:r w:rsidRPr="00AB3B45">
        <w:t>Heating Deflection Temperature</w:t>
      </w:r>
      <w:r w:rsidRPr="00AB3B45">
        <w:tab/>
      </w:r>
      <w:r w:rsidRPr="00AB3B45">
        <w:t xml:space="preserve"> ASTM D-648</w:t>
      </w:r>
      <w:r w:rsidRPr="00AB3B45">
        <w:tab/>
      </w:r>
      <w:r w:rsidRPr="00AB3B45">
        <w:tab/>
      </w:r>
      <w:r w:rsidRPr="00AB3B45">
        <w:t xml:space="preserve">52º </w:t>
      </w:r>
    </w:p>
    <w:p w:rsidRPr="00001C23" w:rsidR="001A1662" w:rsidP="00001C23" w:rsidRDefault="001A1662" w14:paraId="153BDDC3" w14:textId="77777777">
      <w:pPr>
        <w:pStyle w:val="Textoindependiente"/>
        <w:spacing w:before="1"/>
        <w:ind w:left="0" w:right="1439"/>
        <w:jc w:val="both"/>
        <w:rPr>
          <w:lang w:val="es-SV"/>
        </w:rPr>
      </w:pPr>
      <w:r w:rsidRPr="00001C23">
        <w:rPr>
          <w:lang w:val="es-SV"/>
        </w:rPr>
        <w:t xml:space="preserve">ISO </w:t>
      </w:r>
      <w:r w:rsidRPr="00001C23">
        <w:rPr>
          <w:lang w:val="es-SV"/>
        </w:rPr>
        <w:tab/>
      </w:r>
      <w:r w:rsidRPr="00001C23">
        <w:rPr>
          <w:lang w:val="es-SV"/>
        </w:rPr>
        <w:t xml:space="preserve">– </w:t>
      </w:r>
      <w:r w:rsidRPr="00001C23">
        <w:rPr>
          <w:lang w:val="es-SV"/>
        </w:rPr>
        <w:tab/>
      </w:r>
      <w:r w:rsidRPr="00001C23">
        <w:rPr>
          <w:lang w:val="es-SV"/>
        </w:rPr>
        <w:t>9002</w:t>
      </w:r>
    </w:p>
    <w:p w:rsidRPr="00001C23" w:rsidR="001A1662" w:rsidP="00001C23" w:rsidRDefault="001A1662" w14:paraId="34B747AD" w14:textId="77777777">
      <w:pPr>
        <w:pStyle w:val="Textoindependiente"/>
        <w:spacing w:before="1"/>
        <w:ind w:left="0" w:right="1439"/>
        <w:jc w:val="both"/>
        <w:rPr>
          <w:lang w:val="es-SV"/>
        </w:rPr>
      </w:pPr>
      <w:r w:rsidRPr="00001C23">
        <w:rPr>
          <w:lang w:val="es-SV"/>
        </w:rPr>
        <w:t xml:space="preserve">CNS </w:t>
      </w:r>
      <w:r w:rsidRPr="00001C23">
        <w:rPr>
          <w:lang w:val="es-SV"/>
        </w:rPr>
        <w:tab/>
      </w:r>
      <w:r w:rsidRPr="00001C23">
        <w:rPr>
          <w:lang w:val="es-SV"/>
        </w:rPr>
        <w:t xml:space="preserve">– </w:t>
      </w:r>
      <w:r w:rsidRPr="00001C23">
        <w:rPr>
          <w:lang w:val="es-SV"/>
        </w:rPr>
        <w:tab/>
      </w:r>
      <w:r w:rsidRPr="00001C23">
        <w:rPr>
          <w:lang w:val="es-SV"/>
        </w:rPr>
        <w:t>12682</w:t>
      </w:r>
    </w:p>
    <w:p w:rsidRPr="00001C23" w:rsidR="001A1662" w:rsidP="00001C23" w:rsidRDefault="001A1662" w14:paraId="76457669" w14:textId="77777777">
      <w:pPr>
        <w:pStyle w:val="Textoindependiente"/>
        <w:spacing w:before="1"/>
        <w:ind w:left="0" w:right="1439"/>
        <w:jc w:val="both"/>
        <w:rPr>
          <w:lang w:val="es-SV"/>
        </w:rPr>
      </w:pPr>
      <w:r w:rsidRPr="00001C23">
        <w:rPr>
          <w:lang w:val="es-SV"/>
        </w:rPr>
        <w:t xml:space="preserve">ISO </w:t>
      </w:r>
      <w:r w:rsidRPr="00001C23">
        <w:rPr>
          <w:lang w:val="es-SV"/>
        </w:rPr>
        <w:tab/>
      </w:r>
      <w:r w:rsidRPr="00001C23">
        <w:rPr>
          <w:lang w:val="es-SV"/>
        </w:rPr>
        <w:t xml:space="preserve">– </w:t>
      </w:r>
      <w:r w:rsidRPr="00001C23">
        <w:rPr>
          <w:lang w:val="es-SV"/>
        </w:rPr>
        <w:tab/>
      </w:r>
      <w:r w:rsidRPr="00001C23">
        <w:rPr>
          <w:lang w:val="es-SV"/>
        </w:rPr>
        <w:t>14001</w:t>
      </w:r>
    </w:p>
    <w:p w:rsidRPr="00001C23" w:rsidR="001A1662" w:rsidP="00001C23" w:rsidRDefault="001A1662" w14:paraId="61DC8DAF" w14:textId="77777777">
      <w:pPr>
        <w:pStyle w:val="Textoindependiente"/>
        <w:spacing w:before="1"/>
        <w:ind w:left="0" w:right="1439"/>
        <w:jc w:val="both"/>
        <w:rPr>
          <w:lang w:val="es-SV"/>
        </w:rPr>
      </w:pPr>
    </w:p>
    <w:p w:rsidRPr="00001C23" w:rsidR="001A1662" w:rsidP="001F12B6" w:rsidRDefault="001A1662" w14:paraId="65345002" w14:textId="77777777">
      <w:pPr>
        <w:pStyle w:val="Textoindependiente"/>
        <w:tabs>
          <w:tab w:val="left" w:pos="7371"/>
        </w:tabs>
        <w:spacing w:before="1"/>
        <w:ind w:left="0" w:right="1439"/>
        <w:jc w:val="both"/>
        <w:rPr>
          <w:lang w:val="es-SV"/>
        </w:rPr>
      </w:pPr>
      <w:r w:rsidRPr="00001C23">
        <w:rPr>
          <w:lang w:val="es-SV"/>
        </w:rPr>
        <w:t>Todo el sector donde se coloque cielo falso deberá quedar rígido y siguiendo los niveles que se indiquen en los planos.</w:t>
      </w:r>
    </w:p>
    <w:p w:rsidRPr="00001C23" w:rsidR="001A1662" w:rsidP="001F12B6" w:rsidRDefault="001A1662" w14:paraId="22EE49F9" w14:textId="77777777">
      <w:pPr>
        <w:pStyle w:val="Textoindependiente"/>
        <w:tabs>
          <w:tab w:val="left" w:pos="7371"/>
        </w:tabs>
        <w:spacing w:before="1"/>
        <w:ind w:left="0" w:right="1439"/>
        <w:jc w:val="both"/>
        <w:rPr>
          <w:lang w:val="es-SV"/>
        </w:rPr>
      </w:pPr>
      <w:r w:rsidRPr="00001C23">
        <w:rPr>
          <w:lang w:val="es-SV"/>
        </w:rPr>
        <w:t>No se permitirá, duelas abolladas, deformadas, pandeos, cumbres, manchas de pintura, etc.</w:t>
      </w:r>
    </w:p>
    <w:p w:rsidRPr="00001C23" w:rsidR="001A1662" w:rsidP="001F12B6" w:rsidRDefault="001A1662" w14:paraId="2A98A8DB" w14:textId="77777777">
      <w:pPr>
        <w:pStyle w:val="Textoindependiente"/>
        <w:tabs>
          <w:tab w:val="left" w:pos="7371"/>
        </w:tabs>
        <w:spacing w:before="1"/>
        <w:ind w:left="0" w:right="1439"/>
        <w:jc w:val="both"/>
        <w:rPr>
          <w:lang w:val="es-SV"/>
        </w:rPr>
      </w:pPr>
      <w:r w:rsidRPr="00001C23">
        <w:rPr>
          <w:lang w:val="es-SV"/>
        </w:rPr>
        <w:t>En relación a los cielos donde no se instalará cielo falso y el cielo corresponde a la superficie inferior de la losa de entrepiso, ésta sólo será resanada con mortero, arena y cemento, y pintada.</w:t>
      </w:r>
    </w:p>
    <w:p w:rsidR="001A1662" w:rsidP="00305043" w:rsidRDefault="001A1662" w14:paraId="7696D5DF" w14:textId="1397CB78">
      <w:pPr>
        <w:pStyle w:val="Textoindependiente"/>
        <w:ind w:left="0" w:right="49"/>
        <w:jc w:val="both"/>
        <w:rPr>
          <w:spacing w:val="-1"/>
          <w:lang w:val="es-SV"/>
        </w:rPr>
      </w:pPr>
    </w:p>
    <w:p w:rsidRPr="008939EF" w:rsidR="001909AF" w:rsidP="00742FAC" w:rsidRDefault="001909AF" w14:paraId="3C19CB40" w14:textId="77777777">
      <w:pPr>
        <w:pStyle w:val="Ttulo3"/>
        <w:numPr>
          <w:ilvl w:val="1"/>
          <w:numId w:val="32"/>
        </w:numPr>
        <w:tabs>
          <w:tab w:val="left" w:pos="1916"/>
        </w:tabs>
        <w:spacing w:before="164"/>
        <w:ind w:left="709" w:right="49" w:hanging="567"/>
        <w:rPr>
          <w:spacing w:val="-2"/>
        </w:rPr>
      </w:pPr>
      <w:r w:rsidRPr="008939EF">
        <w:rPr>
          <w:spacing w:val="-2"/>
        </w:rPr>
        <w:t>PINTURA</w:t>
      </w:r>
    </w:p>
    <w:p w:rsidR="00742FAC" w:rsidP="00305043" w:rsidRDefault="00742FAC" w14:paraId="6B602E58" w14:textId="77777777">
      <w:pPr>
        <w:pStyle w:val="Textoindependiente"/>
        <w:spacing w:before="1"/>
        <w:ind w:left="0" w:right="49"/>
        <w:jc w:val="both"/>
        <w:rPr>
          <w:spacing w:val="-1"/>
          <w:lang w:val="es-SV"/>
        </w:rPr>
      </w:pPr>
    </w:p>
    <w:p w:rsidRPr="008939EF" w:rsidR="001909AF" w:rsidP="00305043" w:rsidRDefault="001909AF" w14:paraId="44971E2E" w14:textId="11EDD063">
      <w:pPr>
        <w:pStyle w:val="Textoindependiente"/>
        <w:spacing w:before="1"/>
        <w:ind w:left="0" w:right="49"/>
        <w:jc w:val="both"/>
        <w:rPr>
          <w:spacing w:val="-1"/>
          <w:lang w:val="es-SV"/>
        </w:rPr>
      </w:pPr>
      <w:r w:rsidRPr="008939EF">
        <w:rPr>
          <w:spacing w:val="-1"/>
          <w:lang w:val="es-SV"/>
        </w:rPr>
        <w:t>El</w:t>
      </w:r>
      <w:r w:rsidRPr="008939EF">
        <w:rPr>
          <w:spacing w:val="26"/>
          <w:lang w:val="es-SV"/>
        </w:rPr>
        <w:t xml:space="preserve"> </w:t>
      </w:r>
      <w:r w:rsidRPr="008939EF">
        <w:rPr>
          <w:spacing w:val="-1"/>
          <w:lang w:val="es-SV"/>
        </w:rPr>
        <w:t>presente</w:t>
      </w:r>
      <w:r w:rsidRPr="008939EF">
        <w:rPr>
          <w:spacing w:val="27"/>
          <w:lang w:val="es-SV"/>
        </w:rPr>
        <w:t xml:space="preserve"> </w:t>
      </w:r>
      <w:r w:rsidRPr="008939EF">
        <w:rPr>
          <w:spacing w:val="-1"/>
          <w:lang w:val="es-SV"/>
        </w:rPr>
        <w:t>apartado</w:t>
      </w:r>
      <w:r w:rsidRPr="008939EF">
        <w:rPr>
          <w:spacing w:val="24"/>
          <w:lang w:val="es-SV"/>
        </w:rPr>
        <w:t xml:space="preserve"> </w:t>
      </w:r>
      <w:r w:rsidRPr="008939EF">
        <w:rPr>
          <w:lang w:val="es-SV"/>
        </w:rPr>
        <w:t>se</w:t>
      </w:r>
      <w:r w:rsidRPr="008939EF">
        <w:rPr>
          <w:spacing w:val="24"/>
          <w:lang w:val="es-SV"/>
        </w:rPr>
        <w:t xml:space="preserve"> </w:t>
      </w:r>
      <w:r w:rsidRPr="008939EF">
        <w:rPr>
          <w:spacing w:val="-1"/>
          <w:lang w:val="es-SV"/>
        </w:rPr>
        <w:t>refiere</w:t>
      </w:r>
      <w:r w:rsidRPr="008939EF">
        <w:rPr>
          <w:spacing w:val="24"/>
          <w:lang w:val="es-SV"/>
        </w:rPr>
        <w:t xml:space="preserve"> </w:t>
      </w:r>
      <w:r w:rsidRPr="008939EF">
        <w:rPr>
          <w:lang w:val="es-SV"/>
        </w:rPr>
        <w:t>a</w:t>
      </w:r>
      <w:r w:rsidRPr="008939EF">
        <w:rPr>
          <w:spacing w:val="24"/>
          <w:lang w:val="es-SV"/>
        </w:rPr>
        <w:t xml:space="preserve"> </w:t>
      </w:r>
      <w:r w:rsidRPr="008939EF">
        <w:rPr>
          <w:spacing w:val="-1"/>
          <w:lang w:val="es-SV"/>
        </w:rPr>
        <w:t>la</w:t>
      </w:r>
      <w:r w:rsidRPr="008939EF">
        <w:rPr>
          <w:spacing w:val="27"/>
          <w:lang w:val="es-SV"/>
        </w:rPr>
        <w:t xml:space="preserve"> </w:t>
      </w:r>
      <w:r w:rsidRPr="008939EF">
        <w:rPr>
          <w:spacing w:val="-1"/>
          <w:lang w:val="es-SV"/>
        </w:rPr>
        <w:t>aplicación</w:t>
      </w:r>
      <w:r w:rsidRPr="008939EF">
        <w:rPr>
          <w:spacing w:val="26"/>
          <w:lang w:val="es-SV"/>
        </w:rPr>
        <w:t xml:space="preserve"> </w:t>
      </w:r>
      <w:r w:rsidRPr="008939EF">
        <w:rPr>
          <w:spacing w:val="-2"/>
          <w:lang w:val="es-SV"/>
        </w:rPr>
        <w:t>de</w:t>
      </w:r>
      <w:r w:rsidRPr="008939EF">
        <w:rPr>
          <w:spacing w:val="27"/>
          <w:lang w:val="es-SV"/>
        </w:rPr>
        <w:t xml:space="preserve"> </w:t>
      </w:r>
      <w:r w:rsidRPr="008939EF">
        <w:rPr>
          <w:spacing w:val="-1"/>
          <w:lang w:val="es-SV"/>
        </w:rPr>
        <w:t>revestimientos</w:t>
      </w:r>
      <w:r w:rsidRPr="008939EF">
        <w:rPr>
          <w:spacing w:val="24"/>
          <w:lang w:val="es-SV"/>
        </w:rPr>
        <w:t xml:space="preserve"> </w:t>
      </w:r>
      <w:r w:rsidRPr="008939EF">
        <w:rPr>
          <w:lang w:val="es-SV"/>
        </w:rPr>
        <w:t>a</w:t>
      </w:r>
      <w:r w:rsidRPr="008939EF">
        <w:rPr>
          <w:spacing w:val="27"/>
          <w:lang w:val="es-SV"/>
        </w:rPr>
        <w:t xml:space="preserve"> </w:t>
      </w:r>
      <w:r w:rsidRPr="008939EF">
        <w:rPr>
          <w:spacing w:val="-1"/>
          <w:lang w:val="es-SV"/>
        </w:rPr>
        <w:t>base</w:t>
      </w:r>
      <w:r w:rsidRPr="008939EF">
        <w:rPr>
          <w:spacing w:val="24"/>
          <w:lang w:val="es-SV"/>
        </w:rPr>
        <w:t xml:space="preserve"> </w:t>
      </w:r>
      <w:r w:rsidRPr="008939EF">
        <w:rPr>
          <w:lang w:val="es-SV"/>
        </w:rPr>
        <w:t>de</w:t>
      </w:r>
      <w:r w:rsidRPr="008939EF">
        <w:rPr>
          <w:spacing w:val="24"/>
          <w:lang w:val="es-SV"/>
        </w:rPr>
        <w:t xml:space="preserve"> </w:t>
      </w:r>
      <w:r w:rsidRPr="008939EF">
        <w:rPr>
          <w:spacing w:val="-1"/>
          <w:lang w:val="es-SV"/>
        </w:rPr>
        <w:t>pinturas.</w:t>
      </w:r>
      <w:r w:rsidRPr="008939EF">
        <w:rPr>
          <w:spacing w:val="26"/>
          <w:lang w:val="es-SV"/>
        </w:rPr>
        <w:t xml:space="preserve"> </w:t>
      </w:r>
      <w:r w:rsidRPr="008939EF">
        <w:rPr>
          <w:spacing w:val="-1"/>
          <w:lang w:val="es-SV"/>
        </w:rPr>
        <w:t>En</w:t>
      </w:r>
      <w:r w:rsidRPr="008939EF">
        <w:rPr>
          <w:spacing w:val="57"/>
          <w:lang w:val="es-SV"/>
        </w:rPr>
        <w:t xml:space="preserve"> </w:t>
      </w:r>
      <w:r w:rsidRPr="008939EF">
        <w:rPr>
          <w:spacing w:val="-1"/>
          <w:lang w:val="es-SV"/>
        </w:rPr>
        <w:t>todas</w:t>
      </w:r>
      <w:r w:rsidRPr="008939EF">
        <w:rPr>
          <w:spacing w:val="4"/>
          <w:lang w:val="es-SV"/>
        </w:rPr>
        <w:t xml:space="preserve"> </w:t>
      </w:r>
      <w:r w:rsidRPr="008939EF">
        <w:rPr>
          <w:spacing w:val="-1"/>
          <w:lang w:val="es-SV"/>
        </w:rPr>
        <w:t>las</w:t>
      </w:r>
      <w:r w:rsidRPr="008939EF">
        <w:rPr>
          <w:spacing w:val="4"/>
          <w:lang w:val="es-SV"/>
        </w:rPr>
        <w:t xml:space="preserve"> </w:t>
      </w:r>
      <w:r w:rsidRPr="008939EF">
        <w:rPr>
          <w:spacing w:val="-1"/>
          <w:lang w:val="es-SV"/>
        </w:rPr>
        <w:t>superficies</w:t>
      </w:r>
      <w:r w:rsidRPr="008939EF">
        <w:rPr>
          <w:spacing w:val="4"/>
          <w:lang w:val="es-SV"/>
        </w:rPr>
        <w:t xml:space="preserve"> </w:t>
      </w:r>
      <w:r w:rsidRPr="008939EF">
        <w:rPr>
          <w:spacing w:val="-1"/>
          <w:lang w:val="es-SV"/>
        </w:rPr>
        <w:t>indicadas</w:t>
      </w:r>
      <w:r w:rsidRPr="008939EF">
        <w:rPr>
          <w:spacing w:val="6"/>
          <w:lang w:val="es-SV"/>
        </w:rPr>
        <w:t xml:space="preserve"> </w:t>
      </w:r>
      <w:r w:rsidRPr="008939EF">
        <w:rPr>
          <w:lang w:val="es-SV"/>
        </w:rPr>
        <w:t>y</w:t>
      </w:r>
      <w:r w:rsidRPr="008939EF">
        <w:rPr>
          <w:spacing w:val="2"/>
          <w:lang w:val="es-SV"/>
        </w:rPr>
        <w:t xml:space="preserve"> </w:t>
      </w:r>
      <w:r w:rsidRPr="008939EF">
        <w:rPr>
          <w:lang w:val="es-SV"/>
        </w:rPr>
        <w:t>que</w:t>
      </w:r>
      <w:r w:rsidRPr="008939EF">
        <w:rPr>
          <w:spacing w:val="3"/>
          <w:lang w:val="es-SV"/>
        </w:rPr>
        <w:t xml:space="preserve"> </w:t>
      </w:r>
      <w:r w:rsidRPr="008939EF">
        <w:rPr>
          <w:spacing w:val="-1"/>
          <w:lang w:val="es-SV"/>
        </w:rPr>
        <w:t>incluyen</w:t>
      </w:r>
      <w:r w:rsidRPr="008939EF">
        <w:rPr>
          <w:spacing w:val="3"/>
          <w:lang w:val="es-SV"/>
        </w:rPr>
        <w:t xml:space="preserve"> </w:t>
      </w:r>
      <w:r w:rsidRPr="008939EF">
        <w:rPr>
          <w:spacing w:val="-1"/>
          <w:lang w:val="es-SV"/>
        </w:rPr>
        <w:t>las</w:t>
      </w:r>
      <w:r w:rsidRPr="008939EF">
        <w:rPr>
          <w:spacing w:val="4"/>
          <w:lang w:val="es-SV"/>
        </w:rPr>
        <w:t xml:space="preserve"> </w:t>
      </w:r>
      <w:r w:rsidRPr="008939EF">
        <w:rPr>
          <w:spacing w:val="-1"/>
          <w:lang w:val="es-SV"/>
        </w:rPr>
        <w:t>metálicas,</w:t>
      </w:r>
      <w:r w:rsidRPr="008939EF">
        <w:rPr>
          <w:spacing w:val="5"/>
          <w:lang w:val="es-SV"/>
        </w:rPr>
        <w:t xml:space="preserve"> </w:t>
      </w:r>
      <w:r w:rsidRPr="008939EF">
        <w:rPr>
          <w:spacing w:val="-1"/>
          <w:lang w:val="es-SV"/>
        </w:rPr>
        <w:t>maderas,</w:t>
      </w:r>
      <w:r w:rsidRPr="008939EF">
        <w:rPr>
          <w:spacing w:val="3"/>
          <w:lang w:val="es-SV"/>
        </w:rPr>
        <w:t xml:space="preserve"> </w:t>
      </w:r>
      <w:r w:rsidRPr="008939EF">
        <w:rPr>
          <w:spacing w:val="-1"/>
          <w:lang w:val="es-SV"/>
        </w:rPr>
        <w:t>mampostería,</w:t>
      </w:r>
      <w:r w:rsidRPr="008939EF">
        <w:rPr>
          <w:spacing w:val="47"/>
          <w:lang w:val="es-SV"/>
        </w:rPr>
        <w:t xml:space="preserve"> </w:t>
      </w:r>
      <w:r w:rsidRPr="008939EF">
        <w:rPr>
          <w:spacing w:val="-1"/>
          <w:lang w:val="es-SV"/>
        </w:rPr>
        <w:t>concreto</w:t>
      </w:r>
      <w:r w:rsidRPr="008939EF">
        <w:rPr>
          <w:spacing w:val="-2"/>
          <w:lang w:val="es-SV"/>
        </w:rPr>
        <w:t xml:space="preserve"> </w:t>
      </w:r>
      <w:r w:rsidRPr="008939EF">
        <w:rPr>
          <w:lang w:val="es-SV"/>
        </w:rPr>
        <w:t>y</w:t>
      </w:r>
      <w:r w:rsidRPr="008939EF">
        <w:rPr>
          <w:spacing w:val="-2"/>
          <w:lang w:val="es-SV"/>
        </w:rPr>
        <w:t xml:space="preserve"> </w:t>
      </w:r>
      <w:r w:rsidRPr="008939EF">
        <w:rPr>
          <w:spacing w:val="-1"/>
          <w:lang w:val="es-SV"/>
        </w:rPr>
        <w:t>otros.</w:t>
      </w:r>
    </w:p>
    <w:p w:rsidRPr="008939EF" w:rsidR="00591EA7" w:rsidP="00305043" w:rsidRDefault="00591EA7" w14:paraId="746DB2EF" w14:textId="77777777">
      <w:pPr>
        <w:pStyle w:val="Textoindependiente"/>
        <w:spacing w:before="1"/>
        <w:ind w:left="0" w:right="49"/>
        <w:jc w:val="both"/>
        <w:rPr>
          <w:sz w:val="12"/>
          <w:szCs w:val="12"/>
          <w:lang w:val="es-SV"/>
        </w:rPr>
      </w:pPr>
    </w:p>
    <w:p w:rsidRPr="0045601B" w:rsidR="001909AF" w:rsidP="00305043" w:rsidRDefault="001909AF" w14:paraId="2F766E11" w14:textId="77777777">
      <w:pPr>
        <w:pStyle w:val="Textoindependiente"/>
        <w:spacing w:before="72"/>
        <w:ind w:left="0" w:right="49"/>
        <w:jc w:val="both"/>
        <w:rPr>
          <w:lang w:val="es-SV"/>
        </w:rPr>
      </w:pPr>
      <w:r w:rsidRPr="0045601B">
        <w:rPr>
          <w:spacing w:val="-1"/>
          <w:lang w:val="es-SV"/>
        </w:rPr>
        <w:t>MATERIALES</w:t>
      </w:r>
    </w:p>
    <w:p w:rsidRPr="0045601B" w:rsidR="00F14332" w:rsidP="00305043" w:rsidRDefault="00F14332" w14:paraId="78D95769" w14:textId="6EA454FF">
      <w:pPr>
        <w:pStyle w:val="Textoindependiente"/>
        <w:spacing w:before="2" w:line="252" w:lineRule="exact"/>
        <w:ind w:left="0" w:right="49"/>
        <w:jc w:val="both"/>
        <w:rPr>
          <w:spacing w:val="-1"/>
          <w:lang w:val="es-SV"/>
        </w:rPr>
      </w:pPr>
      <w:r w:rsidRPr="0045601B">
        <w:rPr>
          <w:spacing w:val="-1"/>
          <w:lang w:val="es-SV"/>
        </w:rPr>
        <w:t>Pinturas, anticorrosiva tipo, para estructurales metálicas.</w:t>
      </w:r>
    </w:p>
    <w:p w:rsidRPr="0045601B" w:rsidR="00F14332" w:rsidP="00305043" w:rsidRDefault="00F14332" w14:paraId="44FB45D0" w14:textId="6CEA26CB">
      <w:pPr>
        <w:pStyle w:val="Textoindependiente"/>
        <w:spacing w:before="2" w:line="252" w:lineRule="exact"/>
        <w:ind w:left="0" w:right="49"/>
        <w:jc w:val="both"/>
        <w:rPr>
          <w:spacing w:val="-1"/>
          <w:lang w:val="es-SV"/>
        </w:rPr>
      </w:pPr>
      <w:r w:rsidRPr="0045601B">
        <w:rPr>
          <w:spacing w:val="-1"/>
          <w:lang w:val="es-SV"/>
        </w:rPr>
        <w:t xml:space="preserve">Pintura </w:t>
      </w:r>
      <w:r w:rsidRPr="00001C23">
        <w:rPr>
          <w:spacing w:val="-1"/>
          <w:lang w:val="es-SV"/>
        </w:rPr>
        <w:t>de</w:t>
      </w:r>
      <w:r w:rsidRPr="00001C23" w:rsidR="00631C86">
        <w:rPr>
          <w:spacing w:val="-1"/>
          <w:lang w:val="es-SV"/>
        </w:rPr>
        <w:t xml:space="preserve"> agua</w:t>
      </w:r>
      <w:r w:rsidRPr="00001C23">
        <w:rPr>
          <w:spacing w:val="-1"/>
          <w:lang w:val="es-SV"/>
        </w:rPr>
        <w:t xml:space="preserve"> la </w:t>
      </w:r>
      <w:proofErr w:type="gramStart"/>
      <w:r w:rsidRPr="00001C23">
        <w:rPr>
          <w:spacing w:val="-1"/>
          <w:lang w:val="es-SV"/>
        </w:rPr>
        <w:t xml:space="preserve">calidad </w:t>
      </w:r>
      <w:r w:rsidRPr="00001C23" w:rsidR="00205E24">
        <w:rPr>
          <w:spacing w:val="-1"/>
          <w:lang w:val="es-SV"/>
        </w:rPr>
        <w:t xml:space="preserve"> de</w:t>
      </w:r>
      <w:proofErr w:type="gramEnd"/>
      <w:r w:rsidRPr="00001C23" w:rsidR="00205E24">
        <w:rPr>
          <w:spacing w:val="-1"/>
          <w:lang w:val="es-SV"/>
        </w:rPr>
        <w:t xml:space="preserve"> alto poder cubriente y durabilidad              </w:t>
      </w:r>
      <w:proofErr w:type="spellStart"/>
      <w:r w:rsidRPr="00001C23">
        <w:rPr>
          <w:spacing w:val="-1"/>
          <w:lang w:val="es-SV"/>
        </w:rPr>
        <w:t>Excello</w:t>
      </w:r>
      <w:proofErr w:type="spellEnd"/>
      <w:r w:rsidR="00631C86">
        <w:rPr>
          <w:spacing w:val="-1"/>
          <w:lang w:val="es-SV"/>
        </w:rPr>
        <w:t>,</w:t>
      </w:r>
      <w:r w:rsidRPr="0045601B">
        <w:rPr>
          <w:spacing w:val="-1"/>
          <w:lang w:val="es-SV"/>
        </w:rPr>
        <w:t xml:space="preserve"> </w:t>
      </w:r>
      <w:proofErr w:type="spellStart"/>
      <w:r w:rsidR="004C0951">
        <w:rPr>
          <w:spacing w:val="-1"/>
          <w:lang w:val="es-SV"/>
        </w:rPr>
        <w:t>Protecto</w:t>
      </w:r>
      <w:proofErr w:type="spellEnd"/>
      <w:r w:rsidR="004C0951">
        <w:rPr>
          <w:spacing w:val="-1"/>
          <w:lang w:val="es-SV"/>
        </w:rPr>
        <w:t xml:space="preserve">, </w:t>
      </w:r>
      <w:r w:rsidRPr="0045601B">
        <w:rPr>
          <w:spacing w:val="-1"/>
          <w:lang w:val="es-SV"/>
        </w:rPr>
        <w:t>similar</w:t>
      </w:r>
      <w:r w:rsidR="00631C86">
        <w:rPr>
          <w:spacing w:val="-1"/>
          <w:lang w:val="es-SV"/>
        </w:rPr>
        <w:t xml:space="preserve"> o superior</w:t>
      </w:r>
      <w:r w:rsidRPr="0045601B">
        <w:rPr>
          <w:spacing w:val="-1"/>
          <w:lang w:val="es-SV"/>
        </w:rPr>
        <w:t xml:space="preserve">. </w:t>
      </w:r>
      <w:r w:rsidRPr="00001C23" w:rsidR="00306B1C">
        <w:rPr>
          <w:spacing w:val="-1"/>
          <w:lang w:val="es-SV"/>
        </w:rPr>
        <w:t>Primera</w:t>
      </w:r>
      <w:r w:rsidRPr="00001C23" w:rsidR="004A09C6">
        <w:rPr>
          <w:spacing w:val="-1"/>
          <w:lang w:val="es-SV"/>
        </w:rPr>
        <w:t xml:space="preserve"> o mejor calidad</w:t>
      </w:r>
    </w:p>
    <w:p w:rsidRPr="0045601B" w:rsidR="00F14332" w:rsidP="00305043" w:rsidRDefault="00F14332" w14:paraId="76B22157" w14:textId="3E771823">
      <w:pPr>
        <w:pStyle w:val="Textoindependiente"/>
        <w:spacing w:before="2" w:line="252" w:lineRule="exact"/>
        <w:ind w:left="0" w:right="49"/>
        <w:jc w:val="both"/>
        <w:rPr>
          <w:spacing w:val="-1"/>
          <w:lang w:val="es-SV"/>
        </w:rPr>
      </w:pPr>
      <w:r w:rsidRPr="0045601B">
        <w:rPr>
          <w:spacing w:val="-1"/>
          <w:lang w:val="es-SV"/>
        </w:rPr>
        <w:t xml:space="preserve">Pintura de aceite de la calidad </w:t>
      </w:r>
      <w:proofErr w:type="spellStart"/>
      <w:r w:rsidRPr="00001C23">
        <w:rPr>
          <w:spacing w:val="-1"/>
          <w:lang w:val="es-SV"/>
        </w:rPr>
        <w:t>Excello</w:t>
      </w:r>
      <w:proofErr w:type="spellEnd"/>
      <w:r w:rsidR="00631C86">
        <w:rPr>
          <w:spacing w:val="-1"/>
          <w:lang w:val="es-SV"/>
        </w:rPr>
        <w:t>,</w:t>
      </w:r>
      <w:r w:rsidR="004C0951">
        <w:rPr>
          <w:spacing w:val="-1"/>
          <w:lang w:val="es-SV"/>
        </w:rPr>
        <w:t xml:space="preserve"> </w:t>
      </w:r>
      <w:proofErr w:type="spellStart"/>
      <w:r w:rsidR="004C0951">
        <w:rPr>
          <w:spacing w:val="-1"/>
          <w:lang w:val="es-SV"/>
        </w:rPr>
        <w:t>Protecto</w:t>
      </w:r>
      <w:proofErr w:type="spellEnd"/>
      <w:r w:rsidR="62ECA480">
        <w:rPr>
          <w:spacing w:val="-1"/>
          <w:lang w:val="es-SV"/>
        </w:rPr>
        <w:t>,</w:t>
      </w:r>
      <w:r w:rsidR="00631C86">
        <w:rPr>
          <w:spacing w:val="-1"/>
          <w:lang w:val="es-SV"/>
        </w:rPr>
        <w:t xml:space="preserve"> </w:t>
      </w:r>
      <w:r w:rsidRPr="0045601B">
        <w:rPr>
          <w:spacing w:val="-1"/>
          <w:lang w:val="es-SV"/>
        </w:rPr>
        <w:t>similar</w:t>
      </w:r>
      <w:r w:rsidR="00631C86">
        <w:rPr>
          <w:spacing w:val="-1"/>
          <w:lang w:val="es-SV"/>
        </w:rPr>
        <w:t xml:space="preserve"> o superior</w:t>
      </w:r>
      <w:r w:rsidRPr="00001C23">
        <w:rPr>
          <w:spacing w:val="-1"/>
          <w:lang w:val="es-SV"/>
        </w:rPr>
        <w:t xml:space="preserve">                                           </w:t>
      </w:r>
    </w:p>
    <w:p w:rsidRPr="0045601B" w:rsidR="00F14332" w:rsidP="00305043" w:rsidRDefault="00F14332" w14:paraId="2AB5EC36" w14:textId="77777777">
      <w:pPr>
        <w:pStyle w:val="Textoindependiente"/>
        <w:spacing w:before="2" w:line="252" w:lineRule="exact"/>
        <w:ind w:left="0" w:right="49"/>
        <w:jc w:val="both"/>
        <w:rPr>
          <w:lang w:val="es-SV"/>
        </w:rPr>
      </w:pPr>
      <w:r w:rsidRPr="0045601B">
        <w:rPr>
          <w:spacing w:val="-1"/>
          <w:lang w:val="es-SV"/>
        </w:rPr>
        <w:t>Solventes</w:t>
      </w:r>
    </w:p>
    <w:p w:rsidRPr="0045601B" w:rsidR="00F14332" w:rsidP="00305043" w:rsidRDefault="00F14332" w14:paraId="203392C9" w14:textId="77777777">
      <w:pPr>
        <w:pStyle w:val="Textoindependiente"/>
        <w:spacing w:line="252" w:lineRule="exact"/>
        <w:ind w:left="0" w:right="49"/>
        <w:jc w:val="both"/>
        <w:rPr>
          <w:spacing w:val="52"/>
          <w:lang w:val="es-SV"/>
        </w:rPr>
      </w:pPr>
      <w:r w:rsidRPr="0045601B">
        <w:rPr>
          <w:spacing w:val="-1"/>
          <w:lang w:val="es-SV"/>
        </w:rPr>
        <w:t>Esmaltes</w:t>
      </w:r>
      <w:r w:rsidRPr="0045601B">
        <w:rPr>
          <w:lang w:val="es-SV"/>
        </w:rPr>
        <w:t xml:space="preserve"> de la mejor calidad.                                           </w:t>
      </w:r>
      <w:r w:rsidRPr="0045601B">
        <w:rPr>
          <w:spacing w:val="52"/>
          <w:lang w:val="es-SV"/>
        </w:rPr>
        <w:t xml:space="preserve"> </w:t>
      </w:r>
    </w:p>
    <w:p w:rsidRPr="0045601B" w:rsidR="00F14332" w:rsidP="00305043" w:rsidRDefault="00F14332" w14:paraId="7592E136" w14:textId="23B371E0">
      <w:pPr>
        <w:pStyle w:val="Textoindependiente"/>
        <w:spacing w:line="252" w:lineRule="exact"/>
        <w:ind w:left="0" w:right="49"/>
        <w:jc w:val="both"/>
        <w:rPr>
          <w:spacing w:val="41"/>
          <w:lang w:val="es-SV"/>
        </w:rPr>
      </w:pPr>
      <w:proofErr w:type="spellStart"/>
      <w:r w:rsidRPr="0045601B">
        <w:rPr>
          <w:spacing w:val="-1"/>
          <w:lang w:val="es-SV"/>
        </w:rPr>
        <w:t>Epóxicos</w:t>
      </w:r>
      <w:proofErr w:type="spellEnd"/>
      <w:r w:rsidRPr="0045601B">
        <w:rPr>
          <w:lang w:val="es-SV"/>
        </w:rPr>
        <w:t xml:space="preserve">, </w:t>
      </w:r>
      <w:r w:rsidRPr="0045601B" w:rsidR="0045601B">
        <w:rPr>
          <w:spacing w:val="-1"/>
          <w:lang w:val="es-SV"/>
        </w:rPr>
        <w:t xml:space="preserve">brochas, </w:t>
      </w:r>
      <w:proofErr w:type="spellStart"/>
      <w:proofErr w:type="gramStart"/>
      <w:r w:rsidRPr="0045601B" w:rsidR="0045601B">
        <w:rPr>
          <w:spacing w:val="-2"/>
          <w:lang w:val="es-SV"/>
        </w:rPr>
        <w:t>rodillos,</w:t>
      </w:r>
      <w:r w:rsidRPr="0045601B" w:rsidR="0045601B">
        <w:rPr>
          <w:spacing w:val="-1"/>
          <w:lang w:val="es-SV"/>
        </w:rPr>
        <w:t>selladores</w:t>
      </w:r>
      <w:proofErr w:type="spellEnd"/>
      <w:proofErr w:type="gramEnd"/>
      <w:r w:rsidRPr="0045601B" w:rsidR="0045601B">
        <w:rPr>
          <w:spacing w:val="-1"/>
          <w:lang w:val="es-SV"/>
        </w:rPr>
        <w:t>,</w:t>
      </w:r>
      <w:r w:rsidRPr="0045601B" w:rsidR="0045601B">
        <w:rPr>
          <w:spacing w:val="2"/>
          <w:lang w:val="es-SV"/>
        </w:rPr>
        <w:t xml:space="preserve"> masillas, </w:t>
      </w:r>
      <w:r w:rsidRPr="0045601B" w:rsidR="0045601B">
        <w:rPr>
          <w:spacing w:val="-1"/>
          <w:lang w:val="es-SV"/>
        </w:rPr>
        <w:t>etc</w:t>
      </w:r>
      <w:r w:rsidRPr="0045601B">
        <w:rPr>
          <w:spacing w:val="-1"/>
          <w:lang w:val="es-SV"/>
        </w:rPr>
        <w:t>.</w:t>
      </w:r>
      <w:r w:rsidRPr="0045601B">
        <w:rPr>
          <w:spacing w:val="41"/>
          <w:lang w:val="es-SV"/>
        </w:rPr>
        <w:t xml:space="preserve"> </w:t>
      </w:r>
    </w:p>
    <w:p w:rsidR="00F14332" w:rsidP="00305043" w:rsidRDefault="00F14332" w14:paraId="1ED6DDAA" w14:textId="77777777">
      <w:pPr>
        <w:pStyle w:val="Textoindependiente"/>
        <w:spacing w:line="252" w:lineRule="exact"/>
        <w:ind w:left="0" w:right="49"/>
        <w:jc w:val="both"/>
        <w:rPr>
          <w:sz w:val="24"/>
          <w:szCs w:val="24"/>
          <w:lang w:val="es-SV"/>
        </w:rPr>
      </w:pPr>
    </w:p>
    <w:p w:rsidRPr="00001C23" w:rsidR="004A09C6" w:rsidP="00305043" w:rsidRDefault="004A09C6" w14:paraId="1C9F1560" w14:textId="3916BDD6">
      <w:pPr>
        <w:pStyle w:val="Textoindependiente"/>
        <w:spacing w:line="252" w:lineRule="exact"/>
        <w:ind w:left="0" w:right="49"/>
        <w:jc w:val="both"/>
        <w:rPr>
          <w:lang w:val="es-SV"/>
        </w:rPr>
      </w:pPr>
      <w:r w:rsidRPr="00001C23">
        <w:rPr>
          <w:lang w:val="es-SV"/>
        </w:rPr>
        <w:t>Las marcas de referencia solamente definen el tipo, calidad y uso; podrán utilizarse materiales de superior o equivalente calidad a la de referencia, previa aprobación escrita del supervisor</w:t>
      </w:r>
    </w:p>
    <w:p w:rsidRPr="008939EF" w:rsidR="00591EA7" w:rsidP="00305043" w:rsidRDefault="00591EA7" w14:paraId="23DB65CD" w14:textId="77777777">
      <w:pPr>
        <w:pStyle w:val="Textoindependiente"/>
        <w:tabs>
          <w:tab w:val="left" w:pos="5688"/>
        </w:tabs>
        <w:spacing w:before="1"/>
        <w:ind w:left="0" w:right="49"/>
        <w:rPr>
          <w:sz w:val="24"/>
          <w:szCs w:val="24"/>
          <w:lang w:val="es-SV"/>
        </w:rPr>
      </w:pPr>
    </w:p>
    <w:p w:rsidRPr="00F14332" w:rsidR="001909AF" w:rsidP="00305043" w:rsidRDefault="001909AF" w14:paraId="32DD2A10" w14:textId="77777777">
      <w:pPr>
        <w:pStyle w:val="Textoindependiente"/>
        <w:ind w:left="0" w:right="49" w:hanging="24"/>
        <w:jc w:val="both"/>
        <w:rPr>
          <w:b/>
          <w:bCs/>
          <w:lang w:val="es-SV"/>
        </w:rPr>
      </w:pPr>
      <w:r w:rsidRPr="00F14332">
        <w:rPr>
          <w:b/>
          <w:bCs/>
          <w:spacing w:val="-1"/>
          <w:lang w:val="es-SV"/>
        </w:rPr>
        <w:lastRenderedPageBreak/>
        <w:t>PROCEDIMIENTOS</w:t>
      </w:r>
      <w:r w:rsidRPr="00F14332">
        <w:rPr>
          <w:b/>
          <w:bCs/>
          <w:spacing w:val="-5"/>
          <w:lang w:val="es-SV"/>
        </w:rPr>
        <w:t xml:space="preserve"> </w:t>
      </w:r>
      <w:r w:rsidRPr="00F14332">
        <w:rPr>
          <w:b/>
          <w:bCs/>
          <w:spacing w:val="-1"/>
          <w:lang w:val="es-SV"/>
        </w:rPr>
        <w:t>DE</w:t>
      </w:r>
      <w:r w:rsidRPr="00F14332">
        <w:rPr>
          <w:b/>
          <w:bCs/>
          <w:spacing w:val="-7"/>
          <w:lang w:val="es-SV"/>
        </w:rPr>
        <w:t xml:space="preserve"> </w:t>
      </w:r>
      <w:r w:rsidRPr="00F14332">
        <w:rPr>
          <w:b/>
          <w:bCs/>
          <w:spacing w:val="-1"/>
          <w:lang w:val="es-SV"/>
        </w:rPr>
        <w:t>EJECUCIÓN,</w:t>
      </w:r>
      <w:r w:rsidRPr="00F14332">
        <w:rPr>
          <w:b/>
          <w:bCs/>
          <w:spacing w:val="-3"/>
          <w:lang w:val="es-SV"/>
        </w:rPr>
        <w:t xml:space="preserve"> </w:t>
      </w:r>
      <w:r w:rsidRPr="00F14332">
        <w:rPr>
          <w:b/>
          <w:bCs/>
          <w:spacing w:val="-1"/>
          <w:lang w:val="es-SV"/>
        </w:rPr>
        <w:t>PREPARACIÓN</w:t>
      </w:r>
      <w:r w:rsidRPr="00F14332">
        <w:rPr>
          <w:b/>
          <w:bCs/>
          <w:spacing w:val="-5"/>
          <w:lang w:val="es-SV"/>
        </w:rPr>
        <w:t xml:space="preserve"> </w:t>
      </w:r>
      <w:r w:rsidRPr="00F14332">
        <w:rPr>
          <w:b/>
          <w:bCs/>
          <w:spacing w:val="-1"/>
          <w:lang w:val="es-SV"/>
        </w:rPr>
        <w:t>DE</w:t>
      </w:r>
      <w:r w:rsidRPr="00F14332">
        <w:rPr>
          <w:b/>
          <w:bCs/>
          <w:spacing w:val="-5"/>
          <w:lang w:val="es-SV"/>
        </w:rPr>
        <w:t xml:space="preserve"> </w:t>
      </w:r>
      <w:r w:rsidRPr="00F14332">
        <w:rPr>
          <w:b/>
          <w:bCs/>
          <w:spacing w:val="-1"/>
          <w:lang w:val="es-SV"/>
        </w:rPr>
        <w:t>SUPERFICIES,</w:t>
      </w:r>
      <w:r w:rsidRPr="00F14332">
        <w:rPr>
          <w:b/>
          <w:bCs/>
          <w:spacing w:val="-3"/>
          <w:lang w:val="es-SV"/>
        </w:rPr>
        <w:t xml:space="preserve"> </w:t>
      </w:r>
      <w:r w:rsidRPr="00F14332">
        <w:rPr>
          <w:b/>
          <w:bCs/>
          <w:spacing w:val="-1"/>
          <w:lang w:val="es-SV"/>
        </w:rPr>
        <w:t>SUPERFICIES</w:t>
      </w:r>
      <w:r w:rsidRPr="00F14332">
        <w:rPr>
          <w:b/>
          <w:bCs/>
          <w:spacing w:val="26"/>
          <w:lang w:val="es-SV"/>
        </w:rPr>
        <w:t xml:space="preserve"> </w:t>
      </w:r>
      <w:r w:rsidRPr="00F14332">
        <w:rPr>
          <w:b/>
          <w:bCs/>
          <w:spacing w:val="-1"/>
          <w:lang w:val="es-SV"/>
        </w:rPr>
        <w:t>REPELLADAS</w:t>
      </w:r>
    </w:p>
    <w:p w:rsidRPr="008939EF" w:rsidR="001909AF" w:rsidP="00305043" w:rsidRDefault="001909AF" w14:paraId="69A37151" w14:textId="77777777">
      <w:pPr>
        <w:pStyle w:val="Textoindependiente"/>
        <w:spacing w:before="109"/>
        <w:ind w:left="0" w:right="49" w:hanging="24"/>
        <w:jc w:val="both"/>
        <w:rPr>
          <w:sz w:val="28"/>
          <w:szCs w:val="28"/>
          <w:lang w:val="es-SV"/>
        </w:rPr>
      </w:pPr>
      <w:r w:rsidRPr="008939EF">
        <w:rPr>
          <w:spacing w:val="-1"/>
          <w:lang w:val="es-SV"/>
        </w:rPr>
        <w:t>Antes</w:t>
      </w:r>
      <w:r w:rsidRPr="008939EF">
        <w:rPr>
          <w:spacing w:val="37"/>
          <w:lang w:val="es-SV"/>
        </w:rPr>
        <w:t xml:space="preserve"> </w:t>
      </w:r>
      <w:r w:rsidRPr="008939EF">
        <w:rPr>
          <w:lang w:val="es-SV"/>
        </w:rPr>
        <w:t>de</w:t>
      </w:r>
      <w:r w:rsidRPr="008939EF">
        <w:rPr>
          <w:spacing w:val="36"/>
          <w:lang w:val="es-SV"/>
        </w:rPr>
        <w:t xml:space="preserve"> </w:t>
      </w:r>
      <w:r w:rsidRPr="008939EF">
        <w:rPr>
          <w:spacing w:val="-1"/>
          <w:lang w:val="es-SV"/>
        </w:rPr>
        <w:t>aplicar</w:t>
      </w:r>
      <w:r w:rsidRPr="008939EF">
        <w:rPr>
          <w:spacing w:val="37"/>
          <w:lang w:val="es-SV"/>
        </w:rPr>
        <w:t xml:space="preserve"> </w:t>
      </w:r>
      <w:r w:rsidRPr="008939EF">
        <w:rPr>
          <w:spacing w:val="-1"/>
          <w:lang w:val="es-SV"/>
        </w:rPr>
        <w:t>alguna</w:t>
      </w:r>
      <w:r w:rsidRPr="008939EF">
        <w:rPr>
          <w:spacing w:val="36"/>
          <w:lang w:val="es-SV"/>
        </w:rPr>
        <w:t xml:space="preserve"> </w:t>
      </w:r>
      <w:r w:rsidRPr="008939EF">
        <w:rPr>
          <w:spacing w:val="-1"/>
          <w:lang w:val="es-SV"/>
        </w:rPr>
        <w:t>pintura</w:t>
      </w:r>
      <w:r w:rsidRPr="008939EF">
        <w:rPr>
          <w:spacing w:val="36"/>
          <w:lang w:val="es-SV"/>
        </w:rPr>
        <w:t xml:space="preserve"> </w:t>
      </w:r>
      <w:r w:rsidRPr="008939EF">
        <w:rPr>
          <w:lang w:val="es-SV"/>
        </w:rPr>
        <w:t>al</w:t>
      </w:r>
      <w:r w:rsidRPr="008939EF">
        <w:rPr>
          <w:spacing w:val="35"/>
          <w:lang w:val="es-SV"/>
        </w:rPr>
        <w:t xml:space="preserve"> </w:t>
      </w:r>
      <w:r w:rsidRPr="008939EF">
        <w:rPr>
          <w:spacing w:val="-1"/>
          <w:lang w:val="es-SV"/>
        </w:rPr>
        <w:t>repello,</w:t>
      </w:r>
      <w:r w:rsidRPr="008939EF">
        <w:rPr>
          <w:spacing w:val="38"/>
          <w:lang w:val="es-SV"/>
        </w:rPr>
        <w:t xml:space="preserve"> </w:t>
      </w:r>
      <w:r w:rsidRPr="008939EF">
        <w:rPr>
          <w:spacing w:val="-1"/>
          <w:lang w:val="es-SV"/>
        </w:rPr>
        <w:t>las</w:t>
      </w:r>
      <w:r w:rsidRPr="008939EF">
        <w:rPr>
          <w:spacing w:val="34"/>
          <w:lang w:val="es-SV"/>
        </w:rPr>
        <w:t xml:space="preserve"> </w:t>
      </w:r>
      <w:r w:rsidRPr="008939EF">
        <w:rPr>
          <w:spacing w:val="-1"/>
          <w:lang w:val="es-SV"/>
        </w:rPr>
        <w:t>paredes</w:t>
      </w:r>
      <w:r w:rsidRPr="008939EF">
        <w:rPr>
          <w:spacing w:val="36"/>
          <w:lang w:val="es-SV"/>
        </w:rPr>
        <w:t xml:space="preserve"> </w:t>
      </w:r>
      <w:r w:rsidRPr="008939EF">
        <w:rPr>
          <w:lang w:val="es-SV"/>
        </w:rPr>
        <w:t>se</w:t>
      </w:r>
      <w:r w:rsidRPr="008939EF">
        <w:rPr>
          <w:spacing w:val="36"/>
          <w:lang w:val="es-SV"/>
        </w:rPr>
        <w:t xml:space="preserve"> </w:t>
      </w:r>
      <w:r w:rsidRPr="008939EF">
        <w:rPr>
          <w:spacing w:val="-1"/>
          <w:lang w:val="es-SV"/>
        </w:rPr>
        <w:t>limpiarán,</w:t>
      </w:r>
      <w:r w:rsidRPr="008939EF">
        <w:rPr>
          <w:spacing w:val="37"/>
          <w:lang w:val="es-SV"/>
        </w:rPr>
        <w:t xml:space="preserve"> </w:t>
      </w:r>
      <w:r w:rsidRPr="008939EF">
        <w:rPr>
          <w:spacing w:val="-1"/>
          <w:lang w:val="es-SV"/>
        </w:rPr>
        <w:t>alisarán</w:t>
      </w:r>
      <w:r w:rsidRPr="008939EF">
        <w:rPr>
          <w:spacing w:val="39"/>
          <w:lang w:val="es-SV"/>
        </w:rPr>
        <w:t xml:space="preserve"> </w:t>
      </w:r>
      <w:r w:rsidRPr="008939EF">
        <w:rPr>
          <w:lang w:val="es-SV"/>
        </w:rPr>
        <w:t>y</w:t>
      </w:r>
      <w:r w:rsidRPr="008939EF">
        <w:rPr>
          <w:spacing w:val="35"/>
          <w:lang w:val="es-SV"/>
        </w:rPr>
        <w:t xml:space="preserve"> </w:t>
      </w:r>
      <w:r w:rsidRPr="008939EF">
        <w:rPr>
          <w:spacing w:val="-1"/>
          <w:lang w:val="es-SV"/>
        </w:rPr>
        <w:t>secarán</w:t>
      </w:r>
      <w:r w:rsidRPr="008939EF">
        <w:rPr>
          <w:spacing w:val="65"/>
          <w:lang w:val="es-SV"/>
        </w:rPr>
        <w:t xml:space="preserve"> </w:t>
      </w:r>
      <w:r w:rsidRPr="008939EF">
        <w:rPr>
          <w:spacing w:val="-1"/>
          <w:lang w:val="es-SV"/>
        </w:rPr>
        <w:t>completamente.</w:t>
      </w:r>
      <w:r w:rsidRPr="008939EF">
        <w:rPr>
          <w:spacing w:val="14"/>
          <w:lang w:val="es-SV"/>
        </w:rPr>
        <w:t xml:space="preserve"> </w:t>
      </w:r>
      <w:r w:rsidRPr="008939EF">
        <w:rPr>
          <w:spacing w:val="-1"/>
          <w:lang w:val="es-SV"/>
        </w:rPr>
        <w:t>Para</w:t>
      </w:r>
      <w:r w:rsidRPr="008939EF">
        <w:rPr>
          <w:spacing w:val="13"/>
          <w:lang w:val="es-SV"/>
        </w:rPr>
        <w:t xml:space="preserve"> </w:t>
      </w:r>
      <w:r w:rsidRPr="008939EF">
        <w:rPr>
          <w:spacing w:val="-1"/>
          <w:lang w:val="es-SV"/>
        </w:rPr>
        <w:t>probar</w:t>
      </w:r>
      <w:r w:rsidRPr="008939EF">
        <w:rPr>
          <w:spacing w:val="15"/>
          <w:lang w:val="es-SV"/>
        </w:rPr>
        <w:t xml:space="preserve"> </w:t>
      </w:r>
      <w:r w:rsidRPr="008939EF">
        <w:rPr>
          <w:lang w:val="es-SV"/>
        </w:rPr>
        <w:t>el</w:t>
      </w:r>
      <w:r w:rsidRPr="008939EF">
        <w:rPr>
          <w:spacing w:val="11"/>
          <w:lang w:val="es-SV"/>
        </w:rPr>
        <w:t xml:space="preserve"> </w:t>
      </w:r>
      <w:r w:rsidRPr="008939EF">
        <w:rPr>
          <w:spacing w:val="-1"/>
          <w:lang w:val="es-SV"/>
        </w:rPr>
        <w:t>contenido</w:t>
      </w:r>
      <w:r w:rsidRPr="008939EF">
        <w:rPr>
          <w:spacing w:val="14"/>
          <w:lang w:val="es-SV"/>
        </w:rPr>
        <w:t xml:space="preserve"> </w:t>
      </w:r>
      <w:r w:rsidRPr="008939EF">
        <w:rPr>
          <w:lang w:val="es-SV"/>
        </w:rPr>
        <w:t>de</w:t>
      </w:r>
      <w:r w:rsidRPr="008939EF">
        <w:rPr>
          <w:spacing w:val="12"/>
          <w:lang w:val="es-SV"/>
        </w:rPr>
        <w:t xml:space="preserve"> </w:t>
      </w:r>
      <w:r w:rsidRPr="008939EF">
        <w:rPr>
          <w:spacing w:val="-1"/>
          <w:lang w:val="es-SV"/>
        </w:rPr>
        <w:t>humedad</w:t>
      </w:r>
      <w:r w:rsidRPr="008939EF">
        <w:rPr>
          <w:spacing w:val="12"/>
          <w:lang w:val="es-SV"/>
        </w:rPr>
        <w:t xml:space="preserve"> </w:t>
      </w:r>
      <w:r w:rsidRPr="008939EF">
        <w:rPr>
          <w:lang w:val="es-SV"/>
        </w:rPr>
        <w:t>el</w:t>
      </w:r>
      <w:r w:rsidRPr="008939EF">
        <w:rPr>
          <w:spacing w:val="17"/>
          <w:lang w:val="es-SV"/>
        </w:rPr>
        <w:t xml:space="preserve"> </w:t>
      </w:r>
      <w:r w:rsidRPr="008939EF">
        <w:rPr>
          <w:spacing w:val="-1"/>
          <w:lang w:val="es-SV"/>
        </w:rPr>
        <w:t>contratista</w:t>
      </w:r>
      <w:r w:rsidRPr="008939EF">
        <w:rPr>
          <w:spacing w:val="12"/>
          <w:lang w:val="es-SV"/>
        </w:rPr>
        <w:t xml:space="preserve"> </w:t>
      </w:r>
      <w:r w:rsidRPr="008939EF">
        <w:rPr>
          <w:spacing w:val="-1"/>
          <w:lang w:val="es-SV"/>
        </w:rPr>
        <w:t>aplicará</w:t>
      </w:r>
      <w:r w:rsidRPr="008939EF">
        <w:rPr>
          <w:spacing w:val="13"/>
          <w:lang w:val="es-SV"/>
        </w:rPr>
        <w:t xml:space="preserve"> </w:t>
      </w:r>
      <w:r w:rsidRPr="008939EF">
        <w:rPr>
          <w:lang w:val="es-SV"/>
        </w:rPr>
        <w:t>a</w:t>
      </w:r>
      <w:r w:rsidRPr="008939EF">
        <w:rPr>
          <w:spacing w:val="15"/>
          <w:lang w:val="es-SV"/>
        </w:rPr>
        <w:t xml:space="preserve"> </w:t>
      </w:r>
      <w:r w:rsidRPr="008939EF">
        <w:rPr>
          <w:lang w:val="es-SV"/>
        </w:rPr>
        <w:t>un</w:t>
      </w:r>
      <w:r w:rsidRPr="008939EF">
        <w:rPr>
          <w:spacing w:val="12"/>
          <w:lang w:val="es-SV"/>
        </w:rPr>
        <w:t xml:space="preserve"> </w:t>
      </w:r>
      <w:r w:rsidRPr="008939EF">
        <w:rPr>
          <w:spacing w:val="-1"/>
          <w:lang w:val="es-SV"/>
        </w:rPr>
        <w:t>área</w:t>
      </w:r>
      <w:r w:rsidRPr="008939EF">
        <w:rPr>
          <w:spacing w:val="12"/>
          <w:lang w:val="es-SV"/>
        </w:rPr>
        <w:t xml:space="preserve"> </w:t>
      </w:r>
      <w:r w:rsidRPr="008939EF">
        <w:rPr>
          <w:spacing w:val="-2"/>
          <w:lang w:val="es-SV"/>
        </w:rPr>
        <w:t>de</w:t>
      </w:r>
      <w:r w:rsidRPr="008939EF">
        <w:rPr>
          <w:spacing w:val="47"/>
          <w:lang w:val="es-SV"/>
        </w:rPr>
        <w:t xml:space="preserve"> </w:t>
      </w:r>
      <w:r w:rsidRPr="008939EF">
        <w:rPr>
          <w:spacing w:val="-1"/>
          <w:lang w:val="es-SV"/>
        </w:rPr>
        <w:t>aproximadamente</w:t>
      </w:r>
      <w:r w:rsidRPr="008939EF">
        <w:rPr>
          <w:spacing w:val="-7"/>
          <w:lang w:val="es-SV"/>
        </w:rPr>
        <w:t xml:space="preserve"> </w:t>
      </w:r>
      <w:r w:rsidRPr="008939EF">
        <w:rPr>
          <w:lang w:val="es-SV"/>
        </w:rPr>
        <w:t>1.00</w:t>
      </w:r>
      <w:r w:rsidRPr="008939EF">
        <w:rPr>
          <w:spacing w:val="-6"/>
          <w:lang w:val="es-SV"/>
        </w:rPr>
        <w:t xml:space="preserve"> </w:t>
      </w:r>
      <w:r w:rsidRPr="008939EF">
        <w:rPr>
          <w:lang w:val="es-SV"/>
        </w:rPr>
        <w:t>x</w:t>
      </w:r>
      <w:r w:rsidRPr="008939EF">
        <w:rPr>
          <w:spacing w:val="-6"/>
          <w:lang w:val="es-SV"/>
        </w:rPr>
        <w:t xml:space="preserve"> </w:t>
      </w:r>
      <w:r w:rsidRPr="008939EF">
        <w:rPr>
          <w:lang w:val="es-SV"/>
        </w:rPr>
        <w:t>1.00</w:t>
      </w:r>
      <w:r w:rsidRPr="008939EF">
        <w:rPr>
          <w:spacing w:val="-6"/>
          <w:lang w:val="es-SV"/>
        </w:rPr>
        <w:t xml:space="preserve"> </w:t>
      </w:r>
      <w:r w:rsidRPr="008939EF">
        <w:rPr>
          <w:spacing w:val="-1"/>
          <w:lang w:val="es-SV"/>
        </w:rPr>
        <w:t>m,</w:t>
      </w:r>
      <w:r w:rsidRPr="008939EF">
        <w:rPr>
          <w:spacing w:val="-3"/>
          <w:lang w:val="es-SV"/>
        </w:rPr>
        <w:t xml:space="preserve"> </w:t>
      </w:r>
      <w:r w:rsidRPr="008939EF">
        <w:rPr>
          <w:lang w:val="es-SV"/>
        </w:rPr>
        <w:t>en</w:t>
      </w:r>
      <w:r w:rsidRPr="008939EF">
        <w:rPr>
          <w:spacing w:val="-7"/>
          <w:lang w:val="es-SV"/>
        </w:rPr>
        <w:t xml:space="preserve"> </w:t>
      </w:r>
      <w:r w:rsidRPr="008939EF">
        <w:rPr>
          <w:spacing w:val="-1"/>
          <w:lang w:val="es-SV"/>
        </w:rPr>
        <w:t>una</w:t>
      </w:r>
      <w:r w:rsidRPr="008939EF">
        <w:rPr>
          <w:spacing w:val="-4"/>
          <w:lang w:val="es-SV"/>
        </w:rPr>
        <w:t xml:space="preserve"> </w:t>
      </w:r>
      <w:r w:rsidRPr="008939EF">
        <w:rPr>
          <w:spacing w:val="-1"/>
          <w:lang w:val="es-SV"/>
        </w:rPr>
        <w:t>pared</w:t>
      </w:r>
      <w:r w:rsidRPr="008939EF">
        <w:rPr>
          <w:spacing w:val="-10"/>
          <w:lang w:val="es-SV"/>
        </w:rPr>
        <w:t xml:space="preserve"> </w:t>
      </w:r>
      <w:r w:rsidRPr="008939EF">
        <w:rPr>
          <w:spacing w:val="-1"/>
          <w:lang w:val="es-SV"/>
        </w:rPr>
        <w:t>que</w:t>
      </w:r>
      <w:r w:rsidRPr="008939EF">
        <w:rPr>
          <w:spacing w:val="-4"/>
          <w:lang w:val="es-SV"/>
        </w:rPr>
        <w:t xml:space="preserve"> </w:t>
      </w:r>
      <w:r w:rsidRPr="008939EF">
        <w:rPr>
          <w:spacing w:val="-1"/>
          <w:lang w:val="es-SV"/>
        </w:rPr>
        <w:t>parezca</w:t>
      </w:r>
      <w:r w:rsidRPr="008939EF">
        <w:rPr>
          <w:spacing w:val="-4"/>
          <w:lang w:val="es-SV"/>
        </w:rPr>
        <w:t xml:space="preserve"> </w:t>
      </w:r>
      <w:r w:rsidRPr="008939EF">
        <w:rPr>
          <w:spacing w:val="-1"/>
          <w:lang w:val="es-SV"/>
        </w:rPr>
        <w:t>típica,</w:t>
      </w:r>
      <w:r w:rsidRPr="008939EF">
        <w:rPr>
          <w:spacing w:val="-3"/>
          <w:lang w:val="es-SV"/>
        </w:rPr>
        <w:t xml:space="preserve"> </w:t>
      </w:r>
      <w:r w:rsidRPr="008939EF">
        <w:rPr>
          <w:lang w:val="es-SV"/>
        </w:rPr>
        <w:t>en</w:t>
      </w:r>
      <w:r w:rsidRPr="008939EF">
        <w:rPr>
          <w:spacing w:val="-5"/>
          <w:lang w:val="es-SV"/>
        </w:rPr>
        <w:t xml:space="preserve"> </w:t>
      </w:r>
      <w:r w:rsidRPr="008939EF">
        <w:rPr>
          <w:spacing w:val="-1"/>
          <w:lang w:val="es-SV"/>
        </w:rPr>
        <w:t>opinión</w:t>
      </w:r>
      <w:r w:rsidRPr="008939EF">
        <w:rPr>
          <w:spacing w:val="-5"/>
          <w:lang w:val="es-SV"/>
        </w:rPr>
        <w:t xml:space="preserve"> </w:t>
      </w:r>
      <w:r w:rsidRPr="008939EF">
        <w:rPr>
          <w:spacing w:val="-1"/>
          <w:lang w:val="es-SV"/>
        </w:rPr>
        <w:t>del</w:t>
      </w:r>
      <w:r w:rsidRPr="008939EF">
        <w:rPr>
          <w:spacing w:val="-5"/>
          <w:lang w:val="es-SV"/>
        </w:rPr>
        <w:t xml:space="preserve"> </w:t>
      </w:r>
      <w:r w:rsidRPr="008939EF">
        <w:rPr>
          <w:spacing w:val="-1"/>
          <w:lang w:val="es-SV"/>
        </w:rPr>
        <w:t>supervisor</w:t>
      </w:r>
      <w:r w:rsidRPr="008939EF">
        <w:rPr>
          <w:spacing w:val="47"/>
          <w:lang w:val="es-SV"/>
        </w:rPr>
        <w:t xml:space="preserve"> </w:t>
      </w:r>
      <w:r w:rsidRPr="008939EF">
        <w:rPr>
          <w:spacing w:val="-1"/>
          <w:lang w:val="es-SV"/>
        </w:rPr>
        <w:t>una</w:t>
      </w:r>
      <w:r w:rsidRPr="008939EF">
        <w:rPr>
          <w:spacing w:val="12"/>
          <w:lang w:val="es-SV"/>
        </w:rPr>
        <w:t xml:space="preserve"> </w:t>
      </w:r>
      <w:r w:rsidRPr="008939EF">
        <w:rPr>
          <w:spacing w:val="-1"/>
          <w:lang w:val="es-SV"/>
        </w:rPr>
        <w:t>capa</w:t>
      </w:r>
      <w:r w:rsidRPr="008939EF">
        <w:rPr>
          <w:spacing w:val="10"/>
          <w:lang w:val="es-SV"/>
        </w:rPr>
        <w:t xml:space="preserve"> </w:t>
      </w:r>
      <w:r w:rsidRPr="008939EF">
        <w:rPr>
          <w:lang w:val="es-SV"/>
        </w:rPr>
        <w:t>gruesa</w:t>
      </w:r>
      <w:r w:rsidRPr="008939EF">
        <w:rPr>
          <w:spacing w:val="12"/>
          <w:lang w:val="es-SV"/>
        </w:rPr>
        <w:t xml:space="preserve"> </w:t>
      </w:r>
      <w:r w:rsidRPr="008939EF">
        <w:rPr>
          <w:lang w:val="es-SV"/>
        </w:rPr>
        <w:t>de</w:t>
      </w:r>
      <w:r w:rsidRPr="008939EF">
        <w:rPr>
          <w:spacing w:val="9"/>
          <w:lang w:val="es-SV"/>
        </w:rPr>
        <w:t xml:space="preserve"> </w:t>
      </w:r>
      <w:r w:rsidRPr="008939EF">
        <w:rPr>
          <w:spacing w:val="-1"/>
          <w:lang w:val="es-SV"/>
        </w:rPr>
        <w:t>"primer"</w:t>
      </w:r>
      <w:r w:rsidRPr="008939EF">
        <w:rPr>
          <w:spacing w:val="13"/>
          <w:lang w:val="es-SV"/>
        </w:rPr>
        <w:t xml:space="preserve"> </w:t>
      </w:r>
      <w:r w:rsidRPr="008939EF">
        <w:rPr>
          <w:spacing w:val="-1"/>
          <w:lang w:val="es-SV"/>
        </w:rPr>
        <w:t>(sellador)</w:t>
      </w:r>
      <w:r w:rsidRPr="008939EF">
        <w:rPr>
          <w:spacing w:val="13"/>
          <w:lang w:val="es-SV"/>
        </w:rPr>
        <w:t xml:space="preserve"> </w:t>
      </w:r>
      <w:r w:rsidRPr="008939EF">
        <w:rPr>
          <w:spacing w:val="-1"/>
          <w:lang w:val="es-SV"/>
        </w:rPr>
        <w:t>teñido</w:t>
      </w:r>
      <w:r w:rsidRPr="008939EF">
        <w:rPr>
          <w:spacing w:val="12"/>
          <w:lang w:val="es-SV"/>
        </w:rPr>
        <w:t xml:space="preserve"> </w:t>
      </w:r>
      <w:r w:rsidRPr="008939EF">
        <w:rPr>
          <w:lang w:val="es-SV"/>
        </w:rPr>
        <w:t>de</w:t>
      </w:r>
      <w:r w:rsidRPr="008939EF">
        <w:rPr>
          <w:spacing w:val="9"/>
          <w:lang w:val="es-SV"/>
        </w:rPr>
        <w:t xml:space="preserve"> </w:t>
      </w:r>
      <w:r w:rsidRPr="008939EF">
        <w:rPr>
          <w:lang w:val="es-SV"/>
        </w:rPr>
        <w:t>un</w:t>
      </w:r>
      <w:r w:rsidRPr="008939EF">
        <w:rPr>
          <w:spacing w:val="12"/>
          <w:lang w:val="es-SV"/>
        </w:rPr>
        <w:t xml:space="preserve"> </w:t>
      </w:r>
      <w:r w:rsidRPr="008939EF">
        <w:rPr>
          <w:spacing w:val="-1"/>
          <w:lang w:val="es-SV"/>
        </w:rPr>
        <w:t>color</w:t>
      </w:r>
      <w:r w:rsidRPr="008939EF">
        <w:rPr>
          <w:spacing w:val="13"/>
          <w:lang w:val="es-SV"/>
        </w:rPr>
        <w:t xml:space="preserve"> </w:t>
      </w:r>
      <w:r w:rsidRPr="008939EF">
        <w:rPr>
          <w:spacing w:val="-1"/>
          <w:lang w:val="es-SV"/>
        </w:rPr>
        <w:t>verde</w:t>
      </w:r>
      <w:r w:rsidRPr="008939EF">
        <w:rPr>
          <w:spacing w:val="12"/>
          <w:lang w:val="es-SV"/>
        </w:rPr>
        <w:t xml:space="preserve"> </w:t>
      </w:r>
      <w:r w:rsidRPr="008939EF">
        <w:rPr>
          <w:spacing w:val="-1"/>
          <w:lang w:val="es-SV"/>
        </w:rPr>
        <w:t>mediano.</w:t>
      </w:r>
      <w:r w:rsidRPr="008939EF">
        <w:rPr>
          <w:spacing w:val="13"/>
          <w:lang w:val="es-SV"/>
        </w:rPr>
        <w:t xml:space="preserve"> </w:t>
      </w:r>
      <w:r w:rsidRPr="008939EF">
        <w:rPr>
          <w:spacing w:val="-1"/>
          <w:lang w:val="es-SV"/>
        </w:rPr>
        <w:t>Se</w:t>
      </w:r>
      <w:r w:rsidRPr="008939EF">
        <w:rPr>
          <w:spacing w:val="12"/>
          <w:lang w:val="es-SV"/>
        </w:rPr>
        <w:t xml:space="preserve"> </w:t>
      </w:r>
      <w:r w:rsidRPr="008939EF">
        <w:rPr>
          <w:spacing w:val="-1"/>
          <w:lang w:val="es-SV"/>
        </w:rPr>
        <w:t>dejará</w:t>
      </w:r>
      <w:r w:rsidRPr="008939EF">
        <w:rPr>
          <w:spacing w:val="12"/>
          <w:lang w:val="es-SV"/>
        </w:rPr>
        <w:t xml:space="preserve"> </w:t>
      </w:r>
      <w:r w:rsidRPr="008939EF">
        <w:rPr>
          <w:spacing w:val="-2"/>
          <w:lang w:val="es-SV"/>
        </w:rPr>
        <w:t>secar</w:t>
      </w:r>
      <w:r w:rsidRPr="008939EF">
        <w:rPr>
          <w:spacing w:val="53"/>
          <w:lang w:val="es-SV"/>
        </w:rPr>
        <w:t xml:space="preserve"> </w:t>
      </w:r>
      <w:r w:rsidRPr="008939EF">
        <w:rPr>
          <w:lang w:val="es-SV"/>
        </w:rPr>
        <w:t xml:space="preserve">72 </w:t>
      </w:r>
      <w:r w:rsidRPr="008939EF">
        <w:rPr>
          <w:spacing w:val="-1"/>
          <w:lang w:val="es-SV"/>
        </w:rPr>
        <w:t>horas</w:t>
      </w:r>
      <w:r w:rsidRPr="008939EF">
        <w:rPr>
          <w:spacing w:val="-2"/>
          <w:lang w:val="es-SV"/>
        </w:rPr>
        <w:t xml:space="preserve"> </w:t>
      </w:r>
      <w:r w:rsidRPr="008939EF">
        <w:rPr>
          <w:lang w:val="es-SV"/>
        </w:rPr>
        <w:t>y</w:t>
      </w:r>
      <w:r w:rsidRPr="008939EF">
        <w:rPr>
          <w:spacing w:val="-2"/>
          <w:lang w:val="es-SV"/>
        </w:rPr>
        <w:t xml:space="preserve"> </w:t>
      </w:r>
      <w:r w:rsidRPr="008939EF">
        <w:rPr>
          <w:lang w:val="es-SV"/>
        </w:rPr>
        <w:t xml:space="preserve">se </w:t>
      </w:r>
      <w:r w:rsidRPr="008939EF">
        <w:rPr>
          <w:spacing w:val="-1"/>
          <w:lang w:val="es-SV"/>
        </w:rPr>
        <w:t>examinará.</w:t>
      </w:r>
      <w:r w:rsidRPr="008939EF" w:rsidR="00591EA7">
        <w:rPr>
          <w:spacing w:val="-1"/>
          <w:lang w:val="es-SV"/>
        </w:rPr>
        <w:t xml:space="preserve"> </w:t>
      </w:r>
      <w:r w:rsidRPr="008939EF" w:rsidR="00591EA7">
        <w:rPr>
          <w:sz w:val="28"/>
          <w:szCs w:val="28"/>
          <w:lang w:val="es-SV"/>
        </w:rPr>
        <w:t xml:space="preserve"> </w:t>
      </w:r>
    </w:p>
    <w:p w:rsidRPr="008939EF" w:rsidR="001909AF" w:rsidP="00305043" w:rsidRDefault="001909AF" w14:paraId="3E3F1189" w14:textId="77777777">
      <w:pPr>
        <w:pStyle w:val="Textoindependiente"/>
        <w:ind w:left="0" w:right="49" w:hanging="24"/>
        <w:jc w:val="both"/>
        <w:rPr>
          <w:lang w:val="es-SV"/>
        </w:rPr>
      </w:pPr>
      <w:r w:rsidRPr="008939EF">
        <w:rPr>
          <w:spacing w:val="-1"/>
          <w:lang w:val="es-SV"/>
        </w:rPr>
        <w:t>Si</w:t>
      </w:r>
      <w:r w:rsidRPr="008939EF">
        <w:rPr>
          <w:spacing w:val="35"/>
          <w:lang w:val="es-SV"/>
        </w:rPr>
        <w:t xml:space="preserve"> </w:t>
      </w:r>
      <w:r w:rsidRPr="008939EF">
        <w:rPr>
          <w:lang w:val="es-SV"/>
        </w:rPr>
        <w:t>el</w:t>
      </w:r>
      <w:r w:rsidRPr="008939EF">
        <w:rPr>
          <w:spacing w:val="35"/>
          <w:lang w:val="es-SV"/>
        </w:rPr>
        <w:t xml:space="preserve"> </w:t>
      </w:r>
      <w:r w:rsidRPr="008939EF">
        <w:rPr>
          <w:lang w:val="es-SV"/>
        </w:rPr>
        <w:t>grado</w:t>
      </w:r>
      <w:r w:rsidRPr="008939EF">
        <w:rPr>
          <w:spacing w:val="36"/>
          <w:lang w:val="es-SV"/>
        </w:rPr>
        <w:t xml:space="preserve"> </w:t>
      </w:r>
      <w:r w:rsidRPr="008939EF">
        <w:rPr>
          <w:lang w:val="es-SV"/>
        </w:rPr>
        <w:t>de</w:t>
      </w:r>
      <w:r w:rsidRPr="008939EF">
        <w:rPr>
          <w:spacing w:val="36"/>
          <w:lang w:val="es-SV"/>
        </w:rPr>
        <w:t xml:space="preserve"> </w:t>
      </w:r>
      <w:r w:rsidRPr="008939EF">
        <w:rPr>
          <w:spacing w:val="-1"/>
          <w:lang w:val="es-SV"/>
        </w:rPr>
        <w:t>humedad</w:t>
      </w:r>
      <w:r w:rsidRPr="008939EF">
        <w:rPr>
          <w:spacing w:val="36"/>
          <w:lang w:val="es-SV"/>
        </w:rPr>
        <w:t xml:space="preserve"> </w:t>
      </w:r>
      <w:r w:rsidRPr="008939EF">
        <w:rPr>
          <w:lang w:val="es-SV"/>
        </w:rPr>
        <w:t>es</w:t>
      </w:r>
      <w:r w:rsidRPr="008939EF">
        <w:rPr>
          <w:spacing w:val="36"/>
          <w:lang w:val="es-SV"/>
        </w:rPr>
        <w:t xml:space="preserve"> </w:t>
      </w:r>
      <w:r w:rsidRPr="008939EF">
        <w:rPr>
          <w:spacing w:val="-1"/>
          <w:lang w:val="es-SV"/>
        </w:rPr>
        <w:t>excesivo</w:t>
      </w:r>
      <w:r w:rsidRPr="008939EF">
        <w:rPr>
          <w:spacing w:val="37"/>
          <w:lang w:val="es-SV"/>
        </w:rPr>
        <w:t xml:space="preserve"> </w:t>
      </w:r>
      <w:r w:rsidRPr="008939EF">
        <w:rPr>
          <w:spacing w:val="-1"/>
          <w:lang w:val="es-SV"/>
        </w:rPr>
        <w:t>una</w:t>
      </w:r>
      <w:r w:rsidRPr="008939EF">
        <w:rPr>
          <w:spacing w:val="36"/>
          <w:lang w:val="es-SV"/>
        </w:rPr>
        <w:t xml:space="preserve"> </w:t>
      </w:r>
      <w:r w:rsidRPr="008939EF">
        <w:rPr>
          <w:lang w:val="es-SV"/>
        </w:rPr>
        <w:t>o</w:t>
      </w:r>
      <w:r w:rsidRPr="008939EF">
        <w:rPr>
          <w:spacing w:val="36"/>
          <w:lang w:val="es-SV"/>
        </w:rPr>
        <w:t xml:space="preserve"> </w:t>
      </w:r>
      <w:r w:rsidRPr="008939EF">
        <w:rPr>
          <w:lang w:val="es-SV"/>
        </w:rPr>
        <w:t>ambas</w:t>
      </w:r>
      <w:r w:rsidRPr="008939EF">
        <w:rPr>
          <w:spacing w:val="36"/>
          <w:lang w:val="es-SV"/>
        </w:rPr>
        <w:t xml:space="preserve"> </w:t>
      </w:r>
      <w:r w:rsidRPr="008939EF">
        <w:rPr>
          <w:lang w:val="es-SV"/>
        </w:rPr>
        <w:t>de</w:t>
      </w:r>
      <w:r w:rsidRPr="008939EF">
        <w:rPr>
          <w:spacing w:val="36"/>
          <w:lang w:val="es-SV"/>
        </w:rPr>
        <w:t xml:space="preserve"> </w:t>
      </w:r>
      <w:r w:rsidRPr="008939EF">
        <w:rPr>
          <w:spacing w:val="-1"/>
          <w:lang w:val="es-SV"/>
        </w:rPr>
        <w:t>las</w:t>
      </w:r>
      <w:r w:rsidRPr="008939EF">
        <w:rPr>
          <w:spacing w:val="36"/>
          <w:lang w:val="es-SV"/>
        </w:rPr>
        <w:t xml:space="preserve"> </w:t>
      </w:r>
      <w:r w:rsidRPr="008939EF">
        <w:rPr>
          <w:spacing w:val="-1"/>
          <w:lang w:val="es-SV"/>
        </w:rPr>
        <w:t>siguientes</w:t>
      </w:r>
      <w:r w:rsidRPr="008939EF">
        <w:rPr>
          <w:spacing w:val="35"/>
          <w:lang w:val="es-SV"/>
        </w:rPr>
        <w:t xml:space="preserve"> </w:t>
      </w:r>
      <w:r w:rsidRPr="008939EF">
        <w:rPr>
          <w:spacing w:val="-1"/>
          <w:lang w:val="es-SV"/>
        </w:rPr>
        <w:t>cosas</w:t>
      </w:r>
      <w:r w:rsidRPr="008939EF">
        <w:rPr>
          <w:spacing w:val="36"/>
          <w:lang w:val="es-SV"/>
        </w:rPr>
        <w:t xml:space="preserve"> </w:t>
      </w:r>
      <w:r w:rsidRPr="008939EF">
        <w:rPr>
          <w:spacing w:val="-1"/>
          <w:lang w:val="es-SV"/>
        </w:rPr>
        <w:t>sucederán:</w:t>
      </w:r>
      <w:r w:rsidRPr="008939EF">
        <w:rPr>
          <w:spacing w:val="33"/>
          <w:lang w:val="es-SV"/>
        </w:rPr>
        <w:t xml:space="preserve"> </w:t>
      </w:r>
      <w:r w:rsidRPr="008939EF">
        <w:rPr>
          <w:spacing w:val="-1"/>
          <w:lang w:val="es-SV"/>
        </w:rPr>
        <w:t>Cambio</w:t>
      </w:r>
      <w:r w:rsidRPr="008939EF">
        <w:rPr>
          <w:lang w:val="es-SV"/>
        </w:rPr>
        <w:t xml:space="preserve"> de </w:t>
      </w:r>
      <w:r w:rsidRPr="008939EF">
        <w:rPr>
          <w:spacing w:val="-1"/>
          <w:lang w:val="es-SV"/>
        </w:rPr>
        <w:t>verde</w:t>
      </w:r>
      <w:r w:rsidRPr="008939EF">
        <w:rPr>
          <w:lang w:val="es-SV"/>
        </w:rPr>
        <w:t xml:space="preserve"> a</w:t>
      </w:r>
      <w:r w:rsidRPr="008939EF">
        <w:rPr>
          <w:spacing w:val="-2"/>
          <w:lang w:val="es-SV"/>
        </w:rPr>
        <w:t xml:space="preserve"> </w:t>
      </w:r>
      <w:r w:rsidRPr="008939EF">
        <w:rPr>
          <w:spacing w:val="-1"/>
          <w:lang w:val="es-SV"/>
        </w:rPr>
        <w:t>parduzco</w:t>
      </w:r>
      <w:r w:rsidRPr="008939EF">
        <w:rPr>
          <w:lang w:val="es-SV"/>
        </w:rPr>
        <w:t xml:space="preserve"> y</w:t>
      </w:r>
      <w:r w:rsidRPr="008939EF">
        <w:rPr>
          <w:spacing w:val="-1"/>
          <w:lang w:val="es-SV"/>
        </w:rPr>
        <w:t xml:space="preserve"> ampollas</w:t>
      </w:r>
      <w:r w:rsidRPr="008939EF">
        <w:rPr>
          <w:lang w:val="es-SV"/>
        </w:rPr>
        <w:t xml:space="preserve"> o</w:t>
      </w:r>
      <w:r w:rsidRPr="008939EF">
        <w:rPr>
          <w:spacing w:val="1"/>
          <w:lang w:val="es-SV"/>
        </w:rPr>
        <w:t xml:space="preserve"> </w:t>
      </w:r>
      <w:r w:rsidRPr="008939EF">
        <w:rPr>
          <w:spacing w:val="-1"/>
          <w:lang w:val="es-SV"/>
        </w:rPr>
        <w:t>burbujas.</w:t>
      </w:r>
    </w:p>
    <w:p w:rsidRPr="008939EF" w:rsidR="001909AF" w:rsidP="00305043" w:rsidRDefault="001909AF" w14:paraId="149077D5" w14:textId="77777777">
      <w:pPr>
        <w:pStyle w:val="Textoindependiente"/>
        <w:ind w:left="0" w:right="49" w:hanging="24"/>
        <w:jc w:val="both"/>
        <w:rPr>
          <w:lang w:val="es-SV"/>
        </w:rPr>
      </w:pPr>
      <w:r w:rsidRPr="008939EF">
        <w:rPr>
          <w:spacing w:val="-1"/>
          <w:lang w:val="es-SV"/>
        </w:rPr>
        <w:t>Si</w:t>
      </w:r>
      <w:r w:rsidRPr="008939EF">
        <w:rPr>
          <w:lang w:val="es-SV"/>
        </w:rPr>
        <w:t xml:space="preserve"> no </w:t>
      </w:r>
      <w:r w:rsidRPr="008939EF">
        <w:rPr>
          <w:spacing w:val="-1"/>
          <w:lang w:val="es-SV"/>
        </w:rPr>
        <w:t>hay</w:t>
      </w:r>
      <w:r w:rsidRPr="008939EF">
        <w:rPr>
          <w:spacing w:val="-2"/>
          <w:lang w:val="es-SV"/>
        </w:rPr>
        <w:t xml:space="preserve"> </w:t>
      </w:r>
      <w:r w:rsidRPr="008939EF">
        <w:rPr>
          <w:spacing w:val="-1"/>
          <w:lang w:val="es-SV"/>
        </w:rPr>
        <w:t>evidencias</w:t>
      </w:r>
      <w:r w:rsidRPr="008939EF">
        <w:rPr>
          <w:lang w:val="es-SV"/>
        </w:rPr>
        <w:t xml:space="preserve"> de </w:t>
      </w:r>
      <w:r w:rsidRPr="008939EF">
        <w:rPr>
          <w:spacing w:val="-1"/>
          <w:lang w:val="es-SV"/>
        </w:rPr>
        <w:t>nada</w:t>
      </w:r>
      <w:r w:rsidRPr="008939EF">
        <w:rPr>
          <w:lang w:val="es-SV"/>
        </w:rPr>
        <w:t xml:space="preserve"> de </w:t>
      </w:r>
      <w:r w:rsidRPr="008939EF">
        <w:rPr>
          <w:spacing w:val="-1"/>
          <w:lang w:val="es-SV"/>
        </w:rPr>
        <w:t>lo</w:t>
      </w:r>
      <w:r w:rsidRPr="008939EF">
        <w:rPr>
          <w:lang w:val="es-SV"/>
        </w:rPr>
        <w:t xml:space="preserve"> </w:t>
      </w:r>
      <w:r w:rsidRPr="008939EF">
        <w:rPr>
          <w:spacing w:val="-1"/>
          <w:lang w:val="es-SV"/>
        </w:rPr>
        <w:t>anterior,</w:t>
      </w:r>
      <w:r w:rsidRPr="008939EF">
        <w:rPr>
          <w:spacing w:val="2"/>
          <w:lang w:val="es-SV"/>
        </w:rPr>
        <w:t xml:space="preserve"> </w:t>
      </w:r>
      <w:r w:rsidRPr="008939EF">
        <w:rPr>
          <w:lang w:val="es-SV"/>
        </w:rPr>
        <w:t xml:space="preserve">se </w:t>
      </w:r>
      <w:r w:rsidRPr="008939EF">
        <w:rPr>
          <w:spacing w:val="-1"/>
          <w:lang w:val="es-SV"/>
        </w:rPr>
        <w:t>puede</w:t>
      </w:r>
      <w:r w:rsidRPr="008939EF">
        <w:rPr>
          <w:lang w:val="es-SV"/>
        </w:rPr>
        <w:t xml:space="preserve"> </w:t>
      </w:r>
      <w:r w:rsidRPr="008939EF">
        <w:rPr>
          <w:spacing w:val="-1"/>
          <w:lang w:val="es-SV"/>
        </w:rPr>
        <w:t>empezar</w:t>
      </w:r>
      <w:r w:rsidRPr="008939EF">
        <w:rPr>
          <w:spacing w:val="1"/>
          <w:lang w:val="es-SV"/>
        </w:rPr>
        <w:t xml:space="preserve"> </w:t>
      </w:r>
      <w:r w:rsidRPr="008939EF">
        <w:rPr>
          <w:lang w:val="es-SV"/>
        </w:rPr>
        <w:t>a</w:t>
      </w:r>
      <w:r w:rsidRPr="008939EF">
        <w:rPr>
          <w:spacing w:val="-2"/>
          <w:lang w:val="es-SV"/>
        </w:rPr>
        <w:t xml:space="preserve"> </w:t>
      </w:r>
      <w:r w:rsidRPr="008939EF">
        <w:rPr>
          <w:spacing w:val="-1"/>
          <w:lang w:val="es-SV"/>
        </w:rPr>
        <w:t>pintar las</w:t>
      </w:r>
      <w:r w:rsidRPr="008939EF">
        <w:rPr>
          <w:lang w:val="es-SV"/>
        </w:rPr>
        <w:t xml:space="preserve"> </w:t>
      </w:r>
      <w:r w:rsidRPr="008939EF">
        <w:rPr>
          <w:spacing w:val="-1"/>
          <w:lang w:val="es-SV"/>
        </w:rPr>
        <w:t>paredes.</w:t>
      </w:r>
      <w:r w:rsidRPr="008939EF">
        <w:rPr>
          <w:spacing w:val="2"/>
          <w:lang w:val="es-SV"/>
        </w:rPr>
        <w:t xml:space="preserve"> </w:t>
      </w:r>
      <w:r w:rsidRPr="008939EF">
        <w:rPr>
          <w:spacing w:val="-2"/>
          <w:lang w:val="es-SV"/>
        </w:rPr>
        <w:t>Aparte</w:t>
      </w:r>
      <w:r w:rsidRPr="008939EF">
        <w:rPr>
          <w:spacing w:val="61"/>
          <w:lang w:val="es-SV"/>
        </w:rPr>
        <w:t xml:space="preserve"> </w:t>
      </w:r>
      <w:r w:rsidRPr="008939EF">
        <w:rPr>
          <w:lang w:val="es-SV"/>
        </w:rPr>
        <w:t>de</w:t>
      </w:r>
      <w:r w:rsidRPr="008939EF">
        <w:rPr>
          <w:spacing w:val="7"/>
          <w:lang w:val="es-SV"/>
        </w:rPr>
        <w:t xml:space="preserve"> </w:t>
      </w:r>
      <w:r w:rsidRPr="008939EF">
        <w:rPr>
          <w:spacing w:val="-1"/>
          <w:lang w:val="es-SV"/>
        </w:rPr>
        <w:t>lo</w:t>
      </w:r>
      <w:r w:rsidRPr="008939EF">
        <w:rPr>
          <w:spacing w:val="7"/>
          <w:lang w:val="es-SV"/>
        </w:rPr>
        <w:t xml:space="preserve"> </w:t>
      </w:r>
      <w:r w:rsidRPr="008939EF">
        <w:rPr>
          <w:spacing w:val="-1"/>
          <w:lang w:val="es-SV"/>
        </w:rPr>
        <w:t>anterior</w:t>
      </w:r>
      <w:r w:rsidRPr="008939EF">
        <w:rPr>
          <w:spacing w:val="6"/>
          <w:lang w:val="es-SV"/>
        </w:rPr>
        <w:t xml:space="preserve"> </w:t>
      </w:r>
      <w:r w:rsidRPr="008939EF">
        <w:rPr>
          <w:lang w:val="es-SV"/>
        </w:rPr>
        <w:t>se</w:t>
      </w:r>
      <w:r w:rsidRPr="008939EF">
        <w:rPr>
          <w:spacing w:val="5"/>
          <w:lang w:val="es-SV"/>
        </w:rPr>
        <w:t xml:space="preserve"> </w:t>
      </w:r>
      <w:r w:rsidRPr="008939EF">
        <w:rPr>
          <w:spacing w:val="-1"/>
          <w:lang w:val="es-SV"/>
        </w:rPr>
        <w:t>llenarán</w:t>
      </w:r>
      <w:r w:rsidRPr="008939EF">
        <w:rPr>
          <w:spacing w:val="5"/>
          <w:lang w:val="es-SV"/>
        </w:rPr>
        <w:t xml:space="preserve"> </w:t>
      </w:r>
      <w:r w:rsidRPr="008939EF">
        <w:rPr>
          <w:spacing w:val="-1"/>
          <w:lang w:val="es-SV"/>
        </w:rPr>
        <w:t>todas</w:t>
      </w:r>
      <w:r w:rsidRPr="008939EF">
        <w:rPr>
          <w:spacing w:val="5"/>
          <w:lang w:val="es-SV"/>
        </w:rPr>
        <w:t xml:space="preserve"> </w:t>
      </w:r>
      <w:r w:rsidRPr="008939EF">
        <w:rPr>
          <w:spacing w:val="-1"/>
          <w:lang w:val="es-SV"/>
        </w:rPr>
        <w:t>las</w:t>
      </w:r>
      <w:r w:rsidRPr="008939EF">
        <w:rPr>
          <w:spacing w:val="5"/>
          <w:lang w:val="es-SV"/>
        </w:rPr>
        <w:t xml:space="preserve"> </w:t>
      </w:r>
      <w:r w:rsidRPr="008939EF">
        <w:rPr>
          <w:spacing w:val="-1"/>
          <w:lang w:val="es-SV"/>
        </w:rPr>
        <w:t>rajaduras,</w:t>
      </w:r>
      <w:r w:rsidRPr="008939EF">
        <w:rPr>
          <w:spacing w:val="6"/>
          <w:lang w:val="es-SV"/>
        </w:rPr>
        <w:t xml:space="preserve"> </w:t>
      </w:r>
      <w:r w:rsidRPr="008939EF">
        <w:rPr>
          <w:lang w:val="es-SV"/>
        </w:rPr>
        <w:t>agujeros</w:t>
      </w:r>
      <w:r w:rsidRPr="008939EF">
        <w:rPr>
          <w:spacing w:val="5"/>
          <w:lang w:val="es-SV"/>
        </w:rPr>
        <w:t xml:space="preserve"> </w:t>
      </w:r>
      <w:r w:rsidRPr="008939EF">
        <w:rPr>
          <w:lang w:val="es-SV"/>
        </w:rPr>
        <w:t>y</w:t>
      </w:r>
      <w:r w:rsidRPr="008939EF">
        <w:rPr>
          <w:spacing w:val="5"/>
          <w:lang w:val="es-SV"/>
        </w:rPr>
        <w:t xml:space="preserve"> </w:t>
      </w:r>
      <w:r w:rsidRPr="008939EF">
        <w:rPr>
          <w:spacing w:val="-1"/>
          <w:lang w:val="es-SV"/>
        </w:rPr>
        <w:t>otras</w:t>
      </w:r>
      <w:r w:rsidRPr="008939EF">
        <w:rPr>
          <w:spacing w:val="5"/>
          <w:lang w:val="es-SV"/>
        </w:rPr>
        <w:t xml:space="preserve"> </w:t>
      </w:r>
      <w:r w:rsidRPr="008939EF">
        <w:rPr>
          <w:spacing w:val="-1"/>
          <w:lang w:val="es-SV"/>
        </w:rPr>
        <w:t>imperfecciones</w:t>
      </w:r>
      <w:r w:rsidRPr="008939EF">
        <w:rPr>
          <w:spacing w:val="7"/>
          <w:lang w:val="es-SV"/>
        </w:rPr>
        <w:t xml:space="preserve"> </w:t>
      </w:r>
      <w:r w:rsidRPr="008939EF">
        <w:rPr>
          <w:spacing w:val="-1"/>
          <w:lang w:val="es-SV"/>
        </w:rPr>
        <w:t>superficiales</w:t>
      </w:r>
      <w:r w:rsidRPr="008939EF">
        <w:rPr>
          <w:spacing w:val="53"/>
          <w:lang w:val="es-SV"/>
        </w:rPr>
        <w:t xml:space="preserve"> </w:t>
      </w:r>
      <w:r w:rsidRPr="008939EF">
        <w:rPr>
          <w:lang w:val="es-SV"/>
        </w:rPr>
        <w:t xml:space="preserve">con </w:t>
      </w:r>
      <w:r w:rsidRPr="008939EF">
        <w:rPr>
          <w:spacing w:val="-1"/>
          <w:lang w:val="es-SV"/>
        </w:rPr>
        <w:t>compuestos</w:t>
      </w:r>
      <w:r w:rsidRPr="008939EF">
        <w:rPr>
          <w:spacing w:val="-2"/>
          <w:lang w:val="es-SV"/>
        </w:rPr>
        <w:t xml:space="preserve"> </w:t>
      </w:r>
      <w:r w:rsidRPr="008939EF">
        <w:rPr>
          <w:spacing w:val="-1"/>
          <w:lang w:val="es-SV"/>
        </w:rPr>
        <w:t>para</w:t>
      </w:r>
      <w:r w:rsidRPr="008939EF">
        <w:rPr>
          <w:lang w:val="es-SV"/>
        </w:rPr>
        <w:t xml:space="preserve"> </w:t>
      </w:r>
      <w:r w:rsidRPr="008939EF">
        <w:rPr>
          <w:spacing w:val="-1"/>
          <w:lang w:val="es-SV"/>
        </w:rPr>
        <w:t>enmasillar.</w:t>
      </w:r>
    </w:p>
    <w:p w:rsidRPr="008939EF" w:rsidR="00591EA7" w:rsidP="00305043" w:rsidRDefault="00591EA7" w14:paraId="0551EFAA" w14:textId="77777777">
      <w:pPr>
        <w:pStyle w:val="Textoindependiente"/>
        <w:spacing w:line="252" w:lineRule="exact"/>
        <w:ind w:left="0" w:right="49" w:hanging="24"/>
        <w:jc w:val="both"/>
        <w:rPr>
          <w:spacing w:val="-1"/>
          <w:lang w:val="es-SV"/>
        </w:rPr>
      </w:pPr>
    </w:p>
    <w:p w:rsidRPr="00F14332" w:rsidR="001909AF" w:rsidP="00305043" w:rsidRDefault="001909AF" w14:paraId="3363F299" w14:textId="77777777">
      <w:pPr>
        <w:pStyle w:val="Textoindependiente"/>
        <w:spacing w:line="252" w:lineRule="exact"/>
        <w:ind w:left="0" w:right="49"/>
        <w:jc w:val="both"/>
        <w:rPr>
          <w:b/>
          <w:bCs/>
          <w:lang w:val="es-SV"/>
        </w:rPr>
      </w:pPr>
      <w:r w:rsidRPr="00F14332">
        <w:rPr>
          <w:b/>
          <w:bCs/>
          <w:spacing w:val="-1"/>
          <w:lang w:val="es-SV"/>
        </w:rPr>
        <w:t>SUPERFICIES METÁLICAS</w:t>
      </w:r>
    </w:p>
    <w:p w:rsidRPr="008939EF" w:rsidR="001909AF" w:rsidP="00305043" w:rsidRDefault="001909AF" w14:paraId="1C5EA702" w14:textId="77777777">
      <w:pPr>
        <w:pStyle w:val="Textoindependiente"/>
        <w:ind w:left="0" w:right="49"/>
        <w:jc w:val="both"/>
        <w:rPr>
          <w:lang w:val="es-SV"/>
        </w:rPr>
      </w:pPr>
      <w:r w:rsidRPr="008939EF">
        <w:rPr>
          <w:spacing w:val="-1"/>
          <w:lang w:val="es-SV"/>
        </w:rPr>
        <w:t>Antes</w:t>
      </w:r>
      <w:r w:rsidRPr="008939EF">
        <w:rPr>
          <w:spacing w:val="3"/>
          <w:lang w:val="es-SV"/>
        </w:rPr>
        <w:t xml:space="preserve"> </w:t>
      </w:r>
      <w:r w:rsidRPr="008939EF">
        <w:rPr>
          <w:lang w:val="es-SV"/>
        </w:rPr>
        <w:t xml:space="preserve">de </w:t>
      </w:r>
      <w:r w:rsidRPr="008939EF">
        <w:rPr>
          <w:spacing w:val="-1"/>
          <w:lang w:val="es-SV"/>
        </w:rPr>
        <w:t>pintar</w:t>
      </w:r>
      <w:r w:rsidRPr="008939EF">
        <w:rPr>
          <w:spacing w:val="1"/>
          <w:lang w:val="es-SV"/>
        </w:rPr>
        <w:t xml:space="preserve"> </w:t>
      </w:r>
      <w:r w:rsidRPr="008939EF">
        <w:rPr>
          <w:spacing w:val="-1"/>
          <w:lang w:val="es-SV"/>
        </w:rPr>
        <w:t>las</w:t>
      </w:r>
      <w:r w:rsidRPr="008939EF">
        <w:rPr>
          <w:lang w:val="es-SV"/>
        </w:rPr>
        <w:t xml:space="preserve"> </w:t>
      </w:r>
      <w:r w:rsidRPr="008939EF">
        <w:rPr>
          <w:spacing w:val="-1"/>
          <w:lang w:val="es-SV"/>
        </w:rPr>
        <w:t>superficies</w:t>
      </w:r>
      <w:r w:rsidRPr="008939EF">
        <w:rPr>
          <w:spacing w:val="-2"/>
          <w:lang w:val="es-SV"/>
        </w:rPr>
        <w:t xml:space="preserve"> </w:t>
      </w:r>
      <w:r w:rsidRPr="008939EF">
        <w:rPr>
          <w:spacing w:val="-1"/>
          <w:lang w:val="es-SV"/>
        </w:rPr>
        <w:t>metálicas</w:t>
      </w:r>
      <w:r w:rsidRPr="008939EF">
        <w:rPr>
          <w:lang w:val="es-SV"/>
        </w:rPr>
        <w:t xml:space="preserve"> serán </w:t>
      </w:r>
      <w:r w:rsidRPr="008939EF">
        <w:rPr>
          <w:spacing w:val="-1"/>
          <w:lang w:val="es-SV"/>
        </w:rPr>
        <w:t>limpiadas</w:t>
      </w:r>
      <w:r w:rsidRPr="008939EF">
        <w:rPr>
          <w:spacing w:val="3"/>
          <w:lang w:val="es-SV"/>
        </w:rPr>
        <w:t xml:space="preserve"> </w:t>
      </w:r>
      <w:r w:rsidRPr="008939EF">
        <w:rPr>
          <w:lang w:val="es-SV"/>
        </w:rPr>
        <w:t>de</w:t>
      </w:r>
      <w:r w:rsidRPr="008939EF">
        <w:rPr>
          <w:spacing w:val="-2"/>
          <w:lang w:val="es-SV"/>
        </w:rPr>
        <w:t xml:space="preserve"> </w:t>
      </w:r>
      <w:r w:rsidRPr="008939EF">
        <w:rPr>
          <w:spacing w:val="-1"/>
          <w:lang w:val="es-SV"/>
        </w:rPr>
        <w:t>grasa,</w:t>
      </w:r>
      <w:r w:rsidRPr="008939EF">
        <w:rPr>
          <w:spacing w:val="2"/>
          <w:lang w:val="es-SV"/>
        </w:rPr>
        <w:t xml:space="preserve"> </w:t>
      </w:r>
      <w:r w:rsidRPr="008939EF">
        <w:rPr>
          <w:spacing w:val="-1"/>
          <w:lang w:val="es-SV"/>
        </w:rPr>
        <w:t>tierra,</w:t>
      </w:r>
      <w:r w:rsidRPr="008939EF">
        <w:rPr>
          <w:spacing w:val="1"/>
          <w:lang w:val="es-SV"/>
        </w:rPr>
        <w:t xml:space="preserve"> </w:t>
      </w:r>
      <w:r w:rsidRPr="008939EF">
        <w:rPr>
          <w:spacing w:val="-1"/>
          <w:lang w:val="es-SV"/>
        </w:rPr>
        <w:t>herrumbre</w:t>
      </w:r>
      <w:r w:rsidRPr="008939EF">
        <w:rPr>
          <w:spacing w:val="1"/>
          <w:lang w:val="es-SV"/>
        </w:rPr>
        <w:t xml:space="preserve"> </w:t>
      </w:r>
      <w:r w:rsidRPr="008939EF">
        <w:rPr>
          <w:spacing w:val="-2"/>
          <w:lang w:val="es-SV"/>
        </w:rPr>
        <w:t>suelta,</w:t>
      </w:r>
      <w:r w:rsidRPr="008939EF">
        <w:rPr>
          <w:spacing w:val="73"/>
          <w:lang w:val="es-SV"/>
        </w:rPr>
        <w:t xml:space="preserve"> </w:t>
      </w:r>
      <w:r w:rsidRPr="008939EF">
        <w:rPr>
          <w:spacing w:val="-1"/>
          <w:lang w:val="es-SV"/>
        </w:rPr>
        <w:t>escamas</w:t>
      </w:r>
      <w:r w:rsidRPr="008939EF">
        <w:rPr>
          <w:spacing w:val="36"/>
          <w:lang w:val="es-SV"/>
        </w:rPr>
        <w:t xml:space="preserve"> </w:t>
      </w:r>
      <w:r w:rsidRPr="008939EF">
        <w:rPr>
          <w:lang w:val="es-SV"/>
        </w:rPr>
        <w:t>o</w:t>
      </w:r>
      <w:r w:rsidRPr="008939EF">
        <w:rPr>
          <w:spacing w:val="36"/>
          <w:lang w:val="es-SV"/>
        </w:rPr>
        <w:t xml:space="preserve"> </w:t>
      </w:r>
      <w:r w:rsidRPr="008939EF">
        <w:rPr>
          <w:spacing w:val="-1"/>
          <w:lang w:val="es-SV"/>
        </w:rPr>
        <w:t>pintura</w:t>
      </w:r>
      <w:r w:rsidRPr="008939EF">
        <w:rPr>
          <w:spacing w:val="36"/>
          <w:lang w:val="es-SV"/>
        </w:rPr>
        <w:t xml:space="preserve"> </w:t>
      </w:r>
      <w:r w:rsidRPr="008939EF">
        <w:rPr>
          <w:spacing w:val="-1"/>
          <w:lang w:val="es-SV"/>
        </w:rPr>
        <w:t>suelta,</w:t>
      </w:r>
      <w:r w:rsidRPr="008939EF">
        <w:rPr>
          <w:spacing w:val="39"/>
          <w:lang w:val="es-SV"/>
        </w:rPr>
        <w:t xml:space="preserve"> </w:t>
      </w:r>
      <w:r w:rsidRPr="008939EF">
        <w:rPr>
          <w:lang w:val="es-SV"/>
        </w:rPr>
        <w:t>se</w:t>
      </w:r>
      <w:r w:rsidRPr="008939EF">
        <w:rPr>
          <w:spacing w:val="36"/>
          <w:lang w:val="es-SV"/>
        </w:rPr>
        <w:t xml:space="preserve"> </w:t>
      </w:r>
      <w:r w:rsidRPr="008939EF">
        <w:rPr>
          <w:spacing w:val="-2"/>
          <w:lang w:val="es-SV"/>
        </w:rPr>
        <w:t>utilizarán</w:t>
      </w:r>
      <w:r w:rsidRPr="008939EF">
        <w:rPr>
          <w:spacing w:val="39"/>
          <w:lang w:val="es-SV"/>
        </w:rPr>
        <w:t xml:space="preserve"> </w:t>
      </w:r>
      <w:r w:rsidRPr="008939EF">
        <w:rPr>
          <w:spacing w:val="-1"/>
          <w:lang w:val="es-SV"/>
        </w:rPr>
        <w:t>para</w:t>
      </w:r>
      <w:r w:rsidRPr="008939EF">
        <w:rPr>
          <w:spacing w:val="39"/>
          <w:lang w:val="es-SV"/>
        </w:rPr>
        <w:t xml:space="preserve"> </w:t>
      </w:r>
      <w:r w:rsidRPr="008939EF">
        <w:rPr>
          <w:spacing w:val="-2"/>
          <w:lang w:val="es-SV"/>
        </w:rPr>
        <w:t>ello</w:t>
      </w:r>
      <w:r w:rsidRPr="008939EF">
        <w:rPr>
          <w:spacing w:val="38"/>
          <w:lang w:val="es-SV"/>
        </w:rPr>
        <w:t xml:space="preserve"> </w:t>
      </w:r>
      <w:r w:rsidRPr="008939EF">
        <w:rPr>
          <w:spacing w:val="-1"/>
          <w:lang w:val="es-SV"/>
        </w:rPr>
        <w:t>cepillos</w:t>
      </w:r>
      <w:r w:rsidRPr="008939EF">
        <w:rPr>
          <w:spacing w:val="38"/>
          <w:lang w:val="es-SV"/>
        </w:rPr>
        <w:t xml:space="preserve"> </w:t>
      </w:r>
      <w:r w:rsidRPr="008939EF">
        <w:rPr>
          <w:lang w:val="es-SV"/>
        </w:rPr>
        <w:t>de</w:t>
      </w:r>
      <w:r w:rsidRPr="008939EF">
        <w:rPr>
          <w:spacing w:val="42"/>
          <w:lang w:val="es-SV"/>
        </w:rPr>
        <w:t xml:space="preserve"> </w:t>
      </w:r>
      <w:r w:rsidRPr="008939EF">
        <w:rPr>
          <w:spacing w:val="-1"/>
          <w:lang w:val="es-SV"/>
        </w:rPr>
        <w:t>acero</w:t>
      </w:r>
      <w:r w:rsidRPr="008939EF">
        <w:rPr>
          <w:spacing w:val="37"/>
          <w:lang w:val="es-SV"/>
        </w:rPr>
        <w:t xml:space="preserve"> </w:t>
      </w:r>
      <w:r w:rsidRPr="008939EF">
        <w:rPr>
          <w:lang w:val="es-SV"/>
        </w:rPr>
        <w:t>y</w:t>
      </w:r>
      <w:r w:rsidRPr="008939EF">
        <w:rPr>
          <w:spacing w:val="36"/>
          <w:lang w:val="es-SV"/>
        </w:rPr>
        <w:t xml:space="preserve"> </w:t>
      </w:r>
      <w:r w:rsidRPr="008939EF">
        <w:rPr>
          <w:spacing w:val="-1"/>
          <w:lang w:val="es-SV"/>
        </w:rPr>
        <w:t>luego</w:t>
      </w:r>
      <w:r w:rsidRPr="008939EF">
        <w:rPr>
          <w:spacing w:val="37"/>
          <w:lang w:val="es-SV"/>
        </w:rPr>
        <w:t xml:space="preserve"> </w:t>
      </w:r>
      <w:r w:rsidRPr="008939EF">
        <w:rPr>
          <w:spacing w:val="-1"/>
          <w:lang w:val="es-SV"/>
        </w:rPr>
        <w:t>papel</w:t>
      </w:r>
      <w:r w:rsidRPr="008939EF">
        <w:rPr>
          <w:spacing w:val="38"/>
          <w:lang w:val="es-SV"/>
        </w:rPr>
        <w:t xml:space="preserve"> </w:t>
      </w:r>
      <w:r w:rsidRPr="008939EF">
        <w:rPr>
          <w:lang w:val="es-SV"/>
        </w:rPr>
        <w:t>de</w:t>
      </w:r>
      <w:r w:rsidRPr="008939EF">
        <w:rPr>
          <w:spacing w:val="36"/>
          <w:lang w:val="es-SV"/>
        </w:rPr>
        <w:t xml:space="preserve"> </w:t>
      </w:r>
      <w:r w:rsidRPr="008939EF">
        <w:rPr>
          <w:spacing w:val="-2"/>
          <w:lang w:val="es-SV"/>
        </w:rPr>
        <w:t>lija</w:t>
      </w:r>
      <w:r w:rsidRPr="008939EF">
        <w:rPr>
          <w:spacing w:val="75"/>
          <w:lang w:val="es-SV"/>
        </w:rPr>
        <w:t xml:space="preserve"> </w:t>
      </w:r>
      <w:r w:rsidRPr="008939EF">
        <w:rPr>
          <w:spacing w:val="-1"/>
          <w:lang w:val="es-SV"/>
        </w:rPr>
        <w:t>adecuado.</w:t>
      </w:r>
    </w:p>
    <w:p w:rsidRPr="008939EF" w:rsidR="00591EA7" w:rsidP="00305043" w:rsidRDefault="00591EA7" w14:paraId="7639BFE1" w14:textId="77777777">
      <w:pPr>
        <w:pStyle w:val="Textoindependiente"/>
        <w:spacing w:line="252" w:lineRule="exact"/>
        <w:ind w:left="0" w:right="49"/>
        <w:jc w:val="both"/>
        <w:rPr>
          <w:spacing w:val="-1"/>
          <w:lang w:val="es-SV"/>
        </w:rPr>
      </w:pPr>
    </w:p>
    <w:p w:rsidRPr="00F14332" w:rsidR="001909AF" w:rsidP="00305043" w:rsidRDefault="001909AF" w14:paraId="208317DF" w14:textId="77777777">
      <w:pPr>
        <w:pStyle w:val="Textoindependiente"/>
        <w:spacing w:line="252" w:lineRule="exact"/>
        <w:ind w:left="0" w:right="49"/>
        <w:jc w:val="both"/>
        <w:rPr>
          <w:b/>
          <w:bCs/>
          <w:lang w:val="es-SV"/>
        </w:rPr>
      </w:pPr>
      <w:r w:rsidRPr="00F14332">
        <w:rPr>
          <w:b/>
          <w:bCs/>
          <w:spacing w:val="-1"/>
          <w:lang w:val="es-SV"/>
        </w:rPr>
        <w:t>SUPERFICIES DE</w:t>
      </w:r>
      <w:r w:rsidRPr="00F14332">
        <w:rPr>
          <w:b/>
          <w:bCs/>
          <w:lang w:val="es-SV"/>
        </w:rPr>
        <w:t xml:space="preserve"> </w:t>
      </w:r>
      <w:r w:rsidRPr="00F14332">
        <w:rPr>
          <w:b/>
          <w:bCs/>
          <w:spacing w:val="-1"/>
          <w:lang w:val="es-SV"/>
        </w:rPr>
        <w:t>MAMPOSTERÍA</w:t>
      </w:r>
      <w:r w:rsidRPr="00F14332">
        <w:rPr>
          <w:b/>
          <w:bCs/>
          <w:lang w:val="es-SV"/>
        </w:rPr>
        <w:t xml:space="preserve"> </w:t>
      </w:r>
      <w:r w:rsidRPr="00F14332">
        <w:rPr>
          <w:b/>
          <w:bCs/>
          <w:spacing w:val="-1"/>
          <w:lang w:val="es-SV"/>
        </w:rPr>
        <w:t>DE</w:t>
      </w:r>
      <w:r w:rsidRPr="00F14332">
        <w:rPr>
          <w:b/>
          <w:bCs/>
          <w:lang w:val="es-SV"/>
        </w:rPr>
        <w:t xml:space="preserve"> </w:t>
      </w:r>
      <w:r w:rsidRPr="00F14332">
        <w:rPr>
          <w:b/>
          <w:bCs/>
          <w:spacing w:val="-2"/>
          <w:lang w:val="es-SV"/>
        </w:rPr>
        <w:t>BLOQUE</w:t>
      </w:r>
      <w:r w:rsidRPr="00F14332">
        <w:rPr>
          <w:b/>
          <w:bCs/>
          <w:lang w:val="es-SV"/>
        </w:rPr>
        <w:t xml:space="preserve"> </w:t>
      </w:r>
      <w:r w:rsidRPr="00F14332">
        <w:rPr>
          <w:b/>
          <w:bCs/>
          <w:spacing w:val="-1"/>
          <w:lang w:val="es-SV"/>
        </w:rPr>
        <w:t>DE</w:t>
      </w:r>
      <w:r w:rsidRPr="00F14332">
        <w:rPr>
          <w:b/>
          <w:bCs/>
          <w:lang w:val="es-SV"/>
        </w:rPr>
        <w:t xml:space="preserve"> </w:t>
      </w:r>
      <w:r w:rsidRPr="00F14332">
        <w:rPr>
          <w:b/>
          <w:bCs/>
          <w:spacing w:val="-2"/>
          <w:lang w:val="es-SV"/>
        </w:rPr>
        <w:t>CONCRETO</w:t>
      </w:r>
    </w:p>
    <w:p w:rsidRPr="008939EF" w:rsidR="001909AF" w:rsidP="00305043" w:rsidRDefault="001909AF" w14:paraId="603786AC" w14:textId="77777777">
      <w:pPr>
        <w:pStyle w:val="Textoindependiente"/>
        <w:ind w:left="0" w:right="49"/>
        <w:jc w:val="both"/>
        <w:rPr>
          <w:lang w:val="es-SV"/>
        </w:rPr>
      </w:pPr>
      <w:r w:rsidRPr="008939EF">
        <w:rPr>
          <w:lang w:val="es-SV"/>
        </w:rPr>
        <w:t>Todas</w:t>
      </w:r>
      <w:r w:rsidRPr="008939EF">
        <w:rPr>
          <w:spacing w:val="-9"/>
          <w:lang w:val="es-SV"/>
        </w:rPr>
        <w:t xml:space="preserve"> </w:t>
      </w:r>
      <w:r w:rsidRPr="008939EF">
        <w:rPr>
          <w:spacing w:val="-1"/>
          <w:lang w:val="es-SV"/>
        </w:rPr>
        <w:t>las</w:t>
      </w:r>
      <w:r w:rsidRPr="008939EF">
        <w:rPr>
          <w:spacing w:val="-7"/>
          <w:lang w:val="es-SV"/>
        </w:rPr>
        <w:t xml:space="preserve"> </w:t>
      </w:r>
      <w:r w:rsidRPr="008939EF">
        <w:rPr>
          <w:spacing w:val="-1"/>
          <w:lang w:val="es-SV"/>
        </w:rPr>
        <w:t>superficies</w:t>
      </w:r>
      <w:r w:rsidRPr="008939EF">
        <w:rPr>
          <w:spacing w:val="-7"/>
          <w:lang w:val="es-SV"/>
        </w:rPr>
        <w:t xml:space="preserve"> </w:t>
      </w:r>
      <w:r w:rsidRPr="008939EF">
        <w:rPr>
          <w:lang w:val="es-SV"/>
        </w:rPr>
        <w:t>de</w:t>
      </w:r>
      <w:r w:rsidRPr="008939EF">
        <w:rPr>
          <w:spacing w:val="-12"/>
          <w:lang w:val="es-SV"/>
        </w:rPr>
        <w:t xml:space="preserve"> </w:t>
      </w:r>
      <w:r w:rsidRPr="008939EF">
        <w:rPr>
          <w:spacing w:val="-1"/>
          <w:lang w:val="es-SV"/>
        </w:rPr>
        <w:t>mampostería</w:t>
      </w:r>
      <w:r w:rsidRPr="008939EF">
        <w:rPr>
          <w:spacing w:val="-7"/>
          <w:lang w:val="es-SV"/>
        </w:rPr>
        <w:t xml:space="preserve"> </w:t>
      </w:r>
      <w:r w:rsidRPr="008939EF">
        <w:rPr>
          <w:lang w:val="es-SV"/>
        </w:rPr>
        <w:t>y</w:t>
      </w:r>
      <w:r w:rsidRPr="008939EF">
        <w:rPr>
          <w:spacing w:val="-9"/>
          <w:lang w:val="es-SV"/>
        </w:rPr>
        <w:t xml:space="preserve"> </w:t>
      </w:r>
      <w:r w:rsidRPr="008939EF">
        <w:rPr>
          <w:spacing w:val="-1"/>
          <w:lang w:val="es-SV"/>
        </w:rPr>
        <w:t>concreto</w:t>
      </w:r>
      <w:r w:rsidRPr="008939EF">
        <w:rPr>
          <w:spacing w:val="-11"/>
          <w:lang w:val="es-SV"/>
        </w:rPr>
        <w:t xml:space="preserve"> </w:t>
      </w:r>
      <w:r w:rsidRPr="008939EF">
        <w:rPr>
          <w:spacing w:val="-1"/>
          <w:lang w:val="es-SV"/>
        </w:rPr>
        <w:t>deberán</w:t>
      </w:r>
      <w:r w:rsidRPr="008939EF">
        <w:rPr>
          <w:spacing w:val="-7"/>
          <w:lang w:val="es-SV"/>
        </w:rPr>
        <w:t xml:space="preserve"> </w:t>
      </w:r>
      <w:r w:rsidRPr="008939EF">
        <w:rPr>
          <w:spacing w:val="-1"/>
          <w:lang w:val="es-SV"/>
        </w:rPr>
        <w:t>ser</w:t>
      </w:r>
      <w:r w:rsidRPr="008939EF">
        <w:rPr>
          <w:spacing w:val="-6"/>
          <w:lang w:val="es-SV"/>
        </w:rPr>
        <w:t xml:space="preserve"> </w:t>
      </w:r>
      <w:r w:rsidRPr="008939EF">
        <w:rPr>
          <w:spacing w:val="-1"/>
          <w:lang w:val="es-SV"/>
        </w:rPr>
        <w:t>limpiadas</w:t>
      </w:r>
      <w:r w:rsidRPr="008939EF">
        <w:rPr>
          <w:spacing w:val="-7"/>
          <w:lang w:val="es-SV"/>
        </w:rPr>
        <w:t xml:space="preserve"> </w:t>
      </w:r>
      <w:r w:rsidRPr="008939EF">
        <w:rPr>
          <w:lang w:val="es-SV"/>
        </w:rPr>
        <w:t>y</w:t>
      </w:r>
      <w:r w:rsidRPr="008939EF">
        <w:rPr>
          <w:spacing w:val="-11"/>
          <w:lang w:val="es-SV"/>
        </w:rPr>
        <w:t xml:space="preserve"> </w:t>
      </w:r>
      <w:r w:rsidRPr="008939EF">
        <w:rPr>
          <w:lang w:val="es-SV"/>
        </w:rPr>
        <w:t>estar</w:t>
      </w:r>
      <w:r w:rsidRPr="008939EF">
        <w:rPr>
          <w:spacing w:val="-8"/>
          <w:lang w:val="es-SV"/>
        </w:rPr>
        <w:t xml:space="preserve"> </w:t>
      </w:r>
      <w:r w:rsidRPr="008939EF">
        <w:rPr>
          <w:spacing w:val="-1"/>
          <w:lang w:val="es-SV"/>
        </w:rPr>
        <w:t>secas,</w:t>
      </w:r>
      <w:r w:rsidRPr="008939EF">
        <w:rPr>
          <w:spacing w:val="-6"/>
          <w:lang w:val="es-SV"/>
        </w:rPr>
        <w:t xml:space="preserve"> </w:t>
      </w:r>
      <w:r w:rsidRPr="008939EF">
        <w:rPr>
          <w:spacing w:val="-1"/>
          <w:lang w:val="es-SV"/>
        </w:rPr>
        <w:t>libres</w:t>
      </w:r>
      <w:r w:rsidRPr="008939EF">
        <w:rPr>
          <w:spacing w:val="55"/>
          <w:lang w:val="es-SV"/>
        </w:rPr>
        <w:t xml:space="preserve"> </w:t>
      </w:r>
      <w:r w:rsidRPr="008939EF">
        <w:rPr>
          <w:lang w:val="es-SV"/>
        </w:rPr>
        <w:t>de</w:t>
      </w:r>
      <w:r w:rsidRPr="008939EF">
        <w:rPr>
          <w:spacing w:val="-7"/>
          <w:lang w:val="es-SV"/>
        </w:rPr>
        <w:t xml:space="preserve"> </w:t>
      </w:r>
      <w:r w:rsidRPr="008939EF">
        <w:rPr>
          <w:spacing w:val="-1"/>
          <w:lang w:val="es-SV"/>
        </w:rPr>
        <w:t>tierra,</w:t>
      </w:r>
      <w:r w:rsidRPr="008939EF">
        <w:rPr>
          <w:spacing w:val="-8"/>
          <w:lang w:val="es-SV"/>
        </w:rPr>
        <w:t xml:space="preserve"> </w:t>
      </w:r>
      <w:r w:rsidRPr="008939EF">
        <w:rPr>
          <w:spacing w:val="-1"/>
          <w:lang w:val="es-SV"/>
        </w:rPr>
        <w:t>grasa,</w:t>
      </w:r>
      <w:r w:rsidRPr="008939EF">
        <w:rPr>
          <w:spacing w:val="-8"/>
          <w:lang w:val="es-SV"/>
        </w:rPr>
        <w:t xml:space="preserve"> </w:t>
      </w:r>
      <w:r w:rsidRPr="008939EF">
        <w:rPr>
          <w:spacing w:val="-1"/>
          <w:lang w:val="es-SV"/>
        </w:rPr>
        <w:t>mortero</w:t>
      </w:r>
      <w:r w:rsidRPr="008939EF">
        <w:rPr>
          <w:spacing w:val="-9"/>
          <w:lang w:val="es-SV"/>
        </w:rPr>
        <w:t xml:space="preserve"> </w:t>
      </w:r>
      <w:r w:rsidRPr="008939EF">
        <w:rPr>
          <w:spacing w:val="-1"/>
          <w:lang w:val="es-SV"/>
        </w:rPr>
        <w:t>suelto</w:t>
      </w:r>
      <w:r w:rsidRPr="008939EF">
        <w:rPr>
          <w:spacing w:val="-7"/>
          <w:lang w:val="es-SV"/>
        </w:rPr>
        <w:t xml:space="preserve"> </w:t>
      </w:r>
      <w:r w:rsidRPr="008939EF">
        <w:rPr>
          <w:lang w:val="es-SV"/>
        </w:rPr>
        <w:t>y</w:t>
      </w:r>
      <w:r w:rsidRPr="008939EF">
        <w:rPr>
          <w:spacing w:val="-9"/>
          <w:lang w:val="es-SV"/>
        </w:rPr>
        <w:t xml:space="preserve"> </w:t>
      </w:r>
      <w:r w:rsidRPr="008939EF">
        <w:rPr>
          <w:spacing w:val="-1"/>
          <w:lang w:val="es-SV"/>
        </w:rPr>
        <w:t>cualquier</w:t>
      </w:r>
      <w:r w:rsidRPr="008939EF">
        <w:rPr>
          <w:spacing w:val="-6"/>
          <w:lang w:val="es-SV"/>
        </w:rPr>
        <w:t xml:space="preserve"> </w:t>
      </w:r>
      <w:r w:rsidRPr="008939EF">
        <w:rPr>
          <w:spacing w:val="-1"/>
          <w:lang w:val="es-SV"/>
        </w:rPr>
        <w:t>otra</w:t>
      </w:r>
      <w:r w:rsidRPr="008939EF">
        <w:rPr>
          <w:spacing w:val="-7"/>
          <w:lang w:val="es-SV"/>
        </w:rPr>
        <w:t xml:space="preserve"> </w:t>
      </w:r>
      <w:r w:rsidRPr="008939EF">
        <w:rPr>
          <w:spacing w:val="-1"/>
          <w:lang w:val="es-SV"/>
        </w:rPr>
        <w:t>materia</w:t>
      </w:r>
      <w:r w:rsidRPr="008939EF">
        <w:rPr>
          <w:spacing w:val="-7"/>
          <w:lang w:val="es-SV"/>
        </w:rPr>
        <w:t xml:space="preserve"> </w:t>
      </w:r>
      <w:r w:rsidRPr="008939EF">
        <w:rPr>
          <w:spacing w:val="-1"/>
          <w:lang w:val="es-SV"/>
        </w:rPr>
        <w:t>extraña</w:t>
      </w:r>
      <w:r w:rsidRPr="008939EF">
        <w:rPr>
          <w:spacing w:val="-7"/>
          <w:lang w:val="es-SV"/>
        </w:rPr>
        <w:t xml:space="preserve"> </w:t>
      </w:r>
      <w:r w:rsidRPr="008939EF">
        <w:rPr>
          <w:spacing w:val="-1"/>
          <w:lang w:val="es-SV"/>
        </w:rPr>
        <w:t>antes</w:t>
      </w:r>
      <w:r w:rsidRPr="008939EF">
        <w:rPr>
          <w:spacing w:val="-7"/>
          <w:lang w:val="es-SV"/>
        </w:rPr>
        <w:t xml:space="preserve"> </w:t>
      </w:r>
      <w:r w:rsidRPr="008939EF">
        <w:rPr>
          <w:lang w:val="es-SV"/>
        </w:rPr>
        <w:t>de</w:t>
      </w:r>
      <w:r w:rsidRPr="008939EF">
        <w:rPr>
          <w:spacing w:val="-3"/>
          <w:lang w:val="es-SV"/>
        </w:rPr>
        <w:t xml:space="preserve"> </w:t>
      </w:r>
      <w:r w:rsidRPr="008939EF">
        <w:rPr>
          <w:spacing w:val="-1"/>
          <w:lang w:val="es-SV"/>
        </w:rPr>
        <w:t>pintar.</w:t>
      </w:r>
      <w:r w:rsidRPr="008939EF">
        <w:rPr>
          <w:spacing w:val="-6"/>
          <w:lang w:val="es-SV"/>
        </w:rPr>
        <w:t xml:space="preserve"> </w:t>
      </w:r>
      <w:r w:rsidRPr="008939EF">
        <w:rPr>
          <w:spacing w:val="-1"/>
          <w:lang w:val="es-SV"/>
        </w:rPr>
        <w:t>Al</w:t>
      </w:r>
      <w:r w:rsidRPr="008939EF">
        <w:rPr>
          <w:spacing w:val="-8"/>
          <w:lang w:val="es-SV"/>
        </w:rPr>
        <w:t xml:space="preserve"> </w:t>
      </w:r>
      <w:r w:rsidRPr="008939EF">
        <w:rPr>
          <w:spacing w:val="-1"/>
          <w:lang w:val="es-SV"/>
        </w:rPr>
        <w:t>bloque</w:t>
      </w:r>
      <w:r w:rsidRPr="008939EF">
        <w:rPr>
          <w:spacing w:val="-7"/>
          <w:lang w:val="es-SV"/>
        </w:rPr>
        <w:t xml:space="preserve"> </w:t>
      </w:r>
      <w:r w:rsidRPr="008939EF">
        <w:rPr>
          <w:spacing w:val="-2"/>
          <w:lang w:val="es-SV"/>
        </w:rPr>
        <w:t>de</w:t>
      </w:r>
      <w:r w:rsidRPr="008939EF">
        <w:rPr>
          <w:spacing w:val="69"/>
          <w:lang w:val="es-SV"/>
        </w:rPr>
        <w:t xml:space="preserve"> </w:t>
      </w:r>
      <w:r w:rsidRPr="008939EF">
        <w:rPr>
          <w:spacing w:val="-1"/>
          <w:lang w:val="es-SV"/>
        </w:rPr>
        <w:t>concreto</w:t>
      </w:r>
      <w:r w:rsidRPr="008939EF">
        <w:rPr>
          <w:spacing w:val="-16"/>
          <w:lang w:val="es-SV"/>
        </w:rPr>
        <w:t xml:space="preserve"> </w:t>
      </w:r>
      <w:r w:rsidRPr="008939EF">
        <w:rPr>
          <w:lang w:val="es-SV"/>
        </w:rPr>
        <w:t>se</w:t>
      </w:r>
      <w:r w:rsidRPr="008939EF">
        <w:rPr>
          <w:spacing w:val="-14"/>
          <w:lang w:val="es-SV"/>
        </w:rPr>
        <w:t xml:space="preserve"> </w:t>
      </w:r>
      <w:r w:rsidRPr="008939EF">
        <w:rPr>
          <w:spacing w:val="-1"/>
          <w:lang w:val="es-SV"/>
        </w:rPr>
        <w:t>le</w:t>
      </w:r>
      <w:r w:rsidRPr="008939EF">
        <w:rPr>
          <w:spacing w:val="-14"/>
          <w:lang w:val="es-SV"/>
        </w:rPr>
        <w:t xml:space="preserve"> </w:t>
      </w:r>
      <w:r w:rsidRPr="008939EF">
        <w:rPr>
          <w:spacing w:val="-1"/>
          <w:lang w:val="es-SV"/>
        </w:rPr>
        <w:t>aplicará</w:t>
      </w:r>
      <w:r w:rsidRPr="008939EF">
        <w:rPr>
          <w:spacing w:val="-14"/>
          <w:lang w:val="es-SV"/>
        </w:rPr>
        <w:t xml:space="preserve"> </w:t>
      </w:r>
      <w:r w:rsidRPr="008939EF">
        <w:rPr>
          <w:spacing w:val="-2"/>
          <w:lang w:val="es-SV"/>
        </w:rPr>
        <w:t>una</w:t>
      </w:r>
      <w:r w:rsidRPr="008939EF">
        <w:rPr>
          <w:spacing w:val="-14"/>
          <w:lang w:val="es-SV"/>
        </w:rPr>
        <w:t xml:space="preserve"> </w:t>
      </w:r>
      <w:r w:rsidRPr="008939EF">
        <w:rPr>
          <w:spacing w:val="-1"/>
          <w:lang w:val="es-SV"/>
        </w:rPr>
        <w:t>base</w:t>
      </w:r>
      <w:r w:rsidRPr="008939EF">
        <w:rPr>
          <w:spacing w:val="-14"/>
          <w:lang w:val="es-SV"/>
        </w:rPr>
        <w:t xml:space="preserve"> </w:t>
      </w:r>
      <w:r w:rsidRPr="008939EF">
        <w:rPr>
          <w:lang w:val="es-SV"/>
        </w:rPr>
        <w:t>de</w:t>
      </w:r>
      <w:r w:rsidRPr="008939EF">
        <w:rPr>
          <w:spacing w:val="-14"/>
          <w:lang w:val="es-SV"/>
        </w:rPr>
        <w:t xml:space="preserve"> </w:t>
      </w:r>
      <w:r w:rsidRPr="008939EF">
        <w:rPr>
          <w:spacing w:val="-1"/>
          <w:lang w:val="es-SV"/>
        </w:rPr>
        <w:t>sellador</w:t>
      </w:r>
      <w:r w:rsidRPr="008939EF">
        <w:rPr>
          <w:spacing w:val="-13"/>
          <w:lang w:val="es-SV"/>
        </w:rPr>
        <w:t xml:space="preserve"> </w:t>
      </w:r>
      <w:r w:rsidRPr="008939EF">
        <w:rPr>
          <w:spacing w:val="-1"/>
          <w:lang w:val="es-SV"/>
        </w:rPr>
        <w:t>blanco</w:t>
      </w:r>
      <w:r w:rsidRPr="008939EF">
        <w:rPr>
          <w:spacing w:val="-14"/>
          <w:lang w:val="es-SV"/>
        </w:rPr>
        <w:t xml:space="preserve"> </w:t>
      </w:r>
      <w:r w:rsidRPr="008939EF">
        <w:rPr>
          <w:spacing w:val="-1"/>
          <w:lang w:val="es-SV"/>
        </w:rPr>
        <w:t>antes</w:t>
      </w:r>
      <w:r w:rsidRPr="008939EF">
        <w:rPr>
          <w:spacing w:val="-14"/>
          <w:lang w:val="es-SV"/>
        </w:rPr>
        <w:t xml:space="preserve"> </w:t>
      </w:r>
      <w:r w:rsidRPr="008939EF">
        <w:rPr>
          <w:lang w:val="es-SV"/>
        </w:rPr>
        <w:t>de</w:t>
      </w:r>
      <w:r w:rsidRPr="008939EF">
        <w:rPr>
          <w:spacing w:val="-14"/>
          <w:lang w:val="es-SV"/>
        </w:rPr>
        <w:t xml:space="preserve"> </w:t>
      </w:r>
      <w:r w:rsidRPr="008939EF">
        <w:rPr>
          <w:spacing w:val="-1"/>
          <w:lang w:val="es-SV"/>
        </w:rPr>
        <w:t>aplicar</w:t>
      </w:r>
      <w:r w:rsidRPr="008939EF">
        <w:rPr>
          <w:spacing w:val="-13"/>
          <w:lang w:val="es-SV"/>
        </w:rPr>
        <w:t xml:space="preserve"> </w:t>
      </w:r>
      <w:r w:rsidRPr="008939EF">
        <w:rPr>
          <w:spacing w:val="-1"/>
          <w:lang w:val="es-SV"/>
        </w:rPr>
        <w:t>las</w:t>
      </w:r>
      <w:r w:rsidRPr="008939EF">
        <w:rPr>
          <w:spacing w:val="-14"/>
          <w:lang w:val="es-SV"/>
        </w:rPr>
        <w:t xml:space="preserve"> </w:t>
      </w:r>
      <w:r w:rsidRPr="008939EF">
        <w:rPr>
          <w:spacing w:val="-1"/>
          <w:lang w:val="es-SV"/>
        </w:rPr>
        <w:t>dos</w:t>
      </w:r>
      <w:r w:rsidRPr="008939EF">
        <w:rPr>
          <w:spacing w:val="-16"/>
          <w:lang w:val="es-SV"/>
        </w:rPr>
        <w:t xml:space="preserve"> </w:t>
      </w:r>
      <w:r w:rsidRPr="008939EF">
        <w:rPr>
          <w:spacing w:val="-1"/>
          <w:lang w:val="es-SV"/>
        </w:rPr>
        <w:t>manos</w:t>
      </w:r>
      <w:r w:rsidRPr="008939EF">
        <w:rPr>
          <w:spacing w:val="-14"/>
          <w:lang w:val="es-SV"/>
        </w:rPr>
        <w:t xml:space="preserve"> </w:t>
      </w:r>
      <w:r w:rsidRPr="008939EF">
        <w:rPr>
          <w:lang w:val="es-SV"/>
        </w:rPr>
        <w:t>de</w:t>
      </w:r>
      <w:r w:rsidRPr="008939EF">
        <w:rPr>
          <w:spacing w:val="-14"/>
          <w:lang w:val="es-SV"/>
        </w:rPr>
        <w:t xml:space="preserve"> </w:t>
      </w:r>
      <w:r w:rsidRPr="008939EF">
        <w:rPr>
          <w:spacing w:val="-1"/>
          <w:lang w:val="es-SV"/>
        </w:rPr>
        <w:t>pintura</w:t>
      </w:r>
      <w:r w:rsidRPr="008939EF">
        <w:rPr>
          <w:spacing w:val="69"/>
          <w:lang w:val="es-SV"/>
        </w:rPr>
        <w:t xml:space="preserve"> </w:t>
      </w:r>
      <w:r w:rsidRPr="008939EF">
        <w:rPr>
          <w:spacing w:val="-1"/>
          <w:lang w:val="es-SV"/>
        </w:rPr>
        <w:t>especificadas.</w:t>
      </w:r>
    </w:p>
    <w:p w:rsidRPr="008939EF" w:rsidR="00591EA7" w:rsidP="00305043" w:rsidRDefault="00591EA7" w14:paraId="4D366B52" w14:textId="77777777">
      <w:pPr>
        <w:pStyle w:val="Textoindependiente"/>
        <w:ind w:left="0" w:right="49"/>
        <w:jc w:val="both"/>
        <w:rPr>
          <w:spacing w:val="-1"/>
          <w:lang w:val="es-SV"/>
        </w:rPr>
      </w:pPr>
    </w:p>
    <w:p w:rsidRPr="00F14332" w:rsidR="001909AF" w:rsidP="00305043" w:rsidRDefault="001909AF" w14:paraId="3BC005C7" w14:textId="77777777">
      <w:pPr>
        <w:pStyle w:val="Textoindependiente"/>
        <w:ind w:left="0" w:right="49"/>
        <w:jc w:val="both"/>
        <w:rPr>
          <w:b/>
          <w:bCs/>
          <w:lang w:val="es-SV"/>
        </w:rPr>
      </w:pPr>
      <w:r w:rsidRPr="00F14332">
        <w:rPr>
          <w:b/>
          <w:bCs/>
          <w:spacing w:val="-1"/>
          <w:lang w:val="es-SV"/>
        </w:rPr>
        <w:t>SUPERFICIES DE</w:t>
      </w:r>
      <w:r w:rsidRPr="00F14332">
        <w:rPr>
          <w:b/>
          <w:bCs/>
          <w:lang w:val="es-SV"/>
        </w:rPr>
        <w:t xml:space="preserve"> </w:t>
      </w:r>
      <w:r w:rsidRPr="00F14332">
        <w:rPr>
          <w:b/>
          <w:bCs/>
          <w:spacing w:val="-2"/>
          <w:lang w:val="es-SV"/>
        </w:rPr>
        <w:t>MADERA</w:t>
      </w:r>
    </w:p>
    <w:p w:rsidRPr="008939EF" w:rsidR="001909AF" w:rsidP="00305043" w:rsidRDefault="001909AF" w14:paraId="50AA66BA" w14:textId="77777777">
      <w:pPr>
        <w:pStyle w:val="Textoindependiente"/>
        <w:spacing w:before="1"/>
        <w:ind w:left="0" w:right="49"/>
        <w:jc w:val="both"/>
        <w:rPr>
          <w:lang w:val="es-SV"/>
        </w:rPr>
      </w:pPr>
      <w:r w:rsidRPr="008939EF">
        <w:rPr>
          <w:lang w:val="es-SV"/>
        </w:rPr>
        <w:t xml:space="preserve">La </w:t>
      </w:r>
      <w:r w:rsidRPr="008939EF">
        <w:rPr>
          <w:spacing w:val="-1"/>
          <w:lang w:val="es-SV"/>
        </w:rPr>
        <w:t>madera</w:t>
      </w:r>
      <w:r w:rsidRPr="008939EF">
        <w:rPr>
          <w:lang w:val="es-SV"/>
        </w:rPr>
        <w:t xml:space="preserve"> </w:t>
      </w:r>
      <w:r w:rsidRPr="008939EF">
        <w:rPr>
          <w:spacing w:val="-1"/>
          <w:lang w:val="es-SV"/>
        </w:rPr>
        <w:t>será</w:t>
      </w:r>
      <w:r w:rsidRPr="008939EF">
        <w:rPr>
          <w:lang w:val="es-SV"/>
        </w:rPr>
        <w:t xml:space="preserve"> </w:t>
      </w:r>
      <w:r w:rsidRPr="008939EF">
        <w:rPr>
          <w:spacing w:val="-1"/>
          <w:lang w:val="es-SV"/>
        </w:rPr>
        <w:t>lijada</w:t>
      </w:r>
      <w:r w:rsidRPr="008939EF">
        <w:rPr>
          <w:spacing w:val="-2"/>
          <w:lang w:val="es-SV"/>
        </w:rPr>
        <w:t xml:space="preserve"> </w:t>
      </w:r>
      <w:r w:rsidRPr="008939EF">
        <w:rPr>
          <w:lang w:val="es-SV"/>
        </w:rPr>
        <w:t>y</w:t>
      </w:r>
      <w:r w:rsidRPr="008939EF">
        <w:rPr>
          <w:spacing w:val="-4"/>
          <w:lang w:val="es-SV"/>
        </w:rPr>
        <w:t xml:space="preserve"> </w:t>
      </w:r>
      <w:r w:rsidRPr="008939EF">
        <w:rPr>
          <w:spacing w:val="-1"/>
          <w:lang w:val="es-SV"/>
        </w:rPr>
        <w:t>desempolvada</w:t>
      </w:r>
      <w:r w:rsidRPr="008939EF">
        <w:rPr>
          <w:lang w:val="es-SV"/>
        </w:rPr>
        <w:t xml:space="preserve"> antes</w:t>
      </w:r>
      <w:r w:rsidRPr="008939EF">
        <w:rPr>
          <w:spacing w:val="-2"/>
          <w:lang w:val="es-SV"/>
        </w:rPr>
        <w:t xml:space="preserve"> </w:t>
      </w:r>
      <w:r w:rsidRPr="008939EF">
        <w:rPr>
          <w:lang w:val="es-SV"/>
        </w:rPr>
        <w:t>de</w:t>
      </w:r>
      <w:r w:rsidRPr="008939EF">
        <w:rPr>
          <w:spacing w:val="-2"/>
          <w:lang w:val="es-SV"/>
        </w:rPr>
        <w:t xml:space="preserve"> </w:t>
      </w:r>
      <w:r w:rsidRPr="008939EF">
        <w:rPr>
          <w:spacing w:val="-1"/>
          <w:lang w:val="es-SV"/>
        </w:rPr>
        <w:t>dar</w:t>
      </w:r>
      <w:r w:rsidRPr="008939EF">
        <w:rPr>
          <w:spacing w:val="1"/>
          <w:lang w:val="es-SV"/>
        </w:rPr>
        <w:t xml:space="preserve"> </w:t>
      </w:r>
      <w:r w:rsidRPr="008939EF">
        <w:rPr>
          <w:spacing w:val="-1"/>
          <w:lang w:val="es-SV"/>
        </w:rPr>
        <w:t>una</w:t>
      </w:r>
      <w:r w:rsidRPr="008939EF">
        <w:rPr>
          <w:spacing w:val="-2"/>
          <w:lang w:val="es-SV"/>
        </w:rPr>
        <w:t xml:space="preserve"> </w:t>
      </w:r>
      <w:r w:rsidRPr="008939EF">
        <w:rPr>
          <w:spacing w:val="-1"/>
          <w:lang w:val="es-SV"/>
        </w:rPr>
        <w:t>mano</w:t>
      </w:r>
      <w:r w:rsidRPr="008939EF">
        <w:rPr>
          <w:spacing w:val="-2"/>
          <w:lang w:val="es-SV"/>
        </w:rPr>
        <w:t xml:space="preserve"> </w:t>
      </w:r>
      <w:r w:rsidRPr="008939EF">
        <w:rPr>
          <w:spacing w:val="-1"/>
          <w:lang w:val="es-SV"/>
        </w:rPr>
        <w:t>preliminar.</w:t>
      </w:r>
    </w:p>
    <w:p w:rsidRPr="008939EF" w:rsidR="00591EA7" w:rsidP="00305043" w:rsidRDefault="00591EA7" w14:paraId="3433D9B1" w14:textId="77777777">
      <w:pPr>
        <w:pStyle w:val="Textoindependiente"/>
        <w:spacing w:line="252" w:lineRule="exact"/>
        <w:ind w:left="0" w:right="49"/>
        <w:jc w:val="both"/>
        <w:rPr>
          <w:spacing w:val="-1"/>
          <w:lang w:val="es-SV"/>
        </w:rPr>
      </w:pPr>
    </w:p>
    <w:p w:rsidRPr="00F14332" w:rsidR="001909AF" w:rsidP="00305043" w:rsidRDefault="001909AF" w14:paraId="44333943" w14:textId="77777777">
      <w:pPr>
        <w:pStyle w:val="Textoindependiente"/>
        <w:spacing w:line="252" w:lineRule="exact"/>
        <w:ind w:left="0" w:right="49"/>
        <w:jc w:val="both"/>
        <w:rPr>
          <w:b/>
          <w:bCs/>
          <w:lang w:val="es-SV"/>
        </w:rPr>
      </w:pPr>
      <w:r w:rsidRPr="00F14332">
        <w:rPr>
          <w:b/>
          <w:bCs/>
          <w:spacing w:val="-1"/>
          <w:lang w:val="es-SV"/>
        </w:rPr>
        <w:t>ACABADOS</w:t>
      </w:r>
      <w:r w:rsidRPr="00F14332">
        <w:rPr>
          <w:b/>
          <w:bCs/>
          <w:lang w:val="es-SV"/>
        </w:rPr>
        <w:t xml:space="preserve"> </w:t>
      </w:r>
      <w:r w:rsidRPr="00F14332">
        <w:rPr>
          <w:b/>
          <w:bCs/>
          <w:spacing w:val="-1"/>
          <w:lang w:val="es-SV"/>
        </w:rPr>
        <w:t>EN</w:t>
      </w:r>
      <w:r w:rsidRPr="00F14332">
        <w:rPr>
          <w:b/>
          <w:bCs/>
          <w:lang w:val="es-SV"/>
        </w:rPr>
        <w:t xml:space="preserve"> </w:t>
      </w:r>
      <w:r w:rsidRPr="00F14332">
        <w:rPr>
          <w:b/>
          <w:bCs/>
          <w:spacing w:val="-1"/>
          <w:lang w:val="es-SV"/>
        </w:rPr>
        <w:t>SUPERFICIES DE</w:t>
      </w:r>
      <w:r w:rsidRPr="00F14332">
        <w:rPr>
          <w:b/>
          <w:bCs/>
          <w:lang w:val="es-SV"/>
        </w:rPr>
        <w:t xml:space="preserve"> </w:t>
      </w:r>
      <w:r w:rsidRPr="00F14332">
        <w:rPr>
          <w:b/>
          <w:bCs/>
          <w:spacing w:val="-1"/>
          <w:lang w:val="es-SV"/>
        </w:rPr>
        <w:t>PAREDES</w:t>
      </w:r>
      <w:r w:rsidRPr="00F14332">
        <w:rPr>
          <w:b/>
          <w:bCs/>
          <w:lang w:val="es-SV"/>
        </w:rPr>
        <w:t xml:space="preserve"> Y</w:t>
      </w:r>
      <w:r w:rsidRPr="00F14332">
        <w:rPr>
          <w:b/>
          <w:bCs/>
          <w:spacing w:val="-3"/>
          <w:lang w:val="es-SV"/>
        </w:rPr>
        <w:t xml:space="preserve"> </w:t>
      </w:r>
      <w:r w:rsidRPr="00F14332">
        <w:rPr>
          <w:b/>
          <w:bCs/>
          <w:spacing w:val="-2"/>
          <w:lang w:val="es-SV"/>
        </w:rPr>
        <w:t>ESTRUCTURAS</w:t>
      </w:r>
    </w:p>
    <w:p w:rsidRPr="0045601B" w:rsidR="001909AF" w:rsidP="00305043" w:rsidRDefault="001909AF" w14:paraId="7C2890A2" w14:textId="77777777">
      <w:pPr>
        <w:pStyle w:val="Textoindependiente"/>
        <w:ind w:left="0" w:right="49"/>
        <w:jc w:val="both"/>
        <w:rPr>
          <w:lang w:val="es-SV"/>
        </w:rPr>
      </w:pPr>
      <w:r w:rsidRPr="008939EF">
        <w:rPr>
          <w:spacing w:val="-1"/>
          <w:lang w:val="es-SV"/>
        </w:rPr>
        <w:t>Las</w:t>
      </w:r>
      <w:r w:rsidRPr="008939EF">
        <w:rPr>
          <w:spacing w:val="8"/>
          <w:lang w:val="es-SV"/>
        </w:rPr>
        <w:t xml:space="preserve"> </w:t>
      </w:r>
      <w:r w:rsidRPr="008939EF">
        <w:rPr>
          <w:spacing w:val="-1"/>
          <w:lang w:val="es-SV"/>
        </w:rPr>
        <w:t>superficies</w:t>
      </w:r>
      <w:r w:rsidRPr="008939EF">
        <w:rPr>
          <w:spacing w:val="5"/>
          <w:lang w:val="es-SV"/>
        </w:rPr>
        <w:t xml:space="preserve"> </w:t>
      </w:r>
      <w:r w:rsidRPr="008939EF">
        <w:rPr>
          <w:spacing w:val="-1"/>
          <w:lang w:val="es-SV"/>
        </w:rPr>
        <w:t>repelladas,</w:t>
      </w:r>
      <w:r w:rsidRPr="008939EF">
        <w:rPr>
          <w:spacing w:val="6"/>
          <w:lang w:val="es-SV"/>
        </w:rPr>
        <w:t xml:space="preserve"> </w:t>
      </w:r>
      <w:r w:rsidRPr="008939EF">
        <w:rPr>
          <w:spacing w:val="-1"/>
          <w:lang w:val="es-SV"/>
        </w:rPr>
        <w:t>afinadas</w:t>
      </w:r>
      <w:r w:rsidRPr="008939EF">
        <w:rPr>
          <w:spacing w:val="5"/>
          <w:lang w:val="es-SV"/>
        </w:rPr>
        <w:t xml:space="preserve"> </w:t>
      </w:r>
      <w:r w:rsidRPr="008939EF">
        <w:rPr>
          <w:lang w:val="es-SV"/>
        </w:rPr>
        <w:t>o</w:t>
      </w:r>
      <w:r w:rsidRPr="008939EF">
        <w:rPr>
          <w:spacing w:val="5"/>
          <w:lang w:val="es-SV"/>
        </w:rPr>
        <w:t xml:space="preserve"> </w:t>
      </w:r>
      <w:r w:rsidRPr="008939EF">
        <w:rPr>
          <w:lang w:val="es-SV"/>
        </w:rPr>
        <w:t>en</w:t>
      </w:r>
      <w:r w:rsidRPr="008939EF">
        <w:rPr>
          <w:spacing w:val="5"/>
          <w:lang w:val="es-SV"/>
        </w:rPr>
        <w:t xml:space="preserve"> </w:t>
      </w:r>
      <w:r w:rsidRPr="008939EF">
        <w:rPr>
          <w:spacing w:val="-1"/>
          <w:lang w:val="es-SV"/>
        </w:rPr>
        <w:t>fin</w:t>
      </w:r>
      <w:r w:rsidRPr="008939EF">
        <w:rPr>
          <w:spacing w:val="5"/>
          <w:lang w:val="es-SV"/>
        </w:rPr>
        <w:t xml:space="preserve"> </w:t>
      </w:r>
      <w:r w:rsidRPr="008939EF">
        <w:rPr>
          <w:spacing w:val="-1"/>
          <w:lang w:val="es-SV"/>
        </w:rPr>
        <w:t>todos</w:t>
      </w:r>
      <w:r w:rsidRPr="008939EF">
        <w:rPr>
          <w:spacing w:val="8"/>
          <w:lang w:val="es-SV"/>
        </w:rPr>
        <w:t xml:space="preserve"> </w:t>
      </w:r>
      <w:r w:rsidRPr="008939EF">
        <w:rPr>
          <w:spacing w:val="-1"/>
          <w:lang w:val="es-SV"/>
        </w:rPr>
        <w:t>los</w:t>
      </w:r>
      <w:r w:rsidRPr="008939EF">
        <w:rPr>
          <w:spacing w:val="5"/>
          <w:lang w:val="es-SV"/>
        </w:rPr>
        <w:t xml:space="preserve"> </w:t>
      </w:r>
      <w:r w:rsidRPr="0045601B">
        <w:rPr>
          <w:spacing w:val="-1"/>
          <w:lang w:val="es-SV"/>
        </w:rPr>
        <w:t>acabados</w:t>
      </w:r>
      <w:r w:rsidRPr="0045601B">
        <w:rPr>
          <w:spacing w:val="5"/>
          <w:lang w:val="es-SV"/>
        </w:rPr>
        <w:t xml:space="preserve"> </w:t>
      </w:r>
      <w:r w:rsidRPr="0045601B">
        <w:rPr>
          <w:lang w:val="es-SV"/>
        </w:rPr>
        <w:t>a</w:t>
      </w:r>
      <w:r w:rsidRPr="0045601B">
        <w:rPr>
          <w:spacing w:val="5"/>
          <w:lang w:val="es-SV"/>
        </w:rPr>
        <w:t xml:space="preserve"> </w:t>
      </w:r>
      <w:r w:rsidRPr="0045601B">
        <w:rPr>
          <w:spacing w:val="-1"/>
          <w:lang w:val="es-SV"/>
        </w:rPr>
        <w:t>base</w:t>
      </w:r>
      <w:r w:rsidRPr="0045601B">
        <w:rPr>
          <w:spacing w:val="5"/>
          <w:lang w:val="es-SV"/>
        </w:rPr>
        <w:t xml:space="preserve"> </w:t>
      </w:r>
      <w:r w:rsidRPr="0045601B">
        <w:rPr>
          <w:spacing w:val="-2"/>
          <w:lang w:val="es-SV"/>
        </w:rPr>
        <w:t>de</w:t>
      </w:r>
      <w:r w:rsidRPr="0045601B">
        <w:rPr>
          <w:spacing w:val="7"/>
          <w:lang w:val="es-SV"/>
        </w:rPr>
        <w:t xml:space="preserve"> </w:t>
      </w:r>
      <w:r w:rsidRPr="0045601B">
        <w:rPr>
          <w:spacing w:val="-1"/>
          <w:lang w:val="es-SV"/>
        </w:rPr>
        <w:t>cemento,</w:t>
      </w:r>
      <w:r w:rsidRPr="0045601B">
        <w:rPr>
          <w:spacing w:val="6"/>
          <w:lang w:val="es-SV"/>
        </w:rPr>
        <w:t xml:space="preserve"> </w:t>
      </w:r>
      <w:r w:rsidRPr="0045601B">
        <w:rPr>
          <w:lang w:val="es-SV"/>
        </w:rPr>
        <w:t>serán</w:t>
      </w:r>
      <w:r w:rsidRPr="0045601B">
        <w:rPr>
          <w:spacing w:val="57"/>
          <w:lang w:val="es-SV"/>
        </w:rPr>
        <w:t xml:space="preserve"> </w:t>
      </w:r>
      <w:r w:rsidRPr="0045601B">
        <w:rPr>
          <w:spacing w:val="-1"/>
          <w:lang w:val="es-SV"/>
        </w:rPr>
        <w:t>tratados</w:t>
      </w:r>
      <w:r w:rsidRPr="0045601B">
        <w:rPr>
          <w:spacing w:val="-4"/>
          <w:lang w:val="es-SV"/>
        </w:rPr>
        <w:t xml:space="preserve"> </w:t>
      </w:r>
      <w:r w:rsidRPr="0045601B">
        <w:rPr>
          <w:lang w:val="es-SV"/>
        </w:rPr>
        <w:t>con</w:t>
      </w:r>
      <w:r w:rsidRPr="0045601B">
        <w:rPr>
          <w:spacing w:val="-2"/>
          <w:lang w:val="es-SV"/>
        </w:rPr>
        <w:t xml:space="preserve"> </w:t>
      </w:r>
      <w:r w:rsidRPr="0045601B">
        <w:rPr>
          <w:spacing w:val="-1"/>
          <w:lang w:val="es-SV"/>
        </w:rPr>
        <w:t>dos</w:t>
      </w:r>
      <w:r w:rsidRPr="0045601B">
        <w:rPr>
          <w:spacing w:val="-6"/>
          <w:lang w:val="es-SV"/>
        </w:rPr>
        <w:t xml:space="preserve"> </w:t>
      </w:r>
      <w:r w:rsidRPr="0045601B">
        <w:rPr>
          <w:spacing w:val="-1"/>
          <w:lang w:val="es-SV"/>
        </w:rPr>
        <w:t>manos</w:t>
      </w:r>
      <w:r w:rsidRPr="0045601B">
        <w:rPr>
          <w:spacing w:val="-4"/>
          <w:lang w:val="es-SV"/>
        </w:rPr>
        <w:t xml:space="preserve"> </w:t>
      </w:r>
      <w:r w:rsidRPr="0045601B">
        <w:rPr>
          <w:lang w:val="es-SV"/>
        </w:rPr>
        <w:t>de</w:t>
      </w:r>
      <w:r w:rsidRPr="0045601B">
        <w:rPr>
          <w:spacing w:val="-2"/>
          <w:lang w:val="es-SV"/>
        </w:rPr>
        <w:t xml:space="preserve"> </w:t>
      </w:r>
      <w:r w:rsidRPr="0045601B">
        <w:rPr>
          <w:spacing w:val="-1"/>
          <w:lang w:val="es-SV"/>
        </w:rPr>
        <w:t>una</w:t>
      </w:r>
      <w:r w:rsidRPr="0045601B">
        <w:rPr>
          <w:spacing w:val="-2"/>
          <w:lang w:val="es-SV"/>
        </w:rPr>
        <w:t xml:space="preserve"> </w:t>
      </w:r>
      <w:r w:rsidRPr="0045601B">
        <w:rPr>
          <w:spacing w:val="-1"/>
          <w:lang w:val="es-SV"/>
        </w:rPr>
        <w:t>solución</w:t>
      </w:r>
      <w:r w:rsidRPr="0045601B">
        <w:rPr>
          <w:spacing w:val="-2"/>
          <w:lang w:val="es-SV"/>
        </w:rPr>
        <w:t xml:space="preserve"> de </w:t>
      </w:r>
      <w:r w:rsidRPr="0045601B">
        <w:rPr>
          <w:spacing w:val="-1"/>
          <w:lang w:val="es-SV"/>
        </w:rPr>
        <w:t>sulfato</w:t>
      </w:r>
      <w:r w:rsidRPr="0045601B">
        <w:rPr>
          <w:spacing w:val="-2"/>
          <w:lang w:val="es-SV"/>
        </w:rPr>
        <w:t xml:space="preserve"> </w:t>
      </w:r>
      <w:r w:rsidRPr="0045601B">
        <w:rPr>
          <w:lang w:val="es-SV"/>
        </w:rPr>
        <w:t>de</w:t>
      </w:r>
      <w:r w:rsidRPr="0045601B">
        <w:rPr>
          <w:spacing w:val="-2"/>
          <w:lang w:val="es-SV"/>
        </w:rPr>
        <w:t xml:space="preserve"> zinc </w:t>
      </w:r>
      <w:r w:rsidRPr="0045601B">
        <w:rPr>
          <w:spacing w:val="-1"/>
          <w:lang w:val="es-SV"/>
        </w:rPr>
        <w:t>(2.5</w:t>
      </w:r>
      <w:r w:rsidRPr="0045601B">
        <w:rPr>
          <w:spacing w:val="-2"/>
          <w:lang w:val="es-SV"/>
        </w:rPr>
        <w:t xml:space="preserve"> </w:t>
      </w:r>
      <w:proofErr w:type="spellStart"/>
      <w:r w:rsidRPr="0045601B">
        <w:rPr>
          <w:spacing w:val="-2"/>
          <w:lang w:val="es-SV"/>
        </w:rPr>
        <w:t>lbs</w:t>
      </w:r>
      <w:proofErr w:type="spellEnd"/>
      <w:r w:rsidRPr="0045601B">
        <w:rPr>
          <w:spacing w:val="-2"/>
          <w:lang w:val="es-SV"/>
        </w:rPr>
        <w:t>.</w:t>
      </w:r>
      <w:r w:rsidRPr="0045601B">
        <w:rPr>
          <w:spacing w:val="-1"/>
          <w:lang w:val="es-SV"/>
        </w:rPr>
        <w:t xml:space="preserve"> </w:t>
      </w:r>
      <w:r w:rsidRPr="0045601B">
        <w:rPr>
          <w:spacing w:val="-2"/>
          <w:lang w:val="es-SV"/>
        </w:rPr>
        <w:t>por</w:t>
      </w:r>
      <w:r w:rsidRPr="0045601B">
        <w:rPr>
          <w:spacing w:val="-3"/>
          <w:lang w:val="es-SV"/>
        </w:rPr>
        <w:t xml:space="preserve"> </w:t>
      </w:r>
      <w:r w:rsidRPr="0045601B">
        <w:rPr>
          <w:spacing w:val="-1"/>
          <w:lang w:val="es-SV"/>
        </w:rPr>
        <w:t>galón</w:t>
      </w:r>
      <w:r w:rsidRPr="0045601B">
        <w:rPr>
          <w:spacing w:val="-2"/>
          <w:lang w:val="es-SV"/>
        </w:rPr>
        <w:t xml:space="preserve"> </w:t>
      </w:r>
      <w:r w:rsidRPr="0045601B">
        <w:rPr>
          <w:lang w:val="es-SV"/>
        </w:rPr>
        <w:t>de</w:t>
      </w:r>
      <w:r w:rsidRPr="0045601B">
        <w:rPr>
          <w:spacing w:val="-2"/>
          <w:lang w:val="es-SV"/>
        </w:rPr>
        <w:t xml:space="preserve"> agua)</w:t>
      </w:r>
      <w:r w:rsidRPr="0045601B">
        <w:rPr>
          <w:spacing w:val="-1"/>
          <w:lang w:val="es-SV"/>
        </w:rPr>
        <w:t xml:space="preserve"> </w:t>
      </w:r>
      <w:r w:rsidRPr="0045601B">
        <w:rPr>
          <w:spacing w:val="-2"/>
          <w:lang w:val="es-SV"/>
        </w:rPr>
        <w:t>para</w:t>
      </w:r>
      <w:r w:rsidRPr="0045601B">
        <w:rPr>
          <w:spacing w:val="71"/>
          <w:lang w:val="es-SV"/>
        </w:rPr>
        <w:t xml:space="preserve"> </w:t>
      </w:r>
      <w:r w:rsidRPr="0045601B">
        <w:rPr>
          <w:spacing w:val="-1"/>
          <w:lang w:val="es-SV"/>
        </w:rPr>
        <w:t>neutralizar</w:t>
      </w:r>
      <w:r w:rsidRPr="0045601B">
        <w:rPr>
          <w:spacing w:val="1"/>
          <w:lang w:val="es-SV"/>
        </w:rPr>
        <w:t xml:space="preserve"> </w:t>
      </w:r>
      <w:r w:rsidRPr="0045601B">
        <w:rPr>
          <w:lang w:val="es-SV"/>
        </w:rPr>
        <w:t>el</w:t>
      </w:r>
      <w:r w:rsidRPr="0045601B">
        <w:rPr>
          <w:spacing w:val="-1"/>
          <w:lang w:val="es-SV"/>
        </w:rPr>
        <w:t xml:space="preserve"> álcali</w:t>
      </w:r>
      <w:r w:rsidRPr="0045601B">
        <w:rPr>
          <w:lang w:val="es-SV"/>
        </w:rPr>
        <w:t xml:space="preserve"> </w:t>
      </w:r>
      <w:r w:rsidRPr="0045601B">
        <w:rPr>
          <w:spacing w:val="-1"/>
          <w:lang w:val="es-SV"/>
        </w:rPr>
        <w:t>del</w:t>
      </w:r>
      <w:r w:rsidRPr="0045601B">
        <w:rPr>
          <w:lang w:val="es-SV"/>
        </w:rPr>
        <w:t xml:space="preserve"> </w:t>
      </w:r>
      <w:r w:rsidRPr="0045601B">
        <w:rPr>
          <w:spacing w:val="-1"/>
          <w:lang w:val="es-SV"/>
        </w:rPr>
        <w:t>cemento.</w:t>
      </w:r>
    </w:p>
    <w:p w:rsidR="00631C86" w:rsidP="00305043" w:rsidRDefault="001909AF" w14:paraId="083795B4" w14:textId="77777777">
      <w:pPr>
        <w:pStyle w:val="Textoindependiente"/>
        <w:spacing w:before="1"/>
        <w:ind w:left="0" w:right="49"/>
        <w:jc w:val="both"/>
        <w:rPr>
          <w:spacing w:val="13"/>
          <w:lang w:val="es-SV"/>
        </w:rPr>
      </w:pPr>
      <w:r w:rsidRPr="0045601B">
        <w:rPr>
          <w:spacing w:val="-1"/>
          <w:lang w:val="es-SV"/>
        </w:rPr>
        <w:t>Las</w:t>
      </w:r>
      <w:r w:rsidRPr="0045601B">
        <w:rPr>
          <w:spacing w:val="46"/>
          <w:lang w:val="es-SV"/>
        </w:rPr>
        <w:t xml:space="preserve"> </w:t>
      </w:r>
      <w:r w:rsidRPr="0045601B">
        <w:rPr>
          <w:spacing w:val="-1"/>
          <w:lang w:val="es-SV"/>
        </w:rPr>
        <w:t>paredes,</w:t>
      </w:r>
      <w:r w:rsidRPr="0045601B">
        <w:rPr>
          <w:spacing w:val="47"/>
          <w:lang w:val="es-SV"/>
        </w:rPr>
        <w:t xml:space="preserve"> </w:t>
      </w:r>
      <w:r w:rsidRPr="0045601B">
        <w:rPr>
          <w:spacing w:val="-1"/>
          <w:lang w:val="es-SV"/>
        </w:rPr>
        <w:t>cielos,</w:t>
      </w:r>
      <w:r w:rsidRPr="0045601B">
        <w:rPr>
          <w:spacing w:val="44"/>
          <w:lang w:val="es-SV"/>
        </w:rPr>
        <w:t xml:space="preserve"> </w:t>
      </w:r>
      <w:r w:rsidRPr="0045601B">
        <w:rPr>
          <w:spacing w:val="-1"/>
          <w:lang w:val="es-SV"/>
        </w:rPr>
        <w:t>fascias,</w:t>
      </w:r>
      <w:r w:rsidRPr="0045601B">
        <w:rPr>
          <w:spacing w:val="47"/>
          <w:lang w:val="es-SV"/>
        </w:rPr>
        <w:t xml:space="preserve"> </w:t>
      </w:r>
      <w:r w:rsidRPr="0045601B">
        <w:rPr>
          <w:spacing w:val="-1"/>
          <w:lang w:val="es-SV"/>
        </w:rPr>
        <w:t>cornisas</w:t>
      </w:r>
      <w:r w:rsidRPr="0045601B">
        <w:rPr>
          <w:spacing w:val="46"/>
          <w:lang w:val="es-SV"/>
        </w:rPr>
        <w:t xml:space="preserve"> </w:t>
      </w:r>
      <w:r w:rsidRPr="0045601B">
        <w:rPr>
          <w:lang w:val="es-SV"/>
        </w:rPr>
        <w:t>y</w:t>
      </w:r>
      <w:r w:rsidRPr="0045601B">
        <w:rPr>
          <w:spacing w:val="44"/>
          <w:lang w:val="es-SV"/>
        </w:rPr>
        <w:t xml:space="preserve"> </w:t>
      </w:r>
      <w:r w:rsidRPr="0045601B">
        <w:rPr>
          <w:spacing w:val="-1"/>
          <w:lang w:val="es-SV"/>
        </w:rPr>
        <w:t>estructuras,</w:t>
      </w:r>
      <w:r w:rsidRPr="0045601B">
        <w:rPr>
          <w:spacing w:val="45"/>
          <w:lang w:val="es-SV"/>
        </w:rPr>
        <w:t xml:space="preserve"> </w:t>
      </w:r>
      <w:r w:rsidRPr="0045601B" w:rsidR="00F14332">
        <w:rPr>
          <w:rFonts w:cs="Arial" w:eastAsiaTheme="minorHAnsi"/>
          <w:spacing w:val="-1"/>
          <w:lang w:val="es-SV"/>
        </w:rPr>
        <w:t xml:space="preserve">o con aceite, según se especifique en esquemas constructivos </w:t>
      </w:r>
      <w:r w:rsidRPr="0045601B" w:rsidR="0045601B">
        <w:rPr>
          <w:rFonts w:cs="Arial" w:eastAsiaTheme="minorHAnsi"/>
          <w:spacing w:val="-1"/>
          <w:lang w:val="es-SV"/>
        </w:rPr>
        <w:t>o</w:t>
      </w:r>
      <w:r w:rsidRPr="0045601B" w:rsidR="00F14332">
        <w:rPr>
          <w:rFonts w:cs="Arial" w:eastAsiaTheme="minorHAnsi"/>
          <w:spacing w:val="-1"/>
          <w:lang w:val="es-SV"/>
        </w:rPr>
        <w:t xml:space="preserve"> Plan de Oferta.</w:t>
      </w:r>
      <w:r w:rsidRPr="0045601B">
        <w:rPr>
          <w:spacing w:val="13"/>
          <w:lang w:val="es-SV"/>
        </w:rPr>
        <w:t xml:space="preserve"> </w:t>
      </w:r>
      <w:r w:rsidRPr="0045601B">
        <w:rPr>
          <w:spacing w:val="-2"/>
          <w:lang w:val="es-SV"/>
        </w:rPr>
        <w:t>La</w:t>
      </w:r>
      <w:r w:rsidRPr="0045601B">
        <w:rPr>
          <w:spacing w:val="12"/>
          <w:lang w:val="es-SV"/>
        </w:rPr>
        <w:t xml:space="preserve"> </w:t>
      </w:r>
      <w:r w:rsidRPr="0045601B">
        <w:rPr>
          <w:spacing w:val="-1"/>
          <w:lang w:val="es-SV"/>
        </w:rPr>
        <w:t>pintura</w:t>
      </w:r>
      <w:r w:rsidRPr="0045601B">
        <w:rPr>
          <w:spacing w:val="12"/>
          <w:lang w:val="es-SV"/>
        </w:rPr>
        <w:t xml:space="preserve"> </w:t>
      </w:r>
      <w:r w:rsidRPr="0045601B">
        <w:rPr>
          <w:spacing w:val="-1"/>
          <w:lang w:val="es-SV"/>
        </w:rPr>
        <w:t>será</w:t>
      </w:r>
      <w:r w:rsidRPr="0045601B">
        <w:rPr>
          <w:spacing w:val="12"/>
          <w:lang w:val="es-SV"/>
        </w:rPr>
        <w:t xml:space="preserve"> </w:t>
      </w:r>
      <w:r w:rsidRPr="0045601B">
        <w:rPr>
          <w:lang w:val="es-SV"/>
        </w:rPr>
        <w:t>de</w:t>
      </w:r>
      <w:r w:rsidRPr="0045601B">
        <w:rPr>
          <w:spacing w:val="12"/>
          <w:lang w:val="es-SV"/>
        </w:rPr>
        <w:t xml:space="preserve"> </w:t>
      </w:r>
      <w:r w:rsidRPr="0045601B">
        <w:rPr>
          <w:spacing w:val="-2"/>
          <w:lang w:val="es-SV"/>
        </w:rPr>
        <w:t>primera</w:t>
      </w:r>
      <w:r w:rsidRPr="0045601B" w:rsidR="00E5239C">
        <w:rPr>
          <w:spacing w:val="-2"/>
          <w:lang w:val="es-SV"/>
        </w:rPr>
        <w:t xml:space="preserve"> o mejor </w:t>
      </w:r>
      <w:r w:rsidRPr="0045601B" w:rsidR="00E5239C">
        <w:rPr>
          <w:spacing w:val="12"/>
          <w:lang w:val="es-SV"/>
        </w:rPr>
        <w:t>calidad</w:t>
      </w:r>
      <w:r w:rsidRPr="0045601B">
        <w:rPr>
          <w:spacing w:val="-1"/>
          <w:lang w:val="es-SV"/>
        </w:rPr>
        <w:t>.</w:t>
      </w:r>
      <w:r w:rsidRPr="0045601B">
        <w:rPr>
          <w:spacing w:val="13"/>
          <w:lang w:val="es-SV"/>
        </w:rPr>
        <w:t xml:space="preserve"> </w:t>
      </w:r>
    </w:p>
    <w:p w:rsidR="00631C86" w:rsidP="00305043" w:rsidRDefault="00631C86" w14:paraId="05EC767E" w14:textId="77777777">
      <w:pPr>
        <w:pStyle w:val="Textoindependiente"/>
        <w:spacing w:before="1"/>
        <w:ind w:left="0" w:right="49"/>
        <w:jc w:val="both"/>
        <w:rPr>
          <w:spacing w:val="13"/>
          <w:lang w:val="es-SV"/>
        </w:rPr>
      </w:pPr>
    </w:p>
    <w:p w:rsidRPr="000B40B1" w:rsidR="0035662C" w:rsidP="00305043" w:rsidRDefault="0035662C" w14:paraId="65409D27" w14:textId="77777777">
      <w:pPr>
        <w:pStyle w:val="Textoindependiente"/>
        <w:spacing w:before="1"/>
        <w:ind w:left="0" w:right="49"/>
        <w:jc w:val="both"/>
        <w:rPr>
          <w:color w:val="00B0F0"/>
          <w:lang w:val="es-SV"/>
        </w:rPr>
      </w:pPr>
    </w:p>
    <w:p w:rsidRPr="0045601B" w:rsidR="00591EA7" w:rsidP="00305043" w:rsidRDefault="001909AF" w14:paraId="3B419A20" w14:textId="488839C9">
      <w:pPr>
        <w:pStyle w:val="Textoindependiente"/>
        <w:ind w:left="0" w:right="49"/>
        <w:jc w:val="both"/>
        <w:rPr>
          <w:lang w:val="es-SV"/>
        </w:rPr>
      </w:pPr>
      <w:r w:rsidRPr="0045601B">
        <w:rPr>
          <w:spacing w:val="-1"/>
          <w:lang w:val="es-SV"/>
        </w:rPr>
        <w:t>Las</w:t>
      </w:r>
      <w:r w:rsidRPr="0045601B">
        <w:rPr>
          <w:spacing w:val="-11"/>
          <w:lang w:val="es-SV"/>
        </w:rPr>
        <w:t xml:space="preserve"> </w:t>
      </w:r>
      <w:r w:rsidRPr="0045601B">
        <w:rPr>
          <w:spacing w:val="-1"/>
          <w:lang w:val="es-SV"/>
        </w:rPr>
        <w:t>fascias,</w:t>
      </w:r>
      <w:r w:rsidRPr="0045601B">
        <w:rPr>
          <w:spacing w:val="-6"/>
          <w:lang w:val="es-SV"/>
        </w:rPr>
        <w:t xml:space="preserve"> </w:t>
      </w:r>
      <w:r w:rsidRPr="0045601B">
        <w:rPr>
          <w:spacing w:val="-1"/>
          <w:lang w:val="es-SV"/>
        </w:rPr>
        <w:t>defensas,</w:t>
      </w:r>
      <w:r w:rsidRPr="0045601B">
        <w:rPr>
          <w:spacing w:val="-6"/>
          <w:lang w:val="es-SV"/>
        </w:rPr>
        <w:t xml:space="preserve"> </w:t>
      </w:r>
      <w:r w:rsidRPr="0045601B">
        <w:rPr>
          <w:spacing w:val="-1"/>
          <w:lang w:val="es-SV"/>
        </w:rPr>
        <w:t>cielos</w:t>
      </w:r>
      <w:r w:rsidRPr="0045601B">
        <w:rPr>
          <w:spacing w:val="-9"/>
          <w:lang w:val="es-SV"/>
        </w:rPr>
        <w:t xml:space="preserve"> </w:t>
      </w:r>
      <w:r w:rsidRPr="0045601B">
        <w:rPr>
          <w:spacing w:val="-1"/>
          <w:lang w:val="es-SV"/>
        </w:rPr>
        <w:t>rasos</w:t>
      </w:r>
      <w:r w:rsidRPr="0045601B">
        <w:rPr>
          <w:spacing w:val="-7"/>
          <w:lang w:val="es-SV"/>
        </w:rPr>
        <w:t xml:space="preserve"> </w:t>
      </w:r>
      <w:r w:rsidRPr="0045601B">
        <w:rPr>
          <w:lang w:val="es-SV"/>
        </w:rPr>
        <w:t>y</w:t>
      </w:r>
      <w:r w:rsidRPr="0045601B">
        <w:rPr>
          <w:spacing w:val="-9"/>
          <w:lang w:val="es-SV"/>
        </w:rPr>
        <w:t xml:space="preserve"> </w:t>
      </w:r>
      <w:r w:rsidRPr="0045601B">
        <w:rPr>
          <w:spacing w:val="-1"/>
          <w:lang w:val="es-SV"/>
        </w:rPr>
        <w:t>verjas</w:t>
      </w:r>
      <w:r w:rsidRPr="0045601B">
        <w:rPr>
          <w:spacing w:val="-9"/>
          <w:lang w:val="es-SV"/>
        </w:rPr>
        <w:t xml:space="preserve"> </w:t>
      </w:r>
      <w:r w:rsidRPr="0045601B">
        <w:rPr>
          <w:spacing w:val="-1"/>
          <w:lang w:val="es-SV"/>
        </w:rPr>
        <w:t>metálicas</w:t>
      </w:r>
      <w:r w:rsidRPr="0045601B">
        <w:rPr>
          <w:spacing w:val="-9"/>
          <w:lang w:val="es-SV"/>
        </w:rPr>
        <w:t xml:space="preserve"> </w:t>
      </w:r>
      <w:r w:rsidRPr="0045601B">
        <w:rPr>
          <w:spacing w:val="-1"/>
          <w:lang w:val="es-SV"/>
        </w:rPr>
        <w:t>tendrán</w:t>
      </w:r>
      <w:r w:rsidRPr="0045601B">
        <w:rPr>
          <w:spacing w:val="-7"/>
          <w:lang w:val="es-SV"/>
        </w:rPr>
        <w:t xml:space="preserve"> </w:t>
      </w:r>
      <w:r w:rsidRPr="0045601B">
        <w:rPr>
          <w:lang w:val="es-SV"/>
        </w:rPr>
        <w:t>el</w:t>
      </w:r>
      <w:r w:rsidRPr="0045601B">
        <w:rPr>
          <w:spacing w:val="-8"/>
          <w:lang w:val="es-SV"/>
        </w:rPr>
        <w:t xml:space="preserve"> </w:t>
      </w:r>
      <w:r w:rsidRPr="0045601B">
        <w:rPr>
          <w:spacing w:val="-1"/>
          <w:lang w:val="es-SV"/>
        </w:rPr>
        <w:t>acabado</w:t>
      </w:r>
      <w:r w:rsidRPr="0045601B">
        <w:rPr>
          <w:spacing w:val="67"/>
          <w:lang w:val="es-SV"/>
        </w:rPr>
        <w:t xml:space="preserve"> </w:t>
      </w:r>
      <w:r w:rsidRPr="0045601B">
        <w:rPr>
          <w:spacing w:val="-1"/>
          <w:lang w:val="es-SV"/>
        </w:rPr>
        <w:t>indicado</w:t>
      </w:r>
      <w:r w:rsidRPr="0045601B">
        <w:rPr>
          <w:lang w:val="es-SV"/>
        </w:rPr>
        <w:t xml:space="preserve"> para </w:t>
      </w:r>
      <w:r w:rsidRPr="0045601B">
        <w:rPr>
          <w:spacing w:val="-1"/>
          <w:lang w:val="es-SV"/>
        </w:rPr>
        <w:t>superficies</w:t>
      </w:r>
      <w:r w:rsidRPr="0045601B">
        <w:rPr>
          <w:spacing w:val="-2"/>
          <w:lang w:val="es-SV"/>
        </w:rPr>
        <w:t xml:space="preserve"> </w:t>
      </w:r>
      <w:r w:rsidRPr="0045601B">
        <w:rPr>
          <w:spacing w:val="-1"/>
          <w:lang w:val="es-SV"/>
        </w:rPr>
        <w:t>metálicas.</w:t>
      </w:r>
    </w:p>
    <w:p w:rsidRPr="008939EF" w:rsidR="00591EA7" w:rsidP="00305043" w:rsidRDefault="00591EA7" w14:paraId="5EC2A074" w14:textId="77777777">
      <w:pPr>
        <w:pStyle w:val="Textoindependiente"/>
        <w:ind w:left="0" w:right="1436"/>
        <w:jc w:val="both"/>
        <w:rPr>
          <w:lang w:val="es-SV"/>
        </w:rPr>
      </w:pPr>
    </w:p>
    <w:p w:rsidRPr="00742FAC" w:rsidR="001909AF" w:rsidP="00305043" w:rsidRDefault="001909AF" w14:paraId="6B927262" w14:textId="77777777">
      <w:pPr>
        <w:pStyle w:val="Textoindependiente"/>
        <w:ind w:left="0" w:right="1436"/>
        <w:jc w:val="both"/>
        <w:rPr>
          <w:bCs/>
          <w:lang w:val="es-SV"/>
        </w:rPr>
      </w:pPr>
      <w:r w:rsidRPr="00742FAC">
        <w:rPr>
          <w:bCs/>
          <w:spacing w:val="-2"/>
          <w:lang w:val="es-SV"/>
        </w:rPr>
        <w:t>CONDICIONES</w:t>
      </w:r>
    </w:p>
    <w:p w:rsidRPr="007C146C" w:rsidR="001909AF" w:rsidP="00305043" w:rsidRDefault="001909AF" w14:paraId="6C3AF72F" w14:textId="77777777">
      <w:pPr>
        <w:pStyle w:val="Textoindependiente"/>
        <w:spacing w:before="2"/>
        <w:ind w:left="0" w:right="49"/>
        <w:jc w:val="both"/>
        <w:rPr>
          <w:lang w:val="es-SV"/>
        </w:rPr>
      </w:pPr>
      <w:r w:rsidRPr="008939EF">
        <w:rPr>
          <w:spacing w:val="-1"/>
          <w:lang w:val="es-SV"/>
        </w:rPr>
        <w:t>Pinturas,</w:t>
      </w:r>
      <w:r w:rsidRPr="008939EF">
        <w:rPr>
          <w:spacing w:val="6"/>
          <w:lang w:val="es-SV"/>
        </w:rPr>
        <w:t xml:space="preserve"> </w:t>
      </w:r>
      <w:r w:rsidRPr="008939EF">
        <w:rPr>
          <w:spacing w:val="-1"/>
          <w:lang w:val="es-SV"/>
        </w:rPr>
        <w:t>esmaltes</w:t>
      </w:r>
      <w:r w:rsidRPr="008939EF">
        <w:rPr>
          <w:spacing w:val="5"/>
          <w:lang w:val="es-SV"/>
        </w:rPr>
        <w:t xml:space="preserve"> </w:t>
      </w:r>
      <w:r w:rsidRPr="008939EF">
        <w:rPr>
          <w:lang w:val="es-SV"/>
        </w:rPr>
        <w:t>y</w:t>
      </w:r>
      <w:r w:rsidRPr="008939EF">
        <w:rPr>
          <w:spacing w:val="5"/>
          <w:lang w:val="es-SV"/>
        </w:rPr>
        <w:t xml:space="preserve"> </w:t>
      </w:r>
      <w:r w:rsidRPr="008939EF">
        <w:rPr>
          <w:spacing w:val="-1"/>
          <w:lang w:val="es-SV"/>
        </w:rPr>
        <w:t>lacas</w:t>
      </w:r>
      <w:r w:rsidRPr="008939EF">
        <w:rPr>
          <w:spacing w:val="7"/>
          <w:lang w:val="es-SV"/>
        </w:rPr>
        <w:t xml:space="preserve"> </w:t>
      </w:r>
      <w:r w:rsidRPr="008939EF">
        <w:rPr>
          <w:spacing w:val="-1"/>
          <w:lang w:val="es-SV"/>
        </w:rPr>
        <w:t>serán</w:t>
      </w:r>
      <w:r w:rsidRPr="008939EF">
        <w:rPr>
          <w:spacing w:val="5"/>
          <w:lang w:val="es-SV"/>
        </w:rPr>
        <w:t xml:space="preserve"> </w:t>
      </w:r>
      <w:r w:rsidRPr="008939EF">
        <w:rPr>
          <w:spacing w:val="-1"/>
          <w:lang w:val="es-SV"/>
        </w:rPr>
        <w:t>aplicadas</w:t>
      </w:r>
      <w:r w:rsidRPr="008939EF">
        <w:rPr>
          <w:spacing w:val="7"/>
          <w:lang w:val="es-SV"/>
        </w:rPr>
        <w:t xml:space="preserve"> </w:t>
      </w:r>
      <w:r w:rsidRPr="008939EF">
        <w:rPr>
          <w:lang w:val="es-SV"/>
        </w:rPr>
        <w:t>en</w:t>
      </w:r>
      <w:r w:rsidRPr="008939EF">
        <w:rPr>
          <w:spacing w:val="2"/>
          <w:lang w:val="es-SV"/>
        </w:rPr>
        <w:t xml:space="preserve"> </w:t>
      </w:r>
      <w:r w:rsidRPr="008939EF">
        <w:rPr>
          <w:spacing w:val="-1"/>
          <w:lang w:val="es-SV"/>
        </w:rPr>
        <w:t>modo</w:t>
      </w:r>
      <w:r w:rsidRPr="008939EF">
        <w:rPr>
          <w:spacing w:val="7"/>
          <w:lang w:val="es-SV"/>
        </w:rPr>
        <w:t xml:space="preserve"> </w:t>
      </w:r>
      <w:r w:rsidRPr="008939EF">
        <w:rPr>
          <w:spacing w:val="-1"/>
          <w:lang w:val="es-SV"/>
        </w:rPr>
        <w:t>uniforme</w:t>
      </w:r>
      <w:r w:rsidRPr="008939EF">
        <w:rPr>
          <w:spacing w:val="5"/>
          <w:lang w:val="es-SV"/>
        </w:rPr>
        <w:t xml:space="preserve"> </w:t>
      </w:r>
      <w:r w:rsidRPr="008939EF">
        <w:rPr>
          <w:spacing w:val="-1"/>
          <w:lang w:val="es-SV"/>
        </w:rPr>
        <w:t>sin</w:t>
      </w:r>
      <w:r w:rsidRPr="008939EF">
        <w:rPr>
          <w:spacing w:val="5"/>
          <w:lang w:val="es-SV"/>
        </w:rPr>
        <w:t xml:space="preserve"> </w:t>
      </w:r>
      <w:r w:rsidRPr="008939EF">
        <w:rPr>
          <w:spacing w:val="-1"/>
          <w:lang w:val="es-SV"/>
        </w:rPr>
        <w:t>dejar</w:t>
      </w:r>
      <w:r w:rsidRPr="008939EF">
        <w:rPr>
          <w:spacing w:val="6"/>
          <w:lang w:val="es-SV"/>
        </w:rPr>
        <w:t xml:space="preserve"> </w:t>
      </w:r>
      <w:r w:rsidRPr="008939EF">
        <w:rPr>
          <w:spacing w:val="-2"/>
          <w:lang w:val="es-SV"/>
        </w:rPr>
        <w:t>huellas</w:t>
      </w:r>
      <w:r w:rsidRPr="008939EF">
        <w:rPr>
          <w:spacing w:val="7"/>
          <w:lang w:val="es-SV"/>
        </w:rPr>
        <w:t xml:space="preserve"> </w:t>
      </w:r>
      <w:r w:rsidRPr="008939EF">
        <w:rPr>
          <w:lang w:val="es-SV"/>
        </w:rPr>
        <w:t>de</w:t>
      </w:r>
      <w:r w:rsidRPr="008939EF">
        <w:rPr>
          <w:spacing w:val="7"/>
          <w:lang w:val="es-SV"/>
        </w:rPr>
        <w:t xml:space="preserve"> </w:t>
      </w:r>
      <w:r w:rsidRPr="008939EF">
        <w:rPr>
          <w:spacing w:val="-2"/>
          <w:lang w:val="es-SV"/>
        </w:rPr>
        <w:t>brochas,</w:t>
      </w:r>
      <w:r w:rsidRPr="008939EF">
        <w:rPr>
          <w:spacing w:val="67"/>
          <w:lang w:val="es-SV"/>
        </w:rPr>
        <w:t xml:space="preserve"> </w:t>
      </w:r>
      <w:r w:rsidRPr="008939EF">
        <w:rPr>
          <w:spacing w:val="-1"/>
          <w:lang w:val="es-SV"/>
        </w:rPr>
        <w:t>chorreaduras</w:t>
      </w:r>
      <w:r w:rsidRPr="008939EF">
        <w:rPr>
          <w:lang w:val="es-SV"/>
        </w:rPr>
        <w:t xml:space="preserve"> u</w:t>
      </w:r>
      <w:r w:rsidRPr="008939EF">
        <w:rPr>
          <w:spacing w:val="-2"/>
          <w:lang w:val="es-SV"/>
        </w:rPr>
        <w:t xml:space="preserve"> </w:t>
      </w:r>
      <w:r w:rsidRPr="008939EF">
        <w:rPr>
          <w:spacing w:val="-1"/>
          <w:lang w:val="es-SV"/>
        </w:rPr>
        <w:t>otros</w:t>
      </w:r>
      <w:r w:rsidRPr="008939EF">
        <w:rPr>
          <w:spacing w:val="-2"/>
          <w:lang w:val="es-SV"/>
        </w:rPr>
        <w:t xml:space="preserve"> </w:t>
      </w:r>
      <w:r w:rsidRPr="008939EF">
        <w:rPr>
          <w:spacing w:val="-1"/>
          <w:lang w:val="es-SV"/>
        </w:rPr>
        <w:t>defectos.</w:t>
      </w:r>
    </w:p>
    <w:p w:rsidRPr="007C146C" w:rsidR="001909AF" w:rsidP="00467316" w:rsidRDefault="001909AF" w14:paraId="2D29C155" w14:textId="77777777">
      <w:pPr>
        <w:pStyle w:val="Textoindependiente"/>
        <w:ind w:left="0" w:right="-93"/>
        <w:jc w:val="both"/>
        <w:rPr>
          <w:lang w:val="es-SV"/>
        </w:rPr>
      </w:pPr>
      <w:r w:rsidRPr="007C146C">
        <w:rPr>
          <w:spacing w:val="-1"/>
          <w:lang w:val="es-SV"/>
        </w:rPr>
        <w:t>Se</w:t>
      </w:r>
      <w:r w:rsidRPr="007C146C">
        <w:rPr>
          <w:spacing w:val="31"/>
          <w:lang w:val="es-SV"/>
        </w:rPr>
        <w:t xml:space="preserve"> </w:t>
      </w:r>
      <w:r w:rsidRPr="007C146C">
        <w:rPr>
          <w:lang w:val="es-SV"/>
        </w:rPr>
        <w:t>dejará</w:t>
      </w:r>
      <w:r w:rsidRPr="007C146C">
        <w:rPr>
          <w:spacing w:val="30"/>
          <w:lang w:val="es-SV"/>
        </w:rPr>
        <w:t xml:space="preserve"> </w:t>
      </w:r>
      <w:r w:rsidRPr="007C146C">
        <w:rPr>
          <w:spacing w:val="-1"/>
          <w:lang w:val="es-SV"/>
        </w:rPr>
        <w:t>secar</w:t>
      </w:r>
      <w:r w:rsidRPr="007C146C">
        <w:rPr>
          <w:spacing w:val="30"/>
          <w:lang w:val="es-SV"/>
        </w:rPr>
        <w:t xml:space="preserve"> </w:t>
      </w:r>
      <w:r w:rsidRPr="007C146C">
        <w:rPr>
          <w:spacing w:val="-1"/>
          <w:lang w:val="es-SV"/>
        </w:rPr>
        <w:t>la</w:t>
      </w:r>
      <w:r w:rsidRPr="007C146C">
        <w:rPr>
          <w:spacing w:val="31"/>
          <w:lang w:val="es-SV"/>
        </w:rPr>
        <w:t xml:space="preserve"> </w:t>
      </w:r>
      <w:r w:rsidRPr="007C146C">
        <w:rPr>
          <w:spacing w:val="-1"/>
          <w:lang w:val="es-SV"/>
        </w:rPr>
        <w:t>superficie</w:t>
      </w:r>
      <w:r w:rsidRPr="007C146C">
        <w:rPr>
          <w:spacing w:val="31"/>
          <w:lang w:val="es-SV"/>
        </w:rPr>
        <w:t xml:space="preserve"> </w:t>
      </w:r>
      <w:r w:rsidRPr="007C146C">
        <w:rPr>
          <w:spacing w:val="-1"/>
          <w:lang w:val="es-SV"/>
        </w:rPr>
        <w:t>después</w:t>
      </w:r>
      <w:r w:rsidRPr="007C146C">
        <w:rPr>
          <w:spacing w:val="31"/>
          <w:lang w:val="es-SV"/>
        </w:rPr>
        <w:t xml:space="preserve"> </w:t>
      </w:r>
      <w:r w:rsidRPr="007C146C">
        <w:rPr>
          <w:lang w:val="es-SV"/>
        </w:rPr>
        <w:t>de</w:t>
      </w:r>
      <w:r w:rsidRPr="007C146C">
        <w:rPr>
          <w:spacing w:val="29"/>
          <w:lang w:val="es-SV"/>
        </w:rPr>
        <w:t xml:space="preserve"> </w:t>
      </w:r>
      <w:r w:rsidRPr="007C146C">
        <w:rPr>
          <w:spacing w:val="-1"/>
          <w:lang w:val="es-SV"/>
        </w:rPr>
        <w:t>cada</w:t>
      </w:r>
      <w:r w:rsidRPr="007C146C">
        <w:rPr>
          <w:spacing w:val="29"/>
          <w:lang w:val="es-SV"/>
        </w:rPr>
        <w:t xml:space="preserve"> </w:t>
      </w:r>
      <w:r w:rsidRPr="007C146C">
        <w:rPr>
          <w:spacing w:val="-1"/>
          <w:lang w:val="es-SV"/>
        </w:rPr>
        <w:t>capa</w:t>
      </w:r>
      <w:r w:rsidRPr="007C146C">
        <w:rPr>
          <w:spacing w:val="31"/>
          <w:lang w:val="es-SV"/>
        </w:rPr>
        <w:t xml:space="preserve"> </w:t>
      </w:r>
      <w:r w:rsidRPr="007C146C">
        <w:rPr>
          <w:lang w:val="es-SV"/>
        </w:rPr>
        <w:t>de</w:t>
      </w:r>
      <w:r w:rsidRPr="007C146C">
        <w:rPr>
          <w:spacing w:val="32"/>
          <w:lang w:val="es-SV"/>
        </w:rPr>
        <w:t xml:space="preserve"> </w:t>
      </w:r>
      <w:r w:rsidRPr="007C146C">
        <w:rPr>
          <w:spacing w:val="-1"/>
          <w:lang w:val="es-SV"/>
        </w:rPr>
        <w:t>imprimación</w:t>
      </w:r>
      <w:r w:rsidRPr="007C146C">
        <w:rPr>
          <w:spacing w:val="31"/>
          <w:lang w:val="es-SV"/>
        </w:rPr>
        <w:t xml:space="preserve"> </w:t>
      </w:r>
      <w:r w:rsidRPr="007C146C">
        <w:rPr>
          <w:lang w:val="es-SV"/>
        </w:rPr>
        <w:t>o</w:t>
      </w:r>
      <w:r w:rsidRPr="007C146C">
        <w:rPr>
          <w:spacing w:val="29"/>
          <w:lang w:val="es-SV"/>
        </w:rPr>
        <w:t xml:space="preserve"> </w:t>
      </w:r>
      <w:r w:rsidRPr="007C146C">
        <w:rPr>
          <w:spacing w:val="-1"/>
          <w:lang w:val="es-SV"/>
        </w:rPr>
        <w:t>pintura,</w:t>
      </w:r>
      <w:r w:rsidRPr="007C146C">
        <w:rPr>
          <w:spacing w:val="32"/>
          <w:lang w:val="es-SV"/>
        </w:rPr>
        <w:t xml:space="preserve"> </w:t>
      </w:r>
      <w:r w:rsidRPr="007C146C">
        <w:rPr>
          <w:spacing w:val="-1"/>
          <w:lang w:val="es-SV"/>
        </w:rPr>
        <w:t>antes</w:t>
      </w:r>
      <w:r w:rsidRPr="007C146C">
        <w:rPr>
          <w:spacing w:val="31"/>
          <w:lang w:val="es-SV"/>
        </w:rPr>
        <w:t xml:space="preserve"> </w:t>
      </w:r>
      <w:r w:rsidRPr="007C146C">
        <w:rPr>
          <w:lang w:val="es-SV"/>
        </w:rPr>
        <w:t>de</w:t>
      </w:r>
      <w:r w:rsidRPr="007C146C">
        <w:rPr>
          <w:spacing w:val="61"/>
          <w:lang w:val="es-SV"/>
        </w:rPr>
        <w:t xml:space="preserve"> </w:t>
      </w:r>
      <w:r w:rsidRPr="007C146C">
        <w:rPr>
          <w:spacing w:val="-1"/>
          <w:lang w:val="es-SV"/>
        </w:rPr>
        <w:t>aplicar</w:t>
      </w:r>
      <w:r w:rsidRPr="007C146C">
        <w:rPr>
          <w:spacing w:val="-6"/>
          <w:lang w:val="es-SV"/>
        </w:rPr>
        <w:t xml:space="preserve"> </w:t>
      </w:r>
      <w:r w:rsidRPr="007C146C">
        <w:rPr>
          <w:spacing w:val="-1"/>
          <w:lang w:val="es-SV"/>
        </w:rPr>
        <w:t>la</w:t>
      </w:r>
      <w:r w:rsidRPr="007C146C">
        <w:rPr>
          <w:spacing w:val="-7"/>
          <w:lang w:val="es-SV"/>
        </w:rPr>
        <w:t xml:space="preserve"> </w:t>
      </w:r>
      <w:r w:rsidRPr="007C146C">
        <w:rPr>
          <w:spacing w:val="-1"/>
          <w:lang w:val="es-SV"/>
        </w:rPr>
        <w:t>capa</w:t>
      </w:r>
      <w:r w:rsidRPr="007C146C">
        <w:rPr>
          <w:spacing w:val="-7"/>
          <w:lang w:val="es-SV"/>
        </w:rPr>
        <w:t xml:space="preserve"> </w:t>
      </w:r>
      <w:r w:rsidRPr="007C146C">
        <w:rPr>
          <w:spacing w:val="-1"/>
          <w:lang w:val="es-SV"/>
        </w:rPr>
        <w:t>siguiente.</w:t>
      </w:r>
      <w:r w:rsidRPr="007C146C">
        <w:rPr>
          <w:spacing w:val="-8"/>
          <w:lang w:val="es-SV"/>
        </w:rPr>
        <w:t xml:space="preserve"> </w:t>
      </w:r>
      <w:r w:rsidRPr="007C146C">
        <w:rPr>
          <w:lang w:val="es-SV"/>
        </w:rPr>
        <w:t>A</w:t>
      </w:r>
      <w:r w:rsidRPr="007C146C">
        <w:rPr>
          <w:spacing w:val="-7"/>
          <w:lang w:val="es-SV"/>
        </w:rPr>
        <w:t xml:space="preserve"> </w:t>
      </w:r>
      <w:r w:rsidRPr="007C146C">
        <w:rPr>
          <w:spacing w:val="-1"/>
          <w:lang w:val="es-SV"/>
        </w:rPr>
        <w:t>menos</w:t>
      </w:r>
      <w:r w:rsidRPr="007C146C">
        <w:rPr>
          <w:spacing w:val="-12"/>
          <w:lang w:val="es-SV"/>
        </w:rPr>
        <w:t xml:space="preserve"> </w:t>
      </w:r>
      <w:r w:rsidRPr="007C146C">
        <w:rPr>
          <w:lang w:val="es-SV"/>
        </w:rPr>
        <w:t>que</w:t>
      </w:r>
      <w:r w:rsidRPr="007C146C">
        <w:rPr>
          <w:spacing w:val="-7"/>
          <w:lang w:val="es-SV"/>
        </w:rPr>
        <w:t xml:space="preserve"> </w:t>
      </w:r>
      <w:r w:rsidRPr="007C146C">
        <w:rPr>
          <w:lang w:val="es-SV"/>
        </w:rPr>
        <w:t>el</w:t>
      </w:r>
      <w:r w:rsidRPr="007C146C">
        <w:rPr>
          <w:spacing w:val="-10"/>
          <w:lang w:val="es-SV"/>
        </w:rPr>
        <w:t xml:space="preserve"> </w:t>
      </w:r>
      <w:r w:rsidRPr="007C146C">
        <w:rPr>
          <w:spacing w:val="-1"/>
          <w:lang w:val="es-SV"/>
        </w:rPr>
        <w:t>fabricante</w:t>
      </w:r>
      <w:r w:rsidRPr="007C146C">
        <w:rPr>
          <w:spacing w:val="-7"/>
          <w:lang w:val="es-SV"/>
        </w:rPr>
        <w:t xml:space="preserve"> </w:t>
      </w:r>
      <w:r w:rsidRPr="007C146C">
        <w:rPr>
          <w:lang w:val="es-SV"/>
        </w:rPr>
        <w:t>de</w:t>
      </w:r>
      <w:r w:rsidRPr="007C146C">
        <w:rPr>
          <w:spacing w:val="-7"/>
          <w:lang w:val="es-SV"/>
        </w:rPr>
        <w:t xml:space="preserve"> </w:t>
      </w:r>
      <w:r w:rsidRPr="007C146C">
        <w:rPr>
          <w:spacing w:val="-1"/>
          <w:lang w:val="es-SV"/>
        </w:rPr>
        <w:t>la</w:t>
      </w:r>
      <w:r w:rsidRPr="007C146C">
        <w:rPr>
          <w:spacing w:val="-7"/>
          <w:lang w:val="es-SV"/>
        </w:rPr>
        <w:t xml:space="preserve"> </w:t>
      </w:r>
      <w:r w:rsidRPr="007C146C">
        <w:rPr>
          <w:spacing w:val="-1"/>
          <w:lang w:val="es-SV"/>
        </w:rPr>
        <w:t>pintura</w:t>
      </w:r>
      <w:r w:rsidRPr="007C146C">
        <w:rPr>
          <w:spacing w:val="-7"/>
          <w:lang w:val="es-SV"/>
        </w:rPr>
        <w:t xml:space="preserve"> </w:t>
      </w:r>
      <w:r w:rsidRPr="007C146C">
        <w:rPr>
          <w:spacing w:val="-1"/>
          <w:lang w:val="es-SV"/>
        </w:rPr>
        <w:t>indique</w:t>
      </w:r>
      <w:r w:rsidRPr="007C146C">
        <w:rPr>
          <w:spacing w:val="-10"/>
          <w:lang w:val="es-SV"/>
        </w:rPr>
        <w:t xml:space="preserve"> </w:t>
      </w:r>
      <w:r w:rsidRPr="007C146C">
        <w:rPr>
          <w:spacing w:val="-1"/>
          <w:lang w:val="es-SV"/>
        </w:rPr>
        <w:t>otro</w:t>
      </w:r>
      <w:r w:rsidRPr="007C146C">
        <w:rPr>
          <w:spacing w:val="-7"/>
          <w:lang w:val="es-SV"/>
        </w:rPr>
        <w:t xml:space="preserve"> </w:t>
      </w:r>
      <w:r w:rsidRPr="007C146C">
        <w:rPr>
          <w:spacing w:val="-1"/>
          <w:lang w:val="es-SV"/>
        </w:rPr>
        <w:t>lapso,</w:t>
      </w:r>
      <w:r w:rsidRPr="007C146C">
        <w:rPr>
          <w:spacing w:val="-6"/>
          <w:lang w:val="es-SV"/>
        </w:rPr>
        <w:t xml:space="preserve"> </w:t>
      </w:r>
      <w:r w:rsidRPr="007C146C">
        <w:rPr>
          <w:spacing w:val="-2"/>
          <w:lang w:val="es-SV"/>
        </w:rPr>
        <w:t>deberán</w:t>
      </w:r>
      <w:r w:rsidRPr="007C146C">
        <w:rPr>
          <w:spacing w:val="59"/>
          <w:lang w:val="es-SV"/>
        </w:rPr>
        <w:t xml:space="preserve"> </w:t>
      </w:r>
      <w:r w:rsidRPr="007C146C">
        <w:rPr>
          <w:spacing w:val="-1"/>
          <w:lang w:val="es-SV"/>
        </w:rPr>
        <w:t>transcurrir</w:t>
      </w:r>
      <w:r w:rsidRPr="007C146C">
        <w:rPr>
          <w:spacing w:val="-13"/>
          <w:lang w:val="es-SV"/>
        </w:rPr>
        <w:t xml:space="preserve"> </w:t>
      </w:r>
      <w:r w:rsidRPr="007C146C">
        <w:rPr>
          <w:lang w:val="es-SV"/>
        </w:rPr>
        <w:t>24</w:t>
      </w:r>
      <w:r w:rsidRPr="007C146C">
        <w:rPr>
          <w:spacing w:val="-12"/>
          <w:lang w:val="es-SV"/>
        </w:rPr>
        <w:t xml:space="preserve"> </w:t>
      </w:r>
      <w:r w:rsidRPr="007C146C">
        <w:rPr>
          <w:spacing w:val="-1"/>
          <w:lang w:val="es-SV"/>
        </w:rPr>
        <w:t>horas</w:t>
      </w:r>
      <w:r w:rsidRPr="007C146C">
        <w:rPr>
          <w:spacing w:val="-12"/>
          <w:lang w:val="es-SV"/>
        </w:rPr>
        <w:t xml:space="preserve"> </w:t>
      </w:r>
      <w:r w:rsidRPr="007C146C">
        <w:rPr>
          <w:spacing w:val="-1"/>
          <w:lang w:val="es-SV"/>
        </w:rPr>
        <w:t>entre</w:t>
      </w:r>
      <w:r w:rsidRPr="007C146C">
        <w:rPr>
          <w:spacing w:val="-14"/>
          <w:lang w:val="es-SV"/>
        </w:rPr>
        <w:t xml:space="preserve"> </w:t>
      </w:r>
      <w:r w:rsidRPr="007C146C">
        <w:rPr>
          <w:spacing w:val="-1"/>
          <w:lang w:val="es-SV"/>
        </w:rPr>
        <w:t>la</w:t>
      </w:r>
      <w:r w:rsidRPr="007C146C">
        <w:rPr>
          <w:spacing w:val="-12"/>
          <w:lang w:val="es-SV"/>
        </w:rPr>
        <w:t xml:space="preserve"> </w:t>
      </w:r>
      <w:r w:rsidRPr="007C146C">
        <w:rPr>
          <w:spacing w:val="-1"/>
          <w:lang w:val="es-SV"/>
        </w:rPr>
        <w:t>aplicación</w:t>
      </w:r>
      <w:r w:rsidRPr="007C146C">
        <w:rPr>
          <w:spacing w:val="-12"/>
          <w:lang w:val="es-SV"/>
        </w:rPr>
        <w:t xml:space="preserve"> </w:t>
      </w:r>
      <w:r w:rsidRPr="007C146C">
        <w:rPr>
          <w:lang w:val="es-SV"/>
        </w:rPr>
        <w:t>de</w:t>
      </w:r>
      <w:r w:rsidRPr="007C146C">
        <w:rPr>
          <w:spacing w:val="-12"/>
          <w:lang w:val="es-SV"/>
        </w:rPr>
        <w:t xml:space="preserve"> </w:t>
      </w:r>
      <w:r w:rsidRPr="007C146C">
        <w:rPr>
          <w:lang w:val="es-SV"/>
        </w:rPr>
        <w:t>2</w:t>
      </w:r>
      <w:r w:rsidRPr="007C146C">
        <w:rPr>
          <w:spacing w:val="-12"/>
          <w:lang w:val="es-SV"/>
        </w:rPr>
        <w:t xml:space="preserve"> </w:t>
      </w:r>
      <w:r w:rsidRPr="007C146C">
        <w:rPr>
          <w:spacing w:val="-1"/>
          <w:lang w:val="es-SV"/>
        </w:rPr>
        <w:t>capas</w:t>
      </w:r>
      <w:r w:rsidRPr="007C146C">
        <w:rPr>
          <w:spacing w:val="-12"/>
          <w:lang w:val="es-SV"/>
        </w:rPr>
        <w:t xml:space="preserve"> </w:t>
      </w:r>
      <w:r w:rsidRPr="007C146C">
        <w:rPr>
          <w:spacing w:val="-1"/>
          <w:lang w:val="es-SV"/>
        </w:rPr>
        <w:t>sucesivas.</w:t>
      </w:r>
      <w:r w:rsidRPr="007C146C">
        <w:rPr>
          <w:spacing w:val="-8"/>
          <w:lang w:val="es-SV"/>
        </w:rPr>
        <w:t xml:space="preserve"> </w:t>
      </w:r>
      <w:r w:rsidRPr="007C146C">
        <w:rPr>
          <w:spacing w:val="-1"/>
          <w:lang w:val="es-SV"/>
        </w:rPr>
        <w:t>Antes</w:t>
      </w:r>
      <w:r w:rsidRPr="007C146C">
        <w:rPr>
          <w:spacing w:val="-11"/>
          <w:lang w:val="es-SV"/>
        </w:rPr>
        <w:t xml:space="preserve"> </w:t>
      </w:r>
      <w:r w:rsidRPr="007C146C">
        <w:rPr>
          <w:lang w:val="es-SV"/>
        </w:rPr>
        <w:t>de</w:t>
      </w:r>
      <w:r w:rsidRPr="007C146C">
        <w:rPr>
          <w:spacing w:val="-12"/>
          <w:lang w:val="es-SV"/>
        </w:rPr>
        <w:t xml:space="preserve"> </w:t>
      </w:r>
      <w:r w:rsidRPr="007C146C">
        <w:rPr>
          <w:spacing w:val="-1"/>
          <w:lang w:val="es-SV"/>
        </w:rPr>
        <w:t>aplicar</w:t>
      </w:r>
      <w:r w:rsidRPr="007C146C">
        <w:rPr>
          <w:spacing w:val="-11"/>
          <w:lang w:val="es-SV"/>
        </w:rPr>
        <w:t xml:space="preserve"> </w:t>
      </w:r>
      <w:r w:rsidRPr="007C146C">
        <w:rPr>
          <w:spacing w:val="-1"/>
          <w:lang w:val="es-SV"/>
        </w:rPr>
        <w:t>la</w:t>
      </w:r>
      <w:r w:rsidRPr="007C146C">
        <w:rPr>
          <w:spacing w:val="-12"/>
          <w:lang w:val="es-SV"/>
        </w:rPr>
        <w:t xml:space="preserve"> </w:t>
      </w:r>
      <w:r w:rsidRPr="007C146C">
        <w:rPr>
          <w:spacing w:val="-1"/>
          <w:lang w:val="es-SV"/>
        </w:rPr>
        <w:t>última</w:t>
      </w:r>
      <w:r w:rsidRPr="007C146C">
        <w:rPr>
          <w:spacing w:val="-12"/>
          <w:lang w:val="es-SV"/>
        </w:rPr>
        <w:t xml:space="preserve"> </w:t>
      </w:r>
      <w:r w:rsidRPr="007C146C">
        <w:rPr>
          <w:spacing w:val="-2"/>
          <w:lang w:val="es-SV"/>
        </w:rPr>
        <w:t>mano</w:t>
      </w:r>
      <w:r w:rsidRPr="007C146C">
        <w:rPr>
          <w:spacing w:val="63"/>
          <w:lang w:val="es-SV"/>
        </w:rPr>
        <w:t xml:space="preserve"> </w:t>
      </w:r>
      <w:r w:rsidRPr="007C146C">
        <w:rPr>
          <w:lang w:val="es-SV"/>
        </w:rPr>
        <w:t xml:space="preserve">de </w:t>
      </w:r>
      <w:r w:rsidRPr="007C146C">
        <w:rPr>
          <w:spacing w:val="-1"/>
          <w:lang w:val="es-SV"/>
        </w:rPr>
        <w:t>pintura,</w:t>
      </w:r>
      <w:r w:rsidRPr="007C146C">
        <w:rPr>
          <w:spacing w:val="2"/>
          <w:lang w:val="es-SV"/>
        </w:rPr>
        <w:t xml:space="preserve"> </w:t>
      </w:r>
      <w:r w:rsidRPr="007C146C">
        <w:rPr>
          <w:lang w:val="es-SV"/>
        </w:rPr>
        <w:t>se</w:t>
      </w:r>
      <w:r w:rsidRPr="007C146C">
        <w:rPr>
          <w:spacing w:val="-2"/>
          <w:lang w:val="es-SV"/>
        </w:rPr>
        <w:t xml:space="preserve"> </w:t>
      </w:r>
      <w:r w:rsidRPr="007C146C">
        <w:rPr>
          <w:spacing w:val="-1"/>
          <w:lang w:val="es-SV"/>
        </w:rPr>
        <w:t>lijarán</w:t>
      </w:r>
      <w:r w:rsidRPr="007C146C">
        <w:rPr>
          <w:spacing w:val="-2"/>
          <w:lang w:val="es-SV"/>
        </w:rPr>
        <w:t xml:space="preserve"> </w:t>
      </w:r>
      <w:r w:rsidRPr="007C146C">
        <w:rPr>
          <w:spacing w:val="-1"/>
          <w:lang w:val="es-SV"/>
        </w:rPr>
        <w:t>las</w:t>
      </w:r>
      <w:r w:rsidRPr="007C146C">
        <w:rPr>
          <w:spacing w:val="-2"/>
          <w:lang w:val="es-SV"/>
        </w:rPr>
        <w:t xml:space="preserve"> </w:t>
      </w:r>
      <w:r w:rsidRPr="007C146C">
        <w:rPr>
          <w:spacing w:val="-1"/>
          <w:lang w:val="es-SV"/>
        </w:rPr>
        <w:t>superficies.</w:t>
      </w:r>
    </w:p>
    <w:p w:rsidRPr="007C146C" w:rsidR="00591EA7" w:rsidP="00467316" w:rsidRDefault="001909AF" w14:paraId="35EAAC14" w14:textId="621DAD09">
      <w:pPr>
        <w:pStyle w:val="Textoindependiente"/>
        <w:spacing w:before="1"/>
        <w:ind w:left="0" w:right="-93"/>
        <w:jc w:val="both"/>
        <w:rPr>
          <w:spacing w:val="-1"/>
          <w:lang w:val="es-SV"/>
        </w:rPr>
      </w:pPr>
      <w:r w:rsidRPr="007C146C">
        <w:rPr>
          <w:spacing w:val="-1"/>
          <w:lang w:val="es-SV"/>
        </w:rPr>
        <w:t>El</w:t>
      </w:r>
      <w:r w:rsidRPr="007C146C">
        <w:rPr>
          <w:lang w:val="es-SV"/>
        </w:rPr>
        <w:t xml:space="preserve"> </w:t>
      </w:r>
      <w:r w:rsidRPr="007C146C">
        <w:rPr>
          <w:spacing w:val="-1"/>
          <w:lang w:val="es-SV"/>
        </w:rPr>
        <w:t>contratista</w:t>
      </w:r>
      <w:r w:rsidRPr="007C146C">
        <w:rPr>
          <w:spacing w:val="-2"/>
          <w:lang w:val="es-SV"/>
        </w:rPr>
        <w:t xml:space="preserve"> </w:t>
      </w:r>
      <w:r w:rsidRPr="007C146C">
        <w:rPr>
          <w:spacing w:val="-1"/>
          <w:lang w:val="es-SV"/>
        </w:rPr>
        <w:t>proveerá</w:t>
      </w:r>
      <w:r w:rsidRPr="007C146C">
        <w:rPr>
          <w:spacing w:val="-2"/>
          <w:lang w:val="es-SV"/>
        </w:rPr>
        <w:t xml:space="preserve"> </w:t>
      </w:r>
      <w:proofErr w:type="spellStart"/>
      <w:r w:rsidRPr="007C146C" w:rsidR="007C146C">
        <w:rPr>
          <w:spacing w:val="-2"/>
          <w:lang w:val="es-SV"/>
        </w:rPr>
        <w:t>p</w:t>
      </w:r>
      <w:r w:rsidRPr="007C146C" w:rsidR="00B839B5">
        <w:rPr>
          <w:lang w:val="es-SV"/>
        </w:rPr>
        <w:t>roveerá</w:t>
      </w:r>
      <w:proofErr w:type="spellEnd"/>
      <w:r w:rsidRPr="007C146C" w:rsidR="00B839B5">
        <w:rPr>
          <w:lang w:val="es-SV"/>
        </w:rPr>
        <w:t xml:space="preserve"> la suficiente cubierta de protección para </w:t>
      </w:r>
      <w:r w:rsidRPr="007C146C" w:rsidR="00B120D8">
        <w:rPr>
          <w:lang w:val="es-SV"/>
        </w:rPr>
        <w:t>resguardar l</w:t>
      </w:r>
      <w:r w:rsidRPr="007C146C" w:rsidR="00B839B5">
        <w:rPr>
          <w:lang w:val="es-SV"/>
        </w:rPr>
        <w:t>as</w:t>
      </w:r>
      <w:r w:rsidRPr="007C146C">
        <w:rPr>
          <w:spacing w:val="10"/>
          <w:lang w:val="es-SV"/>
        </w:rPr>
        <w:t xml:space="preserve"> </w:t>
      </w:r>
      <w:r w:rsidRPr="007C146C">
        <w:rPr>
          <w:lang w:val="es-SV"/>
        </w:rPr>
        <w:t>áreas</w:t>
      </w:r>
      <w:r w:rsidRPr="007C146C">
        <w:rPr>
          <w:spacing w:val="5"/>
          <w:lang w:val="es-SV"/>
        </w:rPr>
        <w:t xml:space="preserve"> </w:t>
      </w:r>
      <w:r w:rsidRPr="007C146C">
        <w:rPr>
          <w:lang w:val="es-SV"/>
        </w:rPr>
        <w:t>que</w:t>
      </w:r>
      <w:r w:rsidRPr="007C146C">
        <w:rPr>
          <w:spacing w:val="7"/>
          <w:lang w:val="es-SV"/>
        </w:rPr>
        <w:t xml:space="preserve"> </w:t>
      </w:r>
      <w:r w:rsidRPr="007C146C">
        <w:rPr>
          <w:lang w:val="es-SV"/>
        </w:rPr>
        <w:t>no</w:t>
      </w:r>
      <w:r w:rsidRPr="007C146C">
        <w:rPr>
          <w:spacing w:val="7"/>
          <w:lang w:val="es-SV"/>
        </w:rPr>
        <w:t xml:space="preserve"> </w:t>
      </w:r>
      <w:r w:rsidRPr="007C146C">
        <w:rPr>
          <w:spacing w:val="-1"/>
          <w:lang w:val="es-SV"/>
        </w:rPr>
        <w:t>serán</w:t>
      </w:r>
      <w:r w:rsidRPr="007C146C">
        <w:rPr>
          <w:spacing w:val="9"/>
          <w:lang w:val="es-SV"/>
        </w:rPr>
        <w:t xml:space="preserve"> </w:t>
      </w:r>
      <w:r w:rsidRPr="007C146C">
        <w:rPr>
          <w:spacing w:val="-1"/>
          <w:lang w:val="es-SV"/>
        </w:rPr>
        <w:t>pintadas</w:t>
      </w:r>
      <w:r w:rsidRPr="007C146C">
        <w:rPr>
          <w:spacing w:val="7"/>
          <w:lang w:val="es-SV"/>
        </w:rPr>
        <w:t xml:space="preserve"> </w:t>
      </w:r>
      <w:r w:rsidRPr="007C146C">
        <w:rPr>
          <w:lang w:val="es-SV"/>
        </w:rPr>
        <w:t>en</w:t>
      </w:r>
      <w:r w:rsidRPr="007C146C">
        <w:rPr>
          <w:spacing w:val="9"/>
          <w:lang w:val="es-SV"/>
        </w:rPr>
        <w:t xml:space="preserve"> </w:t>
      </w:r>
      <w:r w:rsidRPr="007C146C">
        <w:rPr>
          <w:spacing w:val="-1"/>
          <w:lang w:val="es-SV"/>
        </w:rPr>
        <w:t>la</w:t>
      </w:r>
      <w:r w:rsidRPr="007C146C">
        <w:rPr>
          <w:spacing w:val="7"/>
          <w:lang w:val="es-SV"/>
        </w:rPr>
        <w:t xml:space="preserve"> </w:t>
      </w:r>
      <w:r w:rsidRPr="007C146C">
        <w:rPr>
          <w:spacing w:val="-1"/>
          <w:lang w:val="es-SV"/>
        </w:rPr>
        <w:t>presente</w:t>
      </w:r>
      <w:r w:rsidRPr="007C146C">
        <w:rPr>
          <w:spacing w:val="7"/>
          <w:lang w:val="es-SV"/>
        </w:rPr>
        <w:t xml:space="preserve"> </w:t>
      </w:r>
      <w:r w:rsidRPr="007C146C">
        <w:rPr>
          <w:spacing w:val="-1"/>
          <w:lang w:val="es-SV"/>
        </w:rPr>
        <w:t>operación.</w:t>
      </w:r>
      <w:r w:rsidRPr="007C146C">
        <w:rPr>
          <w:spacing w:val="9"/>
          <w:lang w:val="es-SV"/>
        </w:rPr>
        <w:t xml:space="preserve"> </w:t>
      </w:r>
      <w:r w:rsidRPr="007C146C">
        <w:rPr>
          <w:spacing w:val="-1"/>
          <w:lang w:val="es-SV"/>
        </w:rPr>
        <w:t>El</w:t>
      </w:r>
      <w:r w:rsidRPr="007C146C">
        <w:rPr>
          <w:spacing w:val="7"/>
          <w:lang w:val="es-SV"/>
        </w:rPr>
        <w:t xml:space="preserve"> </w:t>
      </w:r>
      <w:r w:rsidRPr="007C146C">
        <w:rPr>
          <w:spacing w:val="-1"/>
          <w:lang w:val="es-SV"/>
        </w:rPr>
        <w:t>goteo</w:t>
      </w:r>
      <w:r w:rsidRPr="007C146C">
        <w:rPr>
          <w:spacing w:val="9"/>
          <w:lang w:val="es-SV"/>
        </w:rPr>
        <w:t xml:space="preserve"> </w:t>
      </w:r>
      <w:r w:rsidRPr="007C146C">
        <w:rPr>
          <w:lang w:val="es-SV"/>
        </w:rPr>
        <w:t>de</w:t>
      </w:r>
      <w:r w:rsidRPr="007C146C">
        <w:rPr>
          <w:spacing w:val="7"/>
          <w:lang w:val="es-SV"/>
        </w:rPr>
        <w:t xml:space="preserve"> </w:t>
      </w:r>
      <w:r w:rsidRPr="007C146C">
        <w:rPr>
          <w:spacing w:val="-1"/>
          <w:lang w:val="es-SV"/>
        </w:rPr>
        <w:t>pintura</w:t>
      </w:r>
      <w:r w:rsidRPr="007C146C">
        <w:rPr>
          <w:spacing w:val="7"/>
          <w:lang w:val="es-SV"/>
        </w:rPr>
        <w:t xml:space="preserve"> </w:t>
      </w:r>
      <w:r w:rsidRPr="007C146C">
        <w:rPr>
          <w:lang w:val="es-SV"/>
        </w:rPr>
        <w:t>o</w:t>
      </w:r>
      <w:r w:rsidRPr="007C146C">
        <w:rPr>
          <w:spacing w:val="7"/>
          <w:lang w:val="es-SV"/>
        </w:rPr>
        <w:t xml:space="preserve"> </w:t>
      </w:r>
      <w:r w:rsidRPr="007C146C">
        <w:rPr>
          <w:spacing w:val="3"/>
          <w:lang w:val="es-SV"/>
        </w:rPr>
        <w:t>la</w:t>
      </w:r>
      <w:r w:rsidRPr="007C146C">
        <w:rPr>
          <w:spacing w:val="51"/>
          <w:lang w:val="es-SV"/>
        </w:rPr>
        <w:t xml:space="preserve"> </w:t>
      </w:r>
      <w:r w:rsidRPr="007C146C">
        <w:rPr>
          <w:spacing w:val="-1"/>
          <w:lang w:val="es-SV"/>
        </w:rPr>
        <w:t>pintura</w:t>
      </w:r>
      <w:r w:rsidRPr="007C146C">
        <w:rPr>
          <w:spacing w:val="-2"/>
          <w:lang w:val="es-SV"/>
        </w:rPr>
        <w:t xml:space="preserve"> </w:t>
      </w:r>
      <w:r w:rsidRPr="007C146C">
        <w:rPr>
          <w:spacing w:val="-1"/>
          <w:lang w:val="es-SV"/>
        </w:rPr>
        <w:t>fuera</w:t>
      </w:r>
      <w:r w:rsidRPr="007C146C">
        <w:rPr>
          <w:spacing w:val="-2"/>
          <w:lang w:val="es-SV"/>
        </w:rPr>
        <w:t xml:space="preserve"> </w:t>
      </w:r>
      <w:r w:rsidRPr="007C146C">
        <w:rPr>
          <w:lang w:val="es-SV"/>
        </w:rPr>
        <w:t xml:space="preserve">de </w:t>
      </w:r>
      <w:r w:rsidRPr="007C146C">
        <w:rPr>
          <w:spacing w:val="-1"/>
          <w:lang w:val="es-SV"/>
        </w:rPr>
        <w:t>los</w:t>
      </w:r>
      <w:r w:rsidRPr="007C146C">
        <w:rPr>
          <w:spacing w:val="-2"/>
          <w:lang w:val="es-SV"/>
        </w:rPr>
        <w:t xml:space="preserve"> </w:t>
      </w:r>
      <w:r w:rsidRPr="007C146C">
        <w:rPr>
          <w:spacing w:val="-1"/>
          <w:lang w:val="es-SV"/>
        </w:rPr>
        <w:t>límites,</w:t>
      </w:r>
      <w:r w:rsidRPr="007C146C">
        <w:rPr>
          <w:spacing w:val="1"/>
          <w:lang w:val="es-SV"/>
        </w:rPr>
        <w:t xml:space="preserve"> </w:t>
      </w:r>
      <w:r w:rsidRPr="007C146C">
        <w:rPr>
          <w:spacing w:val="-1"/>
          <w:lang w:val="es-SV"/>
        </w:rPr>
        <w:t>deberán</w:t>
      </w:r>
      <w:r w:rsidRPr="007C146C">
        <w:rPr>
          <w:lang w:val="es-SV"/>
        </w:rPr>
        <w:t xml:space="preserve"> </w:t>
      </w:r>
      <w:r w:rsidRPr="007C146C">
        <w:rPr>
          <w:spacing w:val="-1"/>
          <w:lang w:val="es-SV"/>
        </w:rPr>
        <w:t>limpiarse</w:t>
      </w:r>
      <w:r w:rsidRPr="007C146C">
        <w:rPr>
          <w:lang w:val="es-SV"/>
        </w:rPr>
        <w:t xml:space="preserve"> </w:t>
      </w:r>
      <w:r w:rsidRPr="007C146C">
        <w:rPr>
          <w:spacing w:val="-1"/>
          <w:lang w:val="es-SV"/>
        </w:rPr>
        <w:t>inmediatamente.</w:t>
      </w:r>
    </w:p>
    <w:p w:rsidRPr="007C146C" w:rsidR="00591EA7" w:rsidP="00467316" w:rsidRDefault="00591EA7" w14:paraId="06D838B6" w14:textId="77777777">
      <w:pPr>
        <w:pStyle w:val="Textoindependiente"/>
        <w:spacing w:before="1"/>
        <w:ind w:left="0" w:right="-93"/>
        <w:jc w:val="both"/>
        <w:rPr>
          <w:spacing w:val="-1"/>
          <w:lang w:val="es-SV"/>
        </w:rPr>
      </w:pPr>
      <w:r w:rsidRPr="007C146C">
        <w:rPr>
          <w:spacing w:val="-1"/>
          <w:lang w:val="es-SV"/>
        </w:rPr>
        <w:t>T</w:t>
      </w:r>
      <w:r w:rsidRPr="007C146C" w:rsidR="001909AF">
        <w:rPr>
          <w:lang w:val="es-SV"/>
        </w:rPr>
        <w:t>odos</w:t>
      </w:r>
      <w:r w:rsidRPr="007C146C" w:rsidR="001909AF">
        <w:rPr>
          <w:spacing w:val="10"/>
          <w:lang w:val="es-SV"/>
        </w:rPr>
        <w:t xml:space="preserve"> </w:t>
      </w:r>
      <w:r w:rsidRPr="007C146C" w:rsidR="001909AF">
        <w:rPr>
          <w:spacing w:val="-1"/>
          <w:lang w:val="es-SV"/>
        </w:rPr>
        <w:t>los</w:t>
      </w:r>
      <w:r w:rsidRPr="007C146C" w:rsidR="001909AF">
        <w:rPr>
          <w:spacing w:val="10"/>
          <w:lang w:val="es-SV"/>
        </w:rPr>
        <w:t xml:space="preserve"> </w:t>
      </w:r>
      <w:r w:rsidRPr="007C146C" w:rsidR="001909AF">
        <w:rPr>
          <w:spacing w:val="-1"/>
          <w:lang w:val="es-SV"/>
        </w:rPr>
        <w:t>materiales</w:t>
      </w:r>
      <w:r w:rsidRPr="007C146C" w:rsidR="001909AF">
        <w:rPr>
          <w:spacing w:val="12"/>
          <w:lang w:val="es-SV"/>
        </w:rPr>
        <w:t xml:space="preserve"> </w:t>
      </w:r>
      <w:r w:rsidRPr="007C146C" w:rsidR="001909AF">
        <w:rPr>
          <w:spacing w:val="-1"/>
          <w:lang w:val="es-SV"/>
        </w:rPr>
        <w:t>serán</w:t>
      </w:r>
      <w:r w:rsidRPr="007C146C" w:rsidR="001909AF">
        <w:rPr>
          <w:spacing w:val="12"/>
          <w:lang w:val="es-SV"/>
        </w:rPr>
        <w:t xml:space="preserve"> </w:t>
      </w:r>
      <w:r w:rsidRPr="007C146C" w:rsidR="001909AF">
        <w:rPr>
          <w:spacing w:val="-1"/>
          <w:lang w:val="es-SV"/>
        </w:rPr>
        <w:t>entregados</w:t>
      </w:r>
      <w:r w:rsidRPr="007C146C" w:rsidR="001909AF">
        <w:rPr>
          <w:spacing w:val="10"/>
          <w:lang w:val="es-SV"/>
        </w:rPr>
        <w:t xml:space="preserve"> </w:t>
      </w:r>
      <w:r w:rsidRPr="007C146C" w:rsidR="001909AF">
        <w:rPr>
          <w:lang w:val="es-SV"/>
        </w:rPr>
        <w:t>en</w:t>
      </w:r>
      <w:r w:rsidRPr="007C146C" w:rsidR="001909AF">
        <w:rPr>
          <w:spacing w:val="12"/>
          <w:lang w:val="es-SV"/>
        </w:rPr>
        <w:t xml:space="preserve"> </w:t>
      </w:r>
      <w:r w:rsidRPr="007C146C" w:rsidR="001909AF">
        <w:rPr>
          <w:spacing w:val="-1"/>
          <w:lang w:val="es-SV"/>
        </w:rPr>
        <w:t>la</w:t>
      </w:r>
      <w:r w:rsidRPr="007C146C" w:rsidR="001909AF">
        <w:rPr>
          <w:spacing w:val="12"/>
          <w:lang w:val="es-SV"/>
        </w:rPr>
        <w:t xml:space="preserve"> </w:t>
      </w:r>
      <w:r w:rsidRPr="007C146C" w:rsidR="001909AF">
        <w:rPr>
          <w:spacing w:val="-2"/>
          <w:lang w:val="es-SV"/>
        </w:rPr>
        <w:t>obra</w:t>
      </w:r>
      <w:r w:rsidRPr="007C146C" w:rsidR="001909AF">
        <w:rPr>
          <w:spacing w:val="12"/>
          <w:lang w:val="es-SV"/>
        </w:rPr>
        <w:t xml:space="preserve"> </w:t>
      </w:r>
      <w:r w:rsidRPr="007C146C" w:rsidR="001909AF">
        <w:rPr>
          <w:lang w:val="es-SV"/>
        </w:rPr>
        <w:t>en</w:t>
      </w:r>
      <w:r w:rsidRPr="007C146C" w:rsidR="001909AF">
        <w:rPr>
          <w:spacing w:val="12"/>
          <w:lang w:val="es-SV"/>
        </w:rPr>
        <w:t xml:space="preserve"> </w:t>
      </w:r>
      <w:r w:rsidRPr="007C146C" w:rsidR="001909AF">
        <w:rPr>
          <w:spacing w:val="-1"/>
          <w:lang w:val="es-SV"/>
        </w:rPr>
        <w:t>sus</w:t>
      </w:r>
      <w:r w:rsidRPr="007C146C" w:rsidR="001909AF">
        <w:rPr>
          <w:spacing w:val="10"/>
          <w:lang w:val="es-SV"/>
        </w:rPr>
        <w:t xml:space="preserve"> </w:t>
      </w:r>
      <w:r w:rsidRPr="007C146C" w:rsidR="001909AF">
        <w:rPr>
          <w:spacing w:val="-1"/>
          <w:lang w:val="es-SV"/>
        </w:rPr>
        <w:t>respectivos</w:t>
      </w:r>
      <w:r w:rsidRPr="007C146C" w:rsidR="001909AF">
        <w:rPr>
          <w:spacing w:val="12"/>
          <w:lang w:val="es-SV"/>
        </w:rPr>
        <w:t xml:space="preserve"> </w:t>
      </w:r>
      <w:r w:rsidRPr="007C146C" w:rsidR="001909AF">
        <w:rPr>
          <w:spacing w:val="-1"/>
          <w:lang w:val="es-SV"/>
        </w:rPr>
        <w:t>envases</w:t>
      </w:r>
      <w:r w:rsidRPr="007C146C" w:rsidR="001909AF">
        <w:rPr>
          <w:spacing w:val="13"/>
          <w:lang w:val="es-SV"/>
        </w:rPr>
        <w:t xml:space="preserve"> </w:t>
      </w:r>
      <w:r w:rsidRPr="007C146C" w:rsidR="001909AF">
        <w:rPr>
          <w:spacing w:val="-1"/>
          <w:lang w:val="es-SV"/>
        </w:rPr>
        <w:t>originales</w:t>
      </w:r>
      <w:r w:rsidRPr="007C146C" w:rsidR="001909AF">
        <w:rPr>
          <w:spacing w:val="12"/>
          <w:lang w:val="es-SV"/>
        </w:rPr>
        <w:t xml:space="preserve"> </w:t>
      </w:r>
      <w:r w:rsidRPr="007C146C" w:rsidR="001909AF">
        <w:rPr>
          <w:lang w:val="es-SV"/>
        </w:rPr>
        <w:t>y</w:t>
      </w:r>
      <w:r w:rsidRPr="007C146C" w:rsidR="001909AF">
        <w:rPr>
          <w:spacing w:val="41"/>
          <w:lang w:val="es-SV"/>
        </w:rPr>
        <w:t xml:space="preserve"> </w:t>
      </w:r>
      <w:r w:rsidRPr="007C146C" w:rsidR="001909AF">
        <w:rPr>
          <w:spacing w:val="-1"/>
          <w:lang w:val="es-SV"/>
        </w:rPr>
        <w:t>las</w:t>
      </w:r>
      <w:r w:rsidRPr="007C146C" w:rsidR="001909AF">
        <w:rPr>
          <w:spacing w:val="27"/>
          <w:lang w:val="es-SV"/>
        </w:rPr>
        <w:t xml:space="preserve"> </w:t>
      </w:r>
      <w:r w:rsidRPr="007C146C" w:rsidR="001909AF">
        <w:rPr>
          <w:spacing w:val="-1"/>
          <w:lang w:val="es-SV"/>
        </w:rPr>
        <w:t>etiquetas</w:t>
      </w:r>
      <w:r w:rsidRPr="007C146C" w:rsidR="001909AF">
        <w:rPr>
          <w:spacing w:val="27"/>
          <w:lang w:val="es-SV"/>
        </w:rPr>
        <w:t xml:space="preserve"> </w:t>
      </w:r>
      <w:r w:rsidRPr="007C146C" w:rsidR="001909AF">
        <w:rPr>
          <w:spacing w:val="-1"/>
          <w:lang w:val="es-SV"/>
        </w:rPr>
        <w:t>intactas</w:t>
      </w:r>
      <w:r w:rsidRPr="007C146C" w:rsidR="001909AF">
        <w:rPr>
          <w:spacing w:val="24"/>
          <w:lang w:val="es-SV"/>
        </w:rPr>
        <w:t xml:space="preserve"> </w:t>
      </w:r>
      <w:r w:rsidRPr="007C146C" w:rsidR="001909AF">
        <w:rPr>
          <w:lang w:val="es-SV"/>
        </w:rPr>
        <w:t>y</w:t>
      </w:r>
      <w:r w:rsidRPr="007C146C" w:rsidR="001909AF">
        <w:rPr>
          <w:spacing w:val="22"/>
          <w:lang w:val="es-SV"/>
        </w:rPr>
        <w:t xml:space="preserve"> </w:t>
      </w:r>
      <w:r w:rsidRPr="007C146C" w:rsidR="001909AF">
        <w:rPr>
          <w:spacing w:val="-1"/>
          <w:lang w:val="es-SV"/>
        </w:rPr>
        <w:t>deberán</w:t>
      </w:r>
      <w:r w:rsidRPr="007C146C" w:rsidR="001909AF">
        <w:rPr>
          <w:spacing w:val="24"/>
          <w:lang w:val="es-SV"/>
        </w:rPr>
        <w:t xml:space="preserve"> </w:t>
      </w:r>
      <w:r w:rsidRPr="007C146C" w:rsidR="001909AF">
        <w:rPr>
          <w:spacing w:val="-1"/>
          <w:lang w:val="es-SV"/>
        </w:rPr>
        <w:t>mezclarse</w:t>
      </w:r>
      <w:r w:rsidRPr="007C146C" w:rsidR="001909AF">
        <w:rPr>
          <w:spacing w:val="27"/>
          <w:lang w:val="es-SV"/>
        </w:rPr>
        <w:t xml:space="preserve"> </w:t>
      </w:r>
      <w:r w:rsidRPr="007C146C" w:rsidR="001909AF">
        <w:rPr>
          <w:spacing w:val="-2"/>
          <w:lang w:val="es-SV"/>
        </w:rPr>
        <w:t>antes</w:t>
      </w:r>
      <w:r w:rsidRPr="007C146C" w:rsidR="001909AF">
        <w:rPr>
          <w:spacing w:val="27"/>
          <w:lang w:val="es-SV"/>
        </w:rPr>
        <w:t xml:space="preserve"> </w:t>
      </w:r>
      <w:r w:rsidRPr="007C146C" w:rsidR="001909AF">
        <w:rPr>
          <w:lang w:val="es-SV"/>
        </w:rPr>
        <w:t>de</w:t>
      </w:r>
      <w:r w:rsidRPr="007C146C" w:rsidR="001909AF">
        <w:rPr>
          <w:spacing w:val="24"/>
          <w:lang w:val="es-SV"/>
        </w:rPr>
        <w:t xml:space="preserve"> </w:t>
      </w:r>
      <w:r w:rsidRPr="007C146C" w:rsidR="001909AF">
        <w:rPr>
          <w:spacing w:val="-1"/>
          <w:lang w:val="es-SV"/>
        </w:rPr>
        <w:t>comenzar</w:t>
      </w:r>
      <w:r w:rsidRPr="007C146C" w:rsidR="001909AF">
        <w:rPr>
          <w:spacing w:val="27"/>
          <w:lang w:val="es-SV"/>
        </w:rPr>
        <w:t xml:space="preserve"> </w:t>
      </w:r>
      <w:r w:rsidRPr="007C146C" w:rsidR="001909AF">
        <w:rPr>
          <w:lang w:val="es-SV"/>
        </w:rPr>
        <w:t>a</w:t>
      </w:r>
      <w:r w:rsidRPr="007C146C" w:rsidR="001909AF">
        <w:rPr>
          <w:spacing w:val="24"/>
          <w:lang w:val="es-SV"/>
        </w:rPr>
        <w:t xml:space="preserve"> </w:t>
      </w:r>
      <w:r w:rsidRPr="007C146C" w:rsidR="001909AF">
        <w:rPr>
          <w:spacing w:val="-1"/>
          <w:lang w:val="es-SV"/>
        </w:rPr>
        <w:t>pintar</w:t>
      </w:r>
      <w:r w:rsidRPr="007C146C" w:rsidR="001909AF">
        <w:rPr>
          <w:spacing w:val="23"/>
          <w:lang w:val="es-SV"/>
        </w:rPr>
        <w:t xml:space="preserve"> </w:t>
      </w:r>
      <w:r w:rsidRPr="007C146C" w:rsidR="001909AF">
        <w:rPr>
          <w:lang w:val="es-SV"/>
        </w:rPr>
        <w:t>de</w:t>
      </w:r>
      <w:r w:rsidRPr="007C146C" w:rsidR="001909AF">
        <w:rPr>
          <w:spacing w:val="26"/>
          <w:lang w:val="es-SV"/>
        </w:rPr>
        <w:t xml:space="preserve"> </w:t>
      </w:r>
      <w:r w:rsidRPr="007C146C" w:rsidR="001909AF">
        <w:rPr>
          <w:spacing w:val="-1"/>
          <w:lang w:val="es-SV"/>
        </w:rPr>
        <w:t>acuerdo</w:t>
      </w:r>
      <w:r w:rsidRPr="007C146C" w:rsidR="001909AF">
        <w:rPr>
          <w:spacing w:val="26"/>
          <w:lang w:val="es-SV"/>
        </w:rPr>
        <w:t xml:space="preserve"> </w:t>
      </w:r>
      <w:r w:rsidRPr="007C146C" w:rsidR="001909AF">
        <w:rPr>
          <w:lang w:val="es-SV"/>
        </w:rPr>
        <w:t>a</w:t>
      </w:r>
      <w:r w:rsidRPr="007C146C" w:rsidR="001909AF">
        <w:rPr>
          <w:spacing w:val="24"/>
          <w:lang w:val="es-SV"/>
        </w:rPr>
        <w:t xml:space="preserve"> </w:t>
      </w:r>
      <w:r w:rsidRPr="007C146C" w:rsidR="001909AF">
        <w:rPr>
          <w:spacing w:val="-2"/>
          <w:lang w:val="es-SV"/>
        </w:rPr>
        <w:t>las</w:t>
      </w:r>
      <w:r w:rsidRPr="007C146C" w:rsidR="001909AF">
        <w:rPr>
          <w:spacing w:val="59"/>
          <w:lang w:val="es-SV"/>
        </w:rPr>
        <w:t xml:space="preserve"> </w:t>
      </w:r>
      <w:r w:rsidRPr="007C146C" w:rsidR="001909AF">
        <w:rPr>
          <w:spacing w:val="-1"/>
          <w:lang w:val="es-SV"/>
        </w:rPr>
        <w:t>instrucciones</w:t>
      </w:r>
      <w:r w:rsidRPr="007C146C" w:rsidR="001909AF">
        <w:rPr>
          <w:spacing w:val="-2"/>
          <w:lang w:val="es-SV"/>
        </w:rPr>
        <w:t xml:space="preserve"> </w:t>
      </w:r>
      <w:r w:rsidRPr="007C146C" w:rsidR="001909AF">
        <w:rPr>
          <w:spacing w:val="-1"/>
          <w:lang w:val="es-SV"/>
        </w:rPr>
        <w:t>del</w:t>
      </w:r>
      <w:r w:rsidRPr="007C146C" w:rsidR="001909AF">
        <w:rPr>
          <w:spacing w:val="-3"/>
          <w:lang w:val="es-SV"/>
        </w:rPr>
        <w:t xml:space="preserve"> </w:t>
      </w:r>
      <w:r w:rsidRPr="007C146C">
        <w:rPr>
          <w:spacing w:val="-1"/>
          <w:lang w:val="es-SV"/>
        </w:rPr>
        <w:t xml:space="preserve">fabricante. </w:t>
      </w:r>
    </w:p>
    <w:p w:rsidRPr="007C146C" w:rsidR="001909AF" w:rsidP="00467316" w:rsidRDefault="001909AF" w14:paraId="30044F7F" w14:textId="77777777">
      <w:pPr>
        <w:pStyle w:val="Textoindependiente"/>
        <w:spacing w:before="1"/>
        <w:ind w:left="0" w:right="-93"/>
        <w:jc w:val="both"/>
        <w:rPr>
          <w:spacing w:val="-1"/>
          <w:lang w:val="es-SV"/>
        </w:rPr>
      </w:pPr>
      <w:r w:rsidRPr="007C146C">
        <w:rPr>
          <w:spacing w:val="-1"/>
          <w:lang w:val="es-SV"/>
        </w:rPr>
        <w:t>No</w:t>
      </w:r>
      <w:r w:rsidRPr="007C146C">
        <w:rPr>
          <w:spacing w:val="-12"/>
          <w:lang w:val="es-SV"/>
        </w:rPr>
        <w:t xml:space="preserve"> </w:t>
      </w:r>
      <w:r w:rsidRPr="007C146C">
        <w:rPr>
          <w:lang w:val="es-SV"/>
        </w:rPr>
        <w:t>se</w:t>
      </w:r>
      <w:r w:rsidRPr="007C146C">
        <w:rPr>
          <w:spacing w:val="-12"/>
          <w:lang w:val="es-SV"/>
        </w:rPr>
        <w:t xml:space="preserve"> </w:t>
      </w:r>
      <w:r w:rsidRPr="007C146C">
        <w:rPr>
          <w:spacing w:val="-1"/>
          <w:lang w:val="es-SV"/>
        </w:rPr>
        <w:t>hará</w:t>
      </w:r>
      <w:r w:rsidRPr="007C146C">
        <w:rPr>
          <w:spacing w:val="-14"/>
          <w:lang w:val="es-SV"/>
        </w:rPr>
        <w:t xml:space="preserve"> </w:t>
      </w:r>
      <w:r w:rsidRPr="007C146C">
        <w:rPr>
          <w:spacing w:val="-1"/>
          <w:lang w:val="es-SV"/>
        </w:rPr>
        <w:t>ningún</w:t>
      </w:r>
      <w:r w:rsidRPr="007C146C">
        <w:rPr>
          <w:spacing w:val="-12"/>
          <w:lang w:val="es-SV"/>
        </w:rPr>
        <w:t xml:space="preserve"> </w:t>
      </w:r>
      <w:r w:rsidRPr="007C146C">
        <w:rPr>
          <w:spacing w:val="-2"/>
          <w:lang w:val="es-SV"/>
        </w:rPr>
        <w:t>enmasillado</w:t>
      </w:r>
      <w:r w:rsidRPr="007C146C">
        <w:rPr>
          <w:spacing w:val="-12"/>
          <w:lang w:val="es-SV"/>
        </w:rPr>
        <w:t xml:space="preserve"> </w:t>
      </w:r>
      <w:r w:rsidRPr="007C146C">
        <w:rPr>
          <w:spacing w:val="-1"/>
          <w:lang w:val="es-SV"/>
        </w:rPr>
        <w:t>después</w:t>
      </w:r>
      <w:r w:rsidRPr="007C146C">
        <w:rPr>
          <w:spacing w:val="-12"/>
          <w:lang w:val="es-SV"/>
        </w:rPr>
        <w:t xml:space="preserve"> </w:t>
      </w:r>
      <w:r w:rsidRPr="007C146C">
        <w:rPr>
          <w:lang w:val="es-SV"/>
        </w:rPr>
        <w:t>de</w:t>
      </w:r>
      <w:r w:rsidRPr="007C146C">
        <w:rPr>
          <w:spacing w:val="-14"/>
          <w:lang w:val="es-SV"/>
        </w:rPr>
        <w:t xml:space="preserve"> </w:t>
      </w:r>
      <w:r w:rsidRPr="007C146C">
        <w:rPr>
          <w:lang w:val="es-SV"/>
        </w:rPr>
        <w:t>que</w:t>
      </w:r>
      <w:r w:rsidRPr="007C146C">
        <w:rPr>
          <w:spacing w:val="-12"/>
          <w:lang w:val="es-SV"/>
        </w:rPr>
        <w:t xml:space="preserve"> </w:t>
      </w:r>
      <w:r w:rsidRPr="007C146C">
        <w:rPr>
          <w:spacing w:val="-1"/>
          <w:lang w:val="es-SV"/>
        </w:rPr>
        <w:t>la</w:t>
      </w:r>
      <w:r w:rsidRPr="007C146C">
        <w:rPr>
          <w:spacing w:val="-14"/>
          <w:lang w:val="es-SV"/>
        </w:rPr>
        <w:t xml:space="preserve"> </w:t>
      </w:r>
      <w:r w:rsidRPr="007C146C">
        <w:rPr>
          <w:spacing w:val="-1"/>
          <w:lang w:val="es-SV"/>
        </w:rPr>
        <w:t>capa</w:t>
      </w:r>
      <w:r w:rsidRPr="007C146C">
        <w:rPr>
          <w:spacing w:val="-12"/>
          <w:lang w:val="es-SV"/>
        </w:rPr>
        <w:t xml:space="preserve"> </w:t>
      </w:r>
      <w:r w:rsidRPr="007C146C">
        <w:rPr>
          <w:spacing w:val="-1"/>
          <w:lang w:val="es-SV"/>
        </w:rPr>
        <w:t>preliminar</w:t>
      </w:r>
      <w:r w:rsidRPr="007C146C">
        <w:rPr>
          <w:spacing w:val="-11"/>
          <w:lang w:val="es-SV"/>
        </w:rPr>
        <w:t xml:space="preserve"> </w:t>
      </w:r>
      <w:r w:rsidRPr="007C146C">
        <w:rPr>
          <w:lang w:val="es-SV"/>
        </w:rPr>
        <w:t>se</w:t>
      </w:r>
      <w:r w:rsidRPr="007C146C">
        <w:rPr>
          <w:spacing w:val="-14"/>
          <w:lang w:val="es-SV"/>
        </w:rPr>
        <w:t xml:space="preserve"> </w:t>
      </w:r>
      <w:r w:rsidRPr="007C146C">
        <w:rPr>
          <w:spacing w:val="-1"/>
          <w:lang w:val="es-SV"/>
        </w:rPr>
        <w:t>haya</w:t>
      </w:r>
      <w:r w:rsidRPr="007C146C">
        <w:rPr>
          <w:spacing w:val="-12"/>
          <w:lang w:val="es-SV"/>
        </w:rPr>
        <w:t xml:space="preserve"> </w:t>
      </w:r>
      <w:r w:rsidRPr="007C146C">
        <w:rPr>
          <w:spacing w:val="-1"/>
          <w:lang w:val="es-SV"/>
        </w:rPr>
        <w:t>aplicado</w:t>
      </w:r>
      <w:r w:rsidRPr="007C146C">
        <w:rPr>
          <w:spacing w:val="-12"/>
          <w:lang w:val="es-SV"/>
        </w:rPr>
        <w:t xml:space="preserve"> </w:t>
      </w:r>
      <w:r w:rsidRPr="007C146C">
        <w:rPr>
          <w:lang w:val="es-SV"/>
        </w:rPr>
        <w:t>y</w:t>
      </w:r>
      <w:r w:rsidRPr="007C146C">
        <w:rPr>
          <w:spacing w:val="-14"/>
          <w:lang w:val="es-SV"/>
        </w:rPr>
        <w:t xml:space="preserve"> </w:t>
      </w:r>
      <w:r w:rsidRPr="007C146C">
        <w:rPr>
          <w:spacing w:val="-1"/>
          <w:lang w:val="es-SV"/>
        </w:rPr>
        <w:t>secado</w:t>
      </w:r>
      <w:r w:rsidRPr="007C146C">
        <w:rPr>
          <w:spacing w:val="59"/>
          <w:lang w:val="es-SV"/>
        </w:rPr>
        <w:t xml:space="preserve"> </w:t>
      </w:r>
      <w:r w:rsidRPr="007C146C">
        <w:rPr>
          <w:spacing w:val="-1"/>
          <w:lang w:val="es-SV"/>
        </w:rPr>
        <w:t>completamente.</w:t>
      </w:r>
    </w:p>
    <w:p w:rsidRPr="008939EF" w:rsidR="001909AF" w:rsidP="00467316" w:rsidRDefault="00591EA7" w14:paraId="306A8983" w14:textId="77777777">
      <w:pPr>
        <w:pStyle w:val="Textoindependiente"/>
        <w:ind w:left="0" w:right="-93"/>
        <w:jc w:val="both"/>
        <w:rPr>
          <w:spacing w:val="-1"/>
          <w:lang w:val="es-SV"/>
        </w:rPr>
      </w:pPr>
      <w:r w:rsidRPr="007C146C">
        <w:rPr>
          <w:lang w:val="es-SV"/>
        </w:rPr>
        <w:lastRenderedPageBreak/>
        <w:t>T</w:t>
      </w:r>
      <w:r w:rsidRPr="007C146C" w:rsidR="001909AF">
        <w:rPr>
          <w:lang w:val="es-SV"/>
        </w:rPr>
        <w:t>odas</w:t>
      </w:r>
      <w:r w:rsidRPr="007C146C" w:rsidR="001909AF">
        <w:rPr>
          <w:spacing w:val="-9"/>
          <w:lang w:val="es-SV"/>
        </w:rPr>
        <w:t xml:space="preserve"> </w:t>
      </w:r>
      <w:r w:rsidRPr="007C146C" w:rsidR="001909AF">
        <w:rPr>
          <w:spacing w:val="-1"/>
          <w:lang w:val="es-SV"/>
        </w:rPr>
        <w:t>las</w:t>
      </w:r>
      <w:r w:rsidRPr="007C146C" w:rsidR="001909AF">
        <w:rPr>
          <w:spacing w:val="-7"/>
          <w:lang w:val="es-SV"/>
        </w:rPr>
        <w:t xml:space="preserve"> </w:t>
      </w:r>
      <w:r w:rsidRPr="007C146C" w:rsidR="001909AF">
        <w:rPr>
          <w:spacing w:val="-1"/>
          <w:lang w:val="es-SV"/>
        </w:rPr>
        <w:t>abolladuras,</w:t>
      </w:r>
      <w:r w:rsidRPr="007C146C" w:rsidR="001909AF">
        <w:rPr>
          <w:spacing w:val="-8"/>
          <w:lang w:val="es-SV"/>
        </w:rPr>
        <w:t xml:space="preserve"> </w:t>
      </w:r>
      <w:r w:rsidRPr="007C146C" w:rsidR="001909AF">
        <w:rPr>
          <w:spacing w:val="-1"/>
          <w:lang w:val="es-SV"/>
        </w:rPr>
        <w:t>rajaduras,</w:t>
      </w:r>
      <w:r w:rsidRPr="007C146C" w:rsidR="001909AF">
        <w:rPr>
          <w:spacing w:val="-8"/>
          <w:lang w:val="es-SV"/>
        </w:rPr>
        <w:t xml:space="preserve"> </w:t>
      </w:r>
      <w:r w:rsidRPr="007C146C" w:rsidR="001909AF">
        <w:rPr>
          <w:spacing w:val="-1"/>
          <w:lang w:val="es-SV"/>
        </w:rPr>
        <w:t>juntas</w:t>
      </w:r>
      <w:r w:rsidRPr="007C146C" w:rsidR="001909AF">
        <w:rPr>
          <w:spacing w:val="-9"/>
          <w:lang w:val="es-SV"/>
        </w:rPr>
        <w:t xml:space="preserve"> </w:t>
      </w:r>
      <w:r w:rsidRPr="007C146C" w:rsidR="001909AF">
        <w:rPr>
          <w:lang w:val="es-SV"/>
        </w:rPr>
        <w:t>u</w:t>
      </w:r>
      <w:r w:rsidRPr="007C146C" w:rsidR="001909AF">
        <w:rPr>
          <w:spacing w:val="-7"/>
          <w:lang w:val="es-SV"/>
        </w:rPr>
        <w:t xml:space="preserve"> </w:t>
      </w:r>
      <w:r w:rsidRPr="007C146C" w:rsidR="001909AF">
        <w:rPr>
          <w:spacing w:val="-2"/>
          <w:lang w:val="es-SV"/>
        </w:rPr>
        <w:t>otros</w:t>
      </w:r>
      <w:r w:rsidRPr="007C146C" w:rsidR="001909AF">
        <w:rPr>
          <w:spacing w:val="-6"/>
          <w:lang w:val="es-SV"/>
        </w:rPr>
        <w:t xml:space="preserve"> </w:t>
      </w:r>
      <w:r w:rsidRPr="007C146C" w:rsidR="001909AF">
        <w:rPr>
          <w:spacing w:val="-1"/>
          <w:lang w:val="es-SV"/>
        </w:rPr>
        <w:t>defectos</w:t>
      </w:r>
      <w:r w:rsidRPr="007C146C" w:rsidR="001909AF">
        <w:rPr>
          <w:spacing w:val="-9"/>
          <w:lang w:val="es-SV"/>
        </w:rPr>
        <w:t xml:space="preserve"> </w:t>
      </w:r>
      <w:r w:rsidRPr="007C146C" w:rsidR="001909AF">
        <w:rPr>
          <w:lang w:val="es-SV"/>
        </w:rPr>
        <w:t>en</w:t>
      </w:r>
      <w:r w:rsidRPr="007C146C" w:rsidR="001909AF">
        <w:rPr>
          <w:spacing w:val="-10"/>
          <w:lang w:val="es-SV"/>
        </w:rPr>
        <w:t xml:space="preserve"> </w:t>
      </w:r>
      <w:r w:rsidRPr="007C146C" w:rsidR="001909AF">
        <w:rPr>
          <w:spacing w:val="-1"/>
          <w:lang w:val="es-SV"/>
        </w:rPr>
        <w:t>la</w:t>
      </w:r>
      <w:r w:rsidRPr="007C146C" w:rsidR="001909AF">
        <w:rPr>
          <w:spacing w:val="-7"/>
          <w:lang w:val="es-SV"/>
        </w:rPr>
        <w:t xml:space="preserve"> </w:t>
      </w:r>
      <w:r w:rsidRPr="007C146C" w:rsidR="001909AF">
        <w:rPr>
          <w:spacing w:val="-1"/>
          <w:lang w:val="es-SV"/>
        </w:rPr>
        <w:t>superficie</w:t>
      </w:r>
      <w:r w:rsidRPr="007C146C" w:rsidR="001909AF">
        <w:rPr>
          <w:spacing w:val="-9"/>
          <w:lang w:val="es-SV"/>
        </w:rPr>
        <w:t xml:space="preserve"> </w:t>
      </w:r>
      <w:r w:rsidRPr="007C146C" w:rsidR="001909AF">
        <w:rPr>
          <w:spacing w:val="-1"/>
          <w:lang w:val="es-SV"/>
        </w:rPr>
        <w:t>serán</w:t>
      </w:r>
      <w:r w:rsidRPr="007C146C" w:rsidR="001909AF">
        <w:rPr>
          <w:spacing w:val="-7"/>
          <w:lang w:val="es-SV"/>
        </w:rPr>
        <w:t xml:space="preserve"> </w:t>
      </w:r>
      <w:r w:rsidRPr="007C146C" w:rsidR="001909AF">
        <w:rPr>
          <w:spacing w:val="-1"/>
          <w:lang w:val="es-SV"/>
        </w:rPr>
        <w:t>enmasillados</w:t>
      </w:r>
      <w:r w:rsidRPr="007C146C" w:rsidR="001909AF">
        <w:rPr>
          <w:spacing w:val="51"/>
          <w:lang w:val="es-SV"/>
        </w:rPr>
        <w:t xml:space="preserve"> </w:t>
      </w:r>
      <w:r w:rsidRPr="008939EF" w:rsidR="001909AF">
        <w:rPr>
          <w:spacing w:val="-1"/>
          <w:lang w:val="es-SV"/>
        </w:rPr>
        <w:t>antes</w:t>
      </w:r>
      <w:r w:rsidRPr="008939EF" w:rsidR="001909AF">
        <w:rPr>
          <w:lang w:val="es-SV"/>
        </w:rPr>
        <w:t xml:space="preserve"> de</w:t>
      </w:r>
      <w:r w:rsidRPr="008939EF" w:rsidR="001909AF">
        <w:rPr>
          <w:spacing w:val="-2"/>
          <w:lang w:val="es-SV"/>
        </w:rPr>
        <w:t xml:space="preserve"> </w:t>
      </w:r>
      <w:r w:rsidRPr="008939EF" w:rsidR="001909AF">
        <w:rPr>
          <w:spacing w:val="-1"/>
          <w:lang w:val="es-SV"/>
        </w:rPr>
        <w:t>efectuar</w:t>
      </w:r>
      <w:r w:rsidRPr="008939EF" w:rsidR="001909AF">
        <w:rPr>
          <w:spacing w:val="1"/>
          <w:lang w:val="es-SV"/>
        </w:rPr>
        <w:t xml:space="preserve"> </w:t>
      </w:r>
      <w:r w:rsidRPr="008939EF" w:rsidR="001909AF">
        <w:rPr>
          <w:spacing w:val="-1"/>
          <w:lang w:val="es-SV"/>
        </w:rPr>
        <w:t>la</w:t>
      </w:r>
      <w:r w:rsidRPr="008939EF" w:rsidR="001909AF">
        <w:rPr>
          <w:lang w:val="es-SV"/>
        </w:rPr>
        <w:t xml:space="preserve"> </w:t>
      </w:r>
      <w:r w:rsidRPr="008939EF" w:rsidR="001909AF">
        <w:rPr>
          <w:spacing w:val="-1"/>
          <w:lang w:val="es-SV"/>
        </w:rPr>
        <w:t>imprimación.</w:t>
      </w:r>
    </w:p>
    <w:p w:rsidRPr="008939EF" w:rsidR="001909AF" w:rsidP="00467316" w:rsidRDefault="001909AF" w14:paraId="022A4048" w14:textId="77777777">
      <w:pPr>
        <w:pStyle w:val="Textoindependiente"/>
        <w:ind w:left="0" w:right="-93"/>
        <w:jc w:val="both"/>
        <w:rPr>
          <w:lang w:val="es-SV"/>
        </w:rPr>
      </w:pPr>
      <w:r w:rsidRPr="008939EF">
        <w:rPr>
          <w:lang w:val="es-SV"/>
        </w:rPr>
        <w:t>Todas</w:t>
      </w:r>
      <w:r w:rsidRPr="008939EF">
        <w:rPr>
          <w:spacing w:val="46"/>
          <w:lang w:val="es-SV"/>
        </w:rPr>
        <w:t xml:space="preserve"> </w:t>
      </w:r>
      <w:r w:rsidRPr="008939EF">
        <w:rPr>
          <w:spacing w:val="-1"/>
          <w:lang w:val="es-SV"/>
        </w:rPr>
        <w:t>las</w:t>
      </w:r>
      <w:r w:rsidRPr="008939EF">
        <w:rPr>
          <w:spacing w:val="46"/>
          <w:lang w:val="es-SV"/>
        </w:rPr>
        <w:t xml:space="preserve"> </w:t>
      </w:r>
      <w:r w:rsidRPr="008939EF">
        <w:rPr>
          <w:spacing w:val="-1"/>
          <w:lang w:val="es-SV"/>
        </w:rPr>
        <w:t>superficies</w:t>
      </w:r>
      <w:r w:rsidRPr="008939EF">
        <w:rPr>
          <w:spacing w:val="48"/>
          <w:lang w:val="es-SV"/>
        </w:rPr>
        <w:t xml:space="preserve"> </w:t>
      </w:r>
      <w:r w:rsidRPr="008939EF">
        <w:rPr>
          <w:spacing w:val="-1"/>
          <w:lang w:val="es-SV"/>
        </w:rPr>
        <w:t>pintadas</w:t>
      </w:r>
      <w:r w:rsidRPr="008939EF">
        <w:rPr>
          <w:spacing w:val="46"/>
          <w:lang w:val="es-SV"/>
        </w:rPr>
        <w:t xml:space="preserve"> </w:t>
      </w:r>
      <w:r w:rsidRPr="008939EF">
        <w:rPr>
          <w:spacing w:val="-1"/>
          <w:lang w:val="es-SV"/>
        </w:rPr>
        <w:t>llevarán</w:t>
      </w:r>
      <w:r w:rsidRPr="008939EF">
        <w:rPr>
          <w:spacing w:val="48"/>
          <w:lang w:val="es-SV"/>
        </w:rPr>
        <w:t xml:space="preserve"> </w:t>
      </w:r>
      <w:r w:rsidRPr="008939EF">
        <w:rPr>
          <w:spacing w:val="-1"/>
          <w:lang w:val="es-SV"/>
        </w:rPr>
        <w:t>las</w:t>
      </w:r>
      <w:r w:rsidRPr="008939EF">
        <w:rPr>
          <w:spacing w:val="48"/>
          <w:lang w:val="es-SV"/>
        </w:rPr>
        <w:t xml:space="preserve"> </w:t>
      </w:r>
      <w:r w:rsidRPr="008939EF">
        <w:rPr>
          <w:spacing w:val="-1"/>
          <w:lang w:val="es-SV"/>
        </w:rPr>
        <w:t>manos</w:t>
      </w:r>
      <w:r w:rsidRPr="008939EF">
        <w:rPr>
          <w:spacing w:val="49"/>
          <w:lang w:val="es-SV"/>
        </w:rPr>
        <w:t xml:space="preserve"> </w:t>
      </w:r>
      <w:r w:rsidRPr="008939EF">
        <w:rPr>
          <w:lang w:val="es-SV"/>
        </w:rPr>
        <w:t>de</w:t>
      </w:r>
      <w:r w:rsidRPr="008939EF">
        <w:rPr>
          <w:spacing w:val="45"/>
          <w:lang w:val="es-SV"/>
        </w:rPr>
        <w:t xml:space="preserve"> </w:t>
      </w:r>
      <w:r w:rsidRPr="008939EF">
        <w:rPr>
          <w:spacing w:val="-1"/>
          <w:lang w:val="es-SV"/>
        </w:rPr>
        <w:t>pintura</w:t>
      </w:r>
      <w:r w:rsidRPr="008939EF">
        <w:rPr>
          <w:spacing w:val="46"/>
          <w:lang w:val="es-SV"/>
        </w:rPr>
        <w:t xml:space="preserve"> </w:t>
      </w:r>
      <w:r w:rsidRPr="008939EF">
        <w:rPr>
          <w:spacing w:val="-1"/>
          <w:lang w:val="es-SV"/>
        </w:rPr>
        <w:t>necesarias</w:t>
      </w:r>
      <w:r w:rsidRPr="008939EF">
        <w:rPr>
          <w:spacing w:val="48"/>
          <w:lang w:val="es-SV"/>
        </w:rPr>
        <w:t xml:space="preserve"> </w:t>
      </w:r>
      <w:r w:rsidRPr="008939EF">
        <w:rPr>
          <w:spacing w:val="-1"/>
          <w:lang w:val="es-SV"/>
        </w:rPr>
        <w:t>para</w:t>
      </w:r>
      <w:r w:rsidRPr="008939EF">
        <w:rPr>
          <w:spacing w:val="46"/>
          <w:lang w:val="es-SV"/>
        </w:rPr>
        <w:t xml:space="preserve"> </w:t>
      </w:r>
      <w:r w:rsidRPr="008939EF">
        <w:rPr>
          <w:spacing w:val="-1"/>
          <w:lang w:val="es-SV"/>
        </w:rPr>
        <w:t>cubrir</w:t>
      </w:r>
      <w:r w:rsidRPr="008939EF">
        <w:rPr>
          <w:spacing w:val="47"/>
          <w:lang w:val="es-SV"/>
        </w:rPr>
        <w:t xml:space="preserve"> </w:t>
      </w:r>
      <w:r w:rsidRPr="008939EF">
        <w:rPr>
          <w:spacing w:val="-1"/>
          <w:lang w:val="es-SV"/>
        </w:rPr>
        <w:t>la</w:t>
      </w:r>
      <w:r w:rsidRPr="008939EF">
        <w:rPr>
          <w:spacing w:val="49"/>
          <w:lang w:val="es-SV"/>
        </w:rPr>
        <w:t xml:space="preserve"> </w:t>
      </w:r>
      <w:r w:rsidRPr="008939EF">
        <w:rPr>
          <w:spacing w:val="-1"/>
          <w:lang w:val="es-SV"/>
        </w:rPr>
        <w:t>superficie</w:t>
      </w:r>
      <w:r w:rsidRPr="008939EF">
        <w:rPr>
          <w:lang w:val="es-SV"/>
        </w:rPr>
        <w:t xml:space="preserve"> a</w:t>
      </w:r>
      <w:r w:rsidRPr="008939EF">
        <w:rPr>
          <w:spacing w:val="-2"/>
          <w:lang w:val="es-SV"/>
        </w:rPr>
        <w:t xml:space="preserve"> </w:t>
      </w:r>
      <w:r w:rsidRPr="008939EF">
        <w:rPr>
          <w:spacing w:val="-1"/>
          <w:lang w:val="es-SV"/>
        </w:rPr>
        <w:t>satisfacción</w:t>
      </w:r>
      <w:r w:rsidRPr="008939EF">
        <w:rPr>
          <w:spacing w:val="-2"/>
          <w:lang w:val="es-SV"/>
        </w:rPr>
        <w:t xml:space="preserve"> </w:t>
      </w:r>
      <w:r w:rsidRPr="008939EF">
        <w:rPr>
          <w:spacing w:val="-1"/>
          <w:lang w:val="es-SV"/>
        </w:rPr>
        <w:t>del</w:t>
      </w:r>
      <w:r w:rsidRPr="008939EF">
        <w:rPr>
          <w:lang w:val="es-SV"/>
        </w:rPr>
        <w:t xml:space="preserve"> </w:t>
      </w:r>
      <w:r w:rsidRPr="008939EF">
        <w:rPr>
          <w:spacing w:val="-1"/>
          <w:lang w:val="es-SV"/>
        </w:rPr>
        <w:t>Supervisor.</w:t>
      </w:r>
    </w:p>
    <w:p w:rsidRPr="008939EF" w:rsidR="001909AF" w:rsidP="00467316" w:rsidRDefault="001909AF" w14:paraId="29F0CDE5" w14:textId="77777777">
      <w:pPr>
        <w:pStyle w:val="Textoindependiente"/>
        <w:ind w:left="0" w:right="-93"/>
        <w:jc w:val="both"/>
        <w:rPr>
          <w:lang w:val="es-SV"/>
        </w:rPr>
      </w:pPr>
      <w:r w:rsidRPr="008939EF">
        <w:rPr>
          <w:lang w:val="es-SV"/>
        </w:rPr>
        <w:t>Todos</w:t>
      </w:r>
      <w:r w:rsidRPr="008939EF">
        <w:rPr>
          <w:spacing w:val="15"/>
          <w:lang w:val="es-SV"/>
        </w:rPr>
        <w:t xml:space="preserve"> </w:t>
      </w:r>
      <w:r w:rsidRPr="008939EF">
        <w:rPr>
          <w:spacing w:val="-1"/>
          <w:lang w:val="es-SV"/>
        </w:rPr>
        <w:t>los</w:t>
      </w:r>
      <w:r w:rsidRPr="008939EF">
        <w:rPr>
          <w:spacing w:val="12"/>
          <w:lang w:val="es-SV"/>
        </w:rPr>
        <w:t xml:space="preserve"> </w:t>
      </w:r>
      <w:r w:rsidRPr="008939EF">
        <w:rPr>
          <w:spacing w:val="-1"/>
          <w:lang w:val="es-SV"/>
        </w:rPr>
        <w:t>retoques</w:t>
      </w:r>
      <w:r w:rsidRPr="008939EF">
        <w:rPr>
          <w:spacing w:val="15"/>
          <w:lang w:val="es-SV"/>
        </w:rPr>
        <w:t xml:space="preserve"> </w:t>
      </w:r>
      <w:r w:rsidRPr="008939EF">
        <w:rPr>
          <w:spacing w:val="-1"/>
          <w:lang w:val="es-SV"/>
        </w:rPr>
        <w:t>necesarios</w:t>
      </w:r>
      <w:r w:rsidRPr="008939EF">
        <w:rPr>
          <w:spacing w:val="15"/>
          <w:lang w:val="es-SV"/>
        </w:rPr>
        <w:t xml:space="preserve"> </w:t>
      </w:r>
      <w:r w:rsidRPr="008939EF">
        <w:rPr>
          <w:lang w:val="es-SV"/>
        </w:rPr>
        <w:t>o</w:t>
      </w:r>
      <w:r w:rsidRPr="008939EF">
        <w:rPr>
          <w:spacing w:val="15"/>
          <w:lang w:val="es-SV"/>
        </w:rPr>
        <w:t xml:space="preserve"> </w:t>
      </w:r>
      <w:r w:rsidRPr="008939EF">
        <w:rPr>
          <w:spacing w:val="-1"/>
          <w:lang w:val="es-SV"/>
        </w:rPr>
        <w:t>trabajo</w:t>
      </w:r>
      <w:r w:rsidRPr="008939EF">
        <w:rPr>
          <w:spacing w:val="12"/>
          <w:lang w:val="es-SV"/>
        </w:rPr>
        <w:t xml:space="preserve"> </w:t>
      </w:r>
      <w:r w:rsidRPr="008939EF">
        <w:rPr>
          <w:lang w:val="es-SV"/>
        </w:rPr>
        <w:t>que</w:t>
      </w:r>
      <w:r w:rsidRPr="008939EF">
        <w:rPr>
          <w:spacing w:val="14"/>
          <w:lang w:val="es-SV"/>
        </w:rPr>
        <w:t xml:space="preserve"> </w:t>
      </w:r>
      <w:r w:rsidRPr="008939EF">
        <w:rPr>
          <w:spacing w:val="-1"/>
          <w:lang w:val="es-SV"/>
        </w:rPr>
        <w:t>por</w:t>
      </w:r>
      <w:r w:rsidRPr="008939EF">
        <w:rPr>
          <w:spacing w:val="11"/>
          <w:lang w:val="es-SV"/>
        </w:rPr>
        <w:t xml:space="preserve"> </w:t>
      </w:r>
      <w:r w:rsidRPr="008939EF">
        <w:rPr>
          <w:spacing w:val="-1"/>
          <w:lang w:val="es-SV"/>
        </w:rPr>
        <w:t>alguna</w:t>
      </w:r>
      <w:r w:rsidRPr="008939EF">
        <w:rPr>
          <w:spacing w:val="15"/>
          <w:lang w:val="es-SV"/>
        </w:rPr>
        <w:t xml:space="preserve"> </w:t>
      </w:r>
      <w:r w:rsidRPr="008939EF">
        <w:rPr>
          <w:spacing w:val="-1"/>
          <w:lang w:val="es-SV"/>
        </w:rPr>
        <w:t>razón</w:t>
      </w:r>
      <w:r w:rsidRPr="008939EF">
        <w:rPr>
          <w:spacing w:val="14"/>
          <w:lang w:val="es-SV"/>
        </w:rPr>
        <w:t xml:space="preserve"> </w:t>
      </w:r>
      <w:r w:rsidRPr="008939EF">
        <w:rPr>
          <w:lang w:val="es-SV"/>
        </w:rPr>
        <w:t>se</w:t>
      </w:r>
      <w:r w:rsidRPr="008939EF">
        <w:rPr>
          <w:spacing w:val="15"/>
          <w:lang w:val="es-SV"/>
        </w:rPr>
        <w:t xml:space="preserve"> </w:t>
      </w:r>
      <w:r w:rsidRPr="008939EF">
        <w:rPr>
          <w:spacing w:val="-1"/>
          <w:lang w:val="es-SV"/>
        </w:rPr>
        <w:t>haya</w:t>
      </w:r>
      <w:r w:rsidRPr="008939EF">
        <w:rPr>
          <w:spacing w:val="15"/>
          <w:lang w:val="es-SV"/>
        </w:rPr>
        <w:t xml:space="preserve"> </w:t>
      </w:r>
      <w:r w:rsidRPr="008939EF">
        <w:rPr>
          <w:spacing w:val="-1"/>
          <w:lang w:val="es-SV"/>
        </w:rPr>
        <w:t>dañado</w:t>
      </w:r>
      <w:r w:rsidRPr="008939EF">
        <w:rPr>
          <w:spacing w:val="14"/>
          <w:lang w:val="es-SV"/>
        </w:rPr>
        <w:t xml:space="preserve"> </w:t>
      </w:r>
      <w:r w:rsidRPr="008939EF">
        <w:rPr>
          <w:spacing w:val="-1"/>
          <w:lang w:val="es-SV"/>
        </w:rPr>
        <w:t>durante</w:t>
      </w:r>
      <w:r w:rsidRPr="008939EF">
        <w:rPr>
          <w:spacing w:val="15"/>
          <w:lang w:val="es-SV"/>
        </w:rPr>
        <w:t xml:space="preserve"> </w:t>
      </w:r>
      <w:r w:rsidRPr="008939EF">
        <w:rPr>
          <w:spacing w:val="-1"/>
          <w:lang w:val="es-SV"/>
        </w:rPr>
        <w:t>la</w:t>
      </w:r>
      <w:r w:rsidRPr="008939EF">
        <w:rPr>
          <w:spacing w:val="57"/>
          <w:lang w:val="es-SV"/>
        </w:rPr>
        <w:t xml:space="preserve"> </w:t>
      </w:r>
      <w:r w:rsidRPr="008939EF">
        <w:rPr>
          <w:spacing w:val="-1"/>
          <w:lang w:val="es-SV"/>
        </w:rPr>
        <w:t>construcción</w:t>
      </w:r>
      <w:r w:rsidRPr="008939EF">
        <w:rPr>
          <w:spacing w:val="-7"/>
          <w:lang w:val="es-SV"/>
        </w:rPr>
        <w:t xml:space="preserve"> </w:t>
      </w:r>
      <w:r w:rsidRPr="008939EF">
        <w:rPr>
          <w:spacing w:val="-1"/>
          <w:lang w:val="es-SV"/>
        </w:rPr>
        <w:t>serán</w:t>
      </w:r>
      <w:r w:rsidRPr="008939EF">
        <w:rPr>
          <w:spacing w:val="-7"/>
          <w:lang w:val="es-SV"/>
        </w:rPr>
        <w:t xml:space="preserve"> </w:t>
      </w:r>
      <w:r w:rsidRPr="008939EF">
        <w:rPr>
          <w:spacing w:val="-1"/>
          <w:lang w:val="es-SV"/>
        </w:rPr>
        <w:t>incluidos</w:t>
      </w:r>
      <w:r w:rsidRPr="008939EF">
        <w:rPr>
          <w:spacing w:val="-6"/>
          <w:lang w:val="es-SV"/>
        </w:rPr>
        <w:t xml:space="preserve"> </w:t>
      </w:r>
      <w:r w:rsidRPr="008939EF">
        <w:rPr>
          <w:lang w:val="es-SV"/>
        </w:rPr>
        <w:t>en</w:t>
      </w:r>
      <w:r w:rsidRPr="008939EF">
        <w:rPr>
          <w:spacing w:val="-10"/>
          <w:lang w:val="es-SV"/>
        </w:rPr>
        <w:t xml:space="preserve"> </w:t>
      </w:r>
      <w:r w:rsidRPr="008939EF">
        <w:rPr>
          <w:lang w:val="es-SV"/>
        </w:rPr>
        <w:t>este</w:t>
      </w:r>
      <w:r w:rsidRPr="008939EF">
        <w:rPr>
          <w:spacing w:val="-9"/>
          <w:lang w:val="es-SV"/>
        </w:rPr>
        <w:t xml:space="preserve"> </w:t>
      </w:r>
      <w:r w:rsidRPr="008939EF">
        <w:rPr>
          <w:spacing w:val="-1"/>
          <w:lang w:val="es-SV"/>
        </w:rPr>
        <w:t>contrato,</w:t>
      </w:r>
      <w:r w:rsidRPr="008939EF">
        <w:rPr>
          <w:spacing w:val="-8"/>
          <w:lang w:val="es-SV"/>
        </w:rPr>
        <w:t xml:space="preserve"> </w:t>
      </w:r>
      <w:r w:rsidRPr="008939EF">
        <w:rPr>
          <w:spacing w:val="-1"/>
          <w:lang w:val="es-SV"/>
        </w:rPr>
        <w:t>aunque</w:t>
      </w:r>
      <w:r w:rsidRPr="008939EF">
        <w:rPr>
          <w:spacing w:val="-10"/>
          <w:lang w:val="es-SV"/>
        </w:rPr>
        <w:t xml:space="preserve"> </w:t>
      </w:r>
      <w:r w:rsidRPr="008939EF">
        <w:rPr>
          <w:lang w:val="es-SV"/>
        </w:rPr>
        <w:t>no</w:t>
      </w:r>
      <w:r w:rsidRPr="008939EF">
        <w:rPr>
          <w:spacing w:val="-10"/>
          <w:lang w:val="es-SV"/>
        </w:rPr>
        <w:t xml:space="preserve"> </w:t>
      </w:r>
      <w:r w:rsidRPr="008939EF">
        <w:rPr>
          <w:lang w:val="es-SV"/>
        </w:rPr>
        <w:t>se</w:t>
      </w:r>
      <w:r w:rsidRPr="008939EF">
        <w:rPr>
          <w:spacing w:val="-7"/>
          <w:lang w:val="es-SV"/>
        </w:rPr>
        <w:t xml:space="preserve"> </w:t>
      </w:r>
      <w:r w:rsidRPr="008939EF">
        <w:rPr>
          <w:spacing w:val="-1"/>
          <w:lang w:val="es-SV"/>
        </w:rPr>
        <w:t>indique;</w:t>
      </w:r>
      <w:r w:rsidRPr="008939EF">
        <w:rPr>
          <w:spacing w:val="-10"/>
          <w:lang w:val="es-SV"/>
        </w:rPr>
        <w:t xml:space="preserve"> </w:t>
      </w:r>
      <w:r w:rsidRPr="008939EF">
        <w:rPr>
          <w:spacing w:val="-1"/>
          <w:lang w:val="es-SV"/>
        </w:rPr>
        <w:t>todo</w:t>
      </w:r>
      <w:r w:rsidRPr="008939EF">
        <w:rPr>
          <w:spacing w:val="-7"/>
          <w:lang w:val="es-SV"/>
        </w:rPr>
        <w:t xml:space="preserve"> </w:t>
      </w:r>
      <w:r w:rsidRPr="008939EF">
        <w:rPr>
          <w:spacing w:val="-1"/>
          <w:lang w:val="es-SV"/>
        </w:rPr>
        <w:t>elemento</w:t>
      </w:r>
      <w:r w:rsidRPr="008939EF">
        <w:rPr>
          <w:spacing w:val="-9"/>
          <w:lang w:val="es-SV"/>
        </w:rPr>
        <w:t xml:space="preserve"> </w:t>
      </w:r>
      <w:r w:rsidRPr="008939EF">
        <w:rPr>
          <w:spacing w:val="-1"/>
          <w:lang w:val="es-SV"/>
        </w:rPr>
        <w:t>metálico</w:t>
      </w:r>
      <w:r w:rsidRPr="008939EF">
        <w:rPr>
          <w:spacing w:val="45"/>
          <w:lang w:val="es-SV"/>
        </w:rPr>
        <w:t xml:space="preserve"> </w:t>
      </w:r>
      <w:r w:rsidRPr="008939EF">
        <w:rPr>
          <w:lang w:val="es-SV"/>
        </w:rPr>
        <w:t>será</w:t>
      </w:r>
      <w:r w:rsidRPr="008939EF">
        <w:rPr>
          <w:spacing w:val="1"/>
          <w:lang w:val="es-SV"/>
        </w:rPr>
        <w:t xml:space="preserve"> </w:t>
      </w:r>
      <w:r w:rsidRPr="008939EF">
        <w:rPr>
          <w:spacing w:val="-1"/>
          <w:lang w:val="es-SV"/>
        </w:rPr>
        <w:t>pintado</w:t>
      </w:r>
      <w:r w:rsidRPr="008939EF">
        <w:rPr>
          <w:spacing w:val="-2"/>
          <w:lang w:val="es-SV"/>
        </w:rPr>
        <w:t xml:space="preserve"> (anticorrosivo</w:t>
      </w:r>
      <w:r w:rsidRPr="008939EF">
        <w:rPr>
          <w:lang w:val="es-SV"/>
        </w:rPr>
        <w:t xml:space="preserve"> y</w:t>
      </w:r>
      <w:r w:rsidRPr="008939EF">
        <w:rPr>
          <w:spacing w:val="-1"/>
          <w:lang w:val="es-SV"/>
        </w:rPr>
        <w:t xml:space="preserve"> esmalte).</w:t>
      </w:r>
    </w:p>
    <w:p w:rsidRPr="008939EF" w:rsidR="001909AF" w:rsidP="00467316" w:rsidRDefault="001909AF" w14:paraId="16178577" w14:textId="77777777">
      <w:pPr>
        <w:pStyle w:val="Textoindependiente"/>
        <w:ind w:left="0" w:right="-93"/>
        <w:jc w:val="both"/>
        <w:rPr>
          <w:lang w:val="es-SV"/>
        </w:rPr>
      </w:pPr>
      <w:r w:rsidRPr="008939EF">
        <w:rPr>
          <w:lang w:val="es-SV"/>
        </w:rPr>
        <w:t>La</w:t>
      </w:r>
      <w:r w:rsidRPr="008939EF">
        <w:rPr>
          <w:spacing w:val="-2"/>
          <w:lang w:val="es-SV"/>
        </w:rPr>
        <w:t xml:space="preserve"> </w:t>
      </w:r>
      <w:r w:rsidRPr="008939EF">
        <w:rPr>
          <w:spacing w:val="-1"/>
          <w:lang w:val="es-SV"/>
        </w:rPr>
        <w:t>marca</w:t>
      </w:r>
      <w:r w:rsidRPr="008939EF">
        <w:rPr>
          <w:spacing w:val="-2"/>
          <w:lang w:val="es-SV"/>
        </w:rPr>
        <w:t xml:space="preserve"> </w:t>
      </w:r>
      <w:r w:rsidRPr="008939EF">
        <w:rPr>
          <w:lang w:val="es-SV"/>
        </w:rPr>
        <w:t>de</w:t>
      </w:r>
      <w:r w:rsidRPr="008939EF">
        <w:rPr>
          <w:spacing w:val="-5"/>
          <w:lang w:val="es-SV"/>
        </w:rPr>
        <w:t xml:space="preserve"> </w:t>
      </w:r>
      <w:r w:rsidRPr="008939EF">
        <w:rPr>
          <w:spacing w:val="-1"/>
          <w:lang w:val="es-SV"/>
        </w:rPr>
        <w:t>referencia</w:t>
      </w:r>
      <w:r w:rsidRPr="008939EF">
        <w:rPr>
          <w:spacing w:val="-2"/>
          <w:lang w:val="es-SV"/>
        </w:rPr>
        <w:t xml:space="preserve"> </w:t>
      </w:r>
      <w:r w:rsidRPr="008939EF">
        <w:rPr>
          <w:spacing w:val="-1"/>
          <w:lang w:val="es-SV"/>
        </w:rPr>
        <w:t>define</w:t>
      </w:r>
      <w:r w:rsidRPr="008939EF">
        <w:rPr>
          <w:spacing w:val="-2"/>
          <w:lang w:val="es-SV"/>
        </w:rPr>
        <w:t xml:space="preserve"> </w:t>
      </w:r>
      <w:r w:rsidRPr="008939EF">
        <w:rPr>
          <w:lang w:val="es-SV"/>
        </w:rPr>
        <w:t>el</w:t>
      </w:r>
      <w:r w:rsidRPr="008939EF">
        <w:rPr>
          <w:spacing w:val="-3"/>
          <w:lang w:val="es-SV"/>
        </w:rPr>
        <w:t xml:space="preserve"> </w:t>
      </w:r>
      <w:r w:rsidRPr="008939EF">
        <w:rPr>
          <w:spacing w:val="-1"/>
          <w:lang w:val="es-SV"/>
        </w:rPr>
        <w:t>tipo</w:t>
      </w:r>
      <w:r w:rsidRPr="008939EF">
        <w:rPr>
          <w:spacing w:val="-2"/>
          <w:lang w:val="es-SV"/>
        </w:rPr>
        <w:t xml:space="preserve"> </w:t>
      </w:r>
      <w:r w:rsidRPr="008939EF">
        <w:rPr>
          <w:lang w:val="es-SV"/>
        </w:rPr>
        <w:t>y</w:t>
      </w:r>
      <w:r w:rsidRPr="008939EF">
        <w:rPr>
          <w:spacing w:val="-4"/>
          <w:lang w:val="es-SV"/>
        </w:rPr>
        <w:t xml:space="preserve"> </w:t>
      </w:r>
      <w:r w:rsidRPr="008939EF">
        <w:rPr>
          <w:spacing w:val="-1"/>
          <w:lang w:val="es-SV"/>
        </w:rPr>
        <w:t>calidad</w:t>
      </w:r>
      <w:r w:rsidRPr="008939EF">
        <w:rPr>
          <w:spacing w:val="-2"/>
          <w:lang w:val="es-SV"/>
        </w:rPr>
        <w:t xml:space="preserve"> </w:t>
      </w:r>
      <w:r w:rsidRPr="008939EF">
        <w:rPr>
          <w:lang w:val="es-SV"/>
        </w:rPr>
        <w:t>y</w:t>
      </w:r>
      <w:r w:rsidRPr="008939EF">
        <w:rPr>
          <w:spacing w:val="-4"/>
          <w:lang w:val="es-SV"/>
        </w:rPr>
        <w:t xml:space="preserve"> </w:t>
      </w:r>
      <w:r w:rsidRPr="008939EF">
        <w:rPr>
          <w:spacing w:val="-1"/>
          <w:lang w:val="es-SV"/>
        </w:rPr>
        <w:t>uso; podrá</w:t>
      </w:r>
      <w:r w:rsidRPr="008939EF">
        <w:rPr>
          <w:spacing w:val="-2"/>
          <w:lang w:val="es-SV"/>
        </w:rPr>
        <w:t xml:space="preserve"> </w:t>
      </w:r>
      <w:r w:rsidRPr="008939EF">
        <w:rPr>
          <w:spacing w:val="-1"/>
          <w:lang w:val="es-SV"/>
        </w:rPr>
        <w:t>utilizarse</w:t>
      </w:r>
      <w:r w:rsidRPr="008939EF">
        <w:rPr>
          <w:spacing w:val="-2"/>
          <w:lang w:val="es-SV"/>
        </w:rPr>
        <w:t xml:space="preserve"> </w:t>
      </w:r>
      <w:r w:rsidRPr="008939EF">
        <w:rPr>
          <w:spacing w:val="-1"/>
          <w:lang w:val="es-SV"/>
        </w:rPr>
        <w:t>una</w:t>
      </w:r>
      <w:r w:rsidRPr="008939EF">
        <w:rPr>
          <w:spacing w:val="-4"/>
          <w:lang w:val="es-SV"/>
        </w:rPr>
        <w:t xml:space="preserve"> </w:t>
      </w:r>
      <w:r w:rsidRPr="008939EF">
        <w:rPr>
          <w:lang w:val="es-SV"/>
        </w:rPr>
        <w:t>marca</w:t>
      </w:r>
      <w:r w:rsidRPr="008939EF">
        <w:rPr>
          <w:spacing w:val="-4"/>
          <w:lang w:val="es-SV"/>
        </w:rPr>
        <w:t xml:space="preserve"> </w:t>
      </w:r>
      <w:r w:rsidRPr="008939EF">
        <w:rPr>
          <w:lang w:val="es-SV"/>
        </w:rPr>
        <w:t>de</w:t>
      </w:r>
      <w:r w:rsidRPr="008939EF">
        <w:rPr>
          <w:spacing w:val="-2"/>
          <w:lang w:val="es-SV"/>
        </w:rPr>
        <w:t xml:space="preserve"> </w:t>
      </w:r>
      <w:r w:rsidRPr="008939EF">
        <w:rPr>
          <w:spacing w:val="-1"/>
          <w:lang w:val="es-SV"/>
        </w:rPr>
        <w:t>superior</w:t>
      </w:r>
      <w:r w:rsidRPr="008939EF">
        <w:rPr>
          <w:spacing w:val="47"/>
          <w:lang w:val="es-SV"/>
        </w:rPr>
        <w:t xml:space="preserve"> </w:t>
      </w:r>
      <w:r w:rsidRPr="008939EF">
        <w:rPr>
          <w:lang w:val="es-SV"/>
        </w:rPr>
        <w:t xml:space="preserve">o </w:t>
      </w:r>
      <w:r w:rsidRPr="008939EF">
        <w:rPr>
          <w:spacing w:val="-1"/>
          <w:lang w:val="es-SV"/>
        </w:rPr>
        <w:t>equivalente</w:t>
      </w:r>
      <w:r w:rsidRPr="008939EF">
        <w:rPr>
          <w:lang w:val="es-SV"/>
        </w:rPr>
        <w:t xml:space="preserve"> </w:t>
      </w:r>
      <w:r w:rsidRPr="008939EF">
        <w:rPr>
          <w:spacing w:val="-1"/>
          <w:lang w:val="es-SV"/>
        </w:rPr>
        <w:t>calidad</w:t>
      </w:r>
      <w:r w:rsidRPr="008939EF">
        <w:rPr>
          <w:lang w:val="es-SV"/>
        </w:rPr>
        <w:t xml:space="preserve"> a</w:t>
      </w:r>
      <w:r w:rsidRPr="008939EF">
        <w:rPr>
          <w:spacing w:val="1"/>
          <w:lang w:val="es-SV"/>
        </w:rPr>
        <w:t xml:space="preserve"> </w:t>
      </w:r>
      <w:r w:rsidRPr="008939EF">
        <w:rPr>
          <w:spacing w:val="-1"/>
          <w:lang w:val="es-SV"/>
        </w:rPr>
        <w:t>la</w:t>
      </w:r>
      <w:r w:rsidRPr="008939EF">
        <w:rPr>
          <w:lang w:val="es-SV"/>
        </w:rPr>
        <w:t xml:space="preserve"> de</w:t>
      </w:r>
      <w:r w:rsidRPr="008939EF">
        <w:rPr>
          <w:spacing w:val="-2"/>
          <w:lang w:val="es-SV"/>
        </w:rPr>
        <w:t xml:space="preserve"> </w:t>
      </w:r>
      <w:r w:rsidRPr="008939EF">
        <w:rPr>
          <w:spacing w:val="-1"/>
          <w:lang w:val="es-SV"/>
        </w:rPr>
        <w:t>referencia, previa</w:t>
      </w:r>
      <w:r w:rsidRPr="008939EF">
        <w:rPr>
          <w:lang w:val="es-SV"/>
        </w:rPr>
        <w:t xml:space="preserve"> </w:t>
      </w:r>
      <w:r w:rsidRPr="008939EF">
        <w:rPr>
          <w:spacing w:val="-1"/>
          <w:lang w:val="es-SV"/>
        </w:rPr>
        <w:t>aprobación</w:t>
      </w:r>
      <w:r w:rsidRPr="008939EF">
        <w:rPr>
          <w:lang w:val="es-SV"/>
        </w:rPr>
        <w:t xml:space="preserve"> </w:t>
      </w:r>
      <w:r w:rsidRPr="008939EF">
        <w:rPr>
          <w:spacing w:val="-1"/>
          <w:lang w:val="es-SV"/>
        </w:rPr>
        <w:t>escrita</w:t>
      </w:r>
      <w:r w:rsidRPr="008939EF">
        <w:rPr>
          <w:lang w:val="es-SV"/>
        </w:rPr>
        <w:t xml:space="preserve"> del</w:t>
      </w:r>
      <w:r w:rsidRPr="008939EF">
        <w:rPr>
          <w:spacing w:val="-3"/>
          <w:lang w:val="es-SV"/>
        </w:rPr>
        <w:t xml:space="preserve"> </w:t>
      </w:r>
      <w:r w:rsidRPr="008939EF">
        <w:rPr>
          <w:spacing w:val="-1"/>
          <w:lang w:val="es-SV"/>
        </w:rPr>
        <w:t>supervisor.</w:t>
      </w:r>
    </w:p>
    <w:p w:rsidRPr="008939EF" w:rsidR="00030D55" w:rsidP="00467316" w:rsidRDefault="00030D55" w14:paraId="1F67E459" w14:textId="77777777">
      <w:pPr>
        <w:pStyle w:val="Textoindependiente"/>
        <w:spacing w:line="252" w:lineRule="exact"/>
        <w:ind w:left="0" w:right="-93"/>
        <w:jc w:val="both"/>
        <w:rPr>
          <w:spacing w:val="-1"/>
          <w:lang w:val="es-SV"/>
        </w:rPr>
      </w:pPr>
    </w:p>
    <w:p w:rsidRPr="008939EF" w:rsidR="001909AF" w:rsidP="00467316" w:rsidRDefault="001909AF" w14:paraId="6FAFF40F" w14:textId="77777777">
      <w:pPr>
        <w:pStyle w:val="Textoindependiente"/>
        <w:spacing w:line="252" w:lineRule="exact"/>
        <w:ind w:left="0" w:right="-93"/>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Pr="008939EF" w:rsidR="001909AF" w:rsidP="00467316" w:rsidRDefault="001909AF" w14:paraId="4C32D976" w14:textId="77777777">
      <w:pPr>
        <w:pStyle w:val="Textoindependiente"/>
        <w:spacing w:line="252" w:lineRule="exact"/>
        <w:ind w:left="0" w:right="-93"/>
        <w:jc w:val="both"/>
        <w:rPr>
          <w:lang w:val="es-SV"/>
        </w:rPr>
      </w:pPr>
      <w:r w:rsidRPr="008939EF">
        <w:rPr>
          <w:lang w:val="es-SV"/>
        </w:rPr>
        <w:t xml:space="preserve">La </w:t>
      </w:r>
      <w:r w:rsidRPr="008939EF">
        <w:rPr>
          <w:spacing w:val="-1"/>
          <w:lang w:val="es-SV"/>
        </w:rPr>
        <w:t>pintura</w:t>
      </w:r>
      <w:r w:rsidRPr="008939EF">
        <w:rPr>
          <w:spacing w:val="-2"/>
          <w:lang w:val="es-SV"/>
        </w:rPr>
        <w:t xml:space="preserve"> </w:t>
      </w:r>
      <w:r w:rsidRPr="008939EF">
        <w:rPr>
          <w:lang w:val="es-SV"/>
        </w:rPr>
        <w:t xml:space="preserve">en </w:t>
      </w:r>
      <w:r w:rsidRPr="008939EF">
        <w:rPr>
          <w:spacing w:val="-1"/>
          <w:lang w:val="es-SV"/>
        </w:rPr>
        <w:t>las</w:t>
      </w:r>
      <w:r w:rsidRPr="008939EF">
        <w:rPr>
          <w:spacing w:val="-2"/>
          <w:lang w:val="es-SV"/>
        </w:rPr>
        <w:t xml:space="preserve"> </w:t>
      </w:r>
      <w:r w:rsidRPr="008939EF">
        <w:rPr>
          <w:spacing w:val="-1"/>
          <w:lang w:val="es-SV"/>
        </w:rPr>
        <w:t>paredes,</w:t>
      </w:r>
      <w:r w:rsidRPr="008939EF">
        <w:rPr>
          <w:spacing w:val="2"/>
          <w:lang w:val="es-SV"/>
        </w:rPr>
        <w:t xml:space="preserve"> </w:t>
      </w:r>
      <w:r w:rsidRPr="008939EF">
        <w:rPr>
          <w:lang w:val="es-SV"/>
        </w:rPr>
        <w:t xml:space="preserve">se </w:t>
      </w:r>
      <w:r w:rsidRPr="008939EF">
        <w:rPr>
          <w:spacing w:val="-1"/>
          <w:lang w:val="es-SV"/>
        </w:rPr>
        <w:t xml:space="preserve">pagará </w:t>
      </w:r>
      <w:r w:rsidRPr="008939EF">
        <w:rPr>
          <w:lang w:val="es-SV"/>
        </w:rPr>
        <w:t>de</w:t>
      </w:r>
      <w:r w:rsidRPr="008939EF">
        <w:rPr>
          <w:spacing w:val="-2"/>
          <w:lang w:val="es-SV"/>
        </w:rPr>
        <w:t xml:space="preserve"> </w:t>
      </w:r>
      <w:r w:rsidRPr="008939EF">
        <w:rPr>
          <w:spacing w:val="-1"/>
          <w:lang w:val="es-SV"/>
        </w:rPr>
        <w:t>acuerdo</w:t>
      </w:r>
      <w:r w:rsidRPr="008939EF">
        <w:rPr>
          <w:spacing w:val="-4"/>
          <w:lang w:val="es-SV"/>
        </w:rPr>
        <w:t xml:space="preserve"> </w:t>
      </w:r>
      <w:r w:rsidRPr="008939EF">
        <w:rPr>
          <w:lang w:val="es-SV"/>
        </w:rPr>
        <w:t>a como</w:t>
      </w:r>
      <w:r w:rsidRPr="008939EF">
        <w:rPr>
          <w:spacing w:val="-2"/>
          <w:lang w:val="es-SV"/>
        </w:rPr>
        <w:t xml:space="preserve"> </w:t>
      </w:r>
      <w:r w:rsidRPr="008939EF">
        <w:rPr>
          <w:spacing w:val="-1"/>
          <w:lang w:val="es-SV"/>
        </w:rPr>
        <w:t>indica</w:t>
      </w:r>
      <w:r w:rsidRPr="008939EF">
        <w:rPr>
          <w:lang w:val="es-SV"/>
        </w:rPr>
        <w:t xml:space="preserve"> el </w:t>
      </w:r>
      <w:r w:rsidRPr="008939EF">
        <w:rPr>
          <w:spacing w:val="-1"/>
          <w:lang w:val="es-SV"/>
        </w:rPr>
        <w:t>plan</w:t>
      </w:r>
      <w:r w:rsidRPr="008939EF">
        <w:rPr>
          <w:lang w:val="es-SV"/>
        </w:rPr>
        <w:t xml:space="preserve"> de</w:t>
      </w:r>
      <w:r w:rsidRPr="008939EF">
        <w:rPr>
          <w:spacing w:val="-5"/>
          <w:lang w:val="es-SV"/>
        </w:rPr>
        <w:t xml:space="preserve"> </w:t>
      </w:r>
      <w:r w:rsidRPr="008939EF">
        <w:rPr>
          <w:spacing w:val="-1"/>
          <w:lang w:val="es-SV"/>
        </w:rPr>
        <w:t>oferta.</w:t>
      </w:r>
    </w:p>
    <w:p w:rsidRPr="007C146C" w:rsidR="001909AF" w:rsidP="00467316" w:rsidRDefault="001909AF" w14:paraId="55CD6101" w14:textId="77777777">
      <w:pPr>
        <w:pStyle w:val="Textoindependiente"/>
        <w:spacing w:before="1"/>
        <w:ind w:left="0" w:right="-93"/>
        <w:jc w:val="both"/>
        <w:rPr>
          <w:spacing w:val="-1"/>
          <w:lang w:val="es-SV"/>
        </w:rPr>
      </w:pPr>
      <w:r w:rsidRPr="008939EF">
        <w:rPr>
          <w:spacing w:val="-1"/>
          <w:lang w:val="es-SV"/>
        </w:rPr>
        <w:t>En</w:t>
      </w:r>
      <w:r w:rsidRPr="008939EF">
        <w:rPr>
          <w:spacing w:val="-7"/>
          <w:lang w:val="es-SV"/>
        </w:rPr>
        <w:t xml:space="preserve"> </w:t>
      </w:r>
      <w:r w:rsidRPr="008939EF">
        <w:rPr>
          <w:spacing w:val="-1"/>
          <w:lang w:val="es-SV"/>
        </w:rPr>
        <w:t>puertas,</w:t>
      </w:r>
      <w:r w:rsidRPr="008939EF">
        <w:rPr>
          <w:spacing w:val="-8"/>
          <w:lang w:val="es-SV"/>
        </w:rPr>
        <w:t xml:space="preserve"> </w:t>
      </w:r>
      <w:r w:rsidRPr="008939EF">
        <w:rPr>
          <w:spacing w:val="-1"/>
          <w:lang w:val="es-SV"/>
        </w:rPr>
        <w:t>divisiones,</w:t>
      </w:r>
      <w:r w:rsidRPr="008939EF">
        <w:rPr>
          <w:spacing w:val="-6"/>
          <w:lang w:val="es-SV"/>
        </w:rPr>
        <w:t xml:space="preserve"> </w:t>
      </w:r>
      <w:r w:rsidRPr="008939EF">
        <w:rPr>
          <w:spacing w:val="-1"/>
          <w:lang w:val="es-SV"/>
        </w:rPr>
        <w:t>muebles,</w:t>
      </w:r>
      <w:r w:rsidRPr="008939EF">
        <w:rPr>
          <w:spacing w:val="-6"/>
          <w:lang w:val="es-SV"/>
        </w:rPr>
        <w:t xml:space="preserve"> </w:t>
      </w:r>
      <w:r w:rsidRPr="008939EF">
        <w:rPr>
          <w:spacing w:val="-1"/>
          <w:lang w:val="es-SV"/>
        </w:rPr>
        <w:t>estructuras,</w:t>
      </w:r>
      <w:r w:rsidRPr="008939EF">
        <w:rPr>
          <w:spacing w:val="-8"/>
          <w:lang w:val="es-SV"/>
        </w:rPr>
        <w:t xml:space="preserve"> </w:t>
      </w:r>
      <w:r w:rsidRPr="008939EF">
        <w:rPr>
          <w:spacing w:val="-1"/>
          <w:lang w:val="es-SV"/>
        </w:rPr>
        <w:t>ventanas</w:t>
      </w:r>
      <w:r w:rsidRPr="008939EF">
        <w:rPr>
          <w:spacing w:val="-7"/>
          <w:lang w:val="es-SV"/>
        </w:rPr>
        <w:t xml:space="preserve"> </w:t>
      </w:r>
      <w:r w:rsidRPr="008939EF">
        <w:rPr>
          <w:lang w:val="es-SV"/>
        </w:rPr>
        <w:t>u</w:t>
      </w:r>
      <w:r w:rsidRPr="008939EF">
        <w:rPr>
          <w:spacing w:val="-9"/>
          <w:lang w:val="es-SV"/>
        </w:rPr>
        <w:t xml:space="preserve"> </w:t>
      </w:r>
      <w:r w:rsidRPr="008939EF">
        <w:rPr>
          <w:spacing w:val="-1"/>
          <w:lang w:val="es-SV"/>
        </w:rPr>
        <w:t>otro</w:t>
      </w:r>
      <w:r w:rsidRPr="008939EF">
        <w:rPr>
          <w:spacing w:val="-9"/>
          <w:lang w:val="es-SV"/>
        </w:rPr>
        <w:t xml:space="preserve"> </w:t>
      </w:r>
      <w:r w:rsidRPr="008939EF">
        <w:rPr>
          <w:spacing w:val="-1"/>
          <w:lang w:val="es-SV"/>
        </w:rPr>
        <w:t>elemento</w:t>
      </w:r>
      <w:r w:rsidRPr="008939EF">
        <w:rPr>
          <w:spacing w:val="-12"/>
          <w:lang w:val="es-SV"/>
        </w:rPr>
        <w:t xml:space="preserve"> </w:t>
      </w:r>
      <w:r w:rsidRPr="008939EF">
        <w:rPr>
          <w:spacing w:val="-1"/>
          <w:lang w:val="es-SV"/>
        </w:rPr>
        <w:t>que</w:t>
      </w:r>
      <w:r w:rsidRPr="008939EF">
        <w:rPr>
          <w:spacing w:val="-7"/>
          <w:lang w:val="es-SV"/>
        </w:rPr>
        <w:t xml:space="preserve"> </w:t>
      </w:r>
      <w:r w:rsidRPr="008939EF">
        <w:rPr>
          <w:spacing w:val="-1"/>
          <w:lang w:val="es-SV"/>
        </w:rPr>
        <w:t>indique</w:t>
      </w:r>
      <w:r w:rsidRPr="008939EF">
        <w:rPr>
          <w:spacing w:val="-10"/>
          <w:lang w:val="es-SV"/>
        </w:rPr>
        <w:t xml:space="preserve"> </w:t>
      </w:r>
      <w:r w:rsidRPr="008939EF">
        <w:rPr>
          <w:spacing w:val="-2"/>
          <w:lang w:val="es-SV"/>
        </w:rPr>
        <w:t>acabado</w:t>
      </w:r>
      <w:r w:rsidRPr="008939EF">
        <w:rPr>
          <w:spacing w:val="51"/>
          <w:lang w:val="es-SV"/>
        </w:rPr>
        <w:t xml:space="preserve"> </w:t>
      </w:r>
      <w:r w:rsidRPr="008939EF">
        <w:rPr>
          <w:lang w:val="es-SV"/>
        </w:rPr>
        <w:t>de</w:t>
      </w:r>
      <w:r w:rsidRPr="008939EF">
        <w:rPr>
          <w:spacing w:val="33"/>
          <w:lang w:val="es-SV"/>
        </w:rPr>
        <w:t xml:space="preserve"> </w:t>
      </w:r>
      <w:r w:rsidRPr="007C146C">
        <w:rPr>
          <w:spacing w:val="-1"/>
          <w:lang w:val="es-SV"/>
        </w:rPr>
        <w:t>pintura,</w:t>
      </w:r>
      <w:r w:rsidRPr="007C146C">
        <w:rPr>
          <w:spacing w:val="35"/>
          <w:lang w:val="es-SV"/>
        </w:rPr>
        <w:t xml:space="preserve"> </w:t>
      </w:r>
      <w:r w:rsidRPr="007C146C">
        <w:rPr>
          <w:lang w:val="es-SV"/>
        </w:rPr>
        <w:t>el</w:t>
      </w:r>
      <w:r w:rsidRPr="007C146C">
        <w:rPr>
          <w:spacing w:val="33"/>
          <w:lang w:val="es-SV"/>
        </w:rPr>
        <w:t xml:space="preserve"> </w:t>
      </w:r>
      <w:r w:rsidRPr="007C146C">
        <w:rPr>
          <w:spacing w:val="-1"/>
          <w:lang w:val="es-SV"/>
        </w:rPr>
        <w:t>precio</w:t>
      </w:r>
      <w:r w:rsidRPr="007C146C">
        <w:rPr>
          <w:spacing w:val="34"/>
          <w:lang w:val="es-SV"/>
        </w:rPr>
        <w:t xml:space="preserve"> </w:t>
      </w:r>
      <w:r w:rsidRPr="007C146C">
        <w:rPr>
          <w:lang w:val="es-SV"/>
        </w:rPr>
        <w:t>de</w:t>
      </w:r>
      <w:r w:rsidRPr="007C146C">
        <w:rPr>
          <w:spacing w:val="31"/>
          <w:lang w:val="es-SV"/>
        </w:rPr>
        <w:t xml:space="preserve"> </w:t>
      </w:r>
      <w:r w:rsidRPr="007C146C">
        <w:rPr>
          <w:lang w:val="es-SV"/>
        </w:rPr>
        <w:t>éste</w:t>
      </w:r>
      <w:r w:rsidRPr="007C146C">
        <w:rPr>
          <w:spacing w:val="32"/>
          <w:lang w:val="es-SV"/>
        </w:rPr>
        <w:t xml:space="preserve"> </w:t>
      </w:r>
      <w:r w:rsidRPr="007C146C">
        <w:rPr>
          <w:lang w:val="es-SV"/>
        </w:rPr>
        <w:t>se</w:t>
      </w:r>
      <w:r w:rsidRPr="007C146C">
        <w:rPr>
          <w:spacing w:val="35"/>
          <w:lang w:val="es-SV"/>
        </w:rPr>
        <w:t xml:space="preserve"> </w:t>
      </w:r>
      <w:r w:rsidRPr="007C146C">
        <w:rPr>
          <w:spacing w:val="-1"/>
          <w:lang w:val="es-SV"/>
        </w:rPr>
        <w:t>incluirá</w:t>
      </w:r>
      <w:r w:rsidRPr="007C146C">
        <w:rPr>
          <w:spacing w:val="34"/>
          <w:lang w:val="es-SV"/>
        </w:rPr>
        <w:t xml:space="preserve"> </w:t>
      </w:r>
      <w:r w:rsidRPr="007C146C">
        <w:rPr>
          <w:lang w:val="es-SV"/>
        </w:rPr>
        <w:t>en</w:t>
      </w:r>
      <w:r w:rsidRPr="007C146C">
        <w:rPr>
          <w:spacing w:val="33"/>
          <w:lang w:val="es-SV"/>
        </w:rPr>
        <w:t xml:space="preserve"> </w:t>
      </w:r>
      <w:r w:rsidRPr="007C146C">
        <w:rPr>
          <w:spacing w:val="-1"/>
          <w:lang w:val="es-SV"/>
        </w:rPr>
        <w:t>la</w:t>
      </w:r>
      <w:r w:rsidRPr="007C146C">
        <w:rPr>
          <w:spacing w:val="31"/>
          <w:lang w:val="es-SV"/>
        </w:rPr>
        <w:t xml:space="preserve"> </w:t>
      </w:r>
      <w:r w:rsidRPr="007C146C">
        <w:rPr>
          <w:spacing w:val="-1"/>
          <w:lang w:val="es-SV"/>
        </w:rPr>
        <w:t>Sección</w:t>
      </w:r>
      <w:r w:rsidRPr="007C146C">
        <w:rPr>
          <w:spacing w:val="33"/>
          <w:lang w:val="es-SV"/>
        </w:rPr>
        <w:t xml:space="preserve"> </w:t>
      </w:r>
      <w:r w:rsidRPr="007C146C">
        <w:rPr>
          <w:spacing w:val="-1"/>
          <w:lang w:val="es-SV"/>
        </w:rPr>
        <w:t>respectiva</w:t>
      </w:r>
      <w:r w:rsidRPr="007C146C">
        <w:rPr>
          <w:spacing w:val="34"/>
          <w:lang w:val="es-SV"/>
        </w:rPr>
        <w:t xml:space="preserve"> </w:t>
      </w:r>
      <w:r w:rsidRPr="007C146C">
        <w:rPr>
          <w:lang w:val="es-SV"/>
        </w:rPr>
        <w:t>de</w:t>
      </w:r>
      <w:r w:rsidRPr="007C146C">
        <w:rPr>
          <w:spacing w:val="34"/>
          <w:lang w:val="es-SV"/>
        </w:rPr>
        <w:t xml:space="preserve"> </w:t>
      </w:r>
      <w:r w:rsidRPr="007C146C">
        <w:rPr>
          <w:spacing w:val="-1"/>
          <w:lang w:val="es-SV"/>
        </w:rPr>
        <w:t>acuerdo</w:t>
      </w:r>
      <w:r w:rsidRPr="007C146C">
        <w:rPr>
          <w:spacing w:val="34"/>
          <w:lang w:val="es-SV"/>
        </w:rPr>
        <w:t xml:space="preserve"> </w:t>
      </w:r>
      <w:r w:rsidRPr="007C146C">
        <w:rPr>
          <w:lang w:val="es-SV"/>
        </w:rPr>
        <w:t>al</w:t>
      </w:r>
      <w:r w:rsidRPr="007C146C">
        <w:rPr>
          <w:spacing w:val="33"/>
          <w:lang w:val="es-SV"/>
        </w:rPr>
        <w:t xml:space="preserve"> </w:t>
      </w:r>
      <w:r w:rsidRPr="007C146C">
        <w:rPr>
          <w:spacing w:val="-1"/>
          <w:lang w:val="es-SV"/>
        </w:rPr>
        <w:t>plan</w:t>
      </w:r>
      <w:r w:rsidRPr="007C146C">
        <w:rPr>
          <w:spacing w:val="33"/>
          <w:lang w:val="es-SV"/>
        </w:rPr>
        <w:t xml:space="preserve"> </w:t>
      </w:r>
      <w:r w:rsidRPr="007C146C">
        <w:rPr>
          <w:lang w:val="es-SV"/>
        </w:rPr>
        <w:t>de</w:t>
      </w:r>
      <w:r w:rsidRPr="007C146C">
        <w:rPr>
          <w:spacing w:val="45"/>
          <w:lang w:val="es-SV"/>
        </w:rPr>
        <w:t xml:space="preserve"> </w:t>
      </w:r>
      <w:r w:rsidRPr="007C146C" w:rsidR="007E2516">
        <w:rPr>
          <w:spacing w:val="-1"/>
          <w:lang w:val="es-SV"/>
        </w:rPr>
        <w:t>propuesta.</w:t>
      </w:r>
    </w:p>
    <w:p w:rsidR="00F705A0" w:rsidP="00305043" w:rsidRDefault="00F705A0" w14:paraId="4DB95D1F" w14:textId="64C3D58F">
      <w:pPr>
        <w:pStyle w:val="Textoindependiente"/>
        <w:spacing w:before="1"/>
        <w:ind w:left="0" w:right="1435"/>
        <w:jc w:val="both"/>
        <w:rPr>
          <w:spacing w:val="-1"/>
          <w:lang w:val="es-SV"/>
        </w:rPr>
      </w:pPr>
    </w:p>
    <w:p w:rsidRPr="007634F9" w:rsidR="000B3CD5" w:rsidP="006B3CDC" w:rsidRDefault="000B3CD5" w14:paraId="1F9E9C92" w14:textId="30261560">
      <w:pPr>
        <w:pStyle w:val="Textoindependiente"/>
        <w:spacing w:before="1"/>
        <w:ind w:left="0" w:right="49"/>
        <w:jc w:val="both"/>
        <w:rPr>
          <w:b/>
          <w:bCs/>
          <w:spacing w:val="-1"/>
          <w:lang w:val="es-SV"/>
        </w:rPr>
      </w:pPr>
      <w:r w:rsidRPr="0044666D">
        <w:rPr>
          <w:b/>
          <w:bCs/>
          <w:spacing w:val="-2"/>
          <w:lang w:val="es-SV"/>
        </w:rPr>
        <w:t xml:space="preserve">10.6 </w:t>
      </w:r>
      <w:r w:rsidRPr="0044666D" w:rsidR="006B3CDC">
        <w:rPr>
          <w:b/>
          <w:bCs/>
          <w:spacing w:val="-2"/>
          <w:lang w:val="es-SV"/>
        </w:rPr>
        <w:t>ZÓCALO SANITARIO DE VINIL</w:t>
      </w:r>
      <w:r w:rsidRPr="0044666D" w:rsidR="00A17842">
        <w:rPr>
          <w:b/>
          <w:bCs/>
          <w:spacing w:val="-2"/>
          <w:lang w:val="es-SV"/>
        </w:rPr>
        <w:t xml:space="preserve"> (PVC)</w:t>
      </w:r>
      <w:r w:rsidRPr="0044666D" w:rsidR="006B3CDC">
        <w:rPr>
          <w:b/>
          <w:bCs/>
          <w:spacing w:val="-2"/>
          <w:lang w:val="es-SV"/>
        </w:rPr>
        <w:t xml:space="preserve"> O MATERIAL ASÉPTICO DE SIMILAR</w:t>
      </w:r>
      <w:r w:rsidRPr="00AB3B45" w:rsidR="006B3CDC">
        <w:rPr>
          <w:b/>
          <w:bCs/>
          <w:lang w:val="es-SV"/>
        </w:rPr>
        <w:t xml:space="preserve"> CARACTERÍSTICA</w:t>
      </w:r>
    </w:p>
    <w:p w:rsidR="00742FAC" w:rsidP="2DDFA89A" w:rsidRDefault="00742FAC" w14:paraId="2CC2F0EC" w14:textId="77777777">
      <w:pPr>
        <w:pStyle w:val="Textoindependiente"/>
        <w:spacing w:before="1"/>
        <w:ind w:left="0" w:right="-93"/>
        <w:jc w:val="both"/>
        <w:rPr>
          <w:lang w:val="es-SV"/>
        </w:rPr>
      </w:pPr>
    </w:p>
    <w:p w:rsidRPr="00AB3B45" w:rsidR="000B3CD5" w:rsidP="2DDFA89A" w:rsidRDefault="0004674E" w14:paraId="376E461C" w14:textId="36C7DF01">
      <w:pPr>
        <w:pStyle w:val="Textoindependiente"/>
        <w:spacing w:before="1"/>
        <w:ind w:left="0" w:right="-93"/>
        <w:jc w:val="both"/>
        <w:rPr>
          <w:lang w:val="es-SV"/>
        </w:rPr>
      </w:pPr>
      <w:proofErr w:type="spellStart"/>
      <w:r w:rsidRPr="00AB3B45">
        <w:rPr>
          <w:lang w:val="es-SV"/>
        </w:rPr>
        <w:t>Zocalo</w:t>
      </w:r>
      <w:proofErr w:type="spellEnd"/>
      <w:r w:rsidRPr="00AB3B45">
        <w:rPr>
          <w:lang w:val="es-SV"/>
        </w:rPr>
        <w:t xml:space="preserve"> PVC de 100 Mm de Altura Pared/Piso, curvas sanitarias para la </w:t>
      </w:r>
      <w:proofErr w:type="spellStart"/>
      <w:r w:rsidRPr="00AB3B45">
        <w:rPr>
          <w:lang w:val="es-SV"/>
        </w:rPr>
        <w:t>instalacion</w:t>
      </w:r>
      <w:proofErr w:type="spellEnd"/>
      <w:r w:rsidRPr="00AB3B45">
        <w:rPr>
          <w:lang w:val="es-SV"/>
        </w:rPr>
        <w:t xml:space="preserve"> se sugiere el uso de la unión de COPF 100-65 y CO100 o el zócalo sanitario PVC, incluye accesorios de </w:t>
      </w:r>
      <w:proofErr w:type="spellStart"/>
      <w:r w:rsidRPr="00AB3B45">
        <w:rPr>
          <w:lang w:val="es-SV"/>
        </w:rPr>
        <w:t>sujecion</w:t>
      </w:r>
      <w:proofErr w:type="spellEnd"/>
      <w:r w:rsidRPr="00AB3B45">
        <w:rPr>
          <w:lang w:val="es-SV"/>
        </w:rPr>
        <w:t xml:space="preserve"> </w:t>
      </w:r>
      <w:proofErr w:type="spellStart"/>
      <w:r w:rsidRPr="00AB3B45">
        <w:rPr>
          <w:lang w:val="es-SV"/>
        </w:rPr>
        <w:t>asi</w:t>
      </w:r>
      <w:proofErr w:type="spellEnd"/>
      <w:r w:rsidRPr="00AB3B45">
        <w:rPr>
          <w:lang w:val="es-SV"/>
        </w:rPr>
        <w:t xml:space="preserve"> como de esquineros (servicios sanitarios)</w:t>
      </w:r>
    </w:p>
    <w:p w:rsidRPr="00AB3B45" w:rsidR="00466606" w:rsidP="0004674E" w:rsidRDefault="00466606" w14:paraId="3FF3A8A5" w14:textId="0199A646">
      <w:pPr>
        <w:pStyle w:val="Textoindependiente"/>
        <w:spacing w:before="1"/>
        <w:ind w:left="0" w:right="-93"/>
        <w:jc w:val="both"/>
        <w:rPr>
          <w:lang w:val="es-SV"/>
        </w:rPr>
      </w:pPr>
    </w:p>
    <w:p w:rsidRPr="00AB3B45" w:rsidR="00466606" w:rsidP="0004674E" w:rsidRDefault="00466606" w14:paraId="7E8C8738" w14:textId="0C8A3CDE">
      <w:pPr>
        <w:pStyle w:val="Textoindependiente"/>
        <w:spacing w:before="1"/>
        <w:ind w:left="0" w:right="-93"/>
        <w:jc w:val="both"/>
        <w:rPr>
          <w:lang w:val="es-SV"/>
        </w:rPr>
      </w:pPr>
      <w:r w:rsidRPr="00AB3B45">
        <w:rPr>
          <w:lang w:val="es-SV"/>
        </w:rPr>
        <w:t>Curva sanitaria de vinil h=10 cm r= 5 cm. Colocación sobre perfil asegurado al piso (sistema de arista perdida por proveedor de vinil).</w:t>
      </w:r>
    </w:p>
    <w:p w:rsidRPr="00AB3B45" w:rsidR="004C2961" w:rsidP="0004674E" w:rsidRDefault="004C2961" w14:paraId="4D60B3D3" w14:textId="11DF8869">
      <w:pPr>
        <w:pStyle w:val="Textoindependiente"/>
        <w:spacing w:before="1"/>
        <w:ind w:left="0" w:right="-93"/>
        <w:jc w:val="both"/>
        <w:rPr>
          <w:lang w:val="es-SV"/>
        </w:rPr>
      </w:pPr>
    </w:p>
    <w:p w:rsidRPr="00AB3B45" w:rsidR="004C2961" w:rsidP="004C2961" w:rsidRDefault="004C2961" w14:paraId="37E14751" w14:textId="0FB925AC">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 xml:space="preserve">Las curvas sanitarias son aquellas que van donde las paredes forman una arista interior (esquina interior), una curva sanitaria es una moldura escuadra que une al </w:t>
      </w:r>
      <w:proofErr w:type="gramStart"/>
      <w:r w:rsidRPr="00AB3B45">
        <w:rPr>
          <w:rFonts w:ascii="Arial" w:hAnsi="Arial" w:eastAsia="Arial" w:cstheme="minorBidi"/>
          <w:sz w:val="22"/>
          <w:szCs w:val="22"/>
          <w:lang w:eastAsia="en-US"/>
        </w:rPr>
        <w:t>piso,  queda</w:t>
      </w:r>
      <w:proofErr w:type="gramEnd"/>
      <w:r w:rsidRPr="00AB3B45">
        <w:rPr>
          <w:rFonts w:ascii="Arial" w:hAnsi="Arial" w:eastAsia="Arial" w:cstheme="minorBidi"/>
          <w:sz w:val="22"/>
          <w:szCs w:val="22"/>
          <w:lang w:eastAsia="en-US"/>
        </w:rPr>
        <w:t xml:space="preserve"> redondeada al interior del ángulo en media caña para que no exista esquinas, esto a su vez hace que sea una superficie fácil de limpiar que es la principal función de la curva sanitaria.</w:t>
      </w:r>
    </w:p>
    <w:p w:rsidRPr="00AB3B45" w:rsidR="004C2961" w:rsidP="004C2961" w:rsidRDefault="004C2961" w14:paraId="5879C9B0" w14:textId="50950721">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Una curva sanitaria se instala en las uniones internas que forman escuadra o ángulo en la construcción como lo son las siguientes uniones: muro-piso</w:t>
      </w:r>
      <w:r w:rsidRPr="00AB3B45" w:rsidR="00D123E1">
        <w:rPr>
          <w:rFonts w:ascii="Arial" w:hAnsi="Arial" w:eastAsia="Arial" w:cstheme="minorBidi"/>
          <w:sz w:val="22"/>
          <w:szCs w:val="22"/>
          <w:lang w:eastAsia="en-US"/>
        </w:rPr>
        <w:t>.</w:t>
      </w:r>
    </w:p>
    <w:p w:rsidRPr="00AB3B45" w:rsidR="004C2961" w:rsidP="004C2961" w:rsidRDefault="004C2961" w14:paraId="533B47EB" w14:textId="2086FA53">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 xml:space="preserve">Es como una especie de </w:t>
      </w:r>
      <w:proofErr w:type="spellStart"/>
      <w:r w:rsidRPr="00AB3B45">
        <w:rPr>
          <w:rFonts w:ascii="Arial" w:hAnsi="Arial" w:eastAsia="Arial" w:cstheme="minorBidi"/>
          <w:sz w:val="22"/>
          <w:szCs w:val="22"/>
          <w:lang w:eastAsia="en-US"/>
        </w:rPr>
        <w:t>zocalo</w:t>
      </w:r>
      <w:proofErr w:type="spellEnd"/>
      <w:r w:rsidRPr="00AB3B45">
        <w:rPr>
          <w:rFonts w:ascii="Arial" w:hAnsi="Arial" w:eastAsia="Arial" w:cstheme="minorBidi"/>
          <w:sz w:val="22"/>
          <w:szCs w:val="22"/>
          <w:lang w:eastAsia="en-US"/>
        </w:rPr>
        <w:t xml:space="preserve"> o listón, que va impedir que haya esquinas en los pasillos o espacios de aprendizaje </w:t>
      </w:r>
      <w:proofErr w:type="spellStart"/>
      <w:r w:rsidRPr="00AB3B45">
        <w:rPr>
          <w:rFonts w:ascii="Arial" w:hAnsi="Arial" w:eastAsia="Arial" w:cstheme="minorBidi"/>
          <w:sz w:val="22"/>
          <w:szCs w:val="22"/>
          <w:lang w:eastAsia="en-US"/>
        </w:rPr>
        <w:t>asi</w:t>
      </w:r>
      <w:proofErr w:type="spellEnd"/>
      <w:r w:rsidRPr="00AB3B45">
        <w:rPr>
          <w:rFonts w:ascii="Arial" w:hAnsi="Arial" w:eastAsia="Arial" w:cstheme="minorBidi"/>
          <w:sz w:val="22"/>
          <w:szCs w:val="22"/>
          <w:lang w:eastAsia="en-US"/>
        </w:rPr>
        <w:t xml:space="preserve"> como administrativos, esto a su vez impide el crecimiento de bacterias y agentes nocivos para nuestros productos, y por supuesto para la salud</w:t>
      </w:r>
    </w:p>
    <w:p w:rsidRPr="00AB3B45" w:rsidR="00466606" w:rsidP="004C2961" w:rsidRDefault="00466606" w14:paraId="753E05CF" w14:textId="31FBF5E4">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INSTALACION</w:t>
      </w:r>
    </w:p>
    <w:p w:rsidRPr="00AB3B45" w:rsidR="00466606" w:rsidP="00466606" w:rsidRDefault="00466606" w14:paraId="2A14FA81" w14:textId="3ECBEA14">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Para instalar la curva sanitaria, ya deben estar terminados los acabados de sus muros y losas, - El aseo de la curva sanitaria nunca deberá hacerse con polvos abrasivos o fibras que la puedan rayar; úsese siempre trapo o esponja. - Para el mantenimiento posterior de pintura en sus muros o plafones, es necesario "</w:t>
      </w:r>
      <w:proofErr w:type="spellStart"/>
      <w:r w:rsidRPr="00AB3B45">
        <w:rPr>
          <w:rFonts w:ascii="Arial" w:hAnsi="Arial" w:eastAsia="Arial" w:cstheme="minorBidi"/>
          <w:sz w:val="22"/>
          <w:szCs w:val="22"/>
          <w:lang w:eastAsia="en-US"/>
        </w:rPr>
        <w:t>enmascarillar</w:t>
      </w:r>
      <w:proofErr w:type="spellEnd"/>
      <w:r w:rsidRPr="00AB3B45">
        <w:rPr>
          <w:rFonts w:ascii="Arial" w:hAnsi="Arial" w:eastAsia="Arial" w:cstheme="minorBidi"/>
          <w:sz w:val="22"/>
          <w:szCs w:val="22"/>
          <w:lang w:eastAsia="en-US"/>
        </w:rPr>
        <w:t>" la curva con alguna cinta autoadherible (la mejor es la cinta "</w:t>
      </w:r>
      <w:proofErr w:type="spellStart"/>
      <w:r w:rsidRPr="00AB3B45">
        <w:rPr>
          <w:rFonts w:ascii="Arial" w:hAnsi="Arial" w:eastAsia="Arial" w:cstheme="minorBidi"/>
          <w:sz w:val="22"/>
          <w:szCs w:val="22"/>
          <w:lang w:eastAsia="en-US"/>
        </w:rPr>
        <w:t>masking</w:t>
      </w:r>
      <w:proofErr w:type="spellEnd"/>
      <w:r w:rsidRPr="00AB3B45">
        <w:rPr>
          <w:rFonts w:ascii="Arial" w:hAnsi="Arial" w:eastAsia="Arial" w:cstheme="minorBidi"/>
          <w:sz w:val="22"/>
          <w:szCs w:val="22"/>
          <w:lang w:eastAsia="en-US"/>
        </w:rPr>
        <w:t>" de buena calidad, sin estirarla al ponerla).</w:t>
      </w:r>
    </w:p>
    <w:p w:rsidRPr="00AB3B45" w:rsidR="00466606" w:rsidP="00466606" w:rsidRDefault="00466606" w14:paraId="60D2CC8C" w14:textId="77777777">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 xml:space="preserve">1.- Primero instalar todo el perfil base, si puede escoger entre perforar muro o piso, es más sencillo hacerlo en muro (por ser más blando). </w:t>
      </w:r>
    </w:p>
    <w:p w:rsidRPr="00AB3B45" w:rsidR="00466606" w:rsidP="00466606" w:rsidRDefault="00466606" w14:paraId="59C509A2" w14:textId="77777777">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 xml:space="preserve">2.- Deje una distancia de 5 a 7 cm. entre el perfil base y la esquina, esto es para que la base no estorbe al perfil curvo con el que viene de otra dirección. </w:t>
      </w:r>
    </w:p>
    <w:p w:rsidRPr="00AB3B45" w:rsidR="00466606" w:rsidP="00466606" w:rsidRDefault="00466606" w14:paraId="1488EF33" w14:textId="77777777">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lastRenderedPageBreak/>
        <w:t>3.- Usar las guías de corte en ambos extremos de muros instalándolas para medir exactamente la distancia de corte longitudinal de perfil entre las marcas de lápiz previamente puestas en la punta de cada muestra (las guías de corte deben tener las patas del soporte guía abiertas, abrir también las del tramo de perfil curvo antes de “presentar” para instalar, esto facilita quitarlas y ponerlas sin lastimar la base o la misma curva.</w:t>
      </w:r>
    </w:p>
    <w:p w:rsidRPr="00AB3B45" w:rsidR="00466606" w:rsidP="00466606" w:rsidRDefault="00466606" w14:paraId="7A74570C" w14:textId="4A70242E">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 xml:space="preserve">4.- Si la distancia entre dos muros es mayor al largo del perfil (4.0 metros) comience desde ambas esquinas del muro y busque la unión al centro (así es más fácil ajustar la unión). </w:t>
      </w:r>
    </w:p>
    <w:p w:rsidRPr="00AB3B45" w:rsidR="00466606" w:rsidP="00466606" w:rsidRDefault="00466606" w14:paraId="7DF9483B" w14:textId="02FBFC24">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sidRPr="00742FAC">
        <w:rPr>
          <w:rFonts w:ascii="Arial" w:hAnsi="Arial" w:eastAsia="Arial" w:cstheme="minorBidi"/>
          <w:sz w:val="22"/>
          <w:szCs w:val="22"/>
          <w:lang w:eastAsia="en-US"/>
        </w:rPr>
        <w:t>5.- Antes de colocar el perfil curvo es necesario limpiar el piso</w:t>
      </w:r>
      <w:r w:rsidRPr="00742FAC" w:rsidR="004C0951">
        <w:rPr>
          <w:rFonts w:ascii="Arial" w:hAnsi="Arial" w:eastAsia="Arial" w:cstheme="minorBidi"/>
          <w:sz w:val="22"/>
          <w:szCs w:val="22"/>
          <w:lang w:eastAsia="en-US"/>
        </w:rPr>
        <w:t xml:space="preserve"> y</w:t>
      </w:r>
      <w:r w:rsidRPr="00742FAC">
        <w:rPr>
          <w:rFonts w:ascii="Arial" w:hAnsi="Arial" w:eastAsia="Arial" w:cstheme="minorBidi"/>
          <w:sz w:val="22"/>
          <w:szCs w:val="22"/>
          <w:lang w:eastAsia="en-US"/>
        </w:rPr>
        <w:t xml:space="preserve"> </w:t>
      </w:r>
      <w:proofErr w:type="gramStart"/>
      <w:r w:rsidRPr="00742FAC">
        <w:rPr>
          <w:rFonts w:ascii="Arial" w:hAnsi="Arial" w:eastAsia="Arial" w:cstheme="minorBidi"/>
          <w:sz w:val="22"/>
          <w:szCs w:val="22"/>
          <w:lang w:eastAsia="en-US"/>
        </w:rPr>
        <w:t>muro  para</w:t>
      </w:r>
      <w:proofErr w:type="gramEnd"/>
      <w:r w:rsidRPr="00742FAC">
        <w:rPr>
          <w:rFonts w:ascii="Arial" w:hAnsi="Arial" w:eastAsia="Arial" w:cstheme="minorBidi"/>
          <w:sz w:val="22"/>
          <w:szCs w:val="22"/>
          <w:lang w:eastAsia="en-US"/>
        </w:rPr>
        <w:t xml:space="preserve"> que no quede mugre </w:t>
      </w:r>
      <w:r w:rsidRPr="00AB3B45">
        <w:rPr>
          <w:rFonts w:ascii="Arial" w:hAnsi="Arial" w:eastAsia="Arial" w:cstheme="minorBidi"/>
          <w:sz w:val="22"/>
          <w:szCs w:val="22"/>
          <w:lang w:eastAsia="en-US"/>
        </w:rPr>
        <w:t xml:space="preserve">atrapada. </w:t>
      </w:r>
    </w:p>
    <w:p w:rsidRPr="00AB3B45" w:rsidR="00466606" w:rsidP="00466606" w:rsidRDefault="00466606" w14:paraId="5C752FA6" w14:textId="77777777">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 xml:space="preserve">6.- Cuando comience a instalar el perfil curvo es necesario limpiarlo con anterioridad del lado interior por el mismo motivo. No se olvide borrar las marcas de lápiz. </w:t>
      </w:r>
    </w:p>
    <w:p w:rsidRPr="00AB3B45" w:rsidR="00466606" w:rsidP="00466606" w:rsidRDefault="00742FAC" w14:paraId="42EEBE60" w14:textId="690C33D1">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Pr>
          <w:rFonts w:ascii="Arial" w:hAnsi="Arial" w:eastAsia="Arial" w:cstheme="minorBidi"/>
          <w:sz w:val="22"/>
          <w:szCs w:val="22"/>
          <w:lang w:eastAsia="en-US"/>
        </w:rPr>
        <w:t>7</w:t>
      </w:r>
      <w:r w:rsidRPr="00AB3B45" w:rsidR="00466606">
        <w:rPr>
          <w:rFonts w:ascii="Arial" w:hAnsi="Arial" w:eastAsia="Arial" w:cstheme="minorBidi"/>
          <w:sz w:val="22"/>
          <w:szCs w:val="22"/>
          <w:lang w:eastAsia="en-US"/>
        </w:rPr>
        <w:t xml:space="preserve">.- Una vez terminada la instalación, limpie la superficie de la curva con cualquier detergente líquido con el empleo de una esponja, nunca use fibra y seque con trapo </w:t>
      </w:r>
      <w:proofErr w:type="spellStart"/>
      <w:r w:rsidRPr="00AB3B45" w:rsidR="00466606">
        <w:rPr>
          <w:rFonts w:ascii="Arial" w:hAnsi="Arial" w:eastAsia="Arial" w:cstheme="minorBidi"/>
          <w:sz w:val="22"/>
          <w:szCs w:val="22"/>
          <w:lang w:eastAsia="en-US"/>
        </w:rPr>
        <w:t>antipelusa</w:t>
      </w:r>
      <w:proofErr w:type="spellEnd"/>
      <w:r w:rsidRPr="00AB3B45" w:rsidR="00466606">
        <w:rPr>
          <w:rFonts w:ascii="Arial" w:hAnsi="Arial" w:eastAsia="Arial" w:cstheme="minorBidi"/>
          <w:sz w:val="22"/>
          <w:szCs w:val="22"/>
          <w:lang w:eastAsia="en-US"/>
        </w:rPr>
        <w:t>.</w:t>
      </w:r>
    </w:p>
    <w:p w:rsidRPr="00AB3B45" w:rsidR="00466606" w:rsidP="00466606" w:rsidRDefault="00742FAC" w14:paraId="0EE52CB8" w14:textId="7020C268">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Pr>
          <w:rFonts w:ascii="Arial" w:hAnsi="Arial" w:eastAsia="Arial" w:cstheme="minorBidi"/>
          <w:sz w:val="22"/>
          <w:szCs w:val="22"/>
          <w:lang w:eastAsia="en-US"/>
        </w:rPr>
        <w:t>8</w:t>
      </w:r>
      <w:r w:rsidRPr="00AB3B45" w:rsidR="00466606">
        <w:rPr>
          <w:rFonts w:ascii="Arial" w:hAnsi="Arial" w:eastAsia="Arial" w:cstheme="minorBidi"/>
          <w:sz w:val="22"/>
          <w:szCs w:val="22"/>
          <w:lang w:eastAsia="en-US"/>
        </w:rPr>
        <w:t xml:space="preserve">.- Selle las juntas de unión entre perfil y perfil con silicón acrílico blanco antihongos (del mismo que se usa para sellar o juntear bañeras, lavabos, </w:t>
      </w:r>
      <w:proofErr w:type="spellStart"/>
      <w:r w:rsidRPr="00AB3B45" w:rsidR="00466606">
        <w:rPr>
          <w:rFonts w:ascii="Arial" w:hAnsi="Arial" w:eastAsia="Arial" w:cstheme="minorBidi"/>
          <w:sz w:val="22"/>
          <w:szCs w:val="22"/>
          <w:lang w:eastAsia="en-US"/>
        </w:rPr>
        <w:t>etc</w:t>
      </w:r>
      <w:proofErr w:type="spellEnd"/>
      <w:r w:rsidRPr="00AB3B45" w:rsidR="00466606">
        <w:rPr>
          <w:rFonts w:ascii="Arial" w:hAnsi="Arial" w:eastAsia="Arial" w:cstheme="minorBidi"/>
          <w:sz w:val="22"/>
          <w:szCs w:val="22"/>
          <w:lang w:eastAsia="en-US"/>
        </w:rPr>
        <w:t xml:space="preserve">,) empleando el dedo índice para “juntear”, y teniendo consigo un trapo húmedo para eliminar el exceso tanto de la mano como de la </w:t>
      </w:r>
      <w:proofErr w:type="spellStart"/>
      <w:r w:rsidRPr="00AB3B45" w:rsidR="00466606">
        <w:rPr>
          <w:rFonts w:ascii="Arial" w:hAnsi="Arial" w:eastAsia="Arial" w:cstheme="minorBidi"/>
          <w:sz w:val="22"/>
          <w:szCs w:val="22"/>
          <w:lang w:eastAsia="en-US"/>
        </w:rPr>
        <w:t>union</w:t>
      </w:r>
      <w:proofErr w:type="spellEnd"/>
    </w:p>
    <w:p w:rsidRPr="00AB3B45" w:rsidR="00466606" w:rsidP="00466606" w:rsidRDefault="00742FAC" w14:paraId="2FDFD6AF" w14:textId="0D7DA4BA">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Pr>
          <w:rFonts w:ascii="Arial" w:hAnsi="Arial" w:eastAsia="Arial" w:cstheme="minorBidi"/>
          <w:sz w:val="22"/>
          <w:szCs w:val="22"/>
          <w:lang w:eastAsia="en-US"/>
        </w:rPr>
        <w:t>9</w:t>
      </w:r>
      <w:r w:rsidRPr="00AB3B45" w:rsidR="00466606">
        <w:rPr>
          <w:rFonts w:ascii="Arial" w:hAnsi="Arial" w:eastAsia="Arial" w:cstheme="minorBidi"/>
          <w:sz w:val="22"/>
          <w:szCs w:val="22"/>
          <w:lang w:eastAsia="en-US"/>
        </w:rPr>
        <w:t xml:space="preserve">.- Deje el sellado de juntas para el final de la instalación, y limpie la curva nuevamente una vez que el silicón haya secado al tacto (4 </w:t>
      </w:r>
      <w:proofErr w:type="spellStart"/>
      <w:r w:rsidRPr="00AB3B45" w:rsidR="00466606">
        <w:rPr>
          <w:rFonts w:ascii="Arial" w:hAnsi="Arial" w:eastAsia="Arial" w:cstheme="minorBidi"/>
          <w:sz w:val="22"/>
          <w:szCs w:val="22"/>
          <w:lang w:eastAsia="en-US"/>
        </w:rPr>
        <w:t>hrs</w:t>
      </w:r>
      <w:proofErr w:type="spellEnd"/>
      <w:r w:rsidRPr="00AB3B45" w:rsidR="00466606">
        <w:rPr>
          <w:rFonts w:ascii="Arial" w:hAnsi="Arial" w:eastAsia="Arial" w:cstheme="minorBidi"/>
          <w:sz w:val="22"/>
          <w:szCs w:val="22"/>
          <w:lang w:eastAsia="en-US"/>
        </w:rPr>
        <w:t>, aprox.), empleé para su limpieza sólo trapo y/o esponja.</w:t>
      </w:r>
    </w:p>
    <w:p w:rsidRPr="00AB3B45" w:rsidR="004C2961" w:rsidP="0004674E" w:rsidRDefault="004C2961" w14:paraId="4780E70E" w14:textId="0A3C8BED">
      <w:pPr>
        <w:pStyle w:val="Textoindependiente"/>
        <w:spacing w:before="1"/>
        <w:ind w:left="0" w:right="-93"/>
        <w:jc w:val="both"/>
        <w:rPr>
          <w:lang w:val="es-SV"/>
        </w:rPr>
      </w:pPr>
    </w:p>
    <w:p w:rsidRPr="00AB3B45" w:rsidR="000B3CD5" w:rsidP="00305043" w:rsidRDefault="000B3CD5" w14:paraId="38062D66" w14:textId="65661E99">
      <w:pPr>
        <w:pStyle w:val="Textoindependiente"/>
        <w:spacing w:before="72"/>
        <w:ind w:left="0"/>
        <w:rPr>
          <w:rFonts w:ascii="Arial Black" w:hAnsi="Arial Black"/>
          <w:spacing w:val="-1"/>
          <w:lang w:val="es-SV"/>
        </w:rPr>
      </w:pPr>
    </w:p>
    <w:p w:rsidRPr="00AB3B45" w:rsidR="000B3CD5" w:rsidP="00305043" w:rsidRDefault="00D123E1" w14:paraId="3E4F8B57" w14:textId="4E74F09E">
      <w:pPr>
        <w:pStyle w:val="Textoindependiente"/>
        <w:spacing w:before="72"/>
        <w:ind w:left="0"/>
        <w:rPr>
          <w:rFonts w:ascii="Arial Black" w:hAnsi="Arial Black"/>
          <w:spacing w:val="-1"/>
          <w:lang w:val="es-SV"/>
        </w:rPr>
      </w:pPr>
      <w:r>
        <w:rPr>
          <w:noProof/>
          <w:lang w:val="es-SV" w:eastAsia="es-SV"/>
        </w:rPr>
        <w:drawing>
          <wp:anchor distT="0" distB="0" distL="114300" distR="114300" simplePos="0" relativeHeight="251658291" behindDoc="0" locked="0" layoutInCell="1" allowOverlap="1" wp14:anchorId="6E73CF5E" wp14:editId="40FFF79B">
            <wp:simplePos x="0" y="0"/>
            <wp:positionH relativeFrom="margin">
              <wp:posOffset>577850</wp:posOffset>
            </wp:positionH>
            <wp:positionV relativeFrom="paragraph">
              <wp:posOffset>0</wp:posOffset>
            </wp:positionV>
            <wp:extent cx="1714500" cy="1701165"/>
            <wp:effectExtent l="0" t="0" r="0" b="0"/>
            <wp:wrapThrough wrapText="bothSides">
              <wp:wrapPolygon edited="0">
                <wp:start x="0" y="0"/>
                <wp:lineTo x="0" y="21286"/>
                <wp:lineTo x="21360" y="21286"/>
                <wp:lineTo x="21360" y="0"/>
                <wp:lineTo x="0" y="0"/>
              </wp:wrapPolygon>
            </wp:wrapThrough>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49786" r="3710" b="17924"/>
                    <a:stretch/>
                  </pic:blipFill>
                  <pic:spPr bwMode="auto">
                    <a:xfrm>
                      <a:off x="0" y="0"/>
                      <a:ext cx="1714500" cy="1701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634F9">
        <w:rPr>
          <w:noProof/>
          <w:lang w:val="es-SV" w:eastAsia="es-SV"/>
        </w:rPr>
        <w:drawing>
          <wp:anchor distT="0" distB="0" distL="114300" distR="114300" simplePos="0" relativeHeight="251658292" behindDoc="0" locked="0" layoutInCell="1" allowOverlap="1" wp14:anchorId="78A190F7" wp14:editId="36A31365">
            <wp:simplePos x="0" y="0"/>
            <wp:positionH relativeFrom="column">
              <wp:posOffset>2520950</wp:posOffset>
            </wp:positionH>
            <wp:positionV relativeFrom="paragraph">
              <wp:posOffset>5080</wp:posOffset>
            </wp:positionV>
            <wp:extent cx="2451100" cy="1342390"/>
            <wp:effectExtent l="0" t="0" r="6350" b="0"/>
            <wp:wrapThrough wrapText="bothSides">
              <wp:wrapPolygon edited="0">
                <wp:start x="0" y="0"/>
                <wp:lineTo x="0" y="21150"/>
                <wp:lineTo x="21488" y="21150"/>
                <wp:lineTo x="21488" y="0"/>
                <wp:lineTo x="0" y="0"/>
              </wp:wrapPolygon>
            </wp:wrapThrough>
            <wp:docPr id="11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8713" t="51030" r="52250" b="27585"/>
                    <a:stretch/>
                  </pic:blipFill>
                  <pic:spPr bwMode="auto">
                    <a:xfrm>
                      <a:off x="0" y="0"/>
                      <a:ext cx="2451100" cy="13423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AB3B45" w:rsidR="000B3CD5" w:rsidP="00305043" w:rsidRDefault="000B3CD5" w14:paraId="2727D721" w14:textId="0880DFFA">
      <w:pPr>
        <w:pStyle w:val="Textoindependiente"/>
        <w:spacing w:before="72"/>
        <w:ind w:left="0"/>
        <w:rPr>
          <w:rFonts w:ascii="Arial Black" w:hAnsi="Arial Black"/>
          <w:spacing w:val="-1"/>
          <w:lang w:val="es-SV"/>
        </w:rPr>
      </w:pPr>
    </w:p>
    <w:p w:rsidRPr="00AB3B45" w:rsidR="00466606" w:rsidP="00305043" w:rsidRDefault="00466606" w14:paraId="55E73F3E" w14:textId="4ED6FD6A">
      <w:pPr>
        <w:pStyle w:val="Textoindependiente"/>
        <w:spacing w:before="72"/>
        <w:ind w:left="0"/>
        <w:rPr>
          <w:rFonts w:ascii="Arial Black" w:hAnsi="Arial Black"/>
          <w:spacing w:val="-1"/>
          <w:lang w:val="es-SV"/>
        </w:rPr>
      </w:pPr>
    </w:p>
    <w:p w:rsidRPr="00AB3B45" w:rsidR="000B3CD5" w:rsidP="00305043" w:rsidRDefault="000B3CD5" w14:paraId="24275771" w14:textId="0DC67E98">
      <w:pPr>
        <w:pStyle w:val="Textoindependiente"/>
        <w:spacing w:before="72"/>
        <w:ind w:left="0"/>
        <w:rPr>
          <w:rFonts w:ascii="Arial Black" w:hAnsi="Arial Black"/>
          <w:spacing w:val="-1"/>
          <w:lang w:val="es-SV"/>
        </w:rPr>
      </w:pPr>
    </w:p>
    <w:p w:rsidRPr="00AB3B45" w:rsidR="00466606" w:rsidP="004C2961" w:rsidRDefault="00466606" w14:paraId="73B88E4C" w14:textId="18040B11">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p>
    <w:p w:rsidRPr="00AB3B45" w:rsidR="00466606" w:rsidP="004C2961" w:rsidRDefault="00466606" w14:paraId="1D21B8CC" w14:textId="278C9E34">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p>
    <w:p w:rsidRPr="00AB3B45" w:rsidR="00466606" w:rsidP="004C2961" w:rsidRDefault="00466606" w14:paraId="73E36438" w14:textId="451C835E">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p>
    <w:p w:rsidRPr="00AB3B45" w:rsidR="004C2961" w:rsidP="004C2961" w:rsidRDefault="004C2961" w14:paraId="2232D23D" w14:textId="1A74971E">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 xml:space="preserve">Otros tipos de materiales que se pueden utilizar son con cemento y mortero recubiertos de pasta </w:t>
      </w:r>
      <w:proofErr w:type="spellStart"/>
      <w:r w:rsidRPr="00AB3B45">
        <w:rPr>
          <w:rFonts w:ascii="Arial" w:hAnsi="Arial" w:eastAsia="Arial" w:cstheme="minorBidi"/>
          <w:sz w:val="22"/>
          <w:szCs w:val="22"/>
          <w:lang w:eastAsia="en-US"/>
        </w:rPr>
        <w:t>epóxica</w:t>
      </w:r>
      <w:proofErr w:type="spellEnd"/>
      <w:r w:rsidRPr="00AB3B45">
        <w:rPr>
          <w:rFonts w:ascii="Arial" w:hAnsi="Arial" w:eastAsia="Arial" w:cstheme="minorBidi"/>
          <w:sz w:val="22"/>
          <w:szCs w:val="22"/>
          <w:lang w:eastAsia="en-US"/>
        </w:rPr>
        <w:t xml:space="preserve"> </w:t>
      </w:r>
      <w:r w:rsidRPr="00AB3B45" w:rsidR="00742FAC">
        <w:rPr>
          <w:rFonts w:ascii="Arial" w:hAnsi="Arial" w:eastAsia="Arial" w:cstheme="minorBidi"/>
          <w:sz w:val="22"/>
          <w:szCs w:val="22"/>
          <w:lang w:eastAsia="en-US"/>
        </w:rPr>
        <w:t>o estuco</w:t>
      </w:r>
      <w:r w:rsidRPr="00AB3B45">
        <w:rPr>
          <w:rFonts w:ascii="Arial" w:hAnsi="Arial" w:eastAsia="Arial" w:cstheme="minorBidi"/>
          <w:sz w:val="22"/>
          <w:szCs w:val="22"/>
          <w:lang w:eastAsia="en-US"/>
        </w:rPr>
        <w:t>.</w:t>
      </w:r>
    </w:p>
    <w:p w:rsidRPr="00AB3B45" w:rsidR="00425BB2" w:rsidP="004C2961" w:rsidRDefault="00D123E1" w14:paraId="60DDD223" w14:textId="432C2199">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r>
        <w:rPr>
          <w:noProof/>
        </w:rPr>
        <w:lastRenderedPageBreak/>
        <w:drawing>
          <wp:anchor distT="0" distB="0" distL="114300" distR="114300" simplePos="0" relativeHeight="251658307" behindDoc="0" locked="0" layoutInCell="1" allowOverlap="1" wp14:anchorId="4735878E" wp14:editId="7BB0C32C">
            <wp:simplePos x="0" y="0"/>
            <wp:positionH relativeFrom="margin">
              <wp:posOffset>673100</wp:posOffset>
            </wp:positionH>
            <wp:positionV relativeFrom="paragraph">
              <wp:posOffset>6350</wp:posOffset>
            </wp:positionV>
            <wp:extent cx="4203700" cy="1525270"/>
            <wp:effectExtent l="0" t="0" r="6350" b="0"/>
            <wp:wrapThrough wrapText="bothSides">
              <wp:wrapPolygon edited="0">
                <wp:start x="0" y="0"/>
                <wp:lineTo x="0" y="21312"/>
                <wp:lineTo x="21535" y="21312"/>
                <wp:lineTo x="21535" y="0"/>
                <wp:lineTo x="0" y="0"/>
              </wp:wrapPolygon>
            </wp:wrapThrough>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9052" t="32187" r="22721" b="23758"/>
                    <a:stretch/>
                  </pic:blipFill>
                  <pic:spPr bwMode="auto">
                    <a:xfrm>
                      <a:off x="0" y="0"/>
                      <a:ext cx="4203700" cy="15252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AB3B45" w:rsidR="00D123E1" w:rsidP="004C2961" w:rsidRDefault="00D123E1" w14:paraId="6B9DCED2" w14:textId="002ADC03">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p>
    <w:p w:rsidRPr="00AB3B45" w:rsidR="00D123E1" w:rsidP="004C2961" w:rsidRDefault="00D123E1" w14:paraId="4F84896C" w14:textId="64E025F3">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p>
    <w:p w:rsidRPr="00AB3B45" w:rsidR="00D123E1" w:rsidP="004C2961" w:rsidRDefault="00D123E1" w14:paraId="4479B150" w14:textId="0B942FE5">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p>
    <w:p w:rsidRPr="00AB3B45" w:rsidR="00D123E1" w:rsidP="004C2961" w:rsidRDefault="00D123E1" w14:paraId="4EFE11E6" w14:textId="77777777">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p>
    <w:p w:rsidRPr="00AB3B45" w:rsidR="00D123E1" w:rsidP="004C2961" w:rsidRDefault="00D123E1" w14:paraId="5647B440" w14:textId="77777777">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p>
    <w:p w:rsidRPr="00AB3B45" w:rsidR="00425BB2" w:rsidP="004C2961" w:rsidRDefault="00425BB2" w14:paraId="236CB13F" w14:textId="3FB322B8">
      <w:pPr>
        <w:pStyle w:val="NormalWeb"/>
        <w:shd w:val="clear" w:color="auto" w:fill="FFFFFF"/>
        <w:spacing w:before="0" w:beforeAutospacing="0" w:after="270" w:afterAutospacing="0"/>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ZÓCALO SANITARIO DE CEMENTO PULIDO TIPO CURVO, CON BORDE DE SILICÓN H-10 CM</w:t>
      </w:r>
      <w:r w:rsidRPr="00AB3B45" w:rsidR="00205CD9">
        <w:rPr>
          <w:rFonts w:ascii="Arial" w:hAnsi="Arial" w:eastAsia="Arial" w:cstheme="minorBidi"/>
          <w:sz w:val="22"/>
          <w:szCs w:val="22"/>
          <w:lang w:eastAsia="en-US"/>
        </w:rPr>
        <w:t xml:space="preserve"> (</w:t>
      </w:r>
      <w:r w:rsidRPr="00AB3B45" w:rsidR="00A23613">
        <w:rPr>
          <w:rFonts w:ascii="Arial" w:hAnsi="Arial" w:eastAsia="Arial" w:cstheme="minorBidi"/>
          <w:sz w:val="22"/>
          <w:szCs w:val="22"/>
          <w:lang w:eastAsia="en-US"/>
        </w:rPr>
        <w:t>recomendado</w:t>
      </w:r>
      <w:r w:rsidRPr="00AB3B45" w:rsidR="00205CD9">
        <w:rPr>
          <w:rFonts w:ascii="Arial" w:hAnsi="Arial" w:eastAsia="Arial" w:cstheme="minorBidi"/>
          <w:sz w:val="22"/>
          <w:szCs w:val="22"/>
          <w:lang w:eastAsia="en-US"/>
        </w:rPr>
        <w:t xml:space="preserve"> para el </w:t>
      </w:r>
      <w:r w:rsidRPr="00AB3B45" w:rsidR="00A23613">
        <w:rPr>
          <w:rFonts w:ascii="Arial" w:hAnsi="Arial" w:eastAsia="Arial" w:cstheme="minorBidi"/>
          <w:sz w:val="22"/>
          <w:szCs w:val="22"/>
          <w:lang w:eastAsia="en-US"/>
        </w:rPr>
        <w:t>á</w:t>
      </w:r>
      <w:r w:rsidRPr="00AB3B45" w:rsidR="00205CD9">
        <w:rPr>
          <w:rFonts w:ascii="Arial" w:hAnsi="Arial" w:eastAsia="Arial" w:cstheme="minorBidi"/>
          <w:sz w:val="22"/>
          <w:szCs w:val="22"/>
          <w:lang w:eastAsia="en-US"/>
        </w:rPr>
        <w:t>rea de servicios sanitarios)</w:t>
      </w:r>
    </w:p>
    <w:p w:rsidR="00742FAC" w:rsidP="00425BB2" w:rsidRDefault="00425BB2" w14:paraId="18A67DE0" w14:textId="77777777">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 xml:space="preserve">DESCRIPCIÓN </w:t>
      </w:r>
    </w:p>
    <w:p w:rsidRPr="00AB3B45" w:rsidR="00425BB2" w:rsidP="00425BB2" w:rsidRDefault="00425BB2" w14:paraId="5D0E3664" w14:textId="49212C1F">
      <w:pPr>
        <w:pStyle w:val="NormalWeb"/>
        <w:shd w:val="clear" w:color="auto" w:fill="FFFFFF"/>
        <w:spacing w:before="0" w:beforeAutospacing="0" w:after="270" w:afterAutospacing="0"/>
        <w:jc w:val="both"/>
        <w:textAlignment w:val="baseline"/>
        <w:rPr>
          <w:rFonts w:ascii="Arial" w:hAnsi="Arial" w:eastAsia="Arial" w:cstheme="minorBidi"/>
          <w:sz w:val="22"/>
          <w:szCs w:val="22"/>
          <w:lang w:eastAsia="en-US"/>
        </w:rPr>
      </w:pPr>
      <w:r w:rsidRPr="00AB3B45">
        <w:rPr>
          <w:rFonts w:ascii="Arial" w:hAnsi="Arial" w:eastAsia="Arial" w:cstheme="minorBidi"/>
          <w:sz w:val="22"/>
          <w:szCs w:val="22"/>
          <w:lang w:eastAsia="en-US"/>
        </w:rPr>
        <w:t xml:space="preserve">Los </w:t>
      </w:r>
      <w:proofErr w:type="spellStart"/>
      <w:r w:rsidRPr="00AB3B45">
        <w:rPr>
          <w:rFonts w:ascii="Arial" w:hAnsi="Arial" w:eastAsia="Arial" w:cstheme="minorBidi"/>
          <w:sz w:val="22"/>
          <w:szCs w:val="22"/>
          <w:lang w:eastAsia="en-US"/>
        </w:rPr>
        <w:t>contrazócalos</w:t>
      </w:r>
      <w:proofErr w:type="spellEnd"/>
      <w:r w:rsidRPr="00AB3B45">
        <w:rPr>
          <w:rFonts w:ascii="Arial" w:hAnsi="Arial" w:eastAsia="Arial" w:cstheme="minorBidi"/>
          <w:sz w:val="22"/>
          <w:szCs w:val="22"/>
          <w:lang w:eastAsia="en-US"/>
        </w:rPr>
        <w:t xml:space="preserve"> de cemento pulido consisten en un revoque pulido ejecutado con mortero de cemento gris y arena en proporción 1:3 (1 funda de cemento y 3 fundas de arena) y con fórmula </w:t>
      </w:r>
      <w:proofErr w:type="spellStart"/>
      <w:proofErr w:type="gramStart"/>
      <w:r w:rsidRPr="00AB3B45">
        <w:rPr>
          <w:rFonts w:ascii="Arial" w:hAnsi="Arial" w:eastAsia="Arial" w:cstheme="minorBidi"/>
          <w:sz w:val="22"/>
          <w:szCs w:val="22"/>
          <w:lang w:eastAsia="en-US"/>
        </w:rPr>
        <w:t>Ashford</w:t>
      </w:r>
      <w:proofErr w:type="spellEnd"/>
      <w:r w:rsidRPr="00AB3B45" w:rsidR="00844A26">
        <w:rPr>
          <w:rFonts w:ascii="Arial" w:hAnsi="Arial" w:eastAsia="Arial" w:cstheme="minorBidi"/>
          <w:sz w:val="22"/>
          <w:szCs w:val="22"/>
          <w:lang w:eastAsia="en-US"/>
        </w:rPr>
        <w:t>(</w:t>
      </w:r>
      <w:proofErr w:type="gramEnd"/>
      <w:r w:rsidRPr="00AB3B45" w:rsidR="007838CC">
        <w:rPr>
          <w:rFonts w:ascii="Arial" w:hAnsi="Arial" w:eastAsia="Arial" w:cstheme="minorBidi"/>
          <w:sz w:val="22"/>
          <w:szCs w:val="22"/>
          <w:lang w:eastAsia="en-US"/>
        </w:rPr>
        <w:t xml:space="preserve">se utiliza como agente curador para el concreto disminuyendo la salida de agua. Su reacción química forma una barrera </w:t>
      </w:r>
      <w:proofErr w:type="spellStart"/>
      <w:r w:rsidRPr="00AB3B45" w:rsidR="007838CC">
        <w:rPr>
          <w:rFonts w:ascii="Arial" w:hAnsi="Arial" w:eastAsia="Arial" w:cstheme="minorBidi"/>
          <w:sz w:val="22"/>
          <w:szCs w:val="22"/>
          <w:lang w:eastAsia="en-US"/>
        </w:rPr>
        <w:t>densificadora</w:t>
      </w:r>
      <w:proofErr w:type="spellEnd"/>
      <w:r w:rsidRPr="00AB3B45" w:rsidR="007838CC">
        <w:rPr>
          <w:rFonts w:ascii="Arial" w:hAnsi="Arial" w:eastAsia="Arial" w:cstheme="minorBidi"/>
          <w:sz w:val="22"/>
          <w:szCs w:val="22"/>
          <w:lang w:eastAsia="en-US"/>
        </w:rPr>
        <w:t xml:space="preserve"> que reduce grietas y encogimientos),</w:t>
      </w:r>
      <w:r w:rsidRPr="00AB3B45">
        <w:rPr>
          <w:rFonts w:ascii="Arial" w:hAnsi="Arial" w:eastAsia="Arial" w:cstheme="minorBidi"/>
          <w:sz w:val="22"/>
          <w:szCs w:val="22"/>
          <w:lang w:eastAsia="en-US"/>
        </w:rPr>
        <w:t xml:space="preserve"> la altura y los detalles seguirán lo indicado en los planos de arquitectura. Estará formado por una curva o media caña de 5 cm de radio, como empalme con el piso, rematando en la parte superior en un perfil según lo indicado en los planos, que lo separará del zócalo o revestimiento de la pared. MÉTODO DE EJECUCIÓN La aplicación de la fórmula </w:t>
      </w:r>
      <w:proofErr w:type="spellStart"/>
      <w:r w:rsidRPr="00AB3B45">
        <w:rPr>
          <w:rFonts w:ascii="Arial" w:hAnsi="Arial" w:eastAsia="Arial" w:cstheme="minorBidi"/>
          <w:sz w:val="22"/>
          <w:szCs w:val="22"/>
          <w:lang w:eastAsia="en-US"/>
        </w:rPr>
        <w:t>Ashford</w:t>
      </w:r>
      <w:proofErr w:type="spellEnd"/>
      <w:r w:rsidRPr="00AB3B45">
        <w:rPr>
          <w:rFonts w:ascii="Arial" w:hAnsi="Arial" w:eastAsia="Arial" w:cstheme="minorBidi"/>
          <w:sz w:val="22"/>
          <w:szCs w:val="22"/>
          <w:lang w:eastAsia="en-US"/>
        </w:rPr>
        <w:t xml:space="preserve"> se hará con brocha y siguiendo el proceso establecido para cemento pulido. El periodo de saturación será de 30 minutos; por lo cual se observará la necesidad de mayor aplicación de fórmula durante dicho periodo.</w:t>
      </w:r>
    </w:p>
    <w:p w:rsidR="00D123E1" w:rsidP="00D123E1" w:rsidRDefault="00D123E1" w14:paraId="4A024E53" w14:textId="544455D0">
      <w:pPr>
        <w:pStyle w:val="NormalWeb"/>
        <w:shd w:val="clear" w:color="auto" w:fill="FFFFFF"/>
        <w:spacing w:before="0" w:beforeAutospacing="0" w:after="270" w:afterAutospacing="0"/>
        <w:jc w:val="center"/>
        <w:textAlignment w:val="baseline"/>
        <w:rPr>
          <w:rFonts w:ascii="Arial" w:hAnsi="Arial" w:eastAsia="Arial" w:cstheme="minorBidi"/>
          <w:sz w:val="22"/>
          <w:szCs w:val="22"/>
          <w:lang w:val="en-US" w:eastAsia="en-US"/>
        </w:rPr>
      </w:pPr>
      <w:r>
        <w:rPr>
          <w:noProof/>
        </w:rPr>
        <w:drawing>
          <wp:anchor distT="0" distB="0" distL="114300" distR="114300" simplePos="0" relativeHeight="251658308" behindDoc="0" locked="0" layoutInCell="1" allowOverlap="1" wp14:anchorId="12F51807" wp14:editId="101F27A0">
            <wp:simplePos x="0" y="0"/>
            <wp:positionH relativeFrom="margin">
              <wp:posOffset>3067050</wp:posOffset>
            </wp:positionH>
            <wp:positionV relativeFrom="paragraph">
              <wp:posOffset>125095</wp:posOffset>
            </wp:positionV>
            <wp:extent cx="1892300" cy="1144905"/>
            <wp:effectExtent l="0" t="0" r="0" b="0"/>
            <wp:wrapThrough wrapText="bothSides">
              <wp:wrapPolygon edited="0">
                <wp:start x="0" y="0"/>
                <wp:lineTo x="0" y="21205"/>
                <wp:lineTo x="21310" y="21205"/>
                <wp:lineTo x="21310" y="0"/>
                <wp:lineTo x="0" y="0"/>
              </wp:wrapPolygon>
            </wp:wrapThrough>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7241" t="14886" r="16270" b="2836"/>
                    <a:stretch/>
                  </pic:blipFill>
                  <pic:spPr bwMode="auto">
                    <a:xfrm>
                      <a:off x="0" y="0"/>
                      <a:ext cx="1892300" cy="1144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E9133E6" wp14:editId="0BC45AFE">
            <wp:extent cx="1410702" cy="122745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413494" cy="1229884"/>
                    </a:xfrm>
                    <a:prstGeom prst="rect">
                      <a:avLst/>
                    </a:prstGeom>
                  </pic:spPr>
                </pic:pic>
              </a:graphicData>
            </a:graphic>
          </wp:inline>
        </w:drawing>
      </w:r>
    </w:p>
    <w:p w:rsidR="004C2961" w:rsidP="00305043" w:rsidRDefault="004C2961" w14:paraId="3EA6FCBD" w14:textId="1440A527">
      <w:pPr>
        <w:pStyle w:val="Textoindependiente"/>
        <w:spacing w:before="72"/>
        <w:ind w:left="0"/>
        <w:rPr>
          <w:rFonts w:ascii="Arial Black" w:hAnsi="Arial Black"/>
          <w:spacing w:val="-1"/>
        </w:rPr>
      </w:pPr>
    </w:p>
    <w:p w:rsidRPr="00742FAC" w:rsidR="00D81B25" w:rsidP="00742FAC" w:rsidRDefault="001909AF" w14:paraId="117D2C2F" w14:textId="5B66B3FE">
      <w:pPr>
        <w:pStyle w:val="Textoindependiente"/>
        <w:ind w:left="142" w:right="49"/>
        <w:rPr>
          <w:rFonts w:ascii="Arial Black" w:hAnsi="Arial Black"/>
          <w:spacing w:val="-1"/>
          <w:lang w:val="es-SV"/>
        </w:rPr>
      </w:pPr>
      <w:r w:rsidRPr="00742FAC">
        <w:rPr>
          <w:rFonts w:ascii="Arial Black" w:hAnsi="Arial Black"/>
          <w:spacing w:val="-1"/>
          <w:lang w:val="es-SV"/>
        </w:rPr>
        <w:t xml:space="preserve">SECCIÓN </w:t>
      </w:r>
      <w:r w:rsidRPr="00742FAC" w:rsidR="00E5239C">
        <w:rPr>
          <w:rFonts w:ascii="Arial Black" w:hAnsi="Arial Black"/>
          <w:spacing w:val="-1"/>
          <w:lang w:val="es-SV"/>
        </w:rPr>
        <w:t>11</w:t>
      </w:r>
      <w:r w:rsidRPr="00742FAC" w:rsidR="007E2516">
        <w:rPr>
          <w:rFonts w:ascii="Arial Black" w:hAnsi="Arial Black"/>
          <w:spacing w:val="-1"/>
          <w:lang w:val="es-SV"/>
        </w:rPr>
        <w:t xml:space="preserve">: </w:t>
      </w:r>
    </w:p>
    <w:p w:rsidRPr="00742FAC" w:rsidR="001909AF" w:rsidP="00305043" w:rsidRDefault="001909AF" w14:paraId="3966F42D" w14:textId="587CD407">
      <w:pPr>
        <w:pStyle w:val="Textoindependiente"/>
        <w:spacing w:before="72"/>
        <w:ind w:left="0"/>
        <w:rPr>
          <w:rFonts w:ascii="Arial Black" w:hAnsi="Arial Black"/>
          <w:lang w:val="es-ES"/>
        </w:rPr>
      </w:pPr>
      <w:r w:rsidRPr="00742FAC">
        <w:rPr>
          <w:rFonts w:ascii="Arial Black" w:hAnsi="Arial Black"/>
          <w:spacing w:val="-2"/>
          <w:lang w:val="es-ES"/>
        </w:rPr>
        <w:t>ARTEFACTOS</w:t>
      </w:r>
      <w:r w:rsidRPr="00742FAC">
        <w:rPr>
          <w:rFonts w:ascii="Arial Black" w:hAnsi="Arial Black"/>
          <w:lang w:val="es-ES"/>
        </w:rPr>
        <w:t xml:space="preserve"> </w:t>
      </w:r>
      <w:r w:rsidRPr="00742FAC">
        <w:rPr>
          <w:rFonts w:ascii="Arial Black" w:hAnsi="Arial Black"/>
          <w:spacing w:val="-1"/>
          <w:lang w:val="es-ES"/>
        </w:rPr>
        <w:t>SANITARIOS</w:t>
      </w:r>
    </w:p>
    <w:p w:rsidRPr="007C146C" w:rsidR="001909AF" w:rsidP="002F5BA9" w:rsidRDefault="001909AF" w14:paraId="3DB2410F" w14:textId="283D165D">
      <w:pPr>
        <w:pStyle w:val="Ttulo3"/>
        <w:numPr>
          <w:ilvl w:val="1"/>
          <w:numId w:val="33"/>
        </w:numPr>
        <w:tabs>
          <w:tab w:val="left" w:pos="1916"/>
        </w:tabs>
        <w:spacing w:before="162"/>
        <w:ind w:left="0"/>
        <w:rPr>
          <w:b w:val="0"/>
          <w:bCs w:val="0"/>
        </w:rPr>
      </w:pPr>
      <w:r w:rsidRPr="007C146C">
        <w:rPr>
          <w:spacing w:val="-2"/>
        </w:rPr>
        <w:t>ALCANCE</w:t>
      </w:r>
      <w:r w:rsidRPr="007C146C">
        <w:t xml:space="preserve"> </w:t>
      </w:r>
      <w:r w:rsidRPr="007C146C">
        <w:rPr>
          <w:spacing w:val="-1"/>
        </w:rPr>
        <w:t>DEL</w:t>
      </w:r>
      <w:r w:rsidRPr="007C146C">
        <w:t xml:space="preserve"> </w:t>
      </w:r>
      <w:r w:rsidRPr="007C146C">
        <w:rPr>
          <w:spacing w:val="-1"/>
        </w:rPr>
        <w:t>TRABAJO</w:t>
      </w:r>
    </w:p>
    <w:p w:rsidRPr="007C146C" w:rsidR="001909AF" w:rsidP="00467316" w:rsidRDefault="001909AF" w14:paraId="7A76A6B3" w14:textId="77777777">
      <w:pPr>
        <w:pStyle w:val="Textoindependiente"/>
        <w:spacing w:before="1"/>
        <w:ind w:left="0" w:right="-234"/>
        <w:jc w:val="both"/>
        <w:rPr>
          <w:spacing w:val="-1"/>
          <w:lang w:val="es-SV"/>
        </w:rPr>
      </w:pPr>
      <w:r w:rsidRPr="007C146C">
        <w:rPr>
          <w:spacing w:val="-1"/>
          <w:lang w:val="es-SV"/>
        </w:rPr>
        <w:t>El</w:t>
      </w:r>
      <w:r w:rsidRPr="007C146C">
        <w:rPr>
          <w:spacing w:val="23"/>
          <w:lang w:val="es-SV"/>
        </w:rPr>
        <w:t xml:space="preserve"> </w:t>
      </w:r>
      <w:r w:rsidRPr="007C146C">
        <w:rPr>
          <w:spacing w:val="-1"/>
          <w:lang w:val="es-SV"/>
        </w:rPr>
        <w:t>contratista</w:t>
      </w:r>
      <w:r w:rsidRPr="007C146C">
        <w:rPr>
          <w:spacing w:val="22"/>
          <w:lang w:val="es-SV"/>
        </w:rPr>
        <w:t xml:space="preserve"> </w:t>
      </w:r>
      <w:r w:rsidRPr="007C146C">
        <w:rPr>
          <w:spacing w:val="-1"/>
          <w:lang w:val="es-SV"/>
        </w:rPr>
        <w:t>proveerá</w:t>
      </w:r>
      <w:r w:rsidRPr="007C146C">
        <w:rPr>
          <w:spacing w:val="24"/>
          <w:lang w:val="es-SV"/>
        </w:rPr>
        <w:t xml:space="preserve"> </w:t>
      </w:r>
      <w:r w:rsidRPr="007C146C">
        <w:rPr>
          <w:spacing w:val="-2"/>
          <w:lang w:val="es-SV"/>
        </w:rPr>
        <w:t>la</w:t>
      </w:r>
      <w:r w:rsidRPr="007C146C">
        <w:rPr>
          <w:spacing w:val="24"/>
          <w:lang w:val="es-SV"/>
        </w:rPr>
        <w:t xml:space="preserve"> </w:t>
      </w:r>
      <w:r w:rsidRPr="007C146C">
        <w:rPr>
          <w:spacing w:val="-1"/>
          <w:lang w:val="es-SV"/>
        </w:rPr>
        <w:t>dirección</w:t>
      </w:r>
      <w:r w:rsidRPr="007C146C">
        <w:rPr>
          <w:spacing w:val="21"/>
          <w:lang w:val="es-SV"/>
        </w:rPr>
        <w:t xml:space="preserve"> </w:t>
      </w:r>
      <w:r w:rsidRPr="007C146C">
        <w:rPr>
          <w:spacing w:val="-1"/>
          <w:lang w:val="es-SV"/>
        </w:rPr>
        <w:t>técnica,</w:t>
      </w:r>
      <w:r w:rsidRPr="007C146C">
        <w:rPr>
          <w:spacing w:val="23"/>
          <w:lang w:val="es-SV"/>
        </w:rPr>
        <w:t xml:space="preserve"> </w:t>
      </w:r>
      <w:r w:rsidRPr="007C146C">
        <w:rPr>
          <w:spacing w:val="-1"/>
          <w:lang w:val="es-SV"/>
        </w:rPr>
        <w:t>mano</w:t>
      </w:r>
      <w:r w:rsidRPr="007C146C">
        <w:rPr>
          <w:spacing w:val="24"/>
          <w:lang w:val="es-SV"/>
        </w:rPr>
        <w:t xml:space="preserve"> </w:t>
      </w:r>
      <w:r w:rsidRPr="007C146C">
        <w:rPr>
          <w:lang w:val="es-SV"/>
        </w:rPr>
        <w:t>de</w:t>
      </w:r>
      <w:r w:rsidRPr="007C146C">
        <w:rPr>
          <w:spacing w:val="24"/>
          <w:lang w:val="es-SV"/>
        </w:rPr>
        <w:t xml:space="preserve"> </w:t>
      </w:r>
      <w:r w:rsidRPr="007C146C">
        <w:rPr>
          <w:spacing w:val="-1"/>
          <w:lang w:val="es-SV"/>
        </w:rPr>
        <w:t>obra</w:t>
      </w:r>
      <w:r w:rsidRPr="007C146C">
        <w:rPr>
          <w:spacing w:val="24"/>
          <w:lang w:val="es-SV"/>
        </w:rPr>
        <w:t xml:space="preserve"> </w:t>
      </w:r>
      <w:r w:rsidRPr="007C146C">
        <w:rPr>
          <w:lang w:val="es-SV"/>
        </w:rPr>
        <w:t>y</w:t>
      </w:r>
      <w:r w:rsidRPr="007C146C">
        <w:rPr>
          <w:spacing w:val="22"/>
          <w:lang w:val="es-SV"/>
        </w:rPr>
        <w:t xml:space="preserve"> </w:t>
      </w:r>
      <w:r w:rsidRPr="007C146C">
        <w:rPr>
          <w:spacing w:val="-1"/>
          <w:lang w:val="es-SV"/>
        </w:rPr>
        <w:t>equipo</w:t>
      </w:r>
      <w:r w:rsidRPr="007C146C">
        <w:rPr>
          <w:spacing w:val="24"/>
          <w:lang w:val="es-SV"/>
        </w:rPr>
        <w:t xml:space="preserve"> </w:t>
      </w:r>
      <w:r w:rsidRPr="007C146C">
        <w:rPr>
          <w:spacing w:val="-1"/>
          <w:lang w:val="es-SV"/>
        </w:rPr>
        <w:t>necesario</w:t>
      </w:r>
      <w:r w:rsidRPr="007C146C">
        <w:rPr>
          <w:spacing w:val="24"/>
          <w:lang w:val="es-SV"/>
        </w:rPr>
        <w:t xml:space="preserve"> </w:t>
      </w:r>
      <w:r w:rsidRPr="007C146C">
        <w:rPr>
          <w:spacing w:val="-1"/>
          <w:lang w:val="es-SV"/>
        </w:rPr>
        <w:t>para</w:t>
      </w:r>
      <w:r w:rsidRPr="007C146C">
        <w:rPr>
          <w:spacing w:val="22"/>
          <w:lang w:val="es-SV"/>
        </w:rPr>
        <w:t xml:space="preserve"> </w:t>
      </w:r>
      <w:r w:rsidRPr="007C146C">
        <w:rPr>
          <w:spacing w:val="-1"/>
          <w:lang w:val="es-SV"/>
        </w:rPr>
        <w:t>dejar</w:t>
      </w:r>
      <w:r w:rsidRPr="007C146C">
        <w:rPr>
          <w:spacing w:val="59"/>
          <w:lang w:val="es-SV"/>
        </w:rPr>
        <w:t xml:space="preserve"> </w:t>
      </w:r>
      <w:r w:rsidRPr="007C146C">
        <w:rPr>
          <w:spacing w:val="-1"/>
          <w:lang w:val="es-SV"/>
        </w:rPr>
        <w:t>instalados</w:t>
      </w:r>
      <w:r w:rsidRPr="007C146C">
        <w:rPr>
          <w:lang w:val="es-SV"/>
        </w:rPr>
        <w:t xml:space="preserve"> y</w:t>
      </w:r>
      <w:r w:rsidRPr="007C146C">
        <w:rPr>
          <w:spacing w:val="-1"/>
          <w:lang w:val="es-SV"/>
        </w:rPr>
        <w:t xml:space="preserve"> </w:t>
      </w:r>
      <w:r w:rsidRPr="007C146C">
        <w:rPr>
          <w:lang w:val="es-SV"/>
        </w:rPr>
        <w:t xml:space="preserve">en </w:t>
      </w:r>
      <w:r w:rsidRPr="007C146C">
        <w:rPr>
          <w:spacing w:val="-1"/>
          <w:lang w:val="es-SV"/>
        </w:rPr>
        <w:t>perfecto</w:t>
      </w:r>
      <w:r w:rsidRPr="007C146C">
        <w:rPr>
          <w:spacing w:val="-2"/>
          <w:lang w:val="es-SV"/>
        </w:rPr>
        <w:t xml:space="preserve"> </w:t>
      </w:r>
      <w:r w:rsidRPr="007C146C">
        <w:rPr>
          <w:spacing w:val="-1"/>
          <w:lang w:val="es-SV"/>
        </w:rPr>
        <w:t>funcionamiento</w:t>
      </w:r>
      <w:r w:rsidRPr="007C146C">
        <w:rPr>
          <w:spacing w:val="1"/>
          <w:lang w:val="es-SV"/>
        </w:rPr>
        <w:t xml:space="preserve"> </w:t>
      </w:r>
      <w:r w:rsidRPr="007C146C">
        <w:rPr>
          <w:spacing w:val="-1"/>
          <w:lang w:val="es-SV"/>
        </w:rPr>
        <w:t>los</w:t>
      </w:r>
      <w:r w:rsidRPr="007C146C">
        <w:rPr>
          <w:spacing w:val="-2"/>
          <w:lang w:val="es-SV"/>
        </w:rPr>
        <w:t xml:space="preserve"> </w:t>
      </w:r>
      <w:r w:rsidRPr="007C146C">
        <w:rPr>
          <w:spacing w:val="-1"/>
          <w:lang w:val="es-SV"/>
        </w:rPr>
        <w:t>artefactos</w:t>
      </w:r>
      <w:r w:rsidRPr="007C146C">
        <w:rPr>
          <w:lang w:val="es-SV"/>
        </w:rPr>
        <w:t xml:space="preserve"> y</w:t>
      </w:r>
      <w:r w:rsidRPr="007C146C">
        <w:rPr>
          <w:spacing w:val="-1"/>
          <w:lang w:val="es-SV"/>
        </w:rPr>
        <w:t xml:space="preserve"> accesorios.</w:t>
      </w:r>
      <w:r w:rsidRPr="007C146C" w:rsidR="00030D55">
        <w:rPr>
          <w:spacing w:val="-1"/>
          <w:lang w:val="es-SV"/>
        </w:rPr>
        <w:t xml:space="preserve"> </w:t>
      </w:r>
    </w:p>
    <w:p w:rsidRPr="007C146C" w:rsidR="00030D55" w:rsidP="00467316" w:rsidRDefault="00030D55" w14:paraId="34E62175" w14:textId="77777777">
      <w:pPr>
        <w:pStyle w:val="Textoindependiente"/>
        <w:spacing w:before="1"/>
        <w:ind w:left="0" w:right="-234"/>
        <w:jc w:val="both"/>
        <w:rPr>
          <w:sz w:val="24"/>
          <w:szCs w:val="24"/>
          <w:lang w:val="es-SV"/>
        </w:rPr>
      </w:pPr>
    </w:p>
    <w:p w:rsidRPr="007C146C" w:rsidR="001909AF" w:rsidP="00467316" w:rsidRDefault="001909AF" w14:paraId="7B9E45DD" w14:textId="77777777">
      <w:pPr>
        <w:pStyle w:val="Ttulo3"/>
        <w:ind w:left="0" w:right="-234" w:firstLine="475"/>
        <w:rPr>
          <w:b w:val="0"/>
          <w:bCs w:val="0"/>
          <w:lang w:val="es-SV"/>
        </w:rPr>
      </w:pPr>
      <w:r w:rsidRPr="007C146C">
        <w:rPr>
          <w:spacing w:val="-2"/>
          <w:lang w:val="es-SV"/>
        </w:rPr>
        <w:t>TRABAJO</w:t>
      </w:r>
      <w:r w:rsidRPr="007C146C">
        <w:rPr>
          <w:spacing w:val="1"/>
          <w:lang w:val="es-SV"/>
        </w:rPr>
        <w:t xml:space="preserve"> </w:t>
      </w:r>
      <w:r w:rsidRPr="007C146C">
        <w:rPr>
          <w:spacing w:val="-1"/>
          <w:lang w:val="es-SV"/>
        </w:rPr>
        <w:t>INCLUIDO</w:t>
      </w:r>
    </w:p>
    <w:p w:rsidRPr="007C146C" w:rsidR="001909AF" w:rsidP="00467316" w:rsidRDefault="001909AF" w14:paraId="01EB309E" w14:textId="5E3F472D">
      <w:pPr>
        <w:pStyle w:val="Textoindependiente"/>
        <w:spacing w:before="1"/>
        <w:ind w:left="0" w:right="-234"/>
        <w:jc w:val="both"/>
        <w:rPr>
          <w:spacing w:val="-1"/>
          <w:lang w:val="es-SV"/>
        </w:rPr>
      </w:pPr>
      <w:r w:rsidRPr="007C146C">
        <w:rPr>
          <w:spacing w:val="-1"/>
          <w:lang w:val="es-SV"/>
        </w:rPr>
        <w:t>El</w:t>
      </w:r>
      <w:r w:rsidRPr="007C146C">
        <w:rPr>
          <w:spacing w:val="38"/>
          <w:lang w:val="es-SV"/>
        </w:rPr>
        <w:t xml:space="preserve"> </w:t>
      </w:r>
      <w:r w:rsidRPr="007C146C">
        <w:rPr>
          <w:spacing w:val="-1"/>
          <w:lang w:val="es-SV"/>
        </w:rPr>
        <w:t>trabajo</w:t>
      </w:r>
      <w:r w:rsidRPr="007C146C">
        <w:rPr>
          <w:spacing w:val="38"/>
          <w:lang w:val="es-SV"/>
        </w:rPr>
        <w:t xml:space="preserve"> </w:t>
      </w:r>
      <w:r w:rsidRPr="007C146C">
        <w:rPr>
          <w:spacing w:val="-1"/>
          <w:lang w:val="es-SV"/>
        </w:rPr>
        <w:t>comprende</w:t>
      </w:r>
      <w:r w:rsidRPr="007C146C">
        <w:rPr>
          <w:spacing w:val="38"/>
          <w:lang w:val="es-SV"/>
        </w:rPr>
        <w:t xml:space="preserve"> </w:t>
      </w:r>
      <w:r w:rsidRPr="007C146C">
        <w:rPr>
          <w:lang w:val="es-SV"/>
        </w:rPr>
        <w:t>el</w:t>
      </w:r>
      <w:r w:rsidRPr="007C146C">
        <w:rPr>
          <w:spacing w:val="35"/>
          <w:lang w:val="es-SV"/>
        </w:rPr>
        <w:t xml:space="preserve"> </w:t>
      </w:r>
      <w:r w:rsidRPr="007C146C">
        <w:rPr>
          <w:spacing w:val="-1"/>
          <w:lang w:val="es-SV"/>
        </w:rPr>
        <w:t>suministro</w:t>
      </w:r>
      <w:r w:rsidRPr="007C146C">
        <w:rPr>
          <w:spacing w:val="38"/>
          <w:lang w:val="es-SV"/>
        </w:rPr>
        <w:t xml:space="preserve"> </w:t>
      </w:r>
      <w:r w:rsidRPr="007C146C">
        <w:rPr>
          <w:lang w:val="es-SV"/>
        </w:rPr>
        <w:t>e</w:t>
      </w:r>
      <w:r w:rsidRPr="007C146C">
        <w:rPr>
          <w:spacing w:val="36"/>
          <w:lang w:val="es-SV"/>
        </w:rPr>
        <w:t xml:space="preserve"> </w:t>
      </w:r>
      <w:r w:rsidRPr="007C146C">
        <w:rPr>
          <w:spacing w:val="-1"/>
          <w:lang w:val="es-SV"/>
        </w:rPr>
        <w:t>instalación</w:t>
      </w:r>
      <w:r w:rsidRPr="007C146C">
        <w:rPr>
          <w:spacing w:val="39"/>
          <w:lang w:val="es-SV"/>
        </w:rPr>
        <w:t xml:space="preserve"> </w:t>
      </w:r>
      <w:r w:rsidRPr="007C146C">
        <w:rPr>
          <w:lang w:val="es-SV"/>
        </w:rPr>
        <w:t>de</w:t>
      </w:r>
      <w:r w:rsidRPr="007C146C">
        <w:rPr>
          <w:spacing w:val="38"/>
          <w:lang w:val="es-SV"/>
        </w:rPr>
        <w:t xml:space="preserve"> </w:t>
      </w:r>
      <w:r w:rsidRPr="007C146C">
        <w:rPr>
          <w:spacing w:val="-1"/>
          <w:lang w:val="es-SV"/>
        </w:rPr>
        <w:t>los</w:t>
      </w:r>
      <w:r w:rsidRPr="007C146C">
        <w:rPr>
          <w:spacing w:val="36"/>
          <w:lang w:val="es-SV"/>
        </w:rPr>
        <w:t xml:space="preserve"> </w:t>
      </w:r>
      <w:r w:rsidRPr="007C146C">
        <w:rPr>
          <w:spacing w:val="-1"/>
          <w:lang w:val="es-SV"/>
        </w:rPr>
        <w:t>siguientes</w:t>
      </w:r>
      <w:r w:rsidRPr="007C146C">
        <w:rPr>
          <w:spacing w:val="39"/>
          <w:lang w:val="es-SV"/>
        </w:rPr>
        <w:t xml:space="preserve"> </w:t>
      </w:r>
      <w:r w:rsidRPr="007C146C">
        <w:rPr>
          <w:spacing w:val="-1"/>
          <w:lang w:val="es-SV"/>
        </w:rPr>
        <w:t>artefactos</w:t>
      </w:r>
      <w:r w:rsidRPr="007C146C">
        <w:rPr>
          <w:spacing w:val="37"/>
          <w:lang w:val="es-SV"/>
        </w:rPr>
        <w:t xml:space="preserve"> </w:t>
      </w:r>
      <w:r w:rsidRPr="007C146C">
        <w:rPr>
          <w:spacing w:val="-1"/>
          <w:lang w:val="es-SV"/>
        </w:rPr>
        <w:t>sanitarios:</w:t>
      </w:r>
      <w:r w:rsidRPr="007C146C">
        <w:rPr>
          <w:spacing w:val="53"/>
          <w:lang w:val="es-SV"/>
        </w:rPr>
        <w:t xml:space="preserve"> </w:t>
      </w:r>
      <w:r w:rsidRPr="007C146C">
        <w:rPr>
          <w:spacing w:val="-1"/>
          <w:lang w:val="es-SV"/>
        </w:rPr>
        <w:t>Inodoros,</w:t>
      </w:r>
      <w:r w:rsidRPr="007C146C">
        <w:rPr>
          <w:spacing w:val="10"/>
          <w:lang w:val="es-SV"/>
        </w:rPr>
        <w:t xml:space="preserve"> </w:t>
      </w:r>
      <w:r w:rsidRPr="007C146C">
        <w:rPr>
          <w:spacing w:val="-1"/>
          <w:lang w:val="es-SV"/>
        </w:rPr>
        <w:t>lavamanos,</w:t>
      </w:r>
      <w:r w:rsidRPr="007C146C">
        <w:rPr>
          <w:spacing w:val="10"/>
          <w:lang w:val="es-SV"/>
        </w:rPr>
        <w:t xml:space="preserve"> </w:t>
      </w:r>
      <w:r w:rsidRPr="007C146C" w:rsidR="00CA40E0">
        <w:rPr>
          <w:spacing w:val="-1"/>
          <w:lang w:val="es-SV"/>
        </w:rPr>
        <w:t>mingitorios</w:t>
      </w:r>
      <w:r w:rsidRPr="007C146C">
        <w:rPr>
          <w:spacing w:val="-1"/>
          <w:lang w:val="es-SV"/>
        </w:rPr>
        <w:t>,</w:t>
      </w:r>
      <w:r w:rsidRPr="007C146C">
        <w:rPr>
          <w:spacing w:val="10"/>
          <w:lang w:val="es-SV"/>
        </w:rPr>
        <w:t xml:space="preserve"> </w:t>
      </w:r>
      <w:r w:rsidRPr="007C146C">
        <w:rPr>
          <w:spacing w:val="-1"/>
          <w:lang w:val="es-SV"/>
        </w:rPr>
        <w:t>pocetas</w:t>
      </w:r>
      <w:r w:rsidRPr="007C146C">
        <w:rPr>
          <w:spacing w:val="6"/>
          <w:lang w:val="es-SV"/>
        </w:rPr>
        <w:t xml:space="preserve"> </w:t>
      </w:r>
      <w:r w:rsidRPr="007C146C">
        <w:rPr>
          <w:lang w:val="es-SV"/>
        </w:rPr>
        <w:t>de</w:t>
      </w:r>
      <w:r w:rsidRPr="007C146C">
        <w:rPr>
          <w:spacing w:val="6"/>
          <w:lang w:val="es-SV"/>
        </w:rPr>
        <w:t xml:space="preserve"> </w:t>
      </w:r>
      <w:r w:rsidRPr="007C146C">
        <w:rPr>
          <w:spacing w:val="-1"/>
          <w:lang w:val="es-SV"/>
        </w:rPr>
        <w:t>aseo,</w:t>
      </w:r>
      <w:r w:rsidR="004F1293">
        <w:rPr>
          <w:spacing w:val="-1"/>
          <w:lang w:val="es-SV"/>
        </w:rPr>
        <w:t xml:space="preserve"> </w:t>
      </w:r>
      <w:proofErr w:type="spellStart"/>
      <w:r w:rsidR="00742FAC">
        <w:rPr>
          <w:spacing w:val="-1"/>
          <w:lang w:val="es-SV"/>
        </w:rPr>
        <w:t>lavabrazos</w:t>
      </w:r>
      <w:proofErr w:type="spellEnd"/>
      <w:r w:rsidR="00742FAC">
        <w:rPr>
          <w:spacing w:val="-1"/>
          <w:lang w:val="es-SV"/>
        </w:rPr>
        <w:t xml:space="preserve"> </w:t>
      </w:r>
      <w:r w:rsidRPr="007C146C" w:rsidR="00742FAC">
        <w:rPr>
          <w:spacing w:val="10"/>
          <w:lang w:val="es-SV"/>
        </w:rPr>
        <w:t>etc.</w:t>
      </w:r>
      <w:r w:rsidRPr="007C146C">
        <w:rPr>
          <w:spacing w:val="-1"/>
          <w:lang w:val="es-SV"/>
        </w:rPr>
        <w:t>,</w:t>
      </w:r>
      <w:r w:rsidRPr="007C146C">
        <w:rPr>
          <w:spacing w:val="8"/>
          <w:lang w:val="es-SV"/>
        </w:rPr>
        <w:t xml:space="preserve"> </w:t>
      </w:r>
      <w:r w:rsidRPr="007C146C">
        <w:rPr>
          <w:lang w:val="es-SV"/>
        </w:rPr>
        <w:t>y</w:t>
      </w:r>
      <w:r w:rsidRPr="007C146C">
        <w:rPr>
          <w:spacing w:val="7"/>
          <w:lang w:val="es-SV"/>
        </w:rPr>
        <w:t xml:space="preserve"> </w:t>
      </w:r>
      <w:r w:rsidRPr="007C146C">
        <w:rPr>
          <w:lang w:val="es-SV"/>
        </w:rPr>
        <w:t>sus</w:t>
      </w:r>
      <w:r w:rsidRPr="007C146C">
        <w:rPr>
          <w:spacing w:val="6"/>
          <w:lang w:val="es-SV"/>
        </w:rPr>
        <w:t xml:space="preserve"> </w:t>
      </w:r>
      <w:r w:rsidRPr="007C146C">
        <w:rPr>
          <w:spacing w:val="-1"/>
          <w:lang w:val="es-SV"/>
        </w:rPr>
        <w:t>respectivos</w:t>
      </w:r>
      <w:r w:rsidRPr="007C146C">
        <w:rPr>
          <w:spacing w:val="9"/>
          <w:lang w:val="es-SV"/>
        </w:rPr>
        <w:t xml:space="preserve"> </w:t>
      </w:r>
      <w:r w:rsidRPr="007C146C">
        <w:rPr>
          <w:spacing w:val="-1"/>
          <w:lang w:val="es-SV"/>
        </w:rPr>
        <w:t>accesorios.,</w:t>
      </w:r>
      <w:r w:rsidRPr="007C146C">
        <w:rPr>
          <w:spacing w:val="37"/>
          <w:lang w:val="es-SV"/>
        </w:rPr>
        <w:t xml:space="preserve"> </w:t>
      </w:r>
      <w:r w:rsidRPr="007C146C">
        <w:rPr>
          <w:spacing w:val="-1"/>
          <w:lang w:val="es-SV"/>
        </w:rPr>
        <w:t>incluyendo</w:t>
      </w:r>
      <w:r w:rsidRPr="007C146C">
        <w:rPr>
          <w:spacing w:val="2"/>
          <w:lang w:val="es-SV"/>
        </w:rPr>
        <w:t xml:space="preserve"> </w:t>
      </w:r>
      <w:r w:rsidRPr="007C146C">
        <w:rPr>
          <w:spacing w:val="-1"/>
          <w:lang w:val="es-SV"/>
        </w:rPr>
        <w:t>válvulas</w:t>
      </w:r>
      <w:r w:rsidRPr="007C146C">
        <w:rPr>
          <w:lang w:val="es-SV"/>
        </w:rPr>
        <w:t xml:space="preserve"> de </w:t>
      </w:r>
      <w:r w:rsidRPr="007C146C">
        <w:rPr>
          <w:spacing w:val="-1"/>
          <w:lang w:val="es-SV"/>
        </w:rPr>
        <w:t>control.</w:t>
      </w:r>
      <w:r w:rsidRPr="007C146C" w:rsidR="00030D55">
        <w:rPr>
          <w:spacing w:val="-1"/>
          <w:lang w:val="es-SV"/>
        </w:rPr>
        <w:t xml:space="preserve">  </w:t>
      </w:r>
    </w:p>
    <w:p w:rsidRPr="008939EF" w:rsidR="00030D55" w:rsidP="00305043" w:rsidRDefault="00030D55" w14:paraId="36B4BE4B" w14:textId="77777777">
      <w:pPr>
        <w:pStyle w:val="Textoindependiente"/>
        <w:spacing w:before="1"/>
        <w:ind w:left="0" w:right="1442"/>
        <w:jc w:val="both"/>
        <w:rPr>
          <w:lang w:val="es-SV"/>
        </w:rPr>
      </w:pPr>
    </w:p>
    <w:p w:rsidRPr="00BC4428" w:rsidR="001909AF" w:rsidP="00305043" w:rsidRDefault="00E5239C" w14:paraId="4EF5131F" w14:textId="4AD8D5CE">
      <w:pPr>
        <w:pStyle w:val="Ttulo3"/>
        <w:tabs>
          <w:tab w:val="left" w:pos="1916"/>
        </w:tabs>
        <w:ind w:left="0"/>
        <w:jc w:val="both"/>
        <w:rPr>
          <w:b w:val="0"/>
          <w:bCs w:val="0"/>
          <w:lang w:val="es-SV"/>
        </w:rPr>
      </w:pPr>
      <w:r>
        <w:rPr>
          <w:spacing w:val="-1"/>
          <w:lang w:val="es-SV"/>
        </w:rPr>
        <w:t xml:space="preserve">11.2 </w:t>
      </w:r>
      <w:r w:rsidRPr="008939EF" w:rsidR="001909AF">
        <w:rPr>
          <w:spacing w:val="-1"/>
          <w:lang w:val="es-SV"/>
        </w:rPr>
        <w:t>TIPOS</w:t>
      </w:r>
      <w:r w:rsidRPr="008939EF" w:rsidR="001909AF">
        <w:rPr>
          <w:lang w:val="es-SV"/>
        </w:rPr>
        <w:t xml:space="preserve"> </w:t>
      </w:r>
      <w:r w:rsidRPr="008939EF" w:rsidR="001909AF">
        <w:rPr>
          <w:spacing w:val="-1"/>
          <w:lang w:val="es-SV"/>
        </w:rPr>
        <w:t>DE</w:t>
      </w:r>
      <w:r w:rsidRPr="008939EF" w:rsidR="001909AF">
        <w:rPr>
          <w:spacing w:val="2"/>
          <w:lang w:val="es-SV"/>
        </w:rPr>
        <w:t xml:space="preserve"> </w:t>
      </w:r>
      <w:r w:rsidRPr="00BC4428" w:rsidR="001909AF">
        <w:rPr>
          <w:spacing w:val="-2"/>
          <w:lang w:val="es-SV"/>
        </w:rPr>
        <w:t>ARTEFACTOS</w:t>
      </w:r>
      <w:r w:rsidRPr="00BC4428" w:rsidR="001909AF">
        <w:rPr>
          <w:lang w:val="es-SV"/>
        </w:rPr>
        <w:t xml:space="preserve"> Y</w:t>
      </w:r>
      <w:r w:rsidRPr="00BC4428" w:rsidR="001909AF">
        <w:rPr>
          <w:spacing w:val="2"/>
          <w:lang w:val="es-SV"/>
        </w:rPr>
        <w:t xml:space="preserve"> </w:t>
      </w:r>
      <w:r w:rsidRPr="00BC4428" w:rsidR="001909AF">
        <w:rPr>
          <w:spacing w:val="-2"/>
          <w:lang w:val="es-SV"/>
        </w:rPr>
        <w:t>ACCESORIOS</w:t>
      </w:r>
    </w:p>
    <w:p w:rsidR="00C22CA4" w:rsidP="00305043" w:rsidRDefault="00C22CA4" w14:paraId="22C40CA3" w14:textId="77777777">
      <w:pPr>
        <w:pStyle w:val="Textoindependiente"/>
        <w:spacing w:before="1" w:line="252" w:lineRule="exact"/>
        <w:ind w:left="0" w:right="1467"/>
        <w:jc w:val="both"/>
        <w:rPr>
          <w:color w:val="FF0000"/>
          <w:spacing w:val="-1"/>
          <w:lang w:val="es-SV"/>
        </w:rPr>
      </w:pPr>
    </w:p>
    <w:p w:rsidR="00D123E1" w:rsidP="002F5BA9" w:rsidRDefault="00C22CA4" w14:paraId="04583EB7" w14:textId="03F0F5FE">
      <w:pPr>
        <w:pStyle w:val="Textoindependiente"/>
        <w:numPr>
          <w:ilvl w:val="0"/>
          <w:numId w:val="42"/>
        </w:numPr>
        <w:spacing w:before="1"/>
        <w:ind w:left="0" w:right="49"/>
        <w:jc w:val="both"/>
        <w:rPr>
          <w:spacing w:val="-1"/>
          <w:lang w:val="es-SV"/>
        </w:rPr>
      </w:pPr>
      <w:r w:rsidRPr="00467316">
        <w:rPr>
          <w:spacing w:val="-1"/>
          <w:lang w:val="es-SV"/>
        </w:rPr>
        <w:t xml:space="preserve">Inodoro, </w:t>
      </w:r>
      <w:r w:rsidRPr="00D123E1" w:rsidR="00467316">
        <w:rPr>
          <w:spacing w:val="-1"/>
          <w:lang w:val="es-SV"/>
        </w:rPr>
        <w:t>SANITARIO ONE PIECE, SERIE HAMILTON</w:t>
      </w:r>
      <w:r w:rsidRPr="00D123E1">
        <w:rPr>
          <w:spacing w:val="-1"/>
          <w:lang w:val="es-SV"/>
        </w:rPr>
        <w:t xml:space="preserve">, </w:t>
      </w:r>
      <w:r w:rsidRPr="00D123E1" w:rsidR="00467316">
        <w:rPr>
          <w:spacing w:val="-1"/>
          <w:lang w:val="es-SV"/>
        </w:rPr>
        <w:t xml:space="preserve">Porcelana </w:t>
      </w:r>
      <w:r w:rsidRPr="00467316" w:rsidR="00467316">
        <w:rPr>
          <w:spacing w:val="-1"/>
          <w:lang w:val="es-SV"/>
        </w:rPr>
        <w:t xml:space="preserve">Sanitaria, </w:t>
      </w:r>
      <w:r w:rsidRPr="00467316">
        <w:rPr>
          <w:spacing w:val="-1"/>
          <w:lang w:val="es-SV"/>
        </w:rPr>
        <w:t>Color blanco. Con todos sus accesorios (Válvula de control americana, tubo flexible</w:t>
      </w:r>
      <w:r w:rsidRPr="00467316" w:rsidR="00E10863">
        <w:rPr>
          <w:spacing w:val="-1"/>
          <w:lang w:val="es-SV"/>
        </w:rPr>
        <w:t>, asiento y tapadera</w:t>
      </w:r>
      <w:r w:rsidRPr="00467316">
        <w:rPr>
          <w:spacing w:val="-1"/>
          <w:lang w:val="es-SV"/>
        </w:rPr>
        <w:t>) y fijado al piso a través de brida de alta calidad</w:t>
      </w:r>
      <w:r w:rsidRPr="00467316" w:rsidR="00467316">
        <w:rPr>
          <w:spacing w:val="-1"/>
          <w:lang w:val="es-SV"/>
        </w:rPr>
        <w:t xml:space="preserve">, </w:t>
      </w:r>
      <w:r w:rsidRPr="00C370D1" w:rsidR="00467316">
        <w:rPr>
          <w:spacing w:val="-1"/>
          <w:lang w:val="es-SV"/>
        </w:rPr>
        <w:t xml:space="preserve">Tipo de descarga y consumo: Dual </w:t>
      </w:r>
      <w:proofErr w:type="spellStart"/>
      <w:r w:rsidRPr="00C370D1" w:rsidR="00467316">
        <w:rPr>
          <w:spacing w:val="-1"/>
          <w:lang w:val="es-SV"/>
        </w:rPr>
        <w:t>flush</w:t>
      </w:r>
      <w:proofErr w:type="spellEnd"/>
      <w:r w:rsidRPr="00C370D1" w:rsidR="00467316">
        <w:rPr>
          <w:spacing w:val="-1"/>
          <w:lang w:val="es-SV"/>
        </w:rPr>
        <w:t xml:space="preserve"> 6 </w:t>
      </w:r>
      <w:r w:rsidRPr="00467316" w:rsidR="00467316">
        <w:rPr>
          <w:spacing w:val="-1"/>
          <w:lang w:val="es-SV"/>
        </w:rPr>
        <w:t>/ 4.2 Lpf, Presión Mín. &amp; Máx.:</w:t>
      </w:r>
      <w:r w:rsidRPr="00415236" w:rsidR="00415236">
        <w:rPr>
          <w:noProof/>
        </w:rPr>
        <w:t xml:space="preserve"> </w:t>
      </w:r>
      <w:r w:rsidRPr="00467316" w:rsidR="00467316">
        <w:rPr>
          <w:spacing w:val="-1"/>
          <w:lang w:val="es-SV"/>
        </w:rPr>
        <w:t xml:space="preserve"> 20-</w:t>
      </w:r>
      <w:r w:rsidR="00D123E1">
        <w:rPr>
          <w:spacing w:val="-1"/>
          <w:lang w:val="es-SV"/>
        </w:rPr>
        <w:t>80 psi</w:t>
      </w:r>
    </w:p>
    <w:p w:rsidRPr="00D123E1" w:rsidR="008031E3" w:rsidP="00D123E1" w:rsidRDefault="00415236" w14:paraId="35C24D96" w14:textId="381E899C">
      <w:pPr>
        <w:pStyle w:val="Textoindependiente"/>
        <w:spacing w:before="1"/>
        <w:ind w:left="0" w:right="49"/>
        <w:jc w:val="center"/>
        <w:rPr>
          <w:spacing w:val="-1"/>
          <w:lang w:val="es-SV"/>
        </w:rPr>
      </w:pPr>
      <w:r>
        <w:rPr>
          <w:noProof/>
          <w:lang w:val="es-SV" w:eastAsia="es-SV"/>
        </w:rPr>
        <w:drawing>
          <wp:inline distT="0" distB="0" distL="0" distR="0" wp14:anchorId="6B9ABAD7" wp14:editId="7AA5B515">
            <wp:extent cx="3437255" cy="3293574"/>
            <wp:effectExtent l="0" t="0" r="0" b="254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8147" t="13680" r="48065" b="4245"/>
                    <a:stretch/>
                  </pic:blipFill>
                  <pic:spPr bwMode="auto">
                    <a:xfrm>
                      <a:off x="0" y="0"/>
                      <a:ext cx="3461718" cy="3317014"/>
                    </a:xfrm>
                    <a:prstGeom prst="rect">
                      <a:avLst/>
                    </a:prstGeom>
                    <a:ln>
                      <a:noFill/>
                    </a:ln>
                    <a:extLst>
                      <a:ext uri="{53640926-AAD7-44D8-BBD7-CCE9431645EC}">
                        <a14:shadowObscured xmlns:a14="http://schemas.microsoft.com/office/drawing/2010/main"/>
                      </a:ext>
                    </a:extLst>
                  </pic:spPr>
                </pic:pic>
              </a:graphicData>
            </a:graphic>
          </wp:inline>
        </w:drawing>
      </w:r>
    </w:p>
    <w:p w:rsidR="00467316" w:rsidP="00467316" w:rsidRDefault="00467316" w14:paraId="7CE2F078" w14:textId="288C5EC8">
      <w:pPr>
        <w:pStyle w:val="Textoindependiente"/>
        <w:spacing w:before="1"/>
        <w:ind w:left="0" w:right="49"/>
        <w:jc w:val="both"/>
        <w:rPr>
          <w:spacing w:val="24"/>
          <w:lang w:val="es-SV"/>
        </w:rPr>
      </w:pPr>
    </w:p>
    <w:p w:rsidR="00467316" w:rsidP="00467316" w:rsidRDefault="00467316" w14:paraId="38B97B19" w14:textId="3EB43D5B">
      <w:pPr>
        <w:pStyle w:val="Textoindependiente"/>
        <w:spacing w:before="1"/>
        <w:ind w:left="0" w:right="49"/>
        <w:jc w:val="both"/>
        <w:rPr>
          <w:spacing w:val="24"/>
          <w:lang w:val="es-SV"/>
        </w:rPr>
      </w:pPr>
    </w:p>
    <w:p w:rsidRPr="00467316" w:rsidR="00467316" w:rsidP="00467316" w:rsidRDefault="00467316" w14:paraId="23A2ACA5" w14:textId="77777777">
      <w:pPr>
        <w:pStyle w:val="Textoindependiente"/>
        <w:spacing w:before="1"/>
        <w:ind w:left="0" w:right="49"/>
        <w:jc w:val="both"/>
        <w:rPr>
          <w:spacing w:val="24"/>
          <w:lang w:val="es-SV"/>
        </w:rPr>
      </w:pPr>
    </w:p>
    <w:p w:rsidRPr="00B3337B" w:rsidR="00B3337B" w:rsidP="002F5BA9" w:rsidRDefault="00C22CA4" w14:paraId="7E134983" w14:textId="3D00AEE8">
      <w:pPr>
        <w:pStyle w:val="Textoindependiente"/>
        <w:numPr>
          <w:ilvl w:val="0"/>
          <w:numId w:val="42"/>
        </w:numPr>
        <w:spacing w:before="1"/>
        <w:ind w:left="0" w:right="49"/>
        <w:jc w:val="both"/>
        <w:rPr>
          <w:spacing w:val="-1"/>
          <w:lang w:val="es-SV"/>
        </w:rPr>
      </w:pPr>
      <w:r w:rsidRPr="00E0783D">
        <w:rPr>
          <w:spacing w:val="-1"/>
          <w:lang w:val="es-SV"/>
        </w:rPr>
        <w:t xml:space="preserve">Lavamanos </w:t>
      </w:r>
      <w:r w:rsidR="00467316">
        <w:rPr>
          <w:spacing w:val="-1"/>
          <w:lang w:val="es-SV"/>
        </w:rPr>
        <w:t>Pedestal Sorrento</w:t>
      </w:r>
      <w:r w:rsidRPr="00B3337B">
        <w:rPr>
          <w:spacing w:val="-1"/>
          <w:lang w:val="es-SV"/>
        </w:rPr>
        <w:t xml:space="preserve"> o similar</w:t>
      </w:r>
      <w:r w:rsidRPr="00E0783D">
        <w:rPr>
          <w:spacing w:val="-1"/>
          <w:lang w:val="es-SV"/>
        </w:rPr>
        <w:t>,</w:t>
      </w:r>
      <w:r w:rsidR="00F80314">
        <w:rPr>
          <w:spacing w:val="-1"/>
          <w:lang w:val="es-SV"/>
        </w:rPr>
        <w:t xml:space="preserve"> </w:t>
      </w:r>
      <w:r w:rsidR="00B3337B">
        <w:rPr>
          <w:spacing w:val="-1"/>
          <w:lang w:val="es-SV"/>
        </w:rPr>
        <w:t>Porcelana Sanitaria</w:t>
      </w:r>
      <w:r w:rsidRPr="00E0783D">
        <w:rPr>
          <w:spacing w:val="-1"/>
          <w:lang w:val="es-SV"/>
        </w:rPr>
        <w:t xml:space="preserve"> color </w:t>
      </w:r>
      <w:proofErr w:type="gramStart"/>
      <w:r w:rsidRPr="00E0783D">
        <w:rPr>
          <w:spacing w:val="-1"/>
          <w:lang w:val="es-SV"/>
        </w:rPr>
        <w:t>blanco</w:t>
      </w:r>
      <w:r w:rsidRPr="00B3337B">
        <w:rPr>
          <w:spacing w:val="-1"/>
          <w:lang w:val="es-SV"/>
        </w:rPr>
        <w:t>,</w:t>
      </w:r>
      <w:r w:rsidRPr="00E0783D">
        <w:rPr>
          <w:spacing w:val="-1"/>
          <w:lang w:val="es-SV"/>
        </w:rPr>
        <w:t xml:space="preserve">   </w:t>
      </w:r>
      <w:proofErr w:type="gramEnd"/>
      <w:r w:rsidRPr="00E0783D">
        <w:rPr>
          <w:spacing w:val="-1"/>
          <w:lang w:val="es-SV"/>
        </w:rPr>
        <w:t xml:space="preserve">sistema de abasto completo, niquelado, grifo y con válvula de control de </w:t>
      </w:r>
      <w:r w:rsidRPr="00B3337B">
        <w:rPr>
          <w:spacing w:val="-1"/>
          <w:lang w:val="es-SV"/>
        </w:rPr>
        <w:t>fabricación en U.S.A. de la mejor calidad</w:t>
      </w:r>
      <w:r w:rsidRPr="00E0783D">
        <w:rPr>
          <w:spacing w:val="-1"/>
          <w:lang w:val="es-SV"/>
        </w:rPr>
        <w:t>.</w:t>
      </w:r>
      <w:r w:rsidR="00B3337B">
        <w:rPr>
          <w:spacing w:val="-1"/>
          <w:lang w:val="es-SV"/>
        </w:rPr>
        <w:t xml:space="preserve"> </w:t>
      </w:r>
      <w:r w:rsidRPr="00B3337B" w:rsidR="00B3337B">
        <w:rPr>
          <w:spacing w:val="-1"/>
          <w:lang w:val="es-SV"/>
        </w:rPr>
        <w:t xml:space="preserve">Ubicación rebose desbordamiento: Pared trasera., Tipos griferías compatibles: </w:t>
      </w:r>
      <w:proofErr w:type="spellStart"/>
      <w:r w:rsidRPr="00B3337B" w:rsidR="00B3337B">
        <w:rPr>
          <w:spacing w:val="-1"/>
          <w:lang w:val="es-SV"/>
        </w:rPr>
        <w:t>Monocontrol</w:t>
      </w:r>
      <w:proofErr w:type="spellEnd"/>
      <w:r w:rsidRPr="00B3337B" w:rsidR="00B3337B">
        <w:rPr>
          <w:spacing w:val="-1"/>
          <w:lang w:val="es-SV"/>
        </w:rPr>
        <w:t xml:space="preserve"> / </w:t>
      </w:r>
      <w:proofErr w:type="gramStart"/>
      <w:r w:rsidRPr="00B3337B" w:rsidR="00B3337B">
        <w:rPr>
          <w:spacing w:val="-1"/>
          <w:lang w:val="es-SV"/>
        </w:rPr>
        <w:t>8”/</w:t>
      </w:r>
      <w:proofErr w:type="gramEnd"/>
      <w:r w:rsidRPr="00B3337B" w:rsidR="00B3337B">
        <w:rPr>
          <w:spacing w:val="-1"/>
          <w:lang w:val="es-SV"/>
        </w:rPr>
        <w:t xml:space="preserve"> 4”, Diámetro desagüe: ø44 mm, color blanco</w:t>
      </w:r>
    </w:p>
    <w:p w:rsidR="00F80314" w:rsidP="00305043" w:rsidRDefault="00F80314" w14:paraId="1062B99E" w14:textId="5A207545">
      <w:pPr>
        <w:pStyle w:val="Prrafodelista"/>
        <w:rPr>
          <w:spacing w:val="-1"/>
          <w:lang w:val="es-ES"/>
        </w:rPr>
      </w:pPr>
    </w:p>
    <w:p w:rsidR="00B3337B" w:rsidP="00305043" w:rsidRDefault="00B3337B" w14:paraId="2A3FB893" w14:textId="2153BC06">
      <w:pPr>
        <w:pStyle w:val="Prrafodelista"/>
        <w:rPr>
          <w:spacing w:val="-1"/>
          <w:lang w:val="es-ES"/>
        </w:rPr>
      </w:pPr>
    </w:p>
    <w:p w:rsidR="00B3337B" w:rsidP="00305043" w:rsidRDefault="00B3337B" w14:paraId="22C2544D" w14:textId="34874570">
      <w:pPr>
        <w:pStyle w:val="Prrafodelista"/>
        <w:rPr>
          <w:spacing w:val="-1"/>
          <w:lang w:val="es-ES"/>
        </w:rPr>
      </w:pPr>
      <w:r>
        <w:rPr>
          <w:noProof/>
          <w:lang w:val="es-SV" w:eastAsia="es-SV"/>
        </w:rPr>
        <w:lastRenderedPageBreak/>
        <w:drawing>
          <wp:anchor distT="0" distB="0" distL="114300" distR="114300" simplePos="0" relativeHeight="251658284" behindDoc="0" locked="0" layoutInCell="1" allowOverlap="1" wp14:anchorId="447FB8EC" wp14:editId="5286F5D3">
            <wp:simplePos x="0" y="0"/>
            <wp:positionH relativeFrom="column">
              <wp:posOffset>1237615</wp:posOffset>
            </wp:positionH>
            <wp:positionV relativeFrom="paragraph">
              <wp:posOffset>8255</wp:posOffset>
            </wp:positionV>
            <wp:extent cx="3746500" cy="3736975"/>
            <wp:effectExtent l="0" t="0" r="6350" b="0"/>
            <wp:wrapThrough wrapText="bothSides">
              <wp:wrapPolygon edited="0">
                <wp:start x="0" y="0"/>
                <wp:lineTo x="0" y="21472"/>
                <wp:lineTo x="21527" y="21472"/>
                <wp:lineTo x="21527" y="0"/>
                <wp:lineTo x="0" y="0"/>
              </wp:wrapPolygon>
            </wp:wrapThrough>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37904" t="15691" r="16837" b="4043"/>
                    <a:stretch/>
                  </pic:blipFill>
                  <pic:spPr bwMode="auto">
                    <a:xfrm>
                      <a:off x="0" y="0"/>
                      <a:ext cx="3746500" cy="3736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3337B" w:rsidP="00305043" w:rsidRDefault="00B3337B" w14:paraId="7DD3C4F1" w14:textId="40374B76">
      <w:pPr>
        <w:pStyle w:val="Prrafodelista"/>
        <w:rPr>
          <w:spacing w:val="-1"/>
          <w:lang w:val="es-ES"/>
        </w:rPr>
      </w:pPr>
    </w:p>
    <w:p w:rsidR="00B3337B" w:rsidP="00305043" w:rsidRDefault="00B3337B" w14:paraId="2456B5BA" w14:textId="2D865B77">
      <w:pPr>
        <w:pStyle w:val="Prrafodelista"/>
        <w:rPr>
          <w:spacing w:val="-1"/>
          <w:lang w:val="es-ES"/>
        </w:rPr>
      </w:pPr>
    </w:p>
    <w:p w:rsidR="00B3337B" w:rsidP="00305043" w:rsidRDefault="00B3337B" w14:paraId="166FB53B" w14:textId="56885978">
      <w:pPr>
        <w:pStyle w:val="Prrafodelista"/>
        <w:rPr>
          <w:spacing w:val="-1"/>
          <w:lang w:val="es-ES"/>
        </w:rPr>
      </w:pPr>
    </w:p>
    <w:p w:rsidR="00B3337B" w:rsidP="00305043" w:rsidRDefault="00B3337B" w14:paraId="47DD43E9" w14:textId="0E830A07">
      <w:pPr>
        <w:pStyle w:val="Prrafodelista"/>
        <w:rPr>
          <w:spacing w:val="-1"/>
          <w:lang w:val="es-ES"/>
        </w:rPr>
      </w:pPr>
    </w:p>
    <w:p w:rsidR="00B3337B" w:rsidP="00305043" w:rsidRDefault="00B3337B" w14:paraId="542473DA" w14:textId="157D4CB6">
      <w:pPr>
        <w:pStyle w:val="Prrafodelista"/>
        <w:rPr>
          <w:spacing w:val="-1"/>
          <w:lang w:val="es-ES"/>
        </w:rPr>
      </w:pPr>
    </w:p>
    <w:p w:rsidR="00B3337B" w:rsidP="00305043" w:rsidRDefault="00B3337B" w14:paraId="02F4A5C8" w14:textId="7E889DF4">
      <w:pPr>
        <w:pStyle w:val="Prrafodelista"/>
        <w:rPr>
          <w:spacing w:val="-1"/>
          <w:lang w:val="es-ES"/>
        </w:rPr>
      </w:pPr>
    </w:p>
    <w:p w:rsidR="00B3337B" w:rsidP="00305043" w:rsidRDefault="00B3337B" w14:paraId="5A20919A" w14:textId="2E7EAA5F">
      <w:pPr>
        <w:pStyle w:val="Prrafodelista"/>
        <w:rPr>
          <w:spacing w:val="-1"/>
          <w:lang w:val="es-ES"/>
        </w:rPr>
      </w:pPr>
    </w:p>
    <w:p w:rsidR="00B3337B" w:rsidP="00305043" w:rsidRDefault="00B3337B" w14:paraId="4C5AC7CB" w14:textId="51AF82F3">
      <w:pPr>
        <w:pStyle w:val="Prrafodelista"/>
        <w:rPr>
          <w:spacing w:val="-1"/>
          <w:lang w:val="es-ES"/>
        </w:rPr>
      </w:pPr>
    </w:p>
    <w:p w:rsidR="00B3337B" w:rsidP="00305043" w:rsidRDefault="00B3337B" w14:paraId="553F73B3" w14:textId="7E46888B">
      <w:pPr>
        <w:pStyle w:val="Prrafodelista"/>
        <w:rPr>
          <w:spacing w:val="-1"/>
          <w:lang w:val="es-ES"/>
        </w:rPr>
      </w:pPr>
    </w:p>
    <w:p w:rsidR="00B3337B" w:rsidP="00305043" w:rsidRDefault="00B3337B" w14:paraId="72F139A0" w14:textId="07500DE0">
      <w:pPr>
        <w:pStyle w:val="Prrafodelista"/>
        <w:rPr>
          <w:spacing w:val="-1"/>
          <w:lang w:val="es-ES"/>
        </w:rPr>
      </w:pPr>
    </w:p>
    <w:p w:rsidR="00B3337B" w:rsidP="00305043" w:rsidRDefault="00B3337B" w14:paraId="25310BA4" w14:textId="65984E12">
      <w:pPr>
        <w:pStyle w:val="Prrafodelista"/>
        <w:rPr>
          <w:spacing w:val="-1"/>
          <w:lang w:val="es-ES"/>
        </w:rPr>
      </w:pPr>
    </w:p>
    <w:p w:rsidR="00B3337B" w:rsidP="00305043" w:rsidRDefault="00B3337B" w14:paraId="1EF7EAEC" w14:textId="27FC262B">
      <w:pPr>
        <w:pStyle w:val="Prrafodelista"/>
        <w:rPr>
          <w:spacing w:val="-1"/>
          <w:lang w:val="es-ES"/>
        </w:rPr>
      </w:pPr>
    </w:p>
    <w:p w:rsidR="00B3337B" w:rsidP="00305043" w:rsidRDefault="00B3337B" w14:paraId="0F510F93" w14:textId="1E9180D6">
      <w:pPr>
        <w:pStyle w:val="Prrafodelista"/>
        <w:rPr>
          <w:spacing w:val="-1"/>
          <w:lang w:val="es-ES"/>
        </w:rPr>
      </w:pPr>
    </w:p>
    <w:p w:rsidR="00B3337B" w:rsidP="00305043" w:rsidRDefault="00B3337B" w14:paraId="4F085BC5" w14:textId="0EB58018">
      <w:pPr>
        <w:pStyle w:val="Prrafodelista"/>
        <w:rPr>
          <w:spacing w:val="-1"/>
          <w:lang w:val="es-ES"/>
        </w:rPr>
      </w:pPr>
    </w:p>
    <w:p w:rsidR="00B3337B" w:rsidP="00305043" w:rsidRDefault="00B3337B" w14:paraId="63FFBEEE" w14:textId="654CA2BA">
      <w:pPr>
        <w:pStyle w:val="Prrafodelista"/>
        <w:rPr>
          <w:spacing w:val="-1"/>
          <w:lang w:val="es-ES"/>
        </w:rPr>
      </w:pPr>
    </w:p>
    <w:p w:rsidR="00B3337B" w:rsidP="00305043" w:rsidRDefault="00B3337B" w14:paraId="480B937C" w14:textId="7F25D4AF">
      <w:pPr>
        <w:pStyle w:val="Prrafodelista"/>
        <w:rPr>
          <w:spacing w:val="-1"/>
          <w:lang w:val="es-ES"/>
        </w:rPr>
      </w:pPr>
    </w:p>
    <w:p w:rsidR="00B3337B" w:rsidP="00305043" w:rsidRDefault="00B3337B" w14:paraId="695D3934" w14:textId="77777777">
      <w:pPr>
        <w:pStyle w:val="Prrafodelista"/>
        <w:rPr>
          <w:spacing w:val="-1"/>
          <w:lang w:val="es-ES"/>
        </w:rPr>
      </w:pPr>
    </w:p>
    <w:p w:rsidR="00B3337B" w:rsidP="00305043" w:rsidRDefault="00B3337B" w14:paraId="2D090EF5" w14:textId="4F8F9024">
      <w:pPr>
        <w:pStyle w:val="Prrafodelista"/>
        <w:rPr>
          <w:spacing w:val="-1"/>
          <w:lang w:val="es-ES"/>
        </w:rPr>
      </w:pPr>
    </w:p>
    <w:p w:rsidR="00B3337B" w:rsidP="00305043" w:rsidRDefault="00B3337B" w14:paraId="51998553" w14:textId="099CAF9A">
      <w:pPr>
        <w:pStyle w:val="Prrafodelista"/>
        <w:rPr>
          <w:spacing w:val="-1"/>
          <w:lang w:val="es-ES"/>
        </w:rPr>
      </w:pPr>
    </w:p>
    <w:p w:rsidR="00B3337B" w:rsidP="00305043" w:rsidRDefault="00B3337B" w14:paraId="5B095061" w14:textId="0F5D843D">
      <w:pPr>
        <w:pStyle w:val="Prrafodelista"/>
        <w:rPr>
          <w:spacing w:val="-1"/>
          <w:lang w:val="es-ES"/>
        </w:rPr>
      </w:pPr>
    </w:p>
    <w:p w:rsidR="00B3337B" w:rsidP="00305043" w:rsidRDefault="00B3337B" w14:paraId="11A6DA53" w14:textId="4912648A">
      <w:pPr>
        <w:pStyle w:val="Prrafodelista"/>
        <w:rPr>
          <w:spacing w:val="-1"/>
          <w:lang w:val="es-ES"/>
        </w:rPr>
      </w:pPr>
    </w:p>
    <w:p w:rsidR="00B3337B" w:rsidP="00305043" w:rsidRDefault="00B3337B" w14:paraId="61A7D96C" w14:textId="7F4CF586">
      <w:pPr>
        <w:pStyle w:val="Prrafodelista"/>
        <w:rPr>
          <w:spacing w:val="-1"/>
          <w:lang w:val="es-ES"/>
        </w:rPr>
      </w:pPr>
    </w:p>
    <w:p w:rsidR="00C22CA4" w:rsidP="00305043" w:rsidRDefault="00C22CA4" w14:paraId="5AFBB535" w14:textId="77777777">
      <w:pPr>
        <w:pStyle w:val="Textoindependiente"/>
        <w:spacing w:before="1"/>
        <w:ind w:left="0" w:right="1439"/>
        <w:jc w:val="both"/>
        <w:rPr>
          <w:spacing w:val="-1"/>
          <w:lang w:val="es-ES"/>
        </w:rPr>
      </w:pPr>
    </w:p>
    <w:p w:rsidRPr="00B3337B" w:rsidR="00C22CA4" w:rsidP="002F5BA9" w:rsidRDefault="00C22CA4" w14:paraId="74E0772C" w14:textId="50B35BAE">
      <w:pPr>
        <w:pStyle w:val="Textoindependiente"/>
        <w:numPr>
          <w:ilvl w:val="0"/>
          <w:numId w:val="42"/>
        </w:numPr>
        <w:spacing w:before="1"/>
        <w:ind w:left="0" w:right="49"/>
        <w:jc w:val="both"/>
        <w:rPr>
          <w:spacing w:val="-1"/>
          <w:lang w:val="es-SV"/>
        </w:rPr>
      </w:pPr>
      <w:r w:rsidRPr="00B3337B">
        <w:rPr>
          <w:spacing w:val="-1"/>
          <w:lang w:val="es-SV"/>
        </w:rPr>
        <w:t xml:space="preserve">En los servicios sanitarios de </w:t>
      </w:r>
      <w:proofErr w:type="spellStart"/>
      <w:r w:rsidRPr="00B3337B">
        <w:rPr>
          <w:spacing w:val="-1"/>
          <w:lang w:val="es-SV"/>
        </w:rPr>
        <w:t>parvularia</w:t>
      </w:r>
      <w:proofErr w:type="spellEnd"/>
      <w:r w:rsidRPr="00B3337B">
        <w:rPr>
          <w:spacing w:val="-1"/>
          <w:lang w:val="es-SV"/>
        </w:rPr>
        <w:t>, administración, para personas discapacitadas, alumnos y maestros, cerca de los lavamanos se instalarán</w:t>
      </w:r>
      <w:r w:rsidRPr="00B3337B" w:rsidR="00BD1E5B">
        <w:rPr>
          <w:spacing w:val="-1"/>
          <w:lang w:val="es-SV"/>
        </w:rPr>
        <w:t xml:space="preserve">. </w:t>
      </w:r>
      <w:r w:rsidRPr="00B3337B">
        <w:rPr>
          <w:spacing w:val="-1"/>
          <w:lang w:val="es-SV"/>
        </w:rPr>
        <w:t xml:space="preserve">Dispensador de jabón líquido B-2111 Marca </w:t>
      </w:r>
      <w:proofErr w:type="spellStart"/>
      <w:r w:rsidRPr="00B3337B">
        <w:rPr>
          <w:spacing w:val="-1"/>
          <w:lang w:val="es-SV"/>
        </w:rPr>
        <w:t>Bobrick</w:t>
      </w:r>
      <w:proofErr w:type="spellEnd"/>
      <w:r w:rsidRPr="00B3337B">
        <w:rPr>
          <w:spacing w:val="-1"/>
          <w:lang w:val="es-SV"/>
        </w:rPr>
        <w:t xml:space="preserve"> o de similar calidad </w:t>
      </w:r>
    </w:p>
    <w:p w:rsidRPr="00BC4428" w:rsidR="00C22CA4" w:rsidP="00305043" w:rsidRDefault="00C22CA4" w14:paraId="6248BC2F" w14:textId="7E9E466F">
      <w:pPr>
        <w:pStyle w:val="Textoindependiente"/>
        <w:tabs>
          <w:tab w:val="left" w:pos="2268"/>
        </w:tabs>
        <w:spacing w:line="252" w:lineRule="exact"/>
        <w:ind w:left="0" w:right="1467"/>
        <w:jc w:val="both"/>
        <w:rPr>
          <w:lang w:val="es-SV"/>
        </w:rPr>
      </w:pPr>
    </w:p>
    <w:p w:rsidRPr="008B2DAC" w:rsidR="00C22CA4" w:rsidP="00305043" w:rsidRDefault="00C22CA4" w14:paraId="1B6831D1" w14:textId="2CC2502E">
      <w:pPr>
        <w:pStyle w:val="Textoindependiente"/>
        <w:spacing w:before="1"/>
        <w:ind w:left="0" w:right="1439"/>
        <w:jc w:val="both"/>
        <w:rPr>
          <w:color w:val="00B0F0"/>
          <w:spacing w:val="-1"/>
          <w:lang w:val="es-ES"/>
        </w:rPr>
      </w:pPr>
    </w:p>
    <w:p w:rsidR="00C22CA4" w:rsidP="00305043" w:rsidRDefault="00C22CA4" w14:paraId="074BD122" w14:textId="007D1C0E">
      <w:pPr>
        <w:pStyle w:val="Textoindependiente"/>
        <w:spacing w:before="1"/>
        <w:ind w:left="0" w:right="1439"/>
        <w:jc w:val="both"/>
        <w:rPr>
          <w:spacing w:val="-1"/>
          <w:lang w:val="es-ES"/>
        </w:rPr>
      </w:pPr>
    </w:p>
    <w:p w:rsidR="00C22CA4" w:rsidP="00305043" w:rsidRDefault="00E830FE" w14:paraId="02A2AD4B" w14:textId="5AA9EEF8">
      <w:pPr>
        <w:pStyle w:val="Textoindependiente"/>
        <w:spacing w:before="1"/>
        <w:ind w:left="0" w:right="1439"/>
        <w:jc w:val="both"/>
        <w:rPr>
          <w:spacing w:val="-1"/>
          <w:lang w:val="es-ES"/>
        </w:rPr>
      </w:pPr>
      <w:r>
        <w:rPr>
          <w:noProof/>
          <w:lang w:val="es-SV" w:eastAsia="es-SV"/>
        </w:rPr>
        <w:drawing>
          <wp:anchor distT="0" distB="0" distL="114300" distR="114300" simplePos="0" relativeHeight="251658265" behindDoc="0" locked="0" layoutInCell="1" allowOverlap="1" wp14:anchorId="7A9301ED" wp14:editId="386D78FF">
            <wp:simplePos x="0" y="0"/>
            <wp:positionH relativeFrom="column">
              <wp:posOffset>2524760</wp:posOffset>
            </wp:positionH>
            <wp:positionV relativeFrom="paragraph">
              <wp:posOffset>25400</wp:posOffset>
            </wp:positionV>
            <wp:extent cx="1637665" cy="1637665"/>
            <wp:effectExtent l="0" t="0" r="635" b="635"/>
            <wp:wrapThrough wrapText="bothSides">
              <wp:wrapPolygon edited="0">
                <wp:start x="0" y="0"/>
                <wp:lineTo x="0" y="21357"/>
                <wp:lineTo x="21357" y="21357"/>
                <wp:lineTo x="21357" y="0"/>
                <wp:lineTo x="0" y="0"/>
              </wp:wrapPolygon>
            </wp:wrapThrough>
            <wp:docPr id="92" name="Imagen 92" descr="Dispensador de Jab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spensador de Jabó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37665" cy="1637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2CA4" w:rsidP="00305043" w:rsidRDefault="00C22CA4" w14:paraId="35DEC29B" w14:textId="77777777">
      <w:pPr>
        <w:pStyle w:val="Textoindependiente"/>
        <w:spacing w:before="1"/>
        <w:ind w:left="0" w:right="1439"/>
        <w:jc w:val="both"/>
        <w:rPr>
          <w:spacing w:val="-1"/>
          <w:lang w:val="es-ES"/>
        </w:rPr>
      </w:pPr>
    </w:p>
    <w:p w:rsidR="00C22CA4" w:rsidP="00305043" w:rsidRDefault="00C22CA4" w14:paraId="3DDC7C2B" w14:textId="77777777">
      <w:pPr>
        <w:pStyle w:val="Textoindependiente"/>
        <w:spacing w:before="1"/>
        <w:ind w:left="0" w:right="1439"/>
        <w:jc w:val="both"/>
        <w:rPr>
          <w:spacing w:val="-1"/>
          <w:lang w:val="es-ES"/>
        </w:rPr>
      </w:pPr>
    </w:p>
    <w:p w:rsidR="00C22CA4" w:rsidP="00305043" w:rsidRDefault="00C22CA4" w14:paraId="4E944F84" w14:textId="77777777">
      <w:pPr>
        <w:pStyle w:val="Textoindependiente"/>
        <w:spacing w:before="1"/>
        <w:ind w:left="0" w:right="1439"/>
        <w:jc w:val="both"/>
        <w:rPr>
          <w:spacing w:val="-1"/>
          <w:lang w:val="es-ES"/>
        </w:rPr>
      </w:pPr>
    </w:p>
    <w:p w:rsidR="00C22CA4" w:rsidP="00305043" w:rsidRDefault="00C22CA4" w14:paraId="2ABB6940" w14:textId="77777777">
      <w:pPr>
        <w:pStyle w:val="Textoindependiente"/>
        <w:spacing w:before="1"/>
        <w:ind w:left="0" w:right="1439"/>
        <w:jc w:val="both"/>
        <w:rPr>
          <w:spacing w:val="-1"/>
          <w:lang w:val="es-ES"/>
        </w:rPr>
      </w:pPr>
    </w:p>
    <w:p w:rsidR="00C22CA4" w:rsidP="00305043" w:rsidRDefault="00C22CA4" w14:paraId="72C17E1C" w14:textId="77777777">
      <w:pPr>
        <w:pStyle w:val="Textoindependiente"/>
        <w:spacing w:before="1"/>
        <w:ind w:left="0" w:right="1439"/>
        <w:jc w:val="both"/>
        <w:rPr>
          <w:spacing w:val="-1"/>
          <w:lang w:val="es-ES"/>
        </w:rPr>
      </w:pPr>
    </w:p>
    <w:p w:rsidR="00C22CA4" w:rsidP="00305043" w:rsidRDefault="00C22CA4" w14:paraId="040FEB6A" w14:textId="77777777">
      <w:pPr>
        <w:pStyle w:val="Textoindependiente"/>
        <w:spacing w:before="1"/>
        <w:ind w:left="0" w:right="1439"/>
        <w:jc w:val="both"/>
        <w:rPr>
          <w:spacing w:val="-1"/>
          <w:lang w:val="es-ES"/>
        </w:rPr>
      </w:pPr>
    </w:p>
    <w:p w:rsidR="00C22CA4" w:rsidP="00305043" w:rsidRDefault="00C22CA4" w14:paraId="71C70311" w14:textId="77777777">
      <w:pPr>
        <w:pStyle w:val="Textoindependiente"/>
        <w:spacing w:before="1"/>
        <w:ind w:left="0" w:right="1439"/>
        <w:jc w:val="both"/>
        <w:rPr>
          <w:spacing w:val="-1"/>
          <w:lang w:val="es-ES"/>
        </w:rPr>
      </w:pPr>
    </w:p>
    <w:p w:rsidR="00C22CA4" w:rsidP="00305043" w:rsidRDefault="00C22CA4" w14:paraId="7ACDA0E7" w14:textId="77777777">
      <w:pPr>
        <w:pStyle w:val="Textoindependiente"/>
        <w:spacing w:before="1"/>
        <w:ind w:left="0" w:right="1439"/>
        <w:jc w:val="both"/>
        <w:rPr>
          <w:spacing w:val="-1"/>
          <w:lang w:val="es-ES"/>
        </w:rPr>
      </w:pPr>
    </w:p>
    <w:p w:rsidR="00C22CA4" w:rsidP="00305043" w:rsidRDefault="00C22CA4" w14:paraId="3DA2B654" w14:textId="77777777">
      <w:pPr>
        <w:pStyle w:val="Textoindependiente"/>
        <w:spacing w:before="1"/>
        <w:ind w:left="0" w:right="1439"/>
        <w:jc w:val="both"/>
        <w:rPr>
          <w:spacing w:val="-1"/>
          <w:lang w:val="es-ES"/>
        </w:rPr>
      </w:pPr>
    </w:p>
    <w:p w:rsidR="00E10863" w:rsidP="00305043" w:rsidRDefault="00E10863" w14:paraId="715D76FB" w14:textId="77777777">
      <w:pPr>
        <w:pStyle w:val="Textoindependiente"/>
        <w:spacing w:before="1"/>
        <w:ind w:left="0" w:right="1439"/>
        <w:jc w:val="both"/>
        <w:rPr>
          <w:spacing w:val="-1"/>
          <w:lang w:val="es-ES"/>
        </w:rPr>
      </w:pPr>
    </w:p>
    <w:p w:rsidR="00C22CA4" w:rsidP="00305043" w:rsidRDefault="00C22CA4" w14:paraId="08819176" w14:textId="77777777">
      <w:pPr>
        <w:pStyle w:val="Textoindependiente"/>
        <w:spacing w:before="1"/>
        <w:ind w:left="0" w:right="1439"/>
        <w:jc w:val="both"/>
        <w:rPr>
          <w:spacing w:val="-1"/>
          <w:lang w:val="es-ES"/>
        </w:rPr>
      </w:pPr>
    </w:p>
    <w:p w:rsidR="00B3337B" w:rsidP="002F5BA9" w:rsidRDefault="00C22CA4" w14:paraId="102E8D85" w14:textId="27DA013D">
      <w:pPr>
        <w:pStyle w:val="Textoindependiente"/>
        <w:numPr>
          <w:ilvl w:val="0"/>
          <w:numId w:val="42"/>
        </w:numPr>
        <w:spacing w:before="1"/>
        <w:ind w:left="0" w:right="49"/>
        <w:jc w:val="both"/>
        <w:rPr>
          <w:spacing w:val="-1"/>
          <w:lang w:val="es-ES"/>
        </w:rPr>
      </w:pPr>
      <w:r w:rsidRPr="00B3337B">
        <w:rPr>
          <w:spacing w:val="-1"/>
          <w:lang w:val="es-ES"/>
        </w:rPr>
        <w:t xml:space="preserve">Inodoro </w:t>
      </w:r>
      <w:r w:rsidRPr="00B3337B" w:rsidR="00E64DAB">
        <w:rPr>
          <w:spacing w:val="-1"/>
          <w:lang w:val="es-ES"/>
        </w:rPr>
        <w:t>infantil de</w:t>
      </w:r>
      <w:r w:rsidRPr="00B3337B">
        <w:rPr>
          <w:spacing w:val="-1"/>
          <w:lang w:val="es-ES"/>
        </w:rPr>
        <w:t xml:space="preserve"> fabricación americana, (área de</w:t>
      </w:r>
      <w:r w:rsidRPr="00B3337B" w:rsidR="00BD1E5B">
        <w:rPr>
          <w:spacing w:val="-1"/>
          <w:lang w:val="es-ES"/>
        </w:rPr>
        <w:t xml:space="preserve"> educación inicial y</w:t>
      </w:r>
      <w:r w:rsidRPr="00B3337B">
        <w:rPr>
          <w:spacing w:val="-1"/>
          <w:lang w:val="es-ES"/>
        </w:rPr>
        <w:t xml:space="preserve"> </w:t>
      </w:r>
      <w:proofErr w:type="spellStart"/>
      <w:r w:rsidRPr="00B3337B">
        <w:rPr>
          <w:spacing w:val="-1"/>
          <w:lang w:val="es-ES"/>
        </w:rPr>
        <w:t>parvularia</w:t>
      </w:r>
      <w:proofErr w:type="spellEnd"/>
      <w:r w:rsidRPr="00B3337B">
        <w:rPr>
          <w:spacing w:val="-1"/>
          <w:lang w:val="es-ES"/>
        </w:rPr>
        <w:t xml:space="preserve">). Porcelana vitrificada. Incluye asiento y accesorios. Válvula de control y tubo de abasto flexible de fabricación americana. Medidas antropométricas para niños de </w:t>
      </w:r>
      <w:proofErr w:type="spellStart"/>
      <w:r w:rsidRPr="00B3337B">
        <w:rPr>
          <w:spacing w:val="-1"/>
          <w:lang w:val="es-ES"/>
        </w:rPr>
        <w:t>parvularia</w:t>
      </w:r>
      <w:proofErr w:type="spellEnd"/>
      <w:r w:rsidRPr="00B3337B">
        <w:rPr>
          <w:spacing w:val="-1"/>
          <w:lang w:val="es-ES"/>
        </w:rPr>
        <w:t>. Material: Porcelana Sanitaria, Tipo sanitario: Sanitario Infantil Perfil de taza: Redonda, Altura taza: 285 mm,</w:t>
      </w:r>
      <w:r w:rsidRPr="00B3337B" w:rsidR="00E830FE">
        <w:rPr>
          <w:spacing w:val="-1"/>
          <w:lang w:val="es-ES"/>
        </w:rPr>
        <w:t xml:space="preserve"> </w:t>
      </w:r>
      <w:r w:rsidRPr="00B3337B">
        <w:rPr>
          <w:spacing w:val="-1"/>
          <w:lang w:val="es-ES"/>
        </w:rPr>
        <w:t xml:space="preserve">Dimensiones generales: Ancho:304 x Largo:584 x Alto:604 mm Tipo de descarga y consumo: Single </w:t>
      </w:r>
      <w:proofErr w:type="spellStart"/>
      <w:r w:rsidRPr="00B3337B">
        <w:rPr>
          <w:spacing w:val="-1"/>
          <w:lang w:val="es-ES"/>
        </w:rPr>
        <w:t>Flush</w:t>
      </w:r>
      <w:proofErr w:type="spellEnd"/>
      <w:r w:rsidRPr="00B3337B">
        <w:rPr>
          <w:spacing w:val="-1"/>
          <w:lang w:val="es-ES"/>
        </w:rPr>
        <w:t xml:space="preserve"> 4.8 </w:t>
      </w:r>
      <w:proofErr w:type="spellStart"/>
      <w:r w:rsidRPr="00B3337B">
        <w:rPr>
          <w:spacing w:val="-1"/>
          <w:lang w:val="es-ES"/>
        </w:rPr>
        <w:t>Lpf</w:t>
      </w:r>
      <w:proofErr w:type="spellEnd"/>
      <w:r w:rsidRPr="00B3337B">
        <w:rPr>
          <w:spacing w:val="-1"/>
          <w:lang w:val="es-ES"/>
        </w:rPr>
        <w:t xml:space="preserve">, Capacidad de evacuación: 250gr., Asiento: Cierre Suave, Presión: Mín. &amp; Máx.: 20-80 PSI, Otros: Altura 11 7/8″”, especial para niños. Tapa de tanque contra accidentes con sistema de seguridad que evita ser retirada. Diseño de </w:t>
      </w:r>
      <w:r w:rsidRPr="00B3337B">
        <w:rPr>
          <w:spacing w:val="-1"/>
          <w:lang w:val="es-ES"/>
        </w:rPr>
        <w:lastRenderedPageBreak/>
        <w:t>carita feliz en el botón del accionador en la tapa.</w:t>
      </w:r>
      <w:r w:rsidR="00B3337B">
        <w:rPr>
          <w:color w:val="00B0F0"/>
          <w:spacing w:val="-1"/>
          <w:lang w:val="es-SV"/>
        </w:rPr>
        <w:t xml:space="preserve"> </w:t>
      </w:r>
      <w:proofErr w:type="gramStart"/>
      <w:r w:rsidR="00B3337B">
        <w:rPr>
          <w:spacing w:val="-1"/>
          <w:lang w:val="es-SV"/>
        </w:rPr>
        <w:t>(</w:t>
      </w:r>
      <w:r w:rsidRPr="00EB4A7F" w:rsidR="00B3337B">
        <w:rPr>
          <w:rFonts w:eastAsia="Arial Unicode MS" w:cs="Arial"/>
          <w:sz w:val="20"/>
          <w:szCs w:val="20"/>
          <w:lang w:val="es-ES" w:eastAsia="es-ES"/>
        </w:rPr>
        <w:t xml:space="preserve"> </w:t>
      </w:r>
      <w:r w:rsidRPr="00EB4A7F" w:rsidR="00B3337B">
        <w:rPr>
          <w:spacing w:val="-1"/>
          <w:lang w:val="es-ES"/>
        </w:rPr>
        <w:t>En</w:t>
      </w:r>
      <w:proofErr w:type="gramEnd"/>
      <w:r w:rsidRPr="00EB4A7F" w:rsidR="00B3337B">
        <w:rPr>
          <w:spacing w:val="-1"/>
          <w:lang w:val="es-ES"/>
        </w:rPr>
        <w:t xml:space="preserve"> los proyectos de Educación Parvularia deberán considerarse las variaciones antropométricas de los niños en los diferentes niveles, por lo que los artefactos sanitarios y accesorios deberán proveerse de acuerdo a un pedido especial anticipado y de acuerdo a los detalles y características especificadas en los planos.</w:t>
      </w:r>
      <w:r w:rsidR="00B3337B">
        <w:rPr>
          <w:spacing w:val="-1"/>
          <w:lang w:val="es-ES"/>
        </w:rPr>
        <w:t>)</w:t>
      </w:r>
    </w:p>
    <w:p w:rsidRPr="00E830FE" w:rsidR="00C22CA4" w:rsidP="00B3337B" w:rsidRDefault="00C22CA4" w14:paraId="6DB5FF02" w14:textId="0664280B">
      <w:pPr>
        <w:pStyle w:val="Textoindependiente"/>
        <w:spacing w:before="1"/>
        <w:ind w:left="0" w:right="49"/>
        <w:jc w:val="both"/>
        <w:rPr>
          <w:color w:val="00B0F0"/>
          <w:spacing w:val="-1"/>
          <w:lang w:val="es-ES"/>
        </w:rPr>
      </w:pPr>
    </w:p>
    <w:p w:rsidRPr="00AB3B45" w:rsidR="00E830FE" w:rsidP="00305043" w:rsidRDefault="00415236" w14:paraId="5AC79106" w14:textId="716E4737">
      <w:pPr>
        <w:pStyle w:val="Textoindependiente"/>
        <w:spacing w:before="1"/>
        <w:ind w:left="0" w:right="1439"/>
        <w:jc w:val="both"/>
        <w:rPr>
          <w:noProof/>
          <w:lang w:val="es-SV" w:eastAsia="en-GB"/>
        </w:rPr>
      </w:pPr>
      <w:r>
        <w:rPr>
          <w:noProof/>
          <w:lang w:val="es-SV" w:eastAsia="es-SV"/>
        </w:rPr>
        <w:drawing>
          <wp:anchor distT="0" distB="0" distL="114300" distR="114300" simplePos="0" relativeHeight="251658285" behindDoc="0" locked="0" layoutInCell="1" allowOverlap="1" wp14:anchorId="78D60244" wp14:editId="7770B5FB">
            <wp:simplePos x="0" y="0"/>
            <wp:positionH relativeFrom="margin">
              <wp:posOffset>1085215</wp:posOffset>
            </wp:positionH>
            <wp:positionV relativeFrom="paragraph">
              <wp:posOffset>22225</wp:posOffset>
            </wp:positionV>
            <wp:extent cx="3066622" cy="3240000"/>
            <wp:effectExtent l="0" t="0" r="635" b="0"/>
            <wp:wrapThrough wrapText="bothSides">
              <wp:wrapPolygon edited="0">
                <wp:start x="0" y="0"/>
                <wp:lineTo x="0" y="21465"/>
                <wp:lineTo x="21470" y="21465"/>
                <wp:lineTo x="21470" y="0"/>
                <wp:lineTo x="0" y="0"/>
              </wp:wrapPolygon>
            </wp:wrapThrough>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l="7806" t="13277" r="48293" b="4244"/>
                    <a:stretch/>
                  </pic:blipFill>
                  <pic:spPr bwMode="auto">
                    <a:xfrm>
                      <a:off x="0" y="0"/>
                      <a:ext cx="3066622" cy="324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AB3B45" w:rsidR="007C6897" w:rsidP="00305043" w:rsidRDefault="007C6897" w14:paraId="3A7CC07F" w14:textId="2008952F">
      <w:pPr>
        <w:pStyle w:val="Textoindependiente"/>
        <w:spacing w:before="1"/>
        <w:ind w:left="0" w:right="1439"/>
        <w:jc w:val="both"/>
        <w:rPr>
          <w:noProof/>
          <w:lang w:val="es-SV" w:eastAsia="en-GB"/>
        </w:rPr>
      </w:pPr>
    </w:p>
    <w:p w:rsidRPr="00AB3B45" w:rsidR="007C6897" w:rsidP="00305043" w:rsidRDefault="007C6897" w14:paraId="5350FD0C" w14:textId="25ED7671">
      <w:pPr>
        <w:pStyle w:val="Textoindependiente"/>
        <w:spacing w:before="1"/>
        <w:ind w:left="0" w:right="1439"/>
        <w:jc w:val="both"/>
        <w:rPr>
          <w:noProof/>
          <w:lang w:val="es-SV" w:eastAsia="en-GB"/>
        </w:rPr>
      </w:pPr>
    </w:p>
    <w:p w:rsidRPr="00AB3B45" w:rsidR="007C6897" w:rsidP="00305043" w:rsidRDefault="007C6897" w14:paraId="12C99BF4" w14:textId="70F7713A">
      <w:pPr>
        <w:pStyle w:val="Textoindependiente"/>
        <w:spacing w:before="1"/>
        <w:ind w:left="0" w:right="1439"/>
        <w:jc w:val="both"/>
        <w:rPr>
          <w:noProof/>
          <w:lang w:val="es-SV" w:eastAsia="en-GB"/>
        </w:rPr>
      </w:pPr>
    </w:p>
    <w:p w:rsidRPr="00AB3B45" w:rsidR="007C6897" w:rsidP="00305043" w:rsidRDefault="007C6897" w14:paraId="0C077233" w14:textId="492D74AA">
      <w:pPr>
        <w:pStyle w:val="Textoindependiente"/>
        <w:spacing w:before="1"/>
        <w:ind w:left="0" w:right="1439"/>
        <w:jc w:val="both"/>
        <w:rPr>
          <w:noProof/>
          <w:lang w:val="es-SV" w:eastAsia="en-GB"/>
        </w:rPr>
      </w:pPr>
    </w:p>
    <w:p w:rsidRPr="00AB3B45" w:rsidR="007C6897" w:rsidP="00305043" w:rsidRDefault="007C6897" w14:paraId="753015C8" w14:textId="00DD33B3">
      <w:pPr>
        <w:pStyle w:val="Textoindependiente"/>
        <w:spacing w:before="1"/>
        <w:ind w:left="0" w:right="1439"/>
        <w:jc w:val="both"/>
        <w:rPr>
          <w:noProof/>
          <w:lang w:val="es-SV" w:eastAsia="en-GB"/>
        </w:rPr>
      </w:pPr>
    </w:p>
    <w:p w:rsidRPr="00AB3B45" w:rsidR="007C6897" w:rsidP="00305043" w:rsidRDefault="007C6897" w14:paraId="0873B7BE" w14:textId="4944964D">
      <w:pPr>
        <w:pStyle w:val="Textoindependiente"/>
        <w:spacing w:before="1"/>
        <w:ind w:left="0" w:right="1439"/>
        <w:jc w:val="both"/>
        <w:rPr>
          <w:noProof/>
          <w:lang w:val="es-SV" w:eastAsia="en-GB"/>
        </w:rPr>
      </w:pPr>
    </w:p>
    <w:p w:rsidRPr="00AB3B45" w:rsidR="007C6897" w:rsidP="00305043" w:rsidRDefault="007C6897" w14:paraId="3144B7A5" w14:textId="04F63926">
      <w:pPr>
        <w:pStyle w:val="Textoindependiente"/>
        <w:spacing w:before="1"/>
        <w:ind w:left="0" w:right="1439"/>
        <w:jc w:val="both"/>
        <w:rPr>
          <w:noProof/>
          <w:lang w:val="es-SV" w:eastAsia="en-GB"/>
        </w:rPr>
      </w:pPr>
    </w:p>
    <w:p w:rsidRPr="00AB3B45" w:rsidR="007C6897" w:rsidP="00305043" w:rsidRDefault="007C6897" w14:paraId="7D5BCFB7" w14:textId="4C6C9960">
      <w:pPr>
        <w:pStyle w:val="Textoindependiente"/>
        <w:spacing w:before="1"/>
        <w:ind w:left="0" w:right="1439"/>
        <w:jc w:val="both"/>
        <w:rPr>
          <w:noProof/>
          <w:lang w:val="es-SV" w:eastAsia="en-GB"/>
        </w:rPr>
      </w:pPr>
    </w:p>
    <w:p w:rsidRPr="00AB3B45" w:rsidR="007C6897" w:rsidP="00305043" w:rsidRDefault="007C6897" w14:paraId="1D767D88" w14:textId="65BA7ACF">
      <w:pPr>
        <w:pStyle w:val="Textoindependiente"/>
        <w:spacing w:before="1"/>
        <w:ind w:left="0" w:right="1439"/>
        <w:jc w:val="both"/>
        <w:rPr>
          <w:noProof/>
          <w:lang w:val="es-SV" w:eastAsia="en-GB"/>
        </w:rPr>
      </w:pPr>
    </w:p>
    <w:p w:rsidRPr="00AB3B45" w:rsidR="007C6897" w:rsidP="00305043" w:rsidRDefault="007C6897" w14:paraId="3E063E14" w14:textId="108847CE">
      <w:pPr>
        <w:pStyle w:val="Textoindependiente"/>
        <w:spacing w:before="1"/>
        <w:ind w:left="0" w:right="1439"/>
        <w:jc w:val="both"/>
        <w:rPr>
          <w:noProof/>
          <w:lang w:val="es-SV" w:eastAsia="en-GB"/>
        </w:rPr>
      </w:pPr>
    </w:p>
    <w:p w:rsidRPr="00AB3B45" w:rsidR="007C6897" w:rsidP="00305043" w:rsidRDefault="007C6897" w14:paraId="573768B3" w14:textId="26F71641">
      <w:pPr>
        <w:pStyle w:val="Textoindependiente"/>
        <w:spacing w:before="1"/>
        <w:ind w:left="0" w:right="1439"/>
        <w:jc w:val="both"/>
        <w:rPr>
          <w:noProof/>
          <w:lang w:val="es-SV" w:eastAsia="en-GB"/>
        </w:rPr>
      </w:pPr>
    </w:p>
    <w:p w:rsidRPr="00AB3B45" w:rsidR="007C6897" w:rsidP="00305043" w:rsidRDefault="007C6897" w14:paraId="701D86EA" w14:textId="37CDADE7">
      <w:pPr>
        <w:pStyle w:val="Textoindependiente"/>
        <w:spacing w:before="1"/>
        <w:ind w:left="0" w:right="1439"/>
        <w:jc w:val="both"/>
        <w:rPr>
          <w:noProof/>
          <w:lang w:val="es-SV" w:eastAsia="en-GB"/>
        </w:rPr>
      </w:pPr>
    </w:p>
    <w:p w:rsidRPr="00AB3B45" w:rsidR="007C6897" w:rsidP="00305043" w:rsidRDefault="007C6897" w14:paraId="68954A29" w14:textId="424AFF87">
      <w:pPr>
        <w:pStyle w:val="Textoindependiente"/>
        <w:spacing w:before="1"/>
        <w:ind w:left="0" w:right="1439"/>
        <w:jc w:val="both"/>
        <w:rPr>
          <w:noProof/>
          <w:lang w:val="es-SV" w:eastAsia="en-GB"/>
        </w:rPr>
      </w:pPr>
    </w:p>
    <w:p w:rsidRPr="00AB3B45" w:rsidR="007C6897" w:rsidP="00305043" w:rsidRDefault="007C6897" w14:paraId="5239C8D1" w14:textId="0DD9CD8D">
      <w:pPr>
        <w:pStyle w:val="Textoindependiente"/>
        <w:spacing w:before="1"/>
        <w:ind w:left="0" w:right="1439"/>
        <w:jc w:val="both"/>
        <w:rPr>
          <w:noProof/>
          <w:lang w:val="es-SV" w:eastAsia="en-GB"/>
        </w:rPr>
      </w:pPr>
    </w:p>
    <w:p w:rsidRPr="00AB3B45" w:rsidR="007C6897" w:rsidP="00305043" w:rsidRDefault="007C6897" w14:paraId="77AF429B" w14:textId="199B30D8">
      <w:pPr>
        <w:pStyle w:val="Textoindependiente"/>
        <w:spacing w:before="1"/>
        <w:ind w:left="0" w:right="1439"/>
        <w:jc w:val="both"/>
        <w:rPr>
          <w:noProof/>
          <w:lang w:val="es-SV" w:eastAsia="en-GB"/>
        </w:rPr>
      </w:pPr>
    </w:p>
    <w:p w:rsidRPr="00AB3B45" w:rsidR="007C6897" w:rsidP="00305043" w:rsidRDefault="007C6897" w14:paraId="71AD7DBF" w14:textId="2EAF02D1">
      <w:pPr>
        <w:pStyle w:val="Textoindependiente"/>
        <w:spacing w:before="1"/>
        <w:ind w:left="0" w:right="1439"/>
        <w:jc w:val="both"/>
        <w:rPr>
          <w:noProof/>
          <w:lang w:val="es-SV" w:eastAsia="en-GB"/>
        </w:rPr>
      </w:pPr>
    </w:p>
    <w:p w:rsidRPr="00AB3B45" w:rsidR="00415236" w:rsidP="00305043" w:rsidRDefault="00415236" w14:paraId="0B0BCCE4" w14:textId="5EC00CCF">
      <w:pPr>
        <w:pStyle w:val="Textoindependiente"/>
        <w:spacing w:before="1"/>
        <w:ind w:left="0" w:right="1439"/>
        <w:jc w:val="both"/>
        <w:rPr>
          <w:noProof/>
          <w:lang w:val="es-SV" w:eastAsia="en-GB"/>
        </w:rPr>
      </w:pPr>
    </w:p>
    <w:p w:rsidRPr="00AB3B45" w:rsidR="00415236" w:rsidP="00305043" w:rsidRDefault="00415236" w14:paraId="08B85411" w14:textId="227DD51D">
      <w:pPr>
        <w:pStyle w:val="Textoindependiente"/>
        <w:spacing w:before="1"/>
        <w:ind w:left="0" w:right="1439"/>
        <w:jc w:val="both"/>
        <w:rPr>
          <w:noProof/>
          <w:lang w:val="es-SV" w:eastAsia="en-GB"/>
        </w:rPr>
      </w:pPr>
    </w:p>
    <w:p w:rsidRPr="00AB3B45" w:rsidR="00415236" w:rsidP="00305043" w:rsidRDefault="00415236" w14:paraId="50657135" w14:textId="5EB4D685">
      <w:pPr>
        <w:pStyle w:val="Textoindependiente"/>
        <w:spacing w:before="1"/>
        <w:ind w:left="0" w:right="1439"/>
        <w:jc w:val="both"/>
        <w:rPr>
          <w:noProof/>
          <w:lang w:val="es-SV" w:eastAsia="en-GB"/>
        </w:rPr>
      </w:pPr>
    </w:p>
    <w:p w:rsidRPr="00AB3B45" w:rsidR="00415236" w:rsidP="00305043" w:rsidRDefault="00415236" w14:paraId="5A96851B" w14:textId="5B7D4003">
      <w:pPr>
        <w:pStyle w:val="Textoindependiente"/>
        <w:spacing w:before="1"/>
        <w:ind w:left="0" w:right="1439"/>
        <w:jc w:val="both"/>
        <w:rPr>
          <w:noProof/>
          <w:lang w:val="es-SV" w:eastAsia="en-GB"/>
        </w:rPr>
      </w:pPr>
    </w:p>
    <w:p w:rsidRPr="00415236" w:rsidR="007C6897" w:rsidP="002F5BA9" w:rsidRDefault="00415236" w14:paraId="5B751BA0" w14:textId="35D68B07">
      <w:pPr>
        <w:pStyle w:val="Textoindependiente"/>
        <w:numPr>
          <w:ilvl w:val="0"/>
          <w:numId w:val="42"/>
        </w:numPr>
        <w:spacing w:before="1"/>
        <w:ind w:left="0" w:right="49"/>
        <w:jc w:val="both"/>
        <w:rPr>
          <w:spacing w:val="-1"/>
          <w:lang w:val="es-ES"/>
        </w:rPr>
      </w:pPr>
      <w:r>
        <w:rPr>
          <w:spacing w:val="-1"/>
          <w:lang w:val="es-ES"/>
        </w:rPr>
        <w:t>I</w:t>
      </w:r>
      <w:r w:rsidRPr="007C6897" w:rsidR="007C6897">
        <w:rPr>
          <w:spacing w:val="-1"/>
          <w:lang w:val="es-ES"/>
        </w:rPr>
        <w:t>nodoros para</w:t>
      </w:r>
      <w:r w:rsidR="007C6897">
        <w:rPr>
          <w:spacing w:val="-1"/>
          <w:lang w:val="es-ES"/>
        </w:rPr>
        <w:t xml:space="preserve"> personas </w:t>
      </w:r>
      <w:r w:rsidR="00742FAC">
        <w:rPr>
          <w:spacing w:val="-1"/>
          <w:lang w:val="es-ES"/>
        </w:rPr>
        <w:t xml:space="preserve">con </w:t>
      </w:r>
      <w:r w:rsidRPr="007C6897" w:rsidR="00742FAC">
        <w:rPr>
          <w:spacing w:val="-1"/>
          <w:lang w:val="es-ES"/>
        </w:rPr>
        <w:t>dificultades</w:t>
      </w:r>
      <w:r w:rsidRPr="007C6897" w:rsidR="007C6897">
        <w:rPr>
          <w:spacing w:val="-1"/>
          <w:lang w:val="es-ES"/>
        </w:rPr>
        <w:t xml:space="preserve"> de movilidad</w:t>
      </w:r>
      <w:r w:rsidR="007C6897">
        <w:rPr>
          <w:spacing w:val="-1"/>
          <w:lang w:val="es-ES"/>
        </w:rPr>
        <w:t xml:space="preserve">, </w:t>
      </w:r>
      <w:r w:rsidRPr="00AB3B45" w:rsidR="007C6897">
        <w:rPr>
          <w:lang w:val="es-SV"/>
        </w:rPr>
        <w:t xml:space="preserve">SANITARIO CADET ONE </w:t>
      </w:r>
      <w:r w:rsidRPr="00AB3B45" w:rsidR="00742FAC">
        <w:rPr>
          <w:lang w:val="es-SV"/>
        </w:rPr>
        <w:t>PIECE, Material: Porcelana</w:t>
      </w:r>
      <w:r w:rsidRPr="00AB3B45" w:rsidR="007C6897">
        <w:rPr>
          <w:lang w:val="es-SV"/>
        </w:rPr>
        <w:t xml:space="preserve"> Sanitaria, Tipo de descarga y consumo: Single </w:t>
      </w:r>
      <w:proofErr w:type="spellStart"/>
      <w:r w:rsidRPr="00AB3B45" w:rsidR="007C6897">
        <w:rPr>
          <w:lang w:val="es-SV"/>
        </w:rPr>
        <w:t>flush</w:t>
      </w:r>
      <w:proofErr w:type="spellEnd"/>
      <w:r w:rsidRPr="00AB3B45" w:rsidR="007C6897">
        <w:rPr>
          <w:lang w:val="es-SV"/>
        </w:rPr>
        <w:t xml:space="preserve"> 4.8 </w:t>
      </w:r>
      <w:proofErr w:type="spellStart"/>
      <w:r w:rsidRPr="00AB3B45" w:rsidR="007C6897">
        <w:rPr>
          <w:lang w:val="es-SV"/>
        </w:rPr>
        <w:t>Lpf</w:t>
      </w:r>
      <w:proofErr w:type="spellEnd"/>
      <w:r w:rsidRPr="00AB3B45" w:rsidR="007C6897">
        <w:rPr>
          <w:lang w:val="es-SV"/>
        </w:rPr>
        <w:t>., Presión Mín. &amp; Máx.: 20-80 PSI, Color: Blanco, Altura ergonómica ideal para personas con dificultad de movilidad</w:t>
      </w:r>
      <w:r w:rsidRPr="00AB3B45" w:rsidR="002C6851">
        <w:rPr>
          <w:lang w:val="es-SV"/>
        </w:rPr>
        <w:t xml:space="preserve">  </w:t>
      </w:r>
    </w:p>
    <w:p w:rsidRPr="00AB3B45" w:rsidR="00415236" w:rsidP="00415236" w:rsidRDefault="002C6851" w14:paraId="3C34949E" w14:textId="6F90D841">
      <w:pPr>
        <w:pStyle w:val="Textoindependiente"/>
        <w:spacing w:before="1"/>
        <w:ind w:right="49"/>
        <w:jc w:val="both"/>
        <w:rPr>
          <w:lang w:val="es-SV"/>
        </w:rPr>
      </w:pPr>
      <w:r>
        <w:rPr>
          <w:noProof/>
          <w:lang w:val="es-SV" w:eastAsia="es-SV"/>
        </w:rPr>
        <w:drawing>
          <wp:anchor distT="0" distB="0" distL="114300" distR="114300" simplePos="0" relativeHeight="251658301" behindDoc="0" locked="0" layoutInCell="1" allowOverlap="1" wp14:anchorId="04A0A478" wp14:editId="30EDE5F5">
            <wp:simplePos x="0" y="0"/>
            <wp:positionH relativeFrom="margin">
              <wp:posOffset>1948815</wp:posOffset>
            </wp:positionH>
            <wp:positionV relativeFrom="paragraph">
              <wp:posOffset>13969</wp:posOffset>
            </wp:positionV>
            <wp:extent cx="2660650" cy="2667437"/>
            <wp:effectExtent l="0" t="0" r="6350" b="0"/>
            <wp:wrapThrough wrapText="bothSides">
              <wp:wrapPolygon edited="0">
                <wp:start x="0" y="0"/>
                <wp:lineTo x="0" y="21446"/>
                <wp:lineTo x="21497" y="21446"/>
                <wp:lineTo x="21497" y="0"/>
                <wp:lineTo x="0" y="0"/>
              </wp:wrapPolygon>
            </wp:wrapThrough>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8600" t="17300" r="47046" b="3641"/>
                    <a:stretch/>
                  </pic:blipFill>
                  <pic:spPr bwMode="auto">
                    <a:xfrm>
                      <a:off x="0" y="0"/>
                      <a:ext cx="2663056" cy="26698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284B" w:rsidP="002F5BA9" w:rsidRDefault="0099284B" w14:paraId="0AE9C508" w14:textId="178450C9">
      <w:pPr>
        <w:pStyle w:val="Textoindependiente"/>
        <w:numPr>
          <w:ilvl w:val="0"/>
          <w:numId w:val="42"/>
        </w:numPr>
        <w:spacing w:before="1"/>
        <w:ind w:left="0" w:right="49"/>
        <w:jc w:val="both"/>
        <w:rPr>
          <w:spacing w:val="-1"/>
          <w:lang w:val="es-ES"/>
        </w:rPr>
      </w:pPr>
      <w:r>
        <w:rPr>
          <w:spacing w:val="-1"/>
          <w:lang w:val="es-ES"/>
        </w:rPr>
        <w:t xml:space="preserve">Inodoro Institucional Helvex o similar, incluye asiento blanco institucional </w:t>
      </w:r>
      <w:r w:rsidR="002F0CA8">
        <w:rPr>
          <w:spacing w:val="-1"/>
          <w:lang w:val="es-ES"/>
        </w:rPr>
        <w:t xml:space="preserve">elongado, solo loza </w:t>
      </w:r>
      <w:r w:rsidR="00742FAC">
        <w:rPr>
          <w:spacing w:val="-1"/>
          <w:lang w:val="es-ES"/>
        </w:rPr>
        <w:t>(para</w:t>
      </w:r>
      <w:r w:rsidR="002F0CA8">
        <w:rPr>
          <w:spacing w:val="-1"/>
          <w:lang w:val="es-ES"/>
        </w:rPr>
        <w:t xml:space="preserve"> sector administración, servicios sanitarios para maestros y alumnos)</w:t>
      </w:r>
    </w:p>
    <w:p w:rsidR="002F0CA8" w:rsidP="002F0CA8" w:rsidRDefault="002F0CA8" w14:paraId="755278AD" w14:textId="48F54966">
      <w:pPr>
        <w:pStyle w:val="Textoindependiente"/>
        <w:spacing w:before="1"/>
        <w:ind w:left="0" w:right="49"/>
        <w:jc w:val="both"/>
        <w:rPr>
          <w:spacing w:val="-1"/>
          <w:lang w:val="es-ES"/>
        </w:rPr>
      </w:pPr>
    </w:p>
    <w:p w:rsidR="002F0CA8" w:rsidP="002F0CA8" w:rsidRDefault="002F0CA8" w14:paraId="447D3AB7" w14:textId="18ABD37E">
      <w:pPr>
        <w:pStyle w:val="Textoindependiente"/>
        <w:spacing w:before="1"/>
        <w:ind w:left="0" w:right="49"/>
        <w:jc w:val="both"/>
        <w:rPr>
          <w:spacing w:val="-1"/>
          <w:lang w:val="es-ES"/>
        </w:rPr>
      </w:pPr>
      <w:r w:rsidRPr="002F0CA8">
        <w:rPr>
          <w:noProof/>
          <w:spacing w:val="-1"/>
          <w:lang w:val="es-SV" w:eastAsia="es-SV"/>
        </w:rPr>
        <w:lastRenderedPageBreak/>
        <w:drawing>
          <wp:anchor distT="0" distB="0" distL="114300" distR="114300" simplePos="0" relativeHeight="251658296" behindDoc="0" locked="0" layoutInCell="1" allowOverlap="1" wp14:anchorId="246A9267" wp14:editId="4041798E">
            <wp:simplePos x="0" y="0"/>
            <wp:positionH relativeFrom="column">
              <wp:posOffset>3117215</wp:posOffset>
            </wp:positionH>
            <wp:positionV relativeFrom="paragraph">
              <wp:posOffset>73660</wp:posOffset>
            </wp:positionV>
            <wp:extent cx="2247900" cy="3618865"/>
            <wp:effectExtent l="0" t="0" r="0" b="635"/>
            <wp:wrapThrough wrapText="bothSides">
              <wp:wrapPolygon edited="0">
                <wp:start x="0" y="0"/>
                <wp:lineTo x="0" y="21490"/>
                <wp:lineTo x="21417" y="21490"/>
                <wp:lineTo x="21417" y="0"/>
                <wp:lineTo x="0" y="0"/>
              </wp:wrapPolygon>
            </wp:wrapThrough>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47900" cy="3618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0CA8" w:rsidP="002F0CA8" w:rsidRDefault="002F0CA8" w14:paraId="73E40C37" w14:textId="5F08A4A0">
      <w:pPr>
        <w:pStyle w:val="Textoindependiente"/>
        <w:spacing w:before="1"/>
        <w:ind w:left="0" w:right="49"/>
        <w:jc w:val="both"/>
        <w:rPr>
          <w:spacing w:val="-1"/>
          <w:lang w:val="es-ES"/>
        </w:rPr>
      </w:pPr>
    </w:p>
    <w:p w:rsidR="002F0CA8" w:rsidP="002F0CA8" w:rsidRDefault="002F0CA8" w14:paraId="67C090A1" w14:textId="69A07B25">
      <w:pPr>
        <w:pStyle w:val="Textoindependiente"/>
        <w:spacing w:before="1"/>
        <w:ind w:left="0" w:right="49"/>
        <w:jc w:val="both"/>
        <w:rPr>
          <w:spacing w:val="-1"/>
          <w:lang w:val="es-ES"/>
        </w:rPr>
      </w:pPr>
      <w:r w:rsidRPr="002F0CA8">
        <w:rPr>
          <w:noProof/>
          <w:spacing w:val="-1"/>
          <w:lang w:val="es-SV" w:eastAsia="es-SV"/>
        </w:rPr>
        <w:drawing>
          <wp:anchor distT="0" distB="0" distL="114300" distR="114300" simplePos="0" relativeHeight="251658295" behindDoc="0" locked="0" layoutInCell="1" allowOverlap="1" wp14:anchorId="4E35CF6E" wp14:editId="1EF27422">
            <wp:simplePos x="0" y="0"/>
            <wp:positionH relativeFrom="column">
              <wp:posOffset>862965</wp:posOffset>
            </wp:positionH>
            <wp:positionV relativeFrom="paragraph">
              <wp:posOffset>-106680</wp:posOffset>
            </wp:positionV>
            <wp:extent cx="1670050" cy="3829019"/>
            <wp:effectExtent l="0" t="0" r="6350" b="635"/>
            <wp:wrapThrough wrapText="bothSides">
              <wp:wrapPolygon edited="0">
                <wp:start x="0" y="0"/>
                <wp:lineTo x="0" y="21496"/>
                <wp:lineTo x="21436" y="21496"/>
                <wp:lineTo x="21436" y="0"/>
                <wp:lineTo x="0" y="0"/>
              </wp:wrapPolygon>
            </wp:wrapThrough>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70924" cy="383102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0CA8" w:rsidP="002F0CA8" w:rsidRDefault="002F0CA8" w14:paraId="0904FD93" w14:textId="1F80A11C">
      <w:pPr>
        <w:pStyle w:val="Textoindependiente"/>
        <w:spacing w:before="1"/>
        <w:ind w:left="0" w:right="49"/>
        <w:jc w:val="both"/>
        <w:rPr>
          <w:spacing w:val="-1"/>
          <w:lang w:val="es-ES"/>
        </w:rPr>
      </w:pPr>
    </w:p>
    <w:p w:rsidR="002F0CA8" w:rsidP="002F0CA8" w:rsidRDefault="002F0CA8" w14:paraId="24B16532" w14:textId="44840794">
      <w:pPr>
        <w:pStyle w:val="Textoindependiente"/>
        <w:spacing w:before="1"/>
        <w:ind w:left="0" w:right="49"/>
        <w:jc w:val="both"/>
        <w:rPr>
          <w:spacing w:val="-1"/>
          <w:lang w:val="es-ES"/>
        </w:rPr>
      </w:pPr>
    </w:p>
    <w:p w:rsidR="002F0CA8" w:rsidP="002F0CA8" w:rsidRDefault="002F0CA8" w14:paraId="18239F7F" w14:textId="29AA7FBD">
      <w:pPr>
        <w:pStyle w:val="Textoindependiente"/>
        <w:spacing w:before="1"/>
        <w:ind w:left="0" w:right="49"/>
        <w:jc w:val="both"/>
        <w:rPr>
          <w:spacing w:val="-1"/>
          <w:lang w:val="es-ES"/>
        </w:rPr>
      </w:pPr>
    </w:p>
    <w:p w:rsidR="002F0CA8" w:rsidP="002F0CA8" w:rsidRDefault="002F0CA8" w14:paraId="0CF33CC5" w14:textId="6A6F1380">
      <w:pPr>
        <w:pStyle w:val="Textoindependiente"/>
        <w:spacing w:before="1"/>
        <w:ind w:left="0" w:right="49"/>
        <w:jc w:val="both"/>
        <w:rPr>
          <w:spacing w:val="-1"/>
          <w:lang w:val="es-ES"/>
        </w:rPr>
      </w:pPr>
    </w:p>
    <w:p w:rsidR="002F0CA8" w:rsidP="002F0CA8" w:rsidRDefault="002F0CA8" w14:paraId="424C0FB5" w14:textId="7B037668">
      <w:pPr>
        <w:pStyle w:val="Textoindependiente"/>
        <w:spacing w:before="1"/>
        <w:ind w:left="0" w:right="49"/>
        <w:jc w:val="both"/>
        <w:rPr>
          <w:spacing w:val="-1"/>
          <w:lang w:val="es-ES"/>
        </w:rPr>
      </w:pPr>
    </w:p>
    <w:p w:rsidR="002F0CA8" w:rsidP="002F0CA8" w:rsidRDefault="002F0CA8" w14:paraId="4EE263F3" w14:textId="5E2137F8">
      <w:pPr>
        <w:pStyle w:val="Textoindependiente"/>
        <w:spacing w:before="1"/>
        <w:ind w:left="0" w:right="49"/>
        <w:jc w:val="both"/>
        <w:rPr>
          <w:spacing w:val="-1"/>
          <w:lang w:val="es-ES"/>
        </w:rPr>
      </w:pPr>
    </w:p>
    <w:p w:rsidR="002F0CA8" w:rsidP="002F0CA8" w:rsidRDefault="002F0CA8" w14:paraId="3B6D0501" w14:textId="6065BE05">
      <w:pPr>
        <w:pStyle w:val="Textoindependiente"/>
        <w:spacing w:before="1"/>
        <w:ind w:left="0" w:right="49"/>
        <w:jc w:val="both"/>
        <w:rPr>
          <w:spacing w:val="-1"/>
          <w:lang w:val="es-ES"/>
        </w:rPr>
      </w:pPr>
    </w:p>
    <w:p w:rsidR="002F0CA8" w:rsidP="002F0CA8" w:rsidRDefault="002F0CA8" w14:paraId="3A37AAAC" w14:textId="319BC118">
      <w:pPr>
        <w:pStyle w:val="Textoindependiente"/>
        <w:spacing w:before="1"/>
        <w:ind w:left="0" w:right="49"/>
        <w:jc w:val="both"/>
        <w:rPr>
          <w:spacing w:val="-1"/>
          <w:lang w:val="es-ES"/>
        </w:rPr>
      </w:pPr>
    </w:p>
    <w:p w:rsidR="002C6851" w:rsidP="002F0CA8" w:rsidRDefault="002C6851" w14:paraId="3F4B8E6F" w14:textId="50A4148F">
      <w:pPr>
        <w:pStyle w:val="Textoindependiente"/>
        <w:spacing w:before="1"/>
        <w:ind w:left="0" w:right="49"/>
        <w:jc w:val="both"/>
        <w:rPr>
          <w:spacing w:val="-1"/>
          <w:lang w:val="es-ES"/>
        </w:rPr>
      </w:pPr>
    </w:p>
    <w:p w:rsidR="002C6851" w:rsidP="002F0CA8" w:rsidRDefault="002C6851" w14:paraId="41B5A2CB" w14:textId="70330E59">
      <w:pPr>
        <w:pStyle w:val="Textoindependiente"/>
        <w:spacing w:before="1"/>
        <w:ind w:left="0" w:right="49"/>
        <w:jc w:val="both"/>
        <w:rPr>
          <w:spacing w:val="-1"/>
          <w:lang w:val="es-ES"/>
        </w:rPr>
      </w:pPr>
    </w:p>
    <w:p w:rsidR="002C6851" w:rsidP="002F0CA8" w:rsidRDefault="002C6851" w14:paraId="71BA6CE8" w14:textId="17F0F4CC">
      <w:pPr>
        <w:pStyle w:val="Textoindependiente"/>
        <w:spacing w:before="1"/>
        <w:ind w:left="0" w:right="49"/>
        <w:jc w:val="both"/>
        <w:rPr>
          <w:spacing w:val="-1"/>
          <w:lang w:val="es-ES"/>
        </w:rPr>
      </w:pPr>
    </w:p>
    <w:p w:rsidR="002C6851" w:rsidP="002F0CA8" w:rsidRDefault="002C6851" w14:paraId="11EBFAF9" w14:textId="2507D32A">
      <w:pPr>
        <w:pStyle w:val="Textoindependiente"/>
        <w:spacing w:before="1"/>
        <w:ind w:left="0" w:right="49"/>
        <w:jc w:val="both"/>
        <w:rPr>
          <w:spacing w:val="-1"/>
          <w:lang w:val="es-ES"/>
        </w:rPr>
      </w:pPr>
    </w:p>
    <w:p w:rsidR="002C6851" w:rsidP="002F0CA8" w:rsidRDefault="002C6851" w14:paraId="383CA848" w14:textId="0A10AA93">
      <w:pPr>
        <w:pStyle w:val="Textoindependiente"/>
        <w:spacing w:before="1"/>
        <w:ind w:left="0" w:right="49"/>
        <w:jc w:val="both"/>
        <w:rPr>
          <w:spacing w:val="-1"/>
          <w:lang w:val="es-ES"/>
        </w:rPr>
      </w:pPr>
    </w:p>
    <w:p w:rsidR="002C6851" w:rsidP="002F0CA8" w:rsidRDefault="002C6851" w14:paraId="3C6C89C4" w14:textId="2AEDFF2B">
      <w:pPr>
        <w:pStyle w:val="Textoindependiente"/>
        <w:spacing w:before="1"/>
        <w:ind w:left="0" w:right="49"/>
        <w:jc w:val="both"/>
        <w:rPr>
          <w:spacing w:val="-1"/>
          <w:lang w:val="es-ES"/>
        </w:rPr>
      </w:pPr>
    </w:p>
    <w:p w:rsidR="002C6851" w:rsidP="002F0CA8" w:rsidRDefault="002C6851" w14:paraId="0762DBBB" w14:textId="769456DE">
      <w:pPr>
        <w:pStyle w:val="Textoindependiente"/>
        <w:spacing w:before="1"/>
        <w:ind w:left="0" w:right="49"/>
        <w:jc w:val="both"/>
        <w:rPr>
          <w:spacing w:val="-1"/>
          <w:lang w:val="es-ES"/>
        </w:rPr>
      </w:pPr>
    </w:p>
    <w:p w:rsidR="002C6851" w:rsidP="002F0CA8" w:rsidRDefault="002C6851" w14:paraId="33D57CDC" w14:textId="2023C14A">
      <w:pPr>
        <w:pStyle w:val="Textoindependiente"/>
        <w:spacing w:before="1"/>
        <w:ind w:left="0" w:right="49"/>
        <w:jc w:val="both"/>
        <w:rPr>
          <w:spacing w:val="-1"/>
          <w:lang w:val="es-ES"/>
        </w:rPr>
      </w:pPr>
    </w:p>
    <w:p w:rsidR="002C6851" w:rsidP="002F0CA8" w:rsidRDefault="002C6851" w14:paraId="16BB04A9" w14:textId="1FAE7388">
      <w:pPr>
        <w:pStyle w:val="Textoindependiente"/>
        <w:spacing w:before="1"/>
        <w:ind w:left="0" w:right="49"/>
        <w:jc w:val="both"/>
        <w:rPr>
          <w:spacing w:val="-1"/>
          <w:lang w:val="es-ES"/>
        </w:rPr>
      </w:pPr>
    </w:p>
    <w:p w:rsidR="002C6851" w:rsidP="002F0CA8" w:rsidRDefault="002C6851" w14:paraId="0292DB5D" w14:textId="56F61FAD">
      <w:pPr>
        <w:pStyle w:val="Textoindependiente"/>
        <w:spacing w:before="1"/>
        <w:ind w:left="0" w:right="49"/>
        <w:jc w:val="both"/>
        <w:rPr>
          <w:spacing w:val="-1"/>
          <w:lang w:val="es-ES"/>
        </w:rPr>
      </w:pPr>
    </w:p>
    <w:p w:rsidR="002C6851" w:rsidP="002F0CA8" w:rsidRDefault="002C6851" w14:paraId="3B2A2616" w14:textId="5B03FC99">
      <w:pPr>
        <w:pStyle w:val="Textoindependiente"/>
        <w:spacing w:before="1"/>
        <w:ind w:left="0" w:right="49"/>
        <w:jc w:val="both"/>
        <w:rPr>
          <w:spacing w:val="-1"/>
          <w:lang w:val="es-ES"/>
        </w:rPr>
      </w:pPr>
    </w:p>
    <w:p w:rsidR="002C6851" w:rsidP="002F0CA8" w:rsidRDefault="002C6851" w14:paraId="42FE54EB" w14:textId="320CA552">
      <w:pPr>
        <w:pStyle w:val="Textoindependiente"/>
        <w:spacing w:before="1"/>
        <w:ind w:left="0" w:right="49"/>
        <w:jc w:val="both"/>
        <w:rPr>
          <w:spacing w:val="-1"/>
          <w:lang w:val="es-ES"/>
        </w:rPr>
      </w:pPr>
    </w:p>
    <w:p w:rsidR="002C6851" w:rsidP="002F0CA8" w:rsidRDefault="002C6851" w14:paraId="2A2F0E7C" w14:textId="6A4B80C3">
      <w:pPr>
        <w:pStyle w:val="Textoindependiente"/>
        <w:spacing w:before="1"/>
        <w:ind w:left="0" w:right="49"/>
        <w:jc w:val="both"/>
        <w:rPr>
          <w:spacing w:val="-1"/>
          <w:lang w:val="es-ES"/>
        </w:rPr>
      </w:pPr>
    </w:p>
    <w:p w:rsidR="002C6851" w:rsidP="002F0CA8" w:rsidRDefault="002C6851" w14:paraId="6D97B13F" w14:textId="77777777">
      <w:pPr>
        <w:pStyle w:val="Textoindependiente"/>
        <w:spacing w:before="1"/>
        <w:ind w:left="0" w:right="49"/>
        <w:jc w:val="both"/>
        <w:rPr>
          <w:spacing w:val="-1"/>
          <w:lang w:val="es-ES"/>
        </w:rPr>
      </w:pPr>
    </w:p>
    <w:p w:rsidR="002F0CA8" w:rsidP="002F0CA8" w:rsidRDefault="002F0CA8" w14:paraId="5526BDB5" w14:textId="77777777">
      <w:pPr>
        <w:pStyle w:val="Textoindependiente"/>
        <w:spacing w:before="1"/>
        <w:ind w:left="0" w:right="49"/>
        <w:jc w:val="both"/>
        <w:rPr>
          <w:spacing w:val="-1"/>
          <w:lang w:val="es-ES"/>
        </w:rPr>
      </w:pPr>
    </w:p>
    <w:p w:rsidR="00A92810" w:rsidP="002F5BA9" w:rsidRDefault="00C22CA4" w14:paraId="21DEEEB5" w14:textId="7686613C">
      <w:pPr>
        <w:pStyle w:val="Textoindependiente"/>
        <w:numPr>
          <w:ilvl w:val="0"/>
          <w:numId w:val="42"/>
        </w:numPr>
        <w:spacing w:before="1"/>
        <w:ind w:left="0" w:right="49"/>
        <w:jc w:val="both"/>
        <w:rPr>
          <w:spacing w:val="-1"/>
          <w:lang w:val="es-ES"/>
        </w:rPr>
      </w:pPr>
      <w:r w:rsidRPr="007634F9">
        <w:rPr>
          <w:spacing w:val="-1"/>
          <w:lang w:val="es-ES"/>
        </w:rPr>
        <w:t>Urinarios o mingitorios Helvex</w:t>
      </w:r>
      <w:r w:rsidRPr="007634F9" w:rsidR="007C6897">
        <w:rPr>
          <w:spacing w:val="-1"/>
          <w:lang w:val="es-ES"/>
        </w:rPr>
        <w:t xml:space="preserve"> </w:t>
      </w:r>
      <w:r w:rsidRPr="007634F9">
        <w:rPr>
          <w:spacing w:val="-1"/>
          <w:lang w:val="es-ES"/>
        </w:rPr>
        <w:t xml:space="preserve">o similar de porcelana vitrificada blanco tipo seco libre de consumo de agua, línea ecológica y rápida descarga, incluye dos dispositivos </w:t>
      </w:r>
      <w:r w:rsidRPr="007634F9" w:rsidR="00FD51AD">
        <w:rPr>
          <w:spacing w:val="-1"/>
          <w:lang w:val="es-ES"/>
        </w:rPr>
        <w:t>de esfera</w:t>
      </w:r>
      <w:r w:rsidRPr="007634F9">
        <w:rPr>
          <w:spacing w:val="-1"/>
          <w:lang w:val="es-ES"/>
        </w:rPr>
        <w:t xml:space="preserve"> y una llave para cambio</w:t>
      </w:r>
    </w:p>
    <w:p w:rsidR="00A92810" w:rsidP="00A92810" w:rsidRDefault="00FD51AD" w14:paraId="4896B316" w14:textId="0E54492C">
      <w:pPr>
        <w:pStyle w:val="Textoindependiente"/>
        <w:spacing w:before="1"/>
        <w:ind w:left="0" w:right="49"/>
        <w:jc w:val="both"/>
        <w:rPr>
          <w:spacing w:val="-1"/>
          <w:lang w:val="es-ES"/>
        </w:rPr>
      </w:pPr>
      <w:r w:rsidRPr="007634F9">
        <w:rPr>
          <w:noProof/>
          <w:spacing w:val="-1"/>
          <w:lang w:val="es-SV" w:eastAsia="es-SV"/>
        </w:rPr>
        <w:drawing>
          <wp:anchor distT="0" distB="0" distL="114300" distR="114300" simplePos="0" relativeHeight="251658293" behindDoc="0" locked="0" layoutInCell="1" allowOverlap="1" wp14:anchorId="11EA3710" wp14:editId="18AA2B4E">
            <wp:simplePos x="0" y="0"/>
            <wp:positionH relativeFrom="margin">
              <wp:posOffset>2032000</wp:posOffset>
            </wp:positionH>
            <wp:positionV relativeFrom="paragraph">
              <wp:posOffset>153035</wp:posOffset>
            </wp:positionV>
            <wp:extent cx="2051685" cy="2644140"/>
            <wp:effectExtent l="0" t="0" r="5715" b="3810"/>
            <wp:wrapThrough wrapText="bothSides">
              <wp:wrapPolygon edited="0">
                <wp:start x="0" y="0"/>
                <wp:lineTo x="0" y="21476"/>
                <wp:lineTo x="21460" y="21476"/>
                <wp:lineTo x="21460" y="0"/>
                <wp:lineTo x="0" y="0"/>
              </wp:wrapPolygon>
            </wp:wrapThrough>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51685" cy="2644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2810" w:rsidP="00A92810" w:rsidRDefault="00A92810" w14:paraId="23E4CED6" w14:textId="008FFFC3">
      <w:pPr>
        <w:pStyle w:val="Textoindependiente"/>
        <w:spacing w:before="1"/>
        <w:ind w:left="0" w:right="49"/>
        <w:jc w:val="both"/>
        <w:rPr>
          <w:spacing w:val="-1"/>
          <w:lang w:val="es-ES"/>
        </w:rPr>
      </w:pPr>
    </w:p>
    <w:p w:rsidR="00A92810" w:rsidP="00A92810" w:rsidRDefault="00A92810" w14:paraId="6F3543C7" w14:textId="5ACD3AC4">
      <w:pPr>
        <w:pStyle w:val="Textoindependiente"/>
        <w:spacing w:before="1"/>
        <w:ind w:left="0" w:right="49"/>
        <w:jc w:val="both"/>
        <w:rPr>
          <w:spacing w:val="-1"/>
          <w:lang w:val="es-ES"/>
        </w:rPr>
      </w:pPr>
    </w:p>
    <w:p w:rsidR="00A92810" w:rsidP="00A92810" w:rsidRDefault="00A92810" w14:paraId="719387F4" w14:textId="4EDFBF73">
      <w:pPr>
        <w:pStyle w:val="Textoindependiente"/>
        <w:spacing w:before="1"/>
        <w:ind w:left="0" w:right="49"/>
        <w:jc w:val="both"/>
        <w:rPr>
          <w:spacing w:val="-1"/>
          <w:lang w:val="es-ES"/>
        </w:rPr>
      </w:pPr>
    </w:p>
    <w:p w:rsidR="00A92810" w:rsidP="00A92810" w:rsidRDefault="00A92810" w14:paraId="24A1C6BD" w14:textId="6D51F88E">
      <w:pPr>
        <w:pStyle w:val="Textoindependiente"/>
        <w:spacing w:before="1"/>
        <w:ind w:left="0" w:right="49"/>
        <w:jc w:val="both"/>
        <w:rPr>
          <w:spacing w:val="-1"/>
          <w:lang w:val="es-ES"/>
        </w:rPr>
      </w:pPr>
    </w:p>
    <w:p w:rsidR="00A92810" w:rsidP="00A92810" w:rsidRDefault="00A92810" w14:paraId="7CB94CC1" w14:textId="6F7233C1">
      <w:pPr>
        <w:pStyle w:val="Textoindependiente"/>
        <w:spacing w:before="1"/>
        <w:ind w:left="0" w:right="49"/>
        <w:jc w:val="both"/>
        <w:rPr>
          <w:spacing w:val="-1"/>
          <w:lang w:val="es-ES"/>
        </w:rPr>
      </w:pPr>
    </w:p>
    <w:p w:rsidR="00A92810" w:rsidP="00A92810" w:rsidRDefault="00A92810" w14:paraId="1EF4B432" w14:textId="2CB1A0E1">
      <w:pPr>
        <w:pStyle w:val="Textoindependiente"/>
        <w:spacing w:before="1"/>
        <w:ind w:left="0" w:right="49"/>
        <w:jc w:val="both"/>
        <w:rPr>
          <w:spacing w:val="-1"/>
          <w:lang w:val="es-ES"/>
        </w:rPr>
      </w:pPr>
    </w:p>
    <w:p w:rsidR="00A92810" w:rsidP="00A92810" w:rsidRDefault="00A92810" w14:paraId="3575B2DA" w14:textId="54E6A334">
      <w:pPr>
        <w:pStyle w:val="Textoindependiente"/>
        <w:spacing w:before="1"/>
        <w:ind w:left="0" w:right="49"/>
        <w:jc w:val="both"/>
        <w:rPr>
          <w:spacing w:val="-1"/>
          <w:lang w:val="es-ES"/>
        </w:rPr>
      </w:pPr>
    </w:p>
    <w:p w:rsidR="00A92810" w:rsidP="00A92810" w:rsidRDefault="00A92810" w14:paraId="7D4276BC" w14:textId="68E085DA">
      <w:pPr>
        <w:pStyle w:val="Textoindependiente"/>
        <w:spacing w:before="1"/>
        <w:ind w:left="0" w:right="49"/>
        <w:jc w:val="both"/>
        <w:rPr>
          <w:spacing w:val="-1"/>
          <w:lang w:val="es-ES"/>
        </w:rPr>
      </w:pPr>
    </w:p>
    <w:p w:rsidR="00A92810" w:rsidP="00A92810" w:rsidRDefault="00A92810" w14:paraId="0BB86D5B" w14:textId="70994CE2">
      <w:pPr>
        <w:pStyle w:val="Textoindependiente"/>
        <w:spacing w:before="1"/>
        <w:ind w:left="0" w:right="49"/>
        <w:jc w:val="both"/>
        <w:rPr>
          <w:spacing w:val="-1"/>
          <w:lang w:val="es-ES"/>
        </w:rPr>
      </w:pPr>
    </w:p>
    <w:p w:rsidR="00A92810" w:rsidP="00A92810" w:rsidRDefault="00A92810" w14:paraId="442760C1" w14:textId="19DE49F5">
      <w:pPr>
        <w:pStyle w:val="Textoindependiente"/>
        <w:spacing w:before="1"/>
        <w:ind w:left="0" w:right="49"/>
        <w:jc w:val="both"/>
        <w:rPr>
          <w:spacing w:val="-1"/>
          <w:lang w:val="es-ES"/>
        </w:rPr>
      </w:pPr>
    </w:p>
    <w:p w:rsidR="00A92810" w:rsidP="00A92810" w:rsidRDefault="00A92810" w14:paraId="7FC806DB" w14:textId="37BBEB02">
      <w:pPr>
        <w:pStyle w:val="Textoindependiente"/>
        <w:spacing w:before="1"/>
        <w:ind w:left="0" w:right="49"/>
        <w:jc w:val="both"/>
        <w:rPr>
          <w:spacing w:val="-1"/>
          <w:lang w:val="es-ES"/>
        </w:rPr>
      </w:pPr>
    </w:p>
    <w:p w:rsidR="00A92810" w:rsidP="00A92810" w:rsidRDefault="00A92810" w14:paraId="3F33717C" w14:textId="33958002">
      <w:pPr>
        <w:pStyle w:val="Textoindependiente"/>
        <w:spacing w:before="1"/>
        <w:ind w:left="0" w:right="49"/>
        <w:jc w:val="both"/>
        <w:rPr>
          <w:spacing w:val="-1"/>
          <w:lang w:val="es-ES"/>
        </w:rPr>
      </w:pPr>
    </w:p>
    <w:p w:rsidR="00A92810" w:rsidP="00A92810" w:rsidRDefault="00A92810" w14:paraId="095C9E07" w14:textId="41272917">
      <w:pPr>
        <w:pStyle w:val="Textoindependiente"/>
        <w:spacing w:before="1"/>
        <w:ind w:left="0" w:right="49"/>
        <w:jc w:val="both"/>
        <w:rPr>
          <w:spacing w:val="-1"/>
          <w:lang w:val="es-ES"/>
        </w:rPr>
      </w:pPr>
    </w:p>
    <w:p w:rsidR="00A92810" w:rsidP="00A92810" w:rsidRDefault="00A92810" w14:paraId="16603A30" w14:textId="77777777">
      <w:pPr>
        <w:pStyle w:val="Textoindependiente"/>
        <w:spacing w:before="1"/>
        <w:ind w:left="0" w:right="49"/>
        <w:jc w:val="both"/>
        <w:rPr>
          <w:spacing w:val="-1"/>
          <w:lang w:val="es-ES"/>
        </w:rPr>
      </w:pPr>
    </w:p>
    <w:p w:rsidR="00A92810" w:rsidP="00A92810" w:rsidRDefault="00A92810" w14:paraId="09FCC09F" w14:textId="40763D7F">
      <w:pPr>
        <w:pStyle w:val="Textoindependiente"/>
        <w:spacing w:before="1"/>
        <w:ind w:left="0" w:right="49"/>
        <w:jc w:val="both"/>
        <w:rPr>
          <w:spacing w:val="-1"/>
          <w:lang w:val="es-ES"/>
        </w:rPr>
      </w:pPr>
    </w:p>
    <w:p w:rsidR="00A92810" w:rsidP="00A92810" w:rsidRDefault="00A92810" w14:paraId="132211A6" w14:textId="1D0BBEFC">
      <w:pPr>
        <w:pStyle w:val="Textoindependiente"/>
        <w:spacing w:before="1"/>
        <w:ind w:left="0" w:right="49"/>
        <w:jc w:val="both"/>
        <w:rPr>
          <w:spacing w:val="-1"/>
          <w:lang w:val="es-ES"/>
        </w:rPr>
      </w:pPr>
    </w:p>
    <w:p w:rsidRPr="007634F9" w:rsidR="00A92810" w:rsidP="00A92810" w:rsidRDefault="00A92810" w14:paraId="0BB4BAA5" w14:textId="77777777">
      <w:pPr>
        <w:pStyle w:val="Textoindependiente"/>
        <w:spacing w:before="1"/>
        <w:ind w:left="0" w:right="49"/>
        <w:jc w:val="both"/>
        <w:rPr>
          <w:spacing w:val="-1"/>
          <w:lang w:val="es-ES"/>
        </w:rPr>
      </w:pPr>
    </w:p>
    <w:p w:rsidRPr="007634F9" w:rsidR="00C22CA4" w:rsidP="002F5BA9" w:rsidRDefault="00A90ED2" w14:paraId="242EB6F9" w14:textId="5441644B">
      <w:pPr>
        <w:pStyle w:val="Textoindependiente"/>
        <w:numPr>
          <w:ilvl w:val="0"/>
          <w:numId w:val="42"/>
        </w:numPr>
        <w:spacing w:before="1"/>
        <w:ind w:left="0" w:right="49"/>
        <w:jc w:val="both"/>
        <w:rPr>
          <w:spacing w:val="-1"/>
          <w:lang w:val="es-ES"/>
        </w:rPr>
      </w:pPr>
      <w:r w:rsidRPr="007634F9">
        <w:rPr>
          <w:spacing w:val="-1"/>
          <w:lang w:val="es-ES"/>
        </w:rPr>
        <w:t xml:space="preserve"> Orinal Seco </w:t>
      </w:r>
      <w:r w:rsidRPr="007634F9" w:rsidR="00742FAC">
        <w:rPr>
          <w:spacing w:val="-1"/>
          <w:lang w:val="es-ES"/>
        </w:rPr>
        <w:t xml:space="preserve">Arica </w:t>
      </w:r>
      <w:r w:rsidRPr="00AB3B45" w:rsidR="00742FAC">
        <w:rPr>
          <w:lang w:val="es-SV"/>
        </w:rPr>
        <w:t>con</w:t>
      </w:r>
      <w:r w:rsidRPr="00AB3B45">
        <w:rPr>
          <w:lang w:val="es-SV"/>
        </w:rPr>
        <w:t xml:space="preserve"> </w:t>
      </w:r>
      <w:r w:rsidRPr="00AB3B45" w:rsidR="00742FAC">
        <w:rPr>
          <w:lang w:val="es-SV"/>
        </w:rPr>
        <w:t>Cero consumos</w:t>
      </w:r>
      <w:r w:rsidRPr="00AB3B45">
        <w:rPr>
          <w:lang w:val="es-SV"/>
        </w:rPr>
        <w:t xml:space="preserve"> de </w:t>
      </w:r>
      <w:r w:rsidRPr="00AB3B45" w:rsidR="00742FAC">
        <w:rPr>
          <w:lang w:val="es-SV"/>
        </w:rPr>
        <w:t>agua, Diseño</w:t>
      </w:r>
      <w:r w:rsidRPr="00AB3B45">
        <w:rPr>
          <w:lang w:val="es-SV"/>
        </w:rPr>
        <w:t xml:space="preserve"> orgánico para fácil limpieza y reducción de salpique. Cartucho instalado de alta duración que evita la evolución de olores. (7500 ciclos) Cartucho compatible ref. 19.01632 Cumple con requerimientos ADA para personas con dificultades de movilidad al ser instalado según medidas requeridas para este fin. </w:t>
      </w:r>
      <w:proofErr w:type="spellStart"/>
      <w:r w:rsidRPr="007634F9">
        <w:t>Complemento</w:t>
      </w:r>
      <w:proofErr w:type="spellEnd"/>
      <w:r w:rsidRPr="007634F9">
        <w:t xml:space="preserve"> para </w:t>
      </w:r>
      <w:proofErr w:type="spellStart"/>
      <w:r w:rsidRPr="007634F9">
        <w:t>proyectos</w:t>
      </w:r>
      <w:proofErr w:type="spellEnd"/>
      <w:r w:rsidRPr="007634F9">
        <w:t xml:space="preserve"> con </w:t>
      </w:r>
      <w:proofErr w:type="spellStart"/>
      <w:r w:rsidRPr="007634F9">
        <w:lastRenderedPageBreak/>
        <w:t>certificaciones</w:t>
      </w:r>
      <w:proofErr w:type="spellEnd"/>
      <w:r w:rsidRPr="007634F9">
        <w:t xml:space="preserve"> LEED, GBC, </w:t>
      </w:r>
      <w:proofErr w:type="spellStart"/>
      <w:r w:rsidRPr="007634F9">
        <w:t>CALGreen</w:t>
      </w:r>
      <w:proofErr w:type="spellEnd"/>
      <w:r w:rsidRPr="007634F9">
        <w:t>.</w:t>
      </w:r>
    </w:p>
    <w:p w:rsidRPr="007634F9" w:rsidR="00C22CA4" w:rsidP="00305043" w:rsidRDefault="00C22CA4" w14:paraId="2F2E39C3" w14:textId="2D8F6B13">
      <w:pPr>
        <w:pStyle w:val="Prrafodelista"/>
        <w:rPr>
          <w:rFonts w:ascii="Arial" w:hAnsi="Arial" w:eastAsia="Arial"/>
          <w:spacing w:val="-1"/>
          <w:lang w:val="es-SV"/>
        </w:rPr>
      </w:pPr>
    </w:p>
    <w:p w:rsidR="00A90ED2" w:rsidP="00305043" w:rsidRDefault="002F0CA8" w14:paraId="504EFDA1" w14:textId="3BFBFEBA">
      <w:pPr>
        <w:pStyle w:val="Prrafodelista"/>
        <w:jc w:val="center"/>
        <w:rPr>
          <w:rFonts w:ascii="Arial" w:hAnsi="Arial" w:eastAsia="Arial"/>
          <w:spacing w:val="-1"/>
          <w:lang w:val="es-SV"/>
        </w:rPr>
      </w:pPr>
      <w:r>
        <w:rPr>
          <w:noProof/>
          <w:lang w:val="es-SV" w:eastAsia="es-SV"/>
        </w:rPr>
        <w:drawing>
          <wp:anchor distT="0" distB="0" distL="114300" distR="114300" simplePos="0" relativeHeight="251658297" behindDoc="0" locked="0" layoutInCell="1" allowOverlap="1" wp14:anchorId="4D67F8AA" wp14:editId="584CE945">
            <wp:simplePos x="0" y="0"/>
            <wp:positionH relativeFrom="column">
              <wp:posOffset>1155700</wp:posOffset>
            </wp:positionH>
            <wp:positionV relativeFrom="paragraph">
              <wp:posOffset>78105</wp:posOffset>
            </wp:positionV>
            <wp:extent cx="3102610" cy="3486785"/>
            <wp:effectExtent l="0" t="0" r="2540" b="0"/>
            <wp:wrapThrough wrapText="bothSides">
              <wp:wrapPolygon edited="0">
                <wp:start x="0" y="0"/>
                <wp:lineTo x="0" y="21478"/>
                <wp:lineTo x="21485" y="21478"/>
                <wp:lineTo x="21485" y="0"/>
                <wp:lineTo x="0" y="0"/>
              </wp:wrapPolygon>
            </wp:wrapThrough>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34396" t="21122" r="28152" b="4043"/>
                    <a:stretch/>
                  </pic:blipFill>
                  <pic:spPr bwMode="auto">
                    <a:xfrm>
                      <a:off x="0" y="0"/>
                      <a:ext cx="3102610" cy="3486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90ED2" w:rsidP="00305043" w:rsidRDefault="00A90ED2" w14:paraId="153B6D28" w14:textId="791AA067">
      <w:pPr>
        <w:pStyle w:val="Prrafodelista"/>
        <w:jc w:val="center"/>
        <w:rPr>
          <w:rFonts w:ascii="Arial" w:hAnsi="Arial" w:eastAsia="Arial"/>
          <w:spacing w:val="-1"/>
          <w:lang w:val="es-SV"/>
        </w:rPr>
      </w:pPr>
    </w:p>
    <w:p w:rsidR="00A90ED2" w:rsidP="00305043" w:rsidRDefault="00A90ED2" w14:paraId="18C981D9" w14:textId="64272C36">
      <w:pPr>
        <w:pStyle w:val="Prrafodelista"/>
        <w:jc w:val="center"/>
        <w:rPr>
          <w:rFonts w:ascii="Arial" w:hAnsi="Arial" w:eastAsia="Arial"/>
          <w:spacing w:val="-1"/>
          <w:lang w:val="es-SV"/>
        </w:rPr>
      </w:pPr>
    </w:p>
    <w:p w:rsidR="00A90ED2" w:rsidP="00305043" w:rsidRDefault="00A90ED2" w14:paraId="29E05E18" w14:textId="35BE3D39">
      <w:pPr>
        <w:pStyle w:val="Prrafodelista"/>
        <w:jc w:val="center"/>
        <w:rPr>
          <w:rFonts w:ascii="Arial" w:hAnsi="Arial" w:eastAsia="Arial"/>
          <w:spacing w:val="-1"/>
          <w:lang w:val="es-SV"/>
        </w:rPr>
      </w:pPr>
    </w:p>
    <w:p w:rsidR="00A90ED2" w:rsidP="00305043" w:rsidRDefault="00A90ED2" w14:paraId="322FDCF3" w14:textId="7D382AE1">
      <w:pPr>
        <w:pStyle w:val="Prrafodelista"/>
        <w:jc w:val="center"/>
        <w:rPr>
          <w:rFonts w:ascii="Arial" w:hAnsi="Arial" w:eastAsia="Arial"/>
          <w:spacing w:val="-1"/>
          <w:lang w:val="es-SV"/>
        </w:rPr>
      </w:pPr>
    </w:p>
    <w:p w:rsidR="00A90ED2" w:rsidP="00305043" w:rsidRDefault="00A90ED2" w14:paraId="485356D9" w14:textId="51495EA4">
      <w:pPr>
        <w:pStyle w:val="Prrafodelista"/>
        <w:jc w:val="center"/>
        <w:rPr>
          <w:rFonts w:ascii="Arial" w:hAnsi="Arial" w:eastAsia="Arial"/>
          <w:spacing w:val="-1"/>
          <w:lang w:val="es-SV"/>
        </w:rPr>
      </w:pPr>
    </w:p>
    <w:p w:rsidR="00A90ED2" w:rsidP="00305043" w:rsidRDefault="00A90ED2" w14:paraId="328A8CC0" w14:textId="08466A22">
      <w:pPr>
        <w:pStyle w:val="Prrafodelista"/>
        <w:jc w:val="center"/>
        <w:rPr>
          <w:rFonts w:ascii="Arial" w:hAnsi="Arial" w:eastAsia="Arial"/>
          <w:spacing w:val="-1"/>
          <w:lang w:val="es-SV"/>
        </w:rPr>
      </w:pPr>
    </w:p>
    <w:p w:rsidR="00A90ED2" w:rsidP="00305043" w:rsidRDefault="00A90ED2" w14:paraId="10625FAA" w14:textId="28FCB0E9">
      <w:pPr>
        <w:pStyle w:val="Prrafodelista"/>
        <w:jc w:val="center"/>
        <w:rPr>
          <w:rFonts w:ascii="Arial" w:hAnsi="Arial" w:eastAsia="Arial"/>
          <w:spacing w:val="-1"/>
          <w:lang w:val="es-SV"/>
        </w:rPr>
      </w:pPr>
    </w:p>
    <w:p w:rsidR="00A90ED2" w:rsidP="00305043" w:rsidRDefault="00A90ED2" w14:paraId="011B9E4F" w14:textId="1B94F100">
      <w:pPr>
        <w:pStyle w:val="Prrafodelista"/>
        <w:jc w:val="center"/>
        <w:rPr>
          <w:rFonts w:ascii="Arial" w:hAnsi="Arial" w:eastAsia="Arial"/>
          <w:spacing w:val="-1"/>
          <w:lang w:val="es-SV"/>
        </w:rPr>
      </w:pPr>
    </w:p>
    <w:p w:rsidR="00A90ED2" w:rsidP="00305043" w:rsidRDefault="00A90ED2" w14:paraId="3BEE5E99" w14:textId="42AFF181">
      <w:pPr>
        <w:pStyle w:val="Prrafodelista"/>
        <w:jc w:val="center"/>
        <w:rPr>
          <w:rFonts w:ascii="Arial" w:hAnsi="Arial" w:eastAsia="Arial"/>
          <w:spacing w:val="-1"/>
          <w:lang w:val="es-SV"/>
        </w:rPr>
      </w:pPr>
    </w:p>
    <w:p w:rsidR="00A90ED2" w:rsidP="00305043" w:rsidRDefault="00A90ED2" w14:paraId="72D0C2D1" w14:textId="4DCECDC7">
      <w:pPr>
        <w:pStyle w:val="Prrafodelista"/>
        <w:jc w:val="center"/>
        <w:rPr>
          <w:rFonts w:ascii="Arial" w:hAnsi="Arial" w:eastAsia="Arial"/>
          <w:spacing w:val="-1"/>
          <w:lang w:val="es-SV"/>
        </w:rPr>
      </w:pPr>
    </w:p>
    <w:p w:rsidR="00A90ED2" w:rsidP="00305043" w:rsidRDefault="00A90ED2" w14:paraId="11B91CE5" w14:textId="05962941">
      <w:pPr>
        <w:pStyle w:val="Prrafodelista"/>
        <w:jc w:val="center"/>
        <w:rPr>
          <w:rFonts w:ascii="Arial" w:hAnsi="Arial" w:eastAsia="Arial"/>
          <w:spacing w:val="-1"/>
          <w:lang w:val="es-SV"/>
        </w:rPr>
      </w:pPr>
    </w:p>
    <w:p w:rsidR="00A90ED2" w:rsidP="00305043" w:rsidRDefault="00A90ED2" w14:paraId="6CB94E98" w14:textId="1C090EF6">
      <w:pPr>
        <w:pStyle w:val="Prrafodelista"/>
        <w:jc w:val="center"/>
        <w:rPr>
          <w:rFonts w:ascii="Arial" w:hAnsi="Arial" w:eastAsia="Arial"/>
          <w:spacing w:val="-1"/>
          <w:lang w:val="es-SV"/>
        </w:rPr>
      </w:pPr>
    </w:p>
    <w:p w:rsidR="00A90ED2" w:rsidP="00305043" w:rsidRDefault="00A90ED2" w14:paraId="228FC305" w14:textId="00394D85">
      <w:pPr>
        <w:pStyle w:val="Prrafodelista"/>
        <w:jc w:val="center"/>
        <w:rPr>
          <w:rFonts w:ascii="Arial" w:hAnsi="Arial" w:eastAsia="Arial"/>
          <w:spacing w:val="-1"/>
          <w:lang w:val="es-SV"/>
        </w:rPr>
      </w:pPr>
    </w:p>
    <w:p w:rsidR="00A90ED2" w:rsidP="00305043" w:rsidRDefault="00A90ED2" w14:paraId="315F8B5C" w14:textId="2DEDE802">
      <w:pPr>
        <w:pStyle w:val="Prrafodelista"/>
        <w:jc w:val="center"/>
        <w:rPr>
          <w:rFonts w:ascii="Arial" w:hAnsi="Arial" w:eastAsia="Arial"/>
          <w:spacing w:val="-1"/>
          <w:lang w:val="es-SV"/>
        </w:rPr>
      </w:pPr>
    </w:p>
    <w:p w:rsidR="00A92810" w:rsidP="00305043" w:rsidRDefault="00A92810" w14:paraId="1AEA5D09" w14:textId="2BFFE09D">
      <w:pPr>
        <w:pStyle w:val="Prrafodelista"/>
        <w:jc w:val="center"/>
        <w:rPr>
          <w:rFonts w:ascii="Arial" w:hAnsi="Arial" w:eastAsia="Arial"/>
          <w:spacing w:val="-1"/>
          <w:lang w:val="es-SV"/>
        </w:rPr>
      </w:pPr>
    </w:p>
    <w:p w:rsidR="00A92810" w:rsidP="00305043" w:rsidRDefault="00A92810" w14:paraId="12589F4F" w14:textId="6CE45CFB">
      <w:pPr>
        <w:pStyle w:val="Prrafodelista"/>
        <w:jc w:val="center"/>
        <w:rPr>
          <w:rFonts w:ascii="Arial" w:hAnsi="Arial" w:eastAsia="Arial"/>
          <w:spacing w:val="-1"/>
          <w:lang w:val="es-SV"/>
        </w:rPr>
      </w:pPr>
    </w:p>
    <w:p w:rsidR="00A92810" w:rsidP="00305043" w:rsidRDefault="00A92810" w14:paraId="0FD00DBC" w14:textId="3BABA536">
      <w:pPr>
        <w:pStyle w:val="Prrafodelista"/>
        <w:jc w:val="center"/>
        <w:rPr>
          <w:rFonts w:ascii="Arial" w:hAnsi="Arial" w:eastAsia="Arial"/>
          <w:spacing w:val="-1"/>
          <w:lang w:val="es-SV"/>
        </w:rPr>
      </w:pPr>
    </w:p>
    <w:p w:rsidR="00A92810" w:rsidP="00305043" w:rsidRDefault="00A92810" w14:paraId="42EDE022" w14:textId="3ABC582F">
      <w:pPr>
        <w:pStyle w:val="Prrafodelista"/>
        <w:jc w:val="center"/>
        <w:rPr>
          <w:rFonts w:ascii="Arial" w:hAnsi="Arial" w:eastAsia="Arial"/>
          <w:spacing w:val="-1"/>
          <w:lang w:val="es-SV"/>
        </w:rPr>
      </w:pPr>
    </w:p>
    <w:p w:rsidR="00A92810" w:rsidP="00305043" w:rsidRDefault="00A92810" w14:paraId="668FE920" w14:textId="39EF599A">
      <w:pPr>
        <w:pStyle w:val="Prrafodelista"/>
        <w:jc w:val="center"/>
        <w:rPr>
          <w:rFonts w:ascii="Arial" w:hAnsi="Arial" w:eastAsia="Arial"/>
          <w:spacing w:val="-1"/>
          <w:lang w:val="es-SV"/>
        </w:rPr>
      </w:pPr>
    </w:p>
    <w:p w:rsidR="00A92810" w:rsidP="00305043" w:rsidRDefault="00A92810" w14:paraId="2E4D2EC8" w14:textId="62086D38">
      <w:pPr>
        <w:pStyle w:val="Prrafodelista"/>
        <w:jc w:val="center"/>
        <w:rPr>
          <w:rFonts w:ascii="Arial" w:hAnsi="Arial" w:eastAsia="Arial"/>
          <w:spacing w:val="-1"/>
          <w:lang w:val="es-SV"/>
        </w:rPr>
      </w:pPr>
    </w:p>
    <w:p w:rsidR="00A92810" w:rsidP="00305043" w:rsidRDefault="00A92810" w14:paraId="7852F0E1" w14:textId="77777777">
      <w:pPr>
        <w:pStyle w:val="Prrafodelista"/>
        <w:jc w:val="center"/>
        <w:rPr>
          <w:rFonts w:ascii="Arial" w:hAnsi="Arial" w:eastAsia="Arial"/>
          <w:spacing w:val="-1"/>
          <w:lang w:val="es-SV"/>
        </w:rPr>
      </w:pPr>
    </w:p>
    <w:p w:rsidR="00A90ED2" w:rsidP="00305043" w:rsidRDefault="00A90ED2" w14:paraId="0631EEBF" w14:textId="4601AD03">
      <w:pPr>
        <w:pStyle w:val="Prrafodelista"/>
        <w:jc w:val="center"/>
        <w:rPr>
          <w:rFonts w:ascii="Arial" w:hAnsi="Arial" w:eastAsia="Arial"/>
          <w:spacing w:val="-1"/>
          <w:lang w:val="es-SV"/>
        </w:rPr>
      </w:pPr>
    </w:p>
    <w:p w:rsidRPr="002265B3" w:rsidR="00C22CA4" w:rsidP="00305043" w:rsidRDefault="00C22CA4" w14:paraId="67E32DC1" w14:textId="58D7DA47">
      <w:pPr>
        <w:pStyle w:val="Prrafodelista"/>
        <w:jc w:val="center"/>
        <w:rPr>
          <w:rFonts w:ascii="Arial" w:hAnsi="Arial" w:eastAsia="Arial"/>
          <w:spacing w:val="-1"/>
          <w:lang w:val="es-SV"/>
        </w:rPr>
      </w:pPr>
    </w:p>
    <w:p w:rsidRPr="006642C5" w:rsidR="00C22CA4" w:rsidP="002F5BA9" w:rsidRDefault="00183E57" w14:paraId="0DD0B32A" w14:textId="3E13ED3D">
      <w:pPr>
        <w:pStyle w:val="Textoindependiente"/>
        <w:numPr>
          <w:ilvl w:val="0"/>
          <w:numId w:val="42"/>
        </w:numPr>
        <w:spacing w:before="1"/>
        <w:ind w:left="0" w:right="-93"/>
        <w:jc w:val="both"/>
        <w:rPr>
          <w:spacing w:val="-1"/>
          <w:lang w:val="es-SV"/>
        </w:rPr>
      </w:pPr>
      <w:r>
        <w:rPr>
          <w:noProof/>
          <w:lang w:val="es-SV" w:eastAsia="es-SV"/>
        </w:rPr>
        <w:drawing>
          <wp:anchor distT="0" distB="0" distL="114300" distR="114300" simplePos="0" relativeHeight="251658303" behindDoc="0" locked="0" layoutInCell="1" allowOverlap="1" wp14:anchorId="0832565D" wp14:editId="5BF37800">
            <wp:simplePos x="0" y="0"/>
            <wp:positionH relativeFrom="margin">
              <wp:posOffset>3608705</wp:posOffset>
            </wp:positionH>
            <wp:positionV relativeFrom="paragraph">
              <wp:posOffset>412750</wp:posOffset>
            </wp:positionV>
            <wp:extent cx="1914525" cy="2672080"/>
            <wp:effectExtent l="0" t="0" r="9525" b="0"/>
            <wp:wrapThrough wrapText="bothSides">
              <wp:wrapPolygon edited="0">
                <wp:start x="0" y="0"/>
                <wp:lineTo x="0" y="21405"/>
                <wp:lineTo x="21493" y="21405"/>
                <wp:lineTo x="21493" y="0"/>
                <wp:lineTo x="0" y="0"/>
              </wp:wrapPolygon>
            </wp:wrapThrough>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44354" t="25750" r="27020" b="3238"/>
                    <a:stretch/>
                  </pic:blipFill>
                  <pic:spPr bwMode="auto">
                    <a:xfrm>
                      <a:off x="0" y="0"/>
                      <a:ext cx="1914525" cy="2672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Pr="006642C5" w:rsidR="00C22CA4">
        <w:rPr>
          <w:spacing w:val="-1"/>
          <w:lang w:val="es-SV"/>
        </w:rPr>
        <w:t>Lavabrazos</w:t>
      </w:r>
      <w:proofErr w:type="spellEnd"/>
      <w:r w:rsidRPr="006642C5" w:rsidR="00C22CA4">
        <w:rPr>
          <w:spacing w:val="-1"/>
          <w:lang w:val="es-SV"/>
        </w:rPr>
        <w:t xml:space="preserve"> colectivo, </w:t>
      </w:r>
      <w:r w:rsidRPr="00AB3B45" w:rsidR="006642C5">
        <w:rPr>
          <w:lang w:val="es-SV"/>
        </w:rPr>
        <w:t xml:space="preserve">SOBREPONER MESSINA, Material: Porcelana sanitaria, Tipos griferías compatibles: </w:t>
      </w:r>
      <w:proofErr w:type="spellStart"/>
      <w:r w:rsidRPr="00AB3B45" w:rsidR="006642C5">
        <w:rPr>
          <w:lang w:val="es-SV"/>
        </w:rPr>
        <w:t>Monocontrol</w:t>
      </w:r>
      <w:proofErr w:type="spellEnd"/>
      <w:r w:rsidRPr="00AB3B45" w:rsidR="006642C5">
        <w:rPr>
          <w:lang w:val="es-SV"/>
        </w:rPr>
        <w:t xml:space="preserve"> alta / pared., Diámetro desagüe: ø44 mm, color blanco</w:t>
      </w:r>
    </w:p>
    <w:p w:rsidRPr="00AB3B45" w:rsidR="006642C5" w:rsidP="006642C5" w:rsidRDefault="00183E57" w14:paraId="2D660BB2" w14:textId="3C0244BD">
      <w:pPr>
        <w:pStyle w:val="Textoindependiente"/>
        <w:spacing w:before="1"/>
        <w:ind w:right="-93"/>
        <w:jc w:val="both"/>
        <w:rPr>
          <w:lang w:val="es-SV"/>
        </w:rPr>
      </w:pPr>
      <w:r>
        <w:rPr>
          <w:noProof/>
          <w:lang w:val="es-SV" w:eastAsia="es-SV"/>
        </w:rPr>
        <w:drawing>
          <wp:anchor distT="0" distB="0" distL="114300" distR="114300" simplePos="0" relativeHeight="251658302" behindDoc="0" locked="0" layoutInCell="1" allowOverlap="1" wp14:anchorId="22D14FF2" wp14:editId="6C7C9FC0">
            <wp:simplePos x="0" y="0"/>
            <wp:positionH relativeFrom="margin">
              <wp:posOffset>0</wp:posOffset>
            </wp:positionH>
            <wp:positionV relativeFrom="paragraph">
              <wp:posOffset>158750</wp:posOffset>
            </wp:positionV>
            <wp:extent cx="3338830" cy="1346200"/>
            <wp:effectExtent l="0" t="0" r="0" b="6350"/>
            <wp:wrapThrough wrapText="bothSides">
              <wp:wrapPolygon edited="0">
                <wp:start x="0" y="0"/>
                <wp:lineTo x="0" y="21396"/>
                <wp:lineTo x="21444" y="21396"/>
                <wp:lineTo x="21444" y="0"/>
                <wp:lineTo x="0" y="0"/>
              </wp:wrapPolygon>
            </wp:wrapThrough>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l="35415" t="55321" r="21363" b="13699"/>
                    <a:stretch/>
                  </pic:blipFill>
                  <pic:spPr bwMode="auto">
                    <a:xfrm>
                      <a:off x="0" y="0"/>
                      <a:ext cx="3338830" cy="1346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6642C5" w:rsidR="006642C5" w:rsidP="006642C5" w:rsidRDefault="006642C5" w14:paraId="0558A627" w14:textId="52C4D4A5">
      <w:pPr>
        <w:pStyle w:val="Textoindependiente"/>
        <w:spacing w:before="1"/>
        <w:ind w:right="-93"/>
        <w:jc w:val="both"/>
        <w:rPr>
          <w:spacing w:val="-1"/>
          <w:lang w:val="es-SV"/>
        </w:rPr>
      </w:pPr>
    </w:p>
    <w:p w:rsidR="00AC576B" w:rsidP="00305043" w:rsidRDefault="00E611ED" w14:paraId="75861BFD" w14:textId="77777777">
      <w:pPr>
        <w:pStyle w:val="Textoindependiente"/>
        <w:spacing w:before="1"/>
        <w:ind w:left="0" w:right="1439"/>
        <w:jc w:val="both"/>
        <w:rPr>
          <w:spacing w:val="-1"/>
          <w:lang w:val="es-SV"/>
        </w:rPr>
      </w:pPr>
      <w:r>
        <w:rPr>
          <w:spacing w:val="-1"/>
          <w:lang w:val="es-SV"/>
        </w:rPr>
        <w:t xml:space="preserve">                   </w:t>
      </w:r>
    </w:p>
    <w:p w:rsidR="00AC576B" w:rsidP="00305043" w:rsidRDefault="00AC576B" w14:paraId="78809F8A" w14:textId="77777777">
      <w:pPr>
        <w:pStyle w:val="Textoindependiente"/>
        <w:spacing w:before="1"/>
        <w:ind w:left="0" w:right="1439"/>
        <w:jc w:val="both"/>
        <w:rPr>
          <w:spacing w:val="-1"/>
          <w:lang w:val="es-SV"/>
        </w:rPr>
      </w:pPr>
    </w:p>
    <w:p w:rsidR="00C22CA4" w:rsidP="00305043" w:rsidRDefault="00E611ED" w14:paraId="1A75FF84" w14:textId="34ECB8F7">
      <w:pPr>
        <w:pStyle w:val="Textoindependiente"/>
        <w:spacing w:before="1"/>
        <w:ind w:left="0" w:right="1439"/>
        <w:jc w:val="both"/>
        <w:rPr>
          <w:spacing w:val="-1"/>
          <w:lang w:val="es-SV"/>
        </w:rPr>
      </w:pPr>
      <w:r>
        <w:rPr>
          <w:spacing w:val="-1"/>
          <w:lang w:val="es-SV"/>
        </w:rPr>
        <w:t xml:space="preserve">      </w:t>
      </w:r>
    </w:p>
    <w:p w:rsidR="00C22CA4" w:rsidP="00305043" w:rsidRDefault="00E611ED" w14:paraId="3BD839B4" w14:textId="2008386A">
      <w:pPr>
        <w:pStyle w:val="Textoindependiente"/>
        <w:spacing w:before="1"/>
        <w:ind w:left="0" w:right="1439"/>
        <w:jc w:val="both"/>
        <w:rPr>
          <w:spacing w:val="-1"/>
          <w:lang w:val="es-SV"/>
        </w:rPr>
      </w:pPr>
      <w:r>
        <w:rPr>
          <w:spacing w:val="-1"/>
          <w:lang w:val="es-SV"/>
        </w:rPr>
        <w:t xml:space="preserve">                      </w:t>
      </w:r>
    </w:p>
    <w:p w:rsidR="00C22CA4" w:rsidP="00305043" w:rsidRDefault="00C22CA4" w14:paraId="4CC268C6" w14:textId="6D82F95C">
      <w:pPr>
        <w:pStyle w:val="Textoindependiente"/>
        <w:spacing w:before="1"/>
        <w:ind w:left="0" w:right="1439"/>
        <w:jc w:val="both"/>
        <w:rPr>
          <w:spacing w:val="-1"/>
          <w:lang w:val="es-SV"/>
        </w:rPr>
      </w:pPr>
    </w:p>
    <w:p w:rsidR="00C22CA4" w:rsidP="00305043" w:rsidRDefault="00C22CA4" w14:paraId="593A5D21" w14:textId="1F7C6E8C">
      <w:pPr>
        <w:pStyle w:val="Textoindependiente"/>
        <w:spacing w:before="1"/>
        <w:ind w:left="0" w:right="1439"/>
        <w:jc w:val="both"/>
        <w:rPr>
          <w:spacing w:val="-1"/>
          <w:lang w:val="es-SV"/>
        </w:rPr>
      </w:pPr>
    </w:p>
    <w:p w:rsidR="00C22CA4" w:rsidP="00305043" w:rsidRDefault="00C22CA4" w14:paraId="2F1395BA" w14:textId="3DEEF213">
      <w:pPr>
        <w:pStyle w:val="Textoindependiente"/>
        <w:spacing w:before="1"/>
        <w:ind w:left="0" w:right="1439"/>
        <w:jc w:val="both"/>
        <w:rPr>
          <w:spacing w:val="-1"/>
          <w:lang w:val="es-SV"/>
        </w:rPr>
      </w:pPr>
    </w:p>
    <w:p w:rsidRPr="00601080" w:rsidR="00C22CA4" w:rsidP="00305043" w:rsidRDefault="006642C5" w14:paraId="1D63D923" w14:textId="48A882E8">
      <w:pPr>
        <w:pStyle w:val="Textoindependiente"/>
        <w:spacing w:before="1"/>
        <w:ind w:left="0" w:right="1439"/>
        <w:jc w:val="both"/>
        <w:rPr>
          <w:color w:val="0070C0"/>
          <w:spacing w:val="-1"/>
          <w:lang w:val="es-SV"/>
        </w:rPr>
      </w:pPr>
      <w:r w:rsidRPr="00AB3B45">
        <w:rPr>
          <w:color w:val="0070C0"/>
          <w:lang w:val="es-SV"/>
        </w:rPr>
        <w:t xml:space="preserve"> </w:t>
      </w:r>
    </w:p>
    <w:p w:rsidRPr="00AB3B45" w:rsidR="00183E57" w:rsidP="000D7F1D" w:rsidRDefault="00183E57" w14:paraId="2EB95D9D" w14:textId="1967D8D9">
      <w:pPr>
        <w:pStyle w:val="Textoindependiente"/>
        <w:numPr>
          <w:ilvl w:val="0"/>
          <w:numId w:val="42"/>
        </w:numPr>
        <w:spacing w:before="1"/>
        <w:ind w:left="0" w:right="49"/>
        <w:jc w:val="both"/>
        <w:rPr>
          <w:lang w:val="es-SV"/>
        </w:rPr>
      </w:pPr>
      <w:proofErr w:type="spellStart"/>
      <w:r w:rsidRPr="00AC576B">
        <w:rPr>
          <w:spacing w:val="-1"/>
          <w:lang w:val="es-SV"/>
        </w:rPr>
        <w:t>Lavabrazos</w:t>
      </w:r>
      <w:proofErr w:type="spellEnd"/>
      <w:r w:rsidRPr="00AC576B">
        <w:rPr>
          <w:spacing w:val="-1"/>
          <w:lang w:val="es-SV"/>
        </w:rPr>
        <w:t xml:space="preserve"> colectivo, con la superficie inclinada y enchapado con losetas de porcelanato con formato igual al ancho y largo de la losa para tener menor cantidad de sisas.</w:t>
      </w:r>
      <w:r w:rsidRPr="00AC576B" w:rsidR="6A1C6741">
        <w:rPr>
          <w:spacing w:val="-1"/>
          <w:lang w:val="es-SV"/>
        </w:rPr>
        <w:t xml:space="preserve"> </w:t>
      </w:r>
    </w:p>
    <w:p w:rsidRPr="00AB3B45" w:rsidR="00183E57" w:rsidP="00183E57" w:rsidRDefault="00183E57" w14:paraId="3DE85108" w14:textId="0C98AAD9">
      <w:pPr>
        <w:pStyle w:val="Textoindependiente"/>
        <w:spacing w:before="1"/>
        <w:ind w:left="0" w:right="49"/>
        <w:jc w:val="both"/>
        <w:rPr>
          <w:lang w:val="es-SV"/>
        </w:rPr>
      </w:pPr>
    </w:p>
    <w:p w:rsidRPr="00AB3B45" w:rsidR="00183E57" w:rsidP="00183E57" w:rsidRDefault="00183E57" w14:paraId="10C81F1A" w14:textId="685DF23F">
      <w:pPr>
        <w:pStyle w:val="Textoindependiente"/>
        <w:spacing w:before="1"/>
        <w:ind w:left="0" w:right="49"/>
        <w:jc w:val="both"/>
        <w:rPr>
          <w:lang w:val="es-SV"/>
        </w:rPr>
      </w:pPr>
    </w:p>
    <w:p w:rsidR="00183E57" w:rsidP="00AC576B" w:rsidRDefault="00AC576B" w14:paraId="772357DD" w14:textId="38734748">
      <w:pPr>
        <w:pStyle w:val="Textoindependiente"/>
        <w:spacing w:before="1"/>
        <w:ind w:left="0" w:right="49"/>
        <w:jc w:val="center"/>
      </w:pPr>
      <w:r>
        <w:rPr>
          <w:noProof/>
          <w:lang w:val="es-SV" w:eastAsia="es-SV"/>
        </w:rPr>
        <w:lastRenderedPageBreak/>
        <w:drawing>
          <wp:inline distT="0" distB="0" distL="0" distR="0" wp14:anchorId="398275F7" wp14:editId="743CBBE9">
            <wp:extent cx="5009830" cy="3838575"/>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11636"/>
                    <a:stretch/>
                  </pic:blipFill>
                  <pic:spPr bwMode="auto">
                    <a:xfrm>
                      <a:off x="0" y="0"/>
                      <a:ext cx="5015084" cy="3842601"/>
                    </a:xfrm>
                    <a:prstGeom prst="rect">
                      <a:avLst/>
                    </a:prstGeom>
                    <a:ln>
                      <a:noFill/>
                    </a:ln>
                    <a:extLst>
                      <a:ext uri="{53640926-AAD7-44D8-BBD7-CCE9431645EC}">
                        <a14:shadowObscured xmlns:a14="http://schemas.microsoft.com/office/drawing/2010/main"/>
                      </a:ext>
                    </a:extLst>
                  </pic:spPr>
                </pic:pic>
              </a:graphicData>
            </a:graphic>
          </wp:inline>
        </w:drawing>
      </w:r>
    </w:p>
    <w:p w:rsidR="00183E57" w:rsidP="00183E57" w:rsidRDefault="00183E57" w14:paraId="5E2C43B5" w14:textId="632E6233">
      <w:pPr>
        <w:pStyle w:val="Textoindependiente"/>
        <w:spacing w:before="1"/>
        <w:ind w:left="0" w:right="49"/>
        <w:jc w:val="both"/>
      </w:pPr>
    </w:p>
    <w:p w:rsidR="00183E57" w:rsidP="00183E57" w:rsidRDefault="00183E57" w14:paraId="3F61A78A" w14:textId="77777777">
      <w:pPr>
        <w:pStyle w:val="Textoindependiente"/>
        <w:spacing w:before="1"/>
        <w:ind w:left="0" w:right="49"/>
        <w:jc w:val="both"/>
      </w:pPr>
    </w:p>
    <w:p w:rsidR="00183E57" w:rsidP="00183E57" w:rsidRDefault="00183E57" w14:paraId="51D25810" w14:textId="77777777">
      <w:pPr>
        <w:pStyle w:val="Textoindependiente"/>
        <w:spacing w:before="1"/>
        <w:ind w:left="0" w:right="49"/>
        <w:jc w:val="both"/>
      </w:pPr>
    </w:p>
    <w:p w:rsidR="00183E57" w:rsidP="00183E57" w:rsidRDefault="00183E57" w14:paraId="4A11C576" w14:textId="77777777">
      <w:pPr>
        <w:pStyle w:val="Textoindependiente"/>
        <w:spacing w:before="1"/>
        <w:ind w:left="0" w:right="49"/>
        <w:jc w:val="both"/>
      </w:pPr>
    </w:p>
    <w:p w:rsidRPr="00AB3B45" w:rsidR="00C22CA4" w:rsidP="002F5BA9" w:rsidRDefault="00C22CA4" w14:paraId="2434E9E0" w14:textId="33727043">
      <w:pPr>
        <w:pStyle w:val="Textoindependiente"/>
        <w:numPr>
          <w:ilvl w:val="0"/>
          <w:numId w:val="42"/>
        </w:numPr>
        <w:spacing w:before="1"/>
        <w:ind w:left="0" w:right="49"/>
        <w:jc w:val="both"/>
        <w:rPr>
          <w:lang w:val="es-SV"/>
        </w:rPr>
      </w:pPr>
      <w:r w:rsidRPr="00AB3B45">
        <w:rPr>
          <w:lang w:val="es-SV"/>
        </w:rPr>
        <w:t xml:space="preserve">Bebedero o Fuente de agua American Estándar (Línea Institucional) o similar calidad, Porcelana vitrificada, Una pieza., Fuente de colgar a la pared, dicha fuente deberá </w:t>
      </w:r>
      <w:proofErr w:type="spellStart"/>
      <w:r w:rsidRPr="00AB3B45">
        <w:rPr>
          <w:lang w:val="es-SV"/>
        </w:rPr>
        <w:t>ser</w:t>
      </w:r>
      <w:r w:rsidRPr="00AB3B45" w:rsidR="00E64DAB">
        <w:rPr>
          <w:lang w:val="es-SV"/>
        </w:rPr>
        <w:t>a</w:t>
      </w:r>
      <w:proofErr w:type="spellEnd"/>
      <w:r w:rsidRPr="00AB3B45">
        <w:rPr>
          <w:lang w:val="es-SV"/>
        </w:rPr>
        <w:t xml:space="preserve"> empotrada en una losa de concreto</w:t>
      </w:r>
      <w:r w:rsidRPr="00AB3B45" w:rsidR="00017300">
        <w:rPr>
          <w:lang w:val="es-SV"/>
        </w:rPr>
        <w:t xml:space="preserve"> </w:t>
      </w:r>
      <w:r w:rsidRPr="00AB3B45" w:rsidR="00742FAC">
        <w:rPr>
          <w:lang w:val="es-SV"/>
        </w:rPr>
        <w:t>enchapada, Válvula</w:t>
      </w:r>
      <w:r w:rsidRPr="00AB3B45">
        <w:rPr>
          <w:lang w:val="es-SV"/>
        </w:rPr>
        <w:t xml:space="preserve"> recomendada: Llave de botón (OPCION 1)</w:t>
      </w:r>
    </w:p>
    <w:p w:rsidRPr="00AB3B45" w:rsidR="00415236" w:rsidP="00415236" w:rsidRDefault="00415236" w14:paraId="6B9AEF71" w14:textId="126B0863">
      <w:pPr>
        <w:pStyle w:val="Textoindependiente"/>
        <w:spacing w:before="1"/>
        <w:ind w:left="0" w:right="49"/>
        <w:jc w:val="both"/>
        <w:rPr>
          <w:lang w:val="es-SV"/>
        </w:rPr>
      </w:pPr>
      <w:r w:rsidRPr="00415236">
        <w:rPr>
          <w:noProof/>
          <w:lang w:val="es-SV" w:eastAsia="es-SV"/>
        </w:rPr>
        <w:drawing>
          <wp:anchor distT="0" distB="0" distL="114300" distR="114300" simplePos="0" relativeHeight="251658262" behindDoc="0" locked="0" layoutInCell="1" allowOverlap="1" wp14:anchorId="022B7A0B" wp14:editId="797FE9E3">
            <wp:simplePos x="0" y="0"/>
            <wp:positionH relativeFrom="column">
              <wp:posOffset>897255</wp:posOffset>
            </wp:positionH>
            <wp:positionV relativeFrom="paragraph">
              <wp:posOffset>118110</wp:posOffset>
            </wp:positionV>
            <wp:extent cx="2900045" cy="2157095"/>
            <wp:effectExtent l="0" t="0" r="0" b="0"/>
            <wp:wrapThrough wrapText="bothSides">
              <wp:wrapPolygon edited="0">
                <wp:start x="0" y="0"/>
                <wp:lineTo x="0" y="21365"/>
                <wp:lineTo x="21425" y="21365"/>
                <wp:lineTo x="21425" y="0"/>
                <wp:lineTo x="0" y="0"/>
              </wp:wrapPolygon>
            </wp:wrapThrough>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extLst>
                        <a:ext uri="{28A0092B-C50C-407E-A947-70E740481C1C}">
                          <a14:useLocalDpi xmlns:a14="http://schemas.microsoft.com/office/drawing/2010/main" val="0"/>
                        </a:ext>
                      </a:extLst>
                    </a:blip>
                    <a:srcRect l="14553" t="2687" r="14832" b="3887"/>
                    <a:stretch/>
                  </pic:blipFill>
                  <pic:spPr bwMode="auto">
                    <a:xfrm>
                      <a:off x="0" y="0"/>
                      <a:ext cx="2900045" cy="2157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2CA4" w:rsidP="00305043" w:rsidRDefault="00C22CA4" w14:paraId="1CFD0354" w14:textId="099F731B">
      <w:pPr>
        <w:pStyle w:val="Textoindependiente"/>
        <w:spacing w:before="1"/>
        <w:ind w:left="0" w:right="1439"/>
        <w:jc w:val="both"/>
        <w:rPr>
          <w:color w:val="00B0F0"/>
          <w:spacing w:val="-1"/>
          <w:lang w:val="es-SV"/>
        </w:rPr>
      </w:pPr>
    </w:p>
    <w:p w:rsidR="00C22CA4" w:rsidP="00305043" w:rsidRDefault="00C22CA4" w14:paraId="317575E6" w14:textId="7E6E8128">
      <w:pPr>
        <w:pStyle w:val="Textoindependiente"/>
        <w:spacing w:before="1"/>
        <w:ind w:left="0" w:right="1439"/>
        <w:jc w:val="both"/>
        <w:rPr>
          <w:color w:val="00B0F0"/>
          <w:spacing w:val="-1"/>
          <w:lang w:val="es-SV"/>
        </w:rPr>
      </w:pPr>
    </w:p>
    <w:p w:rsidR="00C22CA4" w:rsidP="00305043" w:rsidRDefault="00C22CA4" w14:paraId="0238BDDE" w14:textId="366F19C4">
      <w:pPr>
        <w:pStyle w:val="Textoindependiente"/>
        <w:spacing w:before="1"/>
        <w:ind w:left="0" w:right="1439"/>
        <w:jc w:val="both"/>
        <w:rPr>
          <w:color w:val="00B0F0"/>
          <w:spacing w:val="-1"/>
          <w:lang w:val="es-SV"/>
        </w:rPr>
      </w:pPr>
    </w:p>
    <w:p w:rsidR="00C22CA4" w:rsidP="00305043" w:rsidRDefault="00C22CA4" w14:paraId="55D8A1CC" w14:textId="538DE7D1">
      <w:pPr>
        <w:pStyle w:val="Textoindependiente"/>
        <w:spacing w:before="1"/>
        <w:ind w:left="0" w:right="1439"/>
        <w:jc w:val="both"/>
        <w:rPr>
          <w:color w:val="00B0F0"/>
          <w:spacing w:val="-1"/>
          <w:lang w:val="es-SV"/>
        </w:rPr>
      </w:pPr>
    </w:p>
    <w:p w:rsidR="00C22CA4" w:rsidP="00305043" w:rsidRDefault="00C22CA4" w14:paraId="72C3F922" w14:textId="42B7CE91">
      <w:pPr>
        <w:pStyle w:val="Textoindependiente"/>
        <w:spacing w:before="1"/>
        <w:ind w:left="0" w:right="1439"/>
        <w:jc w:val="both"/>
        <w:rPr>
          <w:color w:val="00B0F0"/>
          <w:spacing w:val="-1"/>
          <w:lang w:val="es-SV"/>
        </w:rPr>
      </w:pPr>
    </w:p>
    <w:p w:rsidR="00C22CA4" w:rsidP="00305043" w:rsidRDefault="00C22CA4" w14:paraId="63397F04" w14:textId="77777777">
      <w:pPr>
        <w:pStyle w:val="Textoindependiente"/>
        <w:spacing w:before="1"/>
        <w:ind w:left="0" w:right="1439"/>
        <w:jc w:val="both"/>
        <w:rPr>
          <w:color w:val="00B0F0"/>
          <w:spacing w:val="-1"/>
          <w:lang w:val="es-SV"/>
        </w:rPr>
      </w:pPr>
    </w:p>
    <w:p w:rsidR="00C22CA4" w:rsidP="00305043" w:rsidRDefault="00C22CA4" w14:paraId="2FCAAB6C" w14:textId="77777777">
      <w:pPr>
        <w:pStyle w:val="Textoindependiente"/>
        <w:spacing w:before="1"/>
        <w:ind w:left="0" w:right="1439"/>
        <w:jc w:val="both"/>
        <w:rPr>
          <w:color w:val="00B0F0"/>
          <w:spacing w:val="-1"/>
          <w:lang w:val="es-SV"/>
        </w:rPr>
      </w:pPr>
    </w:p>
    <w:p w:rsidR="00C22CA4" w:rsidP="00305043" w:rsidRDefault="00C22CA4" w14:paraId="0D1F2874" w14:textId="77777777">
      <w:pPr>
        <w:pStyle w:val="Textoindependiente"/>
        <w:spacing w:before="1"/>
        <w:ind w:left="0" w:right="1439"/>
        <w:jc w:val="both"/>
        <w:rPr>
          <w:color w:val="00B0F0"/>
          <w:spacing w:val="-1"/>
          <w:lang w:val="es-SV"/>
        </w:rPr>
      </w:pPr>
    </w:p>
    <w:p w:rsidR="00C22CA4" w:rsidP="00305043" w:rsidRDefault="00C22CA4" w14:paraId="7F5F91ED" w14:textId="62CEBB09">
      <w:pPr>
        <w:pStyle w:val="Textoindependiente"/>
        <w:spacing w:before="1"/>
        <w:ind w:left="0" w:right="1439"/>
        <w:jc w:val="both"/>
        <w:rPr>
          <w:color w:val="00B0F0"/>
          <w:spacing w:val="-1"/>
          <w:lang w:val="es-SV"/>
        </w:rPr>
      </w:pPr>
    </w:p>
    <w:p w:rsidR="00C22CA4" w:rsidP="00305043" w:rsidRDefault="00C22CA4" w14:paraId="106E1C40" w14:textId="77777777">
      <w:pPr>
        <w:pStyle w:val="Textoindependiente"/>
        <w:spacing w:before="1"/>
        <w:ind w:left="0" w:right="1439"/>
        <w:jc w:val="both"/>
        <w:rPr>
          <w:color w:val="00B0F0"/>
          <w:spacing w:val="-1"/>
          <w:lang w:val="es-SV"/>
        </w:rPr>
      </w:pPr>
    </w:p>
    <w:p w:rsidR="00C22CA4" w:rsidP="00305043" w:rsidRDefault="00C22CA4" w14:paraId="6B3E6D22" w14:textId="7AD40C38">
      <w:pPr>
        <w:pStyle w:val="Textoindependiente"/>
        <w:spacing w:before="1"/>
        <w:ind w:left="0" w:right="1439"/>
        <w:jc w:val="both"/>
        <w:rPr>
          <w:color w:val="00B0F0"/>
          <w:spacing w:val="-1"/>
          <w:lang w:val="es-SV"/>
        </w:rPr>
      </w:pPr>
    </w:p>
    <w:p w:rsidR="00C22CA4" w:rsidP="00305043" w:rsidRDefault="00C22CA4" w14:paraId="54ED9FCC" w14:textId="403E4946">
      <w:pPr>
        <w:pStyle w:val="Textoindependiente"/>
        <w:spacing w:before="1"/>
        <w:ind w:left="0" w:right="1439"/>
        <w:jc w:val="both"/>
        <w:rPr>
          <w:color w:val="00B0F0"/>
          <w:spacing w:val="-1"/>
          <w:lang w:val="es-SV"/>
        </w:rPr>
      </w:pPr>
    </w:p>
    <w:p w:rsidR="00C22CA4" w:rsidP="00305043" w:rsidRDefault="00C22CA4" w14:paraId="3B18250F" w14:textId="236E759C">
      <w:pPr>
        <w:pStyle w:val="Textoindependiente"/>
        <w:spacing w:before="1"/>
        <w:ind w:left="0" w:right="1439"/>
        <w:jc w:val="both"/>
        <w:rPr>
          <w:color w:val="00B0F0"/>
          <w:spacing w:val="-1"/>
          <w:lang w:val="es-SV"/>
        </w:rPr>
      </w:pPr>
    </w:p>
    <w:p w:rsidR="00C22CA4" w:rsidP="00305043" w:rsidRDefault="00C22CA4" w14:paraId="28528306" w14:textId="36CBE479">
      <w:pPr>
        <w:pStyle w:val="Textoindependiente"/>
        <w:spacing w:before="1"/>
        <w:ind w:left="0" w:right="1439"/>
        <w:jc w:val="both"/>
        <w:rPr>
          <w:color w:val="00B0F0"/>
          <w:spacing w:val="-1"/>
          <w:lang w:val="es-SV"/>
        </w:rPr>
      </w:pPr>
    </w:p>
    <w:p w:rsidR="00C22CA4" w:rsidP="00305043" w:rsidRDefault="00C22CA4" w14:paraId="4543A395" w14:textId="0C230B36">
      <w:pPr>
        <w:pStyle w:val="Textoindependiente"/>
        <w:spacing w:before="1"/>
        <w:ind w:left="0" w:right="1439"/>
        <w:jc w:val="both"/>
        <w:rPr>
          <w:color w:val="00B0F0"/>
          <w:spacing w:val="-1"/>
          <w:lang w:val="es-SV"/>
        </w:rPr>
      </w:pPr>
    </w:p>
    <w:p w:rsidRPr="00AB3B45" w:rsidR="00C22CA4" w:rsidP="002F5BA9" w:rsidRDefault="00C22CA4" w14:paraId="4EE75B61" w14:textId="22D3AB36">
      <w:pPr>
        <w:pStyle w:val="Textoindependiente"/>
        <w:numPr>
          <w:ilvl w:val="0"/>
          <w:numId w:val="42"/>
        </w:numPr>
        <w:spacing w:before="1"/>
        <w:ind w:left="0" w:right="49"/>
        <w:jc w:val="both"/>
        <w:rPr>
          <w:lang w:val="es-SV"/>
        </w:rPr>
      </w:pPr>
      <w:r w:rsidRPr="00AB3B45">
        <w:rPr>
          <w:lang w:val="es-SV"/>
        </w:rPr>
        <w:t>Bebedero, incluye dispensador para bebedero de botón, poceta de acero inoxidable 15”x15”, acabado cromado, tubo estructural 1”x1/2” anclado a pared con forro de acero inoxidable, pared de bloque de concreto de soporte (módulo de 2 unidades), incluye filtro) otra opción) (OPCION 2)</w:t>
      </w:r>
    </w:p>
    <w:p w:rsidRPr="00DF21BF" w:rsidR="00F90D8F" w:rsidP="003304C0" w:rsidRDefault="00F90D8F" w14:paraId="3DB76F4A" w14:textId="77777777">
      <w:pPr>
        <w:pStyle w:val="Textoindependiente"/>
        <w:spacing w:before="1"/>
        <w:ind w:left="0" w:right="1439"/>
        <w:jc w:val="both"/>
        <w:rPr>
          <w:color w:val="00B0F0"/>
          <w:spacing w:val="-1"/>
          <w:lang w:val="es-SV"/>
        </w:rPr>
      </w:pPr>
    </w:p>
    <w:p w:rsidR="00C22CA4" w:rsidP="00305043" w:rsidRDefault="00E64DAB" w14:paraId="41E923C3" w14:textId="2D5BF8B5">
      <w:pPr>
        <w:pStyle w:val="Textoindependiente"/>
        <w:spacing w:before="1"/>
        <w:ind w:left="0" w:right="1439"/>
        <w:jc w:val="both"/>
        <w:rPr>
          <w:spacing w:val="-1"/>
          <w:lang w:val="es-SV"/>
        </w:rPr>
      </w:pPr>
      <w:r>
        <w:rPr>
          <w:noProof/>
          <w:lang w:val="es-SV" w:eastAsia="es-SV"/>
        </w:rPr>
        <w:drawing>
          <wp:anchor distT="0" distB="0" distL="114300" distR="114300" simplePos="0" relativeHeight="251658258" behindDoc="0" locked="0" layoutInCell="1" allowOverlap="1" wp14:anchorId="61D1A8E0" wp14:editId="063AF0CC">
            <wp:simplePos x="0" y="0"/>
            <wp:positionH relativeFrom="column">
              <wp:posOffset>977118</wp:posOffset>
            </wp:positionH>
            <wp:positionV relativeFrom="paragraph">
              <wp:posOffset>82452</wp:posOffset>
            </wp:positionV>
            <wp:extent cx="2776855" cy="2506980"/>
            <wp:effectExtent l="0" t="0" r="4445" b="7620"/>
            <wp:wrapThrough wrapText="bothSides">
              <wp:wrapPolygon edited="0">
                <wp:start x="0" y="0"/>
                <wp:lineTo x="0" y="21502"/>
                <wp:lineTo x="21486" y="21502"/>
                <wp:lineTo x="21486" y="0"/>
                <wp:lineTo x="0" y="0"/>
              </wp:wrapPolygon>
            </wp:wrapThrough>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extLst>
                        <a:ext uri="{28A0092B-C50C-407E-A947-70E740481C1C}">
                          <a14:useLocalDpi xmlns:a14="http://schemas.microsoft.com/office/drawing/2010/main" val="0"/>
                        </a:ext>
                      </a:extLst>
                    </a:blip>
                    <a:srcRect l="25199" t="23567" r="37659" b="16815"/>
                    <a:stretch/>
                  </pic:blipFill>
                  <pic:spPr bwMode="auto">
                    <a:xfrm>
                      <a:off x="0" y="0"/>
                      <a:ext cx="2776855" cy="25069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2CA4" w:rsidP="00305043" w:rsidRDefault="00C22CA4" w14:paraId="280DC4F6" w14:textId="6C66F4D2">
      <w:pPr>
        <w:pStyle w:val="Textoindependiente"/>
        <w:spacing w:before="1"/>
        <w:ind w:left="0" w:right="1439"/>
        <w:jc w:val="both"/>
        <w:rPr>
          <w:spacing w:val="-1"/>
          <w:lang w:val="es-SV"/>
        </w:rPr>
      </w:pPr>
    </w:p>
    <w:p w:rsidR="00C22CA4" w:rsidP="00305043" w:rsidRDefault="00C22CA4" w14:paraId="3349D208" w14:textId="77777777">
      <w:pPr>
        <w:pStyle w:val="Textoindependiente"/>
        <w:spacing w:before="1"/>
        <w:ind w:left="0" w:right="1439"/>
        <w:jc w:val="both"/>
        <w:rPr>
          <w:spacing w:val="-1"/>
          <w:lang w:val="es-SV"/>
        </w:rPr>
      </w:pPr>
    </w:p>
    <w:p w:rsidR="00C22CA4" w:rsidP="00305043" w:rsidRDefault="00C22CA4" w14:paraId="320B4D61" w14:textId="77777777">
      <w:pPr>
        <w:pStyle w:val="Textoindependiente"/>
        <w:spacing w:before="1"/>
        <w:ind w:left="0" w:right="1439"/>
        <w:jc w:val="both"/>
        <w:rPr>
          <w:spacing w:val="-1"/>
          <w:lang w:val="es-SV"/>
        </w:rPr>
      </w:pPr>
    </w:p>
    <w:p w:rsidR="00C22CA4" w:rsidP="00305043" w:rsidRDefault="00C22CA4" w14:paraId="76A45F39" w14:textId="77777777">
      <w:pPr>
        <w:pStyle w:val="Textoindependiente"/>
        <w:spacing w:before="1"/>
        <w:ind w:left="0" w:right="1439"/>
        <w:jc w:val="center"/>
        <w:rPr>
          <w:spacing w:val="-1"/>
          <w:lang w:val="es-SV"/>
        </w:rPr>
      </w:pPr>
    </w:p>
    <w:p w:rsidR="00C22CA4" w:rsidP="00305043" w:rsidRDefault="00C22CA4" w14:paraId="1AE5F782" w14:textId="77777777">
      <w:pPr>
        <w:pStyle w:val="Textoindependiente"/>
        <w:spacing w:before="1"/>
        <w:ind w:left="0" w:right="1439"/>
        <w:jc w:val="center"/>
        <w:rPr>
          <w:spacing w:val="-1"/>
          <w:lang w:val="es-SV"/>
        </w:rPr>
      </w:pPr>
    </w:p>
    <w:p w:rsidR="00C22CA4" w:rsidP="00305043" w:rsidRDefault="00C22CA4" w14:paraId="0354FBFD" w14:textId="77777777">
      <w:pPr>
        <w:pStyle w:val="Textoindependiente"/>
        <w:spacing w:before="1"/>
        <w:ind w:left="0" w:right="1439"/>
        <w:jc w:val="both"/>
        <w:rPr>
          <w:spacing w:val="-1"/>
          <w:lang w:val="es-SV"/>
        </w:rPr>
      </w:pPr>
    </w:p>
    <w:p w:rsidR="00C22CA4" w:rsidP="00305043" w:rsidRDefault="00C22CA4" w14:paraId="6E53D081" w14:textId="77777777">
      <w:pPr>
        <w:pStyle w:val="Textoindependiente"/>
        <w:spacing w:before="1"/>
        <w:ind w:left="0" w:right="1439"/>
        <w:jc w:val="both"/>
        <w:rPr>
          <w:spacing w:val="-1"/>
          <w:lang w:val="es-SV"/>
        </w:rPr>
      </w:pPr>
    </w:p>
    <w:p w:rsidR="00C22CA4" w:rsidP="00305043" w:rsidRDefault="00C22CA4" w14:paraId="2072DC87" w14:textId="77777777">
      <w:pPr>
        <w:pStyle w:val="Textoindependiente"/>
        <w:spacing w:before="1"/>
        <w:ind w:left="0" w:right="1439"/>
        <w:jc w:val="both"/>
        <w:rPr>
          <w:spacing w:val="-1"/>
          <w:lang w:val="es-SV"/>
        </w:rPr>
      </w:pPr>
    </w:p>
    <w:p w:rsidR="00C22CA4" w:rsidP="00305043" w:rsidRDefault="00C22CA4" w14:paraId="7182F497" w14:textId="77777777">
      <w:pPr>
        <w:pStyle w:val="Textoindependiente"/>
        <w:spacing w:before="1"/>
        <w:ind w:left="0" w:right="1439"/>
        <w:jc w:val="both"/>
        <w:rPr>
          <w:spacing w:val="-1"/>
          <w:lang w:val="es-SV"/>
        </w:rPr>
      </w:pPr>
    </w:p>
    <w:p w:rsidR="00C22CA4" w:rsidP="00305043" w:rsidRDefault="00C22CA4" w14:paraId="47EE44FC" w14:textId="77777777">
      <w:pPr>
        <w:pStyle w:val="Textoindependiente"/>
        <w:spacing w:before="1"/>
        <w:ind w:left="0" w:right="1439"/>
        <w:jc w:val="both"/>
        <w:rPr>
          <w:spacing w:val="-1"/>
          <w:lang w:val="es-SV"/>
        </w:rPr>
      </w:pPr>
    </w:p>
    <w:p w:rsidR="00C22CA4" w:rsidP="00305043" w:rsidRDefault="00C22CA4" w14:paraId="1AD94267" w14:textId="77777777">
      <w:pPr>
        <w:pStyle w:val="Textoindependiente"/>
        <w:spacing w:before="1"/>
        <w:ind w:left="0" w:right="1439"/>
        <w:jc w:val="both"/>
        <w:rPr>
          <w:spacing w:val="-1"/>
          <w:lang w:val="es-SV"/>
        </w:rPr>
      </w:pPr>
    </w:p>
    <w:p w:rsidR="00C22CA4" w:rsidP="00305043" w:rsidRDefault="00C22CA4" w14:paraId="1BD52E81" w14:textId="77777777">
      <w:pPr>
        <w:pStyle w:val="Textoindependiente"/>
        <w:spacing w:before="1"/>
        <w:ind w:left="0" w:right="1439"/>
        <w:jc w:val="both"/>
        <w:rPr>
          <w:spacing w:val="-1"/>
          <w:lang w:val="es-SV"/>
        </w:rPr>
      </w:pPr>
    </w:p>
    <w:p w:rsidR="00C22CA4" w:rsidP="00305043" w:rsidRDefault="00C22CA4" w14:paraId="5C65D078" w14:textId="77777777">
      <w:pPr>
        <w:pStyle w:val="Textoindependiente"/>
        <w:spacing w:before="1"/>
        <w:ind w:left="0" w:right="1439"/>
        <w:jc w:val="both"/>
        <w:rPr>
          <w:spacing w:val="-1"/>
          <w:lang w:val="es-SV"/>
        </w:rPr>
      </w:pPr>
    </w:p>
    <w:p w:rsidR="00C22CA4" w:rsidP="00305043" w:rsidRDefault="00C22CA4" w14:paraId="48FB81FB" w14:textId="77777777">
      <w:pPr>
        <w:pStyle w:val="Textoindependiente"/>
        <w:spacing w:before="1"/>
        <w:ind w:left="0" w:right="1439"/>
        <w:jc w:val="both"/>
        <w:rPr>
          <w:spacing w:val="-1"/>
          <w:lang w:val="es-SV"/>
        </w:rPr>
      </w:pPr>
    </w:p>
    <w:p w:rsidR="00C22CA4" w:rsidP="00305043" w:rsidRDefault="00C22CA4" w14:paraId="73B653B8" w14:textId="77777777">
      <w:pPr>
        <w:pStyle w:val="Textoindependiente"/>
        <w:spacing w:before="1"/>
        <w:ind w:left="0" w:right="1439"/>
        <w:jc w:val="both"/>
        <w:rPr>
          <w:spacing w:val="-1"/>
          <w:lang w:val="es-SV"/>
        </w:rPr>
      </w:pPr>
    </w:p>
    <w:p w:rsidR="00C22CA4" w:rsidP="00305043" w:rsidRDefault="00C22CA4" w14:paraId="34B6BC5F" w14:textId="77777777">
      <w:pPr>
        <w:pStyle w:val="Textoindependiente"/>
        <w:spacing w:before="1"/>
        <w:ind w:left="0" w:right="1439"/>
        <w:jc w:val="both"/>
        <w:rPr>
          <w:spacing w:val="-1"/>
          <w:lang w:val="es-SV"/>
        </w:rPr>
      </w:pPr>
    </w:p>
    <w:p w:rsidRPr="00E0783D" w:rsidR="00C22CA4" w:rsidP="00305043" w:rsidRDefault="00C22CA4" w14:paraId="61654C2C" w14:textId="77777777">
      <w:pPr>
        <w:pStyle w:val="Textoindependiente"/>
        <w:spacing w:before="1"/>
        <w:ind w:left="0" w:right="1439"/>
        <w:jc w:val="both"/>
        <w:rPr>
          <w:spacing w:val="-1"/>
          <w:lang w:val="es-SV"/>
        </w:rPr>
      </w:pPr>
    </w:p>
    <w:p w:rsidRPr="00AB3B45" w:rsidR="00FE49EC" w:rsidP="002F5BA9" w:rsidRDefault="00FE49EC" w14:paraId="3418C4F0" w14:textId="0019B6FA">
      <w:pPr>
        <w:pStyle w:val="Textoindependiente"/>
        <w:numPr>
          <w:ilvl w:val="0"/>
          <w:numId w:val="42"/>
        </w:numPr>
        <w:spacing w:before="1"/>
        <w:ind w:left="0" w:right="49"/>
        <w:jc w:val="both"/>
        <w:rPr>
          <w:lang w:val="es-SV"/>
        </w:rPr>
      </w:pPr>
      <w:r w:rsidRPr="00AB3B45">
        <w:rPr>
          <w:lang w:val="es-SV"/>
        </w:rPr>
        <w:t xml:space="preserve">Bebedero individual para montaje en pared, </w:t>
      </w:r>
      <w:r w:rsidRPr="00AB3B45" w:rsidR="007B33F8">
        <w:rPr>
          <w:lang w:val="es-SV"/>
        </w:rPr>
        <w:t xml:space="preserve">MODELO: LZS8L CARACTERÍSTICAS CLAVES: Con filtro, Acabado de vinilo en gris claro con revestimiento de acero, Cap. enfriamiento 8GPH, Voltaje de 115V/60Hz, Uso en </w:t>
      </w:r>
      <w:proofErr w:type="spellStart"/>
      <w:r w:rsidRPr="00AB3B45" w:rsidR="007B33F8">
        <w:rPr>
          <w:lang w:val="es-SV"/>
        </w:rPr>
        <w:t>interiors</w:t>
      </w:r>
      <w:proofErr w:type="spellEnd"/>
      <w:r w:rsidRPr="00AB3B45" w:rsidR="007B33F8">
        <w:rPr>
          <w:lang w:val="es-SV"/>
        </w:rPr>
        <w:t xml:space="preserve">, Libre de plomo, </w:t>
      </w:r>
      <w:r w:rsidRPr="00AB3B45">
        <w:rPr>
          <w:lang w:val="es-SV"/>
        </w:rPr>
        <w:t xml:space="preserve">Incluye boquilla </w:t>
      </w:r>
      <w:proofErr w:type="spellStart"/>
      <w:r w:rsidRPr="00AB3B45">
        <w:rPr>
          <w:lang w:val="es-SV"/>
        </w:rPr>
        <w:t>Flexi-Guard</w:t>
      </w:r>
      <w:proofErr w:type="spellEnd"/>
      <w:r w:rsidRPr="00AB3B45">
        <w:rPr>
          <w:lang w:val="es-SV"/>
        </w:rPr>
        <w:t xml:space="preserve">® Safety </w:t>
      </w:r>
      <w:proofErr w:type="spellStart"/>
      <w:r w:rsidRPr="00AB3B45">
        <w:rPr>
          <w:lang w:val="es-SV"/>
        </w:rPr>
        <w:t>Bubbler</w:t>
      </w:r>
      <w:proofErr w:type="spellEnd"/>
      <w:r w:rsidRPr="00AB3B45">
        <w:rPr>
          <w:lang w:val="es-SV"/>
        </w:rPr>
        <w:t xml:space="preserve"> que previene golpes en la boca, ya que se flexiona al impacto. Fabricado con elastómero flexible de poliéster antimicrobiano.</w:t>
      </w:r>
      <w:r w:rsidRPr="00AB3B45" w:rsidR="00EC3384">
        <w:rPr>
          <w:lang w:val="es-SV"/>
        </w:rPr>
        <w:t>,</w:t>
      </w:r>
      <w:r w:rsidRPr="00AB3B45">
        <w:rPr>
          <w:lang w:val="es-SV"/>
        </w:rPr>
        <w:t xml:space="preserve"> Incluye sistema de Filtración </w:t>
      </w:r>
      <w:proofErr w:type="spellStart"/>
      <w:r w:rsidRPr="00AB3B45">
        <w:rPr>
          <w:lang w:val="es-SV"/>
        </w:rPr>
        <w:t>WaterSentry</w:t>
      </w:r>
      <w:proofErr w:type="spellEnd"/>
      <w:r w:rsidRPr="00AB3B45">
        <w:rPr>
          <w:lang w:val="es-SV"/>
        </w:rPr>
        <w:t xml:space="preserve">® que elimina bacterias, reduce el sabor y olor del cloro. Con capacidad de 3 mil galones. </w:t>
      </w:r>
      <w:proofErr w:type="gramStart"/>
      <w:r w:rsidRPr="00AB3B45" w:rsidR="00EC3384">
        <w:rPr>
          <w:lang w:val="es-SV"/>
        </w:rPr>
        <w:t>,</w:t>
      </w:r>
      <w:r w:rsidRPr="00AB3B45">
        <w:rPr>
          <w:lang w:val="es-SV"/>
        </w:rPr>
        <w:t>Índice</w:t>
      </w:r>
      <w:proofErr w:type="gramEnd"/>
      <w:r w:rsidRPr="00AB3B45">
        <w:rPr>
          <w:lang w:val="es-SV"/>
        </w:rPr>
        <w:t xml:space="preserve"> de llenado rápido: 20 a 105 psi (presión de agua)</w:t>
      </w:r>
      <w:r w:rsidRPr="00AB3B45" w:rsidR="00EC3384">
        <w:rPr>
          <w:lang w:val="es-SV"/>
        </w:rPr>
        <w:t>,</w:t>
      </w:r>
      <w:r w:rsidRPr="00AB3B45">
        <w:rPr>
          <w:lang w:val="es-SV"/>
        </w:rPr>
        <w:t>Fácil de operar con sólo presionar un botón</w:t>
      </w:r>
      <w:r w:rsidRPr="00AB3B45" w:rsidR="00EC3384">
        <w:rPr>
          <w:lang w:val="es-SV"/>
        </w:rPr>
        <w:t>,</w:t>
      </w:r>
      <w:r w:rsidRPr="00AB3B45">
        <w:rPr>
          <w:lang w:val="es-SV"/>
        </w:rPr>
        <w:t xml:space="preserve"> Tarja (charola) anti-vandálica de acero inoxidable, fácil de limpiar.</w:t>
      </w:r>
      <w:r w:rsidRPr="00AB3B45" w:rsidR="00EC3384">
        <w:rPr>
          <w:lang w:val="es-SV"/>
        </w:rPr>
        <w:t xml:space="preserve">, </w:t>
      </w:r>
      <w:r w:rsidRPr="00AB3B45">
        <w:rPr>
          <w:lang w:val="es-SV"/>
        </w:rPr>
        <w:t>Cumple con las normas del ADA (Ley estadounidenses para personas con discapacidades)</w:t>
      </w:r>
      <w:r w:rsidRPr="00AB3B45" w:rsidR="00EC3384">
        <w:rPr>
          <w:lang w:val="es-SV"/>
        </w:rPr>
        <w:t xml:space="preserve">, </w:t>
      </w:r>
      <w:r w:rsidRPr="00AB3B45">
        <w:rPr>
          <w:b/>
          <w:bCs/>
          <w:lang w:val="es-SV"/>
        </w:rPr>
        <w:t>Boquilla anti-vandálica con instalación especial para prevenir la rotación.</w:t>
      </w:r>
    </w:p>
    <w:p w:rsidRPr="00AB3B45" w:rsidR="00FE49EC" w:rsidP="00FE49EC" w:rsidRDefault="00183E57" w14:paraId="15EBF0FA" w14:textId="3021E859">
      <w:pPr>
        <w:pStyle w:val="Textoindependiente"/>
        <w:spacing w:before="1"/>
        <w:ind w:left="0" w:right="49"/>
        <w:jc w:val="both"/>
        <w:rPr>
          <w:lang w:val="es-SV"/>
        </w:rPr>
      </w:pPr>
      <w:r w:rsidRPr="00FE49EC">
        <w:rPr>
          <w:noProof/>
          <w:lang w:val="es-SV" w:eastAsia="es-SV"/>
        </w:rPr>
        <w:drawing>
          <wp:anchor distT="0" distB="0" distL="114300" distR="114300" simplePos="0" relativeHeight="251658304" behindDoc="0" locked="0" layoutInCell="1" allowOverlap="1" wp14:anchorId="1021AB59" wp14:editId="4A2B5E1F">
            <wp:simplePos x="0" y="0"/>
            <wp:positionH relativeFrom="column">
              <wp:posOffset>1035050</wp:posOffset>
            </wp:positionH>
            <wp:positionV relativeFrom="paragraph">
              <wp:posOffset>77470</wp:posOffset>
            </wp:positionV>
            <wp:extent cx="3306445" cy="2359660"/>
            <wp:effectExtent l="0" t="0" r="8255" b="2540"/>
            <wp:wrapThrough wrapText="bothSides">
              <wp:wrapPolygon edited="0">
                <wp:start x="0" y="0"/>
                <wp:lineTo x="0" y="21449"/>
                <wp:lineTo x="21529" y="21449"/>
                <wp:lineTo x="21529" y="0"/>
                <wp:lineTo x="0" y="0"/>
              </wp:wrapPolygon>
            </wp:wrapThrough>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33092"/>
                    <a:stretch/>
                  </pic:blipFill>
                  <pic:spPr bwMode="auto">
                    <a:xfrm>
                      <a:off x="0" y="0"/>
                      <a:ext cx="3306445" cy="23596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AB3B45" w:rsidR="00FE49EC" w:rsidP="00FE49EC" w:rsidRDefault="00FE49EC" w14:paraId="63DD7436" w14:textId="48F779A4">
      <w:pPr>
        <w:pStyle w:val="Textoindependiente"/>
        <w:spacing w:before="1"/>
        <w:ind w:left="0" w:right="49"/>
        <w:jc w:val="both"/>
        <w:rPr>
          <w:lang w:val="es-SV"/>
        </w:rPr>
      </w:pPr>
    </w:p>
    <w:p w:rsidRPr="00AB3B45" w:rsidR="00FE49EC" w:rsidP="00FE49EC" w:rsidRDefault="00FE49EC" w14:paraId="2646571B" w14:textId="63B0C0F7">
      <w:pPr>
        <w:pStyle w:val="Textoindependiente"/>
        <w:spacing w:before="1"/>
        <w:ind w:left="0" w:right="49"/>
        <w:jc w:val="both"/>
        <w:rPr>
          <w:lang w:val="es-SV"/>
        </w:rPr>
      </w:pPr>
    </w:p>
    <w:p w:rsidRPr="00AB3B45" w:rsidR="00FE49EC" w:rsidP="00FE49EC" w:rsidRDefault="00FE49EC" w14:paraId="5418B05E" w14:textId="0BCD71DE">
      <w:pPr>
        <w:pStyle w:val="Textoindependiente"/>
        <w:spacing w:before="1"/>
        <w:ind w:left="0" w:right="49"/>
        <w:jc w:val="both"/>
        <w:rPr>
          <w:lang w:val="es-SV"/>
        </w:rPr>
      </w:pPr>
    </w:p>
    <w:p w:rsidRPr="00AB3B45" w:rsidR="00FE49EC" w:rsidP="00FE49EC" w:rsidRDefault="00FE49EC" w14:paraId="0620AF11" w14:textId="159BEA09">
      <w:pPr>
        <w:pStyle w:val="Textoindependiente"/>
        <w:spacing w:before="1"/>
        <w:ind w:left="0" w:right="49"/>
        <w:jc w:val="both"/>
        <w:rPr>
          <w:lang w:val="es-SV"/>
        </w:rPr>
      </w:pPr>
    </w:p>
    <w:p w:rsidRPr="00AB3B45" w:rsidR="00FE49EC" w:rsidP="00183E57" w:rsidRDefault="00183E57" w14:paraId="3575DBE0" w14:textId="1DF3E196">
      <w:pPr>
        <w:pStyle w:val="Textoindependiente"/>
        <w:tabs>
          <w:tab w:val="left" w:pos="3870"/>
        </w:tabs>
        <w:spacing w:before="1"/>
        <w:ind w:left="0" w:right="49"/>
        <w:jc w:val="both"/>
        <w:rPr>
          <w:lang w:val="es-SV"/>
        </w:rPr>
      </w:pPr>
      <w:r w:rsidRPr="00AB3B45">
        <w:rPr>
          <w:lang w:val="es-SV"/>
        </w:rPr>
        <w:tab/>
      </w:r>
    </w:p>
    <w:p w:rsidRPr="00AB3B45" w:rsidR="00FE49EC" w:rsidP="00FE49EC" w:rsidRDefault="00FE49EC" w14:paraId="3DD87B00" w14:textId="01D267E3">
      <w:pPr>
        <w:pStyle w:val="Textoindependiente"/>
        <w:spacing w:before="1"/>
        <w:ind w:left="0" w:right="49"/>
        <w:jc w:val="both"/>
        <w:rPr>
          <w:lang w:val="es-SV"/>
        </w:rPr>
      </w:pPr>
    </w:p>
    <w:p w:rsidRPr="00AB3B45" w:rsidR="00FE49EC" w:rsidP="00FE49EC" w:rsidRDefault="00FE49EC" w14:paraId="7E14AEEE" w14:textId="49DA186B">
      <w:pPr>
        <w:pStyle w:val="Textoindependiente"/>
        <w:spacing w:before="1"/>
        <w:ind w:left="0" w:right="49"/>
        <w:jc w:val="both"/>
        <w:rPr>
          <w:lang w:val="es-SV"/>
        </w:rPr>
      </w:pPr>
    </w:p>
    <w:p w:rsidRPr="00AB3B45" w:rsidR="00FE49EC" w:rsidP="00FE49EC" w:rsidRDefault="00FE49EC" w14:paraId="479AC456" w14:textId="01D84678">
      <w:pPr>
        <w:pStyle w:val="Textoindependiente"/>
        <w:spacing w:before="1"/>
        <w:ind w:left="0" w:right="49"/>
        <w:jc w:val="both"/>
        <w:rPr>
          <w:lang w:val="es-SV"/>
        </w:rPr>
      </w:pPr>
    </w:p>
    <w:p w:rsidRPr="00AB3B45" w:rsidR="00FE49EC" w:rsidP="00FE49EC" w:rsidRDefault="00FE49EC" w14:paraId="7B8491BF" w14:textId="27D852BC">
      <w:pPr>
        <w:pStyle w:val="Textoindependiente"/>
        <w:spacing w:before="1"/>
        <w:ind w:left="0" w:right="49"/>
        <w:jc w:val="both"/>
        <w:rPr>
          <w:lang w:val="es-SV"/>
        </w:rPr>
      </w:pPr>
    </w:p>
    <w:p w:rsidRPr="00AB3B45" w:rsidR="00FE49EC" w:rsidP="00FE49EC" w:rsidRDefault="00FE49EC" w14:paraId="30EAC400" w14:textId="396DF557">
      <w:pPr>
        <w:pStyle w:val="Textoindependiente"/>
        <w:spacing w:before="1"/>
        <w:ind w:left="0" w:right="49"/>
        <w:jc w:val="both"/>
        <w:rPr>
          <w:lang w:val="es-SV"/>
        </w:rPr>
      </w:pPr>
    </w:p>
    <w:p w:rsidRPr="00AB3B45" w:rsidR="00FE49EC" w:rsidP="00FE49EC" w:rsidRDefault="00FE49EC" w14:paraId="4A69CD11" w14:textId="57ECE36F">
      <w:pPr>
        <w:pStyle w:val="Textoindependiente"/>
        <w:spacing w:before="1"/>
        <w:ind w:left="0" w:right="49"/>
        <w:jc w:val="both"/>
        <w:rPr>
          <w:lang w:val="es-SV"/>
        </w:rPr>
      </w:pPr>
    </w:p>
    <w:p w:rsidRPr="00AB3B45" w:rsidR="00FE49EC" w:rsidP="00FE49EC" w:rsidRDefault="00FE49EC" w14:paraId="35DE067F" w14:textId="21AC0291">
      <w:pPr>
        <w:pStyle w:val="Textoindependiente"/>
        <w:spacing w:before="1"/>
        <w:ind w:left="0" w:right="49"/>
        <w:jc w:val="both"/>
        <w:rPr>
          <w:lang w:val="es-SV"/>
        </w:rPr>
      </w:pPr>
    </w:p>
    <w:p w:rsidRPr="00AB3B45" w:rsidR="00FE49EC" w:rsidP="00FE49EC" w:rsidRDefault="00FE49EC" w14:paraId="5EEB32A4" w14:textId="00029FBD">
      <w:pPr>
        <w:pStyle w:val="Textoindependiente"/>
        <w:spacing w:before="1"/>
        <w:ind w:left="0" w:right="49"/>
        <w:jc w:val="both"/>
        <w:rPr>
          <w:lang w:val="es-SV"/>
        </w:rPr>
      </w:pPr>
    </w:p>
    <w:p w:rsidRPr="00AB3B45" w:rsidR="00FE49EC" w:rsidP="00FE49EC" w:rsidRDefault="00FE49EC" w14:paraId="7FB6C72F" w14:textId="220458C1">
      <w:pPr>
        <w:pStyle w:val="Textoindependiente"/>
        <w:spacing w:before="1"/>
        <w:ind w:left="0" w:right="49"/>
        <w:jc w:val="both"/>
        <w:rPr>
          <w:lang w:val="es-SV"/>
        </w:rPr>
      </w:pPr>
    </w:p>
    <w:p w:rsidRPr="00AB3B45" w:rsidR="00EC3384" w:rsidP="00FE49EC" w:rsidRDefault="00EC3384" w14:paraId="01AADBDA" w14:textId="77777777">
      <w:pPr>
        <w:pStyle w:val="Textoindependiente"/>
        <w:spacing w:before="1"/>
        <w:ind w:left="0" w:right="49"/>
        <w:jc w:val="both"/>
        <w:rPr>
          <w:lang w:val="es-SV"/>
        </w:rPr>
      </w:pPr>
    </w:p>
    <w:p w:rsidRPr="00AB3B45" w:rsidR="00FE49EC" w:rsidP="00FE49EC" w:rsidRDefault="00FE49EC" w14:paraId="78C969AD" w14:textId="77777777">
      <w:pPr>
        <w:pStyle w:val="Textoindependiente"/>
        <w:spacing w:before="1"/>
        <w:ind w:left="0" w:right="49"/>
        <w:jc w:val="both"/>
        <w:rPr>
          <w:lang w:val="es-SV"/>
        </w:rPr>
      </w:pPr>
    </w:p>
    <w:p w:rsidRPr="00AB3B45" w:rsidR="00EC3384" w:rsidP="002F5BA9" w:rsidRDefault="00FE49EC" w14:paraId="19B7AF21" w14:textId="7BBD66E1">
      <w:pPr>
        <w:pStyle w:val="Textoindependiente"/>
        <w:numPr>
          <w:ilvl w:val="0"/>
          <w:numId w:val="42"/>
        </w:numPr>
        <w:spacing w:before="1"/>
        <w:ind w:left="0" w:right="49"/>
        <w:jc w:val="both"/>
        <w:rPr>
          <w:lang w:val="es-SV"/>
        </w:rPr>
      </w:pPr>
      <w:r w:rsidRPr="00AB3B45">
        <w:rPr>
          <w:lang w:val="es-SV"/>
        </w:rPr>
        <w:t>Bebedero Colectivo</w:t>
      </w:r>
      <w:r w:rsidRPr="00AB3B45" w:rsidR="00EC3384">
        <w:rPr>
          <w:lang w:val="es-SV"/>
        </w:rPr>
        <w:t xml:space="preserve">, para montaje en pared, MODELO: EDF310C, marca ELKAY, CARACTERÍSTICAS CLAVES: Sin filtro, Acabado en acero inoxidable, Sin sistema de enfriamiento, No requiere </w:t>
      </w:r>
      <w:r w:rsidRPr="00AB3B45" w:rsidR="00742FAC">
        <w:rPr>
          <w:lang w:val="es-SV"/>
        </w:rPr>
        <w:t>electricidad,</w:t>
      </w:r>
      <w:r w:rsidRPr="00AB3B45" w:rsidR="00EC3384">
        <w:rPr>
          <w:lang w:val="es-SV"/>
        </w:rPr>
        <w:t xml:space="preserve"> Para uso en interiores y </w:t>
      </w:r>
      <w:r w:rsidRPr="00AB3B45" w:rsidR="00742FAC">
        <w:rPr>
          <w:lang w:val="es-SV"/>
        </w:rPr>
        <w:t>exteriores,</w:t>
      </w:r>
      <w:r w:rsidRPr="00AB3B45" w:rsidR="00EC3384">
        <w:rPr>
          <w:lang w:val="es-SV"/>
        </w:rPr>
        <w:t xml:space="preserve"> Libre de plomo, Incluye dos estaciones para que tres personas puedan tomar agua a la vez</w:t>
      </w:r>
      <w:r w:rsidRPr="00AB3B45" w:rsidR="00742FAC">
        <w:rPr>
          <w:lang w:val="es-SV"/>
        </w:rPr>
        <w:t>. Incluye</w:t>
      </w:r>
      <w:r w:rsidRPr="00AB3B45" w:rsidR="00EC3384">
        <w:rPr>
          <w:lang w:val="es-SV"/>
        </w:rPr>
        <w:t xml:space="preserve"> sistema de drenaje que elimina el agua estancada con coladera de </w:t>
      </w:r>
      <w:r w:rsidRPr="00AB3B45" w:rsidR="0002446B">
        <w:rPr>
          <w:lang w:val="es-SV"/>
        </w:rPr>
        <w:t>rejilla, Índice</w:t>
      </w:r>
      <w:r w:rsidRPr="00AB3B45" w:rsidR="00EC3384">
        <w:rPr>
          <w:lang w:val="es-SV"/>
        </w:rPr>
        <w:t xml:space="preserve"> de llenado rápido: 20 a 105 psi (presión de agua).</w:t>
      </w:r>
    </w:p>
    <w:p w:rsidRPr="00AB3B45" w:rsidR="00EC3384" w:rsidP="00EC3384" w:rsidRDefault="00EC3384" w14:paraId="10089E8A" w14:textId="35B6CC2E">
      <w:pPr>
        <w:pStyle w:val="Textoindependiente"/>
        <w:spacing w:before="1"/>
        <w:ind w:left="0" w:right="49"/>
        <w:jc w:val="both"/>
        <w:rPr>
          <w:lang w:val="es-SV"/>
        </w:rPr>
      </w:pPr>
    </w:p>
    <w:p w:rsidRPr="00AB3B45" w:rsidR="00EC3384" w:rsidP="00EC3384" w:rsidRDefault="00EC3384" w14:paraId="40C3D575" w14:textId="1AACFE45">
      <w:pPr>
        <w:pStyle w:val="Textoindependiente"/>
        <w:spacing w:before="1"/>
        <w:ind w:left="0" w:right="49"/>
        <w:jc w:val="both"/>
        <w:rPr>
          <w:lang w:val="es-SV"/>
        </w:rPr>
      </w:pPr>
      <w:r w:rsidRPr="00EC3384">
        <w:rPr>
          <w:noProof/>
          <w:lang w:val="es-SV" w:eastAsia="es-SV"/>
        </w:rPr>
        <w:drawing>
          <wp:anchor distT="0" distB="0" distL="114300" distR="114300" simplePos="0" relativeHeight="251658299" behindDoc="0" locked="0" layoutInCell="1" allowOverlap="1" wp14:anchorId="777D7BCE" wp14:editId="7DAACCA4">
            <wp:simplePos x="0" y="0"/>
            <wp:positionH relativeFrom="column">
              <wp:posOffset>874776</wp:posOffset>
            </wp:positionH>
            <wp:positionV relativeFrom="paragraph">
              <wp:posOffset>61595</wp:posOffset>
            </wp:positionV>
            <wp:extent cx="2776308" cy="2160000"/>
            <wp:effectExtent l="0" t="0" r="5080" b="0"/>
            <wp:wrapThrough wrapText="bothSides">
              <wp:wrapPolygon edited="0">
                <wp:start x="0" y="0"/>
                <wp:lineTo x="0" y="21340"/>
                <wp:lineTo x="21491" y="21340"/>
                <wp:lineTo x="21491" y="0"/>
                <wp:lineTo x="0" y="0"/>
              </wp:wrapPolygon>
            </wp:wrapThrough>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3258"/>
                    <a:stretch/>
                  </pic:blipFill>
                  <pic:spPr bwMode="auto">
                    <a:xfrm>
                      <a:off x="0" y="0"/>
                      <a:ext cx="2776308" cy="21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AB3B45" w:rsidR="00EC3384" w:rsidP="00EC3384" w:rsidRDefault="00EC3384" w14:paraId="4D741E04" w14:textId="3A8A7361">
      <w:pPr>
        <w:pStyle w:val="Textoindependiente"/>
        <w:spacing w:before="1"/>
        <w:ind w:left="0" w:right="49"/>
        <w:jc w:val="both"/>
        <w:rPr>
          <w:lang w:val="es-SV"/>
        </w:rPr>
      </w:pPr>
    </w:p>
    <w:p w:rsidRPr="00AB3B45" w:rsidR="00EC3384" w:rsidP="00EC3384" w:rsidRDefault="00EC3384" w14:paraId="5A8F41B8" w14:textId="2A585B22">
      <w:pPr>
        <w:pStyle w:val="Textoindependiente"/>
        <w:spacing w:before="1"/>
        <w:ind w:left="0" w:right="49"/>
        <w:jc w:val="both"/>
        <w:rPr>
          <w:lang w:val="es-SV"/>
        </w:rPr>
      </w:pPr>
    </w:p>
    <w:p w:rsidRPr="00AB3B45" w:rsidR="00EC3384" w:rsidP="00EC3384" w:rsidRDefault="00EC3384" w14:paraId="5646C562" w14:textId="740F1917">
      <w:pPr>
        <w:pStyle w:val="Textoindependiente"/>
        <w:spacing w:before="1"/>
        <w:ind w:left="0" w:right="49"/>
        <w:jc w:val="both"/>
        <w:rPr>
          <w:lang w:val="es-SV"/>
        </w:rPr>
      </w:pPr>
    </w:p>
    <w:p w:rsidRPr="00AB3B45" w:rsidR="00EC3384" w:rsidP="00EC3384" w:rsidRDefault="00EC3384" w14:paraId="0242750E" w14:textId="4A914A90">
      <w:pPr>
        <w:pStyle w:val="Textoindependiente"/>
        <w:spacing w:before="1"/>
        <w:ind w:left="0" w:right="49"/>
        <w:jc w:val="both"/>
        <w:rPr>
          <w:lang w:val="es-SV"/>
        </w:rPr>
      </w:pPr>
    </w:p>
    <w:p w:rsidRPr="00AB3B45" w:rsidR="00EC3384" w:rsidP="00EC3384" w:rsidRDefault="00EC3384" w14:paraId="42E66429" w14:textId="1B9D4E51">
      <w:pPr>
        <w:pStyle w:val="Textoindependiente"/>
        <w:spacing w:before="1"/>
        <w:ind w:left="0" w:right="49"/>
        <w:jc w:val="both"/>
        <w:rPr>
          <w:lang w:val="es-SV"/>
        </w:rPr>
      </w:pPr>
    </w:p>
    <w:p w:rsidRPr="00AB3B45" w:rsidR="00EC3384" w:rsidP="00EC3384" w:rsidRDefault="00EC3384" w14:paraId="7CD22F98" w14:textId="2678E6F0">
      <w:pPr>
        <w:pStyle w:val="Textoindependiente"/>
        <w:spacing w:before="1"/>
        <w:ind w:left="0" w:right="49"/>
        <w:jc w:val="both"/>
        <w:rPr>
          <w:lang w:val="es-SV"/>
        </w:rPr>
      </w:pPr>
    </w:p>
    <w:p w:rsidRPr="00AB3B45" w:rsidR="00EC3384" w:rsidP="00EC3384" w:rsidRDefault="00EC3384" w14:paraId="07403D76" w14:textId="46829B27">
      <w:pPr>
        <w:pStyle w:val="Textoindependiente"/>
        <w:spacing w:before="1"/>
        <w:ind w:left="0" w:right="49"/>
        <w:jc w:val="both"/>
        <w:rPr>
          <w:lang w:val="es-SV"/>
        </w:rPr>
      </w:pPr>
    </w:p>
    <w:p w:rsidRPr="00AB3B45" w:rsidR="00EC3384" w:rsidP="00EC3384" w:rsidRDefault="00EC3384" w14:paraId="1B87055B" w14:textId="79A36B83">
      <w:pPr>
        <w:pStyle w:val="Textoindependiente"/>
        <w:spacing w:before="1"/>
        <w:ind w:left="0" w:right="49"/>
        <w:jc w:val="both"/>
        <w:rPr>
          <w:lang w:val="es-SV"/>
        </w:rPr>
      </w:pPr>
    </w:p>
    <w:p w:rsidRPr="00AB3B45" w:rsidR="00EC3384" w:rsidP="00EC3384" w:rsidRDefault="00EC3384" w14:paraId="0D60879D" w14:textId="4894506A">
      <w:pPr>
        <w:pStyle w:val="Textoindependiente"/>
        <w:spacing w:before="1"/>
        <w:ind w:left="0" w:right="49"/>
        <w:jc w:val="both"/>
        <w:rPr>
          <w:lang w:val="es-SV"/>
        </w:rPr>
      </w:pPr>
    </w:p>
    <w:p w:rsidRPr="00AB3B45" w:rsidR="00EC3384" w:rsidP="00EC3384" w:rsidRDefault="00EC3384" w14:paraId="7CDDBC29" w14:textId="61885FF0">
      <w:pPr>
        <w:pStyle w:val="Textoindependiente"/>
        <w:spacing w:before="1"/>
        <w:ind w:left="0" w:right="49"/>
        <w:jc w:val="both"/>
        <w:rPr>
          <w:lang w:val="es-SV"/>
        </w:rPr>
      </w:pPr>
    </w:p>
    <w:p w:rsidRPr="00AB3B45" w:rsidR="00EC3384" w:rsidP="00EC3384" w:rsidRDefault="00EC3384" w14:paraId="47D55B85" w14:textId="5F24D548">
      <w:pPr>
        <w:pStyle w:val="Textoindependiente"/>
        <w:spacing w:before="1"/>
        <w:ind w:left="0" w:right="49"/>
        <w:jc w:val="both"/>
        <w:rPr>
          <w:lang w:val="es-SV"/>
        </w:rPr>
      </w:pPr>
    </w:p>
    <w:p w:rsidRPr="00AB3B45" w:rsidR="00EC3384" w:rsidP="00EC3384" w:rsidRDefault="00EC3384" w14:paraId="23170E70" w14:textId="5A42C609">
      <w:pPr>
        <w:pStyle w:val="Textoindependiente"/>
        <w:spacing w:before="1"/>
        <w:ind w:left="0" w:right="49"/>
        <w:jc w:val="both"/>
        <w:rPr>
          <w:lang w:val="es-SV"/>
        </w:rPr>
      </w:pPr>
    </w:p>
    <w:p w:rsidRPr="00AB3B45" w:rsidR="00AC576B" w:rsidP="00EC3384" w:rsidRDefault="00AC576B" w14:paraId="4EB43424" w14:textId="72411FFE">
      <w:pPr>
        <w:pStyle w:val="Textoindependiente"/>
        <w:spacing w:before="1"/>
        <w:ind w:left="0" w:right="49"/>
        <w:jc w:val="both"/>
        <w:rPr>
          <w:lang w:val="es-SV"/>
        </w:rPr>
      </w:pPr>
    </w:p>
    <w:p w:rsidRPr="00AB3B45" w:rsidR="00AC576B" w:rsidP="00EC3384" w:rsidRDefault="00AC576B" w14:paraId="47754816" w14:textId="795B54B9">
      <w:pPr>
        <w:pStyle w:val="Textoindependiente"/>
        <w:spacing w:before="1"/>
        <w:ind w:left="0" w:right="49"/>
        <w:jc w:val="both"/>
        <w:rPr>
          <w:lang w:val="es-SV"/>
        </w:rPr>
      </w:pPr>
    </w:p>
    <w:p w:rsidRPr="00AB3B45" w:rsidR="00AC576B" w:rsidP="00EC3384" w:rsidRDefault="00AC576B" w14:paraId="3FCE2A27" w14:textId="77777777">
      <w:pPr>
        <w:pStyle w:val="Textoindependiente"/>
        <w:spacing w:before="1"/>
        <w:ind w:left="0" w:right="49"/>
        <w:jc w:val="both"/>
        <w:rPr>
          <w:lang w:val="es-SV"/>
        </w:rPr>
      </w:pPr>
    </w:p>
    <w:p w:rsidRPr="00AB3B45" w:rsidR="00EC3384" w:rsidP="00EC3384" w:rsidRDefault="00EC3384" w14:paraId="6504CF1A" w14:textId="0489FC67">
      <w:pPr>
        <w:pStyle w:val="Textoindependiente"/>
        <w:spacing w:before="1"/>
        <w:ind w:left="0" w:right="49"/>
        <w:jc w:val="both"/>
        <w:rPr>
          <w:lang w:val="es-SV"/>
        </w:rPr>
      </w:pPr>
    </w:p>
    <w:p w:rsidRPr="00AB3B45" w:rsidR="00EC3384" w:rsidP="00EC3384" w:rsidRDefault="00EC3384" w14:paraId="3CA4BABC" w14:textId="77777777">
      <w:pPr>
        <w:pStyle w:val="Textoindependiente"/>
        <w:spacing w:before="1"/>
        <w:ind w:left="0" w:right="49"/>
        <w:jc w:val="both"/>
        <w:rPr>
          <w:lang w:val="es-SV"/>
        </w:rPr>
      </w:pPr>
    </w:p>
    <w:p w:rsidRPr="00AB3B45" w:rsidR="00415236" w:rsidP="002F5BA9" w:rsidRDefault="00415236" w14:paraId="59337CB8" w14:textId="57012BBC">
      <w:pPr>
        <w:pStyle w:val="Textoindependiente"/>
        <w:numPr>
          <w:ilvl w:val="0"/>
          <w:numId w:val="42"/>
        </w:numPr>
        <w:spacing w:before="1"/>
        <w:ind w:left="0" w:right="49"/>
        <w:jc w:val="both"/>
        <w:rPr>
          <w:lang w:val="es-SV"/>
        </w:rPr>
      </w:pPr>
      <w:r w:rsidRPr="00AB3B45">
        <w:rPr>
          <w:lang w:val="es-SV"/>
        </w:rPr>
        <w:t>Lavamanos de Pedal, Poceta Cuadrada elaborado A/</w:t>
      </w:r>
      <w:proofErr w:type="spellStart"/>
      <w:r w:rsidRPr="00AB3B45">
        <w:rPr>
          <w:lang w:val="es-SV"/>
        </w:rPr>
        <w:t>Inox</w:t>
      </w:r>
      <w:proofErr w:type="spellEnd"/>
      <w:r w:rsidRPr="00AB3B45">
        <w:rPr>
          <w:lang w:val="es-SV"/>
        </w:rPr>
        <w:t xml:space="preserve"> 1.2mm 304-P4, Pedestal tipo gabinete Inferior en A/</w:t>
      </w:r>
      <w:proofErr w:type="spellStart"/>
      <w:r w:rsidRPr="00AB3B45">
        <w:rPr>
          <w:lang w:val="es-SV"/>
        </w:rPr>
        <w:t>Inox</w:t>
      </w:r>
      <w:proofErr w:type="spellEnd"/>
      <w:r w:rsidRPr="00AB3B45">
        <w:rPr>
          <w:lang w:val="es-SV"/>
        </w:rPr>
        <w:t>. 0.8mm 430-P, Cuenta con válvula acción Pie, chorro cuello de ganso y desagüe de 2 ½</w:t>
      </w:r>
    </w:p>
    <w:p w:rsidR="00415236" w:rsidP="00415236" w:rsidRDefault="00415236" w14:paraId="6D9B4009" w14:textId="24D829AC">
      <w:pPr>
        <w:pStyle w:val="Textoindependiente"/>
        <w:spacing w:before="1"/>
        <w:ind w:right="49"/>
        <w:jc w:val="both"/>
        <w:rPr>
          <w:color w:val="00B0F0"/>
          <w:spacing w:val="-1"/>
          <w:lang w:val="es-SV"/>
        </w:rPr>
      </w:pPr>
      <w:r>
        <w:rPr>
          <w:noProof/>
          <w:lang w:val="es-SV" w:eastAsia="es-SV"/>
        </w:rPr>
        <w:drawing>
          <wp:anchor distT="0" distB="0" distL="114300" distR="114300" simplePos="0" relativeHeight="251658287" behindDoc="0" locked="0" layoutInCell="1" allowOverlap="1" wp14:anchorId="314269DD" wp14:editId="67FA16E7">
            <wp:simplePos x="0" y="0"/>
            <wp:positionH relativeFrom="column">
              <wp:posOffset>1809115</wp:posOffset>
            </wp:positionH>
            <wp:positionV relativeFrom="paragraph">
              <wp:posOffset>81280</wp:posOffset>
            </wp:positionV>
            <wp:extent cx="1841717" cy="2880000"/>
            <wp:effectExtent l="0" t="0" r="6350" b="0"/>
            <wp:wrapThrough wrapText="bothSides">
              <wp:wrapPolygon edited="0">
                <wp:start x="0" y="0"/>
                <wp:lineTo x="0" y="21433"/>
                <wp:lineTo x="21451" y="21433"/>
                <wp:lineTo x="21451" y="0"/>
                <wp:lineTo x="0" y="0"/>
              </wp:wrapPolygon>
            </wp:wrapThrough>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6110" t="17538" r="43313" b="3372"/>
                    <a:stretch/>
                  </pic:blipFill>
                  <pic:spPr bwMode="auto">
                    <a:xfrm>
                      <a:off x="0" y="0"/>
                      <a:ext cx="1841717" cy="288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15236" w:rsidP="00415236" w:rsidRDefault="00415236" w14:paraId="79D3B530" w14:textId="3C5432D3">
      <w:pPr>
        <w:pStyle w:val="Textoindependiente"/>
        <w:spacing w:before="1"/>
        <w:ind w:right="49"/>
        <w:jc w:val="both"/>
        <w:rPr>
          <w:color w:val="00B0F0"/>
          <w:spacing w:val="-1"/>
          <w:lang w:val="es-SV"/>
        </w:rPr>
      </w:pPr>
    </w:p>
    <w:p w:rsidR="00415236" w:rsidP="00415236" w:rsidRDefault="00415236" w14:paraId="7053470C" w14:textId="0C293B64">
      <w:pPr>
        <w:pStyle w:val="Textoindependiente"/>
        <w:spacing w:before="1"/>
        <w:ind w:right="49"/>
        <w:jc w:val="both"/>
        <w:rPr>
          <w:color w:val="00B0F0"/>
          <w:spacing w:val="-1"/>
          <w:lang w:val="es-SV"/>
        </w:rPr>
      </w:pPr>
    </w:p>
    <w:p w:rsidR="00415236" w:rsidP="00415236" w:rsidRDefault="00415236" w14:paraId="438A8FD2" w14:textId="35BC4A26">
      <w:pPr>
        <w:pStyle w:val="Textoindependiente"/>
        <w:spacing w:before="1"/>
        <w:ind w:right="49"/>
        <w:jc w:val="both"/>
        <w:rPr>
          <w:color w:val="00B0F0"/>
          <w:spacing w:val="-1"/>
          <w:lang w:val="es-SV"/>
        </w:rPr>
      </w:pPr>
    </w:p>
    <w:p w:rsidR="00415236" w:rsidP="00415236" w:rsidRDefault="00415236" w14:paraId="13756C00" w14:textId="1ABCE776">
      <w:pPr>
        <w:pStyle w:val="Textoindependiente"/>
        <w:spacing w:before="1"/>
        <w:ind w:right="49"/>
        <w:jc w:val="both"/>
        <w:rPr>
          <w:color w:val="00B0F0"/>
          <w:spacing w:val="-1"/>
          <w:lang w:val="es-SV"/>
        </w:rPr>
      </w:pPr>
    </w:p>
    <w:p w:rsidR="00415236" w:rsidP="00415236" w:rsidRDefault="00415236" w14:paraId="5C085AD4" w14:textId="4791635D">
      <w:pPr>
        <w:pStyle w:val="Textoindependiente"/>
        <w:spacing w:before="1"/>
        <w:ind w:right="49"/>
        <w:jc w:val="both"/>
        <w:rPr>
          <w:color w:val="00B0F0"/>
          <w:spacing w:val="-1"/>
          <w:lang w:val="es-SV"/>
        </w:rPr>
      </w:pPr>
    </w:p>
    <w:p w:rsidR="00415236" w:rsidP="00415236" w:rsidRDefault="00415236" w14:paraId="2F9DB34A" w14:textId="215E5DE1">
      <w:pPr>
        <w:pStyle w:val="Textoindependiente"/>
        <w:spacing w:before="1"/>
        <w:ind w:right="49"/>
        <w:jc w:val="both"/>
        <w:rPr>
          <w:color w:val="00B0F0"/>
          <w:spacing w:val="-1"/>
          <w:lang w:val="es-SV"/>
        </w:rPr>
      </w:pPr>
    </w:p>
    <w:p w:rsidR="00415236" w:rsidP="00415236" w:rsidRDefault="00415236" w14:paraId="3C4434BD" w14:textId="1FA812C0">
      <w:pPr>
        <w:pStyle w:val="Textoindependiente"/>
        <w:spacing w:before="1"/>
        <w:ind w:right="49"/>
        <w:jc w:val="both"/>
        <w:rPr>
          <w:color w:val="00B0F0"/>
          <w:spacing w:val="-1"/>
          <w:lang w:val="es-SV"/>
        </w:rPr>
      </w:pPr>
    </w:p>
    <w:p w:rsidR="00415236" w:rsidP="00415236" w:rsidRDefault="00415236" w14:paraId="0DE40C4C" w14:textId="00B86A19">
      <w:pPr>
        <w:pStyle w:val="Textoindependiente"/>
        <w:spacing w:before="1"/>
        <w:ind w:right="49"/>
        <w:jc w:val="both"/>
        <w:rPr>
          <w:color w:val="00B0F0"/>
          <w:spacing w:val="-1"/>
          <w:lang w:val="es-SV"/>
        </w:rPr>
      </w:pPr>
    </w:p>
    <w:p w:rsidR="00415236" w:rsidP="00415236" w:rsidRDefault="00415236" w14:paraId="3DCAF42F" w14:textId="2E068445">
      <w:pPr>
        <w:pStyle w:val="Textoindependiente"/>
        <w:spacing w:before="1"/>
        <w:ind w:right="49"/>
        <w:jc w:val="both"/>
        <w:rPr>
          <w:color w:val="00B0F0"/>
          <w:spacing w:val="-1"/>
          <w:lang w:val="es-SV"/>
        </w:rPr>
      </w:pPr>
    </w:p>
    <w:p w:rsidR="00415236" w:rsidP="00415236" w:rsidRDefault="00415236" w14:paraId="4B0D1E29" w14:textId="514AF597">
      <w:pPr>
        <w:pStyle w:val="Textoindependiente"/>
        <w:spacing w:before="1"/>
        <w:ind w:right="49"/>
        <w:jc w:val="both"/>
        <w:rPr>
          <w:color w:val="00B0F0"/>
          <w:spacing w:val="-1"/>
          <w:lang w:val="es-SV"/>
        </w:rPr>
      </w:pPr>
    </w:p>
    <w:p w:rsidR="00415236" w:rsidP="00415236" w:rsidRDefault="00415236" w14:paraId="43BC94DF" w14:textId="34A801E2">
      <w:pPr>
        <w:pStyle w:val="Textoindependiente"/>
        <w:spacing w:before="1"/>
        <w:ind w:right="49"/>
        <w:jc w:val="both"/>
        <w:rPr>
          <w:color w:val="00B0F0"/>
          <w:spacing w:val="-1"/>
          <w:lang w:val="es-SV"/>
        </w:rPr>
      </w:pPr>
    </w:p>
    <w:p w:rsidR="00415236" w:rsidP="00415236" w:rsidRDefault="00415236" w14:paraId="2C5D10E5" w14:textId="095DFA36">
      <w:pPr>
        <w:pStyle w:val="Textoindependiente"/>
        <w:spacing w:before="1"/>
        <w:ind w:right="49"/>
        <w:jc w:val="both"/>
        <w:rPr>
          <w:color w:val="00B0F0"/>
          <w:spacing w:val="-1"/>
          <w:lang w:val="es-SV"/>
        </w:rPr>
      </w:pPr>
    </w:p>
    <w:p w:rsidR="00415236" w:rsidP="00415236" w:rsidRDefault="00415236" w14:paraId="755494FF" w14:textId="48E5015C">
      <w:pPr>
        <w:pStyle w:val="Textoindependiente"/>
        <w:spacing w:before="1"/>
        <w:ind w:right="49"/>
        <w:jc w:val="both"/>
        <w:rPr>
          <w:color w:val="00B0F0"/>
          <w:spacing w:val="-1"/>
          <w:lang w:val="es-SV"/>
        </w:rPr>
      </w:pPr>
    </w:p>
    <w:p w:rsidR="00415236" w:rsidP="00415236" w:rsidRDefault="00415236" w14:paraId="1471F0AE" w14:textId="722AF6E9">
      <w:pPr>
        <w:pStyle w:val="Textoindependiente"/>
        <w:spacing w:before="1"/>
        <w:ind w:right="49"/>
        <w:jc w:val="both"/>
        <w:rPr>
          <w:color w:val="00B0F0"/>
          <w:spacing w:val="-1"/>
          <w:lang w:val="es-SV"/>
        </w:rPr>
      </w:pPr>
    </w:p>
    <w:p w:rsidR="00415236" w:rsidP="00415236" w:rsidRDefault="00415236" w14:paraId="754F2F38" w14:textId="77777777">
      <w:pPr>
        <w:pStyle w:val="Textoindependiente"/>
        <w:spacing w:before="1"/>
        <w:ind w:right="49"/>
        <w:jc w:val="both"/>
        <w:rPr>
          <w:color w:val="00B0F0"/>
          <w:spacing w:val="-1"/>
          <w:lang w:val="es-SV"/>
        </w:rPr>
      </w:pPr>
    </w:p>
    <w:p w:rsidR="00415236" w:rsidP="00415236" w:rsidRDefault="00415236" w14:paraId="5A5149F6" w14:textId="7B8F3AA1">
      <w:pPr>
        <w:pStyle w:val="Textoindependiente"/>
        <w:spacing w:before="1"/>
        <w:ind w:right="49"/>
        <w:jc w:val="both"/>
        <w:rPr>
          <w:color w:val="00B0F0"/>
          <w:spacing w:val="-1"/>
          <w:lang w:val="es-SV"/>
        </w:rPr>
      </w:pPr>
    </w:p>
    <w:p w:rsidR="00415236" w:rsidP="00415236" w:rsidRDefault="00415236" w14:paraId="40C931A4" w14:textId="018243DD">
      <w:pPr>
        <w:pStyle w:val="Textoindependiente"/>
        <w:spacing w:before="1"/>
        <w:ind w:right="49"/>
        <w:jc w:val="both"/>
        <w:rPr>
          <w:color w:val="00B0F0"/>
          <w:spacing w:val="-1"/>
          <w:lang w:val="es-SV"/>
        </w:rPr>
      </w:pPr>
    </w:p>
    <w:p w:rsidR="00415236" w:rsidP="00415236" w:rsidRDefault="00415236" w14:paraId="7D721C3F" w14:textId="1DB2881D">
      <w:pPr>
        <w:pStyle w:val="Textoindependiente"/>
        <w:spacing w:before="1"/>
        <w:ind w:right="49"/>
        <w:jc w:val="both"/>
        <w:rPr>
          <w:color w:val="00B0F0"/>
          <w:spacing w:val="-1"/>
          <w:lang w:val="es-SV"/>
        </w:rPr>
      </w:pPr>
    </w:p>
    <w:p w:rsidRPr="00415236" w:rsidR="00415236" w:rsidP="00415236" w:rsidRDefault="00415236" w14:paraId="651C7CDA" w14:textId="77777777">
      <w:pPr>
        <w:pStyle w:val="Textoindependiente"/>
        <w:spacing w:before="1"/>
        <w:ind w:right="49"/>
        <w:jc w:val="both"/>
        <w:rPr>
          <w:color w:val="00B0F0"/>
          <w:spacing w:val="-1"/>
          <w:lang w:val="es-SV"/>
        </w:rPr>
      </w:pPr>
    </w:p>
    <w:p w:rsidR="00415236" w:rsidP="00415236" w:rsidRDefault="00415236" w14:paraId="2F2929C0" w14:textId="77777777">
      <w:pPr>
        <w:pStyle w:val="Textoindependiente"/>
        <w:spacing w:before="1"/>
        <w:ind w:left="0" w:right="49"/>
        <w:jc w:val="both"/>
        <w:rPr>
          <w:color w:val="00B0F0"/>
          <w:spacing w:val="-1"/>
          <w:lang w:val="es-SV"/>
        </w:rPr>
      </w:pPr>
    </w:p>
    <w:p w:rsidRPr="00AB3B45" w:rsidR="00C22CA4" w:rsidP="002F5BA9" w:rsidRDefault="00C22CA4" w14:paraId="0F669552" w14:textId="324C5F01">
      <w:pPr>
        <w:pStyle w:val="Textoindependiente"/>
        <w:numPr>
          <w:ilvl w:val="0"/>
          <w:numId w:val="42"/>
        </w:numPr>
        <w:spacing w:before="1"/>
        <w:ind w:left="0" w:right="49"/>
        <w:jc w:val="both"/>
        <w:rPr>
          <w:lang w:val="es-SV"/>
        </w:rPr>
      </w:pPr>
      <w:r w:rsidRPr="00AB3B45">
        <w:rPr>
          <w:lang w:val="es-SV"/>
        </w:rPr>
        <w:t>Lavatrastos de acero inoxidable. Incluye Grifo tipo cuello de ganso de primera calidad, chapetón y tapahuecos cromados.</w:t>
      </w:r>
    </w:p>
    <w:p w:rsidR="00C22CA4" w:rsidP="00305043" w:rsidRDefault="00C22CA4" w14:paraId="6D7B139F" w14:textId="77777777">
      <w:pPr>
        <w:pStyle w:val="Textoindependiente"/>
        <w:spacing w:before="1"/>
        <w:ind w:left="0" w:right="1439"/>
        <w:jc w:val="both"/>
        <w:rPr>
          <w:spacing w:val="-1"/>
          <w:lang w:val="es-SV"/>
        </w:rPr>
      </w:pPr>
    </w:p>
    <w:p w:rsidR="00C22CA4" w:rsidP="00305043" w:rsidRDefault="00C22CA4" w14:paraId="25ACBABE" w14:textId="08B65258">
      <w:pPr>
        <w:pStyle w:val="Textoindependiente"/>
        <w:spacing w:before="1"/>
        <w:ind w:left="0" w:right="1439"/>
        <w:jc w:val="both"/>
        <w:rPr>
          <w:spacing w:val="-1"/>
          <w:lang w:val="es-SV"/>
        </w:rPr>
      </w:pPr>
    </w:p>
    <w:p w:rsidR="00C22CA4" w:rsidP="00305043" w:rsidRDefault="003304C0" w14:paraId="6E84C7CA" w14:textId="5581ADBE">
      <w:pPr>
        <w:pStyle w:val="Textoindependiente"/>
        <w:spacing w:before="1"/>
        <w:ind w:left="0" w:right="1439"/>
        <w:jc w:val="both"/>
        <w:rPr>
          <w:spacing w:val="-1"/>
          <w:lang w:val="es-SV"/>
        </w:rPr>
      </w:pPr>
      <w:r>
        <w:rPr>
          <w:noProof/>
          <w:lang w:val="es-SV" w:eastAsia="es-SV"/>
        </w:rPr>
        <w:lastRenderedPageBreak/>
        <w:drawing>
          <wp:anchor distT="0" distB="0" distL="114300" distR="114300" simplePos="0" relativeHeight="251658261" behindDoc="0" locked="0" layoutInCell="1" allowOverlap="1" wp14:anchorId="779BA2D5" wp14:editId="2724B510">
            <wp:simplePos x="0" y="0"/>
            <wp:positionH relativeFrom="column">
              <wp:posOffset>1073617</wp:posOffset>
            </wp:positionH>
            <wp:positionV relativeFrom="paragraph">
              <wp:posOffset>8626</wp:posOffset>
            </wp:positionV>
            <wp:extent cx="3679546" cy="2751834"/>
            <wp:effectExtent l="0" t="0" r="0" b="0"/>
            <wp:wrapThrough wrapText="bothSides">
              <wp:wrapPolygon edited="0">
                <wp:start x="0" y="0"/>
                <wp:lineTo x="0" y="21386"/>
                <wp:lineTo x="21473" y="21386"/>
                <wp:lineTo x="21473" y="0"/>
                <wp:lineTo x="0" y="0"/>
              </wp:wrapPolygon>
            </wp:wrapThrough>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val="0"/>
                        </a:ext>
                      </a:extLst>
                    </a:blip>
                    <a:srcRect l="14647" t="2520" r="14719" b="3563"/>
                    <a:stretch/>
                  </pic:blipFill>
                  <pic:spPr bwMode="auto">
                    <a:xfrm>
                      <a:off x="0" y="0"/>
                      <a:ext cx="3679546" cy="27518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2CA4" w:rsidP="00305043" w:rsidRDefault="00C22CA4" w14:paraId="76F17622" w14:textId="77777777">
      <w:pPr>
        <w:pStyle w:val="Textoindependiente"/>
        <w:spacing w:before="1"/>
        <w:ind w:left="0" w:right="1439"/>
        <w:jc w:val="both"/>
        <w:rPr>
          <w:spacing w:val="-1"/>
          <w:lang w:val="es-SV"/>
        </w:rPr>
      </w:pPr>
    </w:p>
    <w:p w:rsidR="00C22CA4" w:rsidP="00305043" w:rsidRDefault="00C22CA4" w14:paraId="284DE9F8" w14:textId="77777777">
      <w:pPr>
        <w:pStyle w:val="Textoindependiente"/>
        <w:spacing w:before="1"/>
        <w:ind w:left="0" w:right="1439"/>
        <w:jc w:val="both"/>
        <w:rPr>
          <w:spacing w:val="-1"/>
          <w:lang w:val="es-SV"/>
        </w:rPr>
      </w:pPr>
    </w:p>
    <w:p w:rsidR="00C22CA4" w:rsidP="00305043" w:rsidRDefault="00C22CA4" w14:paraId="50158D0F" w14:textId="77777777">
      <w:pPr>
        <w:pStyle w:val="Textoindependiente"/>
        <w:spacing w:before="1"/>
        <w:ind w:left="0" w:right="1439"/>
        <w:jc w:val="both"/>
        <w:rPr>
          <w:spacing w:val="-1"/>
          <w:lang w:val="es-SV"/>
        </w:rPr>
      </w:pPr>
    </w:p>
    <w:p w:rsidR="00C22CA4" w:rsidP="00305043" w:rsidRDefault="00C22CA4" w14:paraId="65D15A9A" w14:textId="77777777">
      <w:pPr>
        <w:pStyle w:val="Textoindependiente"/>
        <w:spacing w:before="1"/>
        <w:ind w:left="0" w:right="1439"/>
        <w:jc w:val="both"/>
        <w:rPr>
          <w:spacing w:val="-1"/>
          <w:lang w:val="es-SV"/>
        </w:rPr>
      </w:pPr>
    </w:p>
    <w:p w:rsidR="00C22CA4" w:rsidP="00305043" w:rsidRDefault="00C22CA4" w14:paraId="2B8DC433" w14:textId="77777777">
      <w:pPr>
        <w:pStyle w:val="Textoindependiente"/>
        <w:spacing w:before="1"/>
        <w:ind w:left="0" w:right="1439"/>
        <w:jc w:val="both"/>
        <w:rPr>
          <w:spacing w:val="-1"/>
          <w:lang w:val="es-SV"/>
        </w:rPr>
      </w:pPr>
    </w:p>
    <w:p w:rsidR="00C22CA4" w:rsidP="00305043" w:rsidRDefault="00C22CA4" w14:paraId="78ACB4D6" w14:textId="77777777">
      <w:pPr>
        <w:pStyle w:val="Textoindependiente"/>
        <w:spacing w:before="1"/>
        <w:ind w:left="0" w:right="1439"/>
        <w:jc w:val="both"/>
        <w:rPr>
          <w:spacing w:val="-1"/>
          <w:lang w:val="es-SV"/>
        </w:rPr>
      </w:pPr>
    </w:p>
    <w:p w:rsidR="00C22CA4" w:rsidP="00305043" w:rsidRDefault="00C22CA4" w14:paraId="14A26D8E" w14:textId="77777777">
      <w:pPr>
        <w:pStyle w:val="Textoindependiente"/>
        <w:spacing w:before="1"/>
        <w:ind w:left="0" w:right="1439"/>
        <w:jc w:val="both"/>
        <w:rPr>
          <w:spacing w:val="-1"/>
          <w:lang w:val="es-SV"/>
        </w:rPr>
      </w:pPr>
    </w:p>
    <w:p w:rsidR="00C22CA4" w:rsidP="00305043" w:rsidRDefault="00C22CA4" w14:paraId="3651A525" w14:textId="77777777">
      <w:pPr>
        <w:pStyle w:val="Textoindependiente"/>
        <w:spacing w:before="1"/>
        <w:ind w:left="0" w:right="1439"/>
        <w:jc w:val="both"/>
        <w:rPr>
          <w:spacing w:val="-1"/>
          <w:lang w:val="es-SV"/>
        </w:rPr>
      </w:pPr>
    </w:p>
    <w:p w:rsidR="00C22CA4" w:rsidP="00305043" w:rsidRDefault="00C22CA4" w14:paraId="75395DFF" w14:textId="77777777">
      <w:pPr>
        <w:pStyle w:val="Textoindependiente"/>
        <w:spacing w:before="1"/>
        <w:ind w:left="0" w:right="1439"/>
        <w:jc w:val="both"/>
        <w:rPr>
          <w:spacing w:val="-1"/>
          <w:lang w:val="es-SV"/>
        </w:rPr>
      </w:pPr>
    </w:p>
    <w:p w:rsidR="00C22CA4" w:rsidP="00305043" w:rsidRDefault="00C22CA4" w14:paraId="34D7EC82" w14:textId="77777777">
      <w:pPr>
        <w:pStyle w:val="Textoindependiente"/>
        <w:spacing w:before="1"/>
        <w:ind w:left="0" w:right="1439"/>
        <w:jc w:val="both"/>
        <w:rPr>
          <w:spacing w:val="-1"/>
          <w:lang w:val="es-SV"/>
        </w:rPr>
      </w:pPr>
    </w:p>
    <w:p w:rsidR="00C22CA4" w:rsidP="00305043" w:rsidRDefault="00C22CA4" w14:paraId="5A990E38" w14:textId="77777777">
      <w:pPr>
        <w:pStyle w:val="Textoindependiente"/>
        <w:spacing w:before="1"/>
        <w:ind w:left="0" w:right="1439"/>
        <w:jc w:val="both"/>
        <w:rPr>
          <w:spacing w:val="-1"/>
          <w:lang w:val="es-SV"/>
        </w:rPr>
      </w:pPr>
    </w:p>
    <w:p w:rsidR="00C22CA4" w:rsidP="00305043" w:rsidRDefault="00C22CA4" w14:paraId="3CC34FC3" w14:textId="77777777">
      <w:pPr>
        <w:pStyle w:val="Textoindependiente"/>
        <w:spacing w:before="1"/>
        <w:ind w:left="0" w:right="1439"/>
        <w:jc w:val="both"/>
        <w:rPr>
          <w:spacing w:val="-1"/>
          <w:lang w:val="es-SV"/>
        </w:rPr>
      </w:pPr>
    </w:p>
    <w:p w:rsidR="00C22CA4" w:rsidP="00305043" w:rsidRDefault="00C22CA4" w14:paraId="2BD7C861" w14:textId="77777777">
      <w:pPr>
        <w:pStyle w:val="Textoindependiente"/>
        <w:spacing w:before="1"/>
        <w:ind w:left="0" w:right="1439"/>
        <w:jc w:val="both"/>
        <w:rPr>
          <w:spacing w:val="-1"/>
          <w:lang w:val="es-SV"/>
        </w:rPr>
      </w:pPr>
    </w:p>
    <w:p w:rsidR="00C22CA4" w:rsidP="00305043" w:rsidRDefault="00C22CA4" w14:paraId="102EF13B" w14:textId="77777777">
      <w:pPr>
        <w:pStyle w:val="Textoindependiente"/>
        <w:spacing w:before="1"/>
        <w:ind w:left="0" w:right="1439"/>
        <w:jc w:val="both"/>
        <w:rPr>
          <w:spacing w:val="-1"/>
          <w:lang w:val="es-SV"/>
        </w:rPr>
      </w:pPr>
    </w:p>
    <w:p w:rsidR="00C22CA4" w:rsidP="00305043" w:rsidRDefault="00C22CA4" w14:paraId="73E91C8D" w14:textId="77777777">
      <w:pPr>
        <w:pStyle w:val="Textoindependiente"/>
        <w:spacing w:before="1"/>
        <w:ind w:left="0" w:right="1439"/>
        <w:jc w:val="both"/>
        <w:rPr>
          <w:spacing w:val="-1"/>
          <w:lang w:val="es-SV"/>
        </w:rPr>
      </w:pPr>
    </w:p>
    <w:p w:rsidR="00C22CA4" w:rsidP="00305043" w:rsidRDefault="00C22CA4" w14:paraId="50F94F4C" w14:textId="77777777">
      <w:pPr>
        <w:pStyle w:val="Textoindependiente"/>
        <w:spacing w:before="1"/>
        <w:ind w:left="0" w:right="1439"/>
        <w:jc w:val="both"/>
        <w:rPr>
          <w:spacing w:val="-1"/>
          <w:lang w:val="es-SV"/>
        </w:rPr>
      </w:pPr>
    </w:p>
    <w:p w:rsidR="00C22CA4" w:rsidP="00305043" w:rsidRDefault="00C22CA4" w14:paraId="0763FD0A" w14:textId="77777777">
      <w:pPr>
        <w:pStyle w:val="Textoindependiente"/>
        <w:spacing w:before="1"/>
        <w:ind w:left="0" w:right="1439"/>
        <w:jc w:val="both"/>
        <w:rPr>
          <w:spacing w:val="-1"/>
          <w:lang w:val="es-SV"/>
        </w:rPr>
      </w:pPr>
    </w:p>
    <w:p w:rsidR="00017300" w:rsidP="00305043" w:rsidRDefault="00017300" w14:paraId="5427BC9F" w14:textId="77777777">
      <w:pPr>
        <w:pStyle w:val="Textoindependiente"/>
        <w:spacing w:before="1"/>
        <w:ind w:left="0" w:right="1439"/>
        <w:jc w:val="both"/>
        <w:rPr>
          <w:spacing w:val="-1"/>
          <w:lang w:val="es-SV"/>
        </w:rPr>
      </w:pPr>
    </w:p>
    <w:p w:rsidRPr="00AB3B45" w:rsidR="00017300" w:rsidP="00305043" w:rsidRDefault="00017300" w14:paraId="137C0452" w14:textId="77777777">
      <w:pPr>
        <w:pStyle w:val="Textoindependiente"/>
        <w:spacing w:before="1"/>
        <w:ind w:left="0" w:right="1439"/>
        <w:jc w:val="both"/>
        <w:rPr>
          <w:lang w:val="es-SV"/>
        </w:rPr>
      </w:pPr>
    </w:p>
    <w:p w:rsidRPr="00AB3B45" w:rsidR="00C22CA4" w:rsidP="002F5BA9" w:rsidRDefault="00C22CA4" w14:paraId="4BD867E9" w14:textId="498D61CD">
      <w:pPr>
        <w:pStyle w:val="Textoindependiente"/>
        <w:numPr>
          <w:ilvl w:val="0"/>
          <w:numId w:val="42"/>
        </w:numPr>
        <w:spacing w:before="1"/>
        <w:ind w:left="0" w:right="1439"/>
        <w:jc w:val="both"/>
        <w:rPr>
          <w:lang w:val="es-SV"/>
        </w:rPr>
      </w:pPr>
      <w:r w:rsidRPr="00AB3B45">
        <w:rPr>
          <w:lang w:val="es-SV"/>
        </w:rPr>
        <w:t>Barra de seguridad de acero inoxidable de 24” y 36”</w:t>
      </w:r>
      <w:r w:rsidRPr="00AB3B45" w:rsidR="004C0951">
        <w:rPr>
          <w:lang w:val="es-SV"/>
        </w:rPr>
        <w:t xml:space="preserve"> en servicios sanitarios para personas con dificultad de movilidad</w:t>
      </w:r>
    </w:p>
    <w:p w:rsidR="00C22CA4" w:rsidP="00305043" w:rsidRDefault="00C22CA4" w14:paraId="48173793" w14:textId="77777777">
      <w:pPr>
        <w:pStyle w:val="Textoindependiente"/>
        <w:spacing w:before="1"/>
        <w:ind w:left="0" w:right="1439"/>
        <w:jc w:val="both"/>
        <w:rPr>
          <w:spacing w:val="-1"/>
          <w:lang w:val="es-SV"/>
        </w:rPr>
      </w:pPr>
    </w:p>
    <w:p w:rsidR="00C22CA4" w:rsidP="00305043" w:rsidRDefault="00C22CA4" w14:paraId="3DBBEBC1" w14:textId="77777777">
      <w:pPr>
        <w:pStyle w:val="Textoindependiente"/>
        <w:spacing w:before="1"/>
        <w:ind w:left="0" w:right="1439"/>
        <w:jc w:val="both"/>
        <w:rPr>
          <w:spacing w:val="-1"/>
          <w:lang w:val="es-SV"/>
        </w:rPr>
      </w:pPr>
      <w:r>
        <w:rPr>
          <w:noProof/>
          <w:lang w:val="es-SV" w:eastAsia="es-SV"/>
        </w:rPr>
        <w:drawing>
          <wp:anchor distT="0" distB="0" distL="114300" distR="114300" simplePos="0" relativeHeight="251658259" behindDoc="0" locked="0" layoutInCell="1" allowOverlap="1" wp14:anchorId="51F4E487" wp14:editId="5777704B">
            <wp:simplePos x="0" y="0"/>
            <wp:positionH relativeFrom="margin">
              <wp:align>center</wp:align>
            </wp:positionH>
            <wp:positionV relativeFrom="paragraph">
              <wp:posOffset>52117</wp:posOffset>
            </wp:positionV>
            <wp:extent cx="2905760" cy="2087880"/>
            <wp:effectExtent l="0" t="0" r="8890" b="7620"/>
            <wp:wrapThrough wrapText="bothSides">
              <wp:wrapPolygon edited="0">
                <wp:start x="0" y="0"/>
                <wp:lineTo x="0" y="21482"/>
                <wp:lineTo x="21524" y="21482"/>
                <wp:lineTo x="21524" y="0"/>
                <wp:lineTo x="0" y="0"/>
              </wp:wrapPolygon>
            </wp:wrapThrough>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l="27262" t="21393" r="27159" b="20379"/>
                    <a:stretch/>
                  </pic:blipFill>
                  <pic:spPr bwMode="auto">
                    <a:xfrm>
                      <a:off x="0" y="0"/>
                      <a:ext cx="2905760" cy="20878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2CA4" w:rsidP="00305043" w:rsidRDefault="00C22CA4" w14:paraId="6D500D6C" w14:textId="77777777">
      <w:pPr>
        <w:pStyle w:val="Textoindependiente"/>
        <w:spacing w:before="1"/>
        <w:ind w:left="0" w:right="1439"/>
        <w:jc w:val="both"/>
        <w:rPr>
          <w:spacing w:val="-1"/>
          <w:lang w:val="es-SV"/>
        </w:rPr>
      </w:pPr>
    </w:p>
    <w:p w:rsidR="00C22CA4" w:rsidP="00305043" w:rsidRDefault="00C22CA4" w14:paraId="331FDEEC" w14:textId="77777777">
      <w:pPr>
        <w:pStyle w:val="Textoindependiente"/>
        <w:spacing w:before="1"/>
        <w:ind w:left="0" w:right="1439"/>
        <w:jc w:val="both"/>
        <w:rPr>
          <w:spacing w:val="-1"/>
          <w:lang w:val="es-SV"/>
        </w:rPr>
      </w:pPr>
    </w:p>
    <w:p w:rsidR="00C22CA4" w:rsidP="00305043" w:rsidRDefault="00C22CA4" w14:paraId="68B7D2C8" w14:textId="77777777">
      <w:pPr>
        <w:pStyle w:val="Textoindependiente"/>
        <w:spacing w:before="1"/>
        <w:ind w:left="0" w:right="1439"/>
        <w:jc w:val="both"/>
        <w:rPr>
          <w:spacing w:val="-1"/>
          <w:lang w:val="es-SV"/>
        </w:rPr>
      </w:pPr>
    </w:p>
    <w:p w:rsidR="00C22CA4" w:rsidP="00305043" w:rsidRDefault="00C22CA4" w14:paraId="6F1E34B2" w14:textId="77777777">
      <w:pPr>
        <w:pStyle w:val="Textoindependiente"/>
        <w:spacing w:before="1"/>
        <w:ind w:left="0" w:right="1439"/>
        <w:jc w:val="both"/>
        <w:rPr>
          <w:spacing w:val="-1"/>
          <w:lang w:val="es-SV"/>
        </w:rPr>
      </w:pPr>
    </w:p>
    <w:p w:rsidR="00C22CA4" w:rsidP="00305043" w:rsidRDefault="00C22CA4" w14:paraId="74D87C09" w14:textId="77777777">
      <w:pPr>
        <w:pStyle w:val="Textoindependiente"/>
        <w:spacing w:before="1"/>
        <w:ind w:left="0" w:right="1439"/>
        <w:jc w:val="both"/>
        <w:rPr>
          <w:spacing w:val="-1"/>
          <w:lang w:val="es-SV"/>
        </w:rPr>
      </w:pPr>
    </w:p>
    <w:p w:rsidR="00C22CA4" w:rsidP="00305043" w:rsidRDefault="00C22CA4" w14:paraId="301B4A59" w14:textId="77777777">
      <w:pPr>
        <w:pStyle w:val="Textoindependiente"/>
        <w:spacing w:before="1"/>
        <w:ind w:left="0" w:right="1439"/>
        <w:jc w:val="both"/>
        <w:rPr>
          <w:spacing w:val="-1"/>
          <w:lang w:val="es-SV"/>
        </w:rPr>
      </w:pPr>
    </w:p>
    <w:p w:rsidR="00C22CA4" w:rsidP="00305043" w:rsidRDefault="00C22CA4" w14:paraId="22001386" w14:textId="77777777">
      <w:pPr>
        <w:pStyle w:val="Textoindependiente"/>
        <w:spacing w:before="1"/>
        <w:ind w:left="0" w:right="1439"/>
        <w:jc w:val="both"/>
        <w:rPr>
          <w:spacing w:val="-1"/>
          <w:lang w:val="es-SV"/>
        </w:rPr>
      </w:pPr>
    </w:p>
    <w:p w:rsidR="00C22CA4" w:rsidP="00305043" w:rsidRDefault="00C22CA4" w14:paraId="77F9B153" w14:textId="77777777">
      <w:pPr>
        <w:pStyle w:val="Textoindependiente"/>
        <w:spacing w:before="1"/>
        <w:ind w:left="0" w:right="1439"/>
        <w:jc w:val="both"/>
        <w:rPr>
          <w:spacing w:val="-1"/>
          <w:lang w:val="es-SV"/>
        </w:rPr>
      </w:pPr>
    </w:p>
    <w:p w:rsidR="00C22CA4" w:rsidP="00305043" w:rsidRDefault="00C22CA4" w14:paraId="4114BF74" w14:textId="77777777">
      <w:pPr>
        <w:pStyle w:val="Textoindependiente"/>
        <w:spacing w:before="1"/>
        <w:ind w:left="0" w:right="1439"/>
        <w:jc w:val="both"/>
        <w:rPr>
          <w:spacing w:val="-1"/>
          <w:lang w:val="es-SV"/>
        </w:rPr>
      </w:pPr>
    </w:p>
    <w:p w:rsidR="00C22CA4" w:rsidP="00305043" w:rsidRDefault="00C22CA4" w14:paraId="54019A2F" w14:textId="77777777">
      <w:pPr>
        <w:pStyle w:val="Textoindependiente"/>
        <w:spacing w:before="1"/>
        <w:ind w:left="0" w:right="1439"/>
        <w:jc w:val="both"/>
        <w:rPr>
          <w:spacing w:val="-1"/>
          <w:lang w:val="es-SV"/>
        </w:rPr>
      </w:pPr>
    </w:p>
    <w:p w:rsidR="00C22CA4" w:rsidP="00305043" w:rsidRDefault="00C22CA4" w14:paraId="5C84DD22" w14:textId="77777777">
      <w:pPr>
        <w:pStyle w:val="Textoindependiente"/>
        <w:spacing w:before="1"/>
        <w:ind w:left="0" w:right="1439"/>
        <w:jc w:val="both"/>
        <w:rPr>
          <w:spacing w:val="-1"/>
          <w:lang w:val="es-SV"/>
        </w:rPr>
      </w:pPr>
    </w:p>
    <w:p w:rsidR="00C22CA4" w:rsidP="00305043" w:rsidRDefault="00C22CA4" w14:paraId="702435F1" w14:textId="77777777">
      <w:pPr>
        <w:pStyle w:val="Textoindependiente"/>
        <w:spacing w:before="1"/>
        <w:ind w:left="0" w:right="1439"/>
        <w:jc w:val="both"/>
        <w:rPr>
          <w:spacing w:val="-1"/>
          <w:lang w:val="es-SV"/>
        </w:rPr>
      </w:pPr>
    </w:p>
    <w:p w:rsidR="00C22CA4" w:rsidP="00305043" w:rsidRDefault="00C22CA4" w14:paraId="38366187" w14:textId="77777777">
      <w:pPr>
        <w:pStyle w:val="Textoindependiente"/>
        <w:spacing w:before="1"/>
        <w:ind w:left="0" w:right="1439"/>
        <w:jc w:val="both"/>
        <w:rPr>
          <w:spacing w:val="-1"/>
          <w:lang w:val="es-SV"/>
        </w:rPr>
      </w:pPr>
    </w:p>
    <w:p w:rsidR="00C22CA4" w:rsidP="00305043" w:rsidRDefault="00C22CA4" w14:paraId="19483F01" w14:textId="77777777">
      <w:pPr>
        <w:pStyle w:val="Textoindependiente"/>
        <w:spacing w:before="1"/>
        <w:ind w:left="0" w:right="1439"/>
        <w:jc w:val="center"/>
        <w:rPr>
          <w:spacing w:val="-1"/>
          <w:lang w:val="es-SV"/>
        </w:rPr>
      </w:pPr>
    </w:p>
    <w:p w:rsidRPr="00415236" w:rsidR="00C22CA4" w:rsidP="00305043" w:rsidRDefault="00C22CA4" w14:paraId="03A5BD5E" w14:textId="77777777">
      <w:pPr>
        <w:pStyle w:val="Textoindependiente"/>
        <w:spacing w:before="1"/>
        <w:ind w:left="0" w:right="1439"/>
        <w:jc w:val="both"/>
        <w:rPr>
          <w:spacing w:val="-1"/>
          <w:lang w:val="es-SV"/>
        </w:rPr>
      </w:pPr>
    </w:p>
    <w:p w:rsidRPr="00415236" w:rsidR="00017300" w:rsidP="002F5BA9" w:rsidRDefault="00C22CA4" w14:paraId="33451EE2" w14:textId="2FD449EB">
      <w:pPr>
        <w:pStyle w:val="Textoindependiente"/>
        <w:numPr>
          <w:ilvl w:val="0"/>
          <w:numId w:val="42"/>
        </w:numPr>
        <w:spacing w:before="1"/>
        <w:ind w:left="0" w:right="49"/>
        <w:jc w:val="both"/>
        <w:rPr>
          <w:spacing w:val="-1"/>
          <w:lang w:val="es-SV"/>
        </w:rPr>
      </w:pPr>
      <w:r w:rsidRPr="00415236">
        <w:rPr>
          <w:spacing w:val="-1"/>
          <w:lang w:val="es-SV"/>
        </w:rPr>
        <w:t xml:space="preserve">Ducha </w:t>
      </w:r>
      <w:r w:rsidRPr="00415236" w:rsidR="005326D8">
        <w:rPr>
          <w:spacing w:val="-1"/>
          <w:lang w:val="es-SV"/>
        </w:rPr>
        <w:t>tipo teléfono acabado</w:t>
      </w:r>
      <w:r w:rsidRPr="00415236">
        <w:rPr>
          <w:spacing w:val="-1"/>
          <w:lang w:val="es-SV"/>
        </w:rPr>
        <w:t xml:space="preserve"> cromado sin mezclador, manivela de cruz, de fabricación en U.S.A. de la mejor calidad. Sumidero “inodoro” de 4”, de acero inoxidable (</w:t>
      </w:r>
      <w:r w:rsidR="00415236">
        <w:rPr>
          <w:spacing w:val="-1"/>
          <w:lang w:val="es-SV"/>
        </w:rPr>
        <w:t xml:space="preserve">Readecuación de espacio en </w:t>
      </w:r>
      <w:r w:rsidRPr="00415236">
        <w:rPr>
          <w:spacing w:val="-1"/>
          <w:lang w:val="es-SV"/>
        </w:rPr>
        <w:t xml:space="preserve">Baño </w:t>
      </w:r>
      <w:r w:rsidR="00415236">
        <w:rPr>
          <w:spacing w:val="-1"/>
          <w:lang w:val="es-SV"/>
        </w:rPr>
        <w:t xml:space="preserve">de </w:t>
      </w:r>
      <w:r w:rsidRPr="00415236">
        <w:rPr>
          <w:spacing w:val="-1"/>
          <w:lang w:val="es-SV"/>
        </w:rPr>
        <w:t xml:space="preserve">Parvularia </w:t>
      </w:r>
      <w:r w:rsidR="00E211FA">
        <w:rPr>
          <w:spacing w:val="-1"/>
          <w:lang w:val="es-SV"/>
        </w:rPr>
        <w:t>o en servicios sanitarios existentes</w:t>
      </w:r>
      <w:r w:rsidRPr="00415236">
        <w:rPr>
          <w:spacing w:val="-1"/>
          <w:lang w:val="es-SV"/>
        </w:rPr>
        <w:t>)</w:t>
      </w:r>
      <w:r w:rsidRPr="00415236" w:rsidR="00017300">
        <w:rPr>
          <w:spacing w:val="-1"/>
          <w:lang w:val="es-SV"/>
        </w:rPr>
        <w:t>.</w:t>
      </w:r>
      <w:r w:rsidR="00415236">
        <w:rPr>
          <w:spacing w:val="-1"/>
          <w:lang w:val="es-SV"/>
        </w:rPr>
        <w:t xml:space="preserve"> </w:t>
      </w:r>
    </w:p>
    <w:p w:rsidR="00E64DAB" w:rsidP="003304C0" w:rsidRDefault="00E64DAB" w14:paraId="0B3F9AB7" w14:textId="77777777">
      <w:pPr>
        <w:pStyle w:val="Textoindependiente"/>
        <w:spacing w:before="1"/>
        <w:ind w:left="0" w:right="49"/>
        <w:jc w:val="both"/>
        <w:rPr>
          <w:color w:val="00B0F0"/>
          <w:spacing w:val="-1"/>
          <w:lang w:val="es-SV"/>
        </w:rPr>
      </w:pPr>
    </w:p>
    <w:p w:rsidR="00017300" w:rsidP="00305043" w:rsidRDefault="00017300" w14:paraId="695CC0EC" w14:textId="77777777">
      <w:pPr>
        <w:pStyle w:val="Textoindependiente"/>
        <w:spacing w:before="1"/>
        <w:ind w:left="0" w:right="1439"/>
        <w:jc w:val="both"/>
        <w:rPr>
          <w:color w:val="00B0F0"/>
          <w:spacing w:val="-1"/>
          <w:lang w:val="es-SV"/>
        </w:rPr>
      </w:pPr>
    </w:p>
    <w:p w:rsidR="00C22CA4" w:rsidP="00305043" w:rsidRDefault="00C22CA4" w14:paraId="2AB671EB" w14:textId="77777777">
      <w:pPr>
        <w:pStyle w:val="Textoindependiente"/>
        <w:spacing w:before="1"/>
        <w:ind w:left="0" w:right="1439"/>
        <w:jc w:val="both"/>
        <w:rPr>
          <w:spacing w:val="-1"/>
          <w:lang w:val="es-SV"/>
        </w:rPr>
      </w:pPr>
    </w:p>
    <w:p w:rsidR="00C22CA4" w:rsidP="00305043" w:rsidRDefault="00C22CA4" w14:paraId="343D1538" w14:textId="77777777">
      <w:pPr>
        <w:pStyle w:val="Textoindependiente"/>
        <w:spacing w:before="1"/>
        <w:ind w:left="0" w:right="1439"/>
        <w:jc w:val="center"/>
        <w:rPr>
          <w:spacing w:val="-1"/>
          <w:lang w:val="es-SV"/>
        </w:rPr>
      </w:pPr>
      <w:r>
        <w:rPr>
          <w:noProof/>
          <w:lang w:val="es-SV" w:eastAsia="es-SV"/>
        </w:rPr>
        <w:lastRenderedPageBreak/>
        <w:drawing>
          <wp:inline distT="0" distB="0" distL="0" distR="0" wp14:anchorId="24666E01" wp14:editId="0896DB02">
            <wp:extent cx="1700068" cy="28956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8455" t="3383" r="31031" b="4215"/>
                    <a:stretch/>
                  </pic:blipFill>
                  <pic:spPr bwMode="auto">
                    <a:xfrm>
                      <a:off x="0" y="0"/>
                      <a:ext cx="1704168" cy="2902584"/>
                    </a:xfrm>
                    <a:prstGeom prst="rect">
                      <a:avLst/>
                    </a:prstGeom>
                    <a:ln>
                      <a:noFill/>
                    </a:ln>
                    <a:extLst>
                      <a:ext uri="{53640926-AAD7-44D8-BBD7-CCE9431645EC}">
                        <a14:shadowObscured xmlns:a14="http://schemas.microsoft.com/office/drawing/2010/main"/>
                      </a:ext>
                    </a:extLst>
                  </pic:spPr>
                </pic:pic>
              </a:graphicData>
            </a:graphic>
          </wp:inline>
        </w:drawing>
      </w:r>
    </w:p>
    <w:p w:rsidR="00306B1C" w:rsidP="00305043" w:rsidRDefault="00306B1C" w14:paraId="16D6D575" w14:textId="77777777">
      <w:pPr>
        <w:pStyle w:val="Textoindependiente"/>
        <w:spacing w:before="1"/>
        <w:ind w:left="0" w:right="1439"/>
        <w:jc w:val="center"/>
        <w:rPr>
          <w:spacing w:val="-1"/>
          <w:lang w:val="es-SV"/>
        </w:rPr>
      </w:pPr>
    </w:p>
    <w:p w:rsidR="00C22CA4" w:rsidP="00305043" w:rsidRDefault="00C22CA4" w14:paraId="2663DECF" w14:textId="77777777">
      <w:pPr>
        <w:pStyle w:val="Textoindependiente"/>
        <w:spacing w:before="1"/>
        <w:ind w:left="0" w:right="1439"/>
        <w:jc w:val="both"/>
        <w:rPr>
          <w:spacing w:val="-1"/>
          <w:lang w:val="es-SV"/>
        </w:rPr>
      </w:pPr>
    </w:p>
    <w:p w:rsidR="00183E57" w:rsidP="00183E57" w:rsidRDefault="00183E57" w14:paraId="22CB8E76" w14:textId="77777777">
      <w:pPr>
        <w:pStyle w:val="Textoindependiente"/>
        <w:tabs>
          <w:tab w:val="left" w:pos="7371"/>
          <w:tab w:val="left" w:pos="8789"/>
        </w:tabs>
        <w:spacing w:before="1"/>
        <w:ind w:left="0" w:right="1439"/>
        <w:rPr>
          <w:spacing w:val="-1"/>
          <w:lang w:val="es-SV"/>
        </w:rPr>
      </w:pPr>
    </w:p>
    <w:p w:rsidR="00183E57" w:rsidP="00BC45A0" w:rsidRDefault="00183E57" w14:paraId="4C03E546" w14:textId="34D78E81">
      <w:pPr>
        <w:pStyle w:val="Textoindependiente"/>
        <w:numPr>
          <w:ilvl w:val="0"/>
          <w:numId w:val="42"/>
        </w:numPr>
        <w:spacing w:before="1"/>
        <w:ind w:left="0" w:right="49"/>
        <w:jc w:val="both"/>
        <w:rPr>
          <w:spacing w:val="-1"/>
          <w:lang w:val="es-SV"/>
        </w:rPr>
      </w:pPr>
      <w:r w:rsidRPr="003B3131">
        <w:rPr>
          <w:spacing w:val="-1"/>
          <w:lang w:val="es-SV"/>
        </w:rPr>
        <w:t xml:space="preserve">Construcción de Ducha, en caso de que un Centro Escolar, de los que se está interviniendo, ha servido de Albergue, </w:t>
      </w:r>
      <w:r w:rsidRPr="003B3131" w:rsidR="00864830">
        <w:rPr>
          <w:spacing w:val="-1"/>
          <w:lang w:val="es-SV"/>
        </w:rPr>
        <w:t xml:space="preserve">se debe de </w:t>
      </w:r>
      <w:r w:rsidRPr="003B3131">
        <w:rPr>
          <w:spacing w:val="-1"/>
          <w:lang w:val="es-SV"/>
        </w:rPr>
        <w:t>considerar la construcción de duchas, por lo que debemos considerar la construcción de una batería de 4 duchas, las cuales deberán ser usadas únicamente en caso de emergencia.</w:t>
      </w:r>
      <w:r w:rsidRPr="003B3131" w:rsidR="000B5FC4">
        <w:rPr>
          <w:spacing w:val="-1"/>
          <w:lang w:val="es-SV"/>
        </w:rPr>
        <w:t xml:space="preserve"> El drenaje será dirigido a un pozo de absorción independiente al sistema de aguas negras en caso que no exista drenaje de aguas negras </w:t>
      </w:r>
      <w:r w:rsidRPr="003B3131" w:rsidR="003B3131">
        <w:rPr>
          <w:spacing w:val="-1"/>
          <w:lang w:val="es-SV"/>
        </w:rPr>
        <w:t>existente.</w:t>
      </w:r>
    </w:p>
    <w:p w:rsidR="003B3131" w:rsidP="003B3131" w:rsidRDefault="003B3131" w14:paraId="33E366F1" w14:textId="4C82B75D">
      <w:pPr>
        <w:pStyle w:val="Textoindependiente"/>
        <w:spacing w:before="1"/>
        <w:ind w:left="0" w:right="49"/>
        <w:jc w:val="both"/>
        <w:rPr>
          <w:spacing w:val="-1"/>
          <w:lang w:val="es-SV"/>
        </w:rPr>
      </w:pPr>
    </w:p>
    <w:p w:rsidRPr="003B3131" w:rsidR="003B3131" w:rsidP="003B3131" w:rsidRDefault="003B3131" w14:paraId="4A1DBA4C" w14:textId="77777777">
      <w:pPr>
        <w:pStyle w:val="Textoindependiente"/>
        <w:spacing w:before="1"/>
        <w:ind w:left="0" w:right="49"/>
        <w:jc w:val="both"/>
        <w:rPr>
          <w:spacing w:val="-1"/>
          <w:lang w:val="es-SV"/>
        </w:rPr>
      </w:pPr>
    </w:p>
    <w:p w:rsidR="00183E57" w:rsidP="00183E57" w:rsidRDefault="003B3131" w14:paraId="186B8B08" w14:textId="68679529">
      <w:pPr>
        <w:pStyle w:val="Textoindependiente"/>
        <w:spacing w:before="1"/>
        <w:ind w:right="49"/>
        <w:jc w:val="both"/>
        <w:rPr>
          <w:spacing w:val="-1"/>
          <w:lang w:val="es-SV"/>
        </w:rPr>
      </w:pPr>
      <w:r>
        <w:rPr>
          <w:noProof/>
          <w:lang w:val="es-SV" w:eastAsia="es-SV"/>
        </w:rPr>
        <w:drawing>
          <wp:inline distT="0" distB="0" distL="0" distR="0" wp14:anchorId="76A75D30" wp14:editId="14F32164">
            <wp:extent cx="2533650" cy="332019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50583" cy="3342388"/>
                    </a:xfrm>
                    <a:prstGeom prst="rect">
                      <a:avLst/>
                    </a:prstGeom>
                  </pic:spPr>
                </pic:pic>
              </a:graphicData>
            </a:graphic>
          </wp:inline>
        </w:drawing>
      </w:r>
    </w:p>
    <w:p w:rsidR="00864830" w:rsidP="00183E57" w:rsidRDefault="00864830" w14:paraId="217BEEFF" w14:textId="2A8C65CF">
      <w:pPr>
        <w:pStyle w:val="Textoindependiente"/>
        <w:tabs>
          <w:tab w:val="left" w:pos="7371"/>
          <w:tab w:val="left" w:pos="8789"/>
        </w:tabs>
        <w:spacing w:before="1"/>
        <w:ind w:left="0" w:right="1439"/>
        <w:rPr>
          <w:spacing w:val="-1"/>
          <w:lang w:val="es-SV"/>
        </w:rPr>
      </w:pPr>
    </w:p>
    <w:p w:rsidR="00183E57" w:rsidP="00183E57" w:rsidRDefault="00183E57" w14:paraId="2A72B13F" w14:textId="77777777">
      <w:pPr>
        <w:pStyle w:val="Textoindependiente"/>
        <w:tabs>
          <w:tab w:val="left" w:pos="7371"/>
          <w:tab w:val="left" w:pos="8789"/>
        </w:tabs>
        <w:spacing w:before="1"/>
        <w:ind w:left="0" w:right="1439"/>
        <w:rPr>
          <w:spacing w:val="-1"/>
          <w:lang w:val="es-SV"/>
        </w:rPr>
      </w:pPr>
    </w:p>
    <w:p w:rsidR="00C22CA4" w:rsidP="002F5BA9" w:rsidRDefault="00C22CA4" w14:paraId="33BCBE81" w14:textId="780A3585">
      <w:pPr>
        <w:pStyle w:val="Textoindependiente"/>
        <w:numPr>
          <w:ilvl w:val="0"/>
          <w:numId w:val="42"/>
        </w:numPr>
        <w:tabs>
          <w:tab w:val="left" w:pos="7371"/>
          <w:tab w:val="left" w:pos="8789"/>
        </w:tabs>
        <w:spacing w:before="1"/>
        <w:ind w:left="0" w:right="1439"/>
        <w:rPr>
          <w:spacing w:val="-1"/>
          <w:lang w:val="es-SV"/>
        </w:rPr>
      </w:pPr>
      <w:r w:rsidRPr="00E211FA">
        <w:rPr>
          <w:spacing w:val="-1"/>
          <w:lang w:val="es-SV"/>
        </w:rPr>
        <w:t>Barra tubo de acero inoxidable de calibre 18, tipo 304, con acabado lustroso, de 1¼” (32 mm) de diámetro</w:t>
      </w:r>
      <w:r w:rsidR="00E211FA">
        <w:rPr>
          <w:spacing w:val="-1"/>
          <w:lang w:val="es-SV"/>
        </w:rPr>
        <w:t>, en ducha</w:t>
      </w:r>
    </w:p>
    <w:p w:rsidR="00AC576B" w:rsidP="00AC576B" w:rsidRDefault="00AC576B" w14:paraId="17C3DCF2" w14:textId="4FFFE796">
      <w:pPr>
        <w:pStyle w:val="Textoindependiente"/>
        <w:tabs>
          <w:tab w:val="left" w:pos="7371"/>
          <w:tab w:val="left" w:pos="8789"/>
        </w:tabs>
        <w:spacing w:before="1"/>
        <w:ind w:left="0" w:right="1439"/>
        <w:rPr>
          <w:spacing w:val="-1"/>
          <w:lang w:val="es-SV"/>
        </w:rPr>
      </w:pPr>
    </w:p>
    <w:p w:rsidRPr="00E0783D" w:rsidR="00017300" w:rsidP="003304C0" w:rsidRDefault="00017300" w14:paraId="3CBB48E7" w14:textId="77777777">
      <w:pPr>
        <w:pStyle w:val="Textoindependiente"/>
        <w:spacing w:before="1"/>
        <w:ind w:left="0" w:right="49"/>
        <w:jc w:val="both"/>
        <w:rPr>
          <w:spacing w:val="-1"/>
          <w:lang w:val="es-SV"/>
        </w:rPr>
      </w:pPr>
    </w:p>
    <w:p w:rsidRPr="00E211FA" w:rsidR="00C22CA4" w:rsidP="002F5BA9" w:rsidRDefault="00C22CA4" w14:paraId="6AE5384C" w14:textId="7828A47D">
      <w:pPr>
        <w:pStyle w:val="Textoindependiente"/>
        <w:numPr>
          <w:ilvl w:val="0"/>
          <w:numId w:val="42"/>
        </w:numPr>
        <w:spacing w:before="1"/>
        <w:ind w:left="0" w:right="49"/>
        <w:jc w:val="both"/>
        <w:rPr>
          <w:spacing w:val="-1"/>
          <w:lang w:val="es-SV"/>
        </w:rPr>
      </w:pPr>
      <w:r w:rsidRPr="00E211FA">
        <w:rPr>
          <w:spacing w:val="-1"/>
          <w:lang w:val="es-SV"/>
        </w:rPr>
        <w:t>CORTINA DE DUCHA</w:t>
      </w:r>
      <w:r w:rsidRPr="00E211FA" w:rsidR="003B6827">
        <w:rPr>
          <w:spacing w:val="-1"/>
          <w:lang w:val="es-SV"/>
        </w:rPr>
        <w:t xml:space="preserve"> PARA ADULTO</w:t>
      </w:r>
      <w:r w:rsidRPr="00E211FA">
        <w:rPr>
          <w:spacing w:val="-1"/>
          <w:lang w:val="es-SV"/>
        </w:rPr>
        <w:t xml:space="preserve"> de vinilo calibre 8, </w:t>
      </w:r>
      <w:proofErr w:type="spellStart"/>
      <w:r w:rsidRPr="00E211FA">
        <w:rPr>
          <w:spacing w:val="-1"/>
          <w:lang w:val="es-SV"/>
        </w:rPr>
        <w:t>antibacterial</w:t>
      </w:r>
      <w:proofErr w:type="spellEnd"/>
      <w:r w:rsidRPr="00E211FA">
        <w:rPr>
          <w:spacing w:val="-1"/>
          <w:lang w:val="es-SV"/>
        </w:rPr>
        <w:t xml:space="preserve">, </w:t>
      </w:r>
      <w:r w:rsidRPr="00E211FA" w:rsidR="005326D8">
        <w:rPr>
          <w:spacing w:val="-1"/>
          <w:lang w:val="es-SV"/>
        </w:rPr>
        <w:t>decorada</w:t>
      </w:r>
      <w:r w:rsidRPr="00E211FA">
        <w:rPr>
          <w:spacing w:val="-1"/>
          <w:lang w:val="es-SV"/>
        </w:rPr>
        <w:t xml:space="preserve"> estándar. Altura 72”x72”, Incluye gancho de acero inoxidable para barras de 1¼” (32 mm) de diámetro. (12 unidades por cortina de 72”x72”)</w:t>
      </w:r>
    </w:p>
    <w:p w:rsidR="00C22CA4" w:rsidP="00305043" w:rsidRDefault="00C22CA4" w14:paraId="76ADA8DA" w14:textId="77777777">
      <w:pPr>
        <w:pStyle w:val="Textoindependiente"/>
        <w:spacing w:before="1"/>
        <w:ind w:left="0" w:right="1439"/>
        <w:jc w:val="both"/>
        <w:rPr>
          <w:spacing w:val="-1"/>
          <w:lang w:val="es-SV"/>
        </w:rPr>
      </w:pPr>
    </w:p>
    <w:p w:rsidR="00C22CA4" w:rsidP="00305043" w:rsidRDefault="00C22CA4" w14:paraId="7F33AD1A" w14:textId="2267FDB8">
      <w:pPr>
        <w:pStyle w:val="Textoindependiente"/>
        <w:spacing w:before="1"/>
        <w:ind w:left="0" w:right="1439"/>
        <w:jc w:val="both"/>
        <w:rPr>
          <w:spacing w:val="-1"/>
          <w:lang w:val="es-SV"/>
        </w:rPr>
      </w:pPr>
    </w:p>
    <w:p w:rsidR="00C22CA4" w:rsidP="00305043" w:rsidRDefault="00AC576B" w14:paraId="7C84ACA9" w14:textId="0A7D4966">
      <w:pPr>
        <w:pStyle w:val="Textoindependiente"/>
        <w:spacing w:before="1"/>
        <w:ind w:left="0" w:right="1439"/>
        <w:jc w:val="both"/>
        <w:rPr>
          <w:spacing w:val="-1"/>
          <w:lang w:val="es-SV"/>
        </w:rPr>
      </w:pPr>
      <w:r>
        <w:rPr>
          <w:noProof/>
          <w:lang w:val="es-SV" w:eastAsia="es-SV"/>
        </w:rPr>
        <w:drawing>
          <wp:anchor distT="0" distB="0" distL="114300" distR="114300" simplePos="0" relativeHeight="251658263" behindDoc="0" locked="0" layoutInCell="1" allowOverlap="1" wp14:anchorId="1E5C8983" wp14:editId="208F8876">
            <wp:simplePos x="0" y="0"/>
            <wp:positionH relativeFrom="margin">
              <wp:posOffset>2110740</wp:posOffset>
            </wp:positionH>
            <wp:positionV relativeFrom="paragraph">
              <wp:posOffset>176530</wp:posOffset>
            </wp:positionV>
            <wp:extent cx="1630045" cy="2378710"/>
            <wp:effectExtent l="0" t="0" r="8255" b="2540"/>
            <wp:wrapThrough wrapText="bothSides">
              <wp:wrapPolygon edited="0">
                <wp:start x="0" y="0"/>
                <wp:lineTo x="0" y="21450"/>
                <wp:lineTo x="21457" y="21450"/>
                <wp:lineTo x="21457" y="0"/>
                <wp:lineTo x="0" y="0"/>
              </wp:wrapPolygon>
            </wp:wrapThrough>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34019" t="15494" r="34758" b="3532"/>
                    <a:stretch/>
                  </pic:blipFill>
                  <pic:spPr bwMode="auto">
                    <a:xfrm>
                      <a:off x="0" y="0"/>
                      <a:ext cx="1630045" cy="23787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2CA4" w:rsidP="00305043" w:rsidRDefault="00C22CA4" w14:paraId="08E0D718" w14:textId="77777777">
      <w:pPr>
        <w:pStyle w:val="Textoindependiente"/>
        <w:spacing w:before="1"/>
        <w:ind w:left="0" w:right="1439"/>
        <w:jc w:val="both"/>
        <w:rPr>
          <w:spacing w:val="-1"/>
          <w:lang w:val="es-SV"/>
        </w:rPr>
      </w:pPr>
    </w:p>
    <w:p w:rsidR="00C22CA4" w:rsidP="00305043" w:rsidRDefault="00C22CA4" w14:paraId="3B46BDF1" w14:textId="77777777">
      <w:pPr>
        <w:pStyle w:val="Textoindependiente"/>
        <w:spacing w:before="1"/>
        <w:ind w:left="0" w:right="1439"/>
        <w:jc w:val="both"/>
        <w:rPr>
          <w:spacing w:val="-1"/>
          <w:lang w:val="es-SV"/>
        </w:rPr>
      </w:pPr>
    </w:p>
    <w:p w:rsidR="00C22CA4" w:rsidP="003304C0" w:rsidRDefault="00C22CA4" w14:paraId="23F18FC2" w14:textId="77777777">
      <w:pPr>
        <w:pStyle w:val="Textoindependiente"/>
        <w:spacing w:before="1"/>
        <w:ind w:left="0" w:right="1439"/>
        <w:jc w:val="both"/>
        <w:rPr>
          <w:spacing w:val="-1"/>
          <w:lang w:val="es-SV"/>
        </w:rPr>
      </w:pPr>
    </w:p>
    <w:p w:rsidR="00C22CA4" w:rsidP="00305043" w:rsidRDefault="00C22CA4" w14:paraId="0524CAB7" w14:textId="77777777">
      <w:pPr>
        <w:pStyle w:val="Textoindependiente"/>
        <w:spacing w:before="1"/>
        <w:ind w:left="0" w:right="1439"/>
        <w:jc w:val="both"/>
        <w:rPr>
          <w:spacing w:val="-1"/>
          <w:lang w:val="es-SV"/>
        </w:rPr>
      </w:pPr>
    </w:p>
    <w:p w:rsidR="00C22CA4" w:rsidP="00305043" w:rsidRDefault="00C22CA4" w14:paraId="6F817BA9" w14:textId="77777777">
      <w:pPr>
        <w:pStyle w:val="Textoindependiente"/>
        <w:spacing w:before="1"/>
        <w:ind w:left="0" w:right="1439"/>
        <w:jc w:val="both"/>
        <w:rPr>
          <w:spacing w:val="-1"/>
          <w:lang w:val="es-SV"/>
        </w:rPr>
      </w:pPr>
    </w:p>
    <w:p w:rsidR="00C22CA4" w:rsidP="00305043" w:rsidRDefault="00C22CA4" w14:paraId="5571F08A" w14:textId="77777777">
      <w:pPr>
        <w:pStyle w:val="Textoindependiente"/>
        <w:spacing w:before="1"/>
        <w:ind w:left="0" w:right="1439"/>
        <w:jc w:val="both"/>
        <w:rPr>
          <w:spacing w:val="-1"/>
          <w:lang w:val="es-SV"/>
        </w:rPr>
      </w:pPr>
    </w:p>
    <w:p w:rsidR="00C22CA4" w:rsidP="00305043" w:rsidRDefault="00C22CA4" w14:paraId="0F25B893" w14:textId="77777777">
      <w:pPr>
        <w:pStyle w:val="Textoindependiente"/>
        <w:spacing w:before="1"/>
        <w:ind w:left="0" w:right="1439"/>
        <w:jc w:val="both"/>
        <w:rPr>
          <w:spacing w:val="-1"/>
          <w:lang w:val="es-SV"/>
        </w:rPr>
      </w:pPr>
    </w:p>
    <w:p w:rsidR="00C22CA4" w:rsidP="00305043" w:rsidRDefault="00C22CA4" w14:paraId="35269C18" w14:textId="77777777">
      <w:pPr>
        <w:pStyle w:val="Textoindependiente"/>
        <w:spacing w:before="1"/>
        <w:ind w:left="0" w:right="1439"/>
        <w:jc w:val="both"/>
        <w:rPr>
          <w:spacing w:val="-1"/>
          <w:lang w:val="es-SV"/>
        </w:rPr>
      </w:pPr>
    </w:p>
    <w:p w:rsidR="00C22CA4" w:rsidP="00305043" w:rsidRDefault="00C22CA4" w14:paraId="253F2381" w14:textId="77777777">
      <w:pPr>
        <w:pStyle w:val="Textoindependiente"/>
        <w:spacing w:before="1"/>
        <w:ind w:left="0" w:right="1439"/>
        <w:jc w:val="both"/>
        <w:rPr>
          <w:spacing w:val="-1"/>
          <w:lang w:val="es-SV"/>
        </w:rPr>
      </w:pPr>
    </w:p>
    <w:p w:rsidR="00C22CA4" w:rsidP="00305043" w:rsidRDefault="00C22CA4" w14:paraId="0241DD17" w14:textId="77777777">
      <w:pPr>
        <w:pStyle w:val="Textoindependiente"/>
        <w:spacing w:before="1"/>
        <w:ind w:left="0" w:right="1439"/>
        <w:jc w:val="both"/>
        <w:rPr>
          <w:spacing w:val="-1"/>
          <w:lang w:val="es-SV"/>
        </w:rPr>
      </w:pPr>
    </w:p>
    <w:p w:rsidR="00C22CA4" w:rsidP="00305043" w:rsidRDefault="00C22CA4" w14:paraId="33CB6AF0" w14:textId="77777777">
      <w:pPr>
        <w:pStyle w:val="Textoindependiente"/>
        <w:spacing w:before="1"/>
        <w:ind w:left="0" w:right="1439"/>
        <w:jc w:val="both"/>
        <w:rPr>
          <w:spacing w:val="-1"/>
          <w:lang w:val="es-SV"/>
        </w:rPr>
      </w:pPr>
    </w:p>
    <w:p w:rsidR="00C22CA4" w:rsidP="00305043" w:rsidRDefault="00C22CA4" w14:paraId="1DD239C8" w14:textId="77777777">
      <w:pPr>
        <w:pStyle w:val="Textoindependiente"/>
        <w:spacing w:before="1"/>
        <w:ind w:left="0" w:right="1439"/>
        <w:jc w:val="both"/>
        <w:rPr>
          <w:spacing w:val="-1"/>
          <w:lang w:val="es-SV"/>
        </w:rPr>
      </w:pPr>
    </w:p>
    <w:p w:rsidR="00C22CA4" w:rsidP="00305043" w:rsidRDefault="00C22CA4" w14:paraId="24FF67CD" w14:textId="77777777">
      <w:pPr>
        <w:pStyle w:val="Textoindependiente"/>
        <w:spacing w:before="1"/>
        <w:ind w:left="0" w:right="1439"/>
        <w:jc w:val="both"/>
        <w:rPr>
          <w:spacing w:val="-1"/>
          <w:lang w:val="es-SV"/>
        </w:rPr>
      </w:pPr>
    </w:p>
    <w:p w:rsidR="00C22CA4" w:rsidP="00305043" w:rsidRDefault="00C22CA4" w14:paraId="753DFB83" w14:textId="77777777">
      <w:pPr>
        <w:pStyle w:val="Textoindependiente"/>
        <w:spacing w:before="1"/>
        <w:ind w:left="0" w:right="1439"/>
        <w:jc w:val="both"/>
        <w:rPr>
          <w:spacing w:val="-1"/>
          <w:lang w:val="es-SV"/>
        </w:rPr>
      </w:pPr>
    </w:p>
    <w:p w:rsidR="00E64DAB" w:rsidP="00305043" w:rsidRDefault="00E64DAB" w14:paraId="277566B7" w14:textId="77777777">
      <w:pPr>
        <w:pStyle w:val="Textoindependiente"/>
        <w:spacing w:before="1"/>
        <w:ind w:left="0" w:right="1439"/>
        <w:jc w:val="both"/>
        <w:rPr>
          <w:spacing w:val="-1"/>
          <w:lang w:val="es-SV"/>
        </w:rPr>
      </w:pPr>
    </w:p>
    <w:p w:rsidR="00C22CA4" w:rsidP="00305043" w:rsidRDefault="00C22CA4" w14:paraId="3C9B7987" w14:textId="77777777">
      <w:pPr>
        <w:pStyle w:val="Ttulo1"/>
        <w:shd w:val="clear" w:color="auto" w:fill="FFFFFF"/>
        <w:ind w:left="0"/>
        <w:rPr>
          <w:rFonts w:cs="Arial"/>
          <w:caps/>
          <w:color w:val="000000"/>
          <w:spacing w:val="9"/>
          <w:lang w:val="es-SV"/>
        </w:rPr>
      </w:pPr>
      <w:r>
        <w:rPr>
          <w:spacing w:val="-1"/>
          <w:lang w:val="es-SV"/>
        </w:rPr>
        <w:t xml:space="preserve">   </w:t>
      </w:r>
    </w:p>
    <w:p w:rsidRPr="00E211FA" w:rsidR="00C22CA4" w:rsidP="002F5BA9" w:rsidRDefault="00C22CA4" w14:paraId="33921247" w14:textId="3E95F536">
      <w:pPr>
        <w:pStyle w:val="Textoindependiente"/>
        <w:numPr>
          <w:ilvl w:val="0"/>
          <w:numId w:val="42"/>
        </w:numPr>
        <w:spacing w:before="1"/>
        <w:ind w:left="0" w:right="49"/>
        <w:jc w:val="both"/>
        <w:rPr>
          <w:spacing w:val="-1"/>
          <w:lang w:val="es-SV"/>
        </w:rPr>
      </w:pPr>
      <w:r w:rsidRPr="00E211FA">
        <w:rPr>
          <w:spacing w:val="-1"/>
          <w:lang w:val="es-SV"/>
        </w:rPr>
        <w:t xml:space="preserve">Pila </w:t>
      </w:r>
      <w:proofErr w:type="spellStart"/>
      <w:r w:rsidRPr="00E211FA">
        <w:rPr>
          <w:spacing w:val="-1"/>
          <w:lang w:val="es-SV"/>
        </w:rPr>
        <w:t>Plastica</w:t>
      </w:r>
      <w:proofErr w:type="spellEnd"/>
      <w:r w:rsidRPr="00E211FA">
        <w:rPr>
          <w:spacing w:val="-1"/>
          <w:lang w:val="es-SV"/>
        </w:rPr>
        <w:t xml:space="preserve"> color Beige con 1 lavadero lado izquierdo, capacidad de poceta 96 litros, medidas: 100x72x80 cm.   ROTOTEC o similar </w:t>
      </w:r>
    </w:p>
    <w:p w:rsidR="00C22CA4" w:rsidP="003304C0" w:rsidRDefault="00C22CA4" w14:paraId="05D3FD4C" w14:textId="77777777">
      <w:pPr>
        <w:pStyle w:val="Textoindependiente"/>
        <w:spacing w:before="1"/>
        <w:ind w:left="0" w:right="49"/>
        <w:jc w:val="both"/>
        <w:rPr>
          <w:spacing w:val="-1"/>
          <w:lang w:val="es-SV"/>
        </w:rPr>
      </w:pPr>
    </w:p>
    <w:p w:rsidR="00C22CA4" w:rsidP="00305043" w:rsidRDefault="00C22CA4" w14:paraId="30A8F55F" w14:textId="77777777">
      <w:pPr>
        <w:pStyle w:val="Textoindependiente"/>
        <w:spacing w:before="1"/>
        <w:ind w:left="0" w:right="1439"/>
        <w:jc w:val="center"/>
        <w:rPr>
          <w:spacing w:val="-1"/>
          <w:lang w:val="es-SV"/>
        </w:rPr>
      </w:pPr>
      <w:r>
        <w:rPr>
          <w:noProof/>
          <w:lang w:val="es-SV" w:eastAsia="es-SV"/>
        </w:rPr>
        <w:drawing>
          <wp:anchor distT="0" distB="0" distL="114300" distR="114300" simplePos="0" relativeHeight="251658264" behindDoc="0" locked="0" layoutInCell="1" allowOverlap="1" wp14:anchorId="1043341C" wp14:editId="22FCE5C8">
            <wp:simplePos x="0" y="0"/>
            <wp:positionH relativeFrom="column">
              <wp:posOffset>1779905</wp:posOffset>
            </wp:positionH>
            <wp:positionV relativeFrom="paragraph">
              <wp:posOffset>3810</wp:posOffset>
            </wp:positionV>
            <wp:extent cx="1840230" cy="1840230"/>
            <wp:effectExtent l="0" t="0" r="7620" b="7620"/>
            <wp:wrapThrough wrapText="bothSides">
              <wp:wrapPolygon edited="0">
                <wp:start x="0" y="0"/>
                <wp:lineTo x="0" y="21466"/>
                <wp:lineTo x="21466" y="21466"/>
                <wp:lineTo x="21466" y="0"/>
                <wp:lineTo x="0" y="0"/>
              </wp:wrapPolygon>
            </wp:wrapThrough>
            <wp:docPr id="117" name="Imagen 117" descr="https://ferreteriavidri.com/images/items/large/85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erreteriavidri.com/images/items/large/8595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40230" cy="1840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2CA4" w:rsidP="00305043" w:rsidRDefault="00C22CA4" w14:paraId="5CDA1028" w14:textId="77777777">
      <w:pPr>
        <w:pStyle w:val="Textoindependiente"/>
        <w:spacing w:before="1"/>
        <w:ind w:left="0" w:right="1439"/>
        <w:jc w:val="center"/>
        <w:rPr>
          <w:spacing w:val="-1"/>
          <w:lang w:val="es-SV"/>
        </w:rPr>
      </w:pPr>
    </w:p>
    <w:p w:rsidR="00C22CA4" w:rsidP="00305043" w:rsidRDefault="00C22CA4" w14:paraId="34AAB5C9" w14:textId="77777777">
      <w:pPr>
        <w:pStyle w:val="Textoindependiente"/>
        <w:spacing w:before="1"/>
        <w:ind w:left="0" w:right="1439"/>
        <w:jc w:val="center"/>
        <w:rPr>
          <w:spacing w:val="-1"/>
          <w:lang w:val="es-SV"/>
        </w:rPr>
      </w:pPr>
    </w:p>
    <w:p w:rsidR="00C22CA4" w:rsidP="00305043" w:rsidRDefault="00C22CA4" w14:paraId="140C9F0A" w14:textId="77777777">
      <w:pPr>
        <w:pStyle w:val="Textoindependiente"/>
        <w:spacing w:before="1"/>
        <w:ind w:left="0" w:right="1439"/>
        <w:jc w:val="center"/>
        <w:rPr>
          <w:spacing w:val="-1"/>
          <w:lang w:val="es-SV"/>
        </w:rPr>
      </w:pPr>
    </w:p>
    <w:p w:rsidR="00C22CA4" w:rsidP="00305043" w:rsidRDefault="00C22CA4" w14:paraId="433DECE4" w14:textId="77777777">
      <w:pPr>
        <w:pStyle w:val="Textoindependiente"/>
        <w:spacing w:before="1"/>
        <w:ind w:left="0" w:right="1439"/>
        <w:jc w:val="center"/>
        <w:rPr>
          <w:spacing w:val="-1"/>
          <w:lang w:val="es-SV"/>
        </w:rPr>
      </w:pPr>
    </w:p>
    <w:p w:rsidR="00C22CA4" w:rsidP="00305043" w:rsidRDefault="00C22CA4" w14:paraId="39B5D1C0" w14:textId="77777777">
      <w:pPr>
        <w:pStyle w:val="Textoindependiente"/>
        <w:spacing w:before="1"/>
        <w:ind w:left="0" w:right="1439"/>
        <w:jc w:val="center"/>
        <w:rPr>
          <w:spacing w:val="-1"/>
          <w:lang w:val="es-SV"/>
        </w:rPr>
      </w:pPr>
    </w:p>
    <w:p w:rsidR="00C22CA4" w:rsidP="00305043" w:rsidRDefault="00C22CA4" w14:paraId="0F3C944F" w14:textId="77777777">
      <w:pPr>
        <w:pStyle w:val="Textoindependiente"/>
        <w:spacing w:before="1"/>
        <w:ind w:left="0" w:right="1439"/>
        <w:jc w:val="center"/>
        <w:rPr>
          <w:spacing w:val="-1"/>
          <w:lang w:val="es-SV"/>
        </w:rPr>
      </w:pPr>
    </w:p>
    <w:p w:rsidR="00C22CA4" w:rsidP="00305043" w:rsidRDefault="00C22CA4" w14:paraId="22126135" w14:textId="77777777">
      <w:pPr>
        <w:pStyle w:val="Textoindependiente"/>
        <w:spacing w:before="1"/>
        <w:ind w:left="0" w:right="1439"/>
        <w:jc w:val="center"/>
        <w:rPr>
          <w:spacing w:val="-1"/>
          <w:lang w:val="es-SV"/>
        </w:rPr>
      </w:pPr>
    </w:p>
    <w:p w:rsidR="00C22CA4" w:rsidP="00305043" w:rsidRDefault="00C22CA4" w14:paraId="3628052C" w14:textId="77777777">
      <w:pPr>
        <w:pStyle w:val="Textoindependiente"/>
        <w:spacing w:before="1"/>
        <w:ind w:left="0" w:right="1439"/>
        <w:jc w:val="center"/>
        <w:rPr>
          <w:spacing w:val="-1"/>
          <w:lang w:val="es-SV"/>
        </w:rPr>
      </w:pPr>
    </w:p>
    <w:p w:rsidR="00C22CA4" w:rsidP="00305043" w:rsidRDefault="00C22CA4" w14:paraId="385B376F" w14:textId="77777777">
      <w:pPr>
        <w:pStyle w:val="Textoindependiente"/>
        <w:spacing w:before="1"/>
        <w:ind w:left="0" w:right="1439"/>
        <w:jc w:val="center"/>
        <w:rPr>
          <w:spacing w:val="-1"/>
          <w:lang w:val="es-SV"/>
        </w:rPr>
      </w:pPr>
    </w:p>
    <w:p w:rsidR="00C22CA4" w:rsidP="00305043" w:rsidRDefault="00C22CA4" w14:paraId="1E6A7DFC" w14:textId="77777777">
      <w:pPr>
        <w:pStyle w:val="Textoindependiente"/>
        <w:spacing w:before="1"/>
        <w:ind w:left="0" w:right="1439"/>
        <w:jc w:val="center"/>
        <w:rPr>
          <w:spacing w:val="-1"/>
          <w:lang w:val="es-SV"/>
        </w:rPr>
      </w:pPr>
    </w:p>
    <w:p w:rsidRPr="00E0783D" w:rsidR="00C22CA4" w:rsidP="00305043" w:rsidRDefault="00C22CA4" w14:paraId="766FEC28" w14:textId="77777777">
      <w:pPr>
        <w:pStyle w:val="Textoindependiente"/>
        <w:spacing w:before="1"/>
        <w:ind w:left="0" w:right="1439"/>
        <w:jc w:val="center"/>
        <w:rPr>
          <w:spacing w:val="-1"/>
          <w:lang w:val="es-SV"/>
        </w:rPr>
      </w:pPr>
    </w:p>
    <w:p w:rsidR="00C22CA4" w:rsidP="002F5BA9" w:rsidRDefault="00C22CA4" w14:paraId="3EC3C2E7" w14:textId="77777777">
      <w:pPr>
        <w:pStyle w:val="Textoindependiente"/>
        <w:numPr>
          <w:ilvl w:val="0"/>
          <w:numId w:val="42"/>
        </w:numPr>
        <w:spacing w:before="1"/>
        <w:ind w:left="0" w:right="49"/>
        <w:jc w:val="both"/>
        <w:rPr>
          <w:spacing w:val="-1"/>
          <w:lang w:val="es-SV"/>
        </w:rPr>
      </w:pPr>
      <w:r w:rsidRPr="00E211FA">
        <w:rPr>
          <w:spacing w:val="-1"/>
          <w:lang w:val="es-SV"/>
        </w:rPr>
        <w:t>Pocetas de aseo, forjadas con ladrillo, repelladas, afinadas y pulidas, acabado con azulejo, según detalles en esquemas constructivos</w:t>
      </w:r>
      <w:r w:rsidRPr="00E0783D">
        <w:rPr>
          <w:spacing w:val="-1"/>
          <w:lang w:val="es-SV"/>
        </w:rPr>
        <w:t>.</w:t>
      </w:r>
    </w:p>
    <w:p w:rsidR="00C22CA4" w:rsidP="00305043" w:rsidRDefault="00AC576B" w14:paraId="109E0C92" w14:textId="7945DF77">
      <w:pPr>
        <w:pStyle w:val="Textoindependiente"/>
        <w:spacing w:before="1"/>
        <w:ind w:left="0" w:right="1439"/>
        <w:jc w:val="both"/>
        <w:rPr>
          <w:spacing w:val="-1"/>
          <w:lang w:val="es-SV"/>
        </w:rPr>
      </w:pPr>
      <w:r>
        <w:rPr>
          <w:noProof/>
          <w:lang w:val="es-SV" w:eastAsia="es-SV"/>
        </w:rPr>
        <w:lastRenderedPageBreak/>
        <w:drawing>
          <wp:anchor distT="0" distB="0" distL="114300" distR="114300" simplePos="0" relativeHeight="251658260" behindDoc="0" locked="0" layoutInCell="1" allowOverlap="1" wp14:anchorId="23123896" wp14:editId="1DAC5A20">
            <wp:simplePos x="0" y="0"/>
            <wp:positionH relativeFrom="column">
              <wp:posOffset>1863090</wp:posOffset>
            </wp:positionH>
            <wp:positionV relativeFrom="paragraph">
              <wp:posOffset>0</wp:posOffset>
            </wp:positionV>
            <wp:extent cx="1666240" cy="2452497"/>
            <wp:effectExtent l="0" t="0" r="0" b="9525"/>
            <wp:wrapThrough wrapText="bothSides">
              <wp:wrapPolygon edited="0">
                <wp:start x="0" y="0"/>
                <wp:lineTo x="0" y="21477"/>
                <wp:lineTo x="21238" y="21477"/>
                <wp:lineTo x="21238" y="0"/>
                <wp:lineTo x="0" y="0"/>
              </wp:wrapPolygon>
            </wp:wrapThrough>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l="34320" t="3266" r="30375" b="4331"/>
                    <a:stretch/>
                  </pic:blipFill>
                  <pic:spPr bwMode="auto">
                    <a:xfrm>
                      <a:off x="0" y="0"/>
                      <a:ext cx="1666240" cy="24524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2CA4" w:rsidP="00305043" w:rsidRDefault="00C22CA4" w14:paraId="1A54E787" w14:textId="24D30702">
      <w:pPr>
        <w:pStyle w:val="Textoindependiente"/>
        <w:spacing w:before="1"/>
        <w:ind w:left="0" w:right="1439"/>
        <w:jc w:val="both"/>
        <w:rPr>
          <w:spacing w:val="-1"/>
          <w:lang w:val="es-SV"/>
        </w:rPr>
      </w:pPr>
    </w:p>
    <w:p w:rsidR="00C22CA4" w:rsidP="00305043" w:rsidRDefault="00C22CA4" w14:paraId="4642D925" w14:textId="2AF0F724">
      <w:pPr>
        <w:pStyle w:val="Textoindependiente"/>
        <w:spacing w:before="1"/>
        <w:ind w:left="0" w:right="1439"/>
        <w:jc w:val="both"/>
        <w:rPr>
          <w:spacing w:val="-1"/>
          <w:lang w:val="es-SV"/>
        </w:rPr>
      </w:pPr>
    </w:p>
    <w:p w:rsidR="00C22CA4" w:rsidP="00305043" w:rsidRDefault="00C22CA4" w14:paraId="0D9135A3" w14:textId="77777777">
      <w:pPr>
        <w:pStyle w:val="Textoindependiente"/>
        <w:spacing w:before="1"/>
        <w:ind w:left="0" w:right="1439"/>
        <w:jc w:val="both"/>
        <w:rPr>
          <w:spacing w:val="-1"/>
          <w:lang w:val="es-SV"/>
        </w:rPr>
      </w:pPr>
    </w:p>
    <w:p w:rsidR="00C22CA4" w:rsidP="00305043" w:rsidRDefault="00C22CA4" w14:paraId="16C375D9" w14:textId="77777777">
      <w:pPr>
        <w:pStyle w:val="Textoindependiente"/>
        <w:spacing w:before="1"/>
        <w:ind w:left="0" w:right="1439"/>
        <w:jc w:val="both"/>
        <w:rPr>
          <w:spacing w:val="-1"/>
          <w:lang w:val="es-SV"/>
        </w:rPr>
      </w:pPr>
    </w:p>
    <w:p w:rsidR="00C22CA4" w:rsidP="00305043" w:rsidRDefault="00C22CA4" w14:paraId="638CD22F" w14:textId="77777777">
      <w:pPr>
        <w:pStyle w:val="Textoindependiente"/>
        <w:spacing w:before="1"/>
        <w:ind w:left="0" w:right="1439"/>
        <w:jc w:val="both"/>
        <w:rPr>
          <w:spacing w:val="-1"/>
          <w:lang w:val="es-SV"/>
        </w:rPr>
      </w:pPr>
    </w:p>
    <w:p w:rsidR="00C22CA4" w:rsidP="00305043" w:rsidRDefault="00C22CA4" w14:paraId="2C683270" w14:textId="0D66CBC9">
      <w:pPr>
        <w:pStyle w:val="Textoindependiente"/>
        <w:spacing w:before="1"/>
        <w:ind w:left="0" w:right="1439"/>
        <w:jc w:val="both"/>
        <w:rPr>
          <w:spacing w:val="-1"/>
          <w:lang w:val="es-SV"/>
        </w:rPr>
      </w:pPr>
    </w:p>
    <w:p w:rsidR="00C22CA4" w:rsidP="00305043" w:rsidRDefault="00C22CA4" w14:paraId="3463B29A" w14:textId="77777777">
      <w:pPr>
        <w:pStyle w:val="Textoindependiente"/>
        <w:spacing w:before="1"/>
        <w:ind w:left="0" w:right="1439"/>
        <w:jc w:val="both"/>
        <w:rPr>
          <w:spacing w:val="-1"/>
          <w:lang w:val="es-SV"/>
        </w:rPr>
      </w:pPr>
    </w:p>
    <w:p w:rsidR="00C22CA4" w:rsidP="00305043" w:rsidRDefault="00C22CA4" w14:paraId="6FC79575" w14:textId="77777777">
      <w:pPr>
        <w:pStyle w:val="Textoindependiente"/>
        <w:spacing w:before="1"/>
        <w:ind w:left="0" w:right="1439"/>
        <w:jc w:val="both"/>
        <w:rPr>
          <w:spacing w:val="-1"/>
          <w:lang w:val="es-SV"/>
        </w:rPr>
      </w:pPr>
    </w:p>
    <w:p w:rsidR="00C22CA4" w:rsidP="00305043" w:rsidRDefault="00C22CA4" w14:paraId="56BDAFB3" w14:textId="77777777">
      <w:pPr>
        <w:pStyle w:val="Textoindependiente"/>
        <w:spacing w:before="1"/>
        <w:ind w:left="0" w:right="1439"/>
        <w:jc w:val="both"/>
        <w:rPr>
          <w:spacing w:val="-1"/>
          <w:lang w:val="es-SV"/>
        </w:rPr>
      </w:pPr>
    </w:p>
    <w:p w:rsidR="00C22CA4" w:rsidP="00305043" w:rsidRDefault="00C22CA4" w14:paraId="460A4C28" w14:textId="77777777">
      <w:pPr>
        <w:pStyle w:val="Textoindependiente"/>
        <w:spacing w:before="1"/>
        <w:ind w:left="0" w:right="1439"/>
        <w:jc w:val="both"/>
        <w:rPr>
          <w:spacing w:val="-1"/>
          <w:lang w:val="es-SV"/>
        </w:rPr>
      </w:pPr>
    </w:p>
    <w:p w:rsidR="00C22CA4" w:rsidP="00305043" w:rsidRDefault="00C22CA4" w14:paraId="1418641D" w14:textId="77777777">
      <w:pPr>
        <w:pStyle w:val="Textoindependiente"/>
        <w:spacing w:before="1"/>
        <w:ind w:left="0" w:right="1439"/>
        <w:jc w:val="both"/>
        <w:rPr>
          <w:spacing w:val="-1"/>
          <w:lang w:val="es-SV"/>
        </w:rPr>
      </w:pPr>
    </w:p>
    <w:p w:rsidR="00C22CA4" w:rsidP="00305043" w:rsidRDefault="00C22CA4" w14:paraId="06C56E40" w14:textId="77777777">
      <w:pPr>
        <w:pStyle w:val="Textoindependiente"/>
        <w:spacing w:before="1"/>
        <w:ind w:left="0" w:right="1439"/>
        <w:jc w:val="both"/>
        <w:rPr>
          <w:spacing w:val="-1"/>
          <w:lang w:val="es-SV"/>
        </w:rPr>
      </w:pPr>
    </w:p>
    <w:p w:rsidR="00C22CA4" w:rsidP="00305043" w:rsidRDefault="00C22CA4" w14:paraId="5F234C30" w14:textId="1FAA4896">
      <w:pPr>
        <w:pStyle w:val="Textoindependiente"/>
        <w:spacing w:before="1"/>
        <w:ind w:left="0" w:right="1439"/>
        <w:jc w:val="both"/>
        <w:rPr>
          <w:spacing w:val="-1"/>
          <w:lang w:val="es-SV"/>
        </w:rPr>
      </w:pPr>
    </w:p>
    <w:p w:rsidR="00C22CA4" w:rsidP="00305043" w:rsidRDefault="00C22CA4" w14:paraId="682EBD74" w14:textId="77777777">
      <w:pPr>
        <w:pStyle w:val="Textoindependiente"/>
        <w:spacing w:before="1"/>
        <w:ind w:left="0" w:right="1439"/>
        <w:jc w:val="both"/>
        <w:rPr>
          <w:spacing w:val="-1"/>
          <w:lang w:val="es-SV"/>
        </w:rPr>
      </w:pPr>
    </w:p>
    <w:p w:rsidR="0049346A" w:rsidP="00305043" w:rsidRDefault="0049346A" w14:paraId="2DAB3D27" w14:textId="5A3EEBC0">
      <w:pPr>
        <w:pStyle w:val="Textoindependiente"/>
        <w:spacing w:before="1"/>
        <w:ind w:left="0" w:right="1439"/>
        <w:jc w:val="both"/>
        <w:rPr>
          <w:spacing w:val="-1"/>
          <w:lang w:val="es-SV"/>
        </w:rPr>
      </w:pPr>
    </w:p>
    <w:p w:rsidRPr="00E0783D" w:rsidR="00C22CA4" w:rsidP="00305043" w:rsidRDefault="00C22CA4" w14:paraId="6426FA2F" w14:textId="77777777">
      <w:pPr>
        <w:pStyle w:val="Textoindependiente"/>
        <w:spacing w:before="1"/>
        <w:ind w:left="0" w:right="1439"/>
        <w:jc w:val="both"/>
        <w:rPr>
          <w:spacing w:val="-1"/>
          <w:lang w:val="es-SV"/>
        </w:rPr>
      </w:pPr>
    </w:p>
    <w:p w:rsidR="00C22CA4" w:rsidP="002F5BA9" w:rsidRDefault="00C22CA4" w14:paraId="4658BE42" w14:textId="68D246C5">
      <w:pPr>
        <w:pStyle w:val="Textoindependiente"/>
        <w:numPr>
          <w:ilvl w:val="0"/>
          <w:numId w:val="42"/>
        </w:numPr>
        <w:spacing w:before="1"/>
        <w:ind w:left="0" w:right="1439"/>
        <w:jc w:val="both"/>
        <w:rPr>
          <w:spacing w:val="-1"/>
          <w:lang w:val="es-SV"/>
        </w:rPr>
      </w:pPr>
      <w:r w:rsidRPr="00E0783D">
        <w:rPr>
          <w:spacing w:val="-1"/>
          <w:lang w:val="es-SV"/>
        </w:rPr>
        <w:t>Grifo de bronce con rosca. De fabricación USA, incluye niple ni</w:t>
      </w:r>
      <w:r w:rsidR="00E64DAB">
        <w:rPr>
          <w:spacing w:val="-1"/>
          <w:lang w:val="es-SV"/>
        </w:rPr>
        <w:t>quelado de 2" en pilas y poceta</w:t>
      </w:r>
      <w:r w:rsidRPr="00E0783D">
        <w:rPr>
          <w:spacing w:val="-1"/>
          <w:lang w:val="es-SV"/>
        </w:rPr>
        <w:t xml:space="preserve"> de aseo.</w:t>
      </w:r>
    </w:p>
    <w:p w:rsidR="003B3131" w:rsidP="003B3131" w:rsidRDefault="003B3131" w14:paraId="65F1DD97" w14:textId="0ACEC486">
      <w:pPr>
        <w:pStyle w:val="Textoindependiente"/>
        <w:spacing w:before="1"/>
        <w:ind w:left="0" w:right="1439"/>
        <w:jc w:val="both"/>
        <w:rPr>
          <w:spacing w:val="-1"/>
          <w:lang w:val="es-SV"/>
        </w:rPr>
      </w:pPr>
    </w:p>
    <w:p w:rsidR="003B3131" w:rsidP="003B3131" w:rsidRDefault="003B3131" w14:paraId="3955F3EA" w14:textId="77777777">
      <w:pPr>
        <w:pStyle w:val="Textoindependiente"/>
        <w:spacing w:before="1"/>
        <w:ind w:left="0" w:right="1439"/>
        <w:jc w:val="both"/>
        <w:rPr>
          <w:spacing w:val="-1"/>
          <w:lang w:val="es-SV"/>
        </w:rPr>
      </w:pPr>
    </w:p>
    <w:p w:rsidRPr="00EA727D" w:rsidR="004C0951" w:rsidP="002F5BA9" w:rsidRDefault="00A92810" w14:paraId="303E85D8" w14:textId="18343043">
      <w:pPr>
        <w:pStyle w:val="Textoindependiente"/>
        <w:numPr>
          <w:ilvl w:val="0"/>
          <w:numId w:val="42"/>
        </w:numPr>
        <w:spacing w:before="1"/>
        <w:ind w:left="0" w:right="49"/>
        <w:jc w:val="both"/>
        <w:rPr>
          <w:b/>
          <w:bCs/>
          <w:spacing w:val="-1"/>
          <w:u w:val="single"/>
          <w:lang w:val="es-SV"/>
        </w:rPr>
      </w:pPr>
      <w:r w:rsidRPr="00EA727D">
        <w:rPr>
          <w:b/>
          <w:bCs/>
          <w:spacing w:val="-1"/>
          <w:u w:val="single"/>
          <w:lang w:val="es-SV"/>
        </w:rPr>
        <w:t>Para prevención de enfermedades</w:t>
      </w:r>
      <w:r w:rsidR="00EA727D">
        <w:rPr>
          <w:b/>
          <w:bCs/>
          <w:spacing w:val="-1"/>
          <w:u w:val="single"/>
          <w:lang w:val="es-SV"/>
        </w:rPr>
        <w:t xml:space="preserve"> infecciosas</w:t>
      </w:r>
      <w:r w:rsidRPr="00EA727D">
        <w:rPr>
          <w:b/>
          <w:bCs/>
          <w:spacing w:val="-1"/>
          <w:u w:val="single"/>
          <w:lang w:val="es-SV"/>
        </w:rPr>
        <w:t xml:space="preserve"> se deberá de tomar en consideración los siguientes </w:t>
      </w:r>
      <w:r w:rsidRPr="00EA727D" w:rsidR="00D56845">
        <w:rPr>
          <w:b/>
          <w:bCs/>
          <w:spacing w:val="-1"/>
          <w:u w:val="single"/>
          <w:lang w:val="es-SV"/>
        </w:rPr>
        <w:t>accesorios a</w:t>
      </w:r>
      <w:r w:rsidRPr="00EA727D">
        <w:rPr>
          <w:b/>
          <w:bCs/>
          <w:spacing w:val="-1"/>
          <w:u w:val="single"/>
          <w:lang w:val="es-SV"/>
        </w:rPr>
        <w:t xml:space="preserve"> ser instalados en lavamanos, inodoros, </w:t>
      </w:r>
      <w:r w:rsidRPr="00EA727D" w:rsidR="0002446B">
        <w:rPr>
          <w:b/>
          <w:bCs/>
          <w:spacing w:val="-1"/>
          <w:u w:val="single"/>
          <w:lang w:val="es-SV"/>
        </w:rPr>
        <w:t>bebederos,</w:t>
      </w:r>
      <w:r w:rsidR="0002446B">
        <w:rPr>
          <w:b/>
          <w:bCs/>
          <w:spacing w:val="-1"/>
          <w:u w:val="single"/>
          <w:lang w:val="es-SV"/>
        </w:rPr>
        <w:t xml:space="preserve"> duchas</w:t>
      </w:r>
      <w:r w:rsidRPr="00EA727D">
        <w:rPr>
          <w:b/>
          <w:bCs/>
          <w:spacing w:val="-1"/>
          <w:u w:val="single"/>
          <w:lang w:val="es-SV"/>
        </w:rPr>
        <w:t xml:space="preserve"> </w:t>
      </w:r>
      <w:proofErr w:type="spellStart"/>
      <w:r w:rsidRPr="00EA727D" w:rsidR="0002446B">
        <w:rPr>
          <w:b/>
          <w:bCs/>
          <w:spacing w:val="-1"/>
          <w:u w:val="single"/>
          <w:lang w:val="es-SV"/>
        </w:rPr>
        <w:t>etc</w:t>
      </w:r>
      <w:proofErr w:type="spellEnd"/>
      <w:r w:rsidRPr="00EA727D" w:rsidR="0002446B">
        <w:rPr>
          <w:b/>
          <w:bCs/>
          <w:spacing w:val="-1"/>
          <w:u w:val="single"/>
          <w:lang w:val="es-SV"/>
        </w:rPr>
        <w:t>:</w:t>
      </w:r>
    </w:p>
    <w:p w:rsidR="00A92810" w:rsidP="00A92810" w:rsidRDefault="00A92810" w14:paraId="0DC4EC1B" w14:textId="3B8FC276">
      <w:pPr>
        <w:pStyle w:val="Textoindependiente"/>
        <w:spacing w:before="1"/>
        <w:ind w:left="0" w:right="49"/>
        <w:jc w:val="both"/>
        <w:rPr>
          <w:spacing w:val="-1"/>
          <w:lang w:val="es-SV"/>
        </w:rPr>
      </w:pPr>
    </w:p>
    <w:p w:rsidR="00A92810" w:rsidP="00A92810" w:rsidRDefault="00A92810" w14:paraId="31329EC6" w14:textId="61A42D1B">
      <w:pPr>
        <w:pStyle w:val="Textoindependiente"/>
        <w:spacing w:before="1"/>
        <w:ind w:left="0" w:right="49"/>
        <w:jc w:val="both"/>
        <w:rPr>
          <w:spacing w:val="-1"/>
          <w:lang w:val="es-SV"/>
        </w:rPr>
      </w:pPr>
      <w:r>
        <w:rPr>
          <w:spacing w:val="-1"/>
          <w:lang w:val="es-SV"/>
        </w:rPr>
        <w:t>PRESSMATIC GRIFO DE PARED ANTIVANDALISMO (</w:t>
      </w:r>
      <w:proofErr w:type="spellStart"/>
      <w:r>
        <w:rPr>
          <w:spacing w:val="-1"/>
          <w:lang w:val="es-SV"/>
        </w:rPr>
        <w:t>lavabrazos</w:t>
      </w:r>
      <w:proofErr w:type="spellEnd"/>
      <w:r>
        <w:rPr>
          <w:spacing w:val="-1"/>
          <w:lang w:val="es-SV"/>
        </w:rPr>
        <w:t xml:space="preserve"> colectivo</w:t>
      </w:r>
      <w:r w:rsidR="0099284B">
        <w:rPr>
          <w:spacing w:val="-1"/>
          <w:lang w:val="es-SV"/>
        </w:rPr>
        <w:t xml:space="preserve"> o </w:t>
      </w:r>
      <w:proofErr w:type="spellStart"/>
      <w:r w:rsidR="0099284B">
        <w:rPr>
          <w:spacing w:val="-1"/>
          <w:lang w:val="es-SV"/>
        </w:rPr>
        <w:t>lavamano</w:t>
      </w:r>
      <w:proofErr w:type="spellEnd"/>
      <w:r w:rsidR="0099284B">
        <w:rPr>
          <w:spacing w:val="-1"/>
          <w:lang w:val="es-SV"/>
        </w:rPr>
        <w:t xml:space="preserve"> individual</w:t>
      </w:r>
    </w:p>
    <w:p w:rsidR="00A92810" w:rsidP="00A92810" w:rsidRDefault="00A92810" w14:paraId="1F9EAC59" w14:textId="2BEA2CA7">
      <w:pPr>
        <w:pStyle w:val="Textoindependiente"/>
        <w:spacing w:before="1"/>
        <w:ind w:left="0" w:right="49"/>
        <w:jc w:val="both"/>
        <w:rPr>
          <w:spacing w:val="-1"/>
          <w:lang w:val="es-SV"/>
        </w:rPr>
      </w:pPr>
    </w:p>
    <w:p w:rsidR="00A92810" w:rsidP="00A92810" w:rsidRDefault="00A92810" w14:paraId="7EBE50AC" w14:textId="4CE1C753">
      <w:pPr>
        <w:pStyle w:val="Textoindependiente"/>
        <w:spacing w:before="1"/>
        <w:ind w:left="0" w:right="49"/>
        <w:jc w:val="both"/>
        <w:rPr>
          <w:spacing w:val="-1"/>
          <w:lang w:val="es-SV"/>
        </w:rPr>
      </w:pPr>
    </w:p>
    <w:p w:rsidR="00A92810" w:rsidP="00A92810" w:rsidRDefault="00A92810" w14:paraId="6C240671" w14:textId="37E6033E">
      <w:pPr>
        <w:pStyle w:val="Textoindependiente"/>
        <w:spacing w:before="1"/>
        <w:ind w:left="0" w:right="49"/>
        <w:jc w:val="both"/>
        <w:rPr>
          <w:spacing w:val="-1"/>
          <w:lang w:val="es-SV"/>
        </w:rPr>
      </w:pPr>
    </w:p>
    <w:p w:rsidR="00A92810" w:rsidP="00A92810" w:rsidRDefault="00A92810" w14:paraId="1D9C46F8" w14:textId="48152EDA">
      <w:pPr>
        <w:pStyle w:val="Textoindependiente"/>
        <w:spacing w:before="1"/>
        <w:ind w:left="0" w:right="49"/>
        <w:jc w:val="both"/>
        <w:rPr>
          <w:spacing w:val="-1"/>
          <w:lang w:val="es-SV"/>
        </w:rPr>
      </w:pPr>
    </w:p>
    <w:p w:rsidR="00A92810" w:rsidP="00A92810" w:rsidRDefault="00A92810" w14:paraId="3DCAC210" w14:textId="175AE25C">
      <w:pPr>
        <w:pStyle w:val="Textoindependiente"/>
        <w:spacing w:before="1"/>
        <w:ind w:left="0" w:right="49"/>
        <w:jc w:val="both"/>
        <w:rPr>
          <w:spacing w:val="-1"/>
          <w:lang w:val="es-SV"/>
        </w:rPr>
      </w:pPr>
    </w:p>
    <w:p w:rsidR="0049346A" w:rsidP="002C6851" w:rsidRDefault="002C6851" w14:paraId="61344796" w14:textId="7868160F">
      <w:pPr>
        <w:pStyle w:val="Textoindependiente"/>
        <w:spacing w:before="1"/>
        <w:ind w:left="0" w:right="1439"/>
        <w:jc w:val="center"/>
        <w:rPr>
          <w:spacing w:val="-1"/>
          <w:lang w:val="es-SV"/>
        </w:rPr>
      </w:pPr>
      <w:r>
        <w:rPr>
          <w:noProof/>
          <w:lang w:val="es-SV" w:eastAsia="es-SV"/>
        </w:rPr>
        <w:drawing>
          <wp:inline distT="0" distB="0" distL="0" distR="0" wp14:anchorId="130B7CF5" wp14:editId="52050329">
            <wp:extent cx="1612900" cy="2705946"/>
            <wp:effectExtent l="0" t="0" r="635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6"/>
                    <pic:cNvPicPr/>
                  </pic:nvPicPr>
                  <pic:blipFill>
                    <a:blip r:embed="rId45">
                      <a:extLst>
                        <a:ext uri="{28A0092B-C50C-407E-A947-70E740481C1C}">
                          <a14:useLocalDpi xmlns:a14="http://schemas.microsoft.com/office/drawing/2010/main" val="0"/>
                        </a:ext>
                      </a:extLst>
                    </a:blip>
                    <a:stretch>
                      <a:fillRect/>
                    </a:stretch>
                  </pic:blipFill>
                  <pic:spPr>
                    <a:xfrm>
                      <a:off x="0" y="0"/>
                      <a:ext cx="1612900" cy="2705946"/>
                    </a:xfrm>
                    <a:prstGeom prst="rect">
                      <a:avLst/>
                    </a:prstGeom>
                  </pic:spPr>
                </pic:pic>
              </a:graphicData>
            </a:graphic>
          </wp:inline>
        </w:drawing>
      </w:r>
    </w:p>
    <w:p w:rsidR="00F90D8F" w:rsidP="00305043" w:rsidRDefault="00F90D8F" w14:paraId="65870357" w14:textId="317B2A6E">
      <w:pPr>
        <w:pStyle w:val="Textoindependiente"/>
        <w:spacing w:before="1"/>
        <w:ind w:left="0" w:right="1439"/>
        <w:jc w:val="both"/>
        <w:rPr>
          <w:spacing w:val="-1"/>
          <w:lang w:val="es-SV"/>
        </w:rPr>
      </w:pPr>
    </w:p>
    <w:p w:rsidR="003B3131" w:rsidP="00305043" w:rsidRDefault="003B3131" w14:paraId="5D17904E" w14:textId="77777777">
      <w:pPr>
        <w:pStyle w:val="Textoindependiente"/>
        <w:spacing w:before="1"/>
        <w:ind w:left="0" w:right="1439"/>
        <w:jc w:val="both"/>
        <w:rPr>
          <w:spacing w:val="-1"/>
          <w:lang w:val="es-SV"/>
        </w:rPr>
      </w:pPr>
    </w:p>
    <w:p w:rsidR="002C6851" w:rsidP="00305043" w:rsidRDefault="002C6851" w14:paraId="1CD3F946" w14:textId="77777777">
      <w:pPr>
        <w:pStyle w:val="Textoindependiente"/>
        <w:spacing w:before="1"/>
        <w:ind w:left="0" w:right="1439"/>
        <w:jc w:val="both"/>
        <w:rPr>
          <w:spacing w:val="-1"/>
          <w:lang w:val="es-SV"/>
        </w:rPr>
      </w:pPr>
    </w:p>
    <w:p w:rsidR="003B3131" w:rsidP="00EA727D" w:rsidRDefault="003B3131" w14:paraId="5DB92C80" w14:textId="77777777">
      <w:pPr>
        <w:pStyle w:val="Textoindependiente"/>
        <w:spacing w:before="1"/>
        <w:ind w:left="0" w:right="49"/>
        <w:jc w:val="both"/>
        <w:rPr>
          <w:spacing w:val="-1"/>
          <w:lang w:val="es-SV"/>
        </w:rPr>
      </w:pPr>
    </w:p>
    <w:p w:rsidR="003B3131" w:rsidP="00EA727D" w:rsidRDefault="003B3131" w14:paraId="5819C046" w14:textId="77777777">
      <w:pPr>
        <w:pStyle w:val="Textoindependiente"/>
        <w:spacing w:before="1"/>
        <w:ind w:left="0" w:right="49"/>
        <w:jc w:val="both"/>
        <w:rPr>
          <w:spacing w:val="-1"/>
          <w:lang w:val="es-SV"/>
        </w:rPr>
      </w:pPr>
    </w:p>
    <w:p w:rsidR="0099284B" w:rsidP="00EA727D" w:rsidRDefault="0099284B" w14:paraId="36C8A3DA" w14:textId="23ED0D08">
      <w:pPr>
        <w:pStyle w:val="Textoindependiente"/>
        <w:spacing w:before="1"/>
        <w:ind w:left="0" w:right="49"/>
        <w:jc w:val="both"/>
        <w:rPr>
          <w:spacing w:val="-1"/>
          <w:lang w:val="es-SV"/>
        </w:rPr>
      </w:pPr>
      <w:r>
        <w:rPr>
          <w:spacing w:val="-1"/>
          <w:lang w:val="es-SV"/>
        </w:rPr>
        <w:t>PEDAL CON VALVULA DE PISO O PARED (lavamanos</w:t>
      </w:r>
      <w:r w:rsidR="00AC576B">
        <w:rPr>
          <w:spacing w:val="-1"/>
          <w:lang w:val="es-SV"/>
        </w:rPr>
        <w:t xml:space="preserve"> con </w:t>
      </w:r>
      <w:r w:rsidRPr="003B3131" w:rsidR="00AC576B">
        <w:rPr>
          <w:b/>
          <w:bCs/>
          <w:spacing w:val="-1"/>
          <w:lang w:val="es-SV"/>
        </w:rPr>
        <w:t>pedestal</w:t>
      </w:r>
      <w:r>
        <w:rPr>
          <w:spacing w:val="-1"/>
          <w:lang w:val="es-SV"/>
        </w:rPr>
        <w:t xml:space="preserve"> </w:t>
      </w:r>
      <w:r w:rsidRPr="003B3131">
        <w:rPr>
          <w:b/>
          <w:bCs/>
          <w:spacing w:val="-1"/>
          <w:lang w:val="es-SV"/>
        </w:rPr>
        <w:t>individuales,</w:t>
      </w:r>
      <w:r>
        <w:rPr>
          <w:spacing w:val="-1"/>
          <w:lang w:val="es-SV"/>
        </w:rPr>
        <w:t xml:space="preserve"> </w:t>
      </w:r>
      <w:proofErr w:type="spellStart"/>
      <w:r>
        <w:rPr>
          <w:spacing w:val="-1"/>
          <w:lang w:val="es-SV"/>
        </w:rPr>
        <w:t>lavabrazos</w:t>
      </w:r>
      <w:proofErr w:type="spellEnd"/>
      <w:r>
        <w:rPr>
          <w:spacing w:val="-1"/>
          <w:lang w:val="es-SV"/>
        </w:rPr>
        <w:t xml:space="preserve"> colectivos</w:t>
      </w:r>
      <w:r w:rsidR="00DB4DA4">
        <w:rPr>
          <w:spacing w:val="-1"/>
          <w:lang w:val="es-SV"/>
        </w:rPr>
        <w:t>, bebederos</w:t>
      </w:r>
      <w:r>
        <w:rPr>
          <w:spacing w:val="-1"/>
          <w:lang w:val="es-SV"/>
        </w:rPr>
        <w:t>)</w:t>
      </w:r>
    </w:p>
    <w:p w:rsidR="0099284B" w:rsidP="00305043" w:rsidRDefault="00D56845" w14:paraId="7B826A77" w14:textId="25C0AA92">
      <w:pPr>
        <w:pStyle w:val="Textoindependiente"/>
        <w:spacing w:before="1"/>
        <w:ind w:left="0" w:right="1439"/>
        <w:jc w:val="both"/>
        <w:rPr>
          <w:spacing w:val="-1"/>
          <w:lang w:val="es-SV"/>
        </w:rPr>
      </w:pPr>
      <w:r w:rsidRPr="00D56845">
        <w:rPr>
          <w:noProof/>
          <w:spacing w:val="-1"/>
          <w:lang w:val="es-SV" w:eastAsia="es-SV"/>
        </w:rPr>
        <w:drawing>
          <wp:anchor distT="0" distB="0" distL="114300" distR="114300" simplePos="0" relativeHeight="251658298" behindDoc="0" locked="0" layoutInCell="1" allowOverlap="1" wp14:anchorId="35A45816" wp14:editId="1CCD91AF">
            <wp:simplePos x="0" y="0"/>
            <wp:positionH relativeFrom="column">
              <wp:posOffset>3320415</wp:posOffset>
            </wp:positionH>
            <wp:positionV relativeFrom="paragraph">
              <wp:posOffset>65661</wp:posOffset>
            </wp:positionV>
            <wp:extent cx="1157938" cy="2160000"/>
            <wp:effectExtent l="0" t="0" r="4445" b="0"/>
            <wp:wrapThrough wrapText="bothSides">
              <wp:wrapPolygon edited="0">
                <wp:start x="0" y="0"/>
                <wp:lineTo x="0" y="21340"/>
                <wp:lineTo x="21327" y="21340"/>
                <wp:lineTo x="21327" y="0"/>
                <wp:lineTo x="0" y="0"/>
              </wp:wrapPolygon>
            </wp:wrapThrough>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57938" cy="21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284B">
        <w:rPr>
          <w:noProof/>
          <w:spacing w:val="-1"/>
          <w:lang w:val="es-SV" w:eastAsia="es-SV"/>
        </w:rPr>
        <w:drawing>
          <wp:anchor distT="0" distB="0" distL="114300" distR="114300" simplePos="0" relativeHeight="251658294" behindDoc="0" locked="0" layoutInCell="1" allowOverlap="1" wp14:anchorId="544EFB79" wp14:editId="706C397F">
            <wp:simplePos x="0" y="0"/>
            <wp:positionH relativeFrom="margin">
              <wp:posOffset>1021715</wp:posOffset>
            </wp:positionH>
            <wp:positionV relativeFrom="paragraph">
              <wp:posOffset>64770</wp:posOffset>
            </wp:positionV>
            <wp:extent cx="1522029" cy="2160000"/>
            <wp:effectExtent l="0" t="0" r="2540" b="0"/>
            <wp:wrapThrough wrapText="bothSides">
              <wp:wrapPolygon edited="0">
                <wp:start x="0" y="0"/>
                <wp:lineTo x="0" y="21340"/>
                <wp:lineTo x="21366" y="21340"/>
                <wp:lineTo x="21366" y="0"/>
                <wp:lineTo x="0" y="0"/>
              </wp:wrapPolygon>
            </wp:wrapThrough>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522029" cy="2160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2810" w:rsidP="00305043" w:rsidRDefault="00A92810" w14:paraId="1CC6ACC8" w14:textId="3422E209">
      <w:pPr>
        <w:pStyle w:val="Textoindependiente"/>
        <w:spacing w:before="1"/>
        <w:ind w:left="0" w:right="1439"/>
        <w:jc w:val="both"/>
        <w:rPr>
          <w:spacing w:val="-1"/>
          <w:lang w:val="es-SV"/>
        </w:rPr>
      </w:pPr>
    </w:p>
    <w:p w:rsidR="0099284B" w:rsidP="00305043" w:rsidRDefault="0099284B" w14:paraId="1820FEE3" w14:textId="4475F1CE">
      <w:pPr>
        <w:pStyle w:val="Textoindependiente"/>
        <w:spacing w:before="1"/>
        <w:ind w:left="0" w:right="1439"/>
        <w:jc w:val="both"/>
        <w:rPr>
          <w:spacing w:val="-1"/>
          <w:lang w:val="es-SV"/>
        </w:rPr>
      </w:pPr>
    </w:p>
    <w:p w:rsidR="0099284B" w:rsidP="00305043" w:rsidRDefault="0099284B" w14:paraId="39567D02" w14:textId="3782B42D">
      <w:pPr>
        <w:pStyle w:val="Textoindependiente"/>
        <w:spacing w:before="1"/>
        <w:ind w:left="0" w:right="1439"/>
        <w:jc w:val="both"/>
        <w:rPr>
          <w:spacing w:val="-1"/>
          <w:lang w:val="es-SV"/>
        </w:rPr>
      </w:pPr>
    </w:p>
    <w:p w:rsidR="0099284B" w:rsidP="00305043" w:rsidRDefault="0099284B" w14:paraId="0487E1CF" w14:textId="318692BF">
      <w:pPr>
        <w:pStyle w:val="Textoindependiente"/>
        <w:spacing w:before="1"/>
        <w:ind w:left="0" w:right="1439"/>
        <w:jc w:val="both"/>
        <w:rPr>
          <w:spacing w:val="-1"/>
          <w:lang w:val="es-SV"/>
        </w:rPr>
      </w:pPr>
    </w:p>
    <w:p w:rsidR="0099284B" w:rsidP="00305043" w:rsidRDefault="0099284B" w14:paraId="36505D95" w14:textId="679AA9A1">
      <w:pPr>
        <w:pStyle w:val="Textoindependiente"/>
        <w:spacing w:before="1"/>
        <w:ind w:left="0" w:right="1439"/>
        <w:jc w:val="both"/>
        <w:rPr>
          <w:spacing w:val="-1"/>
          <w:lang w:val="es-SV"/>
        </w:rPr>
      </w:pPr>
    </w:p>
    <w:p w:rsidR="0099284B" w:rsidP="00305043" w:rsidRDefault="0099284B" w14:paraId="08D742E5" w14:textId="1EF2BAAF">
      <w:pPr>
        <w:pStyle w:val="Textoindependiente"/>
        <w:spacing w:before="1"/>
        <w:ind w:left="0" w:right="1439"/>
        <w:jc w:val="both"/>
        <w:rPr>
          <w:spacing w:val="-1"/>
          <w:lang w:val="es-SV"/>
        </w:rPr>
      </w:pPr>
    </w:p>
    <w:p w:rsidR="0099284B" w:rsidP="00305043" w:rsidRDefault="0099284B" w14:paraId="6BB74C89" w14:textId="50DBDFDA">
      <w:pPr>
        <w:pStyle w:val="Textoindependiente"/>
        <w:spacing w:before="1"/>
        <w:ind w:left="0" w:right="1439"/>
        <w:jc w:val="both"/>
        <w:rPr>
          <w:spacing w:val="-1"/>
          <w:lang w:val="es-SV"/>
        </w:rPr>
      </w:pPr>
    </w:p>
    <w:p w:rsidR="0099284B" w:rsidP="00305043" w:rsidRDefault="0099284B" w14:paraId="091508EE" w14:textId="337D4789">
      <w:pPr>
        <w:pStyle w:val="Textoindependiente"/>
        <w:spacing w:before="1"/>
        <w:ind w:left="0" w:right="1439"/>
        <w:jc w:val="both"/>
        <w:rPr>
          <w:spacing w:val="-1"/>
          <w:lang w:val="es-SV"/>
        </w:rPr>
      </w:pPr>
    </w:p>
    <w:p w:rsidR="0099284B" w:rsidP="00305043" w:rsidRDefault="0099284B" w14:paraId="4C014295" w14:textId="5A3D9CE5">
      <w:pPr>
        <w:pStyle w:val="Textoindependiente"/>
        <w:spacing w:before="1"/>
        <w:ind w:left="0" w:right="1439"/>
        <w:jc w:val="both"/>
        <w:rPr>
          <w:spacing w:val="-1"/>
          <w:lang w:val="es-SV"/>
        </w:rPr>
      </w:pPr>
    </w:p>
    <w:p w:rsidR="0099284B" w:rsidP="00305043" w:rsidRDefault="0099284B" w14:paraId="065E7DCA" w14:textId="63E4558D">
      <w:pPr>
        <w:pStyle w:val="Textoindependiente"/>
        <w:spacing w:before="1"/>
        <w:ind w:left="0" w:right="1439"/>
        <w:jc w:val="both"/>
        <w:rPr>
          <w:spacing w:val="-1"/>
          <w:lang w:val="es-SV"/>
        </w:rPr>
      </w:pPr>
    </w:p>
    <w:p w:rsidR="0099284B" w:rsidP="00305043" w:rsidRDefault="0099284B" w14:paraId="60B3FF5A" w14:textId="2CB31301">
      <w:pPr>
        <w:pStyle w:val="Textoindependiente"/>
        <w:spacing w:before="1"/>
        <w:ind w:left="0" w:right="1439"/>
        <w:jc w:val="both"/>
        <w:rPr>
          <w:spacing w:val="-1"/>
          <w:lang w:val="es-SV"/>
        </w:rPr>
      </w:pPr>
    </w:p>
    <w:p w:rsidR="0099284B" w:rsidP="00305043" w:rsidRDefault="0099284B" w14:paraId="6DEA4FFE" w14:textId="0D123A32">
      <w:pPr>
        <w:pStyle w:val="Textoindependiente"/>
        <w:spacing w:before="1"/>
        <w:ind w:left="0" w:right="1439"/>
        <w:jc w:val="both"/>
        <w:rPr>
          <w:spacing w:val="-1"/>
          <w:lang w:val="es-SV"/>
        </w:rPr>
      </w:pPr>
    </w:p>
    <w:p w:rsidR="0099284B" w:rsidP="00305043" w:rsidRDefault="0099284B" w14:paraId="473520A9" w14:textId="78ED9571">
      <w:pPr>
        <w:pStyle w:val="Textoindependiente"/>
        <w:spacing w:before="1"/>
        <w:ind w:left="0" w:right="1439"/>
        <w:jc w:val="both"/>
        <w:rPr>
          <w:spacing w:val="-1"/>
          <w:lang w:val="es-SV"/>
        </w:rPr>
      </w:pPr>
    </w:p>
    <w:p w:rsidR="003B3131" w:rsidP="00305043" w:rsidRDefault="003B3131" w14:paraId="4D8B0730" w14:textId="699F8F15">
      <w:pPr>
        <w:pStyle w:val="Textoindependiente"/>
        <w:spacing w:before="1"/>
        <w:ind w:left="0" w:right="1439"/>
        <w:jc w:val="both"/>
        <w:rPr>
          <w:spacing w:val="-1"/>
          <w:lang w:val="es-SV"/>
        </w:rPr>
      </w:pPr>
    </w:p>
    <w:p w:rsidR="003B3131" w:rsidP="00305043" w:rsidRDefault="003B3131" w14:paraId="2940FFE2" w14:textId="3DA5401E">
      <w:pPr>
        <w:pStyle w:val="Textoindependiente"/>
        <w:spacing w:before="1"/>
        <w:ind w:left="0" w:right="1439"/>
        <w:jc w:val="both"/>
        <w:rPr>
          <w:spacing w:val="-1"/>
          <w:lang w:val="es-SV"/>
        </w:rPr>
      </w:pPr>
    </w:p>
    <w:p w:rsidR="003B3131" w:rsidP="00305043" w:rsidRDefault="003B3131" w14:paraId="07998F86" w14:textId="6EF22B7F">
      <w:pPr>
        <w:pStyle w:val="Textoindependiente"/>
        <w:spacing w:before="1"/>
        <w:ind w:left="0" w:right="1439"/>
        <w:jc w:val="both"/>
        <w:rPr>
          <w:spacing w:val="-1"/>
          <w:lang w:val="es-SV"/>
        </w:rPr>
      </w:pPr>
    </w:p>
    <w:p w:rsidR="003B3131" w:rsidP="00305043" w:rsidRDefault="003B3131" w14:paraId="5B7BA0D2" w14:textId="30D57188">
      <w:pPr>
        <w:pStyle w:val="Textoindependiente"/>
        <w:spacing w:before="1"/>
        <w:ind w:left="0" w:right="1439"/>
        <w:jc w:val="both"/>
        <w:rPr>
          <w:spacing w:val="-1"/>
          <w:lang w:val="es-SV"/>
        </w:rPr>
      </w:pPr>
    </w:p>
    <w:p w:rsidR="003B3131" w:rsidP="00305043" w:rsidRDefault="003B3131" w14:paraId="07712EB3" w14:textId="1C1936A9">
      <w:pPr>
        <w:pStyle w:val="Textoindependiente"/>
        <w:spacing w:before="1"/>
        <w:ind w:left="0" w:right="1439"/>
        <w:jc w:val="both"/>
        <w:rPr>
          <w:spacing w:val="-1"/>
          <w:lang w:val="es-SV"/>
        </w:rPr>
      </w:pPr>
    </w:p>
    <w:p w:rsidR="003B3131" w:rsidP="00305043" w:rsidRDefault="003B3131" w14:paraId="0E52BCA0" w14:textId="77777777">
      <w:pPr>
        <w:pStyle w:val="Textoindependiente"/>
        <w:spacing w:before="1"/>
        <w:ind w:left="0" w:right="1439"/>
        <w:jc w:val="both"/>
        <w:rPr>
          <w:spacing w:val="-1"/>
          <w:lang w:val="es-SV"/>
        </w:rPr>
      </w:pPr>
    </w:p>
    <w:p w:rsidR="0099284B" w:rsidP="00305043" w:rsidRDefault="0099284B" w14:paraId="22407C42" w14:textId="694F5176">
      <w:pPr>
        <w:pStyle w:val="Textoindependiente"/>
        <w:spacing w:before="1"/>
        <w:ind w:left="0" w:right="1439"/>
        <w:jc w:val="both"/>
        <w:rPr>
          <w:spacing w:val="-1"/>
          <w:lang w:val="es-SV"/>
        </w:rPr>
      </w:pPr>
    </w:p>
    <w:p w:rsidR="0099284B" w:rsidP="00DB4DA4" w:rsidRDefault="00DB4DA4" w14:paraId="116A2DF8" w14:textId="57C66839">
      <w:pPr>
        <w:pStyle w:val="Textoindependiente"/>
        <w:spacing w:before="1"/>
        <w:ind w:left="0" w:right="49"/>
        <w:jc w:val="both"/>
        <w:rPr>
          <w:spacing w:val="-1"/>
          <w:lang w:val="es-SV"/>
        </w:rPr>
      </w:pPr>
      <w:r>
        <w:rPr>
          <w:spacing w:val="-1"/>
          <w:lang w:val="es-SV"/>
        </w:rPr>
        <w:t xml:space="preserve">VALVULA ANTIVANDALICA </w:t>
      </w:r>
      <w:r w:rsidR="00A11660">
        <w:rPr>
          <w:spacing w:val="-1"/>
          <w:lang w:val="es-SV"/>
        </w:rPr>
        <w:t>(para</w:t>
      </w:r>
      <w:r>
        <w:rPr>
          <w:spacing w:val="-1"/>
          <w:lang w:val="es-SV"/>
        </w:rPr>
        <w:t xml:space="preserve"> </w:t>
      </w:r>
      <w:r>
        <w:rPr>
          <w:spacing w:val="-1"/>
          <w:lang w:val="es-ES"/>
        </w:rPr>
        <w:t xml:space="preserve">Inodoro Institucional Helvex o </w:t>
      </w:r>
      <w:r w:rsidR="0002446B">
        <w:rPr>
          <w:spacing w:val="-1"/>
          <w:lang w:val="es-ES"/>
        </w:rPr>
        <w:t>similar</w:t>
      </w:r>
      <w:r w:rsidR="0002446B">
        <w:rPr>
          <w:spacing w:val="-1"/>
          <w:lang w:val="es-SV"/>
        </w:rPr>
        <w:t>)</w:t>
      </w:r>
    </w:p>
    <w:p w:rsidR="0099284B" w:rsidP="00305043" w:rsidRDefault="00EC3384" w14:paraId="04A19C5B" w14:textId="22F4FE4A">
      <w:pPr>
        <w:pStyle w:val="Textoindependiente"/>
        <w:spacing w:before="1"/>
        <w:ind w:left="0" w:right="1439"/>
        <w:jc w:val="both"/>
        <w:rPr>
          <w:spacing w:val="-1"/>
          <w:lang w:val="es-SV"/>
        </w:rPr>
      </w:pPr>
      <w:r w:rsidRPr="00DB4DA4">
        <w:rPr>
          <w:noProof/>
          <w:spacing w:val="-1"/>
          <w:lang w:val="es-SV" w:eastAsia="es-SV"/>
        </w:rPr>
        <w:drawing>
          <wp:anchor distT="0" distB="0" distL="114300" distR="114300" simplePos="0" relativeHeight="251658300" behindDoc="0" locked="0" layoutInCell="1" allowOverlap="1" wp14:anchorId="66163BB1" wp14:editId="0D123C5C">
            <wp:simplePos x="0" y="0"/>
            <wp:positionH relativeFrom="column">
              <wp:posOffset>3555365</wp:posOffset>
            </wp:positionH>
            <wp:positionV relativeFrom="paragraph">
              <wp:posOffset>86140</wp:posOffset>
            </wp:positionV>
            <wp:extent cx="1631950" cy="3306665"/>
            <wp:effectExtent l="0" t="0" r="6350" b="8255"/>
            <wp:wrapThrough wrapText="bothSides">
              <wp:wrapPolygon edited="0">
                <wp:start x="0" y="0"/>
                <wp:lineTo x="0" y="21529"/>
                <wp:lineTo x="21432" y="21529"/>
                <wp:lineTo x="21432" y="0"/>
                <wp:lineTo x="0" y="0"/>
              </wp:wrapPolygon>
            </wp:wrapThrough>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31950" cy="3306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4DA4" w:rsidP="00305043" w:rsidRDefault="00EC3384" w14:paraId="70841BBE" w14:textId="36604BB3">
      <w:pPr>
        <w:pStyle w:val="Textoindependiente"/>
        <w:spacing w:before="1"/>
        <w:ind w:left="0" w:right="1439"/>
        <w:jc w:val="both"/>
        <w:rPr>
          <w:spacing w:val="-1"/>
          <w:lang w:val="es-SV"/>
        </w:rPr>
      </w:pPr>
      <w:r w:rsidRPr="00DB4DA4">
        <w:rPr>
          <w:noProof/>
          <w:spacing w:val="-1"/>
          <w:lang w:val="es-SV" w:eastAsia="es-SV"/>
        </w:rPr>
        <w:drawing>
          <wp:inline distT="0" distB="0" distL="0" distR="0" wp14:anchorId="37BA595B" wp14:editId="746D252D">
            <wp:extent cx="1754595" cy="216000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54595" cy="2160000"/>
                    </a:xfrm>
                    <a:prstGeom prst="rect">
                      <a:avLst/>
                    </a:prstGeom>
                    <a:noFill/>
                    <a:ln>
                      <a:noFill/>
                    </a:ln>
                  </pic:spPr>
                </pic:pic>
              </a:graphicData>
            </a:graphic>
          </wp:inline>
        </w:drawing>
      </w:r>
    </w:p>
    <w:p w:rsidR="00DB4DA4" w:rsidP="00305043" w:rsidRDefault="00DB4DA4" w14:paraId="248B58FE" w14:textId="2F178A7B">
      <w:pPr>
        <w:pStyle w:val="Textoindependiente"/>
        <w:spacing w:before="1"/>
        <w:ind w:left="0" w:right="1439"/>
        <w:jc w:val="both"/>
        <w:rPr>
          <w:spacing w:val="-1"/>
          <w:lang w:val="es-SV"/>
        </w:rPr>
      </w:pPr>
      <w:r w:rsidRPr="00DB4DA4">
        <w:rPr>
          <w:spacing w:val="-1"/>
          <w:lang w:val="es-SV"/>
        </w:rPr>
        <w:t xml:space="preserve"> </w:t>
      </w:r>
    </w:p>
    <w:p w:rsidR="0099284B" w:rsidP="00305043" w:rsidRDefault="0099284B" w14:paraId="318C2A34" w14:textId="383EFA40">
      <w:pPr>
        <w:pStyle w:val="Textoindependiente"/>
        <w:spacing w:before="1"/>
        <w:ind w:left="0" w:right="1439"/>
        <w:jc w:val="both"/>
        <w:rPr>
          <w:spacing w:val="-1"/>
          <w:lang w:val="es-SV"/>
        </w:rPr>
      </w:pPr>
    </w:p>
    <w:p w:rsidR="0099284B" w:rsidP="00305043" w:rsidRDefault="0099284B" w14:paraId="63132B43" w14:textId="716F8426">
      <w:pPr>
        <w:pStyle w:val="Textoindependiente"/>
        <w:spacing w:before="1"/>
        <w:ind w:left="0" w:right="1439"/>
        <w:jc w:val="both"/>
        <w:rPr>
          <w:spacing w:val="-1"/>
          <w:lang w:val="es-SV"/>
        </w:rPr>
      </w:pPr>
    </w:p>
    <w:p w:rsidR="0099284B" w:rsidP="00305043" w:rsidRDefault="0099284B" w14:paraId="5E2DABB3" w14:textId="1920E2A6">
      <w:pPr>
        <w:pStyle w:val="Textoindependiente"/>
        <w:spacing w:before="1"/>
        <w:ind w:left="0" w:right="1439"/>
        <w:jc w:val="both"/>
        <w:rPr>
          <w:spacing w:val="-1"/>
          <w:lang w:val="es-SV"/>
        </w:rPr>
      </w:pPr>
    </w:p>
    <w:p w:rsidR="0099284B" w:rsidP="00EA727D" w:rsidRDefault="0099284B" w14:paraId="4DAFE494" w14:textId="2C3A21F1">
      <w:pPr>
        <w:pStyle w:val="Textoindependiente"/>
        <w:spacing w:before="1"/>
        <w:ind w:left="0" w:right="49"/>
        <w:jc w:val="both"/>
        <w:rPr>
          <w:spacing w:val="-1"/>
          <w:lang w:val="es-SV"/>
        </w:rPr>
      </w:pPr>
    </w:p>
    <w:p w:rsidR="003B3131" w:rsidP="00EA727D" w:rsidRDefault="003B3131" w14:paraId="4D34D24C" w14:textId="7E748CD7">
      <w:pPr>
        <w:pStyle w:val="Textoindependiente"/>
        <w:spacing w:before="1"/>
        <w:ind w:left="0" w:right="49"/>
        <w:jc w:val="both"/>
        <w:rPr>
          <w:spacing w:val="-1"/>
          <w:lang w:val="es-SV"/>
        </w:rPr>
      </w:pPr>
    </w:p>
    <w:p w:rsidR="003B3131" w:rsidP="00EA727D" w:rsidRDefault="003B3131" w14:paraId="584C0F23" w14:textId="2923CC3E">
      <w:pPr>
        <w:pStyle w:val="Textoindependiente"/>
        <w:spacing w:before="1"/>
        <w:ind w:left="0" w:right="49"/>
        <w:jc w:val="both"/>
        <w:rPr>
          <w:spacing w:val="-1"/>
          <w:lang w:val="es-SV"/>
        </w:rPr>
      </w:pPr>
    </w:p>
    <w:p w:rsidR="003B3131" w:rsidP="00EA727D" w:rsidRDefault="003B3131" w14:paraId="5D5F21B7" w14:textId="259D565A">
      <w:pPr>
        <w:pStyle w:val="Textoindependiente"/>
        <w:spacing w:before="1"/>
        <w:ind w:left="0" w:right="49"/>
        <w:jc w:val="both"/>
        <w:rPr>
          <w:spacing w:val="-1"/>
          <w:lang w:val="es-SV"/>
        </w:rPr>
      </w:pPr>
    </w:p>
    <w:p w:rsidR="003B3131" w:rsidP="00EA727D" w:rsidRDefault="003B3131" w14:paraId="2006919D" w14:textId="370D027C">
      <w:pPr>
        <w:pStyle w:val="Textoindependiente"/>
        <w:spacing w:before="1"/>
        <w:ind w:left="0" w:right="49"/>
        <w:jc w:val="both"/>
        <w:rPr>
          <w:spacing w:val="-1"/>
          <w:lang w:val="es-SV"/>
        </w:rPr>
      </w:pPr>
    </w:p>
    <w:p w:rsidR="003B3131" w:rsidP="00EA727D" w:rsidRDefault="003B3131" w14:paraId="09252FB5" w14:textId="72A3F25E">
      <w:pPr>
        <w:pStyle w:val="Textoindependiente"/>
        <w:spacing w:before="1"/>
        <w:ind w:left="0" w:right="49"/>
        <w:jc w:val="both"/>
        <w:rPr>
          <w:spacing w:val="-1"/>
          <w:lang w:val="es-SV"/>
        </w:rPr>
      </w:pPr>
    </w:p>
    <w:p w:rsidR="00D56845" w:rsidP="00305043" w:rsidRDefault="00D56845" w14:paraId="1639C980" w14:textId="717FABBB">
      <w:pPr>
        <w:pStyle w:val="Textoindependiente"/>
        <w:spacing w:before="1"/>
        <w:ind w:left="0" w:right="1439"/>
        <w:jc w:val="both"/>
        <w:rPr>
          <w:spacing w:val="-1"/>
          <w:lang w:val="es-SV"/>
        </w:rPr>
      </w:pPr>
      <w:r>
        <w:rPr>
          <w:spacing w:val="-1"/>
          <w:lang w:val="es-SV"/>
        </w:rPr>
        <w:lastRenderedPageBreak/>
        <w:t xml:space="preserve">VALVULA DE DESCARGA ALTA PRESION </w:t>
      </w:r>
      <w:r w:rsidR="00A11660">
        <w:rPr>
          <w:spacing w:val="-1"/>
          <w:lang w:val="es-SV"/>
        </w:rPr>
        <w:t>(para</w:t>
      </w:r>
      <w:r>
        <w:rPr>
          <w:spacing w:val="-1"/>
          <w:lang w:val="es-SV"/>
        </w:rPr>
        <w:t xml:space="preserve"> válvula antivandálica)</w:t>
      </w:r>
    </w:p>
    <w:p w:rsidR="00D56845" w:rsidP="002C6851" w:rsidRDefault="002C6851" w14:paraId="29DDED8F" w14:textId="16238047">
      <w:pPr>
        <w:pStyle w:val="Textoindependiente"/>
        <w:spacing w:before="1"/>
        <w:ind w:left="0" w:right="1439"/>
        <w:jc w:val="center"/>
        <w:rPr>
          <w:spacing w:val="-1"/>
          <w:lang w:val="es-SV"/>
        </w:rPr>
      </w:pPr>
      <w:r w:rsidRPr="00D56845">
        <w:rPr>
          <w:noProof/>
          <w:spacing w:val="-1"/>
          <w:lang w:val="es-SV" w:eastAsia="es-SV"/>
        </w:rPr>
        <w:drawing>
          <wp:inline distT="0" distB="0" distL="0" distR="0" wp14:anchorId="6AFCF0AB" wp14:editId="5FF268C4">
            <wp:extent cx="3213100" cy="4172361"/>
            <wp:effectExtent l="0" t="0" r="635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21980" cy="4183892"/>
                    </a:xfrm>
                    <a:prstGeom prst="rect">
                      <a:avLst/>
                    </a:prstGeom>
                    <a:noFill/>
                    <a:ln>
                      <a:noFill/>
                    </a:ln>
                  </pic:spPr>
                </pic:pic>
              </a:graphicData>
            </a:graphic>
          </wp:inline>
        </w:drawing>
      </w:r>
    </w:p>
    <w:p w:rsidR="00D56845" w:rsidP="00D56845" w:rsidRDefault="00D56845" w14:paraId="407DC547" w14:textId="77777777">
      <w:pPr>
        <w:pStyle w:val="Textoindependiente"/>
        <w:spacing w:before="1"/>
        <w:ind w:left="0" w:right="49"/>
        <w:jc w:val="both"/>
        <w:rPr>
          <w:spacing w:val="-1"/>
          <w:lang w:val="es-SV"/>
        </w:rPr>
      </w:pPr>
    </w:p>
    <w:p w:rsidR="00D56845" w:rsidP="00D56845" w:rsidRDefault="00D56845" w14:paraId="396A7FD4" w14:textId="00CB5E02">
      <w:pPr>
        <w:pStyle w:val="Textoindependiente"/>
        <w:spacing w:before="1"/>
        <w:ind w:left="0" w:right="49"/>
        <w:jc w:val="both"/>
        <w:rPr>
          <w:spacing w:val="-1"/>
          <w:lang w:val="es-SV"/>
        </w:rPr>
      </w:pPr>
      <w:r w:rsidRPr="00D56845">
        <w:rPr>
          <w:spacing w:val="-1"/>
          <w:lang w:val="es-SV"/>
        </w:rPr>
        <w:t xml:space="preserve">Válvula antivandálica </w:t>
      </w:r>
      <w:proofErr w:type="spellStart"/>
      <w:r w:rsidRPr="00D56845">
        <w:rPr>
          <w:spacing w:val="-1"/>
          <w:lang w:val="es-SV"/>
        </w:rPr>
        <w:t>Push</w:t>
      </w:r>
      <w:proofErr w:type="spellEnd"/>
      <w:r w:rsidRPr="00D56845">
        <w:rPr>
          <w:spacing w:val="-1"/>
          <w:lang w:val="es-SV"/>
        </w:rPr>
        <w:t xml:space="preserve"> para ducha alta presión, instalación a pared. Línea </w:t>
      </w:r>
      <w:proofErr w:type="spellStart"/>
      <w:r w:rsidRPr="00D56845">
        <w:rPr>
          <w:spacing w:val="-1"/>
          <w:lang w:val="es-SV"/>
        </w:rPr>
        <w:t>Pressmatic</w:t>
      </w:r>
      <w:proofErr w:type="spellEnd"/>
      <w:r w:rsidRPr="00D56845">
        <w:rPr>
          <w:spacing w:val="-1"/>
          <w:lang w:val="es-SV"/>
        </w:rPr>
        <w:t xml:space="preserve">. Importado </w:t>
      </w:r>
      <w:proofErr w:type="spellStart"/>
      <w:proofErr w:type="gramStart"/>
      <w:r w:rsidRPr="00D56845">
        <w:rPr>
          <w:spacing w:val="-1"/>
          <w:lang w:val="es-SV"/>
        </w:rPr>
        <w:t>Docol</w:t>
      </w:r>
      <w:proofErr w:type="spellEnd"/>
      <w:r w:rsidRPr="00D56845">
        <w:rPr>
          <w:spacing w:val="-1"/>
          <w:lang w:val="es-SV"/>
        </w:rPr>
        <w:t>.·</w:t>
      </w:r>
      <w:proofErr w:type="gramEnd"/>
      <w:r w:rsidRPr="00D56845">
        <w:rPr>
          <w:spacing w:val="-1"/>
          <w:lang w:val="es-SV"/>
        </w:rPr>
        <w:t xml:space="preserve"> Eficiencia en consumo del agua 8 </w:t>
      </w:r>
      <w:proofErr w:type="spellStart"/>
      <w:r w:rsidRPr="00D56845">
        <w:rPr>
          <w:spacing w:val="-1"/>
          <w:lang w:val="es-SV"/>
        </w:rPr>
        <w:t>lts</w:t>
      </w:r>
      <w:proofErr w:type="spellEnd"/>
      <w:r w:rsidRPr="00D56845">
        <w:rPr>
          <w:spacing w:val="-1"/>
          <w:lang w:val="es-SV"/>
        </w:rPr>
        <w:t xml:space="preserve"> (2,1 GPM)</w:t>
      </w:r>
      <w:r>
        <w:rPr>
          <w:spacing w:val="-1"/>
          <w:lang w:val="es-SV"/>
        </w:rPr>
        <w:t xml:space="preserve">, </w:t>
      </w:r>
      <w:r w:rsidRPr="00D56845">
        <w:rPr>
          <w:spacing w:val="-1"/>
          <w:lang w:val="es-SV"/>
        </w:rPr>
        <w:t>Sistema antivandálico</w:t>
      </w:r>
      <w:r>
        <w:rPr>
          <w:spacing w:val="-1"/>
          <w:lang w:val="es-SV"/>
        </w:rPr>
        <w:t xml:space="preserve">, </w:t>
      </w:r>
      <w:r w:rsidRPr="00D56845">
        <w:rPr>
          <w:spacing w:val="-1"/>
          <w:lang w:val="es-SV"/>
        </w:rPr>
        <w:t>Diámetro de suministro de 3/4’’</w:t>
      </w:r>
      <w:r>
        <w:rPr>
          <w:spacing w:val="-1"/>
          <w:lang w:val="es-SV"/>
        </w:rPr>
        <w:t xml:space="preserve">, </w:t>
      </w:r>
      <w:r w:rsidRPr="00D56845">
        <w:rPr>
          <w:spacing w:val="-1"/>
          <w:lang w:val="es-SV"/>
        </w:rPr>
        <w:t>Presión de trabajo: 11 – 57 psi.</w:t>
      </w:r>
      <w:r>
        <w:rPr>
          <w:spacing w:val="-1"/>
          <w:lang w:val="es-SV"/>
        </w:rPr>
        <w:t xml:space="preserve">, </w:t>
      </w:r>
      <w:r w:rsidRPr="00D56845">
        <w:rPr>
          <w:spacing w:val="-1"/>
          <w:lang w:val="es-SV"/>
        </w:rPr>
        <w:t xml:space="preserve">Cierre automático: 30 </w:t>
      </w:r>
      <w:proofErr w:type="spellStart"/>
      <w:r w:rsidRPr="00D56845">
        <w:rPr>
          <w:spacing w:val="-1"/>
          <w:lang w:val="es-SV"/>
        </w:rPr>
        <w:t>segundos</w:t>
      </w:r>
      <w:r>
        <w:rPr>
          <w:spacing w:val="-1"/>
          <w:lang w:val="es-SV"/>
        </w:rPr>
        <w:t>,</w:t>
      </w:r>
      <w:r w:rsidRPr="00D56845">
        <w:rPr>
          <w:spacing w:val="-1"/>
          <w:lang w:val="es-SV"/>
        </w:rPr>
        <w:t>Botón</w:t>
      </w:r>
      <w:proofErr w:type="spellEnd"/>
      <w:r w:rsidRPr="00D56845">
        <w:rPr>
          <w:spacing w:val="-1"/>
          <w:lang w:val="es-SV"/>
        </w:rPr>
        <w:t xml:space="preserve"> antivandálico </w:t>
      </w:r>
      <w:proofErr w:type="spellStart"/>
      <w:r w:rsidRPr="00D56845">
        <w:rPr>
          <w:spacing w:val="-1"/>
          <w:lang w:val="es-SV"/>
        </w:rPr>
        <w:t>push</w:t>
      </w:r>
      <w:proofErr w:type="spellEnd"/>
      <w:r>
        <w:rPr>
          <w:spacing w:val="-1"/>
          <w:lang w:val="es-SV"/>
        </w:rPr>
        <w:t xml:space="preserve">, </w:t>
      </w:r>
      <w:r w:rsidRPr="00D56845">
        <w:rPr>
          <w:spacing w:val="-1"/>
          <w:lang w:val="es-SV"/>
        </w:rPr>
        <w:t>Acabado: Cromado con doble capa de níquel, resistente a la corrosión. Único en la industria.</w:t>
      </w:r>
    </w:p>
    <w:p w:rsidR="00D56845" w:rsidP="00305043" w:rsidRDefault="00D56845" w14:paraId="0D12B8EF" w14:textId="48CB2E93">
      <w:pPr>
        <w:pStyle w:val="Textoindependiente"/>
        <w:spacing w:before="1"/>
        <w:ind w:left="0" w:right="1439"/>
        <w:jc w:val="both"/>
        <w:rPr>
          <w:spacing w:val="-1"/>
          <w:lang w:val="es-SV"/>
        </w:rPr>
      </w:pPr>
      <w:r>
        <w:rPr>
          <w:noProof/>
          <w:lang w:val="es-SV" w:eastAsia="es-SV"/>
        </w:rPr>
        <w:drawing>
          <wp:inline distT="0" distB="0" distL="0" distR="0" wp14:anchorId="404B6549" wp14:editId="30A0E7DC">
            <wp:extent cx="2160000" cy="216000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D56845">
        <w:rPr>
          <w:noProof/>
          <w:spacing w:val="-1"/>
        </w:rPr>
        <w:t xml:space="preserve"> </w:t>
      </w:r>
      <w:r>
        <w:rPr>
          <w:noProof/>
          <w:spacing w:val="-1"/>
          <w:lang w:val="es-SV" w:eastAsia="es-SV"/>
        </w:rPr>
        <w:drawing>
          <wp:inline distT="0" distB="0" distL="0" distR="0" wp14:anchorId="38DF92EC" wp14:editId="741445EB">
            <wp:extent cx="2432050" cy="1879600"/>
            <wp:effectExtent l="0" t="0" r="6350" b="635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32050" cy="1879600"/>
                    </a:xfrm>
                    <a:prstGeom prst="rect">
                      <a:avLst/>
                    </a:prstGeom>
                    <a:noFill/>
                    <a:ln>
                      <a:noFill/>
                    </a:ln>
                  </pic:spPr>
                </pic:pic>
              </a:graphicData>
            </a:graphic>
          </wp:inline>
        </w:drawing>
      </w:r>
    </w:p>
    <w:p w:rsidR="00D56845" w:rsidP="00305043" w:rsidRDefault="00D56845" w14:paraId="65D6E0C2" w14:textId="7F79517B">
      <w:pPr>
        <w:pStyle w:val="Textoindependiente"/>
        <w:spacing w:before="1"/>
        <w:ind w:left="0" w:right="1439"/>
        <w:jc w:val="both"/>
        <w:rPr>
          <w:spacing w:val="-1"/>
          <w:lang w:val="es-SV"/>
        </w:rPr>
      </w:pPr>
    </w:p>
    <w:p w:rsidR="00D56845" w:rsidP="00305043" w:rsidRDefault="00D56845" w14:paraId="6C37E82C" w14:textId="37D2D001">
      <w:pPr>
        <w:pStyle w:val="Textoindependiente"/>
        <w:spacing w:before="1"/>
        <w:ind w:left="0" w:right="1439"/>
        <w:jc w:val="both"/>
        <w:rPr>
          <w:spacing w:val="-1"/>
          <w:lang w:val="es-SV"/>
        </w:rPr>
      </w:pPr>
    </w:p>
    <w:p w:rsidR="00D56845" w:rsidP="00305043" w:rsidRDefault="00D56845" w14:paraId="2D827F1F" w14:textId="02538A0E">
      <w:pPr>
        <w:pStyle w:val="Textoindependiente"/>
        <w:spacing w:before="1"/>
        <w:ind w:left="0" w:right="1439"/>
        <w:jc w:val="both"/>
        <w:rPr>
          <w:spacing w:val="-1"/>
          <w:lang w:val="es-SV"/>
        </w:rPr>
      </w:pPr>
    </w:p>
    <w:p w:rsidR="00A92810" w:rsidP="00305043" w:rsidRDefault="00A92810" w14:paraId="39790DD0" w14:textId="77777777">
      <w:pPr>
        <w:pStyle w:val="Textoindependiente"/>
        <w:spacing w:before="1"/>
        <w:ind w:left="0" w:right="1439"/>
        <w:jc w:val="both"/>
        <w:rPr>
          <w:spacing w:val="-1"/>
          <w:lang w:val="es-SV"/>
        </w:rPr>
      </w:pPr>
    </w:p>
    <w:p w:rsidR="00F90D8F" w:rsidP="002F5BA9" w:rsidRDefault="00F90D8F" w14:paraId="798F05D4" w14:textId="7CD72A59">
      <w:pPr>
        <w:pStyle w:val="Textoindependiente"/>
        <w:numPr>
          <w:ilvl w:val="0"/>
          <w:numId w:val="42"/>
        </w:numPr>
        <w:spacing w:before="1"/>
        <w:ind w:left="0" w:right="49"/>
        <w:jc w:val="both"/>
        <w:rPr>
          <w:spacing w:val="-1"/>
          <w:lang w:val="es-SV"/>
        </w:rPr>
      </w:pPr>
      <w:proofErr w:type="spellStart"/>
      <w:r w:rsidRPr="00AD1E18">
        <w:rPr>
          <w:spacing w:val="-1"/>
          <w:lang w:val="es-SV"/>
        </w:rPr>
        <w:t>Portarrollo</w:t>
      </w:r>
      <w:proofErr w:type="spellEnd"/>
      <w:r w:rsidRPr="00AD1E18">
        <w:rPr>
          <w:spacing w:val="-1"/>
          <w:lang w:val="es-SV"/>
        </w:rPr>
        <w:t xml:space="preserve"> de papel B-2888 Marca </w:t>
      </w:r>
      <w:proofErr w:type="spellStart"/>
      <w:r w:rsidRPr="00AD1E18">
        <w:rPr>
          <w:spacing w:val="-1"/>
          <w:lang w:val="es-SV"/>
        </w:rPr>
        <w:t>Bobrick</w:t>
      </w:r>
      <w:proofErr w:type="spellEnd"/>
      <w:r w:rsidRPr="00AD1E18">
        <w:rPr>
          <w:spacing w:val="-1"/>
          <w:lang w:val="es-SV"/>
        </w:rPr>
        <w:t xml:space="preserve"> o similar aprobado, con </w:t>
      </w:r>
      <w:r w:rsidRPr="00AD1E18" w:rsidR="003B6827">
        <w:rPr>
          <w:spacing w:val="-1"/>
          <w:lang w:val="es-SV"/>
        </w:rPr>
        <w:t xml:space="preserve">la barra porta rollo # 283-604. </w:t>
      </w:r>
      <w:r w:rsidRPr="00AD1E18" w:rsidR="00AD1E18">
        <w:rPr>
          <w:spacing w:val="-1"/>
          <w:lang w:val="es-SV"/>
        </w:rPr>
        <w:lastRenderedPageBreak/>
        <w:t xml:space="preserve">Dispensador de papel higiénico para dos rollos para colocar a muro, fabricado en acero inoxidable con acabado satinado, mecanismo suministrador de acero chapeado, cerradura con llave, capacidad para dos rollos de hasta 133 mm de diámetro (1800 hojas), un rollo adicional cae automáticamente, en posición, al acabarse el rollo inferior, ejes antirrobo de servicio pesado, dimensiones: 155 x 280 x 150 mm (ancho, alto y profundidad), modelo B-2888, marca </w:t>
      </w:r>
      <w:proofErr w:type="spellStart"/>
      <w:r w:rsidRPr="00AD1E18" w:rsidR="00AD1E18">
        <w:rPr>
          <w:spacing w:val="-1"/>
          <w:lang w:val="es-SV"/>
        </w:rPr>
        <w:t>Bobrick</w:t>
      </w:r>
      <w:proofErr w:type="spellEnd"/>
      <w:r w:rsidRPr="00AD1E18" w:rsidR="00AD1E18">
        <w:rPr>
          <w:spacing w:val="-1"/>
          <w:lang w:val="es-SV"/>
        </w:rPr>
        <w:t>.</w:t>
      </w:r>
    </w:p>
    <w:p w:rsidR="00AD1E18" w:rsidP="00AD1E18" w:rsidRDefault="00AD1E18" w14:paraId="6580807B" w14:textId="0DCDDB1C">
      <w:pPr>
        <w:pStyle w:val="Textoindependiente"/>
        <w:spacing w:before="1"/>
        <w:ind w:right="49"/>
        <w:jc w:val="both"/>
        <w:rPr>
          <w:spacing w:val="-1"/>
          <w:lang w:val="es-SV"/>
        </w:rPr>
      </w:pPr>
    </w:p>
    <w:p w:rsidR="00AD1E18" w:rsidP="00AD1E18" w:rsidRDefault="00AD1E18" w14:paraId="2D5B6E48" w14:textId="27A280F9">
      <w:pPr>
        <w:pStyle w:val="Textoindependiente"/>
        <w:spacing w:before="1"/>
        <w:ind w:right="49"/>
        <w:jc w:val="both"/>
        <w:rPr>
          <w:spacing w:val="-1"/>
          <w:lang w:val="es-SV"/>
        </w:rPr>
      </w:pPr>
    </w:p>
    <w:p w:rsidR="00AD1E18" w:rsidP="00AD1E18" w:rsidRDefault="00AD1E18" w14:paraId="203A8881" w14:textId="707AF6C5">
      <w:pPr>
        <w:pStyle w:val="Textoindependiente"/>
        <w:spacing w:before="1"/>
        <w:ind w:right="49"/>
        <w:jc w:val="both"/>
        <w:rPr>
          <w:spacing w:val="-1"/>
          <w:lang w:val="es-SV"/>
        </w:rPr>
      </w:pPr>
      <w:r>
        <w:rPr>
          <w:noProof/>
          <w:lang w:val="es-SV" w:eastAsia="es-SV"/>
        </w:rPr>
        <w:drawing>
          <wp:anchor distT="0" distB="0" distL="114300" distR="114300" simplePos="0" relativeHeight="251658288" behindDoc="0" locked="0" layoutInCell="1" allowOverlap="1" wp14:anchorId="769BF14B" wp14:editId="014070D4">
            <wp:simplePos x="0" y="0"/>
            <wp:positionH relativeFrom="column">
              <wp:posOffset>1942465</wp:posOffset>
            </wp:positionH>
            <wp:positionV relativeFrom="paragraph">
              <wp:posOffset>8255</wp:posOffset>
            </wp:positionV>
            <wp:extent cx="1440000" cy="1440000"/>
            <wp:effectExtent l="0" t="0" r="8255" b="8255"/>
            <wp:wrapThrough wrapText="bothSides">
              <wp:wrapPolygon edited="0">
                <wp:start x="0" y="0"/>
                <wp:lineTo x="0" y="21438"/>
                <wp:lineTo x="21438" y="21438"/>
                <wp:lineTo x="21438" y="0"/>
                <wp:lineTo x="0" y="0"/>
              </wp:wrapPolygon>
            </wp:wrapThrough>
            <wp:docPr id="77" name="Imagen 77" descr="Portarrollos de Papel Higién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rtarrollos de Papel Higiénic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D1E18" w:rsidP="00AD1E18" w:rsidRDefault="00AD1E18" w14:paraId="3845D1DB" w14:textId="1B6456FC">
      <w:pPr>
        <w:pStyle w:val="Textoindependiente"/>
        <w:spacing w:before="1"/>
        <w:ind w:right="49"/>
        <w:jc w:val="both"/>
        <w:rPr>
          <w:spacing w:val="-1"/>
          <w:lang w:val="es-SV"/>
        </w:rPr>
      </w:pPr>
    </w:p>
    <w:p w:rsidR="00AD1E18" w:rsidP="00AD1E18" w:rsidRDefault="00AD1E18" w14:paraId="6CE28ACA" w14:textId="766FF461">
      <w:pPr>
        <w:pStyle w:val="Textoindependiente"/>
        <w:spacing w:before="1"/>
        <w:ind w:right="49"/>
        <w:jc w:val="both"/>
        <w:rPr>
          <w:spacing w:val="-1"/>
          <w:lang w:val="es-SV"/>
        </w:rPr>
      </w:pPr>
    </w:p>
    <w:p w:rsidR="00AD1E18" w:rsidP="00AD1E18" w:rsidRDefault="00AD1E18" w14:paraId="17EE2D48" w14:textId="1A84B75C">
      <w:pPr>
        <w:pStyle w:val="Textoindependiente"/>
        <w:spacing w:before="1"/>
        <w:ind w:right="49"/>
        <w:jc w:val="both"/>
        <w:rPr>
          <w:spacing w:val="-1"/>
          <w:lang w:val="es-SV"/>
        </w:rPr>
      </w:pPr>
    </w:p>
    <w:p w:rsidR="00AD1E18" w:rsidP="00AD1E18" w:rsidRDefault="00AD1E18" w14:paraId="2583DEDC" w14:textId="4F095E0F">
      <w:pPr>
        <w:pStyle w:val="Textoindependiente"/>
        <w:spacing w:before="1"/>
        <w:ind w:right="49"/>
        <w:jc w:val="both"/>
        <w:rPr>
          <w:spacing w:val="-1"/>
          <w:lang w:val="es-SV"/>
        </w:rPr>
      </w:pPr>
    </w:p>
    <w:p w:rsidR="00AD1E18" w:rsidP="00AD1E18" w:rsidRDefault="00AD1E18" w14:paraId="356A51DF" w14:textId="3859E62B">
      <w:pPr>
        <w:pStyle w:val="Textoindependiente"/>
        <w:spacing w:before="1"/>
        <w:ind w:right="49"/>
        <w:jc w:val="both"/>
        <w:rPr>
          <w:spacing w:val="-1"/>
          <w:lang w:val="es-SV"/>
        </w:rPr>
      </w:pPr>
    </w:p>
    <w:p w:rsidR="00AD1E18" w:rsidP="00AD1E18" w:rsidRDefault="00AD1E18" w14:paraId="6BDFCA2C" w14:textId="50B486B0">
      <w:pPr>
        <w:pStyle w:val="Textoindependiente"/>
        <w:spacing w:before="1"/>
        <w:ind w:right="49"/>
        <w:jc w:val="both"/>
        <w:rPr>
          <w:spacing w:val="-1"/>
          <w:lang w:val="es-SV"/>
        </w:rPr>
      </w:pPr>
    </w:p>
    <w:p w:rsidR="00AD1E18" w:rsidP="00AD1E18" w:rsidRDefault="00AD1E18" w14:paraId="389FFE8E" w14:textId="6CF567A6">
      <w:pPr>
        <w:pStyle w:val="Textoindependiente"/>
        <w:spacing w:before="1"/>
        <w:ind w:right="49"/>
        <w:jc w:val="both"/>
        <w:rPr>
          <w:spacing w:val="-1"/>
          <w:lang w:val="es-SV"/>
        </w:rPr>
      </w:pPr>
    </w:p>
    <w:p w:rsidR="00AD1E18" w:rsidP="00AD1E18" w:rsidRDefault="00AD1E18" w14:paraId="1D9631E2" w14:textId="26047834">
      <w:pPr>
        <w:pStyle w:val="Textoindependiente"/>
        <w:spacing w:before="1"/>
        <w:ind w:right="49"/>
        <w:jc w:val="both"/>
        <w:rPr>
          <w:spacing w:val="-1"/>
          <w:lang w:val="es-SV"/>
        </w:rPr>
      </w:pPr>
    </w:p>
    <w:p w:rsidR="00AD1E18" w:rsidP="00AD1E18" w:rsidRDefault="00AD1E18" w14:paraId="14843936" w14:textId="77777777">
      <w:pPr>
        <w:pStyle w:val="Textoindependiente"/>
        <w:spacing w:before="1"/>
        <w:ind w:right="49"/>
        <w:jc w:val="both"/>
        <w:rPr>
          <w:spacing w:val="-1"/>
          <w:lang w:val="es-SV"/>
        </w:rPr>
      </w:pPr>
    </w:p>
    <w:p w:rsidRPr="00AD1E18" w:rsidR="00AD1E18" w:rsidP="00AD1E18" w:rsidRDefault="00AD1E18" w14:paraId="7CFBACC6" w14:textId="77777777">
      <w:pPr>
        <w:pStyle w:val="Textoindependiente"/>
        <w:spacing w:before="1"/>
        <w:ind w:left="0" w:right="1439"/>
        <w:jc w:val="both"/>
        <w:rPr>
          <w:spacing w:val="-1"/>
          <w:lang w:val="es-SV"/>
        </w:rPr>
      </w:pPr>
    </w:p>
    <w:p w:rsidRPr="008D4D90" w:rsidR="0049346A" w:rsidP="002F5BA9" w:rsidRDefault="00F90D8F" w14:paraId="0235881A" w14:textId="32A9E045">
      <w:pPr>
        <w:pStyle w:val="Textoindependiente"/>
        <w:numPr>
          <w:ilvl w:val="0"/>
          <w:numId w:val="42"/>
        </w:numPr>
        <w:spacing w:before="1"/>
        <w:ind w:left="0" w:right="1439"/>
        <w:jc w:val="both"/>
        <w:rPr>
          <w:spacing w:val="-1"/>
          <w:lang w:val="es-SV"/>
        </w:rPr>
      </w:pPr>
      <w:r w:rsidRPr="008D4D90">
        <w:rPr>
          <w:spacing w:val="-1"/>
          <w:lang w:val="es-SV"/>
        </w:rPr>
        <w:t xml:space="preserve">Porta-toallas de papel tipo marca </w:t>
      </w:r>
      <w:proofErr w:type="spellStart"/>
      <w:r w:rsidRPr="008D4D90">
        <w:rPr>
          <w:spacing w:val="-1"/>
          <w:lang w:val="es-SV"/>
        </w:rPr>
        <w:t>Bobrick</w:t>
      </w:r>
      <w:proofErr w:type="spellEnd"/>
      <w:r w:rsidRPr="008D4D90">
        <w:rPr>
          <w:spacing w:val="-1"/>
          <w:lang w:val="es-SV"/>
        </w:rPr>
        <w:t xml:space="preserve"> B </w:t>
      </w:r>
      <w:r w:rsidR="00AD1E18">
        <w:rPr>
          <w:spacing w:val="-1"/>
          <w:lang w:val="es-SV"/>
        </w:rPr>
        <w:t>262</w:t>
      </w:r>
    </w:p>
    <w:p w:rsidRPr="00F90D8F" w:rsidR="0049346A" w:rsidP="00AD1E18" w:rsidRDefault="00AD1E18" w14:paraId="1D55DE15" w14:textId="0B4D740F">
      <w:pPr>
        <w:pStyle w:val="Textoindependiente"/>
        <w:spacing w:before="1"/>
        <w:ind w:left="0" w:right="49"/>
        <w:jc w:val="both"/>
        <w:rPr>
          <w:spacing w:val="-1"/>
          <w:lang w:val="es-SV"/>
        </w:rPr>
      </w:pPr>
      <w:r w:rsidRPr="00AD1E18">
        <w:rPr>
          <w:spacing w:val="-1"/>
          <w:lang w:val="es-SV"/>
        </w:rPr>
        <w:t xml:space="preserve">Dispensador de toallas de papel, fabricado en acero inoxidable con acabado satinado, suministra 400 toallas dobladas en C o 525 de plegado múltiple, de 79 a 97 mm de profundidad, dimensiones: 275 mm de ancho, 355 mm de alto y 100 mm de profundidad, modelo B-262, marca </w:t>
      </w:r>
      <w:proofErr w:type="spellStart"/>
      <w:r w:rsidRPr="00AD1E18">
        <w:rPr>
          <w:spacing w:val="-1"/>
          <w:lang w:val="es-SV"/>
        </w:rPr>
        <w:t>Bobrick</w:t>
      </w:r>
      <w:proofErr w:type="spellEnd"/>
      <w:r w:rsidRPr="00AD1E18">
        <w:rPr>
          <w:spacing w:val="-1"/>
          <w:lang w:val="es-SV"/>
        </w:rPr>
        <w:t>.</w:t>
      </w:r>
    </w:p>
    <w:p w:rsidR="00F90D8F" w:rsidP="00305043" w:rsidRDefault="00F90D8F" w14:paraId="0A4F07E8" w14:textId="5C7F9933">
      <w:pPr>
        <w:pStyle w:val="Textoindependiente"/>
        <w:spacing w:before="1" w:line="252" w:lineRule="exact"/>
        <w:ind w:left="0" w:right="1467"/>
        <w:jc w:val="both"/>
        <w:rPr>
          <w:spacing w:val="-1"/>
          <w:lang w:val="es-SV"/>
        </w:rPr>
      </w:pPr>
    </w:p>
    <w:p w:rsidR="00AD1E18" w:rsidP="00305043" w:rsidRDefault="002811B0" w14:paraId="491ECBB6" w14:textId="348FD2EC">
      <w:pPr>
        <w:pStyle w:val="Textoindependiente"/>
        <w:spacing w:before="1" w:line="252" w:lineRule="exact"/>
        <w:ind w:left="0" w:right="1467"/>
        <w:jc w:val="both"/>
        <w:rPr>
          <w:spacing w:val="-1"/>
          <w:lang w:val="es-SV"/>
        </w:rPr>
      </w:pPr>
      <w:r w:rsidRPr="002811B0">
        <w:rPr>
          <w:noProof/>
          <w:lang w:val="es-SV" w:eastAsia="es-SV"/>
        </w:rPr>
        <w:drawing>
          <wp:anchor distT="0" distB="0" distL="114300" distR="114300" simplePos="0" relativeHeight="251658289" behindDoc="0" locked="0" layoutInCell="1" allowOverlap="1" wp14:anchorId="4C885E44" wp14:editId="58E2F909">
            <wp:simplePos x="0" y="0"/>
            <wp:positionH relativeFrom="column">
              <wp:posOffset>1948815</wp:posOffset>
            </wp:positionH>
            <wp:positionV relativeFrom="paragraph">
              <wp:posOffset>6350</wp:posOffset>
            </wp:positionV>
            <wp:extent cx="2006600" cy="2006600"/>
            <wp:effectExtent l="0" t="0" r="0" b="0"/>
            <wp:wrapThrough wrapText="bothSides">
              <wp:wrapPolygon edited="0">
                <wp:start x="0" y="0"/>
                <wp:lineTo x="0" y="21327"/>
                <wp:lineTo x="21327" y="21327"/>
                <wp:lineTo x="21327" y="0"/>
                <wp:lineTo x="0" y="0"/>
              </wp:wrapPolygon>
            </wp:wrapThrough>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006600" cy="2006600"/>
                    </a:xfrm>
                    <a:prstGeom prst="rect">
                      <a:avLst/>
                    </a:prstGeom>
                  </pic:spPr>
                </pic:pic>
              </a:graphicData>
            </a:graphic>
            <wp14:sizeRelH relativeFrom="page">
              <wp14:pctWidth>0</wp14:pctWidth>
            </wp14:sizeRelH>
            <wp14:sizeRelV relativeFrom="page">
              <wp14:pctHeight>0</wp14:pctHeight>
            </wp14:sizeRelV>
          </wp:anchor>
        </w:drawing>
      </w:r>
    </w:p>
    <w:p w:rsidR="00AD1E18" w:rsidP="00305043" w:rsidRDefault="00AD1E18" w14:paraId="59D712ED" w14:textId="1022861B">
      <w:pPr>
        <w:pStyle w:val="Textoindependiente"/>
        <w:spacing w:before="1" w:line="252" w:lineRule="exact"/>
        <w:ind w:left="0" w:right="1467"/>
        <w:jc w:val="both"/>
        <w:rPr>
          <w:spacing w:val="-1"/>
          <w:lang w:val="es-SV"/>
        </w:rPr>
      </w:pPr>
    </w:p>
    <w:p w:rsidR="00AD1E18" w:rsidP="00305043" w:rsidRDefault="00AD1E18" w14:paraId="177F6A84" w14:textId="41D74BCC">
      <w:pPr>
        <w:pStyle w:val="Textoindependiente"/>
        <w:spacing w:before="1" w:line="252" w:lineRule="exact"/>
        <w:ind w:left="0" w:right="1467"/>
        <w:jc w:val="both"/>
        <w:rPr>
          <w:spacing w:val="-1"/>
          <w:lang w:val="es-SV"/>
        </w:rPr>
      </w:pPr>
    </w:p>
    <w:p w:rsidRPr="00AB3B45" w:rsidR="00AD1E18" w:rsidP="00305043" w:rsidRDefault="00AD1E18" w14:paraId="62D9F23C" w14:textId="19B4FD7C">
      <w:pPr>
        <w:pStyle w:val="Textoindependiente"/>
        <w:spacing w:before="1" w:line="252" w:lineRule="exact"/>
        <w:ind w:left="0" w:right="1467"/>
        <w:jc w:val="both"/>
        <w:rPr>
          <w:noProof/>
          <w:lang w:val="es-SV"/>
        </w:rPr>
      </w:pPr>
    </w:p>
    <w:p w:rsidRPr="00AB3B45" w:rsidR="00AD1E18" w:rsidP="00305043" w:rsidRDefault="00AD1E18" w14:paraId="4F6D50B1" w14:textId="27743792">
      <w:pPr>
        <w:pStyle w:val="Textoindependiente"/>
        <w:spacing w:before="1" w:line="252" w:lineRule="exact"/>
        <w:ind w:left="0" w:right="1467"/>
        <w:jc w:val="both"/>
        <w:rPr>
          <w:noProof/>
          <w:lang w:val="es-SV"/>
        </w:rPr>
      </w:pPr>
    </w:p>
    <w:p w:rsidRPr="00AB3B45" w:rsidR="00AD1E18" w:rsidP="00305043" w:rsidRDefault="00AD1E18" w14:paraId="3084A09A" w14:textId="6B11EF23">
      <w:pPr>
        <w:pStyle w:val="Textoindependiente"/>
        <w:spacing w:before="1" w:line="252" w:lineRule="exact"/>
        <w:ind w:left="0" w:right="1467"/>
        <w:jc w:val="both"/>
        <w:rPr>
          <w:noProof/>
          <w:lang w:val="es-SV"/>
        </w:rPr>
      </w:pPr>
    </w:p>
    <w:p w:rsidRPr="00AB3B45" w:rsidR="00AD1E18" w:rsidP="00305043" w:rsidRDefault="00AD1E18" w14:paraId="2A0FFE96" w14:textId="42A6977C">
      <w:pPr>
        <w:pStyle w:val="Textoindependiente"/>
        <w:spacing w:before="1" w:line="252" w:lineRule="exact"/>
        <w:ind w:left="0" w:right="1467"/>
        <w:jc w:val="both"/>
        <w:rPr>
          <w:noProof/>
          <w:lang w:val="es-SV"/>
        </w:rPr>
      </w:pPr>
    </w:p>
    <w:p w:rsidR="00AD1E18" w:rsidP="00305043" w:rsidRDefault="00AD1E18" w14:paraId="0C0E4578" w14:textId="77777777">
      <w:pPr>
        <w:pStyle w:val="Textoindependiente"/>
        <w:spacing w:before="1" w:line="252" w:lineRule="exact"/>
        <w:ind w:left="0" w:right="1467"/>
        <w:jc w:val="both"/>
        <w:rPr>
          <w:spacing w:val="-1"/>
          <w:lang w:val="es-SV"/>
        </w:rPr>
      </w:pPr>
    </w:p>
    <w:p w:rsidR="00AD1E18" w:rsidP="00305043" w:rsidRDefault="00AD1E18" w14:paraId="44B5C5A5" w14:textId="0C6C120D">
      <w:pPr>
        <w:pStyle w:val="Textoindependiente"/>
        <w:spacing w:before="1" w:line="252" w:lineRule="exact"/>
        <w:ind w:left="0" w:right="1467"/>
        <w:jc w:val="both"/>
        <w:rPr>
          <w:spacing w:val="-1"/>
          <w:lang w:val="es-SV"/>
        </w:rPr>
      </w:pPr>
    </w:p>
    <w:p w:rsidR="00AD1E18" w:rsidP="00305043" w:rsidRDefault="00AD1E18" w14:paraId="0957E0D2" w14:textId="0B587BBC">
      <w:pPr>
        <w:pStyle w:val="Textoindependiente"/>
        <w:spacing w:before="1" w:line="252" w:lineRule="exact"/>
        <w:ind w:left="0" w:right="1467"/>
        <w:jc w:val="both"/>
        <w:rPr>
          <w:spacing w:val="-1"/>
          <w:lang w:val="es-SV"/>
        </w:rPr>
      </w:pPr>
    </w:p>
    <w:p w:rsidR="00AD1E18" w:rsidP="00305043" w:rsidRDefault="00AD1E18" w14:paraId="5C8F8B8D" w14:textId="09E9792B">
      <w:pPr>
        <w:pStyle w:val="Textoindependiente"/>
        <w:spacing w:before="1" w:line="252" w:lineRule="exact"/>
        <w:ind w:left="0" w:right="1467"/>
        <w:jc w:val="both"/>
        <w:rPr>
          <w:spacing w:val="-1"/>
          <w:lang w:val="es-SV"/>
        </w:rPr>
      </w:pPr>
    </w:p>
    <w:p w:rsidR="00AD1E18" w:rsidP="00305043" w:rsidRDefault="00AD1E18" w14:paraId="5CDA0B09" w14:textId="33E63CC0">
      <w:pPr>
        <w:pStyle w:val="Textoindependiente"/>
        <w:spacing w:before="1" w:line="252" w:lineRule="exact"/>
        <w:ind w:left="0" w:right="1467"/>
        <w:jc w:val="both"/>
        <w:rPr>
          <w:spacing w:val="-1"/>
          <w:lang w:val="es-SV"/>
        </w:rPr>
      </w:pPr>
    </w:p>
    <w:p w:rsidR="00AD1E18" w:rsidP="00305043" w:rsidRDefault="00AD1E18" w14:paraId="22B55B7B" w14:textId="1701A125">
      <w:pPr>
        <w:pStyle w:val="Textoindependiente"/>
        <w:spacing w:before="1" w:line="252" w:lineRule="exact"/>
        <w:ind w:left="0" w:right="1467"/>
        <w:jc w:val="both"/>
        <w:rPr>
          <w:spacing w:val="-1"/>
          <w:lang w:val="es-SV"/>
        </w:rPr>
      </w:pPr>
    </w:p>
    <w:p w:rsidR="00AD1E18" w:rsidP="00305043" w:rsidRDefault="00AD1E18" w14:paraId="0F042770" w14:textId="2D69A943">
      <w:pPr>
        <w:pStyle w:val="Textoindependiente"/>
        <w:spacing w:before="1" w:line="252" w:lineRule="exact"/>
        <w:ind w:left="0" w:right="1467"/>
        <w:jc w:val="both"/>
        <w:rPr>
          <w:spacing w:val="-1"/>
          <w:lang w:val="es-SV"/>
        </w:rPr>
      </w:pPr>
    </w:p>
    <w:p w:rsidRPr="00BC4428" w:rsidR="00AD1E18" w:rsidP="00305043" w:rsidRDefault="00AD1E18" w14:paraId="498F444F" w14:textId="77777777">
      <w:pPr>
        <w:pStyle w:val="Textoindependiente"/>
        <w:spacing w:before="1" w:line="252" w:lineRule="exact"/>
        <w:ind w:left="0" w:right="1467"/>
        <w:jc w:val="both"/>
        <w:rPr>
          <w:spacing w:val="-1"/>
          <w:lang w:val="es-SV"/>
        </w:rPr>
      </w:pPr>
    </w:p>
    <w:p w:rsidRPr="008D4D90" w:rsidR="00F90D8F" w:rsidP="002F5BA9" w:rsidRDefault="00F90D8F" w14:paraId="013F1F73" w14:textId="6683D6DC">
      <w:pPr>
        <w:pStyle w:val="Textoindependiente"/>
        <w:numPr>
          <w:ilvl w:val="0"/>
          <w:numId w:val="42"/>
        </w:numPr>
        <w:spacing w:before="1"/>
        <w:ind w:left="0" w:right="1439"/>
        <w:jc w:val="both"/>
        <w:rPr>
          <w:spacing w:val="-1"/>
          <w:lang w:val="es-SV"/>
        </w:rPr>
      </w:pPr>
      <w:r w:rsidRPr="008D4D90">
        <w:rPr>
          <w:spacing w:val="-1"/>
          <w:lang w:val="es-SV"/>
        </w:rPr>
        <w:t>Grifo cromado de</w:t>
      </w:r>
      <w:r w:rsidRPr="008D4D90" w:rsidR="008D4D90">
        <w:rPr>
          <w:spacing w:val="-1"/>
          <w:lang w:val="es-SV"/>
        </w:rPr>
        <w:t xml:space="preserve"> palanca </w:t>
      </w:r>
      <w:r w:rsidRPr="008D4D90">
        <w:rPr>
          <w:spacing w:val="-1"/>
          <w:lang w:val="es-SV"/>
        </w:rPr>
        <w:t xml:space="preserve">procedencia USA, incluye niple niquelado de 2" y chapetón cromado. Para </w:t>
      </w:r>
      <w:proofErr w:type="spellStart"/>
      <w:r w:rsidRPr="008D4D90">
        <w:rPr>
          <w:spacing w:val="-1"/>
          <w:lang w:val="es-SV"/>
        </w:rPr>
        <w:t>lavabrazos</w:t>
      </w:r>
      <w:proofErr w:type="spellEnd"/>
      <w:r w:rsidRPr="008D4D90">
        <w:rPr>
          <w:spacing w:val="-1"/>
          <w:lang w:val="es-SV"/>
        </w:rPr>
        <w:t>.</w:t>
      </w:r>
    </w:p>
    <w:p w:rsidR="00F90D8F" w:rsidP="00305043" w:rsidRDefault="00F90D8F" w14:paraId="31407B3A" w14:textId="77777777">
      <w:pPr>
        <w:pStyle w:val="Textoindependiente"/>
        <w:spacing w:before="1"/>
        <w:ind w:left="0" w:right="1439"/>
        <w:jc w:val="both"/>
        <w:rPr>
          <w:spacing w:val="-1"/>
          <w:lang w:val="es-SV"/>
        </w:rPr>
      </w:pPr>
    </w:p>
    <w:p w:rsidRPr="00E0783D" w:rsidR="00C22CA4" w:rsidP="00305043" w:rsidRDefault="00C22CA4" w14:paraId="02E4520C" w14:textId="77777777">
      <w:pPr>
        <w:pStyle w:val="Textoindependiente"/>
        <w:spacing w:before="1"/>
        <w:ind w:left="0" w:right="1439"/>
        <w:jc w:val="both"/>
        <w:rPr>
          <w:spacing w:val="-1"/>
          <w:lang w:val="es-SV"/>
        </w:rPr>
      </w:pPr>
    </w:p>
    <w:p w:rsidRPr="00E0783D" w:rsidR="00C22CA4" w:rsidP="00305043" w:rsidRDefault="00C22CA4" w14:paraId="0C2C3BE7" w14:textId="77777777">
      <w:pPr>
        <w:pStyle w:val="Textoindependiente"/>
        <w:spacing w:before="1"/>
        <w:ind w:left="0" w:right="1439"/>
        <w:jc w:val="both"/>
        <w:rPr>
          <w:spacing w:val="-1"/>
          <w:lang w:val="es-SV"/>
        </w:rPr>
      </w:pPr>
      <w:r w:rsidRPr="00E0783D">
        <w:rPr>
          <w:spacing w:val="-1"/>
          <w:lang w:val="es-SV"/>
        </w:rPr>
        <w:t>FORMA DE PAGO</w:t>
      </w:r>
    </w:p>
    <w:p w:rsidRPr="00E0783D" w:rsidR="00C22CA4" w:rsidP="00305043" w:rsidRDefault="00C22CA4" w14:paraId="1802C079" w14:textId="77777777">
      <w:pPr>
        <w:pStyle w:val="Textoindependiente"/>
        <w:spacing w:before="1"/>
        <w:ind w:left="0" w:right="1439"/>
        <w:jc w:val="both"/>
        <w:rPr>
          <w:spacing w:val="-1"/>
          <w:lang w:val="es-SV"/>
        </w:rPr>
      </w:pPr>
      <w:r w:rsidRPr="00E0783D">
        <w:rPr>
          <w:spacing w:val="-1"/>
          <w:lang w:val="es-SV"/>
        </w:rPr>
        <w:t>De acuerdo a lo especificado en el Plan de Oferta.</w:t>
      </w:r>
    </w:p>
    <w:p w:rsidR="00C22CA4" w:rsidP="00305043" w:rsidRDefault="00C22CA4" w14:paraId="3C9EAB3A" w14:textId="77777777">
      <w:pPr>
        <w:pStyle w:val="Textoindependiente"/>
        <w:spacing w:before="1"/>
        <w:ind w:left="0" w:right="1439"/>
        <w:jc w:val="both"/>
        <w:rPr>
          <w:spacing w:val="-1"/>
          <w:lang w:val="es-SV"/>
        </w:rPr>
      </w:pPr>
    </w:p>
    <w:p w:rsidRPr="002811B0" w:rsidR="00E64DAB" w:rsidP="001F12B6" w:rsidRDefault="00E64DAB" w14:paraId="40271D3D" w14:textId="06468AA1">
      <w:pPr>
        <w:pStyle w:val="Textoindependiente"/>
        <w:tabs>
          <w:tab w:val="left" w:pos="2268"/>
        </w:tabs>
        <w:spacing w:before="1" w:line="252" w:lineRule="exact"/>
        <w:ind w:left="0" w:right="49"/>
        <w:jc w:val="both"/>
        <w:rPr>
          <w:spacing w:val="-1"/>
          <w:lang w:val="es-SV"/>
        </w:rPr>
      </w:pPr>
      <w:r w:rsidRPr="002811B0">
        <w:rPr>
          <w:spacing w:val="-1"/>
          <w:lang w:val="es-SV"/>
        </w:rPr>
        <w:t xml:space="preserve">NOTA: Si este centro educativo es utilizado como albergue </w:t>
      </w:r>
      <w:r w:rsidR="002811B0">
        <w:rPr>
          <w:spacing w:val="-1"/>
          <w:lang w:val="es-SV"/>
        </w:rPr>
        <w:t xml:space="preserve">será prioridad </w:t>
      </w:r>
      <w:r w:rsidRPr="002811B0">
        <w:rPr>
          <w:spacing w:val="-1"/>
          <w:lang w:val="es-SV"/>
        </w:rPr>
        <w:t>de equiparse con al menos dos duchas para adultos procurando   privacidad del usuario y su ubicación no deberá interferir con la actividad educativa</w:t>
      </w:r>
    </w:p>
    <w:p w:rsidRPr="00E64DAB" w:rsidR="00E64DAB" w:rsidP="00305043" w:rsidRDefault="00E64DAB" w14:paraId="37998653" w14:textId="77777777">
      <w:pPr>
        <w:pStyle w:val="Textoindependiente"/>
        <w:spacing w:before="1"/>
        <w:ind w:left="0" w:right="1439"/>
        <w:jc w:val="both"/>
        <w:rPr>
          <w:color w:val="00B0F0"/>
          <w:spacing w:val="-1"/>
          <w:lang w:val="es-SV"/>
        </w:rPr>
      </w:pPr>
    </w:p>
    <w:p w:rsidRPr="008939EF" w:rsidR="0090549E" w:rsidP="001F12B6" w:rsidRDefault="0090549E" w14:paraId="1C5113C4" w14:textId="77777777">
      <w:pPr>
        <w:pStyle w:val="Textoindependiente"/>
        <w:tabs>
          <w:tab w:val="left" w:pos="2268"/>
        </w:tabs>
        <w:spacing w:before="4" w:line="220" w:lineRule="exact"/>
        <w:ind w:left="0" w:right="49" w:hanging="360"/>
        <w:jc w:val="both"/>
        <w:rPr>
          <w:highlight w:val="yellow"/>
          <w:lang w:val="es-SV"/>
        </w:rPr>
      </w:pPr>
    </w:p>
    <w:p w:rsidRPr="0002446B" w:rsidR="001909AF" w:rsidP="0002446B" w:rsidRDefault="001909AF" w14:paraId="7E7C3AD7" w14:textId="77777777">
      <w:pPr>
        <w:pStyle w:val="Textoindependiente"/>
        <w:spacing w:before="1"/>
        <w:ind w:left="0" w:right="1439"/>
        <w:jc w:val="both"/>
        <w:rPr>
          <w:spacing w:val="-1"/>
          <w:lang w:val="es-SV"/>
        </w:rPr>
      </w:pPr>
      <w:r w:rsidRPr="0002446B">
        <w:rPr>
          <w:spacing w:val="-1"/>
          <w:lang w:val="es-SV"/>
        </w:rPr>
        <w:lastRenderedPageBreak/>
        <w:t>PROCEDIMIENTO DE EJECUCIÓN</w:t>
      </w:r>
    </w:p>
    <w:p w:rsidRPr="008939EF" w:rsidR="001909AF" w:rsidP="001F12B6" w:rsidRDefault="001909AF" w14:paraId="7EEA5266" w14:textId="77777777">
      <w:pPr>
        <w:pStyle w:val="Textoindependiente"/>
        <w:ind w:left="0" w:right="49"/>
        <w:jc w:val="both"/>
        <w:rPr>
          <w:lang w:val="es-SV"/>
        </w:rPr>
      </w:pPr>
      <w:r w:rsidRPr="008939EF">
        <w:rPr>
          <w:lang w:val="es-SV"/>
        </w:rPr>
        <w:t>Todos</w:t>
      </w:r>
      <w:r w:rsidRPr="008939EF">
        <w:rPr>
          <w:spacing w:val="10"/>
          <w:lang w:val="es-SV"/>
        </w:rPr>
        <w:t xml:space="preserve"> </w:t>
      </w:r>
      <w:r w:rsidRPr="008939EF">
        <w:rPr>
          <w:spacing w:val="-1"/>
          <w:lang w:val="es-SV"/>
        </w:rPr>
        <w:t>los</w:t>
      </w:r>
      <w:r w:rsidRPr="008939EF">
        <w:rPr>
          <w:spacing w:val="7"/>
          <w:lang w:val="es-SV"/>
        </w:rPr>
        <w:t xml:space="preserve"> </w:t>
      </w:r>
      <w:r w:rsidRPr="008939EF">
        <w:rPr>
          <w:spacing w:val="-1"/>
          <w:lang w:val="es-SV"/>
        </w:rPr>
        <w:t>artefactos</w:t>
      </w:r>
      <w:r w:rsidRPr="008939EF">
        <w:rPr>
          <w:spacing w:val="10"/>
          <w:lang w:val="es-SV"/>
        </w:rPr>
        <w:t xml:space="preserve"> </w:t>
      </w:r>
      <w:r w:rsidRPr="008939EF">
        <w:rPr>
          <w:spacing w:val="-2"/>
          <w:lang w:val="es-SV"/>
        </w:rPr>
        <w:t>sobre</w:t>
      </w:r>
      <w:r w:rsidRPr="008939EF">
        <w:rPr>
          <w:spacing w:val="10"/>
          <w:lang w:val="es-SV"/>
        </w:rPr>
        <w:t xml:space="preserve"> </w:t>
      </w:r>
      <w:r w:rsidRPr="008939EF">
        <w:rPr>
          <w:lang w:val="es-SV"/>
        </w:rPr>
        <w:t>el</w:t>
      </w:r>
      <w:r w:rsidRPr="008939EF">
        <w:rPr>
          <w:spacing w:val="9"/>
          <w:lang w:val="es-SV"/>
        </w:rPr>
        <w:t xml:space="preserve"> </w:t>
      </w:r>
      <w:r w:rsidRPr="008939EF">
        <w:rPr>
          <w:spacing w:val="-1"/>
          <w:lang w:val="es-SV"/>
        </w:rPr>
        <w:t>piso</w:t>
      </w:r>
      <w:r w:rsidRPr="008939EF">
        <w:rPr>
          <w:spacing w:val="10"/>
          <w:lang w:val="es-SV"/>
        </w:rPr>
        <w:t xml:space="preserve"> </w:t>
      </w:r>
      <w:r w:rsidRPr="008939EF">
        <w:rPr>
          <w:spacing w:val="-1"/>
          <w:lang w:val="es-SV"/>
        </w:rPr>
        <w:t>deberán</w:t>
      </w:r>
      <w:r w:rsidRPr="008939EF">
        <w:rPr>
          <w:spacing w:val="7"/>
          <w:lang w:val="es-SV"/>
        </w:rPr>
        <w:t xml:space="preserve"> </w:t>
      </w:r>
      <w:r w:rsidRPr="008939EF">
        <w:rPr>
          <w:lang w:val="es-SV"/>
        </w:rPr>
        <w:t>ser</w:t>
      </w:r>
      <w:r w:rsidRPr="008939EF">
        <w:rPr>
          <w:spacing w:val="13"/>
          <w:lang w:val="es-SV"/>
        </w:rPr>
        <w:t xml:space="preserve"> </w:t>
      </w:r>
      <w:r w:rsidRPr="008939EF">
        <w:rPr>
          <w:spacing w:val="-1"/>
          <w:lang w:val="es-SV"/>
        </w:rPr>
        <w:t>colocados</w:t>
      </w:r>
      <w:r w:rsidRPr="008939EF">
        <w:rPr>
          <w:spacing w:val="10"/>
          <w:lang w:val="es-SV"/>
        </w:rPr>
        <w:t xml:space="preserve"> </w:t>
      </w:r>
      <w:r w:rsidRPr="008939EF">
        <w:rPr>
          <w:spacing w:val="-1"/>
          <w:lang w:val="es-SV"/>
        </w:rPr>
        <w:t>empleando</w:t>
      </w:r>
      <w:r w:rsidRPr="008939EF">
        <w:rPr>
          <w:spacing w:val="10"/>
          <w:lang w:val="es-SV"/>
        </w:rPr>
        <w:t xml:space="preserve"> </w:t>
      </w:r>
      <w:r w:rsidRPr="008939EF">
        <w:rPr>
          <w:spacing w:val="-1"/>
          <w:lang w:val="es-SV"/>
        </w:rPr>
        <w:t>empaques</w:t>
      </w:r>
      <w:r w:rsidRPr="008939EF">
        <w:rPr>
          <w:spacing w:val="8"/>
          <w:lang w:val="es-SV"/>
        </w:rPr>
        <w:t xml:space="preserve"> </w:t>
      </w:r>
      <w:r w:rsidRPr="008939EF">
        <w:rPr>
          <w:lang w:val="es-SV"/>
        </w:rPr>
        <w:t>de</w:t>
      </w:r>
      <w:r w:rsidRPr="008939EF">
        <w:rPr>
          <w:spacing w:val="9"/>
          <w:lang w:val="es-SV"/>
        </w:rPr>
        <w:t xml:space="preserve"> </w:t>
      </w:r>
      <w:r w:rsidRPr="008939EF">
        <w:rPr>
          <w:spacing w:val="-1"/>
          <w:lang w:val="es-SV"/>
        </w:rPr>
        <w:t>cera,</w:t>
      </w:r>
      <w:r w:rsidRPr="008939EF">
        <w:rPr>
          <w:spacing w:val="59"/>
          <w:lang w:val="es-SV"/>
        </w:rPr>
        <w:t xml:space="preserve"> </w:t>
      </w:r>
      <w:r w:rsidRPr="008939EF">
        <w:rPr>
          <w:spacing w:val="-1"/>
          <w:lang w:val="es-SV"/>
        </w:rPr>
        <w:t>bridas</w:t>
      </w:r>
      <w:r w:rsidRPr="008939EF">
        <w:rPr>
          <w:spacing w:val="34"/>
          <w:lang w:val="es-SV"/>
        </w:rPr>
        <w:t xml:space="preserve"> </w:t>
      </w:r>
      <w:r w:rsidRPr="008939EF">
        <w:rPr>
          <w:spacing w:val="-1"/>
          <w:lang w:val="es-SV"/>
        </w:rPr>
        <w:t>plásticas</w:t>
      </w:r>
      <w:r w:rsidRPr="008939EF">
        <w:rPr>
          <w:spacing w:val="32"/>
          <w:lang w:val="es-SV"/>
        </w:rPr>
        <w:t xml:space="preserve"> </w:t>
      </w:r>
      <w:r w:rsidRPr="008939EF">
        <w:rPr>
          <w:lang w:val="es-SV"/>
        </w:rPr>
        <w:t>y</w:t>
      </w:r>
      <w:r w:rsidRPr="008939EF">
        <w:rPr>
          <w:spacing w:val="32"/>
          <w:lang w:val="es-SV"/>
        </w:rPr>
        <w:t xml:space="preserve"> </w:t>
      </w:r>
      <w:r w:rsidRPr="008939EF">
        <w:rPr>
          <w:spacing w:val="-1"/>
          <w:lang w:val="es-SV"/>
        </w:rPr>
        <w:t>pernos</w:t>
      </w:r>
      <w:r w:rsidRPr="008939EF">
        <w:rPr>
          <w:spacing w:val="34"/>
          <w:lang w:val="es-SV"/>
        </w:rPr>
        <w:t xml:space="preserve"> </w:t>
      </w:r>
      <w:r w:rsidRPr="008939EF">
        <w:rPr>
          <w:lang w:val="es-SV"/>
        </w:rPr>
        <w:t>con</w:t>
      </w:r>
      <w:r w:rsidRPr="008939EF">
        <w:rPr>
          <w:spacing w:val="31"/>
          <w:lang w:val="es-SV"/>
        </w:rPr>
        <w:t xml:space="preserve"> </w:t>
      </w:r>
      <w:r w:rsidRPr="008939EF">
        <w:rPr>
          <w:lang w:val="es-SV"/>
        </w:rPr>
        <w:t>sus</w:t>
      </w:r>
      <w:r w:rsidRPr="008939EF">
        <w:rPr>
          <w:spacing w:val="31"/>
          <w:lang w:val="es-SV"/>
        </w:rPr>
        <w:t xml:space="preserve"> </w:t>
      </w:r>
      <w:r w:rsidRPr="008939EF">
        <w:rPr>
          <w:spacing w:val="-1"/>
          <w:lang w:val="es-SV"/>
        </w:rPr>
        <w:t>tuercas</w:t>
      </w:r>
      <w:r w:rsidRPr="008939EF">
        <w:rPr>
          <w:spacing w:val="32"/>
          <w:lang w:val="es-SV"/>
        </w:rPr>
        <w:t xml:space="preserve"> </w:t>
      </w:r>
      <w:r w:rsidRPr="008939EF">
        <w:rPr>
          <w:lang w:val="es-SV"/>
        </w:rPr>
        <w:t>y</w:t>
      </w:r>
      <w:r w:rsidRPr="008939EF">
        <w:rPr>
          <w:spacing w:val="32"/>
          <w:lang w:val="es-SV"/>
        </w:rPr>
        <w:t xml:space="preserve"> </w:t>
      </w:r>
      <w:r w:rsidRPr="008939EF">
        <w:rPr>
          <w:spacing w:val="-1"/>
          <w:lang w:val="es-SV"/>
        </w:rPr>
        <w:t>arandelas,</w:t>
      </w:r>
      <w:r w:rsidRPr="008939EF">
        <w:rPr>
          <w:spacing w:val="35"/>
          <w:lang w:val="es-SV"/>
        </w:rPr>
        <w:t xml:space="preserve"> </w:t>
      </w:r>
      <w:r w:rsidRPr="008939EF">
        <w:rPr>
          <w:spacing w:val="-1"/>
          <w:lang w:val="es-SV"/>
        </w:rPr>
        <w:t>para</w:t>
      </w:r>
      <w:r w:rsidRPr="008939EF">
        <w:rPr>
          <w:spacing w:val="31"/>
          <w:lang w:val="es-SV"/>
        </w:rPr>
        <w:t xml:space="preserve"> </w:t>
      </w:r>
      <w:r w:rsidRPr="008939EF">
        <w:rPr>
          <w:lang w:val="es-SV"/>
        </w:rPr>
        <w:t>que</w:t>
      </w:r>
      <w:r w:rsidRPr="008939EF">
        <w:rPr>
          <w:spacing w:val="31"/>
          <w:lang w:val="es-SV"/>
        </w:rPr>
        <w:t xml:space="preserve"> </w:t>
      </w:r>
      <w:r w:rsidRPr="008939EF">
        <w:rPr>
          <w:lang w:val="es-SV"/>
        </w:rPr>
        <w:t>su</w:t>
      </w:r>
      <w:r w:rsidRPr="008939EF">
        <w:rPr>
          <w:spacing w:val="31"/>
          <w:lang w:val="es-SV"/>
        </w:rPr>
        <w:t xml:space="preserve"> </w:t>
      </w:r>
      <w:r w:rsidRPr="008939EF">
        <w:rPr>
          <w:spacing w:val="-1"/>
          <w:lang w:val="es-SV"/>
        </w:rPr>
        <w:t>colocación</w:t>
      </w:r>
      <w:r w:rsidRPr="008939EF">
        <w:rPr>
          <w:spacing w:val="34"/>
          <w:lang w:val="es-SV"/>
        </w:rPr>
        <w:t xml:space="preserve"> </w:t>
      </w:r>
      <w:r w:rsidRPr="008939EF">
        <w:rPr>
          <w:lang w:val="es-SV"/>
        </w:rPr>
        <w:t>sea</w:t>
      </w:r>
      <w:r w:rsidRPr="008939EF">
        <w:rPr>
          <w:spacing w:val="31"/>
          <w:lang w:val="es-SV"/>
        </w:rPr>
        <w:t xml:space="preserve"> </w:t>
      </w:r>
      <w:r w:rsidRPr="008939EF">
        <w:rPr>
          <w:lang w:val="es-SV"/>
        </w:rPr>
        <w:t>de</w:t>
      </w:r>
      <w:r w:rsidRPr="008939EF">
        <w:rPr>
          <w:spacing w:val="47"/>
          <w:lang w:val="es-SV"/>
        </w:rPr>
        <w:t xml:space="preserve"> </w:t>
      </w:r>
      <w:r w:rsidRPr="008939EF">
        <w:rPr>
          <w:spacing w:val="-1"/>
          <w:lang w:val="es-SV"/>
        </w:rPr>
        <w:t>manera</w:t>
      </w:r>
      <w:r w:rsidRPr="008939EF">
        <w:rPr>
          <w:spacing w:val="49"/>
          <w:lang w:val="es-SV"/>
        </w:rPr>
        <w:t xml:space="preserve"> </w:t>
      </w:r>
      <w:r w:rsidRPr="008939EF">
        <w:rPr>
          <w:spacing w:val="-1"/>
          <w:lang w:val="es-SV"/>
        </w:rPr>
        <w:t>rígida</w:t>
      </w:r>
      <w:r w:rsidRPr="008939EF">
        <w:rPr>
          <w:spacing w:val="50"/>
          <w:lang w:val="es-SV"/>
        </w:rPr>
        <w:t xml:space="preserve"> </w:t>
      </w:r>
      <w:r w:rsidRPr="008939EF">
        <w:rPr>
          <w:lang w:val="es-SV"/>
        </w:rPr>
        <w:t>y</w:t>
      </w:r>
      <w:r w:rsidRPr="008939EF">
        <w:rPr>
          <w:spacing w:val="48"/>
          <w:lang w:val="es-SV"/>
        </w:rPr>
        <w:t xml:space="preserve"> </w:t>
      </w:r>
      <w:r w:rsidRPr="008939EF">
        <w:rPr>
          <w:spacing w:val="-1"/>
          <w:lang w:val="es-SV"/>
        </w:rPr>
        <w:t>sin</w:t>
      </w:r>
      <w:r w:rsidRPr="008939EF">
        <w:rPr>
          <w:spacing w:val="48"/>
          <w:lang w:val="es-SV"/>
        </w:rPr>
        <w:t xml:space="preserve"> </w:t>
      </w:r>
      <w:r w:rsidRPr="008939EF">
        <w:rPr>
          <w:spacing w:val="-1"/>
          <w:lang w:val="es-SV"/>
        </w:rPr>
        <w:t>fugas;</w:t>
      </w:r>
      <w:r w:rsidRPr="008939EF">
        <w:rPr>
          <w:spacing w:val="52"/>
          <w:lang w:val="es-SV"/>
        </w:rPr>
        <w:t xml:space="preserve"> </w:t>
      </w:r>
      <w:r w:rsidRPr="008939EF">
        <w:rPr>
          <w:spacing w:val="-1"/>
          <w:lang w:val="es-SV"/>
        </w:rPr>
        <w:t>para</w:t>
      </w:r>
      <w:r w:rsidRPr="008939EF">
        <w:rPr>
          <w:spacing w:val="50"/>
          <w:lang w:val="es-SV"/>
        </w:rPr>
        <w:t xml:space="preserve"> </w:t>
      </w:r>
      <w:r w:rsidRPr="008939EF">
        <w:rPr>
          <w:lang w:val="es-SV"/>
        </w:rPr>
        <w:t>su</w:t>
      </w:r>
      <w:r w:rsidRPr="008939EF">
        <w:rPr>
          <w:spacing w:val="51"/>
          <w:lang w:val="es-SV"/>
        </w:rPr>
        <w:t xml:space="preserve"> </w:t>
      </w:r>
      <w:r w:rsidRPr="008939EF">
        <w:rPr>
          <w:spacing w:val="-1"/>
          <w:lang w:val="es-SV"/>
        </w:rPr>
        <w:t>instalación</w:t>
      </w:r>
      <w:r w:rsidRPr="008939EF">
        <w:rPr>
          <w:spacing w:val="50"/>
          <w:lang w:val="es-SV"/>
        </w:rPr>
        <w:t xml:space="preserve"> </w:t>
      </w:r>
      <w:r w:rsidRPr="008939EF">
        <w:rPr>
          <w:spacing w:val="-1"/>
          <w:lang w:val="es-SV"/>
        </w:rPr>
        <w:t>deben</w:t>
      </w:r>
      <w:r w:rsidRPr="008939EF">
        <w:rPr>
          <w:spacing w:val="50"/>
          <w:lang w:val="es-SV"/>
        </w:rPr>
        <w:t xml:space="preserve"> </w:t>
      </w:r>
      <w:r w:rsidRPr="008939EF">
        <w:rPr>
          <w:spacing w:val="-1"/>
          <w:lang w:val="es-SV"/>
        </w:rPr>
        <w:t>atenderse</w:t>
      </w:r>
      <w:r w:rsidRPr="008939EF">
        <w:rPr>
          <w:spacing w:val="50"/>
          <w:lang w:val="es-SV"/>
        </w:rPr>
        <w:t xml:space="preserve"> </w:t>
      </w:r>
      <w:r w:rsidRPr="008939EF">
        <w:rPr>
          <w:spacing w:val="-1"/>
          <w:lang w:val="es-SV"/>
        </w:rPr>
        <w:t>las</w:t>
      </w:r>
      <w:r w:rsidRPr="008939EF">
        <w:rPr>
          <w:spacing w:val="50"/>
          <w:lang w:val="es-SV"/>
        </w:rPr>
        <w:t xml:space="preserve"> </w:t>
      </w:r>
      <w:r w:rsidRPr="008939EF">
        <w:rPr>
          <w:spacing w:val="-1"/>
          <w:lang w:val="es-SV"/>
        </w:rPr>
        <w:t>instrucciones</w:t>
      </w:r>
      <w:r w:rsidRPr="008939EF">
        <w:rPr>
          <w:spacing w:val="50"/>
          <w:lang w:val="es-SV"/>
        </w:rPr>
        <w:t xml:space="preserve"> </w:t>
      </w:r>
      <w:r w:rsidRPr="008939EF">
        <w:rPr>
          <w:spacing w:val="-1"/>
          <w:lang w:val="es-SV"/>
        </w:rPr>
        <w:t>del</w:t>
      </w:r>
      <w:r w:rsidRPr="008939EF">
        <w:rPr>
          <w:spacing w:val="57"/>
          <w:lang w:val="es-SV"/>
        </w:rPr>
        <w:t xml:space="preserve"> </w:t>
      </w:r>
      <w:r w:rsidRPr="008939EF">
        <w:rPr>
          <w:spacing w:val="-1"/>
          <w:lang w:val="es-SV"/>
        </w:rPr>
        <w:t>fabricante.</w:t>
      </w:r>
    </w:p>
    <w:p w:rsidRPr="008939EF" w:rsidR="001909AF" w:rsidP="001F12B6" w:rsidRDefault="001909AF" w14:paraId="7E67FC7A" w14:textId="77777777">
      <w:pPr>
        <w:pStyle w:val="Textoindependiente"/>
        <w:ind w:left="0" w:right="49"/>
        <w:jc w:val="both"/>
        <w:rPr>
          <w:spacing w:val="-1"/>
          <w:lang w:val="es-SV"/>
        </w:rPr>
      </w:pPr>
      <w:r w:rsidRPr="008939EF">
        <w:rPr>
          <w:lang w:val="es-SV"/>
        </w:rPr>
        <w:t>Todas</w:t>
      </w:r>
      <w:r w:rsidRPr="008939EF">
        <w:rPr>
          <w:spacing w:val="55"/>
          <w:lang w:val="es-SV"/>
        </w:rPr>
        <w:t xml:space="preserve"> </w:t>
      </w:r>
      <w:r w:rsidRPr="008939EF">
        <w:rPr>
          <w:spacing w:val="-1"/>
          <w:lang w:val="es-SV"/>
        </w:rPr>
        <w:t>las</w:t>
      </w:r>
      <w:r w:rsidRPr="008939EF">
        <w:rPr>
          <w:spacing w:val="58"/>
          <w:lang w:val="es-SV"/>
        </w:rPr>
        <w:t xml:space="preserve"> </w:t>
      </w:r>
      <w:r w:rsidRPr="008939EF">
        <w:rPr>
          <w:spacing w:val="-2"/>
          <w:lang w:val="es-SV"/>
        </w:rPr>
        <w:t>válvulas,</w:t>
      </w:r>
      <w:r w:rsidRPr="008939EF">
        <w:rPr>
          <w:spacing w:val="59"/>
          <w:lang w:val="es-SV"/>
        </w:rPr>
        <w:t xml:space="preserve"> </w:t>
      </w:r>
      <w:r w:rsidRPr="008939EF">
        <w:rPr>
          <w:spacing w:val="-1"/>
          <w:lang w:val="es-SV"/>
        </w:rPr>
        <w:t>tuberías,</w:t>
      </w:r>
      <w:r w:rsidRPr="008939EF">
        <w:rPr>
          <w:spacing w:val="59"/>
          <w:lang w:val="es-SV"/>
        </w:rPr>
        <w:t xml:space="preserve"> </w:t>
      </w:r>
      <w:r w:rsidRPr="008939EF">
        <w:rPr>
          <w:spacing w:val="-1"/>
          <w:lang w:val="es-SV"/>
        </w:rPr>
        <w:t>accesorios</w:t>
      </w:r>
      <w:r w:rsidRPr="008939EF">
        <w:rPr>
          <w:spacing w:val="58"/>
          <w:lang w:val="es-SV"/>
        </w:rPr>
        <w:t xml:space="preserve"> </w:t>
      </w:r>
      <w:r w:rsidRPr="008939EF">
        <w:rPr>
          <w:lang w:val="es-SV"/>
        </w:rPr>
        <w:t>y</w:t>
      </w:r>
      <w:r w:rsidRPr="008939EF">
        <w:rPr>
          <w:spacing w:val="55"/>
          <w:lang w:val="es-SV"/>
        </w:rPr>
        <w:t xml:space="preserve"> </w:t>
      </w:r>
      <w:r w:rsidRPr="008939EF">
        <w:rPr>
          <w:spacing w:val="-2"/>
          <w:lang w:val="es-SV"/>
        </w:rPr>
        <w:t>equipo</w:t>
      </w:r>
      <w:r w:rsidRPr="008939EF">
        <w:rPr>
          <w:spacing w:val="58"/>
          <w:lang w:val="es-SV"/>
        </w:rPr>
        <w:t xml:space="preserve"> </w:t>
      </w:r>
      <w:r w:rsidRPr="008939EF">
        <w:rPr>
          <w:spacing w:val="-1"/>
          <w:lang w:val="es-SV"/>
        </w:rPr>
        <w:t>deberán</w:t>
      </w:r>
      <w:r w:rsidRPr="008939EF">
        <w:rPr>
          <w:spacing w:val="57"/>
          <w:lang w:val="es-SV"/>
        </w:rPr>
        <w:t xml:space="preserve"> </w:t>
      </w:r>
      <w:r w:rsidRPr="008939EF">
        <w:rPr>
          <w:spacing w:val="-1"/>
          <w:lang w:val="es-SV"/>
        </w:rPr>
        <w:t>ser</w:t>
      </w:r>
      <w:r w:rsidRPr="008939EF">
        <w:rPr>
          <w:spacing w:val="59"/>
          <w:lang w:val="es-SV"/>
        </w:rPr>
        <w:t xml:space="preserve"> </w:t>
      </w:r>
      <w:r w:rsidRPr="008939EF">
        <w:rPr>
          <w:spacing w:val="-1"/>
          <w:lang w:val="es-SV"/>
        </w:rPr>
        <w:t>protegidos</w:t>
      </w:r>
      <w:r w:rsidRPr="008939EF">
        <w:rPr>
          <w:spacing w:val="58"/>
          <w:lang w:val="es-SV"/>
        </w:rPr>
        <w:t xml:space="preserve"> </w:t>
      </w:r>
      <w:r w:rsidRPr="008939EF">
        <w:rPr>
          <w:spacing w:val="-1"/>
          <w:lang w:val="es-SV"/>
        </w:rPr>
        <w:t>durante</w:t>
      </w:r>
      <w:r w:rsidRPr="008939EF">
        <w:rPr>
          <w:spacing w:val="58"/>
          <w:lang w:val="es-SV"/>
        </w:rPr>
        <w:t xml:space="preserve"> </w:t>
      </w:r>
      <w:r w:rsidRPr="008939EF">
        <w:rPr>
          <w:lang w:val="es-SV"/>
        </w:rPr>
        <w:t>el</w:t>
      </w:r>
      <w:r w:rsidRPr="008939EF">
        <w:rPr>
          <w:spacing w:val="67"/>
          <w:lang w:val="es-SV"/>
        </w:rPr>
        <w:t xml:space="preserve"> </w:t>
      </w:r>
      <w:r w:rsidRPr="008939EF">
        <w:rPr>
          <w:spacing w:val="-1"/>
          <w:lang w:val="es-SV"/>
        </w:rPr>
        <w:t>transcurso</w:t>
      </w:r>
      <w:r w:rsidRPr="008939EF">
        <w:rPr>
          <w:spacing w:val="15"/>
          <w:lang w:val="es-SV"/>
        </w:rPr>
        <w:t xml:space="preserve"> </w:t>
      </w:r>
      <w:r w:rsidRPr="008939EF">
        <w:rPr>
          <w:spacing w:val="-1"/>
          <w:lang w:val="es-SV"/>
        </w:rPr>
        <w:t>del</w:t>
      </w:r>
      <w:r w:rsidRPr="008939EF">
        <w:rPr>
          <w:spacing w:val="14"/>
          <w:lang w:val="es-SV"/>
        </w:rPr>
        <w:t xml:space="preserve"> </w:t>
      </w:r>
      <w:r w:rsidRPr="008939EF">
        <w:rPr>
          <w:spacing w:val="-1"/>
          <w:lang w:val="es-SV"/>
        </w:rPr>
        <w:t>trabajo,</w:t>
      </w:r>
      <w:r w:rsidRPr="008939EF">
        <w:rPr>
          <w:spacing w:val="16"/>
          <w:lang w:val="es-SV"/>
        </w:rPr>
        <w:t xml:space="preserve"> </w:t>
      </w:r>
      <w:r w:rsidRPr="008939EF">
        <w:rPr>
          <w:lang w:val="es-SV"/>
        </w:rPr>
        <w:t>el</w:t>
      </w:r>
      <w:r w:rsidRPr="008939EF">
        <w:rPr>
          <w:spacing w:val="11"/>
          <w:lang w:val="es-SV"/>
        </w:rPr>
        <w:t xml:space="preserve"> </w:t>
      </w:r>
      <w:r w:rsidRPr="008939EF">
        <w:rPr>
          <w:spacing w:val="-1"/>
          <w:lang w:val="es-SV"/>
        </w:rPr>
        <w:t>contratista</w:t>
      </w:r>
      <w:r w:rsidRPr="008939EF">
        <w:rPr>
          <w:spacing w:val="12"/>
          <w:lang w:val="es-SV"/>
        </w:rPr>
        <w:t xml:space="preserve"> </w:t>
      </w:r>
      <w:r w:rsidRPr="008939EF">
        <w:rPr>
          <w:lang w:val="es-SV"/>
        </w:rPr>
        <w:t>será</w:t>
      </w:r>
      <w:r w:rsidRPr="008939EF">
        <w:rPr>
          <w:spacing w:val="13"/>
          <w:lang w:val="es-SV"/>
        </w:rPr>
        <w:t xml:space="preserve"> </w:t>
      </w:r>
      <w:r w:rsidRPr="008939EF">
        <w:rPr>
          <w:spacing w:val="-1"/>
          <w:lang w:val="es-SV"/>
        </w:rPr>
        <w:t>responsable</w:t>
      </w:r>
      <w:r w:rsidRPr="008939EF">
        <w:rPr>
          <w:spacing w:val="15"/>
          <w:lang w:val="es-SV"/>
        </w:rPr>
        <w:t xml:space="preserve"> </w:t>
      </w:r>
      <w:r w:rsidRPr="008939EF">
        <w:rPr>
          <w:spacing w:val="-1"/>
          <w:lang w:val="es-SV"/>
        </w:rPr>
        <w:t>por</w:t>
      </w:r>
      <w:r w:rsidRPr="008939EF">
        <w:rPr>
          <w:spacing w:val="16"/>
          <w:lang w:val="es-SV"/>
        </w:rPr>
        <w:t xml:space="preserve"> </w:t>
      </w:r>
      <w:r w:rsidRPr="008939EF">
        <w:rPr>
          <w:spacing w:val="-1"/>
          <w:lang w:val="es-SV"/>
        </w:rPr>
        <w:t>los</w:t>
      </w:r>
      <w:r w:rsidRPr="008939EF">
        <w:rPr>
          <w:spacing w:val="15"/>
          <w:lang w:val="es-SV"/>
        </w:rPr>
        <w:t xml:space="preserve"> </w:t>
      </w:r>
      <w:r w:rsidRPr="008939EF">
        <w:rPr>
          <w:spacing w:val="-1"/>
          <w:lang w:val="es-SV"/>
        </w:rPr>
        <w:t>accesorios</w:t>
      </w:r>
      <w:r w:rsidRPr="008939EF">
        <w:rPr>
          <w:spacing w:val="13"/>
          <w:lang w:val="es-SV"/>
        </w:rPr>
        <w:t xml:space="preserve"> </w:t>
      </w:r>
      <w:r w:rsidRPr="008939EF">
        <w:rPr>
          <w:lang w:val="es-SV"/>
        </w:rPr>
        <w:t>y</w:t>
      </w:r>
      <w:r w:rsidRPr="008939EF">
        <w:rPr>
          <w:spacing w:val="13"/>
          <w:lang w:val="es-SV"/>
        </w:rPr>
        <w:t xml:space="preserve"> </w:t>
      </w:r>
      <w:r w:rsidRPr="008939EF">
        <w:rPr>
          <w:spacing w:val="-1"/>
          <w:lang w:val="es-SV"/>
        </w:rPr>
        <w:t>los</w:t>
      </w:r>
      <w:r w:rsidRPr="008939EF">
        <w:rPr>
          <w:spacing w:val="15"/>
          <w:lang w:val="es-SV"/>
        </w:rPr>
        <w:t xml:space="preserve"> </w:t>
      </w:r>
      <w:r w:rsidRPr="008939EF">
        <w:rPr>
          <w:spacing w:val="-1"/>
          <w:lang w:val="es-SV"/>
        </w:rPr>
        <w:t>artefactos</w:t>
      </w:r>
      <w:r w:rsidRPr="008939EF">
        <w:rPr>
          <w:spacing w:val="79"/>
          <w:lang w:val="es-SV"/>
        </w:rPr>
        <w:t xml:space="preserve"> </w:t>
      </w:r>
      <w:r w:rsidRPr="008939EF">
        <w:rPr>
          <w:spacing w:val="-1"/>
          <w:lang w:val="es-SV"/>
        </w:rPr>
        <w:t>durante</w:t>
      </w:r>
      <w:r w:rsidRPr="008939EF">
        <w:rPr>
          <w:spacing w:val="-2"/>
          <w:lang w:val="es-SV"/>
        </w:rPr>
        <w:t xml:space="preserve"> </w:t>
      </w:r>
      <w:r w:rsidRPr="008939EF">
        <w:rPr>
          <w:lang w:val="es-SV"/>
        </w:rPr>
        <w:t xml:space="preserve">su </w:t>
      </w:r>
      <w:r w:rsidRPr="008939EF">
        <w:rPr>
          <w:spacing w:val="-1"/>
          <w:lang w:val="es-SV"/>
        </w:rPr>
        <w:t>instalación</w:t>
      </w:r>
      <w:r w:rsidRPr="008939EF">
        <w:rPr>
          <w:lang w:val="es-SV"/>
        </w:rPr>
        <w:t xml:space="preserve"> y</w:t>
      </w:r>
      <w:r w:rsidRPr="008939EF">
        <w:rPr>
          <w:spacing w:val="-2"/>
          <w:lang w:val="es-SV"/>
        </w:rPr>
        <w:t xml:space="preserve"> </w:t>
      </w:r>
      <w:r w:rsidRPr="008939EF">
        <w:rPr>
          <w:spacing w:val="-1"/>
          <w:lang w:val="es-SV"/>
        </w:rPr>
        <w:t>hasta</w:t>
      </w:r>
      <w:r w:rsidRPr="008939EF">
        <w:rPr>
          <w:lang w:val="es-SV"/>
        </w:rPr>
        <w:t xml:space="preserve"> su</w:t>
      </w:r>
      <w:r w:rsidRPr="008939EF">
        <w:rPr>
          <w:spacing w:val="-2"/>
          <w:lang w:val="es-SV"/>
        </w:rPr>
        <w:t xml:space="preserve"> </w:t>
      </w:r>
      <w:r w:rsidRPr="008939EF">
        <w:rPr>
          <w:spacing w:val="-1"/>
          <w:lang w:val="es-SV"/>
        </w:rPr>
        <w:t>entrega</w:t>
      </w:r>
      <w:r w:rsidRPr="008939EF">
        <w:rPr>
          <w:spacing w:val="-2"/>
          <w:lang w:val="es-SV"/>
        </w:rPr>
        <w:t xml:space="preserve"> </w:t>
      </w:r>
      <w:r w:rsidRPr="008939EF">
        <w:rPr>
          <w:lang w:val="es-SV"/>
        </w:rPr>
        <w:t>al</w:t>
      </w:r>
      <w:r w:rsidRPr="008939EF">
        <w:rPr>
          <w:spacing w:val="-1"/>
          <w:lang w:val="es-SV"/>
        </w:rPr>
        <w:t xml:space="preserve"> propietario.</w:t>
      </w:r>
      <w:r w:rsidRPr="008939EF" w:rsidR="00030D55">
        <w:rPr>
          <w:spacing w:val="-1"/>
          <w:lang w:val="es-SV"/>
        </w:rPr>
        <w:t xml:space="preserve"> </w:t>
      </w:r>
    </w:p>
    <w:p w:rsidRPr="002877FA" w:rsidR="00030D55" w:rsidP="001F12B6" w:rsidRDefault="00030D55" w14:paraId="764DC409" w14:textId="77777777">
      <w:pPr>
        <w:pStyle w:val="Textoindependiente"/>
        <w:ind w:left="0" w:right="49"/>
        <w:jc w:val="both"/>
        <w:rPr>
          <w:b/>
          <w:bCs/>
          <w:lang w:val="es-SV"/>
        </w:rPr>
      </w:pPr>
    </w:p>
    <w:p w:rsidRPr="0002446B" w:rsidR="001909AF" w:rsidP="001F12B6" w:rsidRDefault="001909AF" w14:paraId="206686E1" w14:textId="77777777">
      <w:pPr>
        <w:pStyle w:val="Textoindependiente"/>
        <w:spacing w:line="252" w:lineRule="exact"/>
        <w:ind w:left="0" w:right="49"/>
        <w:jc w:val="both"/>
        <w:rPr>
          <w:bCs/>
          <w:lang w:val="es-SV"/>
        </w:rPr>
      </w:pPr>
      <w:r w:rsidRPr="0002446B">
        <w:rPr>
          <w:bCs/>
          <w:spacing w:val="-2"/>
          <w:lang w:val="es-SV"/>
        </w:rPr>
        <w:t>CONDICIONES</w:t>
      </w:r>
    </w:p>
    <w:p w:rsidRPr="008939EF" w:rsidR="001909AF" w:rsidP="001F12B6" w:rsidRDefault="001909AF" w14:paraId="18513816" w14:textId="77777777">
      <w:pPr>
        <w:pStyle w:val="Textoindependiente"/>
        <w:ind w:left="0" w:right="49"/>
        <w:jc w:val="both"/>
        <w:rPr>
          <w:lang w:val="es-SV"/>
        </w:rPr>
      </w:pPr>
      <w:r w:rsidRPr="008939EF">
        <w:rPr>
          <w:lang w:val="es-SV"/>
        </w:rPr>
        <w:t>Todos</w:t>
      </w:r>
      <w:r w:rsidRPr="008939EF">
        <w:rPr>
          <w:spacing w:val="2"/>
          <w:lang w:val="es-SV"/>
        </w:rPr>
        <w:t xml:space="preserve"> </w:t>
      </w:r>
      <w:r w:rsidRPr="008939EF">
        <w:rPr>
          <w:spacing w:val="-1"/>
          <w:lang w:val="es-SV"/>
        </w:rPr>
        <w:t>los</w:t>
      </w:r>
      <w:r w:rsidRPr="008939EF">
        <w:rPr>
          <w:spacing w:val="5"/>
          <w:lang w:val="es-SV"/>
        </w:rPr>
        <w:t xml:space="preserve"> </w:t>
      </w:r>
      <w:r w:rsidRPr="008939EF">
        <w:rPr>
          <w:spacing w:val="-1"/>
          <w:lang w:val="es-SV"/>
        </w:rPr>
        <w:t>artefactos</w:t>
      </w:r>
      <w:r w:rsidRPr="008939EF">
        <w:rPr>
          <w:spacing w:val="5"/>
          <w:lang w:val="es-SV"/>
        </w:rPr>
        <w:t xml:space="preserve"> </w:t>
      </w:r>
      <w:r w:rsidRPr="008939EF">
        <w:rPr>
          <w:lang w:val="es-SV"/>
        </w:rPr>
        <w:t>y</w:t>
      </w:r>
      <w:r w:rsidRPr="008939EF">
        <w:rPr>
          <w:spacing w:val="3"/>
          <w:lang w:val="es-SV"/>
        </w:rPr>
        <w:t xml:space="preserve"> </w:t>
      </w:r>
      <w:r w:rsidRPr="008939EF">
        <w:rPr>
          <w:spacing w:val="-1"/>
          <w:lang w:val="es-SV"/>
        </w:rPr>
        <w:t>accesorios</w:t>
      </w:r>
      <w:r w:rsidRPr="008939EF">
        <w:rPr>
          <w:spacing w:val="3"/>
          <w:lang w:val="es-SV"/>
        </w:rPr>
        <w:t xml:space="preserve"> </w:t>
      </w:r>
      <w:r w:rsidRPr="008939EF">
        <w:rPr>
          <w:lang w:val="es-SV"/>
        </w:rPr>
        <w:t>serán</w:t>
      </w:r>
      <w:r w:rsidRPr="008939EF">
        <w:rPr>
          <w:spacing w:val="3"/>
          <w:lang w:val="es-SV"/>
        </w:rPr>
        <w:t xml:space="preserve"> </w:t>
      </w:r>
      <w:r w:rsidRPr="008939EF">
        <w:rPr>
          <w:lang w:val="es-SV"/>
        </w:rPr>
        <w:t>de</w:t>
      </w:r>
      <w:r w:rsidRPr="008939EF">
        <w:rPr>
          <w:spacing w:val="5"/>
          <w:lang w:val="es-SV"/>
        </w:rPr>
        <w:t xml:space="preserve"> </w:t>
      </w:r>
      <w:r w:rsidRPr="008939EF">
        <w:rPr>
          <w:spacing w:val="-1"/>
          <w:lang w:val="es-SV"/>
        </w:rPr>
        <w:t>la</w:t>
      </w:r>
      <w:r w:rsidRPr="008939EF">
        <w:rPr>
          <w:spacing w:val="7"/>
          <w:lang w:val="es-SV"/>
        </w:rPr>
        <w:t xml:space="preserve"> </w:t>
      </w:r>
      <w:r w:rsidRPr="008939EF">
        <w:rPr>
          <w:spacing w:val="-1"/>
          <w:lang w:val="es-SV"/>
        </w:rPr>
        <w:t>mejor</w:t>
      </w:r>
      <w:r w:rsidRPr="008939EF">
        <w:rPr>
          <w:spacing w:val="3"/>
          <w:lang w:val="es-SV"/>
        </w:rPr>
        <w:t xml:space="preserve"> </w:t>
      </w:r>
      <w:r w:rsidRPr="008939EF">
        <w:rPr>
          <w:spacing w:val="-1"/>
          <w:lang w:val="es-SV"/>
        </w:rPr>
        <w:t>calidad</w:t>
      </w:r>
      <w:r w:rsidRPr="008939EF">
        <w:rPr>
          <w:spacing w:val="5"/>
          <w:lang w:val="es-SV"/>
        </w:rPr>
        <w:t xml:space="preserve"> </w:t>
      </w:r>
      <w:r w:rsidRPr="008939EF">
        <w:rPr>
          <w:lang w:val="es-SV"/>
        </w:rPr>
        <w:t>en</w:t>
      </w:r>
      <w:r w:rsidRPr="008939EF">
        <w:rPr>
          <w:spacing w:val="2"/>
          <w:lang w:val="es-SV"/>
        </w:rPr>
        <w:t xml:space="preserve"> </w:t>
      </w:r>
      <w:r w:rsidRPr="008939EF">
        <w:rPr>
          <w:lang w:val="es-SV"/>
        </w:rPr>
        <w:t>su</w:t>
      </w:r>
      <w:r w:rsidRPr="008939EF">
        <w:rPr>
          <w:spacing w:val="3"/>
          <w:lang w:val="es-SV"/>
        </w:rPr>
        <w:t xml:space="preserve"> </w:t>
      </w:r>
      <w:r w:rsidRPr="008939EF">
        <w:rPr>
          <w:spacing w:val="-1"/>
          <w:lang w:val="es-SV"/>
        </w:rPr>
        <w:t>clase,</w:t>
      </w:r>
      <w:r w:rsidRPr="008939EF">
        <w:rPr>
          <w:spacing w:val="2"/>
          <w:lang w:val="es-SV"/>
        </w:rPr>
        <w:t xml:space="preserve"> </w:t>
      </w:r>
      <w:r w:rsidRPr="008939EF">
        <w:rPr>
          <w:spacing w:val="-1"/>
          <w:lang w:val="es-SV"/>
        </w:rPr>
        <w:t>libres</w:t>
      </w:r>
      <w:r w:rsidRPr="008939EF">
        <w:rPr>
          <w:spacing w:val="5"/>
          <w:lang w:val="es-SV"/>
        </w:rPr>
        <w:t xml:space="preserve"> </w:t>
      </w:r>
      <w:r w:rsidRPr="008939EF">
        <w:rPr>
          <w:lang w:val="es-SV"/>
        </w:rPr>
        <w:t>de</w:t>
      </w:r>
      <w:r w:rsidRPr="008939EF">
        <w:rPr>
          <w:spacing w:val="5"/>
          <w:lang w:val="es-SV"/>
        </w:rPr>
        <w:t xml:space="preserve"> </w:t>
      </w:r>
      <w:r w:rsidRPr="008939EF">
        <w:rPr>
          <w:spacing w:val="-1"/>
          <w:lang w:val="es-SV"/>
        </w:rPr>
        <w:t>defectos,</w:t>
      </w:r>
      <w:r w:rsidRPr="008939EF">
        <w:rPr>
          <w:spacing w:val="39"/>
          <w:lang w:val="es-SV"/>
        </w:rPr>
        <w:t xml:space="preserve"> </w:t>
      </w:r>
      <w:r w:rsidRPr="008939EF">
        <w:rPr>
          <w:spacing w:val="-1"/>
          <w:lang w:val="es-SV"/>
        </w:rPr>
        <w:t>rajaduras</w:t>
      </w:r>
      <w:r w:rsidRPr="008939EF">
        <w:rPr>
          <w:spacing w:val="5"/>
          <w:lang w:val="es-SV"/>
        </w:rPr>
        <w:t xml:space="preserve"> </w:t>
      </w:r>
      <w:r w:rsidRPr="008939EF">
        <w:rPr>
          <w:lang w:val="es-SV"/>
        </w:rPr>
        <w:t>y</w:t>
      </w:r>
      <w:r w:rsidRPr="008939EF">
        <w:rPr>
          <w:spacing w:val="3"/>
          <w:lang w:val="es-SV"/>
        </w:rPr>
        <w:t xml:space="preserve"> </w:t>
      </w:r>
      <w:r w:rsidRPr="008939EF">
        <w:rPr>
          <w:spacing w:val="-1"/>
          <w:lang w:val="es-SV"/>
        </w:rPr>
        <w:t>otras</w:t>
      </w:r>
      <w:r w:rsidRPr="008939EF">
        <w:rPr>
          <w:spacing w:val="2"/>
          <w:lang w:val="es-SV"/>
        </w:rPr>
        <w:t xml:space="preserve"> </w:t>
      </w:r>
      <w:r w:rsidRPr="008939EF">
        <w:rPr>
          <w:spacing w:val="-1"/>
          <w:lang w:val="es-SV"/>
        </w:rPr>
        <w:t>imperfecciones</w:t>
      </w:r>
      <w:r w:rsidRPr="008939EF">
        <w:rPr>
          <w:spacing w:val="5"/>
          <w:lang w:val="es-SV"/>
        </w:rPr>
        <w:t xml:space="preserve"> </w:t>
      </w:r>
      <w:r w:rsidRPr="008939EF">
        <w:rPr>
          <w:lang w:val="es-SV"/>
        </w:rPr>
        <w:t>y</w:t>
      </w:r>
      <w:r w:rsidRPr="008939EF">
        <w:rPr>
          <w:spacing w:val="3"/>
          <w:lang w:val="es-SV"/>
        </w:rPr>
        <w:t xml:space="preserve"> </w:t>
      </w:r>
      <w:r w:rsidRPr="008939EF">
        <w:rPr>
          <w:lang w:val="es-SV"/>
        </w:rPr>
        <w:t>con</w:t>
      </w:r>
      <w:r w:rsidRPr="008939EF">
        <w:rPr>
          <w:spacing w:val="5"/>
          <w:lang w:val="es-SV"/>
        </w:rPr>
        <w:t xml:space="preserve"> </w:t>
      </w:r>
      <w:r w:rsidRPr="008939EF">
        <w:rPr>
          <w:spacing w:val="-1"/>
          <w:lang w:val="es-SV"/>
        </w:rPr>
        <w:t>los</w:t>
      </w:r>
      <w:r w:rsidRPr="008939EF">
        <w:rPr>
          <w:spacing w:val="2"/>
          <w:lang w:val="es-SV"/>
        </w:rPr>
        <w:t xml:space="preserve"> </w:t>
      </w:r>
      <w:r w:rsidRPr="008939EF">
        <w:rPr>
          <w:spacing w:val="-1"/>
          <w:lang w:val="es-SV"/>
        </w:rPr>
        <w:t>accesorios</w:t>
      </w:r>
      <w:r w:rsidRPr="008939EF">
        <w:rPr>
          <w:spacing w:val="5"/>
          <w:lang w:val="es-SV"/>
        </w:rPr>
        <w:t xml:space="preserve"> </w:t>
      </w:r>
      <w:r w:rsidRPr="008939EF">
        <w:rPr>
          <w:lang w:val="es-SV"/>
        </w:rPr>
        <w:t>y</w:t>
      </w:r>
      <w:r w:rsidRPr="008939EF">
        <w:rPr>
          <w:spacing w:val="3"/>
          <w:lang w:val="es-SV"/>
        </w:rPr>
        <w:t xml:space="preserve"> </w:t>
      </w:r>
      <w:r w:rsidRPr="008939EF">
        <w:rPr>
          <w:spacing w:val="-1"/>
          <w:lang w:val="es-SV"/>
        </w:rPr>
        <w:t>conexiones</w:t>
      </w:r>
      <w:r w:rsidRPr="008939EF">
        <w:rPr>
          <w:spacing w:val="5"/>
          <w:lang w:val="es-SV"/>
        </w:rPr>
        <w:t xml:space="preserve"> </w:t>
      </w:r>
      <w:r w:rsidRPr="008939EF">
        <w:rPr>
          <w:lang w:val="es-SV"/>
        </w:rPr>
        <w:t>en</w:t>
      </w:r>
      <w:r w:rsidRPr="008939EF">
        <w:rPr>
          <w:spacing w:val="5"/>
          <w:lang w:val="es-SV"/>
        </w:rPr>
        <w:t xml:space="preserve"> </w:t>
      </w:r>
      <w:r w:rsidRPr="008939EF">
        <w:rPr>
          <w:spacing w:val="-1"/>
          <w:lang w:val="es-SV"/>
        </w:rPr>
        <w:t>buenas</w:t>
      </w:r>
      <w:r w:rsidRPr="008939EF">
        <w:rPr>
          <w:spacing w:val="5"/>
          <w:lang w:val="es-SV"/>
        </w:rPr>
        <w:t xml:space="preserve"> </w:t>
      </w:r>
      <w:r w:rsidRPr="008939EF">
        <w:rPr>
          <w:spacing w:val="-1"/>
          <w:lang w:val="es-SV"/>
        </w:rPr>
        <w:t>condiciones</w:t>
      </w:r>
      <w:r w:rsidRPr="008939EF">
        <w:rPr>
          <w:spacing w:val="43"/>
          <w:lang w:val="es-SV"/>
        </w:rPr>
        <w:t xml:space="preserve"> </w:t>
      </w:r>
      <w:r w:rsidRPr="008939EF">
        <w:rPr>
          <w:lang w:val="es-SV"/>
        </w:rPr>
        <w:t>y</w:t>
      </w:r>
      <w:r w:rsidRPr="008939EF">
        <w:rPr>
          <w:spacing w:val="-2"/>
          <w:lang w:val="es-SV"/>
        </w:rPr>
        <w:t xml:space="preserve"> </w:t>
      </w:r>
      <w:r w:rsidRPr="008939EF">
        <w:rPr>
          <w:spacing w:val="-1"/>
          <w:lang w:val="es-SV"/>
        </w:rPr>
        <w:t>propiamente</w:t>
      </w:r>
      <w:r w:rsidRPr="008939EF">
        <w:rPr>
          <w:spacing w:val="-2"/>
          <w:lang w:val="es-SV"/>
        </w:rPr>
        <w:t xml:space="preserve"> </w:t>
      </w:r>
      <w:r w:rsidRPr="008939EF">
        <w:rPr>
          <w:spacing w:val="-1"/>
          <w:lang w:val="es-SV"/>
        </w:rPr>
        <w:t>ajustados</w:t>
      </w:r>
      <w:r w:rsidRPr="008939EF">
        <w:rPr>
          <w:spacing w:val="-2"/>
          <w:lang w:val="es-SV"/>
        </w:rPr>
        <w:t xml:space="preserve"> </w:t>
      </w:r>
      <w:r w:rsidRPr="008939EF">
        <w:rPr>
          <w:lang w:val="es-SV"/>
        </w:rPr>
        <w:t>y</w:t>
      </w:r>
      <w:r w:rsidRPr="008939EF">
        <w:rPr>
          <w:spacing w:val="-2"/>
          <w:lang w:val="es-SV"/>
        </w:rPr>
        <w:t xml:space="preserve"> </w:t>
      </w:r>
      <w:r w:rsidRPr="008939EF">
        <w:rPr>
          <w:spacing w:val="-1"/>
          <w:lang w:val="es-SV"/>
        </w:rPr>
        <w:t>listos</w:t>
      </w:r>
      <w:r w:rsidRPr="008939EF">
        <w:rPr>
          <w:lang w:val="es-SV"/>
        </w:rPr>
        <w:t xml:space="preserve"> para</w:t>
      </w:r>
      <w:r w:rsidRPr="008939EF">
        <w:rPr>
          <w:spacing w:val="-2"/>
          <w:lang w:val="es-SV"/>
        </w:rPr>
        <w:t xml:space="preserve"> </w:t>
      </w:r>
      <w:r w:rsidRPr="008939EF">
        <w:rPr>
          <w:spacing w:val="-1"/>
          <w:lang w:val="es-SV"/>
        </w:rPr>
        <w:t>una</w:t>
      </w:r>
      <w:r w:rsidRPr="008939EF">
        <w:rPr>
          <w:spacing w:val="-2"/>
          <w:lang w:val="es-SV"/>
        </w:rPr>
        <w:t xml:space="preserve"> </w:t>
      </w:r>
      <w:r w:rsidRPr="008939EF">
        <w:rPr>
          <w:spacing w:val="-1"/>
          <w:lang w:val="es-SV"/>
        </w:rPr>
        <w:t>perfecta</w:t>
      </w:r>
      <w:r w:rsidRPr="008939EF">
        <w:rPr>
          <w:lang w:val="es-SV"/>
        </w:rPr>
        <w:t xml:space="preserve"> </w:t>
      </w:r>
      <w:r w:rsidRPr="008939EF">
        <w:rPr>
          <w:spacing w:val="-1"/>
          <w:lang w:val="es-SV"/>
        </w:rPr>
        <w:t>operación.</w:t>
      </w:r>
    </w:p>
    <w:p w:rsidRPr="008939EF" w:rsidR="001909AF" w:rsidP="001F12B6" w:rsidRDefault="001909AF" w14:paraId="7EE16F5E" w14:textId="77777777">
      <w:pPr>
        <w:pStyle w:val="Textoindependiente"/>
        <w:ind w:left="0" w:right="49"/>
        <w:jc w:val="both"/>
        <w:rPr>
          <w:lang w:val="es-SV"/>
        </w:rPr>
      </w:pPr>
      <w:r w:rsidRPr="008939EF">
        <w:rPr>
          <w:lang w:val="es-SV"/>
        </w:rPr>
        <w:t>Todos</w:t>
      </w:r>
      <w:r w:rsidRPr="008939EF">
        <w:rPr>
          <w:spacing w:val="5"/>
          <w:lang w:val="es-SV"/>
        </w:rPr>
        <w:t xml:space="preserve"> </w:t>
      </w:r>
      <w:r w:rsidRPr="008939EF">
        <w:rPr>
          <w:spacing w:val="-1"/>
          <w:lang w:val="es-SV"/>
        </w:rPr>
        <w:t>los</w:t>
      </w:r>
      <w:r w:rsidRPr="008939EF">
        <w:rPr>
          <w:spacing w:val="7"/>
          <w:lang w:val="es-SV"/>
        </w:rPr>
        <w:t xml:space="preserve"> </w:t>
      </w:r>
      <w:r w:rsidRPr="008939EF">
        <w:rPr>
          <w:spacing w:val="-1"/>
          <w:lang w:val="es-SV"/>
        </w:rPr>
        <w:t>artefactos</w:t>
      </w:r>
      <w:r w:rsidRPr="008939EF">
        <w:rPr>
          <w:spacing w:val="5"/>
          <w:lang w:val="es-SV"/>
        </w:rPr>
        <w:t xml:space="preserve"> </w:t>
      </w:r>
      <w:r w:rsidRPr="008939EF">
        <w:rPr>
          <w:spacing w:val="-1"/>
          <w:lang w:val="es-SV"/>
        </w:rPr>
        <w:t>serán</w:t>
      </w:r>
      <w:r w:rsidRPr="008939EF">
        <w:rPr>
          <w:spacing w:val="7"/>
          <w:lang w:val="es-SV"/>
        </w:rPr>
        <w:t xml:space="preserve"> </w:t>
      </w:r>
      <w:r w:rsidRPr="008939EF">
        <w:rPr>
          <w:spacing w:val="-1"/>
          <w:lang w:val="es-SV"/>
        </w:rPr>
        <w:t>blancos</w:t>
      </w:r>
      <w:r w:rsidRPr="008939EF">
        <w:rPr>
          <w:spacing w:val="7"/>
          <w:lang w:val="es-SV"/>
        </w:rPr>
        <w:t xml:space="preserve"> </w:t>
      </w:r>
      <w:r w:rsidRPr="008939EF">
        <w:rPr>
          <w:lang w:val="es-SV"/>
        </w:rPr>
        <w:t>y</w:t>
      </w:r>
      <w:r w:rsidRPr="008939EF">
        <w:rPr>
          <w:spacing w:val="5"/>
          <w:lang w:val="es-SV"/>
        </w:rPr>
        <w:t xml:space="preserve"> </w:t>
      </w:r>
      <w:r w:rsidRPr="008939EF">
        <w:rPr>
          <w:spacing w:val="-1"/>
          <w:lang w:val="es-SV"/>
        </w:rPr>
        <w:t>los</w:t>
      </w:r>
      <w:r w:rsidRPr="008939EF">
        <w:rPr>
          <w:spacing w:val="7"/>
          <w:lang w:val="es-SV"/>
        </w:rPr>
        <w:t xml:space="preserve"> </w:t>
      </w:r>
      <w:r w:rsidRPr="008939EF">
        <w:rPr>
          <w:spacing w:val="-1"/>
          <w:lang w:val="es-SV"/>
        </w:rPr>
        <w:t>accesorios</w:t>
      </w:r>
      <w:r w:rsidRPr="008939EF">
        <w:rPr>
          <w:spacing w:val="7"/>
          <w:lang w:val="es-SV"/>
        </w:rPr>
        <w:t xml:space="preserve"> </w:t>
      </w:r>
      <w:r w:rsidRPr="008939EF">
        <w:rPr>
          <w:lang w:val="es-SV"/>
        </w:rPr>
        <w:t>serán</w:t>
      </w:r>
      <w:r w:rsidRPr="008939EF">
        <w:rPr>
          <w:spacing w:val="12"/>
          <w:lang w:val="es-SV"/>
        </w:rPr>
        <w:t xml:space="preserve"> </w:t>
      </w:r>
      <w:r w:rsidRPr="008939EF">
        <w:rPr>
          <w:spacing w:val="-1"/>
          <w:lang w:val="es-SV"/>
        </w:rPr>
        <w:t>según</w:t>
      </w:r>
      <w:r w:rsidRPr="008939EF">
        <w:rPr>
          <w:spacing w:val="7"/>
          <w:lang w:val="es-SV"/>
        </w:rPr>
        <w:t xml:space="preserve"> </w:t>
      </w:r>
      <w:r w:rsidRPr="008939EF">
        <w:rPr>
          <w:spacing w:val="-1"/>
          <w:lang w:val="es-SV"/>
        </w:rPr>
        <w:t>lo</w:t>
      </w:r>
      <w:r w:rsidRPr="008939EF">
        <w:rPr>
          <w:spacing w:val="7"/>
          <w:lang w:val="es-SV"/>
        </w:rPr>
        <w:t xml:space="preserve"> </w:t>
      </w:r>
      <w:r w:rsidRPr="008939EF">
        <w:rPr>
          <w:spacing w:val="-1"/>
          <w:lang w:val="es-SV"/>
        </w:rPr>
        <w:t>indica</w:t>
      </w:r>
      <w:r w:rsidRPr="008939EF">
        <w:rPr>
          <w:spacing w:val="7"/>
          <w:lang w:val="es-SV"/>
        </w:rPr>
        <w:t xml:space="preserve"> </w:t>
      </w:r>
      <w:r w:rsidRPr="008939EF">
        <w:rPr>
          <w:lang w:val="es-SV"/>
        </w:rPr>
        <w:t>el</w:t>
      </w:r>
      <w:r w:rsidRPr="008939EF">
        <w:rPr>
          <w:spacing w:val="4"/>
          <w:lang w:val="es-SV"/>
        </w:rPr>
        <w:t xml:space="preserve"> </w:t>
      </w:r>
      <w:r w:rsidRPr="008939EF">
        <w:rPr>
          <w:spacing w:val="-1"/>
          <w:lang w:val="es-SV"/>
        </w:rPr>
        <w:t>fabricante.</w:t>
      </w:r>
      <w:r w:rsidRPr="008939EF">
        <w:rPr>
          <w:spacing w:val="6"/>
          <w:lang w:val="es-SV"/>
        </w:rPr>
        <w:t xml:space="preserve"> </w:t>
      </w:r>
      <w:r w:rsidRPr="008939EF" w:rsidR="00D67B26">
        <w:rPr>
          <w:spacing w:val="-2"/>
          <w:lang w:val="es-SV"/>
        </w:rPr>
        <w:t>En</w:t>
      </w:r>
      <w:r w:rsidRPr="008939EF" w:rsidR="00D67B26">
        <w:rPr>
          <w:spacing w:val="51"/>
          <w:lang w:val="es-SV"/>
        </w:rPr>
        <w:t xml:space="preserve"> los</w:t>
      </w:r>
      <w:r w:rsidRPr="008939EF">
        <w:rPr>
          <w:spacing w:val="2"/>
          <w:lang w:val="es-SV"/>
        </w:rPr>
        <w:t xml:space="preserve"> </w:t>
      </w:r>
      <w:r w:rsidRPr="008939EF">
        <w:rPr>
          <w:spacing w:val="-1"/>
          <w:lang w:val="es-SV"/>
        </w:rPr>
        <w:t>proyectos</w:t>
      </w:r>
      <w:r w:rsidRPr="008939EF">
        <w:rPr>
          <w:spacing w:val="2"/>
          <w:lang w:val="es-SV"/>
        </w:rPr>
        <w:t xml:space="preserve"> </w:t>
      </w:r>
      <w:r w:rsidRPr="008939EF">
        <w:rPr>
          <w:lang w:val="es-SV"/>
        </w:rPr>
        <w:t>de</w:t>
      </w:r>
      <w:r w:rsidRPr="008939EF">
        <w:rPr>
          <w:spacing w:val="1"/>
          <w:lang w:val="es-SV"/>
        </w:rPr>
        <w:t xml:space="preserve"> </w:t>
      </w:r>
      <w:r w:rsidRPr="008939EF">
        <w:rPr>
          <w:spacing w:val="-1"/>
          <w:lang w:val="es-SV"/>
        </w:rPr>
        <w:t>Educación</w:t>
      </w:r>
      <w:r w:rsidRPr="008939EF">
        <w:rPr>
          <w:spacing w:val="1"/>
          <w:lang w:val="es-SV"/>
        </w:rPr>
        <w:t xml:space="preserve"> </w:t>
      </w:r>
      <w:r w:rsidRPr="008939EF">
        <w:rPr>
          <w:spacing w:val="-1"/>
          <w:lang w:val="es-SV"/>
        </w:rPr>
        <w:t>Parvularia</w:t>
      </w:r>
      <w:r w:rsidRPr="008939EF">
        <w:rPr>
          <w:spacing w:val="1"/>
          <w:lang w:val="es-SV"/>
        </w:rPr>
        <w:t xml:space="preserve"> </w:t>
      </w:r>
      <w:r w:rsidRPr="008939EF">
        <w:rPr>
          <w:spacing w:val="-1"/>
          <w:lang w:val="es-SV"/>
        </w:rPr>
        <w:t>deberán</w:t>
      </w:r>
      <w:r w:rsidRPr="008939EF">
        <w:rPr>
          <w:spacing w:val="1"/>
          <w:lang w:val="es-SV"/>
        </w:rPr>
        <w:t xml:space="preserve"> </w:t>
      </w:r>
      <w:r w:rsidRPr="008939EF">
        <w:rPr>
          <w:spacing w:val="-1"/>
          <w:lang w:val="es-SV"/>
        </w:rPr>
        <w:t>considerarse</w:t>
      </w:r>
      <w:r w:rsidRPr="008939EF">
        <w:rPr>
          <w:spacing w:val="60"/>
          <w:lang w:val="es-SV"/>
        </w:rPr>
        <w:t xml:space="preserve"> </w:t>
      </w:r>
      <w:r w:rsidRPr="008939EF">
        <w:rPr>
          <w:spacing w:val="-1"/>
          <w:lang w:val="es-SV"/>
        </w:rPr>
        <w:t>las</w:t>
      </w:r>
      <w:r w:rsidRPr="008939EF">
        <w:rPr>
          <w:spacing w:val="2"/>
          <w:lang w:val="es-SV"/>
        </w:rPr>
        <w:t xml:space="preserve"> </w:t>
      </w:r>
      <w:r w:rsidRPr="008939EF">
        <w:rPr>
          <w:spacing w:val="-1"/>
          <w:lang w:val="es-SV"/>
        </w:rPr>
        <w:t>variaciones</w:t>
      </w:r>
      <w:r w:rsidRPr="008939EF">
        <w:rPr>
          <w:spacing w:val="59"/>
          <w:lang w:val="es-SV"/>
        </w:rPr>
        <w:t xml:space="preserve"> </w:t>
      </w:r>
      <w:r w:rsidRPr="008939EF">
        <w:rPr>
          <w:spacing w:val="-1"/>
          <w:lang w:val="es-SV"/>
        </w:rPr>
        <w:t>antropométricas</w:t>
      </w:r>
      <w:r w:rsidRPr="008939EF">
        <w:rPr>
          <w:spacing w:val="2"/>
          <w:lang w:val="es-SV"/>
        </w:rPr>
        <w:t xml:space="preserve"> </w:t>
      </w:r>
      <w:r w:rsidRPr="008939EF">
        <w:rPr>
          <w:lang w:val="es-SV"/>
        </w:rPr>
        <w:t>de</w:t>
      </w:r>
      <w:r w:rsidRPr="008939EF">
        <w:rPr>
          <w:spacing w:val="5"/>
          <w:lang w:val="es-SV"/>
        </w:rPr>
        <w:t xml:space="preserve"> </w:t>
      </w:r>
      <w:r w:rsidRPr="008939EF">
        <w:rPr>
          <w:spacing w:val="-1"/>
          <w:lang w:val="es-SV"/>
        </w:rPr>
        <w:t>los</w:t>
      </w:r>
      <w:r w:rsidRPr="008939EF">
        <w:rPr>
          <w:spacing w:val="2"/>
          <w:lang w:val="es-SV"/>
        </w:rPr>
        <w:t xml:space="preserve"> </w:t>
      </w:r>
      <w:r w:rsidRPr="008939EF">
        <w:rPr>
          <w:spacing w:val="-2"/>
          <w:lang w:val="es-SV"/>
        </w:rPr>
        <w:t>niños</w:t>
      </w:r>
      <w:r w:rsidRPr="008939EF">
        <w:rPr>
          <w:spacing w:val="5"/>
          <w:lang w:val="es-SV"/>
        </w:rPr>
        <w:t xml:space="preserve"> </w:t>
      </w:r>
      <w:r w:rsidRPr="008939EF">
        <w:rPr>
          <w:lang w:val="es-SV"/>
        </w:rPr>
        <w:t>en</w:t>
      </w:r>
      <w:r w:rsidRPr="008939EF">
        <w:rPr>
          <w:spacing w:val="2"/>
          <w:lang w:val="es-SV"/>
        </w:rPr>
        <w:t xml:space="preserve"> </w:t>
      </w:r>
      <w:r w:rsidRPr="008939EF">
        <w:rPr>
          <w:spacing w:val="-1"/>
          <w:lang w:val="es-SV"/>
        </w:rPr>
        <w:t>los</w:t>
      </w:r>
      <w:r w:rsidRPr="008939EF">
        <w:rPr>
          <w:spacing w:val="5"/>
          <w:lang w:val="es-SV"/>
        </w:rPr>
        <w:t xml:space="preserve"> </w:t>
      </w:r>
      <w:r w:rsidRPr="008939EF">
        <w:rPr>
          <w:spacing w:val="-1"/>
          <w:lang w:val="es-SV"/>
        </w:rPr>
        <w:t>diferentes</w:t>
      </w:r>
      <w:r w:rsidRPr="008939EF">
        <w:rPr>
          <w:spacing w:val="2"/>
          <w:lang w:val="es-SV"/>
        </w:rPr>
        <w:t xml:space="preserve"> </w:t>
      </w:r>
      <w:r w:rsidRPr="008939EF">
        <w:rPr>
          <w:spacing w:val="-1"/>
          <w:lang w:val="es-SV"/>
        </w:rPr>
        <w:t>niveles,</w:t>
      </w:r>
      <w:r w:rsidRPr="008939EF">
        <w:rPr>
          <w:spacing w:val="6"/>
          <w:lang w:val="es-SV"/>
        </w:rPr>
        <w:t xml:space="preserve"> </w:t>
      </w:r>
      <w:r w:rsidRPr="008939EF">
        <w:rPr>
          <w:spacing w:val="-2"/>
          <w:lang w:val="es-SV"/>
        </w:rPr>
        <w:t>por</w:t>
      </w:r>
      <w:r w:rsidRPr="008939EF">
        <w:rPr>
          <w:spacing w:val="4"/>
          <w:lang w:val="es-SV"/>
        </w:rPr>
        <w:t xml:space="preserve"> </w:t>
      </w:r>
      <w:r w:rsidRPr="008939EF">
        <w:rPr>
          <w:spacing w:val="-1"/>
          <w:lang w:val="es-SV"/>
        </w:rPr>
        <w:t>lo</w:t>
      </w:r>
      <w:r w:rsidRPr="008939EF">
        <w:rPr>
          <w:spacing w:val="3"/>
          <w:lang w:val="es-SV"/>
        </w:rPr>
        <w:t xml:space="preserve"> </w:t>
      </w:r>
      <w:r w:rsidRPr="008939EF">
        <w:rPr>
          <w:lang w:val="es-SV"/>
        </w:rPr>
        <w:t>que</w:t>
      </w:r>
      <w:r w:rsidRPr="008939EF">
        <w:rPr>
          <w:spacing w:val="2"/>
          <w:lang w:val="es-SV"/>
        </w:rPr>
        <w:t xml:space="preserve"> </w:t>
      </w:r>
      <w:r w:rsidRPr="008939EF">
        <w:rPr>
          <w:spacing w:val="-1"/>
          <w:lang w:val="es-SV"/>
        </w:rPr>
        <w:t>los</w:t>
      </w:r>
      <w:r w:rsidRPr="008939EF">
        <w:rPr>
          <w:spacing w:val="2"/>
          <w:lang w:val="es-SV"/>
        </w:rPr>
        <w:t xml:space="preserve"> </w:t>
      </w:r>
      <w:r w:rsidRPr="008939EF">
        <w:rPr>
          <w:spacing w:val="-1"/>
          <w:lang w:val="es-SV"/>
        </w:rPr>
        <w:t>artefactos</w:t>
      </w:r>
      <w:r w:rsidRPr="008939EF">
        <w:rPr>
          <w:spacing w:val="3"/>
          <w:lang w:val="es-SV"/>
        </w:rPr>
        <w:t xml:space="preserve"> </w:t>
      </w:r>
      <w:r w:rsidRPr="008939EF">
        <w:rPr>
          <w:spacing w:val="-1"/>
          <w:lang w:val="es-SV"/>
        </w:rPr>
        <w:t>sanitarios</w:t>
      </w:r>
      <w:r w:rsidRPr="008939EF">
        <w:rPr>
          <w:spacing w:val="3"/>
          <w:lang w:val="es-SV"/>
        </w:rPr>
        <w:t xml:space="preserve"> </w:t>
      </w:r>
      <w:r w:rsidRPr="008939EF">
        <w:rPr>
          <w:lang w:val="es-SV"/>
        </w:rPr>
        <w:t>y</w:t>
      </w:r>
      <w:r w:rsidRPr="008939EF">
        <w:rPr>
          <w:spacing w:val="61"/>
          <w:lang w:val="es-SV"/>
        </w:rPr>
        <w:t xml:space="preserve"> </w:t>
      </w:r>
      <w:r w:rsidRPr="008939EF">
        <w:rPr>
          <w:spacing w:val="-1"/>
          <w:lang w:val="es-SV"/>
        </w:rPr>
        <w:t>accesorios</w:t>
      </w:r>
      <w:r w:rsidRPr="008939EF">
        <w:rPr>
          <w:spacing w:val="13"/>
          <w:lang w:val="es-SV"/>
        </w:rPr>
        <w:t xml:space="preserve"> </w:t>
      </w:r>
      <w:r w:rsidRPr="008939EF">
        <w:rPr>
          <w:spacing w:val="-1"/>
          <w:lang w:val="es-SV"/>
        </w:rPr>
        <w:t>deberán</w:t>
      </w:r>
      <w:r w:rsidRPr="008939EF">
        <w:rPr>
          <w:spacing w:val="9"/>
          <w:lang w:val="es-SV"/>
        </w:rPr>
        <w:t xml:space="preserve"> </w:t>
      </w:r>
      <w:r w:rsidRPr="008939EF">
        <w:rPr>
          <w:spacing w:val="-1"/>
          <w:lang w:val="es-SV"/>
        </w:rPr>
        <w:t>proveerse</w:t>
      </w:r>
      <w:r w:rsidRPr="008939EF">
        <w:rPr>
          <w:spacing w:val="12"/>
          <w:lang w:val="es-SV"/>
        </w:rPr>
        <w:t xml:space="preserve"> </w:t>
      </w:r>
      <w:r w:rsidRPr="008939EF">
        <w:rPr>
          <w:lang w:val="es-SV"/>
        </w:rPr>
        <w:t>de</w:t>
      </w:r>
      <w:r w:rsidRPr="008939EF">
        <w:rPr>
          <w:spacing w:val="9"/>
          <w:lang w:val="es-SV"/>
        </w:rPr>
        <w:t xml:space="preserve"> </w:t>
      </w:r>
      <w:r w:rsidRPr="008939EF">
        <w:rPr>
          <w:spacing w:val="-1"/>
          <w:lang w:val="es-SV"/>
        </w:rPr>
        <w:t>acuerdo</w:t>
      </w:r>
      <w:r w:rsidRPr="008939EF">
        <w:rPr>
          <w:spacing w:val="12"/>
          <w:lang w:val="es-SV"/>
        </w:rPr>
        <w:t xml:space="preserve"> </w:t>
      </w:r>
      <w:r w:rsidRPr="008939EF">
        <w:rPr>
          <w:lang w:val="es-SV"/>
        </w:rPr>
        <w:t>a</w:t>
      </w:r>
      <w:r w:rsidRPr="008939EF">
        <w:rPr>
          <w:spacing w:val="10"/>
          <w:lang w:val="es-SV"/>
        </w:rPr>
        <w:t xml:space="preserve"> </w:t>
      </w:r>
      <w:r w:rsidRPr="008939EF">
        <w:rPr>
          <w:lang w:val="es-SV"/>
        </w:rPr>
        <w:t>un</w:t>
      </w:r>
      <w:r w:rsidRPr="008939EF">
        <w:rPr>
          <w:spacing w:val="9"/>
          <w:lang w:val="es-SV"/>
        </w:rPr>
        <w:t xml:space="preserve"> </w:t>
      </w:r>
      <w:r w:rsidRPr="008939EF">
        <w:rPr>
          <w:spacing w:val="-1"/>
          <w:lang w:val="es-SV"/>
        </w:rPr>
        <w:t>pedido</w:t>
      </w:r>
      <w:r w:rsidRPr="008939EF">
        <w:rPr>
          <w:spacing w:val="15"/>
          <w:lang w:val="es-SV"/>
        </w:rPr>
        <w:t xml:space="preserve"> </w:t>
      </w:r>
      <w:r w:rsidRPr="008939EF">
        <w:rPr>
          <w:spacing w:val="-1"/>
          <w:lang w:val="es-SV"/>
        </w:rPr>
        <w:t>especial</w:t>
      </w:r>
      <w:r w:rsidRPr="008939EF">
        <w:rPr>
          <w:spacing w:val="11"/>
          <w:lang w:val="es-SV"/>
        </w:rPr>
        <w:t xml:space="preserve"> </w:t>
      </w:r>
      <w:r w:rsidRPr="008939EF">
        <w:rPr>
          <w:spacing w:val="-1"/>
          <w:lang w:val="es-SV"/>
        </w:rPr>
        <w:t>anticipado</w:t>
      </w:r>
      <w:r w:rsidRPr="008939EF">
        <w:rPr>
          <w:spacing w:val="12"/>
          <w:lang w:val="es-SV"/>
        </w:rPr>
        <w:t xml:space="preserve"> </w:t>
      </w:r>
      <w:r w:rsidRPr="008939EF">
        <w:rPr>
          <w:lang w:val="es-SV"/>
        </w:rPr>
        <w:t>y</w:t>
      </w:r>
      <w:r w:rsidRPr="008939EF">
        <w:rPr>
          <w:spacing w:val="10"/>
          <w:lang w:val="es-SV"/>
        </w:rPr>
        <w:t xml:space="preserve"> </w:t>
      </w:r>
      <w:r w:rsidRPr="008939EF">
        <w:rPr>
          <w:lang w:val="es-SV"/>
        </w:rPr>
        <w:t>de</w:t>
      </w:r>
      <w:r w:rsidRPr="008939EF">
        <w:rPr>
          <w:spacing w:val="12"/>
          <w:lang w:val="es-SV"/>
        </w:rPr>
        <w:t xml:space="preserve"> </w:t>
      </w:r>
      <w:r w:rsidRPr="008939EF">
        <w:rPr>
          <w:spacing w:val="-1"/>
          <w:lang w:val="es-SV"/>
        </w:rPr>
        <w:t>acuerdo</w:t>
      </w:r>
      <w:r w:rsidRPr="008939EF">
        <w:rPr>
          <w:spacing w:val="9"/>
          <w:lang w:val="es-SV"/>
        </w:rPr>
        <w:t xml:space="preserve"> </w:t>
      </w:r>
      <w:r w:rsidRPr="008939EF">
        <w:rPr>
          <w:lang w:val="es-SV"/>
        </w:rPr>
        <w:t>a</w:t>
      </w:r>
      <w:r w:rsidRPr="008939EF">
        <w:rPr>
          <w:spacing w:val="55"/>
          <w:lang w:val="es-SV"/>
        </w:rPr>
        <w:t xml:space="preserve"> </w:t>
      </w:r>
      <w:r w:rsidRPr="008939EF">
        <w:rPr>
          <w:spacing w:val="-1"/>
          <w:lang w:val="es-SV"/>
        </w:rPr>
        <w:t>los</w:t>
      </w:r>
      <w:r w:rsidRPr="008939EF">
        <w:rPr>
          <w:lang w:val="es-SV"/>
        </w:rPr>
        <w:t xml:space="preserve"> </w:t>
      </w:r>
      <w:r w:rsidRPr="008939EF">
        <w:rPr>
          <w:spacing w:val="-1"/>
          <w:lang w:val="es-SV"/>
        </w:rPr>
        <w:t>detalles</w:t>
      </w:r>
      <w:r w:rsidRPr="008939EF">
        <w:rPr>
          <w:lang w:val="es-SV"/>
        </w:rPr>
        <w:t xml:space="preserve"> y</w:t>
      </w:r>
      <w:r w:rsidRPr="008939EF">
        <w:rPr>
          <w:spacing w:val="-1"/>
          <w:lang w:val="es-SV"/>
        </w:rPr>
        <w:t xml:space="preserve"> características</w:t>
      </w:r>
      <w:r w:rsidRPr="008939EF">
        <w:rPr>
          <w:lang w:val="es-SV"/>
        </w:rPr>
        <w:t xml:space="preserve"> </w:t>
      </w:r>
      <w:r w:rsidRPr="008939EF">
        <w:rPr>
          <w:spacing w:val="-1"/>
          <w:lang w:val="es-SV"/>
        </w:rPr>
        <w:t>especificadas</w:t>
      </w:r>
      <w:r w:rsidRPr="008939EF">
        <w:rPr>
          <w:spacing w:val="-2"/>
          <w:lang w:val="es-SV"/>
        </w:rPr>
        <w:t xml:space="preserve"> </w:t>
      </w:r>
      <w:r w:rsidRPr="008939EF">
        <w:rPr>
          <w:lang w:val="es-SV"/>
        </w:rPr>
        <w:t>en</w:t>
      </w:r>
      <w:r w:rsidRPr="008939EF">
        <w:rPr>
          <w:spacing w:val="-2"/>
          <w:lang w:val="es-SV"/>
        </w:rPr>
        <w:t xml:space="preserve"> </w:t>
      </w:r>
      <w:r w:rsidRPr="008939EF">
        <w:rPr>
          <w:spacing w:val="-1"/>
          <w:lang w:val="es-SV"/>
        </w:rPr>
        <w:t>estas</w:t>
      </w:r>
      <w:r w:rsidRPr="008939EF">
        <w:rPr>
          <w:spacing w:val="3"/>
          <w:lang w:val="es-SV"/>
        </w:rPr>
        <w:t xml:space="preserve"> </w:t>
      </w:r>
      <w:r w:rsidRPr="008939EF">
        <w:rPr>
          <w:spacing w:val="-1"/>
          <w:lang w:val="es-SV"/>
        </w:rPr>
        <w:t>especificaciones.</w:t>
      </w:r>
      <w:r w:rsidRPr="008939EF">
        <w:rPr>
          <w:lang w:val="es-SV"/>
        </w:rPr>
        <w:t xml:space="preserve"> -</w:t>
      </w:r>
    </w:p>
    <w:p w:rsidRPr="008939EF" w:rsidR="00030D55" w:rsidP="001F12B6" w:rsidRDefault="001909AF" w14:paraId="297A5F03" w14:textId="77777777">
      <w:pPr>
        <w:pStyle w:val="Textoindependiente"/>
        <w:ind w:left="0" w:right="49"/>
        <w:rPr>
          <w:spacing w:val="-1"/>
          <w:lang w:val="es-SV"/>
        </w:rPr>
      </w:pPr>
      <w:r w:rsidRPr="008939EF">
        <w:rPr>
          <w:lang w:val="es-SV"/>
        </w:rPr>
        <w:t>La</w:t>
      </w:r>
      <w:r w:rsidRPr="008939EF">
        <w:rPr>
          <w:spacing w:val="5"/>
          <w:lang w:val="es-SV"/>
        </w:rPr>
        <w:t xml:space="preserve"> </w:t>
      </w:r>
      <w:r w:rsidRPr="008939EF">
        <w:rPr>
          <w:spacing w:val="-1"/>
          <w:lang w:val="es-SV"/>
        </w:rPr>
        <w:t>marca</w:t>
      </w:r>
      <w:r w:rsidRPr="008939EF">
        <w:rPr>
          <w:spacing w:val="5"/>
          <w:lang w:val="es-SV"/>
        </w:rPr>
        <w:t xml:space="preserve"> </w:t>
      </w:r>
      <w:r w:rsidRPr="008939EF">
        <w:rPr>
          <w:lang w:val="es-SV"/>
        </w:rPr>
        <w:t>de</w:t>
      </w:r>
      <w:r w:rsidRPr="008939EF">
        <w:rPr>
          <w:spacing w:val="2"/>
          <w:lang w:val="es-SV"/>
        </w:rPr>
        <w:t xml:space="preserve"> </w:t>
      </w:r>
      <w:r w:rsidRPr="008939EF">
        <w:rPr>
          <w:spacing w:val="-1"/>
          <w:lang w:val="es-SV"/>
        </w:rPr>
        <w:t>referencia</w:t>
      </w:r>
      <w:r w:rsidRPr="008939EF">
        <w:rPr>
          <w:spacing w:val="3"/>
          <w:lang w:val="es-SV"/>
        </w:rPr>
        <w:t xml:space="preserve"> </w:t>
      </w:r>
      <w:r w:rsidRPr="008939EF">
        <w:rPr>
          <w:spacing w:val="-1"/>
          <w:lang w:val="es-SV"/>
        </w:rPr>
        <w:t>define</w:t>
      </w:r>
      <w:r w:rsidRPr="008939EF">
        <w:rPr>
          <w:spacing w:val="5"/>
          <w:lang w:val="es-SV"/>
        </w:rPr>
        <w:t xml:space="preserve"> </w:t>
      </w:r>
      <w:r w:rsidRPr="008939EF">
        <w:rPr>
          <w:lang w:val="es-SV"/>
        </w:rPr>
        <w:t>el</w:t>
      </w:r>
      <w:r w:rsidRPr="008939EF">
        <w:rPr>
          <w:spacing w:val="4"/>
          <w:lang w:val="es-SV"/>
        </w:rPr>
        <w:t xml:space="preserve"> </w:t>
      </w:r>
      <w:r w:rsidRPr="008939EF">
        <w:rPr>
          <w:spacing w:val="-1"/>
          <w:lang w:val="es-SV"/>
        </w:rPr>
        <w:t>tipo,</w:t>
      </w:r>
      <w:r w:rsidRPr="008939EF">
        <w:rPr>
          <w:spacing w:val="4"/>
          <w:lang w:val="es-SV"/>
        </w:rPr>
        <w:t xml:space="preserve"> </w:t>
      </w:r>
      <w:r w:rsidRPr="008939EF">
        <w:rPr>
          <w:spacing w:val="-1"/>
          <w:lang w:val="es-SV"/>
        </w:rPr>
        <w:t>calidad</w:t>
      </w:r>
      <w:r w:rsidRPr="008939EF">
        <w:rPr>
          <w:spacing w:val="5"/>
          <w:lang w:val="es-SV"/>
        </w:rPr>
        <w:t xml:space="preserve"> </w:t>
      </w:r>
      <w:r w:rsidRPr="008939EF">
        <w:rPr>
          <w:lang w:val="es-SV"/>
        </w:rPr>
        <w:t>y</w:t>
      </w:r>
      <w:r w:rsidRPr="008939EF">
        <w:rPr>
          <w:spacing w:val="3"/>
          <w:lang w:val="es-SV"/>
        </w:rPr>
        <w:t xml:space="preserve"> </w:t>
      </w:r>
      <w:r w:rsidRPr="008939EF">
        <w:rPr>
          <w:spacing w:val="-1"/>
          <w:lang w:val="es-SV"/>
        </w:rPr>
        <w:t>uso;</w:t>
      </w:r>
      <w:r w:rsidRPr="008939EF">
        <w:rPr>
          <w:spacing w:val="6"/>
          <w:lang w:val="es-SV"/>
        </w:rPr>
        <w:t xml:space="preserve"> </w:t>
      </w:r>
      <w:r w:rsidRPr="008939EF">
        <w:rPr>
          <w:spacing w:val="-1"/>
          <w:lang w:val="es-SV"/>
        </w:rPr>
        <w:t>podrá</w:t>
      </w:r>
      <w:r w:rsidRPr="008939EF">
        <w:rPr>
          <w:spacing w:val="5"/>
          <w:lang w:val="es-SV"/>
        </w:rPr>
        <w:t xml:space="preserve"> </w:t>
      </w:r>
      <w:r w:rsidRPr="008939EF">
        <w:rPr>
          <w:spacing w:val="-1"/>
          <w:lang w:val="es-SV"/>
        </w:rPr>
        <w:t>utilizarse</w:t>
      </w:r>
      <w:r w:rsidRPr="008939EF">
        <w:rPr>
          <w:spacing w:val="5"/>
          <w:lang w:val="es-SV"/>
        </w:rPr>
        <w:t xml:space="preserve"> </w:t>
      </w:r>
      <w:r w:rsidRPr="008939EF">
        <w:rPr>
          <w:spacing w:val="-1"/>
          <w:lang w:val="es-SV"/>
        </w:rPr>
        <w:t>una</w:t>
      </w:r>
      <w:r w:rsidRPr="008939EF">
        <w:rPr>
          <w:spacing w:val="3"/>
          <w:lang w:val="es-SV"/>
        </w:rPr>
        <w:t xml:space="preserve"> </w:t>
      </w:r>
      <w:r w:rsidRPr="008939EF">
        <w:rPr>
          <w:lang w:val="es-SV"/>
        </w:rPr>
        <w:t>marca</w:t>
      </w:r>
      <w:r w:rsidRPr="008939EF">
        <w:rPr>
          <w:spacing w:val="3"/>
          <w:lang w:val="es-SV"/>
        </w:rPr>
        <w:t xml:space="preserve"> </w:t>
      </w:r>
      <w:r w:rsidRPr="008939EF">
        <w:rPr>
          <w:lang w:val="es-SV"/>
        </w:rPr>
        <w:t>de</w:t>
      </w:r>
      <w:r w:rsidRPr="008939EF">
        <w:rPr>
          <w:spacing w:val="5"/>
          <w:lang w:val="es-SV"/>
        </w:rPr>
        <w:t xml:space="preserve"> </w:t>
      </w:r>
      <w:r w:rsidRPr="008939EF">
        <w:rPr>
          <w:spacing w:val="-1"/>
          <w:lang w:val="es-SV"/>
        </w:rPr>
        <w:t>superior</w:t>
      </w:r>
      <w:r w:rsidRPr="008939EF">
        <w:rPr>
          <w:spacing w:val="51"/>
          <w:lang w:val="es-SV"/>
        </w:rPr>
        <w:t xml:space="preserve"> </w:t>
      </w:r>
      <w:r w:rsidRPr="008939EF">
        <w:rPr>
          <w:lang w:val="es-SV"/>
        </w:rPr>
        <w:t xml:space="preserve">o </w:t>
      </w:r>
      <w:r w:rsidRPr="008939EF">
        <w:rPr>
          <w:spacing w:val="-1"/>
          <w:lang w:val="es-SV"/>
        </w:rPr>
        <w:t>equivalente</w:t>
      </w:r>
      <w:r w:rsidRPr="008939EF">
        <w:rPr>
          <w:lang w:val="es-SV"/>
        </w:rPr>
        <w:t xml:space="preserve"> </w:t>
      </w:r>
      <w:r w:rsidRPr="008939EF">
        <w:rPr>
          <w:spacing w:val="-1"/>
          <w:lang w:val="es-SV"/>
        </w:rPr>
        <w:t>calidad</w:t>
      </w:r>
      <w:r w:rsidRPr="008939EF">
        <w:rPr>
          <w:lang w:val="es-SV"/>
        </w:rPr>
        <w:t xml:space="preserve"> a</w:t>
      </w:r>
      <w:r w:rsidRPr="008939EF">
        <w:rPr>
          <w:spacing w:val="1"/>
          <w:lang w:val="es-SV"/>
        </w:rPr>
        <w:t xml:space="preserve"> </w:t>
      </w:r>
      <w:r w:rsidRPr="008939EF">
        <w:rPr>
          <w:spacing w:val="-1"/>
          <w:lang w:val="es-SV"/>
        </w:rPr>
        <w:t>la</w:t>
      </w:r>
      <w:r w:rsidRPr="008939EF">
        <w:rPr>
          <w:lang w:val="es-SV"/>
        </w:rPr>
        <w:t xml:space="preserve"> de</w:t>
      </w:r>
      <w:r w:rsidRPr="008939EF">
        <w:rPr>
          <w:spacing w:val="-2"/>
          <w:lang w:val="es-SV"/>
        </w:rPr>
        <w:t xml:space="preserve"> </w:t>
      </w:r>
      <w:r w:rsidRPr="008939EF">
        <w:rPr>
          <w:spacing w:val="-1"/>
          <w:lang w:val="es-SV"/>
        </w:rPr>
        <w:t>referencia, previa</w:t>
      </w:r>
      <w:r w:rsidRPr="008939EF">
        <w:rPr>
          <w:lang w:val="es-SV"/>
        </w:rPr>
        <w:t xml:space="preserve"> aprobación </w:t>
      </w:r>
      <w:r w:rsidRPr="008939EF">
        <w:rPr>
          <w:spacing w:val="-1"/>
          <w:lang w:val="es-SV"/>
        </w:rPr>
        <w:t>escrita</w:t>
      </w:r>
      <w:r w:rsidRPr="008939EF">
        <w:rPr>
          <w:lang w:val="es-SV"/>
        </w:rPr>
        <w:t xml:space="preserve"> del</w:t>
      </w:r>
      <w:r w:rsidRPr="008939EF">
        <w:rPr>
          <w:spacing w:val="-3"/>
          <w:lang w:val="es-SV"/>
        </w:rPr>
        <w:t xml:space="preserve"> </w:t>
      </w:r>
      <w:r w:rsidRPr="008939EF">
        <w:rPr>
          <w:spacing w:val="-1"/>
          <w:lang w:val="es-SV"/>
        </w:rPr>
        <w:t>supervisor.</w:t>
      </w:r>
      <w:r w:rsidRPr="008939EF" w:rsidR="00030D55">
        <w:rPr>
          <w:spacing w:val="-1"/>
          <w:lang w:val="es-SV"/>
        </w:rPr>
        <w:t xml:space="preserve"> </w:t>
      </w:r>
    </w:p>
    <w:p w:rsidRPr="008939EF" w:rsidR="00030D55" w:rsidP="001F12B6" w:rsidRDefault="00030D55" w14:paraId="569BC54A" w14:textId="77777777">
      <w:pPr>
        <w:pStyle w:val="Textoindependiente"/>
        <w:ind w:left="0" w:right="49"/>
        <w:rPr>
          <w:spacing w:val="-1"/>
          <w:lang w:val="es-SV"/>
        </w:rPr>
      </w:pPr>
    </w:p>
    <w:p w:rsidRPr="008939EF" w:rsidR="001909AF" w:rsidP="001F12B6" w:rsidRDefault="001909AF" w14:paraId="30EC8180" w14:textId="77777777">
      <w:pPr>
        <w:pStyle w:val="Textoindependiente"/>
        <w:ind w:left="0" w:right="49"/>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Pr="008939EF" w:rsidR="001909AF" w:rsidP="001F12B6" w:rsidRDefault="001909AF" w14:paraId="7C30C843" w14:textId="77777777">
      <w:pPr>
        <w:pStyle w:val="Textoindependiente"/>
        <w:spacing w:before="2"/>
        <w:ind w:left="0" w:right="49"/>
        <w:jc w:val="both"/>
        <w:rPr>
          <w:spacing w:val="-1"/>
          <w:lang w:val="es-SV"/>
        </w:rPr>
      </w:pPr>
      <w:r w:rsidRPr="008939EF">
        <w:rPr>
          <w:spacing w:val="-1"/>
          <w:lang w:val="es-SV"/>
        </w:rPr>
        <w:t>El</w:t>
      </w:r>
      <w:r w:rsidRPr="008939EF">
        <w:rPr>
          <w:spacing w:val="-15"/>
          <w:lang w:val="es-SV"/>
        </w:rPr>
        <w:t xml:space="preserve"> </w:t>
      </w:r>
      <w:r w:rsidRPr="008939EF">
        <w:rPr>
          <w:lang w:val="es-SV"/>
        </w:rPr>
        <w:t>pago</w:t>
      </w:r>
      <w:r w:rsidRPr="008939EF">
        <w:rPr>
          <w:spacing w:val="-19"/>
          <w:lang w:val="es-SV"/>
        </w:rPr>
        <w:t xml:space="preserve"> </w:t>
      </w:r>
      <w:r w:rsidRPr="008939EF">
        <w:rPr>
          <w:lang w:val="es-SV"/>
        </w:rPr>
        <w:t>se</w:t>
      </w:r>
      <w:r w:rsidRPr="008939EF">
        <w:rPr>
          <w:spacing w:val="-14"/>
          <w:lang w:val="es-SV"/>
        </w:rPr>
        <w:t xml:space="preserve"> </w:t>
      </w:r>
      <w:r w:rsidRPr="008939EF">
        <w:rPr>
          <w:spacing w:val="-1"/>
          <w:lang w:val="es-SV"/>
        </w:rPr>
        <w:t>hará</w:t>
      </w:r>
      <w:r w:rsidRPr="008939EF">
        <w:rPr>
          <w:spacing w:val="-17"/>
          <w:lang w:val="es-SV"/>
        </w:rPr>
        <w:t xml:space="preserve"> </w:t>
      </w:r>
      <w:r w:rsidRPr="008939EF">
        <w:rPr>
          <w:lang w:val="es-SV"/>
        </w:rPr>
        <w:t>de</w:t>
      </w:r>
      <w:r w:rsidRPr="008939EF">
        <w:rPr>
          <w:spacing w:val="-17"/>
          <w:lang w:val="es-SV"/>
        </w:rPr>
        <w:t xml:space="preserve"> </w:t>
      </w:r>
      <w:r w:rsidRPr="008939EF">
        <w:rPr>
          <w:spacing w:val="-1"/>
          <w:lang w:val="es-SV"/>
        </w:rPr>
        <w:t>acuerdo</w:t>
      </w:r>
      <w:r w:rsidRPr="008939EF">
        <w:rPr>
          <w:spacing w:val="-14"/>
          <w:lang w:val="es-SV"/>
        </w:rPr>
        <w:t xml:space="preserve"> </w:t>
      </w:r>
      <w:r w:rsidRPr="008939EF">
        <w:rPr>
          <w:lang w:val="es-SV"/>
        </w:rPr>
        <w:t>a</w:t>
      </w:r>
      <w:r w:rsidRPr="008939EF">
        <w:rPr>
          <w:spacing w:val="-17"/>
          <w:lang w:val="es-SV"/>
        </w:rPr>
        <w:t xml:space="preserve"> </w:t>
      </w:r>
      <w:r w:rsidRPr="008939EF">
        <w:rPr>
          <w:spacing w:val="-1"/>
          <w:lang w:val="es-SV"/>
        </w:rPr>
        <w:t>como</w:t>
      </w:r>
      <w:r w:rsidRPr="008939EF">
        <w:rPr>
          <w:spacing w:val="-17"/>
          <w:lang w:val="es-SV"/>
        </w:rPr>
        <w:t xml:space="preserve"> </w:t>
      </w:r>
      <w:r w:rsidRPr="008939EF">
        <w:rPr>
          <w:lang w:val="es-SV"/>
        </w:rPr>
        <w:t>se</w:t>
      </w:r>
      <w:r w:rsidRPr="008939EF">
        <w:rPr>
          <w:spacing w:val="-17"/>
          <w:lang w:val="es-SV"/>
        </w:rPr>
        <w:t xml:space="preserve"> </w:t>
      </w:r>
      <w:r w:rsidRPr="008939EF">
        <w:rPr>
          <w:spacing w:val="-1"/>
          <w:lang w:val="es-SV"/>
        </w:rPr>
        <w:t>indique</w:t>
      </w:r>
      <w:r w:rsidRPr="008939EF">
        <w:rPr>
          <w:spacing w:val="-17"/>
          <w:lang w:val="es-SV"/>
        </w:rPr>
        <w:t xml:space="preserve"> </w:t>
      </w:r>
      <w:r w:rsidRPr="008939EF">
        <w:rPr>
          <w:lang w:val="es-SV"/>
        </w:rPr>
        <w:t>en</w:t>
      </w:r>
      <w:r w:rsidRPr="008939EF">
        <w:rPr>
          <w:spacing w:val="-19"/>
          <w:lang w:val="es-SV"/>
        </w:rPr>
        <w:t xml:space="preserve"> </w:t>
      </w:r>
      <w:r w:rsidRPr="008939EF">
        <w:rPr>
          <w:lang w:val="es-SV"/>
        </w:rPr>
        <w:t>el</w:t>
      </w:r>
      <w:r w:rsidRPr="008939EF">
        <w:rPr>
          <w:spacing w:val="-15"/>
          <w:lang w:val="es-SV"/>
        </w:rPr>
        <w:t xml:space="preserve"> </w:t>
      </w:r>
      <w:r w:rsidRPr="008939EF">
        <w:rPr>
          <w:spacing w:val="-1"/>
          <w:lang w:val="es-SV"/>
        </w:rPr>
        <w:t>Plan</w:t>
      </w:r>
      <w:r w:rsidRPr="008939EF">
        <w:rPr>
          <w:spacing w:val="-14"/>
          <w:lang w:val="es-SV"/>
        </w:rPr>
        <w:t xml:space="preserve"> </w:t>
      </w:r>
      <w:r w:rsidRPr="008939EF">
        <w:rPr>
          <w:lang w:val="es-SV"/>
        </w:rPr>
        <w:t>de</w:t>
      </w:r>
      <w:r w:rsidRPr="008939EF">
        <w:rPr>
          <w:spacing w:val="-19"/>
          <w:lang w:val="es-SV"/>
        </w:rPr>
        <w:t xml:space="preserve"> </w:t>
      </w:r>
      <w:r w:rsidRPr="008939EF">
        <w:rPr>
          <w:spacing w:val="-1"/>
          <w:lang w:val="es-SV"/>
        </w:rPr>
        <w:t>Oferta.</w:t>
      </w:r>
      <w:r w:rsidRPr="008939EF">
        <w:rPr>
          <w:spacing w:val="-15"/>
          <w:lang w:val="es-SV"/>
        </w:rPr>
        <w:t xml:space="preserve"> </w:t>
      </w:r>
      <w:r w:rsidRPr="008939EF">
        <w:rPr>
          <w:spacing w:val="-1"/>
          <w:lang w:val="es-SV"/>
        </w:rPr>
        <w:t>El</w:t>
      </w:r>
      <w:r w:rsidRPr="008939EF">
        <w:rPr>
          <w:spacing w:val="-15"/>
          <w:lang w:val="es-SV"/>
        </w:rPr>
        <w:t xml:space="preserve"> </w:t>
      </w:r>
      <w:r w:rsidRPr="008939EF">
        <w:rPr>
          <w:spacing w:val="-1"/>
          <w:lang w:val="es-SV"/>
        </w:rPr>
        <w:t>precio</w:t>
      </w:r>
      <w:r w:rsidRPr="008939EF">
        <w:rPr>
          <w:spacing w:val="-14"/>
          <w:lang w:val="es-SV"/>
        </w:rPr>
        <w:t xml:space="preserve"> </w:t>
      </w:r>
      <w:r w:rsidRPr="008939EF">
        <w:rPr>
          <w:spacing w:val="-1"/>
          <w:lang w:val="es-SV"/>
        </w:rPr>
        <w:t>unitario</w:t>
      </w:r>
      <w:r w:rsidRPr="008939EF">
        <w:rPr>
          <w:spacing w:val="-14"/>
          <w:lang w:val="es-SV"/>
        </w:rPr>
        <w:t xml:space="preserve"> </w:t>
      </w:r>
      <w:r w:rsidRPr="008939EF">
        <w:rPr>
          <w:spacing w:val="-2"/>
          <w:lang w:val="es-SV"/>
        </w:rPr>
        <w:t>cotizado</w:t>
      </w:r>
      <w:r w:rsidRPr="008939EF">
        <w:rPr>
          <w:spacing w:val="43"/>
          <w:lang w:val="es-SV"/>
        </w:rPr>
        <w:t xml:space="preserve"> </w:t>
      </w:r>
      <w:r w:rsidRPr="008939EF">
        <w:rPr>
          <w:spacing w:val="-1"/>
          <w:lang w:val="es-SV"/>
        </w:rPr>
        <w:t>para</w:t>
      </w:r>
      <w:r w:rsidRPr="008939EF">
        <w:rPr>
          <w:spacing w:val="5"/>
          <w:lang w:val="es-SV"/>
        </w:rPr>
        <w:t xml:space="preserve"> </w:t>
      </w:r>
      <w:r w:rsidRPr="008939EF">
        <w:rPr>
          <w:spacing w:val="-1"/>
          <w:lang w:val="es-SV"/>
        </w:rPr>
        <w:t>cada</w:t>
      </w:r>
      <w:r w:rsidRPr="008939EF">
        <w:rPr>
          <w:spacing w:val="5"/>
          <w:lang w:val="es-SV"/>
        </w:rPr>
        <w:t xml:space="preserve"> </w:t>
      </w:r>
      <w:r w:rsidRPr="008939EF">
        <w:rPr>
          <w:spacing w:val="-1"/>
          <w:lang w:val="es-SV"/>
        </w:rPr>
        <w:t>artefacto</w:t>
      </w:r>
      <w:r w:rsidRPr="008939EF">
        <w:rPr>
          <w:spacing w:val="5"/>
          <w:lang w:val="es-SV"/>
        </w:rPr>
        <w:t xml:space="preserve"> </w:t>
      </w:r>
      <w:r w:rsidRPr="008939EF">
        <w:rPr>
          <w:spacing w:val="-1"/>
          <w:lang w:val="es-SV"/>
        </w:rPr>
        <w:t>debe</w:t>
      </w:r>
      <w:r w:rsidRPr="008939EF">
        <w:rPr>
          <w:spacing w:val="7"/>
          <w:lang w:val="es-SV"/>
        </w:rPr>
        <w:t xml:space="preserve"> </w:t>
      </w:r>
      <w:r w:rsidRPr="008939EF">
        <w:rPr>
          <w:spacing w:val="-1"/>
          <w:lang w:val="es-SV"/>
        </w:rPr>
        <w:t>incluir</w:t>
      </w:r>
      <w:r w:rsidRPr="008939EF">
        <w:rPr>
          <w:spacing w:val="8"/>
          <w:lang w:val="es-SV"/>
        </w:rPr>
        <w:t xml:space="preserve"> </w:t>
      </w:r>
      <w:r w:rsidRPr="008939EF">
        <w:rPr>
          <w:spacing w:val="-1"/>
          <w:lang w:val="es-SV"/>
        </w:rPr>
        <w:t>la</w:t>
      </w:r>
      <w:r w:rsidRPr="008939EF">
        <w:rPr>
          <w:spacing w:val="5"/>
          <w:lang w:val="es-SV"/>
        </w:rPr>
        <w:t xml:space="preserve"> </w:t>
      </w:r>
      <w:r w:rsidRPr="008939EF">
        <w:rPr>
          <w:spacing w:val="-1"/>
          <w:lang w:val="es-SV"/>
        </w:rPr>
        <w:t>instalación,</w:t>
      </w:r>
      <w:r w:rsidRPr="008939EF">
        <w:rPr>
          <w:spacing w:val="6"/>
          <w:lang w:val="es-SV"/>
        </w:rPr>
        <w:t xml:space="preserve"> </w:t>
      </w:r>
      <w:r w:rsidRPr="008939EF">
        <w:rPr>
          <w:lang w:val="es-SV"/>
        </w:rPr>
        <w:t>el</w:t>
      </w:r>
      <w:r w:rsidRPr="008939EF">
        <w:rPr>
          <w:spacing w:val="4"/>
          <w:lang w:val="es-SV"/>
        </w:rPr>
        <w:t xml:space="preserve"> </w:t>
      </w:r>
      <w:r w:rsidRPr="008939EF">
        <w:rPr>
          <w:spacing w:val="-1"/>
          <w:lang w:val="es-SV"/>
        </w:rPr>
        <w:t>artefacto</w:t>
      </w:r>
      <w:r w:rsidRPr="008939EF">
        <w:rPr>
          <w:spacing w:val="5"/>
          <w:lang w:val="es-SV"/>
        </w:rPr>
        <w:t xml:space="preserve"> </w:t>
      </w:r>
      <w:r w:rsidRPr="008939EF">
        <w:rPr>
          <w:lang w:val="es-SV"/>
        </w:rPr>
        <w:t>y</w:t>
      </w:r>
      <w:r w:rsidRPr="008939EF">
        <w:rPr>
          <w:spacing w:val="3"/>
          <w:lang w:val="es-SV"/>
        </w:rPr>
        <w:t xml:space="preserve"> </w:t>
      </w:r>
      <w:r w:rsidRPr="008939EF">
        <w:rPr>
          <w:spacing w:val="-1"/>
          <w:lang w:val="es-SV"/>
        </w:rPr>
        <w:t>todos</w:t>
      </w:r>
      <w:r w:rsidRPr="008939EF">
        <w:rPr>
          <w:spacing w:val="5"/>
          <w:lang w:val="es-SV"/>
        </w:rPr>
        <w:t xml:space="preserve"> </w:t>
      </w:r>
      <w:r w:rsidRPr="008939EF">
        <w:rPr>
          <w:lang w:val="es-SV"/>
        </w:rPr>
        <w:t>sus</w:t>
      </w:r>
      <w:r w:rsidRPr="008939EF">
        <w:rPr>
          <w:spacing w:val="5"/>
          <w:lang w:val="es-SV"/>
        </w:rPr>
        <w:t xml:space="preserve"> </w:t>
      </w:r>
      <w:r w:rsidRPr="008939EF">
        <w:rPr>
          <w:spacing w:val="-1"/>
          <w:lang w:val="es-SV"/>
        </w:rPr>
        <w:t>accesorios</w:t>
      </w:r>
      <w:r w:rsidRPr="008939EF">
        <w:rPr>
          <w:spacing w:val="5"/>
          <w:lang w:val="es-SV"/>
        </w:rPr>
        <w:t xml:space="preserve"> </w:t>
      </w:r>
      <w:r w:rsidRPr="008939EF">
        <w:rPr>
          <w:spacing w:val="-1"/>
          <w:lang w:val="es-SV"/>
        </w:rPr>
        <w:t>descritos</w:t>
      </w:r>
      <w:r w:rsidRPr="008939EF">
        <w:rPr>
          <w:spacing w:val="61"/>
          <w:lang w:val="es-SV"/>
        </w:rPr>
        <w:t xml:space="preserve"> </w:t>
      </w:r>
      <w:r w:rsidRPr="008939EF">
        <w:rPr>
          <w:lang w:val="es-SV"/>
        </w:rPr>
        <w:t>en</w:t>
      </w:r>
      <w:r w:rsidRPr="008939EF">
        <w:rPr>
          <w:spacing w:val="50"/>
          <w:lang w:val="es-SV"/>
        </w:rPr>
        <w:t xml:space="preserve"> </w:t>
      </w:r>
      <w:r w:rsidRPr="008939EF">
        <w:rPr>
          <w:lang w:val="es-SV"/>
        </w:rPr>
        <w:t>estas</w:t>
      </w:r>
      <w:r w:rsidRPr="008939EF">
        <w:rPr>
          <w:spacing w:val="49"/>
          <w:lang w:val="es-SV"/>
        </w:rPr>
        <w:t xml:space="preserve"> </w:t>
      </w:r>
      <w:r w:rsidRPr="008939EF">
        <w:rPr>
          <w:spacing w:val="-1"/>
          <w:lang w:val="es-SV"/>
        </w:rPr>
        <w:t>especificaciones</w:t>
      </w:r>
      <w:r w:rsidRPr="008939EF">
        <w:rPr>
          <w:spacing w:val="50"/>
          <w:lang w:val="es-SV"/>
        </w:rPr>
        <w:t xml:space="preserve"> </w:t>
      </w:r>
      <w:r w:rsidRPr="008939EF">
        <w:rPr>
          <w:lang w:val="es-SV"/>
        </w:rPr>
        <w:t>o</w:t>
      </w:r>
      <w:r w:rsidRPr="008939EF">
        <w:rPr>
          <w:spacing w:val="48"/>
          <w:lang w:val="es-SV"/>
        </w:rPr>
        <w:t xml:space="preserve"> </w:t>
      </w:r>
      <w:r w:rsidRPr="008939EF">
        <w:rPr>
          <w:lang w:val="es-SV"/>
        </w:rPr>
        <w:t>que</w:t>
      </w:r>
      <w:r w:rsidRPr="008939EF">
        <w:rPr>
          <w:spacing w:val="48"/>
          <w:lang w:val="es-SV"/>
        </w:rPr>
        <w:t xml:space="preserve"> </w:t>
      </w:r>
      <w:r w:rsidRPr="008939EF">
        <w:rPr>
          <w:spacing w:val="-1"/>
          <w:lang w:val="es-SV"/>
        </w:rPr>
        <w:t>sean</w:t>
      </w:r>
      <w:r w:rsidRPr="008939EF">
        <w:rPr>
          <w:spacing w:val="50"/>
          <w:lang w:val="es-SV"/>
        </w:rPr>
        <w:t xml:space="preserve"> </w:t>
      </w:r>
      <w:r w:rsidRPr="008939EF">
        <w:rPr>
          <w:spacing w:val="-1"/>
          <w:lang w:val="es-SV"/>
        </w:rPr>
        <w:t>necesarios</w:t>
      </w:r>
      <w:r w:rsidRPr="008939EF">
        <w:rPr>
          <w:spacing w:val="51"/>
          <w:lang w:val="es-SV"/>
        </w:rPr>
        <w:t xml:space="preserve"> </w:t>
      </w:r>
      <w:r w:rsidRPr="008939EF">
        <w:rPr>
          <w:spacing w:val="-1"/>
          <w:lang w:val="es-SV"/>
        </w:rPr>
        <w:t>para</w:t>
      </w:r>
      <w:r w:rsidRPr="008939EF">
        <w:rPr>
          <w:spacing w:val="50"/>
          <w:lang w:val="es-SV"/>
        </w:rPr>
        <w:t xml:space="preserve"> </w:t>
      </w:r>
      <w:r w:rsidRPr="008939EF">
        <w:rPr>
          <w:lang w:val="es-SV"/>
        </w:rPr>
        <w:t>un</w:t>
      </w:r>
      <w:r w:rsidRPr="008939EF">
        <w:rPr>
          <w:spacing w:val="48"/>
          <w:lang w:val="es-SV"/>
        </w:rPr>
        <w:t xml:space="preserve"> </w:t>
      </w:r>
      <w:r w:rsidRPr="008939EF">
        <w:rPr>
          <w:spacing w:val="-1"/>
          <w:lang w:val="es-SV"/>
        </w:rPr>
        <w:t>eficiente</w:t>
      </w:r>
      <w:r w:rsidRPr="008939EF">
        <w:rPr>
          <w:spacing w:val="46"/>
          <w:lang w:val="es-SV"/>
        </w:rPr>
        <w:t xml:space="preserve"> </w:t>
      </w:r>
      <w:r w:rsidRPr="008939EF">
        <w:rPr>
          <w:spacing w:val="-1"/>
          <w:lang w:val="es-SV"/>
        </w:rPr>
        <w:t>funcionamiento</w:t>
      </w:r>
      <w:r w:rsidRPr="008939EF">
        <w:rPr>
          <w:spacing w:val="51"/>
          <w:lang w:val="es-SV"/>
        </w:rPr>
        <w:t xml:space="preserve"> </w:t>
      </w:r>
      <w:r w:rsidRPr="008939EF">
        <w:rPr>
          <w:spacing w:val="-2"/>
          <w:lang w:val="es-SV"/>
        </w:rPr>
        <w:t>del</w:t>
      </w:r>
      <w:r w:rsidRPr="008939EF">
        <w:rPr>
          <w:spacing w:val="65"/>
          <w:lang w:val="es-SV"/>
        </w:rPr>
        <w:t xml:space="preserve"> </w:t>
      </w:r>
      <w:r w:rsidRPr="008939EF">
        <w:rPr>
          <w:spacing w:val="-1"/>
          <w:lang w:val="es-SV"/>
        </w:rPr>
        <w:t xml:space="preserve">mismo. </w:t>
      </w:r>
      <w:r w:rsidRPr="008939EF">
        <w:rPr>
          <w:lang w:val="es-SV"/>
        </w:rPr>
        <w:t>Todos</w:t>
      </w:r>
      <w:r w:rsidRPr="008939EF">
        <w:rPr>
          <w:spacing w:val="-2"/>
          <w:lang w:val="es-SV"/>
        </w:rPr>
        <w:t xml:space="preserve"> </w:t>
      </w:r>
      <w:r w:rsidRPr="008939EF">
        <w:rPr>
          <w:spacing w:val="-1"/>
          <w:lang w:val="es-SV"/>
        </w:rPr>
        <w:t>los</w:t>
      </w:r>
      <w:r w:rsidRPr="008939EF">
        <w:rPr>
          <w:lang w:val="es-SV"/>
        </w:rPr>
        <w:t xml:space="preserve"> </w:t>
      </w:r>
      <w:r w:rsidRPr="008939EF">
        <w:rPr>
          <w:spacing w:val="-1"/>
          <w:lang w:val="es-SV"/>
        </w:rPr>
        <w:t>artefactos</w:t>
      </w:r>
      <w:r w:rsidRPr="008939EF">
        <w:rPr>
          <w:lang w:val="es-SV"/>
        </w:rPr>
        <w:t xml:space="preserve"> </w:t>
      </w:r>
      <w:r w:rsidRPr="008939EF">
        <w:rPr>
          <w:spacing w:val="-1"/>
          <w:lang w:val="es-SV"/>
        </w:rPr>
        <w:t>llevarán</w:t>
      </w:r>
      <w:r w:rsidRPr="008939EF">
        <w:rPr>
          <w:lang w:val="es-SV"/>
        </w:rPr>
        <w:t xml:space="preserve"> </w:t>
      </w:r>
      <w:r w:rsidRPr="008939EF">
        <w:rPr>
          <w:spacing w:val="-2"/>
          <w:lang w:val="es-SV"/>
        </w:rPr>
        <w:t>válvulas</w:t>
      </w:r>
      <w:r w:rsidRPr="008939EF">
        <w:rPr>
          <w:lang w:val="es-SV"/>
        </w:rPr>
        <w:t xml:space="preserve"> de</w:t>
      </w:r>
      <w:r w:rsidRPr="008939EF">
        <w:rPr>
          <w:spacing w:val="3"/>
          <w:lang w:val="es-SV"/>
        </w:rPr>
        <w:t xml:space="preserve"> </w:t>
      </w:r>
      <w:r w:rsidRPr="008939EF">
        <w:rPr>
          <w:spacing w:val="-1"/>
          <w:lang w:val="es-SV"/>
        </w:rPr>
        <w:t xml:space="preserve">control </w:t>
      </w:r>
      <w:r w:rsidRPr="008939EF">
        <w:rPr>
          <w:lang w:val="es-SV"/>
        </w:rPr>
        <w:t xml:space="preserve">de </w:t>
      </w:r>
      <w:r w:rsidRPr="008939EF">
        <w:rPr>
          <w:spacing w:val="-1"/>
          <w:lang w:val="es-SV"/>
        </w:rPr>
        <w:t>abasto.</w:t>
      </w:r>
      <w:r w:rsidRPr="008939EF" w:rsidR="00030D55">
        <w:rPr>
          <w:spacing w:val="-1"/>
          <w:lang w:val="es-SV"/>
        </w:rPr>
        <w:t xml:space="preserve"> </w:t>
      </w:r>
    </w:p>
    <w:p w:rsidRPr="008939EF" w:rsidR="00030D55" w:rsidP="00305043" w:rsidRDefault="00030D55" w14:paraId="767FBE74" w14:textId="77777777">
      <w:pPr>
        <w:pStyle w:val="Textoindependiente"/>
        <w:spacing w:before="2"/>
        <w:ind w:left="0" w:right="1439"/>
        <w:jc w:val="both"/>
        <w:rPr>
          <w:sz w:val="24"/>
          <w:szCs w:val="24"/>
          <w:lang w:val="es-SV"/>
        </w:rPr>
      </w:pPr>
    </w:p>
    <w:p w:rsidRPr="00BC4428" w:rsidR="001909AF" w:rsidP="0002446B" w:rsidRDefault="001909AF" w14:paraId="1DBA5BC2" w14:textId="24AEBAF3">
      <w:pPr>
        <w:pStyle w:val="Textoindependiente"/>
        <w:tabs>
          <w:tab w:val="left" w:pos="3141"/>
        </w:tabs>
        <w:ind w:left="0"/>
        <w:jc w:val="both"/>
        <w:rPr>
          <w:rFonts w:ascii="Arial Black" w:hAnsi="Arial Black"/>
          <w:spacing w:val="-2"/>
          <w:lang w:val="es-SV"/>
        </w:rPr>
      </w:pPr>
      <w:r w:rsidRPr="00BC4428">
        <w:rPr>
          <w:rFonts w:ascii="Arial Black" w:hAnsi="Arial Black"/>
          <w:spacing w:val="-1"/>
          <w:lang w:val="es-SV"/>
        </w:rPr>
        <w:t>SECCIÓN</w:t>
      </w:r>
      <w:r w:rsidRPr="00BC4428">
        <w:rPr>
          <w:rFonts w:ascii="Arial Black" w:hAnsi="Arial Black"/>
          <w:lang w:val="es-SV"/>
        </w:rPr>
        <w:t xml:space="preserve"> </w:t>
      </w:r>
      <w:r w:rsidRPr="00BC4428" w:rsidR="00A11660">
        <w:rPr>
          <w:rFonts w:ascii="Arial Black" w:hAnsi="Arial Black"/>
          <w:spacing w:val="-1"/>
          <w:lang w:val="es-SV"/>
        </w:rPr>
        <w:t>12: INSTALACIONES</w:t>
      </w:r>
      <w:r w:rsidRPr="00BC4428">
        <w:rPr>
          <w:rFonts w:ascii="Arial Black" w:hAnsi="Arial Black"/>
          <w:lang w:val="es-SV"/>
        </w:rPr>
        <w:t xml:space="preserve"> </w:t>
      </w:r>
      <w:r w:rsidRPr="00BC4428">
        <w:rPr>
          <w:rFonts w:ascii="Arial Black" w:hAnsi="Arial Black"/>
          <w:spacing w:val="-2"/>
          <w:lang w:val="es-SV"/>
        </w:rPr>
        <w:t>HIDRÁULICAS</w:t>
      </w:r>
      <w:r w:rsidRPr="00BC4428">
        <w:rPr>
          <w:rFonts w:ascii="Arial Black" w:hAnsi="Arial Black"/>
          <w:lang w:val="es-SV"/>
        </w:rPr>
        <w:t xml:space="preserve"> Y </w:t>
      </w:r>
      <w:r w:rsidRPr="00BC4428">
        <w:rPr>
          <w:rFonts w:ascii="Arial Black" w:hAnsi="Arial Black"/>
          <w:spacing w:val="-2"/>
          <w:lang w:val="es-SV"/>
        </w:rPr>
        <w:t>SANITARIAS</w:t>
      </w:r>
    </w:p>
    <w:p w:rsidRPr="00BC4428" w:rsidR="00030D55" w:rsidP="00305043" w:rsidRDefault="00030D55" w14:paraId="115EDF72" w14:textId="77777777">
      <w:pPr>
        <w:pStyle w:val="Textoindependiente"/>
        <w:tabs>
          <w:tab w:val="left" w:pos="3141"/>
        </w:tabs>
        <w:ind w:left="0"/>
        <w:rPr>
          <w:sz w:val="24"/>
          <w:szCs w:val="24"/>
          <w:lang w:val="es-SV"/>
        </w:rPr>
      </w:pPr>
    </w:p>
    <w:p w:rsidRPr="00AB3B45" w:rsidR="001909AF" w:rsidP="002811B0" w:rsidRDefault="001909AF" w14:paraId="7FAED434" w14:textId="39329B83">
      <w:pPr>
        <w:pStyle w:val="Ttulo3"/>
        <w:tabs>
          <w:tab w:val="left" w:pos="2007"/>
        </w:tabs>
        <w:ind w:left="0"/>
        <w:rPr>
          <w:b w:val="0"/>
          <w:bCs w:val="0"/>
          <w:lang w:val="es-SV"/>
        </w:rPr>
      </w:pPr>
      <w:r w:rsidRPr="00AB3B45">
        <w:rPr>
          <w:spacing w:val="-2"/>
          <w:lang w:val="es-SV"/>
        </w:rPr>
        <w:t>INSTALACIONES</w:t>
      </w:r>
      <w:r w:rsidRPr="00AB3B45">
        <w:rPr>
          <w:lang w:val="es-SV"/>
        </w:rPr>
        <w:t xml:space="preserve"> </w:t>
      </w:r>
      <w:r w:rsidRPr="00AB3B45">
        <w:rPr>
          <w:spacing w:val="-2"/>
          <w:lang w:val="es-SV"/>
        </w:rPr>
        <w:t>HIDRÁULICAS</w:t>
      </w:r>
      <w:r w:rsidRPr="00AB3B45">
        <w:rPr>
          <w:spacing w:val="2"/>
          <w:lang w:val="es-SV"/>
        </w:rPr>
        <w:t xml:space="preserve"> </w:t>
      </w:r>
      <w:r w:rsidRPr="00AB3B45">
        <w:rPr>
          <w:rFonts w:cs="Arial"/>
          <w:lang w:val="es-SV"/>
        </w:rPr>
        <w:t xml:space="preserve">– </w:t>
      </w:r>
      <w:r w:rsidRPr="00AB3B45">
        <w:rPr>
          <w:spacing w:val="-2"/>
          <w:lang w:val="es-SV"/>
        </w:rPr>
        <w:t>OBRAS</w:t>
      </w:r>
      <w:r w:rsidRPr="00AB3B45">
        <w:rPr>
          <w:lang w:val="es-SV"/>
        </w:rPr>
        <w:t xml:space="preserve"> </w:t>
      </w:r>
      <w:r w:rsidRPr="00AB3B45">
        <w:rPr>
          <w:spacing w:val="-1"/>
          <w:lang w:val="es-SV"/>
        </w:rPr>
        <w:t>EXTERIORES</w:t>
      </w:r>
    </w:p>
    <w:p w:rsidR="0002446B" w:rsidP="0002446B" w:rsidRDefault="001909AF" w14:paraId="5087F533" w14:textId="77777777">
      <w:pPr>
        <w:pStyle w:val="Textoindependiente"/>
        <w:tabs>
          <w:tab w:val="left" w:pos="2007"/>
        </w:tabs>
        <w:spacing w:before="112" w:line="252" w:lineRule="exact"/>
        <w:ind w:left="0"/>
        <w:jc w:val="both"/>
        <w:rPr>
          <w:spacing w:val="-1"/>
          <w:lang w:val="es-SV"/>
        </w:rPr>
      </w:pPr>
      <w:r w:rsidRPr="00AB3B45">
        <w:rPr>
          <w:spacing w:val="-1"/>
          <w:lang w:val="es-SV"/>
        </w:rPr>
        <w:t>EXCAVACIONES</w:t>
      </w:r>
    </w:p>
    <w:p w:rsidRPr="00AB3B45" w:rsidR="001909AF" w:rsidP="0002446B" w:rsidRDefault="0002446B" w14:paraId="710FCD24" w14:textId="38D14D1C">
      <w:pPr>
        <w:pStyle w:val="Textoindependiente"/>
        <w:tabs>
          <w:tab w:val="left" w:pos="2007"/>
        </w:tabs>
        <w:spacing w:before="112" w:line="252" w:lineRule="exact"/>
        <w:ind w:left="0"/>
        <w:jc w:val="both"/>
        <w:rPr>
          <w:lang w:val="es-SV"/>
        </w:rPr>
      </w:pPr>
      <w:r>
        <w:rPr>
          <w:spacing w:val="-1"/>
          <w:lang w:val="es-SV"/>
        </w:rPr>
        <w:tab/>
      </w:r>
    </w:p>
    <w:p w:rsidRPr="00BC4428" w:rsidR="001909AF" w:rsidP="002811B0" w:rsidRDefault="001909AF" w14:paraId="063DE0D5" w14:textId="77777777">
      <w:pPr>
        <w:pStyle w:val="Textoindependiente"/>
        <w:ind w:left="0" w:right="49"/>
        <w:jc w:val="both"/>
        <w:rPr>
          <w:spacing w:val="-1"/>
          <w:lang w:val="es-SV"/>
        </w:rPr>
      </w:pPr>
      <w:r w:rsidRPr="00BC4428">
        <w:rPr>
          <w:spacing w:val="-1"/>
          <w:lang w:val="es-SV"/>
        </w:rPr>
        <w:t>El</w:t>
      </w:r>
      <w:r w:rsidRPr="00BC4428">
        <w:rPr>
          <w:spacing w:val="57"/>
          <w:lang w:val="es-SV"/>
        </w:rPr>
        <w:t xml:space="preserve"> </w:t>
      </w:r>
      <w:r w:rsidRPr="00BC4428">
        <w:rPr>
          <w:spacing w:val="-1"/>
          <w:lang w:val="es-SV"/>
        </w:rPr>
        <w:t>contratista</w:t>
      </w:r>
      <w:r w:rsidRPr="00BC4428">
        <w:rPr>
          <w:spacing w:val="56"/>
          <w:lang w:val="es-SV"/>
        </w:rPr>
        <w:t xml:space="preserve"> </w:t>
      </w:r>
      <w:r w:rsidRPr="00BC4428">
        <w:rPr>
          <w:spacing w:val="-1"/>
          <w:lang w:val="es-SV"/>
        </w:rPr>
        <w:t>suministrará</w:t>
      </w:r>
      <w:r w:rsidRPr="00BC4428">
        <w:rPr>
          <w:spacing w:val="55"/>
          <w:lang w:val="es-SV"/>
        </w:rPr>
        <w:t xml:space="preserve"> </w:t>
      </w:r>
      <w:r w:rsidRPr="00BC4428">
        <w:rPr>
          <w:spacing w:val="-1"/>
          <w:lang w:val="es-SV"/>
        </w:rPr>
        <w:t>toda</w:t>
      </w:r>
      <w:r w:rsidRPr="00BC4428">
        <w:rPr>
          <w:spacing w:val="55"/>
          <w:lang w:val="es-SV"/>
        </w:rPr>
        <w:t xml:space="preserve"> </w:t>
      </w:r>
      <w:r w:rsidRPr="00BC4428">
        <w:rPr>
          <w:spacing w:val="-1"/>
          <w:lang w:val="es-SV"/>
        </w:rPr>
        <w:t>la</w:t>
      </w:r>
      <w:r w:rsidRPr="00BC4428">
        <w:rPr>
          <w:spacing w:val="55"/>
          <w:lang w:val="es-SV"/>
        </w:rPr>
        <w:t xml:space="preserve"> </w:t>
      </w:r>
      <w:r w:rsidRPr="00BC4428">
        <w:rPr>
          <w:spacing w:val="-1"/>
          <w:lang w:val="es-SV"/>
        </w:rPr>
        <w:t>mano</w:t>
      </w:r>
      <w:r w:rsidRPr="00BC4428">
        <w:rPr>
          <w:spacing w:val="55"/>
          <w:lang w:val="es-SV"/>
        </w:rPr>
        <w:t xml:space="preserve"> </w:t>
      </w:r>
      <w:r w:rsidRPr="00BC4428">
        <w:rPr>
          <w:lang w:val="es-SV"/>
        </w:rPr>
        <w:t>de</w:t>
      </w:r>
      <w:r w:rsidRPr="00BC4428">
        <w:rPr>
          <w:spacing w:val="56"/>
          <w:lang w:val="es-SV"/>
        </w:rPr>
        <w:t xml:space="preserve"> </w:t>
      </w:r>
      <w:r w:rsidRPr="00BC4428">
        <w:rPr>
          <w:spacing w:val="-1"/>
          <w:lang w:val="es-SV"/>
        </w:rPr>
        <w:t>obra,</w:t>
      </w:r>
      <w:r w:rsidRPr="00BC4428">
        <w:rPr>
          <w:spacing w:val="54"/>
          <w:lang w:val="es-SV"/>
        </w:rPr>
        <w:t xml:space="preserve"> </w:t>
      </w:r>
      <w:r w:rsidRPr="00BC4428">
        <w:rPr>
          <w:spacing w:val="-1"/>
          <w:lang w:val="es-SV"/>
        </w:rPr>
        <w:t>materiales,</w:t>
      </w:r>
      <w:r w:rsidRPr="00BC4428">
        <w:rPr>
          <w:spacing w:val="59"/>
          <w:lang w:val="es-SV"/>
        </w:rPr>
        <w:t xml:space="preserve"> </w:t>
      </w:r>
      <w:r w:rsidRPr="00BC4428">
        <w:rPr>
          <w:spacing w:val="-1"/>
          <w:lang w:val="es-SV"/>
        </w:rPr>
        <w:t>herramientas,</w:t>
      </w:r>
      <w:r w:rsidRPr="00BC4428">
        <w:rPr>
          <w:spacing w:val="57"/>
          <w:lang w:val="es-SV"/>
        </w:rPr>
        <w:t xml:space="preserve"> </w:t>
      </w:r>
      <w:r w:rsidRPr="00BC4428">
        <w:rPr>
          <w:spacing w:val="-1"/>
          <w:lang w:val="es-SV"/>
        </w:rPr>
        <w:t>equipo</w:t>
      </w:r>
      <w:r w:rsidRPr="00BC4428">
        <w:rPr>
          <w:spacing w:val="55"/>
          <w:lang w:val="es-SV"/>
        </w:rPr>
        <w:t xml:space="preserve"> </w:t>
      </w:r>
      <w:r w:rsidRPr="00BC4428">
        <w:rPr>
          <w:lang w:val="es-SV"/>
        </w:rPr>
        <w:t>y</w:t>
      </w:r>
      <w:r w:rsidRPr="00BC4428">
        <w:rPr>
          <w:spacing w:val="47"/>
          <w:lang w:val="es-SV"/>
        </w:rPr>
        <w:t xml:space="preserve"> </w:t>
      </w:r>
      <w:r w:rsidRPr="00BC4428">
        <w:rPr>
          <w:spacing w:val="-1"/>
          <w:lang w:val="es-SV"/>
        </w:rPr>
        <w:t>transporte</w:t>
      </w:r>
      <w:r w:rsidRPr="00BC4428">
        <w:rPr>
          <w:spacing w:val="9"/>
          <w:lang w:val="es-SV"/>
        </w:rPr>
        <w:t xml:space="preserve"> </w:t>
      </w:r>
      <w:r w:rsidRPr="00BC4428">
        <w:rPr>
          <w:spacing w:val="-1"/>
          <w:lang w:val="es-SV"/>
        </w:rPr>
        <w:t>necesarios</w:t>
      </w:r>
      <w:r w:rsidRPr="00BC4428">
        <w:rPr>
          <w:spacing w:val="9"/>
          <w:lang w:val="es-SV"/>
        </w:rPr>
        <w:t xml:space="preserve"> </w:t>
      </w:r>
      <w:r w:rsidRPr="00BC4428">
        <w:rPr>
          <w:spacing w:val="-1"/>
          <w:lang w:val="es-SV"/>
        </w:rPr>
        <w:t>para</w:t>
      </w:r>
      <w:r w:rsidRPr="00BC4428">
        <w:rPr>
          <w:spacing w:val="9"/>
          <w:lang w:val="es-SV"/>
        </w:rPr>
        <w:t xml:space="preserve"> </w:t>
      </w:r>
      <w:r w:rsidRPr="00BC4428">
        <w:rPr>
          <w:spacing w:val="-1"/>
          <w:lang w:val="es-SV"/>
        </w:rPr>
        <w:t>completar</w:t>
      </w:r>
      <w:r w:rsidRPr="00BC4428">
        <w:rPr>
          <w:spacing w:val="10"/>
          <w:lang w:val="es-SV"/>
        </w:rPr>
        <w:t xml:space="preserve"> </w:t>
      </w:r>
      <w:r w:rsidRPr="00BC4428">
        <w:rPr>
          <w:spacing w:val="-1"/>
          <w:lang w:val="es-SV"/>
        </w:rPr>
        <w:t>todos</w:t>
      </w:r>
      <w:r w:rsidRPr="00BC4428">
        <w:rPr>
          <w:spacing w:val="9"/>
          <w:lang w:val="es-SV"/>
        </w:rPr>
        <w:t xml:space="preserve"> </w:t>
      </w:r>
      <w:r w:rsidRPr="00BC4428">
        <w:rPr>
          <w:spacing w:val="-1"/>
          <w:lang w:val="es-SV"/>
        </w:rPr>
        <w:t>los</w:t>
      </w:r>
      <w:r w:rsidRPr="00BC4428">
        <w:rPr>
          <w:spacing w:val="11"/>
          <w:lang w:val="es-SV"/>
        </w:rPr>
        <w:t xml:space="preserve"> </w:t>
      </w:r>
      <w:r w:rsidRPr="00BC4428">
        <w:rPr>
          <w:spacing w:val="-1"/>
          <w:lang w:val="es-SV"/>
        </w:rPr>
        <w:t>procesos</w:t>
      </w:r>
      <w:r w:rsidRPr="00BC4428">
        <w:rPr>
          <w:spacing w:val="9"/>
          <w:lang w:val="es-SV"/>
        </w:rPr>
        <w:t xml:space="preserve"> </w:t>
      </w:r>
      <w:r w:rsidRPr="00BC4428">
        <w:rPr>
          <w:lang w:val="es-SV"/>
        </w:rPr>
        <w:t>de</w:t>
      </w:r>
      <w:r w:rsidRPr="00BC4428">
        <w:rPr>
          <w:spacing w:val="8"/>
          <w:lang w:val="es-SV"/>
        </w:rPr>
        <w:t xml:space="preserve"> </w:t>
      </w:r>
      <w:r w:rsidRPr="00BC4428">
        <w:rPr>
          <w:spacing w:val="-1"/>
          <w:lang w:val="es-SV"/>
        </w:rPr>
        <w:t>excavaciones</w:t>
      </w:r>
      <w:r w:rsidRPr="00BC4428">
        <w:rPr>
          <w:spacing w:val="11"/>
          <w:lang w:val="es-SV"/>
        </w:rPr>
        <w:t xml:space="preserve"> </w:t>
      </w:r>
      <w:r w:rsidRPr="00BC4428">
        <w:rPr>
          <w:spacing w:val="-1"/>
          <w:lang w:val="es-SV"/>
        </w:rPr>
        <w:t>para</w:t>
      </w:r>
      <w:r w:rsidRPr="00BC4428">
        <w:rPr>
          <w:spacing w:val="9"/>
          <w:lang w:val="es-SV"/>
        </w:rPr>
        <w:t xml:space="preserve"> </w:t>
      </w:r>
      <w:r w:rsidRPr="00BC4428">
        <w:rPr>
          <w:spacing w:val="-1"/>
          <w:lang w:val="es-SV"/>
        </w:rPr>
        <w:t>los</w:t>
      </w:r>
      <w:r w:rsidRPr="00BC4428">
        <w:rPr>
          <w:spacing w:val="67"/>
          <w:lang w:val="es-SV"/>
        </w:rPr>
        <w:t xml:space="preserve"> </w:t>
      </w:r>
      <w:r w:rsidRPr="00BC4428">
        <w:rPr>
          <w:spacing w:val="-1"/>
          <w:lang w:val="es-SV"/>
        </w:rPr>
        <w:t>sistemas</w:t>
      </w:r>
      <w:r w:rsidRPr="00BC4428">
        <w:rPr>
          <w:spacing w:val="-2"/>
          <w:lang w:val="es-SV"/>
        </w:rPr>
        <w:t xml:space="preserve"> </w:t>
      </w:r>
      <w:r w:rsidRPr="00BC4428">
        <w:rPr>
          <w:lang w:val="es-SV"/>
        </w:rPr>
        <w:t>de</w:t>
      </w:r>
      <w:r w:rsidRPr="00BC4428">
        <w:rPr>
          <w:spacing w:val="-2"/>
          <w:lang w:val="es-SV"/>
        </w:rPr>
        <w:t xml:space="preserve"> </w:t>
      </w:r>
      <w:r w:rsidRPr="00BC4428">
        <w:rPr>
          <w:spacing w:val="-1"/>
          <w:lang w:val="es-SV"/>
        </w:rPr>
        <w:t>tuberías.</w:t>
      </w:r>
      <w:r w:rsidRPr="00BC4428" w:rsidR="00030D55">
        <w:rPr>
          <w:spacing w:val="-1"/>
          <w:lang w:val="es-SV"/>
        </w:rPr>
        <w:t xml:space="preserve"> </w:t>
      </w:r>
    </w:p>
    <w:p w:rsidRPr="00BC4428" w:rsidR="00030D55" w:rsidP="002811B0" w:rsidRDefault="00030D55" w14:paraId="0EE6FD82" w14:textId="77777777">
      <w:pPr>
        <w:pStyle w:val="Textoindependiente"/>
        <w:ind w:left="0" w:right="49"/>
        <w:jc w:val="both"/>
        <w:rPr>
          <w:sz w:val="24"/>
          <w:szCs w:val="24"/>
          <w:lang w:val="es-SV"/>
        </w:rPr>
      </w:pPr>
    </w:p>
    <w:p w:rsidRPr="00BC4428" w:rsidR="001909AF" w:rsidP="002811B0" w:rsidRDefault="001909AF" w14:paraId="4E982B8F" w14:textId="77777777">
      <w:pPr>
        <w:pStyle w:val="Textoindependiente"/>
        <w:ind w:left="0" w:right="49"/>
        <w:jc w:val="both"/>
        <w:rPr>
          <w:spacing w:val="-1"/>
          <w:lang w:val="es-SV"/>
        </w:rPr>
      </w:pPr>
      <w:r w:rsidRPr="00BC4428">
        <w:rPr>
          <w:lang w:val="es-SV"/>
        </w:rPr>
        <w:t>Todas</w:t>
      </w:r>
      <w:r w:rsidRPr="00BC4428">
        <w:rPr>
          <w:spacing w:val="-12"/>
          <w:lang w:val="es-SV"/>
        </w:rPr>
        <w:t xml:space="preserve"> </w:t>
      </w:r>
      <w:r w:rsidRPr="00BC4428">
        <w:rPr>
          <w:spacing w:val="-1"/>
          <w:lang w:val="es-SV"/>
        </w:rPr>
        <w:t>las</w:t>
      </w:r>
      <w:r w:rsidRPr="00BC4428">
        <w:rPr>
          <w:spacing w:val="-9"/>
          <w:lang w:val="es-SV"/>
        </w:rPr>
        <w:t xml:space="preserve"> </w:t>
      </w:r>
      <w:r w:rsidRPr="00BC4428">
        <w:rPr>
          <w:spacing w:val="-1"/>
          <w:lang w:val="es-SV"/>
        </w:rPr>
        <w:t>excavaciones</w:t>
      </w:r>
      <w:r w:rsidRPr="00BC4428">
        <w:rPr>
          <w:spacing w:val="-9"/>
          <w:lang w:val="es-SV"/>
        </w:rPr>
        <w:t xml:space="preserve"> </w:t>
      </w:r>
      <w:r w:rsidRPr="00BC4428">
        <w:rPr>
          <w:spacing w:val="-1"/>
          <w:lang w:val="es-SV"/>
        </w:rPr>
        <w:t>deberán</w:t>
      </w:r>
      <w:r w:rsidRPr="00BC4428">
        <w:rPr>
          <w:spacing w:val="-10"/>
          <w:lang w:val="es-SV"/>
        </w:rPr>
        <w:t xml:space="preserve"> </w:t>
      </w:r>
      <w:r w:rsidRPr="00BC4428">
        <w:rPr>
          <w:spacing w:val="-1"/>
          <w:lang w:val="es-SV"/>
        </w:rPr>
        <w:t>efectuarse</w:t>
      </w:r>
      <w:r w:rsidRPr="00BC4428">
        <w:rPr>
          <w:spacing w:val="-9"/>
          <w:lang w:val="es-SV"/>
        </w:rPr>
        <w:t xml:space="preserve"> </w:t>
      </w:r>
      <w:r w:rsidRPr="00BC4428">
        <w:rPr>
          <w:spacing w:val="-2"/>
          <w:lang w:val="es-SV"/>
        </w:rPr>
        <w:t>hasta</w:t>
      </w:r>
      <w:r w:rsidRPr="00BC4428">
        <w:rPr>
          <w:spacing w:val="-9"/>
          <w:lang w:val="es-SV"/>
        </w:rPr>
        <w:t xml:space="preserve"> </w:t>
      </w:r>
      <w:r w:rsidRPr="00BC4428">
        <w:rPr>
          <w:spacing w:val="-1"/>
          <w:lang w:val="es-SV"/>
        </w:rPr>
        <w:t>los</w:t>
      </w:r>
      <w:r w:rsidRPr="00BC4428">
        <w:rPr>
          <w:spacing w:val="-9"/>
          <w:lang w:val="es-SV"/>
        </w:rPr>
        <w:t xml:space="preserve"> </w:t>
      </w:r>
      <w:r w:rsidRPr="00BC4428">
        <w:rPr>
          <w:spacing w:val="-2"/>
          <w:lang w:val="es-SV"/>
        </w:rPr>
        <w:t>límites</w:t>
      </w:r>
      <w:r w:rsidRPr="00BC4428">
        <w:rPr>
          <w:spacing w:val="-9"/>
          <w:lang w:val="es-SV"/>
        </w:rPr>
        <w:t xml:space="preserve"> </w:t>
      </w:r>
      <w:r w:rsidRPr="00BC4428">
        <w:rPr>
          <w:lang w:val="es-SV"/>
        </w:rPr>
        <w:t>o</w:t>
      </w:r>
      <w:r w:rsidRPr="00BC4428">
        <w:rPr>
          <w:spacing w:val="-9"/>
          <w:lang w:val="es-SV"/>
        </w:rPr>
        <w:t xml:space="preserve"> </w:t>
      </w:r>
      <w:r w:rsidRPr="00BC4428">
        <w:rPr>
          <w:spacing w:val="-1"/>
          <w:lang w:val="es-SV"/>
        </w:rPr>
        <w:t>indicados</w:t>
      </w:r>
      <w:r w:rsidRPr="00BC4428">
        <w:rPr>
          <w:spacing w:val="-9"/>
          <w:lang w:val="es-SV"/>
        </w:rPr>
        <w:t xml:space="preserve"> </w:t>
      </w:r>
      <w:r w:rsidRPr="00BC4428">
        <w:rPr>
          <w:spacing w:val="-1"/>
          <w:lang w:val="es-SV"/>
        </w:rPr>
        <w:t>por</w:t>
      </w:r>
      <w:r w:rsidRPr="00BC4428">
        <w:rPr>
          <w:spacing w:val="-8"/>
          <w:lang w:val="es-SV"/>
        </w:rPr>
        <w:t xml:space="preserve"> </w:t>
      </w:r>
      <w:r w:rsidRPr="00BC4428">
        <w:rPr>
          <w:lang w:val="es-SV"/>
        </w:rPr>
        <w:t>el</w:t>
      </w:r>
      <w:r w:rsidRPr="00BC4428">
        <w:rPr>
          <w:spacing w:val="-10"/>
          <w:lang w:val="es-SV"/>
        </w:rPr>
        <w:t xml:space="preserve"> </w:t>
      </w:r>
      <w:r w:rsidRPr="00BC4428">
        <w:rPr>
          <w:spacing w:val="-1"/>
          <w:lang w:val="es-SV"/>
        </w:rPr>
        <w:t>Supervisor.</w:t>
      </w:r>
      <w:r w:rsidRPr="00BC4428" w:rsidR="00030D55">
        <w:rPr>
          <w:spacing w:val="-1"/>
          <w:lang w:val="es-SV"/>
        </w:rPr>
        <w:t xml:space="preserve"> </w:t>
      </w:r>
    </w:p>
    <w:p w:rsidRPr="00BC4428" w:rsidR="001909AF" w:rsidP="002811B0" w:rsidRDefault="001909AF" w14:paraId="2EEEAA3B" w14:textId="77777777">
      <w:pPr>
        <w:pStyle w:val="Textoindependiente"/>
        <w:ind w:left="0" w:right="49"/>
        <w:jc w:val="both"/>
        <w:rPr>
          <w:lang w:val="es-SV"/>
        </w:rPr>
      </w:pPr>
      <w:r w:rsidRPr="00BC4428">
        <w:rPr>
          <w:spacing w:val="-1"/>
          <w:lang w:val="es-SV"/>
        </w:rPr>
        <w:t>El</w:t>
      </w:r>
      <w:r w:rsidRPr="00BC4428">
        <w:rPr>
          <w:spacing w:val="-10"/>
          <w:lang w:val="es-SV"/>
        </w:rPr>
        <w:t xml:space="preserve"> </w:t>
      </w:r>
      <w:r w:rsidRPr="00BC4428">
        <w:rPr>
          <w:spacing w:val="-1"/>
          <w:lang w:val="es-SV"/>
        </w:rPr>
        <w:t>material</w:t>
      </w:r>
      <w:r w:rsidRPr="00BC4428">
        <w:rPr>
          <w:spacing w:val="-10"/>
          <w:lang w:val="es-SV"/>
        </w:rPr>
        <w:t xml:space="preserve"> </w:t>
      </w:r>
      <w:r w:rsidRPr="00BC4428">
        <w:rPr>
          <w:spacing w:val="-1"/>
          <w:lang w:val="es-SV"/>
        </w:rPr>
        <w:t>extraído</w:t>
      </w:r>
      <w:r w:rsidRPr="00BC4428">
        <w:rPr>
          <w:spacing w:val="-10"/>
          <w:lang w:val="es-SV"/>
        </w:rPr>
        <w:t xml:space="preserve"> </w:t>
      </w:r>
      <w:r w:rsidRPr="00BC4428">
        <w:rPr>
          <w:lang w:val="es-SV"/>
        </w:rPr>
        <w:t>de</w:t>
      </w:r>
      <w:r w:rsidRPr="00BC4428">
        <w:rPr>
          <w:spacing w:val="-12"/>
          <w:lang w:val="es-SV"/>
        </w:rPr>
        <w:t xml:space="preserve"> </w:t>
      </w:r>
      <w:r w:rsidRPr="00BC4428">
        <w:rPr>
          <w:spacing w:val="-1"/>
          <w:lang w:val="es-SV"/>
        </w:rPr>
        <w:t>la</w:t>
      </w:r>
      <w:r w:rsidRPr="00BC4428">
        <w:rPr>
          <w:spacing w:val="-12"/>
          <w:lang w:val="es-SV"/>
        </w:rPr>
        <w:t xml:space="preserve"> </w:t>
      </w:r>
      <w:r w:rsidRPr="00BC4428">
        <w:rPr>
          <w:spacing w:val="-1"/>
          <w:lang w:val="es-SV"/>
        </w:rPr>
        <w:t>zanja</w:t>
      </w:r>
      <w:r w:rsidRPr="00BC4428">
        <w:rPr>
          <w:spacing w:val="-9"/>
          <w:lang w:val="es-SV"/>
        </w:rPr>
        <w:t xml:space="preserve"> </w:t>
      </w:r>
      <w:r w:rsidRPr="00BC4428">
        <w:rPr>
          <w:spacing w:val="-1"/>
          <w:lang w:val="es-SV"/>
        </w:rPr>
        <w:t>deberá</w:t>
      </w:r>
      <w:r w:rsidRPr="00BC4428">
        <w:rPr>
          <w:spacing w:val="-12"/>
          <w:lang w:val="es-SV"/>
        </w:rPr>
        <w:t xml:space="preserve"> </w:t>
      </w:r>
      <w:r w:rsidRPr="00BC4428">
        <w:rPr>
          <w:spacing w:val="-1"/>
          <w:lang w:val="es-SV"/>
        </w:rPr>
        <w:t>ser</w:t>
      </w:r>
      <w:r w:rsidRPr="00BC4428">
        <w:rPr>
          <w:spacing w:val="-10"/>
          <w:lang w:val="es-SV"/>
        </w:rPr>
        <w:t xml:space="preserve"> </w:t>
      </w:r>
      <w:r w:rsidRPr="00BC4428">
        <w:rPr>
          <w:spacing w:val="-1"/>
          <w:lang w:val="es-SV"/>
        </w:rPr>
        <w:t>adecuadamente</w:t>
      </w:r>
      <w:r w:rsidRPr="00BC4428">
        <w:rPr>
          <w:spacing w:val="-12"/>
          <w:lang w:val="es-SV"/>
        </w:rPr>
        <w:t xml:space="preserve"> </w:t>
      </w:r>
      <w:r w:rsidRPr="00BC4428">
        <w:rPr>
          <w:spacing w:val="-1"/>
          <w:lang w:val="es-SV"/>
        </w:rPr>
        <w:t>depositado</w:t>
      </w:r>
      <w:r w:rsidRPr="00BC4428">
        <w:rPr>
          <w:spacing w:val="-10"/>
          <w:lang w:val="es-SV"/>
        </w:rPr>
        <w:t xml:space="preserve"> </w:t>
      </w:r>
      <w:r w:rsidRPr="00BC4428">
        <w:rPr>
          <w:lang w:val="es-SV"/>
        </w:rPr>
        <w:t>de</w:t>
      </w:r>
      <w:r w:rsidRPr="00BC4428">
        <w:rPr>
          <w:spacing w:val="-14"/>
          <w:lang w:val="es-SV"/>
        </w:rPr>
        <w:t xml:space="preserve"> </w:t>
      </w:r>
      <w:r w:rsidRPr="00BC4428">
        <w:rPr>
          <w:spacing w:val="-1"/>
          <w:lang w:val="es-SV"/>
        </w:rPr>
        <w:t>manera</w:t>
      </w:r>
      <w:r w:rsidRPr="00BC4428">
        <w:rPr>
          <w:spacing w:val="-11"/>
          <w:lang w:val="es-SV"/>
        </w:rPr>
        <w:t xml:space="preserve"> </w:t>
      </w:r>
      <w:r w:rsidRPr="00BC4428">
        <w:rPr>
          <w:lang w:val="es-SV"/>
        </w:rPr>
        <w:t>de</w:t>
      </w:r>
      <w:r w:rsidRPr="00BC4428">
        <w:rPr>
          <w:spacing w:val="-12"/>
          <w:lang w:val="es-SV"/>
        </w:rPr>
        <w:t xml:space="preserve"> </w:t>
      </w:r>
      <w:r w:rsidRPr="00BC4428">
        <w:rPr>
          <w:spacing w:val="-1"/>
          <w:lang w:val="es-SV"/>
        </w:rPr>
        <w:t>evitar</w:t>
      </w:r>
      <w:r w:rsidRPr="00BC4428">
        <w:rPr>
          <w:spacing w:val="53"/>
          <w:lang w:val="es-SV"/>
        </w:rPr>
        <w:t xml:space="preserve"> </w:t>
      </w:r>
      <w:r w:rsidRPr="00BC4428">
        <w:rPr>
          <w:spacing w:val="-1"/>
          <w:lang w:val="es-SV"/>
        </w:rPr>
        <w:t>pérdidas</w:t>
      </w:r>
      <w:r w:rsidRPr="00BC4428">
        <w:rPr>
          <w:spacing w:val="1"/>
          <w:lang w:val="es-SV"/>
        </w:rPr>
        <w:t xml:space="preserve"> </w:t>
      </w:r>
      <w:r w:rsidRPr="00BC4428">
        <w:rPr>
          <w:lang w:val="es-SV"/>
        </w:rPr>
        <w:t xml:space="preserve">de </w:t>
      </w:r>
      <w:r w:rsidRPr="00BC4428">
        <w:rPr>
          <w:spacing w:val="-2"/>
          <w:lang w:val="es-SV"/>
        </w:rPr>
        <w:t>éste;</w:t>
      </w:r>
      <w:r w:rsidRPr="00BC4428">
        <w:rPr>
          <w:spacing w:val="2"/>
          <w:lang w:val="es-SV"/>
        </w:rPr>
        <w:t xml:space="preserve"> </w:t>
      </w:r>
      <w:r w:rsidRPr="00BC4428">
        <w:rPr>
          <w:lang w:val="es-SV"/>
        </w:rPr>
        <w:t>si</w:t>
      </w:r>
      <w:r w:rsidRPr="00BC4428">
        <w:rPr>
          <w:spacing w:val="-3"/>
          <w:lang w:val="es-SV"/>
        </w:rPr>
        <w:t xml:space="preserve"> </w:t>
      </w:r>
      <w:r w:rsidRPr="00BC4428">
        <w:rPr>
          <w:lang w:val="es-SV"/>
        </w:rPr>
        <w:t>esto</w:t>
      </w:r>
      <w:r w:rsidRPr="00BC4428">
        <w:rPr>
          <w:spacing w:val="-4"/>
          <w:lang w:val="es-SV"/>
        </w:rPr>
        <w:t xml:space="preserve"> </w:t>
      </w:r>
      <w:r w:rsidRPr="00BC4428">
        <w:rPr>
          <w:spacing w:val="-1"/>
          <w:lang w:val="es-SV"/>
        </w:rPr>
        <w:t xml:space="preserve">sucediere, </w:t>
      </w:r>
      <w:r w:rsidRPr="00BC4428">
        <w:rPr>
          <w:lang w:val="es-SV"/>
        </w:rPr>
        <w:t xml:space="preserve">se </w:t>
      </w:r>
      <w:r w:rsidRPr="00BC4428">
        <w:rPr>
          <w:spacing w:val="-1"/>
          <w:lang w:val="es-SV"/>
        </w:rPr>
        <w:t>deberá</w:t>
      </w:r>
      <w:r w:rsidRPr="00BC4428">
        <w:rPr>
          <w:spacing w:val="-2"/>
          <w:lang w:val="es-SV"/>
        </w:rPr>
        <w:t xml:space="preserve"> </w:t>
      </w:r>
      <w:r w:rsidRPr="00BC4428">
        <w:rPr>
          <w:spacing w:val="-1"/>
          <w:lang w:val="es-SV"/>
        </w:rPr>
        <w:t>reponer</w:t>
      </w:r>
      <w:r w:rsidRPr="00BC4428">
        <w:rPr>
          <w:spacing w:val="1"/>
          <w:lang w:val="es-SV"/>
        </w:rPr>
        <w:t xml:space="preserve"> </w:t>
      </w:r>
      <w:r w:rsidRPr="00BC4428">
        <w:rPr>
          <w:lang w:val="es-SV"/>
        </w:rPr>
        <w:t>el</w:t>
      </w:r>
      <w:r w:rsidRPr="00BC4428">
        <w:rPr>
          <w:spacing w:val="-3"/>
          <w:lang w:val="es-SV"/>
        </w:rPr>
        <w:t xml:space="preserve"> </w:t>
      </w:r>
      <w:r w:rsidRPr="00BC4428">
        <w:rPr>
          <w:spacing w:val="-1"/>
          <w:lang w:val="es-SV"/>
        </w:rPr>
        <w:t>material.</w:t>
      </w:r>
    </w:p>
    <w:p w:rsidRPr="00BC4428" w:rsidR="001909AF" w:rsidP="002811B0" w:rsidRDefault="001909AF" w14:paraId="150557DA" w14:textId="77777777">
      <w:pPr>
        <w:pStyle w:val="Textoindependiente"/>
        <w:spacing w:before="1" w:line="252" w:lineRule="exact"/>
        <w:ind w:left="0" w:right="49"/>
        <w:jc w:val="both"/>
        <w:rPr>
          <w:lang w:val="es-SV"/>
        </w:rPr>
      </w:pPr>
      <w:r w:rsidRPr="00BC4428">
        <w:rPr>
          <w:spacing w:val="-1"/>
          <w:lang w:val="es-SV"/>
        </w:rPr>
        <w:t>Para</w:t>
      </w:r>
      <w:r w:rsidRPr="00BC4428">
        <w:rPr>
          <w:spacing w:val="13"/>
          <w:lang w:val="es-SV"/>
        </w:rPr>
        <w:t xml:space="preserve"> </w:t>
      </w:r>
      <w:r w:rsidRPr="00BC4428">
        <w:rPr>
          <w:spacing w:val="-1"/>
          <w:lang w:val="es-SV"/>
        </w:rPr>
        <w:t>las</w:t>
      </w:r>
      <w:r w:rsidRPr="00BC4428">
        <w:rPr>
          <w:spacing w:val="10"/>
          <w:lang w:val="es-SV"/>
        </w:rPr>
        <w:t xml:space="preserve"> </w:t>
      </w:r>
      <w:r w:rsidRPr="00BC4428">
        <w:rPr>
          <w:spacing w:val="-1"/>
          <w:lang w:val="es-SV"/>
        </w:rPr>
        <w:t>tuberías</w:t>
      </w:r>
      <w:r w:rsidRPr="00BC4428">
        <w:rPr>
          <w:spacing w:val="12"/>
          <w:lang w:val="es-SV"/>
        </w:rPr>
        <w:t xml:space="preserve"> </w:t>
      </w:r>
      <w:r w:rsidRPr="00BC4428">
        <w:rPr>
          <w:lang w:val="es-SV"/>
        </w:rPr>
        <w:t>de</w:t>
      </w:r>
      <w:r w:rsidRPr="00BC4428">
        <w:rPr>
          <w:spacing w:val="12"/>
          <w:lang w:val="es-SV"/>
        </w:rPr>
        <w:t xml:space="preserve"> </w:t>
      </w:r>
      <w:r w:rsidRPr="00BC4428">
        <w:rPr>
          <w:spacing w:val="-2"/>
          <w:lang w:val="es-SV"/>
        </w:rPr>
        <w:t>agua</w:t>
      </w:r>
      <w:r w:rsidRPr="00BC4428">
        <w:rPr>
          <w:spacing w:val="12"/>
          <w:lang w:val="es-SV"/>
        </w:rPr>
        <w:t xml:space="preserve"> </w:t>
      </w:r>
      <w:r w:rsidRPr="00BC4428">
        <w:rPr>
          <w:spacing w:val="-1"/>
          <w:lang w:val="es-SV"/>
        </w:rPr>
        <w:t>potable,</w:t>
      </w:r>
      <w:r w:rsidRPr="00BC4428">
        <w:rPr>
          <w:spacing w:val="11"/>
          <w:lang w:val="es-SV"/>
        </w:rPr>
        <w:t xml:space="preserve"> </w:t>
      </w:r>
      <w:r w:rsidRPr="00BC4428">
        <w:rPr>
          <w:lang w:val="es-SV"/>
        </w:rPr>
        <w:t>se</w:t>
      </w:r>
      <w:r w:rsidRPr="00BC4428">
        <w:rPr>
          <w:spacing w:val="10"/>
          <w:lang w:val="es-SV"/>
        </w:rPr>
        <w:t xml:space="preserve"> </w:t>
      </w:r>
      <w:r w:rsidRPr="00BC4428">
        <w:rPr>
          <w:spacing w:val="-1"/>
          <w:lang w:val="es-SV"/>
        </w:rPr>
        <w:t>recomienda</w:t>
      </w:r>
      <w:r w:rsidRPr="00BC4428">
        <w:rPr>
          <w:spacing w:val="12"/>
          <w:lang w:val="es-SV"/>
        </w:rPr>
        <w:t xml:space="preserve"> </w:t>
      </w:r>
      <w:r w:rsidRPr="00BC4428">
        <w:rPr>
          <w:lang w:val="es-SV"/>
        </w:rPr>
        <w:t>un</w:t>
      </w:r>
      <w:r w:rsidRPr="00BC4428">
        <w:rPr>
          <w:spacing w:val="12"/>
          <w:lang w:val="es-SV"/>
        </w:rPr>
        <w:t xml:space="preserve"> </w:t>
      </w:r>
      <w:r w:rsidRPr="00BC4428">
        <w:rPr>
          <w:spacing w:val="-1"/>
          <w:lang w:val="es-SV"/>
        </w:rPr>
        <w:t>ancho</w:t>
      </w:r>
      <w:r w:rsidRPr="00BC4428">
        <w:rPr>
          <w:spacing w:val="9"/>
          <w:lang w:val="es-SV"/>
        </w:rPr>
        <w:t xml:space="preserve"> </w:t>
      </w:r>
      <w:r w:rsidRPr="00BC4428">
        <w:rPr>
          <w:spacing w:val="-1"/>
          <w:lang w:val="es-SV"/>
        </w:rPr>
        <w:t>mínimo</w:t>
      </w:r>
      <w:r w:rsidRPr="00BC4428">
        <w:rPr>
          <w:spacing w:val="12"/>
          <w:lang w:val="es-SV"/>
        </w:rPr>
        <w:t xml:space="preserve"> </w:t>
      </w:r>
      <w:r w:rsidRPr="00BC4428">
        <w:rPr>
          <w:lang w:val="es-SV"/>
        </w:rPr>
        <w:t>de</w:t>
      </w:r>
      <w:r w:rsidRPr="00BC4428">
        <w:rPr>
          <w:spacing w:val="12"/>
          <w:lang w:val="es-SV"/>
        </w:rPr>
        <w:t xml:space="preserve"> </w:t>
      </w:r>
      <w:r w:rsidRPr="00BC4428">
        <w:rPr>
          <w:spacing w:val="-2"/>
          <w:lang w:val="es-SV"/>
        </w:rPr>
        <w:t>la</w:t>
      </w:r>
      <w:r w:rsidRPr="00BC4428">
        <w:rPr>
          <w:spacing w:val="18"/>
          <w:lang w:val="es-SV"/>
        </w:rPr>
        <w:t xml:space="preserve"> </w:t>
      </w:r>
      <w:r w:rsidRPr="00BC4428">
        <w:rPr>
          <w:spacing w:val="-1"/>
          <w:lang w:val="es-SV"/>
        </w:rPr>
        <w:t>excavación</w:t>
      </w:r>
      <w:r w:rsidRPr="00BC4428">
        <w:rPr>
          <w:spacing w:val="12"/>
          <w:lang w:val="es-SV"/>
        </w:rPr>
        <w:t xml:space="preserve"> </w:t>
      </w:r>
      <w:r w:rsidRPr="00BC4428">
        <w:rPr>
          <w:lang w:val="es-SV"/>
        </w:rPr>
        <w:t>de</w:t>
      </w:r>
    </w:p>
    <w:p w:rsidRPr="00BC4428" w:rsidR="001909AF" w:rsidP="002811B0" w:rsidRDefault="001909AF" w14:paraId="09080570" w14:textId="77777777">
      <w:pPr>
        <w:pStyle w:val="Textoindependiente"/>
        <w:ind w:left="0" w:right="49"/>
        <w:jc w:val="both"/>
        <w:rPr>
          <w:rFonts w:cs="Arial"/>
          <w:spacing w:val="-1"/>
          <w:lang w:val="es-SV"/>
        </w:rPr>
      </w:pPr>
      <w:r w:rsidRPr="00BC4428">
        <w:rPr>
          <w:rFonts w:cs="Arial"/>
          <w:lang w:val="es-SV"/>
        </w:rPr>
        <w:t xml:space="preserve">0.50 </w:t>
      </w:r>
      <w:r w:rsidRPr="00BC4428">
        <w:rPr>
          <w:rFonts w:cs="Arial"/>
          <w:spacing w:val="-1"/>
          <w:lang w:val="es-SV"/>
        </w:rPr>
        <w:t>m. (para</w:t>
      </w:r>
      <w:r w:rsidRPr="00BC4428">
        <w:rPr>
          <w:rFonts w:cs="Arial"/>
          <w:spacing w:val="-2"/>
          <w:lang w:val="es-SV"/>
        </w:rPr>
        <w:t xml:space="preserve"> </w:t>
      </w:r>
      <w:r w:rsidRPr="00BC4428">
        <w:rPr>
          <w:rFonts w:cs="Arial"/>
          <w:spacing w:val="-1"/>
          <w:lang w:val="es-SV"/>
        </w:rPr>
        <w:t>tuberías</w:t>
      </w:r>
      <w:r w:rsidRPr="00BC4428">
        <w:rPr>
          <w:rFonts w:cs="Arial"/>
          <w:lang w:val="es-SV"/>
        </w:rPr>
        <w:t xml:space="preserve"> de</w:t>
      </w:r>
      <w:r w:rsidRPr="00BC4428">
        <w:rPr>
          <w:rFonts w:cs="Arial"/>
          <w:spacing w:val="3"/>
          <w:lang w:val="es-SV"/>
        </w:rPr>
        <w:t xml:space="preserve"> </w:t>
      </w:r>
      <w:r w:rsidRPr="00BC4428">
        <w:rPr>
          <w:rFonts w:cs="Arial"/>
          <w:spacing w:val="-1"/>
          <w:lang w:val="es-SV"/>
        </w:rPr>
        <w:t>ø1/2”</w:t>
      </w:r>
      <w:r w:rsidRPr="00BC4428">
        <w:rPr>
          <w:rFonts w:cs="Arial"/>
          <w:spacing w:val="1"/>
          <w:lang w:val="es-SV"/>
        </w:rPr>
        <w:t xml:space="preserve"> </w:t>
      </w:r>
      <w:r w:rsidRPr="00BC4428">
        <w:rPr>
          <w:rFonts w:cs="Arial"/>
          <w:lang w:val="es-SV"/>
        </w:rPr>
        <w:t>a 1</w:t>
      </w:r>
      <w:r w:rsidRPr="00BC4428">
        <w:rPr>
          <w:rFonts w:cs="Arial"/>
          <w:spacing w:val="-2"/>
          <w:lang w:val="es-SV"/>
        </w:rPr>
        <w:t xml:space="preserve"> </w:t>
      </w:r>
      <w:r w:rsidRPr="00BC4428">
        <w:rPr>
          <w:rFonts w:cs="Arial"/>
          <w:spacing w:val="-1"/>
          <w:lang w:val="es-SV"/>
        </w:rPr>
        <w:t>½”),</w:t>
      </w:r>
      <w:r w:rsidRPr="00BC4428">
        <w:rPr>
          <w:rFonts w:cs="Arial"/>
          <w:spacing w:val="2"/>
          <w:lang w:val="es-SV"/>
        </w:rPr>
        <w:t xml:space="preserve"> </w:t>
      </w:r>
      <w:r w:rsidRPr="00BC4428">
        <w:rPr>
          <w:rFonts w:cs="Arial"/>
          <w:spacing w:val="-1"/>
          <w:lang w:val="es-SV"/>
        </w:rPr>
        <w:t>para</w:t>
      </w:r>
      <w:r w:rsidRPr="00BC4428">
        <w:rPr>
          <w:rFonts w:cs="Arial"/>
          <w:lang w:val="es-SV"/>
        </w:rPr>
        <w:t xml:space="preserve"> </w:t>
      </w:r>
      <w:r w:rsidRPr="00BC4428">
        <w:rPr>
          <w:rFonts w:cs="Arial"/>
          <w:spacing w:val="-1"/>
          <w:lang w:val="es-SV"/>
        </w:rPr>
        <w:t>tuberías</w:t>
      </w:r>
      <w:r w:rsidRPr="00BC4428">
        <w:rPr>
          <w:rFonts w:cs="Arial"/>
          <w:spacing w:val="3"/>
          <w:lang w:val="es-SV"/>
        </w:rPr>
        <w:t xml:space="preserve"> </w:t>
      </w:r>
      <w:r w:rsidRPr="00BC4428">
        <w:rPr>
          <w:rFonts w:cs="Arial"/>
          <w:lang w:val="es-SV"/>
        </w:rPr>
        <w:t>de</w:t>
      </w:r>
      <w:r w:rsidRPr="00BC4428">
        <w:rPr>
          <w:rFonts w:cs="Arial"/>
          <w:spacing w:val="2"/>
          <w:lang w:val="es-SV"/>
        </w:rPr>
        <w:t xml:space="preserve"> </w:t>
      </w:r>
      <w:r w:rsidRPr="00BC4428">
        <w:rPr>
          <w:rFonts w:cs="Arial"/>
          <w:spacing w:val="-2"/>
          <w:lang w:val="es-SV"/>
        </w:rPr>
        <w:t>ø2”</w:t>
      </w:r>
      <w:r w:rsidRPr="00BC4428">
        <w:rPr>
          <w:rFonts w:cs="Arial"/>
          <w:spacing w:val="1"/>
          <w:lang w:val="es-SV"/>
        </w:rPr>
        <w:t xml:space="preserve"> </w:t>
      </w:r>
      <w:r w:rsidRPr="00BC4428">
        <w:rPr>
          <w:rFonts w:cs="Arial"/>
          <w:lang w:val="es-SV"/>
        </w:rPr>
        <w:t>a 4”</w:t>
      </w:r>
      <w:r w:rsidRPr="00BC4428">
        <w:rPr>
          <w:rFonts w:cs="Arial"/>
          <w:spacing w:val="1"/>
          <w:lang w:val="es-SV"/>
        </w:rPr>
        <w:t xml:space="preserve"> </w:t>
      </w:r>
      <w:r w:rsidRPr="00BC4428">
        <w:rPr>
          <w:rFonts w:cs="Arial"/>
          <w:spacing w:val="-1"/>
          <w:lang w:val="es-SV"/>
        </w:rPr>
        <w:t>será</w:t>
      </w:r>
      <w:r w:rsidRPr="00BC4428">
        <w:rPr>
          <w:rFonts w:cs="Arial"/>
          <w:lang w:val="es-SV"/>
        </w:rPr>
        <w:t xml:space="preserve"> </w:t>
      </w:r>
      <w:r w:rsidRPr="00BC4428">
        <w:rPr>
          <w:rFonts w:cs="Arial"/>
          <w:spacing w:val="-2"/>
          <w:lang w:val="es-SV"/>
        </w:rPr>
        <w:t>de</w:t>
      </w:r>
      <w:r w:rsidRPr="00BC4428">
        <w:rPr>
          <w:rFonts w:cs="Arial"/>
          <w:spacing w:val="3"/>
          <w:lang w:val="es-SV"/>
        </w:rPr>
        <w:t xml:space="preserve"> </w:t>
      </w:r>
      <w:r w:rsidRPr="00BC4428">
        <w:rPr>
          <w:rFonts w:cs="Arial"/>
          <w:spacing w:val="-1"/>
          <w:lang w:val="es-SV"/>
        </w:rPr>
        <w:t>0.60</w:t>
      </w:r>
      <w:r w:rsidRPr="00BC4428">
        <w:rPr>
          <w:rFonts w:cs="Arial"/>
          <w:lang w:val="es-SV"/>
        </w:rPr>
        <w:t xml:space="preserve"> </w:t>
      </w:r>
      <w:proofErr w:type="spellStart"/>
      <w:r w:rsidRPr="00BC4428">
        <w:rPr>
          <w:rFonts w:cs="Arial"/>
          <w:spacing w:val="-1"/>
          <w:lang w:val="es-SV"/>
        </w:rPr>
        <w:t>mts</w:t>
      </w:r>
      <w:proofErr w:type="spellEnd"/>
      <w:r w:rsidRPr="00BC4428">
        <w:rPr>
          <w:rFonts w:cs="Arial"/>
          <w:spacing w:val="-1"/>
          <w:lang w:val="es-SV"/>
        </w:rPr>
        <w:t>.</w:t>
      </w:r>
      <w:r w:rsidRPr="00BC4428">
        <w:rPr>
          <w:rFonts w:cs="Arial"/>
          <w:spacing w:val="2"/>
          <w:lang w:val="es-SV"/>
        </w:rPr>
        <w:t xml:space="preserve"> </w:t>
      </w:r>
      <w:r w:rsidRPr="00BC4428">
        <w:rPr>
          <w:rFonts w:cs="Arial"/>
          <w:lang w:val="es-SV"/>
        </w:rPr>
        <w:t>y</w:t>
      </w:r>
      <w:r w:rsidRPr="00BC4428">
        <w:rPr>
          <w:rFonts w:cs="Arial"/>
          <w:spacing w:val="-2"/>
          <w:lang w:val="es-SV"/>
        </w:rPr>
        <w:t xml:space="preserve"> </w:t>
      </w:r>
      <w:r w:rsidRPr="00BC4428">
        <w:rPr>
          <w:rFonts w:cs="Arial"/>
          <w:lang w:val="es-SV"/>
        </w:rPr>
        <w:t>de</w:t>
      </w:r>
      <w:r w:rsidRPr="00BC4428">
        <w:rPr>
          <w:rFonts w:cs="Arial"/>
          <w:spacing w:val="41"/>
          <w:lang w:val="es-SV"/>
        </w:rPr>
        <w:t xml:space="preserve"> </w:t>
      </w:r>
      <w:r w:rsidRPr="00BC4428">
        <w:rPr>
          <w:rFonts w:cs="Arial"/>
          <w:lang w:val="es-SV"/>
        </w:rPr>
        <w:t>ø 6”</w:t>
      </w:r>
      <w:r w:rsidRPr="00BC4428">
        <w:rPr>
          <w:rFonts w:cs="Arial"/>
          <w:spacing w:val="-1"/>
          <w:lang w:val="es-SV"/>
        </w:rPr>
        <w:t xml:space="preserve"> </w:t>
      </w:r>
      <w:r w:rsidRPr="00BC4428">
        <w:rPr>
          <w:rFonts w:cs="Arial"/>
          <w:lang w:val="es-SV"/>
        </w:rPr>
        <w:t xml:space="preserve">a </w:t>
      </w:r>
      <w:r w:rsidRPr="00BC4428">
        <w:rPr>
          <w:rFonts w:cs="Arial"/>
          <w:spacing w:val="-2"/>
          <w:lang w:val="es-SV"/>
        </w:rPr>
        <w:t>8”</w:t>
      </w:r>
      <w:r w:rsidRPr="00BC4428">
        <w:rPr>
          <w:rFonts w:cs="Arial"/>
          <w:spacing w:val="1"/>
          <w:lang w:val="es-SV"/>
        </w:rPr>
        <w:t xml:space="preserve"> </w:t>
      </w:r>
      <w:r w:rsidRPr="00BC4428">
        <w:rPr>
          <w:rFonts w:cs="Arial"/>
          <w:spacing w:val="-1"/>
          <w:lang w:val="es-SV"/>
        </w:rPr>
        <w:t>será</w:t>
      </w:r>
      <w:r w:rsidRPr="00BC4428">
        <w:rPr>
          <w:rFonts w:cs="Arial"/>
          <w:lang w:val="es-SV"/>
        </w:rPr>
        <w:t xml:space="preserve"> de</w:t>
      </w:r>
      <w:r w:rsidRPr="00BC4428">
        <w:rPr>
          <w:rFonts w:cs="Arial"/>
          <w:spacing w:val="-2"/>
          <w:lang w:val="es-SV"/>
        </w:rPr>
        <w:t xml:space="preserve"> </w:t>
      </w:r>
      <w:r w:rsidRPr="00BC4428">
        <w:rPr>
          <w:rFonts w:cs="Arial"/>
          <w:lang w:val="es-SV"/>
        </w:rPr>
        <w:t>0.70</w:t>
      </w:r>
      <w:r w:rsidRPr="00BC4428">
        <w:rPr>
          <w:rFonts w:cs="Arial"/>
          <w:spacing w:val="-4"/>
          <w:lang w:val="es-SV"/>
        </w:rPr>
        <w:t xml:space="preserve"> </w:t>
      </w:r>
      <w:r w:rsidRPr="00BC4428">
        <w:rPr>
          <w:rFonts w:cs="Arial"/>
          <w:spacing w:val="-1"/>
          <w:lang w:val="es-SV"/>
        </w:rPr>
        <w:t>m.</w:t>
      </w:r>
      <w:r w:rsidRPr="00BC4428" w:rsidR="00030D55">
        <w:rPr>
          <w:rFonts w:cs="Arial"/>
          <w:spacing w:val="-1"/>
          <w:lang w:val="es-SV"/>
        </w:rPr>
        <w:t xml:space="preserve"> </w:t>
      </w:r>
    </w:p>
    <w:p w:rsidRPr="008939EF" w:rsidR="001909AF" w:rsidP="002811B0" w:rsidRDefault="001909AF" w14:paraId="14EE81C2" w14:textId="77777777">
      <w:pPr>
        <w:pStyle w:val="Textoindependiente"/>
        <w:ind w:left="0" w:right="49"/>
        <w:jc w:val="both"/>
        <w:rPr>
          <w:spacing w:val="-1"/>
          <w:lang w:val="es-SV"/>
        </w:rPr>
      </w:pPr>
      <w:r w:rsidRPr="008939EF">
        <w:rPr>
          <w:spacing w:val="-1"/>
          <w:lang w:val="es-SV"/>
        </w:rPr>
        <w:t>En</w:t>
      </w:r>
      <w:r w:rsidRPr="008939EF">
        <w:rPr>
          <w:spacing w:val="4"/>
          <w:lang w:val="es-SV"/>
        </w:rPr>
        <w:t xml:space="preserve"> </w:t>
      </w:r>
      <w:r w:rsidRPr="008939EF">
        <w:rPr>
          <w:spacing w:val="-1"/>
          <w:lang w:val="es-SV"/>
        </w:rPr>
        <w:t>cuanto</w:t>
      </w:r>
      <w:r w:rsidRPr="008939EF">
        <w:rPr>
          <w:spacing w:val="4"/>
          <w:lang w:val="es-SV"/>
        </w:rPr>
        <w:t xml:space="preserve"> </w:t>
      </w:r>
      <w:r w:rsidRPr="008939EF">
        <w:rPr>
          <w:lang w:val="es-SV"/>
        </w:rPr>
        <w:t>a</w:t>
      </w:r>
      <w:r w:rsidRPr="008939EF">
        <w:rPr>
          <w:spacing w:val="4"/>
          <w:lang w:val="es-SV"/>
        </w:rPr>
        <w:t xml:space="preserve"> </w:t>
      </w:r>
      <w:r w:rsidRPr="008939EF">
        <w:rPr>
          <w:spacing w:val="-1"/>
          <w:lang w:val="es-SV"/>
        </w:rPr>
        <w:t>la</w:t>
      </w:r>
      <w:r w:rsidRPr="008939EF">
        <w:rPr>
          <w:spacing w:val="4"/>
          <w:lang w:val="es-SV"/>
        </w:rPr>
        <w:t xml:space="preserve"> </w:t>
      </w:r>
      <w:r w:rsidRPr="008939EF">
        <w:rPr>
          <w:spacing w:val="-1"/>
          <w:lang w:val="es-SV"/>
        </w:rPr>
        <w:t>profundidad</w:t>
      </w:r>
      <w:r w:rsidRPr="008939EF">
        <w:rPr>
          <w:spacing w:val="4"/>
          <w:lang w:val="es-SV"/>
        </w:rPr>
        <w:t xml:space="preserve"> </w:t>
      </w:r>
      <w:r w:rsidRPr="008939EF">
        <w:rPr>
          <w:lang w:val="es-SV"/>
        </w:rPr>
        <w:t>de</w:t>
      </w:r>
      <w:r w:rsidRPr="008939EF">
        <w:rPr>
          <w:spacing w:val="3"/>
          <w:lang w:val="es-SV"/>
        </w:rPr>
        <w:t xml:space="preserve"> </w:t>
      </w:r>
      <w:r w:rsidRPr="008939EF">
        <w:rPr>
          <w:spacing w:val="-1"/>
          <w:lang w:val="es-SV"/>
        </w:rPr>
        <w:t>la</w:t>
      </w:r>
      <w:r w:rsidRPr="008939EF">
        <w:rPr>
          <w:spacing w:val="4"/>
          <w:lang w:val="es-SV"/>
        </w:rPr>
        <w:t xml:space="preserve"> </w:t>
      </w:r>
      <w:r w:rsidRPr="008939EF">
        <w:rPr>
          <w:spacing w:val="-1"/>
          <w:lang w:val="es-SV"/>
        </w:rPr>
        <w:t>excavación</w:t>
      </w:r>
      <w:r w:rsidRPr="008939EF">
        <w:rPr>
          <w:spacing w:val="6"/>
          <w:lang w:val="es-SV"/>
        </w:rPr>
        <w:t xml:space="preserve"> </w:t>
      </w:r>
      <w:r w:rsidRPr="008939EF">
        <w:rPr>
          <w:spacing w:val="-1"/>
          <w:lang w:val="es-SV"/>
        </w:rPr>
        <w:t>para</w:t>
      </w:r>
      <w:r w:rsidRPr="008939EF">
        <w:rPr>
          <w:spacing w:val="4"/>
          <w:lang w:val="es-SV"/>
        </w:rPr>
        <w:t xml:space="preserve"> </w:t>
      </w:r>
      <w:r w:rsidRPr="008939EF">
        <w:rPr>
          <w:lang w:val="es-SV"/>
        </w:rPr>
        <w:t>el</w:t>
      </w:r>
      <w:r w:rsidRPr="008939EF">
        <w:rPr>
          <w:spacing w:val="3"/>
          <w:lang w:val="es-SV"/>
        </w:rPr>
        <w:t xml:space="preserve"> </w:t>
      </w:r>
      <w:r w:rsidRPr="008939EF">
        <w:rPr>
          <w:spacing w:val="-1"/>
          <w:lang w:val="es-SV"/>
        </w:rPr>
        <w:t>sistema</w:t>
      </w:r>
      <w:r w:rsidRPr="008939EF">
        <w:rPr>
          <w:spacing w:val="4"/>
          <w:lang w:val="es-SV"/>
        </w:rPr>
        <w:t xml:space="preserve"> </w:t>
      </w:r>
      <w:r w:rsidRPr="008939EF">
        <w:rPr>
          <w:lang w:val="es-SV"/>
        </w:rPr>
        <w:t>de</w:t>
      </w:r>
      <w:r w:rsidRPr="008939EF">
        <w:rPr>
          <w:spacing w:val="1"/>
          <w:lang w:val="es-SV"/>
        </w:rPr>
        <w:t xml:space="preserve"> </w:t>
      </w:r>
      <w:r w:rsidRPr="008939EF">
        <w:rPr>
          <w:spacing w:val="-1"/>
          <w:lang w:val="es-SV"/>
        </w:rPr>
        <w:t>agua</w:t>
      </w:r>
      <w:r w:rsidRPr="008939EF">
        <w:rPr>
          <w:spacing w:val="3"/>
          <w:lang w:val="es-SV"/>
        </w:rPr>
        <w:t xml:space="preserve"> </w:t>
      </w:r>
      <w:r w:rsidRPr="008939EF">
        <w:rPr>
          <w:spacing w:val="-1"/>
          <w:lang w:val="es-SV"/>
        </w:rPr>
        <w:t>potable,</w:t>
      </w:r>
      <w:r w:rsidRPr="008939EF">
        <w:rPr>
          <w:spacing w:val="5"/>
          <w:lang w:val="es-SV"/>
        </w:rPr>
        <w:t xml:space="preserve"> </w:t>
      </w:r>
      <w:r w:rsidRPr="008939EF">
        <w:rPr>
          <w:lang w:val="es-SV"/>
        </w:rPr>
        <w:t>se</w:t>
      </w:r>
      <w:r w:rsidRPr="008939EF">
        <w:rPr>
          <w:spacing w:val="37"/>
          <w:lang w:val="es-SV"/>
        </w:rPr>
        <w:t xml:space="preserve"> </w:t>
      </w:r>
      <w:r w:rsidRPr="008939EF">
        <w:rPr>
          <w:spacing w:val="-1"/>
          <w:lang w:val="es-SV"/>
        </w:rPr>
        <w:t>considerará</w:t>
      </w:r>
      <w:r w:rsidRPr="008939EF">
        <w:rPr>
          <w:spacing w:val="-2"/>
          <w:lang w:val="es-SV"/>
        </w:rPr>
        <w:t xml:space="preserve"> </w:t>
      </w:r>
      <w:r w:rsidRPr="008939EF">
        <w:rPr>
          <w:lang w:val="es-SV"/>
        </w:rPr>
        <w:t>como</w:t>
      </w:r>
      <w:r w:rsidRPr="008939EF">
        <w:rPr>
          <w:spacing w:val="-2"/>
          <w:lang w:val="es-SV"/>
        </w:rPr>
        <w:t xml:space="preserve"> </w:t>
      </w:r>
      <w:r w:rsidRPr="008939EF">
        <w:rPr>
          <w:lang w:val="es-SV"/>
        </w:rPr>
        <w:t xml:space="preserve">de </w:t>
      </w:r>
      <w:r w:rsidRPr="008939EF">
        <w:rPr>
          <w:spacing w:val="-2"/>
          <w:lang w:val="es-SV"/>
        </w:rPr>
        <w:t>1.30</w:t>
      </w:r>
      <w:r w:rsidRPr="008939EF">
        <w:rPr>
          <w:lang w:val="es-SV"/>
        </w:rPr>
        <w:t xml:space="preserve"> </w:t>
      </w:r>
      <w:r w:rsidRPr="008939EF">
        <w:rPr>
          <w:spacing w:val="-1"/>
          <w:lang w:val="es-SV"/>
        </w:rPr>
        <w:t>m. como</w:t>
      </w:r>
      <w:r w:rsidRPr="008939EF">
        <w:rPr>
          <w:spacing w:val="-2"/>
          <w:lang w:val="es-SV"/>
        </w:rPr>
        <w:t xml:space="preserve"> </w:t>
      </w:r>
      <w:r w:rsidRPr="008939EF">
        <w:rPr>
          <w:spacing w:val="-1"/>
          <w:lang w:val="es-SV"/>
        </w:rPr>
        <w:t>máximo</w:t>
      </w:r>
      <w:r w:rsidRPr="008939EF">
        <w:rPr>
          <w:spacing w:val="3"/>
          <w:lang w:val="es-SV"/>
        </w:rPr>
        <w:t xml:space="preserve"> </w:t>
      </w:r>
      <w:r w:rsidRPr="008939EF">
        <w:rPr>
          <w:lang w:val="es-SV"/>
        </w:rPr>
        <w:t>al</w:t>
      </w:r>
      <w:r w:rsidRPr="008939EF">
        <w:rPr>
          <w:spacing w:val="-3"/>
          <w:lang w:val="es-SV"/>
        </w:rPr>
        <w:t xml:space="preserve"> </w:t>
      </w:r>
      <w:r w:rsidRPr="008939EF">
        <w:rPr>
          <w:spacing w:val="-1"/>
          <w:lang w:val="es-SV"/>
        </w:rPr>
        <w:t>menos</w:t>
      </w:r>
      <w:r w:rsidRPr="008939EF">
        <w:rPr>
          <w:spacing w:val="-2"/>
          <w:lang w:val="es-SV"/>
        </w:rPr>
        <w:t xml:space="preserve"> </w:t>
      </w:r>
      <w:r w:rsidRPr="008939EF">
        <w:rPr>
          <w:lang w:val="es-SV"/>
        </w:rPr>
        <w:t>que</w:t>
      </w:r>
      <w:r w:rsidRPr="008939EF">
        <w:rPr>
          <w:spacing w:val="-2"/>
          <w:lang w:val="es-SV"/>
        </w:rPr>
        <w:t xml:space="preserve"> </w:t>
      </w:r>
      <w:r w:rsidRPr="008939EF">
        <w:rPr>
          <w:spacing w:val="-1"/>
          <w:lang w:val="es-SV"/>
        </w:rPr>
        <w:t>la</w:t>
      </w:r>
      <w:r w:rsidRPr="008939EF">
        <w:rPr>
          <w:lang w:val="es-SV"/>
        </w:rPr>
        <w:t xml:space="preserve"> </w:t>
      </w:r>
      <w:r w:rsidRPr="008939EF">
        <w:rPr>
          <w:spacing w:val="-1"/>
          <w:lang w:val="es-SV"/>
        </w:rPr>
        <w:t>Supervisión</w:t>
      </w:r>
      <w:r w:rsidRPr="008939EF">
        <w:rPr>
          <w:lang w:val="es-SV"/>
        </w:rPr>
        <w:t xml:space="preserve"> </w:t>
      </w:r>
      <w:r w:rsidRPr="008939EF">
        <w:rPr>
          <w:spacing w:val="-1"/>
          <w:lang w:val="es-SV"/>
        </w:rPr>
        <w:t>autorice</w:t>
      </w:r>
      <w:r w:rsidRPr="008939EF">
        <w:rPr>
          <w:lang w:val="es-SV"/>
        </w:rPr>
        <w:t xml:space="preserve"> </w:t>
      </w:r>
      <w:r w:rsidRPr="008939EF">
        <w:rPr>
          <w:spacing w:val="-1"/>
          <w:lang w:val="es-SV"/>
        </w:rPr>
        <w:t>otra.</w:t>
      </w:r>
      <w:r w:rsidRPr="008939EF" w:rsidR="00030D55">
        <w:rPr>
          <w:spacing w:val="-1"/>
          <w:lang w:val="es-SV"/>
        </w:rPr>
        <w:t xml:space="preserve"> </w:t>
      </w:r>
    </w:p>
    <w:p w:rsidRPr="008939EF" w:rsidR="001909AF" w:rsidP="002811B0" w:rsidRDefault="001909AF" w14:paraId="716F6D0D" w14:textId="77777777">
      <w:pPr>
        <w:pStyle w:val="Textoindependiente"/>
        <w:ind w:left="0" w:right="49"/>
        <w:jc w:val="both"/>
        <w:rPr>
          <w:spacing w:val="-1"/>
          <w:lang w:val="es-SV"/>
        </w:rPr>
      </w:pPr>
      <w:r w:rsidRPr="008939EF">
        <w:rPr>
          <w:spacing w:val="-1"/>
          <w:lang w:val="es-SV"/>
        </w:rPr>
        <w:t>Para</w:t>
      </w:r>
      <w:r w:rsidRPr="008939EF">
        <w:rPr>
          <w:spacing w:val="10"/>
          <w:lang w:val="es-SV"/>
        </w:rPr>
        <w:t xml:space="preserve"> </w:t>
      </w:r>
      <w:r w:rsidRPr="008939EF">
        <w:rPr>
          <w:spacing w:val="-1"/>
          <w:lang w:val="es-SV"/>
        </w:rPr>
        <w:t>las</w:t>
      </w:r>
      <w:r w:rsidRPr="008939EF">
        <w:rPr>
          <w:spacing w:val="7"/>
          <w:lang w:val="es-SV"/>
        </w:rPr>
        <w:t xml:space="preserve"> </w:t>
      </w:r>
      <w:r w:rsidRPr="008939EF">
        <w:rPr>
          <w:spacing w:val="-1"/>
          <w:lang w:val="es-SV"/>
        </w:rPr>
        <w:t>tuberías</w:t>
      </w:r>
      <w:r w:rsidRPr="008939EF">
        <w:rPr>
          <w:spacing w:val="10"/>
          <w:lang w:val="es-SV"/>
        </w:rPr>
        <w:t xml:space="preserve"> </w:t>
      </w:r>
      <w:r w:rsidRPr="008939EF">
        <w:rPr>
          <w:lang w:val="es-SV"/>
        </w:rPr>
        <w:t>de</w:t>
      </w:r>
      <w:r w:rsidRPr="008939EF">
        <w:rPr>
          <w:spacing w:val="9"/>
          <w:lang w:val="es-SV"/>
        </w:rPr>
        <w:t xml:space="preserve"> </w:t>
      </w:r>
      <w:r w:rsidRPr="008939EF">
        <w:rPr>
          <w:spacing w:val="-1"/>
          <w:lang w:val="es-SV"/>
        </w:rPr>
        <w:t>aguas</w:t>
      </w:r>
      <w:r w:rsidRPr="008939EF">
        <w:rPr>
          <w:spacing w:val="10"/>
          <w:lang w:val="es-SV"/>
        </w:rPr>
        <w:t xml:space="preserve"> </w:t>
      </w:r>
      <w:r w:rsidRPr="008939EF">
        <w:rPr>
          <w:spacing w:val="-1"/>
          <w:lang w:val="es-SV"/>
        </w:rPr>
        <w:t>negras</w:t>
      </w:r>
      <w:r w:rsidRPr="008939EF">
        <w:rPr>
          <w:spacing w:val="10"/>
          <w:lang w:val="es-SV"/>
        </w:rPr>
        <w:t xml:space="preserve"> </w:t>
      </w:r>
      <w:r w:rsidRPr="008939EF">
        <w:rPr>
          <w:lang w:val="es-SV"/>
        </w:rPr>
        <w:t>y</w:t>
      </w:r>
      <w:r w:rsidRPr="008939EF">
        <w:rPr>
          <w:spacing w:val="8"/>
          <w:lang w:val="es-SV"/>
        </w:rPr>
        <w:t xml:space="preserve"> </w:t>
      </w:r>
      <w:r w:rsidRPr="008939EF">
        <w:rPr>
          <w:spacing w:val="-2"/>
          <w:lang w:val="es-SV"/>
        </w:rPr>
        <w:t>aguas</w:t>
      </w:r>
      <w:r w:rsidRPr="008939EF">
        <w:rPr>
          <w:spacing w:val="10"/>
          <w:lang w:val="es-SV"/>
        </w:rPr>
        <w:t xml:space="preserve"> </w:t>
      </w:r>
      <w:r w:rsidRPr="008939EF">
        <w:rPr>
          <w:spacing w:val="-2"/>
          <w:lang w:val="es-SV"/>
        </w:rPr>
        <w:t>lluvias,</w:t>
      </w:r>
      <w:r w:rsidRPr="008939EF">
        <w:rPr>
          <w:spacing w:val="8"/>
          <w:lang w:val="es-SV"/>
        </w:rPr>
        <w:t xml:space="preserve"> </w:t>
      </w:r>
      <w:r w:rsidRPr="008939EF">
        <w:rPr>
          <w:lang w:val="es-SV"/>
        </w:rPr>
        <w:t>el</w:t>
      </w:r>
      <w:r w:rsidRPr="008939EF">
        <w:rPr>
          <w:spacing w:val="9"/>
          <w:lang w:val="es-SV"/>
        </w:rPr>
        <w:t xml:space="preserve"> </w:t>
      </w:r>
      <w:r w:rsidRPr="008939EF">
        <w:rPr>
          <w:spacing w:val="-1"/>
          <w:lang w:val="es-SV"/>
        </w:rPr>
        <w:t>ancho</w:t>
      </w:r>
      <w:r w:rsidRPr="008939EF">
        <w:rPr>
          <w:spacing w:val="7"/>
          <w:lang w:val="es-SV"/>
        </w:rPr>
        <w:t xml:space="preserve"> </w:t>
      </w:r>
      <w:r w:rsidRPr="008939EF">
        <w:rPr>
          <w:lang w:val="es-SV"/>
        </w:rPr>
        <w:t>de</w:t>
      </w:r>
      <w:r w:rsidRPr="008939EF">
        <w:rPr>
          <w:spacing w:val="7"/>
          <w:lang w:val="es-SV"/>
        </w:rPr>
        <w:t xml:space="preserve"> </w:t>
      </w:r>
      <w:r w:rsidRPr="008939EF">
        <w:rPr>
          <w:spacing w:val="-1"/>
          <w:lang w:val="es-SV"/>
        </w:rPr>
        <w:t>las</w:t>
      </w:r>
      <w:r w:rsidRPr="008939EF">
        <w:rPr>
          <w:spacing w:val="10"/>
          <w:lang w:val="es-SV"/>
        </w:rPr>
        <w:t xml:space="preserve"> </w:t>
      </w:r>
      <w:r w:rsidRPr="008939EF">
        <w:rPr>
          <w:spacing w:val="-1"/>
          <w:lang w:val="es-SV"/>
        </w:rPr>
        <w:t>excavaciones</w:t>
      </w:r>
      <w:r w:rsidRPr="008939EF">
        <w:rPr>
          <w:spacing w:val="10"/>
          <w:lang w:val="es-SV"/>
        </w:rPr>
        <w:t xml:space="preserve"> </w:t>
      </w:r>
      <w:r w:rsidRPr="008939EF">
        <w:rPr>
          <w:lang w:val="es-SV"/>
        </w:rPr>
        <w:t>será</w:t>
      </w:r>
      <w:r w:rsidRPr="008939EF">
        <w:rPr>
          <w:spacing w:val="8"/>
          <w:lang w:val="es-SV"/>
        </w:rPr>
        <w:t xml:space="preserve"> </w:t>
      </w:r>
      <w:r w:rsidRPr="008939EF">
        <w:rPr>
          <w:lang w:val="es-SV"/>
        </w:rPr>
        <w:t>de</w:t>
      </w:r>
      <w:r w:rsidRPr="008939EF">
        <w:rPr>
          <w:spacing w:val="49"/>
          <w:lang w:val="es-SV"/>
        </w:rPr>
        <w:t xml:space="preserve"> </w:t>
      </w:r>
      <w:r w:rsidRPr="008939EF">
        <w:rPr>
          <w:spacing w:val="-1"/>
          <w:lang w:val="es-SV"/>
        </w:rPr>
        <w:t>acuerdo</w:t>
      </w:r>
      <w:r w:rsidRPr="008939EF">
        <w:rPr>
          <w:lang w:val="es-SV"/>
        </w:rPr>
        <w:t xml:space="preserve"> a</w:t>
      </w:r>
      <w:r w:rsidRPr="008939EF">
        <w:rPr>
          <w:spacing w:val="-2"/>
          <w:lang w:val="es-SV"/>
        </w:rPr>
        <w:t xml:space="preserve"> </w:t>
      </w:r>
      <w:r w:rsidRPr="008939EF">
        <w:rPr>
          <w:spacing w:val="-1"/>
          <w:lang w:val="es-SV"/>
        </w:rPr>
        <w:t>la</w:t>
      </w:r>
      <w:r w:rsidRPr="008939EF">
        <w:rPr>
          <w:lang w:val="es-SV"/>
        </w:rPr>
        <w:t xml:space="preserve"> </w:t>
      </w:r>
      <w:r w:rsidRPr="008939EF">
        <w:rPr>
          <w:spacing w:val="-1"/>
          <w:lang w:val="es-SV"/>
        </w:rPr>
        <w:t>información</w:t>
      </w:r>
      <w:r w:rsidRPr="008939EF">
        <w:rPr>
          <w:spacing w:val="-2"/>
          <w:lang w:val="es-SV"/>
        </w:rPr>
        <w:t xml:space="preserve"> </w:t>
      </w:r>
      <w:r w:rsidRPr="008939EF">
        <w:rPr>
          <w:spacing w:val="-1"/>
          <w:lang w:val="es-SV"/>
        </w:rPr>
        <w:t>proporcionada</w:t>
      </w:r>
      <w:r w:rsidRPr="008939EF">
        <w:rPr>
          <w:lang w:val="es-SV"/>
        </w:rPr>
        <w:t xml:space="preserve"> en </w:t>
      </w:r>
      <w:r w:rsidRPr="008939EF">
        <w:rPr>
          <w:spacing w:val="-1"/>
          <w:lang w:val="es-SV"/>
        </w:rPr>
        <w:t>la</w:t>
      </w:r>
      <w:r w:rsidRPr="008939EF">
        <w:rPr>
          <w:spacing w:val="-2"/>
          <w:lang w:val="es-SV"/>
        </w:rPr>
        <w:t xml:space="preserve"> </w:t>
      </w:r>
      <w:r w:rsidRPr="008939EF">
        <w:rPr>
          <w:spacing w:val="-1"/>
          <w:lang w:val="es-SV"/>
        </w:rPr>
        <w:t>siguiente</w:t>
      </w:r>
      <w:r w:rsidRPr="008939EF">
        <w:rPr>
          <w:lang w:val="es-SV"/>
        </w:rPr>
        <w:t xml:space="preserve"> </w:t>
      </w:r>
      <w:r w:rsidRPr="008939EF">
        <w:rPr>
          <w:spacing w:val="-1"/>
          <w:lang w:val="es-SV"/>
        </w:rPr>
        <w:t>tabla.</w:t>
      </w:r>
      <w:r w:rsidRPr="008939EF" w:rsidR="00030D55">
        <w:rPr>
          <w:spacing w:val="-1"/>
          <w:lang w:val="es-SV"/>
        </w:rPr>
        <w:t xml:space="preserve"> </w:t>
      </w:r>
    </w:p>
    <w:p w:rsidRPr="008939EF" w:rsidR="001909AF" w:rsidP="00305043" w:rsidRDefault="001909AF" w14:paraId="4A8C025E" w14:textId="77777777">
      <w:pPr>
        <w:pStyle w:val="Textoindependiente"/>
        <w:spacing w:line="251" w:lineRule="exact"/>
        <w:ind w:left="0"/>
        <w:jc w:val="both"/>
        <w:rPr>
          <w:lang w:val="es-SV"/>
        </w:rPr>
      </w:pPr>
      <w:r w:rsidRPr="008939EF">
        <w:rPr>
          <w:spacing w:val="-1"/>
          <w:lang w:val="es-SV"/>
        </w:rPr>
        <w:t>Se</w:t>
      </w:r>
      <w:r w:rsidRPr="008939EF">
        <w:rPr>
          <w:lang w:val="es-SV"/>
        </w:rPr>
        <w:t xml:space="preserve"> </w:t>
      </w:r>
      <w:r w:rsidRPr="008939EF">
        <w:rPr>
          <w:spacing w:val="-1"/>
          <w:lang w:val="es-SV"/>
        </w:rPr>
        <w:t>efectuarán</w:t>
      </w:r>
      <w:r w:rsidRPr="008939EF">
        <w:rPr>
          <w:spacing w:val="-2"/>
          <w:lang w:val="es-SV"/>
        </w:rPr>
        <w:t xml:space="preserve"> </w:t>
      </w:r>
      <w:r w:rsidRPr="008939EF">
        <w:rPr>
          <w:spacing w:val="-1"/>
          <w:lang w:val="es-SV"/>
        </w:rPr>
        <w:t>sobre</w:t>
      </w:r>
      <w:r w:rsidRPr="008939EF">
        <w:rPr>
          <w:spacing w:val="-2"/>
          <w:lang w:val="es-SV"/>
        </w:rPr>
        <w:t xml:space="preserve"> </w:t>
      </w:r>
      <w:r w:rsidRPr="008939EF">
        <w:rPr>
          <w:spacing w:val="-1"/>
          <w:lang w:val="es-SV"/>
        </w:rPr>
        <w:t>excavaciones</w:t>
      </w:r>
      <w:r w:rsidRPr="008939EF">
        <w:rPr>
          <w:lang w:val="es-SV"/>
        </w:rPr>
        <w:t xml:space="preserve"> </w:t>
      </w:r>
      <w:r w:rsidRPr="008939EF">
        <w:rPr>
          <w:spacing w:val="-1"/>
          <w:lang w:val="es-SV"/>
        </w:rPr>
        <w:t>cuando</w:t>
      </w:r>
      <w:r w:rsidRPr="008939EF">
        <w:rPr>
          <w:lang w:val="es-SV"/>
        </w:rPr>
        <w:t xml:space="preserve"> a</w:t>
      </w:r>
      <w:r w:rsidRPr="008939EF">
        <w:rPr>
          <w:spacing w:val="-1"/>
          <w:lang w:val="es-SV"/>
        </w:rPr>
        <w:t xml:space="preserve"> juicio</w:t>
      </w:r>
      <w:r w:rsidRPr="008939EF">
        <w:rPr>
          <w:lang w:val="es-SV"/>
        </w:rPr>
        <w:t xml:space="preserve"> del </w:t>
      </w:r>
      <w:r w:rsidRPr="008939EF">
        <w:rPr>
          <w:spacing w:val="-1"/>
          <w:lang w:val="es-SV"/>
        </w:rPr>
        <w:t>Supervisor</w:t>
      </w:r>
      <w:r w:rsidRPr="008939EF">
        <w:rPr>
          <w:spacing w:val="1"/>
          <w:lang w:val="es-SV"/>
        </w:rPr>
        <w:t xml:space="preserve"> </w:t>
      </w:r>
      <w:r w:rsidRPr="008939EF">
        <w:rPr>
          <w:lang w:val="es-SV"/>
        </w:rPr>
        <w:t>se</w:t>
      </w:r>
      <w:r w:rsidRPr="008939EF">
        <w:rPr>
          <w:spacing w:val="-2"/>
          <w:lang w:val="es-SV"/>
        </w:rPr>
        <w:t xml:space="preserve"> hagan</w:t>
      </w:r>
      <w:r w:rsidRPr="008939EF">
        <w:rPr>
          <w:lang w:val="es-SV"/>
        </w:rPr>
        <w:t xml:space="preserve"> </w:t>
      </w:r>
      <w:r w:rsidRPr="008939EF">
        <w:rPr>
          <w:spacing w:val="-1"/>
          <w:lang w:val="es-SV"/>
        </w:rPr>
        <w:t>necesarias.</w:t>
      </w:r>
      <w:r w:rsidRPr="008939EF" w:rsidR="00030D55">
        <w:rPr>
          <w:spacing w:val="-1"/>
          <w:lang w:val="es-SV"/>
        </w:rPr>
        <w:t xml:space="preserve"> </w:t>
      </w:r>
    </w:p>
    <w:p w:rsidR="00466CF2" w:rsidP="00305043" w:rsidRDefault="00504DDF" w14:paraId="63F0BAA1" w14:textId="5F32B36C">
      <w:pPr>
        <w:widowControl/>
        <w:tabs>
          <w:tab w:val="left" w:pos="1985"/>
        </w:tabs>
        <w:spacing w:after="160" w:line="259" w:lineRule="auto"/>
        <w:rPr>
          <w:spacing w:val="-1"/>
          <w:lang w:val="es-SV"/>
        </w:rPr>
      </w:pPr>
      <w:r w:rsidRPr="008939EF">
        <w:rPr>
          <w:spacing w:val="-1"/>
          <w:lang w:val="es-SV"/>
        </w:rPr>
        <w:t xml:space="preserve">                                   </w:t>
      </w:r>
    </w:p>
    <w:p w:rsidR="0002446B" w:rsidP="00305043" w:rsidRDefault="0002446B" w14:paraId="371A2295" w14:textId="77777777">
      <w:pPr>
        <w:widowControl/>
        <w:tabs>
          <w:tab w:val="left" w:pos="1985"/>
        </w:tabs>
        <w:spacing w:after="160" w:line="259" w:lineRule="auto"/>
        <w:rPr>
          <w:spacing w:val="-1"/>
          <w:lang w:val="es-SV"/>
        </w:rPr>
      </w:pPr>
    </w:p>
    <w:p w:rsidRPr="008939EF" w:rsidR="001909AF" w:rsidP="00305043" w:rsidRDefault="001909AF" w14:paraId="56C341BF" w14:textId="189623A8">
      <w:pPr>
        <w:widowControl/>
        <w:tabs>
          <w:tab w:val="left" w:pos="1985"/>
        </w:tabs>
        <w:spacing w:after="160" w:line="259" w:lineRule="auto"/>
        <w:rPr>
          <w:rFonts w:ascii="Arial" w:hAnsi="Arial" w:eastAsia="Arial"/>
          <w:b/>
          <w:bCs/>
          <w:spacing w:val="-1"/>
          <w:sz w:val="24"/>
          <w:szCs w:val="24"/>
          <w:lang w:val="es-SV"/>
        </w:rPr>
      </w:pPr>
      <w:r w:rsidRPr="008939EF">
        <w:rPr>
          <w:b/>
          <w:spacing w:val="-1"/>
          <w:sz w:val="24"/>
          <w:szCs w:val="24"/>
          <w:lang w:val="es-SV"/>
        </w:rPr>
        <w:lastRenderedPageBreak/>
        <w:t>Anchos</w:t>
      </w:r>
      <w:r w:rsidRPr="008939EF">
        <w:rPr>
          <w:b/>
          <w:sz w:val="24"/>
          <w:szCs w:val="24"/>
          <w:lang w:val="es-SV"/>
        </w:rPr>
        <w:t xml:space="preserve"> mínimos</w:t>
      </w:r>
      <w:r w:rsidRPr="008939EF">
        <w:rPr>
          <w:b/>
          <w:spacing w:val="-3"/>
          <w:sz w:val="24"/>
          <w:szCs w:val="24"/>
          <w:lang w:val="es-SV"/>
        </w:rPr>
        <w:t xml:space="preserve"> </w:t>
      </w:r>
      <w:r w:rsidRPr="008939EF">
        <w:rPr>
          <w:b/>
          <w:sz w:val="24"/>
          <w:szCs w:val="24"/>
          <w:lang w:val="es-SV"/>
        </w:rPr>
        <w:t>de</w:t>
      </w:r>
      <w:r w:rsidRPr="008939EF">
        <w:rPr>
          <w:b/>
          <w:spacing w:val="-2"/>
          <w:sz w:val="24"/>
          <w:szCs w:val="24"/>
          <w:lang w:val="es-SV"/>
        </w:rPr>
        <w:t xml:space="preserve"> </w:t>
      </w:r>
      <w:r w:rsidRPr="008939EF">
        <w:rPr>
          <w:b/>
          <w:spacing w:val="-1"/>
          <w:sz w:val="24"/>
          <w:szCs w:val="24"/>
          <w:lang w:val="es-SV"/>
        </w:rPr>
        <w:t>zanja</w:t>
      </w:r>
      <w:r w:rsidRPr="008939EF">
        <w:rPr>
          <w:b/>
          <w:sz w:val="24"/>
          <w:szCs w:val="24"/>
          <w:lang w:val="es-SV"/>
        </w:rPr>
        <w:t xml:space="preserve"> para </w:t>
      </w:r>
      <w:r w:rsidRPr="008939EF">
        <w:rPr>
          <w:b/>
          <w:spacing w:val="-1"/>
          <w:sz w:val="24"/>
          <w:szCs w:val="24"/>
          <w:lang w:val="es-SV"/>
        </w:rPr>
        <w:t>suelos</w:t>
      </w:r>
      <w:r w:rsidRPr="008939EF">
        <w:rPr>
          <w:b/>
          <w:sz w:val="24"/>
          <w:szCs w:val="24"/>
          <w:lang w:val="es-SV"/>
        </w:rPr>
        <w:t xml:space="preserve"> </w:t>
      </w:r>
      <w:r w:rsidRPr="008939EF">
        <w:rPr>
          <w:b/>
          <w:spacing w:val="-1"/>
          <w:sz w:val="24"/>
          <w:szCs w:val="24"/>
          <w:lang w:val="es-SV"/>
        </w:rPr>
        <w:t>estables</w:t>
      </w:r>
      <w:r w:rsidRPr="008939EF">
        <w:rPr>
          <w:b/>
          <w:spacing w:val="24"/>
          <w:sz w:val="24"/>
          <w:szCs w:val="24"/>
          <w:lang w:val="es-SV"/>
        </w:rPr>
        <w:t xml:space="preserve"> </w:t>
      </w:r>
      <w:r w:rsidRPr="008939EF">
        <w:rPr>
          <w:b/>
          <w:spacing w:val="-1"/>
          <w:sz w:val="24"/>
          <w:szCs w:val="24"/>
          <w:lang w:val="es-SV"/>
        </w:rPr>
        <w:t>Para</w:t>
      </w:r>
      <w:r w:rsidRPr="008939EF">
        <w:rPr>
          <w:b/>
          <w:sz w:val="24"/>
          <w:szCs w:val="24"/>
          <w:lang w:val="es-SV"/>
        </w:rPr>
        <w:t xml:space="preserve"> </w:t>
      </w:r>
      <w:r w:rsidRPr="008939EF">
        <w:rPr>
          <w:b/>
          <w:spacing w:val="-1"/>
          <w:sz w:val="24"/>
          <w:szCs w:val="24"/>
          <w:lang w:val="es-SV"/>
        </w:rPr>
        <w:t>tuberías</w:t>
      </w:r>
      <w:r w:rsidRPr="008939EF">
        <w:rPr>
          <w:b/>
          <w:spacing w:val="-2"/>
          <w:sz w:val="24"/>
          <w:szCs w:val="24"/>
          <w:lang w:val="es-SV"/>
        </w:rPr>
        <w:t xml:space="preserve"> </w:t>
      </w:r>
      <w:r w:rsidRPr="008939EF">
        <w:rPr>
          <w:b/>
          <w:sz w:val="24"/>
          <w:szCs w:val="24"/>
          <w:lang w:val="es-SV"/>
        </w:rPr>
        <w:t xml:space="preserve">de </w:t>
      </w:r>
      <w:r w:rsidRPr="008939EF">
        <w:rPr>
          <w:b/>
          <w:spacing w:val="-1"/>
          <w:sz w:val="24"/>
          <w:szCs w:val="24"/>
          <w:lang w:val="es-SV"/>
        </w:rPr>
        <w:t>aguas</w:t>
      </w:r>
      <w:r w:rsidRPr="008939EF">
        <w:rPr>
          <w:b/>
          <w:spacing w:val="-2"/>
          <w:sz w:val="24"/>
          <w:szCs w:val="24"/>
          <w:lang w:val="es-SV"/>
        </w:rPr>
        <w:t xml:space="preserve"> </w:t>
      </w:r>
      <w:r w:rsidRPr="008939EF">
        <w:rPr>
          <w:b/>
          <w:spacing w:val="-1"/>
          <w:sz w:val="24"/>
          <w:szCs w:val="24"/>
          <w:lang w:val="es-SV"/>
        </w:rPr>
        <w:t>negras</w:t>
      </w:r>
      <w:r w:rsidRPr="008939EF">
        <w:rPr>
          <w:b/>
          <w:sz w:val="24"/>
          <w:szCs w:val="24"/>
          <w:lang w:val="es-SV"/>
        </w:rPr>
        <w:t xml:space="preserve"> y</w:t>
      </w:r>
      <w:r w:rsidRPr="008939EF">
        <w:rPr>
          <w:b/>
          <w:spacing w:val="-4"/>
          <w:sz w:val="24"/>
          <w:szCs w:val="24"/>
          <w:lang w:val="es-SV"/>
        </w:rPr>
        <w:t xml:space="preserve"> </w:t>
      </w:r>
      <w:r w:rsidRPr="008939EF">
        <w:rPr>
          <w:b/>
          <w:spacing w:val="-1"/>
          <w:sz w:val="24"/>
          <w:szCs w:val="24"/>
          <w:lang w:val="es-SV"/>
        </w:rPr>
        <w:t>aguas</w:t>
      </w:r>
      <w:r w:rsidRPr="008939EF">
        <w:rPr>
          <w:b/>
          <w:sz w:val="24"/>
          <w:szCs w:val="24"/>
          <w:lang w:val="es-SV"/>
        </w:rPr>
        <w:t xml:space="preserve"> </w:t>
      </w:r>
      <w:r w:rsidRPr="008939EF">
        <w:rPr>
          <w:b/>
          <w:spacing w:val="-1"/>
          <w:sz w:val="24"/>
          <w:szCs w:val="24"/>
          <w:lang w:val="es-SV"/>
        </w:rPr>
        <w:t>lluvias</w:t>
      </w:r>
    </w:p>
    <w:p w:rsidRPr="008939EF" w:rsidR="00030D55" w:rsidP="00305043" w:rsidRDefault="00030D55" w14:paraId="1BBE1494" w14:textId="77777777">
      <w:pPr>
        <w:pStyle w:val="Ttulo3"/>
        <w:ind w:left="0" w:right="2667" w:hanging="56"/>
        <w:jc w:val="center"/>
        <w:rPr>
          <w:sz w:val="24"/>
          <w:szCs w:val="24"/>
          <w:lang w:val="es-SV"/>
        </w:rPr>
      </w:pPr>
    </w:p>
    <w:tbl>
      <w:tblPr>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1275"/>
        <w:gridCol w:w="1560"/>
        <w:gridCol w:w="1844"/>
        <w:gridCol w:w="1560"/>
        <w:gridCol w:w="1985"/>
      </w:tblGrid>
      <w:tr w:rsidRPr="008939EF" w:rsidR="001909AF" w:rsidTr="00305043" w14:paraId="03E347EF" w14:textId="77777777">
        <w:trPr>
          <w:trHeight w:val="275" w:hRule="exact"/>
        </w:trPr>
        <w:tc>
          <w:tcPr>
            <w:tcW w:w="2835" w:type="dxa"/>
            <w:gridSpan w:val="2"/>
            <w:shd w:val="clear" w:color="auto" w:fill="BFBFBF" w:themeFill="background1" w:themeFillShade="BF"/>
          </w:tcPr>
          <w:p w:rsidRPr="00466CF2" w:rsidR="001909AF" w:rsidP="00305043" w:rsidRDefault="001909AF" w14:paraId="66284396" w14:textId="77777777">
            <w:pPr>
              <w:pStyle w:val="TableParagraph"/>
              <w:spacing w:line="247" w:lineRule="exact"/>
              <w:jc w:val="center"/>
              <w:rPr>
                <w:rFonts w:ascii="Arial" w:hAnsi="Arial" w:eastAsia="Arial" w:cs="Arial"/>
                <w:sz w:val="16"/>
                <w:szCs w:val="16"/>
              </w:rPr>
            </w:pPr>
            <w:proofErr w:type="spellStart"/>
            <w:r w:rsidRPr="00466CF2">
              <w:rPr>
                <w:rFonts w:ascii="Arial" w:hAnsi="Arial" w:cs="Arial"/>
                <w:b/>
                <w:spacing w:val="-1"/>
                <w:sz w:val="16"/>
                <w:szCs w:val="16"/>
              </w:rPr>
              <w:t>Diámetro</w:t>
            </w:r>
            <w:proofErr w:type="spellEnd"/>
            <w:r w:rsidRPr="00466CF2">
              <w:rPr>
                <w:rFonts w:ascii="Arial" w:hAnsi="Arial" w:cs="Arial"/>
                <w:b/>
                <w:spacing w:val="1"/>
                <w:sz w:val="16"/>
                <w:szCs w:val="16"/>
              </w:rPr>
              <w:t xml:space="preserve"> </w:t>
            </w:r>
            <w:r w:rsidRPr="00466CF2">
              <w:rPr>
                <w:rFonts w:ascii="Arial" w:hAnsi="Arial" w:cs="Arial"/>
                <w:b/>
                <w:spacing w:val="-1"/>
                <w:sz w:val="16"/>
                <w:szCs w:val="16"/>
              </w:rPr>
              <w:t>nominal</w:t>
            </w:r>
          </w:p>
        </w:tc>
        <w:tc>
          <w:tcPr>
            <w:tcW w:w="3404" w:type="dxa"/>
            <w:gridSpan w:val="2"/>
            <w:shd w:val="clear" w:color="auto" w:fill="BFBFBF" w:themeFill="background1" w:themeFillShade="BF"/>
          </w:tcPr>
          <w:p w:rsidRPr="00466CF2" w:rsidR="001909AF" w:rsidP="00305043" w:rsidRDefault="001909AF" w14:paraId="31B5B8D2" w14:textId="77777777">
            <w:pPr>
              <w:pStyle w:val="TableParagraph"/>
              <w:spacing w:line="247" w:lineRule="exact"/>
              <w:jc w:val="center"/>
              <w:rPr>
                <w:rFonts w:ascii="Arial" w:hAnsi="Arial" w:eastAsia="Arial" w:cs="Arial"/>
                <w:sz w:val="16"/>
                <w:szCs w:val="16"/>
              </w:rPr>
            </w:pPr>
            <w:proofErr w:type="spellStart"/>
            <w:r w:rsidRPr="00466CF2">
              <w:rPr>
                <w:rFonts w:ascii="Arial" w:hAnsi="Arial" w:cs="Arial"/>
                <w:b/>
                <w:spacing w:val="-1"/>
                <w:sz w:val="16"/>
                <w:szCs w:val="16"/>
              </w:rPr>
              <w:t>Diámetro</w:t>
            </w:r>
            <w:proofErr w:type="spellEnd"/>
            <w:r w:rsidRPr="00466CF2">
              <w:rPr>
                <w:rFonts w:ascii="Arial" w:hAnsi="Arial" w:cs="Arial"/>
                <w:b/>
                <w:spacing w:val="1"/>
                <w:sz w:val="16"/>
                <w:szCs w:val="16"/>
              </w:rPr>
              <w:t xml:space="preserve"> </w:t>
            </w:r>
            <w:r w:rsidRPr="00466CF2">
              <w:rPr>
                <w:rFonts w:ascii="Arial" w:hAnsi="Arial" w:cs="Arial"/>
                <w:b/>
                <w:spacing w:val="-1"/>
                <w:sz w:val="16"/>
                <w:szCs w:val="16"/>
              </w:rPr>
              <w:t>exterior</w:t>
            </w:r>
            <w:r w:rsidRPr="00466CF2">
              <w:rPr>
                <w:rFonts w:ascii="Arial" w:hAnsi="Arial" w:cs="Arial"/>
                <w:b/>
                <w:spacing w:val="3"/>
                <w:sz w:val="16"/>
                <w:szCs w:val="16"/>
              </w:rPr>
              <w:t xml:space="preserve"> </w:t>
            </w:r>
            <w:proofErr w:type="spellStart"/>
            <w:r w:rsidRPr="00466CF2">
              <w:rPr>
                <w:rFonts w:ascii="Arial" w:hAnsi="Arial" w:cs="Arial"/>
                <w:b/>
                <w:spacing w:val="-1"/>
                <w:sz w:val="16"/>
                <w:szCs w:val="16"/>
              </w:rPr>
              <w:t>Aproximado</w:t>
            </w:r>
            <w:proofErr w:type="spellEnd"/>
          </w:p>
        </w:tc>
        <w:tc>
          <w:tcPr>
            <w:tcW w:w="1985" w:type="dxa"/>
            <w:shd w:val="clear" w:color="auto" w:fill="BFBFBF" w:themeFill="background1" w:themeFillShade="BF"/>
          </w:tcPr>
          <w:p w:rsidRPr="00466CF2" w:rsidR="001909AF" w:rsidP="00305043" w:rsidRDefault="001909AF" w14:paraId="23801646" w14:textId="77777777">
            <w:pPr>
              <w:pStyle w:val="TableParagraph"/>
              <w:spacing w:line="247" w:lineRule="exact"/>
              <w:jc w:val="center"/>
              <w:rPr>
                <w:rFonts w:ascii="Arial" w:hAnsi="Arial" w:eastAsia="Arial" w:cs="Arial"/>
                <w:sz w:val="16"/>
                <w:szCs w:val="16"/>
              </w:rPr>
            </w:pPr>
            <w:r w:rsidRPr="00466CF2">
              <w:rPr>
                <w:rFonts w:ascii="Arial" w:hAnsi="Arial" w:cs="Arial"/>
                <w:b/>
                <w:spacing w:val="-2"/>
                <w:sz w:val="16"/>
                <w:szCs w:val="16"/>
              </w:rPr>
              <w:t>Ancho</w:t>
            </w:r>
            <w:r w:rsidRPr="00466CF2">
              <w:rPr>
                <w:rFonts w:ascii="Arial" w:hAnsi="Arial" w:cs="Arial"/>
                <w:b/>
                <w:sz w:val="16"/>
                <w:szCs w:val="16"/>
              </w:rPr>
              <w:t xml:space="preserve"> de </w:t>
            </w:r>
            <w:r w:rsidRPr="00466CF2">
              <w:rPr>
                <w:rFonts w:ascii="Arial" w:hAnsi="Arial" w:cs="Arial"/>
                <w:b/>
                <w:spacing w:val="-1"/>
                <w:sz w:val="16"/>
                <w:szCs w:val="16"/>
              </w:rPr>
              <w:t>zanja</w:t>
            </w:r>
          </w:p>
        </w:tc>
      </w:tr>
      <w:tr w:rsidRPr="008939EF" w:rsidR="001909AF" w:rsidTr="00305043" w14:paraId="76B9D07D" w14:textId="77777777">
        <w:trPr>
          <w:trHeight w:val="276" w:hRule="exact"/>
        </w:trPr>
        <w:tc>
          <w:tcPr>
            <w:tcW w:w="1275" w:type="dxa"/>
            <w:shd w:val="clear" w:color="auto" w:fill="BFBFBF" w:themeFill="background1" w:themeFillShade="BF"/>
          </w:tcPr>
          <w:p w:rsidRPr="00466CF2" w:rsidR="001909AF" w:rsidP="00305043" w:rsidRDefault="001909AF" w14:paraId="414B60C2" w14:textId="77777777">
            <w:pPr>
              <w:pStyle w:val="TableParagraph"/>
              <w:spacing w:line="247" w:lineRule="exact"/>
              <w:ind w:right="2"/>
              <w:jc w:val="center"/>
              <w:rPr>
                <w:rFonts w:ascii="Arial" w:hAnsi="Arial" w:eastAsia="Arial" w:cs="Arial"/>
                <w:sz w:val="16"/>
                <w:szCs w:val="16"/>
              </w:rPr>
            </w:pPr>
            <w:r w:rsidRPr="00466CF2">
              <w:rPr>
                <w:rFonts w:ascii="Arial"/>
                <w:b/>
                <w:sz w:val="16"/>
                <w:szCs w:val="16"/>
              </w:rPr>
              <w:t>Mm</w:t>
            </w:r>
          </w:p>
        </w:tc>
        <w:tc>
          <w:tcPr>
            <w:tcW w:w="1560" w:type="dxa"/>
            <w:shd w:val="clear" w:color="auto" w:fill="BFBFBF" w:themeFill="background1" w:themeFillShade="BF"/>
          </w:tcPr>
          <w:p w:rsidRPr="00466CF2" w:rsidR="001909AF" w:rsidP="00305043" w:rsidRDefault="001909AF" w14:paraId="03CBD084" w14:textId="77777777">
            <w:pPr>
              <w:pStyle w:val="TableParagraph"/>
              <w:spacing w:line="247" w:lineRule="exact"/>
              <w:ind w:right="521"/>
              <w:jc w:val="center"/>
              <w:rPr>
                <w:rFonts w:ascii="Arial" w:hAnsi="Arial" w:eastAsia="Arial" w:cs="Arial"/>
                <w:sz w:val="16"/>
                <w:szCs w:val="16"/>
              </w:rPr>
            </w:pPr>
            <w:r w:rsidRPr="00466CF2">
              <w:rPr>
                <w:rFonts w:ascii="Arial" w:hAnsi="Arial" w:cs="Arial"/>
                <w:b/>
                <w:spacing w:val="-1"/>
                <w:sz w:val="16"/>
                <w:szCs w:val="16"/>
              </w:rPr>
              <w:t>pulg</w:t>
            </w:r>
          </w:p>
        </w:tc>
        <w:tc>
          <w:tcPr>
            <w:tcW w:w="1844" w:type="dxa"/>
            <w:shd w:val="clear" w:color="auto" w:fill="BFBFBF" w:themeFill="background1" w:themeFillShade="BF"/>
          </w:tcPr>
          <w:p w:rsidRPr="00466CF2" w:rsidR="001909AF" w:rsidP="00305043" w:rsidRDefault="001909AF" w14:paraId="3D0B09DB" w14:textId="77777777">
            <w:pPr>
              <w:pStyle w:val="TableParagraph"/>
              <w:spacing w:line="247" w:lineRule="exact"/>
              <w:jc w:val="center"/>
              <w:rPr>
                <w:rFonts w:ascii="Arial" w:hAnsi="Arial" w:eastAsia="Arial" w:cs="Arial"/>
                <w:sz w:val="16"/>
                <w:szCs w:val="16"/>
              </w:rPr>
            </w:pPr>
            <w:r w:rsidRPr="00466CF2">
              <w:rPr>
                <w:rFonts w:ascii="Arial" w:hAnsi="Arial" w:cs="Arial"/>
                <w:b/>
                <w:sz w:val="16"/>
                <w:szCs w:val="16"/>
              </w:rPr>
              <w:t>Mm</w:t>
            </w:r>
          </w:p>
        </w:tc>
        <w:tc>
          <w:tcPr>
            <w:tcW w:w="1560" w:type="dxa"/>
            <w:shd w:val="clear" w:color="auto" w:fill="BFBFBF" w:themeFill="background1" w:themeFillShade="BF"/>
          </w:tcPr>
          <w:p w:rsidRPr="00466CF2" w:rsidR="001909AF" w:rsidP="00305043" w:rsidRDefault="001909AF" w14:paraId="6B85EF59" w14:textId="77777777">
            <w:pPr>
              <w:pStyle w:val="TableParagraph"/>
              <w:spacing w:line="247" w:lineRule="exact"/>
              <w:ind w:right="521"/>
              <w:jc w:val="center"/>
              <w:rPr>
                <w:rFonts w:ascii="Arial" w:hAnsi="Arial" w:eastAsia="Arial" w:cs="Arial"/>
                <w:sz w:val="16"/>
                <w:szCs w:val="16"/>
              </w:rPr>
            </w:pPr>
            <w:r w:rsidRPr="00466CF2">
              <w:rPr>
                <w:rFonts w:ascii="Arial" w:hAnsi="Arial" w:cs="Arial"/>
                <w:b/>
                <w:spacing w:val="-1"/>
                <w:sz w:val="16"/>
                <w:szCs w:val="16"/>
              </w:rPr>
              <w:t>pulg</w:t>
            </w:r>
          </w:p>
        </w:tc>
        <w:tc>
          <w:tcPr>
            <w:tcW w:w="1985" w:type="dxa"/>
            <w:shd w:val="clear" w:color="auto" w:fill="BFBFBF" w:themeFill="background1" w:themeFillShade="BF"/>
          </w:tcPr>
          <w:p w:rsidRPr="00466CF2" w:rsidR="001909AF" w:rsidP="00305043" w:rsidRDefault="001909AF" w14:paraId="0C3C0C8A" w14:textId="77777777">
            <w:pPr>
              <w:pStyle w:val="TableParagraph"/>
              <w:spacing w:line="247" w:lineRule="exact"/>
              <w:jc w:val="center"/>
              <w:rPr>
                <w:rFonts w:ascii="Arial" w:hAnsi="Arial" w:eastAsia="Arial" w:cs="Arial"/>
                <w:sz w:val="16"/>
                <w:szCs w:val="16"/>
              </w:rPr>
            </w:pPr>
            <w:r w:rsidRPr="00466CF2">
              <w:rPr>
                <w:rFonts w:ascii="Arial" w:hAnsi="Arial" w:cs="Arial"/>
                <w:b/>
                <w:sz w:val="16"/>
                <w:szCs w:val="16"/>
              </w:rPr>
              <w:t>Metros</w:t>
            </w:r>
          </w:p>
        </w:tc>
      </w:tr>
      <w:tr w:rsidRPr="008939EF" w:rsidR="001909AF" w:rsidTr="00305043" w14:paraId="35C02224" w14:textId="77777777">
        <w:trPr>
          <w:trHeight w:val="274" w:hRule="exact"/>
        </w:trPr>
        <w:tc>
          <w:tcPr>
            <w:tcW w:w="1275" w:type="dxa"/>
          </w:tcPr>
          <w:p w:rsidRPr="00466CF2" w:rsidR="001909AF" w:rsidP="00305043" w:rsidRDefault="001909AF" w14:paraId="51803AC1" w14:textId="77777777">
            <w:pPr>
              <w:pStyle w:val="TableParagraph"/>
              <w:spacing w:line="250" w:lineRule="exact"/>
              <w:rPr>
                <w:rFonts w:ascii="Arial" w:hAnsi="Arial" w:eastAsia="Arial" w:cs="Arial"/>
                <w:sz w:val="18"/>
                <w:szCs w:val="18"/>
              </w:rPr>
            </w:pPr>
            <w:r w:rsidRPr="00466CF2">
              <w:rPr>
                <w:rFonts w:ascii="Arial"/>
                <w:spacing w:val="-1"/>
                <w:sz w:val="18"/>
                <w:szCs w:val="18"/>
              </w:rPr>
              <w:t>100</w:t>
            </w:r>
          </w:p>
        </w:tc>
        <w:tc>
          <w:tcPr>
            <w:tcW w:w="1560" w:type="dxa"/>
          </w:tcPr>
          <w:p w:rsidRPr="00466CF2" w:rsidR="001909AF" w:rsidP="00305043" w:rsidRDefault="001909AF" w14:paraId="3F5AD4F5" w14:textId="77777777">
            <w:pPr>
              <w:pStyle w:val="TableParagraph"/>
              <w:spacing w:line="250" w:lineRule="exact"/>
              <w:ind w:right="221"/>
              <w:jc w:val="center"/>
              <w:rPr>
                <w:rFonts w:ascii="Arial" w:hAnsi="Arial" w:eastAsia="Arial" w:cs="Arial"/>
                <w:sz w:val="18"/>
                <w:szCs w:val="18"/>
              </w:rPr>
            </w:pPr>
            <w:r w:rsidRPr="00466CF2">
              <w:rPr>
                <w:rFonts w:ascii="Arial" w:hAnsi="Arial" w:cs="Arial"/>
                <w:sz w:val="18"/>
                <w:szCs w:val="18"/>
              </w:rPr>
              <w:t>4</w:t>
            </w:r>
          </w:p>
        </w:tc>
        <w:tc>
          <w:tcPr>
            <w:tcW w:w="1844" w:type="dxa"/>
          </w:tcPr>
          <w:p w:rsidRPr="00466CF2" w:rsidR="001909AF" w:rsidP="00305043" w:rsidRDefault="001909AF" w14:paraId="1AA8827D"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109.2</w:t>
            </w:r>
          </w:p>
        </w:tc>
        <w:tc>
          <w:tcPr>
            <w:tcW w:w="1560" w:type="dxa"/>
          </w:tcPr>
          <w:p w:rsidRPr="00466CF2" w:rsidR="001909AF" w:rsidP="00305043" w:rsidRDefault="001909AF" w14:paraId="4DA2B3D3" w14:textId="77777777">
            <w:pPr>
              <w:pStyle w:val="TableParagraph"/>
              <w:spacing w:line="250" w:lineRule="exact"/>
              <w:rPr>
                <w:rFonts w:ascii="Arial" w:hAnsi="Arial" w:eastAsia="Arial" w:cs="Arial"/>
                <w:sz w:val="18"/>
                <w:szCs w:val="18"/>
              </w:rPr>
            </w:pPr>
            <w:r w:rsidRPr="00466CF2">
              <w:rPr>
                <w:rFonts w:ascii="Arial" w:hAnsi="Arial" w:cs="Arial"/>
                <w:sz w:val="18"/>
                <w:szCs w:val="18"/>
              </w:rPr>
              <w:t>4.300</w:t>
            </w:r>
          </w:p>
        </w:tc>
        <w:tc>
          <w:tcPr>
            <w:tcW w:w="1985" w:type="dxa"/>
          </w:tcPr>
          <w:p w:rsidRPr="00466CF2" w:rsidR="001909AF" w:rsidP="00305043" w:rsidRDefault="001909AF" w14:paraId="75D98B41" w14:textId="77777777">
            <w:pPr>
              <w:pStyle w:val="TableParagraph"/>
              <w:spacing w:line="250" w:lineRule="exact"/>
              <w:rPr>
                <w:rFonts w:ascii="Arial" w:hAnsi="Arial" w:eastAsia="Arial" w:cs="Arial"/>
                <w:sz w:val="18"/>
                <w:szCs w:val="18"/>
              </w:rPr>
            </w:pPr>
            <w:r w:rsidRPr="00466CF2">
              <w:rPr>
                <w:rFonts w:ascii="Arial" w:hAnsi="Arial" w:cs="Arial"/>
                <w:sz w:val="18"/>
                <w:szCs w:val="18"/>
              </w:rPr>
              <w:t>0.50</w:t>
            </w:r>
          </w:p>
        </w:tc>
      </w:tr>
      <w:tr w:rsidRPr="008939EF" w:rsidR="001909AF" w:rsidTr="00305043" w14:paraId="6122D493" w14:textId="77777777">
        <w:trPr>
          <w:trHeight w:val="262" w:hRule="exact"/>
        </w:trPr>
        <w:tc>
          <w:tcPr>
            <w:tcW w:w="1275" w:type="dxa"/>
          </w:tcPr>
          <w:p w:rsidRPr="00466CF2" w:rsidR="001909AF" w:rsidP="00305043" w:rsidRDefault="001909AF" w14:paraId="26EA9DB7" w14:textId="77777777">
            <w:pPr>
              <w:pStyle w:val="TableParagraph"/>
              <w:spacing w:line="250" w:lineRule="exact"/>
              <w:rPr>
                <w:rFonts w:ascii="Arial" w:hAnsi="Arial" w:eastAsia="Arial" w:cs="Arial"/>
                <w:sz w:val="18"/>
                <w:szCs w:val="18"/>
              </w:rPr>
            </w:pPr>
            <w:r w:rsidRPr="00466CF2">
              <w:rPr>
                <w:rFonts w:ascii="Arial"/>
                <w:spacing w:val="-1"/>
                <w:sz w:val="18"/>
                <w:szCs w:val="18"/>
              </w:rPr>
              <w:t>150</w:t>
            </w:r>
          </w:p>
        </w:tc>
        <w:tc>
          <w:tcPr>
            <w:tcW w:w="1560" w:type="dxa"/>
          </w:tcPr>
          <w:p w:rsidRPr="00466CF2" w:rsidR="001909AF" w:rsidP="00305043" w:rsidRDefault="001909AF" w14:paraId="11B138C5" w14:textId="77777777">
            <w:pPr>
              <w:pStyle w:val="TableParagraph"/>
              <w:spacing w:line="250" w:lineRule="exact"/>
              <w:ind w:right="221"/>
              <w:jc w:val="center"/>
              <w:rPr>
                <w:rFonts w:ascii="Arial" w:hAnsi="Arial" w:eastAsia="Arial" w:cs="Arial"/>
                <w:sz w:val="18"/>
                <w:szCs w:val="18"/>
              </w:rPr>
            </w:pPr>
            <w:r w:rsidRPr="00466CF2">
              <w:rPr>
                <w:rFonts w:ascii="Arial" w:hAnsi="Arial" w:cs="Arial"/>
                <w:sz w:val="18"/>
                <w:szCs w:val="18"/>
              </w:rPr>
              <w:t>6</w:t>
            </w:r>
          </w:p>
        </w:tc>
        <w:tc>
          <w:tcPr>
            <w:tcW w:w="1844" w:type="dxa"/>
          </w:tcPr>
          <w:p w:rsidRPr="00466CF2" w:rsidR="001909AF" w:rsidP="00305043" w:rsidRDefault="001909AF" w14:paraId="56DB9563" w14:textId="77777777">
            <w:pPr>
              <w:pStyle w:val="TableParagraph"/>
              <w:spacing w:line="250" w:lineRule="exact"/>
              <w:jc w:val="center"/>
              <w:rPr>
                <w:rFonts w:ascii="Arial" w:hAnsi="Arial" w:eastAsia="Arial" w:cs="Arial"/>
                <w:sz w:val="18"/>
                <w:szCs w:val="18"/>
              </w:rPr>
            </w:pPr>
            <w:r w:rsidRPr="00466CF2">
              <w:rPr>
                <w:rFonts w:ascii="Arial" w:hAnsi="Arial" w:cs="Arial"/>
                <w:spacing w:val="-1"/>
                <w:sz w:val="18"/>
                <w:szCs w:val="18"/>
              </w:rPr>
              <w:t>163.1</w:t>
            </w:r>
          </w:p>
        </w:tc>
        <w:tc>
          <w:tcPr>
            <w:tcW w:w="1560" w:type="dxa"/>
          </w:tcPr>
          <w:p w:rsidRPr="00466CF2" w:rsidR="001909AF" w:rsidP="00305043" w:rsidRDefault="001909AF" w14:paraId="40FEDD2B" w14:textId="77777777">
            <w:pPr>
              <w:pStyle w:val="TableParagraph"/>
              <w:spacing w:line="250" w:lineRule="exact"/>
              <w:rPr>
                <w:rFonts w:ascii="Arial" w:hAnsi="Arial" w:eastAsia="Arial" w:cs="Arial"/>
                <w:sz w:val="18"/>
                <w:szCs w:val="18"/>
              </w:rPr>
            </w:pPr>
            <w:r w:rsidRPr="00466CF2">
              <w:rPr>
                <w:rFonts w:ascii="Arial" w:hAnsi="Arial" w:cs="Arial"/>
                <w:sz w:val="18"/>
                <w:szCs w:val="18"/>
              </w:rPr>
              <w:t>6.420</w:t>
            </w:r>
          </w:p>
        </w:tc>
        <w:tc>
          <w:tcPr>
            <w:tcW w:w="1985" w:type="dxa"/>
          </w:tcPr>
          <w:p w:rsidRPr="00466CF2" w:rsidR="001909AF" w:rsidP="00305043" w:rsidRDefault="001909AF" w14:paraId="0C778B2C" w14:textId="77777777">
            <w:pPr>
              <w:pStyle w:val="TableParagraph"/>
              <w:spacing w:line="250" w:lineRule="exact"/>
              <w:rPr>
                <w:rFonts w:ascii="Arial" w:hAnsi="Arial" w:eastAsia="Arial" w:cs="Arial"/>
                <w:sz w:val="18"/>
                <w:szCs w:val="18"/>
              </w:rPr>
            </w:pPr>
            <w:r w:rsidRPr="00466CF2">
              <w:rPr>
                <w:rFonts w:ascii="Arial" w:hAnsi="Arial" w:cs="Arial"/>
                <w:sz w:val="18"/>
                <w:szCs w:val="18"/>
              </w:rPr>
              <w:t>0.55</w:t>
            </w:r>
          </w:p>
        </w:tc>
      </w:tr>
      <w:tr w:rsidRPr="008939EF" w:rsidR="001909AF" w:rsidTr="00305043" w14:paraId="0BF802A0" w14:textId="77777777">
        <w:trPr>
          <w:trHeight w:val="264" w:hRule="exact"/>
        </w:trPr>
        <w:tc>
          <w:tcPr>
            <w:tcW w:w="1275" w:type="dxa"/>
          </w:tcPr>
          <w:p w:rsidRPr="00466CF2" w:rsidR="001909AF" w:rsidP="00305043" w:rsidRDefault="001909AF" w14:paraId="1041F115" w14:textId="77777777">
            <w:pPr>
              <w:pStyle w:val="TableParagraph"/>
              <w:spacing w:line="252" w:lineRule="exact"/>
              <w:rPr>
                <w:rFonts w:ascii="Arial" w:hAnsi="Arial" w:eastAsia="Arial" w:cs="Arial"/>
                <w:sz w:val="18"/>
                <w:szCs w:val="18"/>
              </w:rPr>
            </w:pPr>
            <w:r w:rsidRPr="00466CF2">
              <w:rPr>
                <w:rFonts w:ascii="Arial"/>
                <w:spacing w:val="-1"/>
                <w:sz w:val="18"/>
                <w:szCs w:val="18"/>
              </w:rPr>
              <w:t>200</w:t>
            </w:r>
          </w:p>
        </w:tc>
        <w:tc>
          <w:tcPr>
            <w:tcW w:w="1560" w:type="dxa"/>
          </w:tcPr>
          <w:p w:rsidRPr="00466CF2" w:rsidR="001909AF" w:rsidP="00305043" w:rsidRDefault="001909AF" w14:paraId="4CCA78C3" w14:textId="77777777">
            <w:pPr>
              <w:pStyle w:val="TableParagraph"/>
              <w:spacing w:line="252" w:lineRule="exact"/>
              <w:ind w:right="221"/>
              <w:jc w:val="center"/>
              <w:rPr>
                <w:rFonts w:ascii="Arial" w:hAnsi="Arial" w:eastAsia="Arial" w:cs="Arial"/>
                <w:sz w:val="18"/>
                <w:szCs w:val="18"/>
              </w:rPr>
            </w:pPr>
            <w:r w:rsidRPr="00466CF2">
              <w:rPr>
                <w:rFonts w:ascii="Arial" w:hAnsi="Arial" w:cs="Arial"/>
                <w:sz w:val="18"/>
                <w:szCs w:val="18"/>
              </w:rPr>
              <w:t>8</w:t>
            </w:r>
          </w:p>
        </w:tc>
        <w:tc>
          <w:tcPr>
            <w:tcW w:w="1844" w:type="dxa"/>
          </w:tcPr>
          <w:p w:rsidRPr="00466CF2" w:rsidR="001909AF" w:rsidP="00305043" w:rsidRDefault="001909AF" w14:paraId="0E87AB48" w14:textId="77777777">
            <w:pPr>
              <w:pStyle w:val="TableParagraph"/>
              <w:spacing w:line="252" w:lineRule="exact"/>
              <w:rPr>
                <w:rFonts w:ascii="Arial" w:hAnsi="Arial" w:eastAsia="Arial" w:cs="Arial"/>
                <w:sz w:val="18"/>
                <w:szCs w:val="18"/>
              </w:rPr>
            </w:pPr>
            <w:r w:rsidRPr="00466CF2">
              <w:rPr>
                <w:rFonts w:ascii="Arial" w:hAnsi="Arial" w:cs="Arial"/>
                <w:spacing w:val="-1"/>
                <w:sz w:val="18"/>
                <w:szCs w:val="18"/>
              </w:rPr>
              <w:t>218.4</w:t>
            </w:r>
          </w:p>
        </w:tc>
        <w:tc>
          <w:tcPr>
            <w:tcW w:w="1560" w:type="dxa"/>
          </w:tcPr>
          <w:p w:rsidRPr="00466CF2" w:rsidR="001909AF" w:rsidP="00305043" w:rsidRDefault="001909AF" w14:paraId="05C2A5DA" w14:textId="77777777">
            <w:pPr>
              <w:pStyle w:val="TableParagraph"/>
              <w:spacing w:line="252" w:lineRule="exact"/>
              <w:rPr>
                <w:rFonts w:ascii="Arial" w:hAnsi="Arial" w:eastAsia="Arial" w:cs="Arial"/>
                <w:sz w:val="18"/>
                <w:szCs w:val="18"/>
              </w:rPr>
            </w:pPr>
            <w:r w:rsidRPr="00466CF2">
              <w:rPr>
                <w:rFonts w:ascii="Arial" w:hAnsi="Arial" w:cs="Arial"/>
                <w:sz w:val="18"/>
                <w:szCs w:val="18"/>
              </w:rPr>
              <w:t>8.600</w:t>
            </w:r>
          </w:p>
        </w:tc>
        <w:tc>
          <w:tcPr>
            <w:tcW w:w="1985" w:type="dxa"/>
          </w:tcPr>
          <w:p w:rsidRPr="00466CF2" w:rsidR="001909AF" w:rsidP="00305043" w:rsidRDefault="001909AF" w14:paraId="1761549E" w14:textId="77777777">
            <w:pPr>
              <w:pStyle w:val="TableParagraph"/>
              <w:spacing w:line="252" w:lineRule="exact"/>
              <w:rPr>
                <w:rFonts w:ascii="Arial" w:hAnsi="Arial" w:eastAsia="Arial" w:cs="Arial"/>
                <w:sz w:val="18"/>
                <w:szCs w:val="18"/>
              </w:rPr>
            </w:pPr>
            <w:r w:rsidRPr="00466CF2">
              <w:rPr>
                <w:rFonts w:ascii="Arial" w:hAnsi="Arial" w:cs="Arial"/>
                <w:sz w:val="18"/>
                <w:szCs w:val="18"/>
              </w:rPr>
              <w:t>0.62</w:t>
            </w:r>
          </w:p>
        </w:tc>
      </w:tr>
      <w:tr w:rsidRPr="008939EF" w:rsidR="001909AF" w:rsidTr="00305043" w14:paraId="088C5F85" w14:textId="77777777">
        <w:trPr>
          <w:trHeight w:val="262" w:hRule="exact"/>
        </w:trPr>
        <w:tc>
          <w:tcPr>
            <w:tcW w:w="1275" w:type="dxa"/>
          </w:tcPr>
          <w:p w:rsidRPr="00466CF2" w:rsidR="001909AF" w:rsidP="00305043" w:rsidRDefault="001909AF" w14:paraId="448963B4" w14:textId="77777777">
            <w:pPr>
              <w:pStyle w:val="TableParagraph"/>
              <w:spacing w:line="250" w:lineRule="exact"/>
              <w:rPr>
                <w:rFonts w:ascii="Arial" w:hAnsi="Arial" w:eastAsia="Arial" w:cs="Arial"/>
                <w:sz w:val="18"/>
                <w:szCs w:val="18"/>
              </w:rPr>
            </w:pPr>
            <w:r w:rsidRPr="00466CF2">
              <w:rPr>
                <w:rFonts w:ascii="Arial"/>
                <w:spacing w:val="-1"/>
                <w:sz w:val="18"/>
                <w:szCs w:val="18"/>
              </w:rPr>
              <w:t>250</w:t>
            </w:r>
          </w:p>
        </w:tc>
        <w:tc>
          <w:tcPr>
            <w:tcW w:w="1560" w:type="dxa"/>
          </w:tcPr>
          <w:p w:rsidRPr="00466CF2" w:rsidR="001909AF" w:rsidP="00305043" w:rsidRDefault="001909AF" w14:paraId="65C2D757" w14:textId="77777777">
            <w:pPr>
              <w:pStyle w:val="TableParagraph"/>
              <w:spacing w:line="250" w:lineRule="exact"/>
              <w:ind w:right="344"/>
              <w:jc w:val="center"/>
              <w:rPr>
                <w:rFonts w:ascii="Arial" w:hAnsi="Arial" w:eastAsia="Arial" w:cs="Arial"/>
                <w:sz w:val="18"/>
                <w:szCs w:val="18"/>
              </w:rPr>
            </w:pPr>
            <w:r w:rsidRPr="00466CF2">
              <w:rPr>
                <w:rFonts w:ascii="Arial" w:hAnsi="Arial" w:cs="Arial"/>
                <w:spacing w:val="-1"/>
                <w:sz w:val="18"/>
                <w:szCs w:val="18"/>
              </w:rPr>
              <w:t>10</w:t>
            </w:r>
          </w:p>
        </w:tc>
        <w:tc>
          <w:tcPr>
            <w:tcW w:w="1844" w:type="dxa"/>
          </w:tcPr>
          <w:p w:rsidRPr="00466CF2" w:rsidR="001909AF" w:rsidP="00305043" w:rsidRDefault="001909AF" w14:paraId="7ECC1478"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273.9</w:t>
            </w:r>
          </w:p>
        </w:tc>
        <w:tc>
          <w:tcPr>
            <w:tcW w:w="1560" w:type="dxa"/>
          </w:tcPr>
          <w:p w:rsidRPr="00466CF2" w:rsidR="001909AF" w:rsidP="00305043" w:rsidRDefault="001909AF" w14:paraId="763A4710"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10.786</w:t>
            </w:r>
          </w:p>
        </w:tc>
        <w:tc>
          <w:tcPr>
            <w:tcW w:w="1985" w:type="dxa"/>
          </w:tcPr>
          <w:p w:rsidRPr="00466CF2" w:rsidR="001909AF" w:rsidP="00305043" w:rsidRDefault="001909AF" w14:paraId="34C51A3D" w14:textId="77777777">
            <w:pPr>
              <w:pStyle w:val="TableParagraph"/>
              <w:spacing w:line="250" w:lineRule="exact"/>
              <w:rPr>
                <w:rFonts w:ascii="Arial" w:hAnsi="Arial" w:eastAsia="Arial" w:cs="Arial"/>
                <w:sz w:val="18"/>
                <w:szCs w:val="18"/>
              </w:rPr>
            </w:pPr>
            <w:r w:rsidRPr="00466CF2">
              <w:rPr>
                <w:rFonts w:ascii="Arial" w:hAnsi="Arial" w:cs="Arial"/>
                <w:sz w:val="18"/>
                <w:szCs w:val="18"/>
              </w:rPr>
              <w:t>0.67</w:t>
            </w:r>
          </w:p>
        </w:tc>
      </w:tr>
      <w:tr w:rsidRPr="008939EF" w:rsidR="001909AF" w:rsidTr="00305043" w14:paraId="06B4D645" w14:textId="77777777">
        <w:trPr>
          <w:trHeight w:val="264" w:hRule="exact"/>
        </w:trPr>
        <w:tc>
          <w:tcPr>
            <w:tcW w:w="1275" w:type="dxa"/>
          </w:tcPr>
          <w:p w:rsidRPr="00466CF2" w:rsidR="001909AF" w:rsidP="00305043" w:rsidRDefault="001909AF" w14:paraId="0C391E21" w14:textId="77777777">
            <w:pPr>
              <w:pStyle w:val="TableParagraph"/>
              <w:spacing w:line="252" w:lineRule="exact"/>
              <w:rPr>
                <w:rFonts w:ascii="Arial" w:hAnsi="Arial" w:eastAsia="Arial" w:cs="Arial"/>
                <w:sz w:val="18"/>
                <w:szCs w:val="18"/>
              </w:rPr>
            </w:pPr>
            <w:r w:rsidRPr="00466CF2">
              <w:rPr>
                <w:rFonts w:ascii="Arial"/>
                <w:spacing w:val="-1"/>
                <w:sz w:val="18"/>
                <w:szCs w:val="18"/>
              </w:rPr>
              <w:t>300</w:t>
            </w:r>
          </w:p>
        </w:tc>
        <w:tc>
          <w:tcPr>
            <w:tcW w:w="1560" w:type="dxa"/>
          </w:tcPr>
          <w:p w:rsidRPr="00466CF2" w:rsidR="001909AF" w:rsidP="00305043" w:rsidRDefault="001909AF" w14:paraId="06457CEF" w14:textId="77777777">
            <w:pPr>
              <w:pStyle w:val="TableParagraph"/>
              <w:spacing w:line="252" w:lineRule="exact"/>
              <w:ind w:right="344"/>
              <w:jc w:val="center"/>
              <w:rPr>
                <w:rFonts w:ascii="Arial" w:hAnsi="Arial" w:eastAsia="Arial" w:cs="Arial"/>
                <w:sz w:val="18"/>
                <w:szCs w:val="18"/>
              </w:rPr>
            </w:pPr>
            <w:r w:rsidRPr="00466CF2">
              <w:rPr>
                <w:rFonts w:ascii="Arial" w:hAnsi="Arial" w:cs="Arial"/>
                <w:spacing w:val="-1"/>
                <w:sz w:val="18"/>
                <w:szCs w:val="18"/>
              </w:rPr>
              <w:t>12</w:t>
            </w:r>
          </w:p>
        </w:tc>
        <w:tc>
          <w:tcPr>
            <w:tcW w:w="1844" w:type="dxa"/>
          </w:tcPr>
          <w:p w:rsidRPr="00466CF2" w:rsidR="001909AF" w:rsidP="00305043" w:rsidRDefault="001909AF" w14:paraId="32D67EFE" w14:textId="77777777">
            <w:pPr>
              <w:pStyle w:val="TableParagraph"/>
              <w:spacing w:line="252" w:lineRule="exact"/>
              <w:rPr>
                <w:rFonts w:ascii="Arial" w:hAnsi="Arial" w:eastAsia="Arial" w:cs="Arial"/>
                <w:sz w:val="18"/>
                <w:szCs w:val="18"/>
              </w:rPr>
            </w:pPr>
            <w:r w:rsidRPr="00466CF2">
              <w:rPr>
                <w:rFonts w:ascii="Arial" w:hAnsi="Arial" w:cs="Arial"/>
                <w:spacing w:val="-1"/>
                <w:sz w:val="18"/>
                <w:szCs w:val="18"/>
              </w:rPr>
              <w:t>325.0</w:t>
            </w:r>
          </w:p>
        </w:tc>
        <w:tc>
          <w:tcPr>
            <w:tcW w:w="1560" w:type="dxa"/>
          </w:tcPr>
          <w:p w:rsidRPr="00466CF2" w:rsidR="001909AF" w:rsidP="00305043" w:rsidRDefault="001909AF" w14:paraId="69D2A984" w14:textId="77777777">
            <w:pPr>
              <w:pStyle w:val="TableParagraph"/>
              <w:spacing w:line="252" w:lineRule="exact"/>
              <w:rPr>
                <w:rFonts w:ascii="Arial" w:hAnsi="Arial" w:eastAsia="Arial" w:cs="Arial"/>
                <w:sz w:val="18"/>
                <w:szCs w:val="18"/>
              </w:rPr>
            </w:pPr>
            <w:r w:rsidRPr="00466CF2">
              <w:rPr>
                <w:rFonts w:ascii="Arial" w:hAnsi="Arial" w:cs="Arial"/>
                <w:spacing w:val="-1"/>
                <w:sz w:val="18"/>
                <w:szCs w:val="18"/>
              </w:rPr>
              <w:t>12.795</w:t>
            </w:r>
          </w:p>
        </w:tc>
        <w:tc>
          <w:tcPr>
            <w:tcW w:w="1985" w:type="dxa"/>
          </w:tcPr>
          <w:p w:rsidRPr="00466CF2" w:rsidR="001909AF" w:rsidP="00305043" w:rsidRDefault="001909AF" w14:paraId="51BE2596" w14:textId="77777777">
            <w:pPr>
              <w:pStyle w:val="TableParagraph"/>
              <w:spacing w:line="252" w:lineRule="exact"/>
              <w:rPr>
                <w:rFonts w:ascii="Arial" w:hAnsi="Arial" w:eastAsia="Arial" w:cs="Arial"/>
                <w:sz w:val="18"/>
                <w:szCs w:val="18"/>
              </w:rPr>
            </w:pPr>
            <w:r w:rsidRPr="00466CF2">
              <w:rPr>
                <w:rFonts w:ascii="Arial" w:hAnsi="Arial" w:cs="Arial"/>
                <w:sz w:val="18"/>
                <w:szCs w:val="18"/>
              </w:rPr>
              <w:t>0.75</w:t>
            </w:r>
          </w:p>
        </w:tc>
      </w:tr>
      <w:tr w:rsidRPr="008939EF" w:rsidR="001909AF" w:rsidTr="00305043" w14:paraId="1D4A0075" w14:textId="77777777">
        <w:trPr>
          <w:trHeight w:val="264" w:hRule="exact"/>
        </w:trPr>
        <w:tc>
          <w:tcPr>
            <w:tcW w:w="1275" w:type="dxa"/>
          </w:tcPr>
          <w:p w:rsidRPr="00466CF2" w:rsidR="001909AF" w:rsidP="00305043" w:rsidRDefault="001909AF" w14:paraId="628CC252" w14:textId="77777777">
            <w:pPr>
              <w:pStyle w:val="TableParagraph"/>
              <w:spacing w:line="250" w:lineRule="exact"/>
              <w:rPr>
                <w:rFonts w:ascii="Arial" w:hAnsi="Arial" w:eastAsia="Arial" w:cs="Arial"/>
                <w:sz w:val="18"/>
                <w:szCs w:val="18"/>
              </w:rPr>
            </w:pPr>
            <w:r w:rsidRPr="00466CF2">
              <w:rPr>
                <w:rFonts w:ascii="Arial"/>
                <w:spacing w:val="-1"/>
                <w:sz w:val="18"/>
                <w:szCs w:val="18"/>
              </w:rPr>
              <w:t>375</w:t>
            </w:r>
          </w:p>
        </w:tc>
        <w:tc>
          <w:tcPr>
            <w:tcW w:w="1560" w:type="dxa"/>
          </w:tcPr>
          <w:p w:rsidRPr="00466CF2" w:rsidR="001909AF" w:rsidP="00305043" w:rsidRDefault="001909AF" w14:paraId="4D07B8E7" w14:textId="77777777">
            <w:pPr>
              <w:pStyle w:val="TableParagraph"/>
              <w:spacing w:line="250" w:lineRule="exact"/>
              <w:ind w:right="344"/>
              <w:jc w:val="center"/>
              <w:rPr>
                <w:rFonts w:ascii="Arial" w:hAnsi="Arial" w:eastAsia="Arial" w:cs="Arial"/>
                <w:sz w:val="18"/>
                <w:szCs w:val="18"/>
              </w:rPr>
            </w:pPr>
            <w:r w:rsidRPr="00466CF2">
              <w:rPr>
                <w:rFonts w:ascii="Arial" w:hAnsi="Arial" w:cs="Arial"/>
                <w:spacing w:val="-1"/>
                <w:sz w:val="18"/>
                <w:szCs w:val="18"/>
              </w:rPr>
              <w:t>15</w:t>
            </w:r>
          </w:p>
        </w:tc>
        <w:tc>
          <w:tcPr>
            <w:tcW w:w="1844" w:type="dxa"/>
          </w:tcPr>
          <w:p w:rsidRPr="00466CF2" w:rsidR="001909AF" w:rsidP="00305043" w:rsidRDefault="001909AF" w14:paraId="3C4D4C16"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397.7</w:t>
            </w:r>
          </w:p>
        </w:tc>
        <w:tc>
          <w:tcPr>
            <w:tcW w:w="1560" w:type="dxa"/>
          </w:tcPr>
          <w:p w:rsidRPr="00466CF2" w:rsidR="001909AF" w:rsidP="00305043" w:rsidRDefault="001909AF" w14:paraId="7C6CBD7B"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15.658</w:t>
            </w:r>
          </w:p>
        </w:tc>
        <w:tc>
          <w:tcPr>
            <w:tcW w:w="1985" w:type="dxa"/>
          </w:tcPr>
          <w:p w:rsidRPr="00466CF2" w:rsidR="001909AF" w:rsidP="00305043" w:rsidRDefault="001909AF" w14:paraId="72AE218D" w14:textId="77777777">
            <w:pPr>
              <w:pStyle w:val="TableParagraph"/>
              <w:spacing w:line="250" w:lineRule="exact"/>
              <w:rPr>
                <w:rFonts w:ascii="Arial" w:hAnsi="Arial" w:eastAsia="Arial" w:cs="Arial"/>
                <w:sz w:val="18"/>
                <w:szCs w:val="18"/>
              </w:rPr>
            </w:pPr>
            <w:r w:rsidRPr="00466CF2">
              <w:rPr>
                <w:rFonts w:ascii="Arial" w:hAnsi="Arial" w:cs="Arial"/>
                <w:sz w:val="18"/>
                <w:szCs w:val="18"/>
              </w:rPr>
              <w:t>0.90</w:t>
            </w:r>
          </w:p>
        </w:tc>
      </w:tr>
      <w:tr w:rsidRPr="008939EF" w:rsidR="001909AF" w:rsidTr="00305043" w14:paraId="63639603" w14:textId="77777777">
        <w:trPr>
          <w:trHeight w:val="262" w:hRule="exact"/>
        </w:trPr>
        <w:tc>
          <w:tcPr>
            <w:tcW w:w="1275" w:type="dxa"/>
          </w:tcPr>
          <w:p w:rsidRPr="00466CF2" w:rsidR="001909AF" w:rsidP="00305043" w:rsidRDefault="001909AF" w14:paraId="3B004113" w14:textId="77777777">
            <w:pPr>
              <w:pStyle w:val="TableParagraph"/>
              <w:spacing w:line="250" w:lineRule="exact"/>
              <w:rPr>
                <w:rFonts w:ascii="Arial" w:hAnsi="Arial" w:eastAsia="Arial" w:cs="Arial"/>
                <w:sz w:val="18"/>
                <w:szCs w:val="18"/>
              </w:rPr>
            </w:pPr>
            <w:r w:rsidRPr="00466CF2">
              <w:rPr>
                <w:rFonts w:ascii="Arial"/>
                <w:spacing w:val="-1"/>
                <w:sz w:val="18"/>
                <w:szCs w:val="18"/>
              </w:rPr>
              <w:t>450</w:t>
            </w:r>
          </w:p>
        </w:tc>
        <w:tc>
          <w:tcPr>
            <w:tcW w:w="1560" w:type="dxa"/>
          </w:tcPr>
          <w:p w:rsidRPr="00466CF2" w:rsidR="001909AF" w:rsidP="00305043" w:rsidRDefault="001909AF" w14:paraId="13CD5510" w14:textId="77777777">
            <w:pPr>
              <w:pStyle w:val="TableParagraph"/>
              <w:spacing w:line="250" w:lineRule="exact"/>
              <w:ind w:right="344"/>
              <w:jc w:val="center"/>
              <w:rPr>
                <w:rFonts w:ascii="Arial" w:hAnsi="Arial" w:eastAsia="Arial" w:cs="Arial"/>
                <w:sz w:val="18"/>
                <w:szCs w:val="18"/>
              </w:rPr>
            </w:pPr>
            <w:r w:rsidRPr="00466CF2">
              <w:rPr>
                <w:rFonts w:ascii="Arial" w:hAnsi="Arial" w:cs="Arial"/>
                <w:spacing w:val="-1"/>
                <w:sz w:val="18"/>
                <w:szCs w:val="18"/>
              </w:rPr>
              <w:t>18</w:t>
            </w:r>
          </w:p>
        </w:tc>
        <w:tc>
          <w:tcPr>
            <w:tcW w:w="1844" w:type="dxa"/>
          </w:tcPr>
          <w:p w:rsidRPr="00466CF2" w:rsidR="001909AF" w:rsidP="00305043" w:rsidRDefault="001909AF" w14:paraId="47451483"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486.5</w:t>
            </w:r>
          </w:p>
        </w:tc>
        <w:tc>
          <w:tcPr>
            <w:tcW w:w="1560" w:type="dxa"/>
          </w:tcPr>
          <w:p w:rsidRPr="00466CF2" w:rsidR="001909AF" w:rsidP="00305043" w:rsidRDefault="001909AF" w14:paraId="4030CD4A"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19.152</w:t>
            </w:r>
          </w:p>
        </w:tc>
        <w:tc>
          <w:tcPr>
            <w:tcW w:w="1985" w:type="dxa"/>
          </w:tcPr>
          <w:p w:rsidRPr="00466CF2" w:rsidR="001909AF" w:rsidP="00305043" w:rsidRDefault="001909AF" w14:paraId="2B4078B6" w14:textId="77777777">
            <w:pPr>
              <w:pStyle w:val="TableParagraph"/>
              <w:spacing w:line="250" w:lineRule="exact"/>
              <w:rPr>
                <w:rFonts w:ascii="Arial" w:hAnsi="Arial" w:eastAsia="Arial" w:cs="Arial"/>
                <w:sz w:val="18"/>
                <w:szCs w:val="18"/>
              </w:rPr>
            </w:pPr>
            <w:r w:rsidRPr="00466CF2">
              <w:rPr>
                <w:rFonts w:ascii="Arial" w:hAnsi="Arial" w:cs="Arial"/>
                <w:sz w:val="18"/>
                <w:szCs w:val="18"/>
              </w:rPr>
              <w:t>1.10</w:t>
            </w:r>
          </w:p>
        </w:tc>
      </w:tr>
      <w:tr w:rsidRPr="008939EF" w:rsidR="001909AF" w:rsidTr="00305043" w14:paraId="689DC8F1" w14:textId="77777777">
        <w:trPr>
          <w:trHeight w:val="264" w:hRule="exact"/>
        </w:trPr>
        <w:tc>
          <w:tcPr>
            <w:tcW w:w="1275" w:type="dxa"/>
          </w:tcPr>
          <w:p w:rsidRPr="00466CF2" w:rsidR="001909AF" w:rsidP="00305043" w:rsidRDefault="001909AF" w14:paraId="7E7EDE42" w14:textId="77777777">
            <w:pPr>
              <w:pStyle w:val="TableParagraph"/>
              <w:spacing w:line="250" w:lineRule="exact"/>
              <w:rPr>
                <w:rFonts w:ascii="Arial" w:hAnsi="Arial" w:eastAsia="Arial" w:cs="Arial"/>
                <w:sz w:val="18"/>
                <w:szCs w:val="18"/>
              </w:rPr>
            </w:pPr>
            <w:r w:rsidRPr="00466CF2">
              <w:rPr>
                <w:rFonts w:ascii="Arial"/>
                <w:spacing w:val="-1"/>
                <w:sz w:val="18"/>
                <w:szCs w:val="18"/>
              </w:rPr>
              <w:t>600</w:t>
            </w:r>
          </w:p>
        </w:tc>
        <w:tc>
          <w:tcPr>
            <w:tcW w:w="1560" w:type="dxa"/>
          </w:tcPr>
          <w:p w:rsidRPr="00466CF2" w:rsidR="001909AF" w:rsidP="00305043" w:rsidRDefault="001909AF" w14:paraId="64217CC4" w14:textId="77777777">
            <w:pPr>
              <w:pStyle w:val="TableParagraph"/>
              <w:spacing w:line="250" w:lineRule="exact"/>
              <w:ind w:right="344"/>
              <w:jc w:val="center"/>
              <w:rPr>
                <w:rFonts w:ascii="Arial" w:hAnsi="Arial" w:eastAsia="Arial" w:cs="Arial"/>
                <w:sz w:val="18"/>
                <w:szCs w:val="18"/>
              </w:rPr>
            </w:pPr>
            <w:r w:rsidRPr="00466CF2">
              <w:rPr>
                <w:rFonts w:ascii="Arial" w:hAnsi="Arial" w:cs="Arial"/>
                <w:spacing w:val="-1"/>
                <w:sz w:val="18"/>
                <w:szCs w:val="18"/>
              </w:rPr>
              <w:t>24</w:t>
            </w:r>
          </w:p>
        </w:tc>
        <w:tc>
          <w:tcPr>
            <w:tcW w:w="1844" w:type="dxa"/>
          </w:tcPr>
          <w:p w:rsidRPr="00466CF2" w:rsidR="001909AF" w:rsidP="00305043" w:rsidRDefault="001909AF" w14:paraId="73BC4F87"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649.7</w:t>
            </w:r>
          </w:p>
        </w:tc>
        <w:tc>
          <w:tcPr>
            <w:tcW w:w="1560" w:type="dxa"/>
          </w:tcPr>
          <w:p w:rsidRPr="00466CF2" w:rsidR="001909AF" w:rsidP="00305043" w:rsidRDefault="001909AF" w14:paraId="1A43F691"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25.580</w:t>
            </w:r>
          </w:p>
        </w:tc>
        <w:tc>
          <w:tcPr>
            <w:tcW w:w="1985" w:type="dxa"/>
          </w:tcPr>
          <w:p w:rsidRPr="00466CF2" w:rsidR="001909AF" w:rsidP="00305043" w:rsidRDefault="001909AF" w14:paraId="3C56CA5B" w14:textId="77777777">
            <w:pPr>
              <w:pStyle w:val="TableParagraph"/>
              <w:spacing w:line="250" w:lineRule="exact"/>
              <w:rPr>
                <w:rFonts w:ascii="Arial" w:hAnsi="Arial" w:eastAsia="Arial" w:cs="Arial"/>
                <w:sz w:val="18"/>
                <w:szCs w:val="18"/>
              </w:rPr>
            </w:pPr>
            <w:r w:rsidRPr="00466CF2">
              <w:rPr>
                <w:rFonts w:ascii="Arial" w:hAnsi="Arial" w:cs="Arial"/>
                <w:sz w:val="18"/>
                <w:szCs w:val="18"/>
              </w:rPr>
              <w:t>1.40</w:t>
            </w:r>
          </w:p>
        </w:tc>
      </w:tr>
      <w:tr w:rsidRPr="008939EF" w:rsidR="001909AF" w:rsidTr="00305043" w14:paraId="5F1C7F31" w14:textId="77777777">
        <w:trPr>
          <w:trHeight w:val="264" w:hRule="exact"/>
        </w:trPr>
        <w:tc>
          <w:tcPr>
            <w:tcW w:w="1275" w:type="dxa"/>
          </w:tcPr>
          <w:p w:rsidRPr="008939EF" w:rsidR="001909AF" w:rsidP="00305043" w:rsidRDefault="001909AF" w14:paraId="0832B51F" w14:textId="77777777">
            <w:pPr>
              <w:pStyle w:val="TableParagraph"/>
              <w:spacing w:line="250" w:lineRule="exact"/>
              <w:rPr>
                <w:rFonts w:ascii="Arial" w:hAnsi="Arial" w:eastAsia="Arial" w:cs="Arial"/>
              </w:rPr>
            </w:pPr>
            <w:r w:rsidRPr="008939EF">
              <w:rPr>
                <w:rFonts w:ascii="Arial"/>
                <w:spacing w:val="-1"/>
              </w:rPr>
              <w:t>750</w:t>
            </w:r>
          </w:p>
        </w:tc>
        <w:tc>
          <w:tcPr>
            <w:tcW w:w="1560" w:type="dxa"/>
          </w:tcPr>
          <w:p w:rsidRPr="00466CF2" w:rsidR="001909AF" w:rsidP="00305043" w:rsidRDefault="001909AF" w14:paraId="1C5B2B7F" w14:textId="77777777">
            <w:pPr>
              <w:pStyle w:val="TableParagraph"/>
              <w:spacing w:line="250" w:lineRule="exact"/>
              <w:ind w:right="344"/>
              <w:jc w:val="center"/>
              <w:rPr>
                <w:rFonts w:ascii="Arial" w:hAnsi="Arial" w:eastAsia="Arial" w:cs="Arial"/>
                <w:sz w:val="18"/>
                <w:szCs w:val="18"/>
              </w:rPr>
            </w:pPr>
            <w:r w:rsidRPr="00466CF2">
              <w:rPr>
                <w:rFonts w:ascii="Arial" w:hAnsi="Arial" w:cs="Arial"/>
                <w:spacing w:val="-1"/>
                <w:sz w:val="18"/>
                <w:szCs w:val="18"/>
              </w:rPr>
              <w:t>30</w:t>
            </w:r>
          </w:p>
        </w:tc>
        <w:tc>
          <w:tcPr>
            <w:tcW w:w="1844" w:type="dxa"/>
          </w:tcPr>
          <w:p w:rsidRPr="00466CF2" w:rsidR="001909AF" w:rsidP="00305043" w:rsidRDefault="001909AF" w14:paraId="70A07AAE"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802.0</w:t>
            </w:r>
          </w:p>
        </w:tc>
        <w:tc>
          <w:tcPr>
            <w:tcW w:w="1560" w:type="dxa"/>
          </w:tcPr>
          <w:p w:rsidRPr="00466CF2" w:rsidR="001909AF" w:rsidP="00305043" w:rsidRDefault="001909AF" w14:paraId="578F535B" w14:textId="77777777">
            <w:pPr>
              <w:pStyle w:val="TableParagraph"/>
              <w:spacing w:line="250" w:lineRule="exact"/>
              <w:rPr>
                <w:rFonts w:ascii="Arial" w:hAnsi="Arial" w:eastAsia="Arial" w:cs="Arial"/>
                <w:sz w:val="18"/>
                <w:szCs w:val="18"/>
              </w:rPr>
            </w:pPr>
            <w:r w:rsidRPr="00466CF2">
              <w:rPr>
                <w:rFonts w:ascii="Arial" w:hAnsi="Arial" w:cs="Arial"/>
                <w:spacing w:val="-1"/>
                <w:sz w:val="18"/>
                <w:szCs w:val="18"/>
              </w:rPr>
              <w:t>31.575</w:t>
            </w:r>
          </w:p>
        </w:tc>
        <w:tc>
          <w:tcPr>
            <w:tcW w:w="1985" w:type="dxa"/>
          </w:tcPr>
          <w:p w:rsidRPr="00466CF2" w:rsidR="001909AF" w:rsidP="00305043" w:rsidRDefault="001909AF" w14:paraId="307DA480" w14:textId="77777777">
            <w:pPr>
              <w:pStyle w:val="TableParagraph"/>
              <w:spacing w:line="250" w:lineRule="exact"/>
              <w:rPr>
                <w:rFonts w:ascii="Arial" w:hAnsi="Arial" w:eastAsia="Arial" w:cs="Arial"/>
                <w:sz w:val="18"/>
                <w:szCs w:val="18"/>
              </w:rPr>
            </w:pPr>
            <w:r w:rsidRPr="00466CF2">
              <w:rPr>
                <w:rFonts w:ascii="Arial" w:hAnsi="Arial" w:cs="Arial"/>
                <w:sz w:val="18"/>
                <w:szCs w:val="18"/>
              </w:rPr>
              <w:t>1.50</w:t>
            </w:r>
          </w:p>
        </w:tc>
      </w:tr>
    </w:tbl>
    <w:p w:rsidRPr="008939EF" w:rsidR="00C57750" w:rsidP="00305043" w:rsidRDefault="00C57750" w14:paraId="63485995" w14:textId="77777777">
      <w:pPr>
        <w:pStyle w:val="Textoindependiente"/>
        <w:spacing w:before="72"/>
        <w:ind w:left="0" w:right="1437"/>
        <w:jc w:val="both"/>
        <w:rPr>
          <w:spacing w:val="-1"/>
        </w:rPr>
      </w:pPr>
    </w:p>
    <w:p w:rsidRPr="008939EF" w:rsidR="001909AF" w:rsidP="002811B0" w:rsidRDefault="00C57750" w14:paraId="69A1A0B6" w14:textId="77777777">
      <w:pPr>
        <w:pStyle w:val="Textoindependiente"/>
        <w:spacing w:before="72"/>
        <w:ind w:left="0" w:right="49"/>
        <w:jc w:val="both"/>
        <w:rPr>
          <w:spacing w:val="-1"/>
          <w:lang w:val="es-SV"/>
        </w:rPr>
      </w:pPr>
      <w:r w:rsidRPr="008939EF">
        <w:rPr>
          <w:spacing w:val="-1"/>
          <w:lang w:val="es-SV"/>
        </w:rPr>
        <w:t>E</w:t>
      </w:r>
      <w:r w:rsidRPr="008939EF" w:rsidR="001909AF">
        <w:rPr>
          <w:spacing w:val="-1"/>
          <w:lang w:val="es-SV"/>
        </w:rPr>
        <w:t>l</w:t>
      </w:r>
      <w:r w:rsidRPr="008939EF" w:rsidR="001909AF">
        <w:rPr>
          <w:spacing w:val="16"/>
          <w:lang w:val="es-SV"/>
        </w:rPr>
        <w:t xml:space="preserve"> </w:t>
      </w:r>
      <w:r w:rsidRPr="008939EF" w:rsidR="001909AF">
        <w:rPr>
          <w:spacing w:val="-1"/>
          <w:lang w:val="es-SV"/>
        </w:rPr>
        <w:t>material</w:t>
      </w:r>
      <w:r w:rsidRPr="008939EF" w:rsidR="001909AF">
        <w:rPr>
          <w:spacing w:val="16"/>
          <w:lang w:val="es-SV"/>
        </w:rPr>
        <w:t xml:space="preserve"> </w:t>
      </w:r>
      <w:r w:rsidRPr="008939EF" w:rsidR="001909AF">
        <w:rPr>
          <w:spacing w:val="-1"/>
          <w:lang w:val="es-SV"/>
        </w:rPr>
        <w:t>producto</w:t>
      </w:r>
      <w:r w:rsidRPr="008939EF" w:rsidR="001909AF">
        <w:rPr>
          <w:spacing w:val="17"/>
          <w:lang w:val="es-SV"/>
        </w:rPr>
        <w:t xml:space="preserve"> </w:t>
      </w:r>
      <w:r w:rsidRPr="008939EF" w:rsidR="001909AF">
        <w:rPr>
          <w:lang w:val="es-SV"/>
        </w:rPr>
        <w:t>de</w:t>
      </w:r>
      <w:r w:rsidRPr="008939EF" w:rsidR="001909AF">
        <w:rPr>
          <w:spacing w:val="17"/>
          <w:lang w:val="es-SV"/>
        </w:rPr>
        <w:t xml:space="preserve"> </w:t>
      </w:r>
      <w:r w:rsidRPr="008939EF" w:rsidR="001909AF">
        <w:rPr>
          <w:spacing w:val="-2"/>
          <w:lang w:val="es-SV"/>
        </w:rPr>
        <w:t>la</w:t>
      </w:r>
      <w:r w:rsidRPr="008939EF" w:rsidR="001909AF">
        <w:rPr>
          <w:spacing w:val="17"/>
          <w:lang w:val="es-SV"/>
        </w:rPr>
        <w:t xml:space="preserve"> </w:t>
      </w:r>
      <w:r w:rsidRPr="008939EF" w:rsidR="001909AF">
        <w:rPr>
          <w:spacing w:val="-1"/>
          <w:lang w:val="es-SV"/>
        </w:rPr>
        <w:t>excavación</w:t>
      </w:r>
      <w:r w:rsidRPr="008939EF" w:rsidR="001909AF">
        <w:rPr>
          <w:spacing w:val="17"/>
          <w:lang w:val="es-SV"/>
        </w:rPr>
        <w:t xml:space="preserve"> </w:t>
      </w:r>
      <w:r w:rsidRPr="008939EF" w:rsidR="001909AF">
        <w:rPr>
          <w:spacing w:val="-1"/>
          <w:lang w:val="es-SV"/>
        </w:rPr>
        <w:t>deberá</w:t>
      </w:r>
      <w:r w:rsidRPr="008939EF" w:rsidR="001909AF">
        <w:rPr>
          <w:spacing w:val="17"/>
          <w:lang w:val="es-SV"/>
        </w:rPr>
        <w:t xml:space="preserve"> </w:t>
      </w:r>
      <w:r w:rsidRPr="008939EF" w:rsidR="001909AF">
        <w:rPr>
          <w:spacing w:val="-1"/>
          <w:lang w:val="es-SV"/>
        </w:rPr>
        <w:t>colocarse</w:t>
      </w:r>
      <w:r w:rsidRPr="008939EF" w:rsidR="001909AF">
        <w:rPr>
          <w:spacing w:val="17"/>
          <w:lang w:val="es-SV"/>
        </w:rPr>
        <w:t xml:space="preserve"> </w:t>
      </w:r>
      <w:r w:rsidRPr="008939EF" w:rsidR="001909AF">
        <w:rPr>
          <w:lang w:val="es-SV"/>
        </w:rPr>
        <w:t>a</w:t>
      </w:r>
      <w:r w:rsidRPr="008939EF" w:rsidR="001909AF">
        <w:rPr>
          <w:spacing w:val="17"/>
          <w:lang w:val="es-SV"/>
        </w:rPr>
        <w:t xml:space="preserve"> </w:t>
      </w:r>
      <w:r w:rsidRPr="008939EF" w:rsidR="001909AF">
        <w:rPr>
          <w:lang w:val="es-SV"/>
        </w:rPr>
        <w:t>un</w:t>
      </w:r>
      <w:r w:rsidRPr="008939EF" w:rsidR="001909AF">
        <w:rPr>
          <w:spacing w:val="17"/>
          <w:lang w:val="es-SV"/>
        </w:rPr>
        <w:t xml:space="preserve"> </w:t>
      </w:r>
      <w:r w:rsidRPr="008939EF" w:rsidR="001909AF">
        <w:rPr>
          <w:spacing w:val="-1"/>
          <w:lang w:val="es-SV"/>
        </w:rPr>
        <w:t>costado</w:t>
      </w:r>
      <w:r w:rsidRPr="008939EF" w:rsidR="001909AF">
        <w:rPr>
          <w:spacing w:val="17"/>
          <w:lang w:val="es-SV"/>
        </w:rPr>
        <w:t xml:space="preserve"> </w:t>
      </w:r>
      <w:r w:rsidRPr="008939EF" w:rsidR="001909AF">
        <w:rPr>
          <w:lang w:val="es-SV"/>
        </w:rPr>
        <w:t>de</w:t>
      </w:r>
      <w:r w:rsidRPr="008939EF" w:rsidR="001909AF">
        <w:rPr>
          <w:spacing w:val="14"/>
          <w:lang w:val="es-SV"/>
        </w:rPr>
        <w:t xml:space="preserve"> </w:t>
      </w:r>
      <w:r w:rsidRPr="008939EF" w:rsidR="001909AF">
        <w:rPr>
          <w:spacing w:val="-1"/>
          <w:lang w:val="es-SV"/>
        </w:rPr>
        <w:t>la</w:t>
      </w:r>
      <w:r w:rsidRPr="008939EF" w:rsidR="001909AF">
        <w:rPr>
          <w:spacing w:val="17"/>
          <w:lang w:val="es-SV"/>
        </w:rPr>
        <w:t xml:space="preserve"> </w:t>
      </w:r>
      <w:r w:rsidRPr="008939EF" w:rsidR="001909AF">
        <w:rPr>
          <w:spacing w:val="-1"/>
          <w:lang w:val="es-SV"/>
        </w:rPr>
        <w:t>zanja,</w:t>
      </w:r>
      <w:r w:rsidRPr="008939EF" w:rsidR="001909AF">
        <w:rPr>
          <w:spacing w:val="24"/>
          <w:lang w:val="es-SV"/>
        </w:rPr>
        <w:t xml:space="preserve"> </w:t>
      </w:r>
      <w:r w:rsidRPr="008939EF" w:rsidR="001909AF">
        <w:rPr>
          <w:lang w:val="es-SV"/>
        </w:rPr>
        <w:t>a</w:t>
      </w:r>
      <w:r w:rsidRPr="008939EF" w:rsidR="001909AF">
        <w:rPr>
          <w:spacing w:val="17"/>
          <w:lang w:val="es-SV"/>
        </w:rPr>
        <w:t xml:space="preserve"> </w:t>
      </w:r>
      <w:r w:rsidRPr="008939EF" w:rsidR="001909AF">
        <w:rPr>
          <w:spacing w:val="-1"/>
          <w:lang w:val="es-SV"/>
        </w:rPr>
        <w:t>una</w:t>
      </w:r>
      <w:r w:rsidRPr="008939EF" w:rsidR="001909AF">
        <w:rPr>
          <w:spacing w:val="65"/>
          <w:lang w:val="es-SV"/>
        </w:rPr>
        <w:t xml:space="preserve"> </w:t>
      </w:r>
      <w:r w:rsidRPr="008939EF" w:rsidR="001909AF">
        <w:rPr>
          <w:spacing w:val="-1"/>
          <w:lang w:val="es-SV"/>
        </w:rPr>
        <w:t>distancia</w:t>
      </w:r>
      <w:r w:rsidRPr="008939EF" w:rsidR="001909AF">
        <w:rPr>
          <w:spacing w:val="-4"/>
          <w:lang w:val="es-SV"/>
        </w:rPr>
        <w:t xml:space="preserve"> </w:t>
      </w:r>
      <w:r w:rsidRPr="008939EF" w:rsidR="001909AF">
        <w:rPr>
          <w:lang w:val="es-SV"/>
        </w:rPr>
        <w:t>no</w:t>
      </w:r>
      <w:r w:rsidRPr="008939EF" w:rsidR="001909AF">
        <w:rPr>
          <w:spacing w:val="-7"/>
          <w:lang w:val="es-SV"/>
        </w:rPr>
        <w:t xml:space="preserve"> </w:t>
      </w:r>
      <w:r w:rsidRPr="008939EF" w:rsidR="001909AF">
        <w:rPr>
          <w:spacing w:val="-1"/>
          <w:lang w:val="es-SV"/>
        </w:rPr>
        <w:t>menor</w:t>
      </w:r>
      <w:r w:rsidRPr="008939EF" w:rsidR="001909AF">
        <w:rPr>
          <w:spacing w:val="-8"/>
          <w:lang w:val="es-SV"/>
        </w:rPr>
        <w:t xml:space="preserve"> </w:t>
      </w:r>
      <w:r w:rsidRPr="008939EF" w:rsidR="001909AF">
        <w:rPr>
          <w:lang w:val="es-SV"/>
        </w:rPr>
        <w:t>que</w:t>
      </w:r>
      <w:r w:rsidRPr="008939EF" w:rsidR="001909AF">
        <w:rPr>
          <w:spacing w:val="-7"/>
          <w:lang w:val="es-SV"/>
        </w:rPr>
        <w:t xml:space="preserve"> </w:t>
      </w:r>
      <w:r w:rsidRPr="008939EF" w:rsidR="001909AF">
        <w:rPr>
          <w:spacing w:val="-2"/>
          <w:lang w:val="es-SV"/>
        </w:rPr>
        <w:t>60</w:t>
      </w:r>
      <w:r w:rsidRPr="008939EF" w:rsidR="001909AF">
        <w:rPr>
          <w:spacing w:val="-4"/>
          <w:lang w:val="es-SV"/>
        </w:rPr>
        <w:t xml:space="preserve"> </w:t>
      </w:r>
      <w:r w:rsidRPr="008939EF" w:rsidR="001909AF">
        <w:rPr>
          <w:spacing w:val="-2"/>
          <w:lang w:val="es-SV"/>
        </w:rPr>
        <w:t>cm</w:t>
      </w:r>
      <w:r w:rsidRPr="008939EF" w:rsidR="001909AF">
        <w:rPr>
          <w:spacing w:val="-3"/>
          <w:lang w:val="es-SV"/>
        </w:rPr>
        <w:t xml:space="preserve"> </w:t>
      </w:r>
      <w:r w:rsidRPr="008939EF" w:rsidR="001909AF">
        <w:rPr>
          <w:spacing w:val="-1"/>
          <w:lang w:val="es-SV"/>
        </w:rPr>
        <w:t>del</w:t>
      </w:r>
      <w:r w:rsidRPr="008939EF" w:rsidR="001909AF">
        <w:rPr>
          <w:spacing w:val="-7"/>
          <w:lang w:val="es-SV"/>
        </w:rPr>
        <w:t xml:space="preserve"> </w:t>
      </w:r>
      <w:r w:rsidRPr="008939EF" w:rsidR="001909AF">
        <w:rPr>
          <w:spacing w:val="-1"/>
          <w:lang w:val="es-SV"/>
        </w:rPr>
        <w:t>borde</w:t>
      </w:r>
      <w:r w:rsidRPr="008939EF" w:rsidR="001909AF">
        <w:rPr>
          <w:spacing w:val="-7"/>
          <w:lang w:val="es-SV"/>
        </w:rPr>
        <w:t xml:space="preserve"> </w:t>
      </w:r>
      <w:r w:rsidRPr="008939EF" w:rsidR="001909AF">
        <w:rPr>
          <w:lang w:val="es-SV"/>
        </w:rPr>
        <w:t>y</w:t>
      </w:r>
      <w:r w:rsidRPr="008939EF" w:rsidR="001909AF">
        <w:rPr>
          <w:spacing w:val="-6"/>
          <w:lang w:val="es-SV"/>
        </w:rPr>
        <w:t xml:space="preserve"> </w:t>
      </w:r>
      <w:r w:rsidRPr="008939EF" w:rsidR="001909AF">
        <w:rPr>
          <w:spacing w:val="-1"/>
          <w:lang w:val="es-SV"/>
        </w:rPr>
        <w:t>la</w:t>
      </w:r>
      <w:r w:rsidRPr="008939EF" w:rsidR="001909AF">
        <w:rPr>
          <w:spacing w:val="-7"/>
          <w:lang w:val="es-SV"/>
        </w:rPr>
        <w:t xml:space="preserve"> </w:t>
      </w:r>
      <w:r w:rsidRPr="008939EF" w:rsidR="001909AF">
        <w:rPr>
          <w:spacing w:val="-1"/>
          <w:lang w:val="es-SV"/>
        </w:rPr>
        <w:t>altura</w:t>
      </w:r>
      <w:r w:rsidRPr="008939EF" w:rsidR="001909AF">
        <w:rPr>
          <w:spacing w:val="-6"/>
          <w:lang w:val="es-SV"/>
        </w:rPr>
        <w:t xml:space="preserve"> </w:t>
      </w:r>
      <w:r w:rsidRPr="008939EF" w:rsidR="001909AF">
        <w:rPr>
          <w:spacing w:val="-1"/>
          <w:lang w:val="es-SV"/>
        </w:rPr>
        <w:t>del</w:t>
      </w:r>
      <w:r w:rsidRPr="008939EF" w:rsidR="001909AF">
        <w:rPr>
          <w:spacing w:val="-8"/>
          <w:lang w:val="es-SV"/>
        </w:rPr>
        <w:t xml:space="preserve"> </w:t>
      </w:r>
      <w:r w:rsidRPr="008939EF" w:rsidR="001909AF">
        <w:rPr>
          <w:spacing w:val="-1"/>
          <w:lang w:val="es-SV"/>
        </w:rPr>
        <w:t>montículo</w:t>
      </w:r>
      <w:r w:rsidRPr="008939EF" w:rsidR="001909AF">
        <w:rPr>
          <w:spacing w:val="-4"/>
          <w:lang w:val="es-SV"/>
        </w:rPr>
        <w:t xml:space="preserve"> </w:t>
      </w:r>
      <w:r w:rsidRPr="008939EF" w:rsidR="001909AF">
        <w:rPr>
          <w:lang w:val="es-SV"/>
        </w:rPr>
        <w:t>no</w:t>
      </w:r>
      <w:r w:rsidRPr="008939EF" w:rsidR="001909AF">
        <w:rPr>
          <w:spacing w:val="-7"/>
          <w:lang w:val="es-SV"/>
        </w:rPr>
        <w:t xml:space="preserve"> </w:t>
      </w:r>
      <w:r w:rsidRPr="008939EF" w:rsidR="001909AF">
        <w:rPr>
          <w:spacing w:val="-1"/>
          <w:lang w:val="es-SV"/>
        </w:rPr>
        <w:t>mayor</w:t>
      </w:r>
      <w:r w:rsidRPr="008939EF" w:rsidR="001909AF">
        <w:rPr>
          <w:spacing w:val="-6"/>
          <w:lang w:val="es-SV"/>
        </w:rPr>
        <w:t xml:space="preserve"> </w:t>
      </w:r>
      <w:r w:rsidRPr="008939EF" w:rsidR="001909AF">
        <w:rPr>
          <w:lang w:val="es-SV"/>
        </w:rPr>
        <w:t>de</w:t>
      </w:r>
      <w:r w:rsidRPr="008939EF" w:rsidR="001909AF">
        <w:rPr>
          <w:spacing w:val="-5"/>
          <w:lang w:val="es-SV"/>
        </w:rPr>
        <w:t xml:space="preserve"> </w:t>
      </w:r>
      <w:r w:rsidRPr="008939EF" w:rsidR="001909AF">
        <w:rPr>
          <w:lang w:val="es-SV"/>
        </w:rPr>
        <w:t>1.25</w:t>
      </w:r>
      <w:r w:rsidRPr="008939EF" w:rsidR="001909AF">
        <w:rPr>
          <w:spacing w:val="-9"/>
          <w:lang w:val="es-SV"/>
        </w:rPr>
        <w:t xml:space="preserve"> </w:t>
      </w:r>
      <w:r w:rsidRPr="008939EF" w:rsidR="001909AF">
        <w:rPr>
          <w:lang w:val="es-SV"/>
        </w:rPr>
        <w:t>m,</w:t>
      </w:r>
      <w:r w:rsidRPr="008939EF" w:rsidR="001909AF">
        <w:rPr>
          <w:spacing w:val="-5"/>
          <w:lang w:val="es-SV"/>
        </w:rPr>
        <w:t xml:space="preserve"> </w:t>
      </w:r>
      <w:r w:rsidRPr="008939EF" w:rsidR="001909AF">
        <w:rPr>
          <w:spacing w:val="-1"/>
          <w:lang w:val="es-SV"/>
        </w:rPr>
        <w:t>para</w:t>
      </w:r>
      <w:r w:rsidRPr="008939EF" w:rsidR="001909AF">
        <w:rPr>
          <w:spacing w:val="49"/>
          <w:lang w:val="es-SV"/>
        </w:rPr>
        <w:t xml:space="preserve"> </w:t>
      </w:r>
      <w:r w:rsidRPr="008939EF" w:rsidR="001909AF">
        <w:rPr>
          <w:spacing w:val="-1"/>
          <w:lang w:val="es-SV"/>
        </w:rPr>
        <w:t>evitar</w:t>
      </w:r>
      <w:r w:rsidRPr="008939EF" w:rsidR="001909AF">
        <w:rPr>
          <w:spacing w:val="54"/>
          <w:lang w:val="es-SV"/>
        </w:rPr>
        <w:t xml:space="preserve"> </w:t>
      </w:r>
      <w:r w:rsidRPr="008939EF" w:rsidR="001909AF">
        <w:rPr>
          <w:lang w:val="es-SV"/>
        </w:rPr>
        <w:t>que</w:t>
      </w:r>
      <w:r w:rsidRPr="008939EF" w:rsidR="001909AF">
        <w:rPr>
          <w:spacing w:val="50"/>
          <w:lang w:val="es-SV"/>
        </w:rPr>
        <w:t xml:space="preserve"> </w:t>
      </w:r>
      <w:r w:rsidRPr="008939EF" w:rsidR="001909AF">
        <w:rPr>
          <w:spacing w:val="-1"/>
          <w:lang w:val="es-SV"/>
        </w:rPr>
        <w:t>la</w:t>
      </w:r>
      <w:r w:rsidRPr="008939EF" w:rsidR="001909AF">
        <w:rPr>
          <w:spacing w:val="53"/>
          <w:lang w:val="es-SV"/>
        </w:rPr>
        <w:t xml:space="preserve"> </w:t>
      </w:r>
      <w:r w:rsidRPr="008939EF" w:rsidR="001909AF">
        <w:rPr>
          <w:spacing w:val="-1"/>
          <w:lang w:val="es-SV"/>
        </w:rPr>
        <w:t>carga</w:t>
      </w:r>
      <w:r w:rsidRPr="008939EF" w:rsidR="001909AF">
        <w:rPr>
          <w:spacing w:val="50"/>
          <w:lang w:val="es-SV"/>
        </w:rPr>
        <w:t xml:space="preserve"> </w:t>
      </w:r>
      <w:r w:rsidRPr="008939EF" w:rsidR="001909AF">
        <w:rPr>
          <w:spacing w:val="-1"/>
          <w:lang w:val="es-SV"/>
        </w:rPr>
        <w:t>produzca</w:t>
      </w:r>
      <w:r w:rsidRPr="008939EF" w:rsidR="001909AF">
        <w:rPr>
          <w:spacing w:val="53"/>
          <w:lang w:val="es-SV"/>
        </w:rPr>
        <w:t xml:space="preserve"> </w:t>
      </w:r>
      <w:r w:rsidRPr="008939EF" w:rsidR="001909AF">
        <w:rPr>
          <w:spacing w:val="-1"/>
          <w:lang w:val="es-SV"/>
        </w:rPr>
        <w:t>derrumbes</w:t>
      </w:r>
      <w:r w:rsidRPr="008939EF" w:rsidR="001909AF">
        <w:rPr>
          <w:spacing w:val="53"/>
          <w:lang w:val="es-SV"/>
        </w:rPr>
        <w:t xml:space="preserve"> </w:t>
      </w:r>
      <w:r w:rsidRPr="008939EF" w:rsidR="001909AF">
        <w:rPr>
          <w:lang w:val="es-SV"/>
        </w:rPr>
        <w:t>en</w:t>
      </w:r>
      <w:r w:rsidRPr="008939EF" w:rsidR="001909AF">
        <w:rPr>
          <w:spacing w:val="51"/>
          <w:lang w:val="es-SV"/>
        </w:rPr>
        <w:t xml:space="preserve"> </w:t>
      </w:r>
      <w:r w:rsidRPr="008939EF" w:rsidR="001909AF">
        <w:rPr>
          <w:spacing w:val="-1"/>
          <w:lang w:val="es-SV"/>
        </w:rPr>
        <w:t>la</w:t>
      </w:r>
      <w:r w:rsidRPr="008939EF" w:rsidR="001909AF">
        <w:rPr>
          <w:spacing w:val="50"/>
          <w:lang w:val="es-SV"/>
        </w:rPr>
        <w:t xml:space="preserve"> </w:t>
      </w:r>
      <w:r w:rsidRPr="008939EF" w:rsidR="001909AF">
        <w:rPr>
          <w:spacing w:val="-1"/>
          <w:lang w:val="es-SV"/>
        </w:rPr>
        <w:t>zanja.</w:t>
      </w:r>
      <w:r w:rsidRPr="008939EF" w:rsidR="001909AF">
        <w:rPr>
          <w:spacing w:val="51"/>
          <w:lang w:val="es-SV"/>
        </w:rPr>
        <w:t xml:space="preserve"> </w:t>
      </w:r>
      <w:r w:rsidRPr="008939EF" w:rsidR="001909AF">
        <w:rPr>
          <w:spacing w:val="-1"/>
          <w:lang w:val="es-SV"/>
        </w:rPr>
        <w:t>Como</w:t>
      </w:r>
      <w:r w:rsidRPr="008939EF" w:rsidR="001909AF">
        <w:rPr>
          <w:spacing w:val="51"/>
          <w:lang w:val="es-SV"/>
        </w:rPr>
        <w:t xml:space="preserve"> </w:t>
      </w:r>
      <w:r w:rsidRPr="008939EF" w:rsidR="001909AF">
        <w:rPr>
          <w:spacing w:val="-1"/>
          <w:lang w:val="es-SV"/>
        </w:rPr>
        <w:t>regla</w:t>
      </w:r>
      <w:r w:rsidRPr="008939EF" w:rsidR="001909AF">
        <w:rPr>
          <w:spacing w:val="50"/>
          <w:lang w:val="es-SV"/>
        </w:rPr>
        <w:t xml:space="preserve"> </w:t>
      </w:r>
      <w:r w:rsidRPr="008939EF" w:rsidR="001909AF">
        <w:rPr>
          <w:spacing w:val="-1"/>
          <w:lang w:val="es-SV"/>
        </w:rPr>
        <w:t>general,</w:t>
      </w:r>
      <w:r w:rsidRPr="008939EF" w:rsidR="001909AF">
        <w:rPr>
          <w:spacing w:val="54"/>
          <w:lang w:val="es-SV"/>
        </w:rPr>
        <w:t xml:space="preserve"> </w:t>
      </w:r>
      <w:r w:rsidRPr="008939EF" w:rsidR="001909AF">
        <w:rPr>
          <w:lang w:val="es-SV"/>
        </w:rPr>
        <w:t>no</w:t>
      </w:r>
      <w:r w:rsidRPr="008939EF" w:rsidR="001909AF">
        <w:rPr>
          <w:spacing w:val="51"/>
          <w:lang w:val="es-SV"/>
        </w:rPr>
        <w:t xml:space="preserve"> </w:t>
      </w:r>
      <w:r w:rsidRPr="008939EF" w:rsidR="001909AF">
        <w:rPr>
          <w:spacing w:val="-1"/>
          <w:lang w:val="es-SV"/>
        </w:rPr>
        <w:t>deben</w:t>
      </w:r>
      <w:r w:rsidRPr="008939EF" w:rsidR="001909AF">
        <w:rPr>
          <w:spacing w:val="41"/>
          <w:lang w:val="es-SV"/>
        </w:rPr>
        <w:t xml:space="preserve"> </w:t>
      </w:r>
      <w:r w:rsidRPr="008939EF" w:rsidR="001909AF">
        <w:rPr>
          <w:spacing w:val="-1"/>
          <w:lang w:val="es-SV"/>
        </w:rPr>
        <w:t>excavarse</w:t>
      </w:r>
      <w:r w:rsidRPr="008939EF" w:rsidR="001909AF">
        <w:rPr>
          <w:spacing w:val="1"/>
          <w:lang w:val="es-SV"/>
        </w:rPr>
        <w:t xml:space="preserve"> </w:t>
      </w:r>
      <w:r w:rsidRPr="008939EF" w:rsidR="001909AF">
        <w:rPr>
          <w:spacing w:val="-1"/>
          <w:lang w:val="es-SV"/>
        </w:rPr>
        <w:t>las</w:t>
      </w:r>
      <w:r w:rsidRPr="008939EF" w:rsidR="001909AF">
        <w:rPr>
          <w:lang w:val="es-SV"/>
        </w:rPr>
        <w:t xml:space="preserve"> </w:t>
      </w:r>
      <w:r w:rsidRPr="008939EF" w:rsidR="001909AF">
        <w:rPr>
          <w:spacing w:val="-1"/>
          <w:lang w:val="es-SV"/>
        </w:rPr>
        <w:t>zanjas</w:t>
      </w:r>
      <w:r w:rsidRPr="008939EF" w:rsidR="001909AF">
        <w:rPr>
          <w:lang w:val="es-SV"/>
        </w:rPr>
        <w:t xml:space="preserve"> </w:t>
      </w:r>
      <w:r w:rsidRPr="008939EF" w:rsidR="001909AF">
        <w:rPr>
          <w:spacing w:val="-1"/>
          <w:lang w:val="es-SV"/>
        </w:rPr>
        <w:t>con</w:t>
      </w:r>
      <w:r w:rsidRPr="008939EF" w:rsidR="001909AF">
        <w:rPr>
          <w:lang w:val="es-SV"/>
        </w:rPr>
        <w:t xml:space="preserve"> mucha</w:t>
      </w:r>
      <w:r w:rsidRPr="008939EF" w:rsidR="001909AF">
        <w:rPr>
          <w:spacing w:val="-2"/>
          <w:lang w:val="es-SV"/>
        </w:rPr>
        <w:t xml:space="preserve"> </w:t>
      </w:r>
      <w:r w:rsidRPr="008939EF" w:rsidR="001909AF">
        <w:rPr>
          <w:spacing w:val="-1"/>
          <w:lang w:val="es-SV"/>
        </w:rPr>
        <w:t>anticipación</w:t>
      </w:r>
      <w:r w:rsidRPr="008939EF" w:rsidR="001909AF">
        <w:rPr>
          <w:lang w:val="es-SV"/>
        </w:rPr>
        <w:t xml:space="preserve"> a</w:t>
      </w:r>
      <w:r w:rsidRPr="008939EF" w:rsidR="001909AF">
        <w:rPr>
          <w:spacing w:val="-2"/>
          <w:lang w:val="es-SV"/>
        </w:rPr>
        <w:t xml:space="preserve"> </w:t>
      </w:r>
      <w:r w:rsidRPr="008939EF" w:rsidR="001909AF">
        <w:rPr>
          <w:spacing w:val="-1"/>
          <w:lang w:val="es-SV"/>
        </w:rPr>
        <w:t>la</w:t>
      </w:r>
      <w:r w:rsidRPr="008939EF" w:rsidR="001909AF">
        <w:rPr>
          <w:lang w:val="es-SV"/>
        </w:rPr>
        <w:t xml:space="preserve"> </w:t>
      </w:r>
      <w:r w:rsidRPr="008939EF" w:rsidR="001909AF">
        <w:rPr>
          <w:spacing w:val="-1"/>
          <w:lang w:val="es-SV"/>
        </w:rPr>
        <w:t>colocación</w:t>
      </w:r>
      <w:r w:rsidRPr="008939EF" w:rsidR="001909AF">
        <w:rPr>
          <w:lang w:val="es-SV"/>
        </w:rPr>
        <w:t xml:space="preserve"> de </w:t>
      </w:r>
      <w:r w:rsidRPr="008939EF" w:rsidR="001909AF">
        <w:rPr>
          <w:spacing w:val="-1"/>
          <w:lang w:val="es-SV"/>
        </w:rPr>
        <w:t>la</w:t>
      </w:r>
      <w:r w:rsidRPr="008939EF" w:rsidR="001909AF">
        <w:rPr>
          <w:spacing w:val="-2"/>
          <w:lang w:val="es-SV"/>
        </w:rPr>
        <w:t xml:space="preserve"> </w:t>
      </w:r>
      <w:r w:rsidRPr="008939EF" w:rsidR="001909AF">
        <w:rPr>
          <w:spacing w:val="-1"/>
          <w:lang w:val="es-SV"/>
        </w:rPr>
        <w:t>tubería.</w:t>
      </w:r>
      <w:r w:rsidRPr="008939EF" w:rsidR="00030D55">
        <w:rPr>
          <w:spacing w:val="-1"/>
          <w:lang w:val="es-SV"/>
        </w:rPr>
        <w:t xml:space="preserve"> </w:t>
      </w:r>
    </w:p>
    <w:p w:rsidRPr="008939EF" w:rsidR="00030D55" w:rsidP="002811B0" w:rsidRDefault="00030D55" w14:paraId="789F626C" w14:textId="77777777">
      <w:pPr>
        <w:pStyle w:val="Textoindependiente"/>
        <w:spacing w:before="72"/>
        <w:ind w:left="0" w:right="49"/>
        <w:jc w:val="both"/>
        <w:rPr>
          <w:lang w:val="es-SV"/>
        </w:rPr>
      </w:pPr>
    </w:p>
    <w:p w:rsidRPr="008939EF" w:rsidR="001909AF" w:rsidP="002811B0" w:rsidRDefault="001909AF" w14:paraId="158FB030" w14:textId="77777777">
      <w:pPr>
        <w:pStyle w:val="Textoindependiente"/>
        <w:spacing w:before="72" w:line="252" w:lineRule="exact"/>
        <w:ind w:left="0"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r w:rsidRPr="008939EF">
        <w:rPr>
          <w:spacing w:val="2"/>
          <w:lang w:val="es-SV"/>
        </w:rPr>
        <w:t xml:space="preserve"> </w:t>
      </w:r>
      <w:r w:rsidRPr="008939EF">
        <w:rPr>
          <w:lang w:val="es-SV"/>
        </w:rPr>
        <w:t>Y</w:t>
      </w:r>
      <w:r w:rsidRPr="008939EF">
        <w:rPr>
          <w:spacing w:val="-3"/>
          <w:lang w:val="es-SV"/>
        </w:rPr>
        <w:t xml:space="preserve"> </w:t>
      </w:r>
      <w:r w:rsidRPr="008939EF">
        <w:rPr>
          <w:spacing w:val="-2"/>
          <w:lang w:val="es-SV"/>
        </w:rPr>
        <w:t>MEDIDA</w:t>
      </w:r>
    </w:p>
    <w:p w:rsidRPr="008939EF" w:rsidR="001909AF" w:rsidP="002811B0" w:rsidRDefault="001909AF" w14:paraId="4466EB18" w14:textId="77777777">
      <w:pPr>
        <w:pStyle w:val="Textoindependiente"/>
        <w:spacing w:line="252" w:lineRule="exact"/>
        <w:ind w:left="0" w:right="49"/>
        <w:jc w:val="both"/>
        <w:rPr>
          <w:spacing w:val="-1"/>
          <w:lang w:val="es-SV"/>
        </w:rPr>
      </w:pPr>
      <w:r w:rsidRPr="008939EF">
        <w:rPr>
          <w:spacing w:val="-1"/>
          <w:lang w:val="es-SV"/>
        </w:rPr>
        <w:t>Se</w:t>
      </w:r>
      <w:r w:rsidRPr="008939EF">
        <w:rPr>
          <w:lang w:val="es-SV"/>
        </w:rPr>
        <w:t xml:space="preserve"> </w:t>
      </w:r>
      <w:r w:rsidRPr="008939EF">
        <w:rPr>
          <w:spacing w:val="-1"/>
          <w:lang w:val="es-SV"/>
        </w:rPr>
        <w:t>pagará</w:t>
      </w:r>
      <w:r w:rsidRPr="008939EF">
        <w:rPr>
          <w:lang w:val="es-SV"/>
        </w:rPr>
        <w:t xml:space="preserve"> </w:t>
      </w:r>
      <w:r w:rsidRPr="008939EF">
        <w:rPr>
          <w:spacing w:val="-2"/>
          <w:lang w:val="es-SV"/>
        </w:rPr>
        <w:t>de</w:t>
      </w:r>
      <w:r w:rsidRPr="008939EF">
        <w:rPr>
          <w:lang w:val="es-SV"/>
        </w:rPr>
        <w:t xml:space="preserve"> </w:t>
      </w:r>
      <w:r w:rsidRPr="008939EF">
        <w:rPr>
          <w:spacing w:val="-1"/>
          <w:lang w:val="es-SV"/>
        </w:rPr>
        <w:t>acuerdo</w:t>
      </w:r>
      <w:r w:rsidRPr="008939EF">
        <w:rPr>
          <w:lang w:val="es-SV"/>
        </w:rPr>
        <w:t xml:space="preserve"> a</w:t>
      </w:r>
      <w:r w:rsidRPr="008939EF">
        <w:rPr>
          <w:spacing w:val="-4"/>
          <w:lang w:val="es-SV"/>
        </w:rPr>
        <w:t xml:space="preserve"> </w:t>
      </w:r>
      <w:r w:rsidRPr="008939EF">
        <w:rPr>
          <w:lang w:val="es-SV"/>
        </w:rPr>
        <w:t>como</w:t>
      </w:r>
      <w:r w:rsidRPr="008939EF">
        <w:rPr>
          <w:spacing w:val="1"/>
          <w:lang w:val="es-SV"/>
        </w:rPr>
        <w:t xml:space="preserve"> </w:t>
      </w:r>
      <w:r w:rsidRPr="008939EF">
        <w:rPr>
          <w:spacing w:val="-1"/>
          <w:lang w:val="es-SV"/>
        </w:rPr>
        <w:t>establezca</w:t>
      </w:r>
      <w:r w:rsidRPr="008939EF">
        <w:rPr>
          <w:lang w:val="es-SV"/>
        </w:rPr>
        <w:t xml:space="preserve"> el </w:t>
      </w:r>
      <w:r w:rsidRPr="008939EF">
        <w:rPr>
          <w:spacing w:val="-1"/>
          <w:lang w:val="es-SV"/>
        </w:rPr>
        <w:t>plan</w:t>
      </w:r>
      <w:r w:rsidRPr="008939EF">
        <w:rPr>
          <w:spacing w:val="-2"/>
          <w:lang w:val="es-SV"/>
        </w:rPr>
        <w:t xml:space="preserve"> </w:t>
      </w:r>
      <w:r w:rsidRPr="008939EF">
        <w:rPr>
          <w:lang w:val="es-SV"/>
        </w:rPr>
        <w:t xml:space="preserve">de </w:t>
      </w:r>
      <w:r w:rsidRPr="008939EF">
        <w:rPr>
          <w:spacing w:val="-1"/>
          <w:lang w:val="es-SV"/>
        </w:rPr>
        <w:t>oferta.</w:t>
      </w:r>
      <w:r w:rsidRPr="008939EF" w:rsidR="00030D55">
        <w:rPr>
          <w:spacing w:val="-1"/>
          <w:lang w:val="es-SV"/>
        </w:rPr>
        <w:t xml:space="preserve"> </w:t>
      </w:r>
    </w:p>
    <w:p w:rsidRPr="008939EF" w:rsidR="00030D55" w:rsidP="00305043" w:rsidRDefault="00030D55" w14:paraId="3B55C066" w14:textId="77777777">
      <w:pPr>
        <w:pStyle w:val="Ttulo3"/>
        <w:tabs>
          <w:tab w:val="left" w:pos="1916"/>
        </w:tabs>
        <w:ind w:left="0"/>
        <w:rPr>
          <w:spacing w:val="-2"/>
          <w:lang w:val="es-SV"/>
        </w:rPr>
      </w:pPr>
    </w:p>
    <w:p w:rsidRPr="008939EF" w:rsidR="001909AF" w:rsidP="002811B0" w:rsidRDefault="001909AF" w14:paraId="63C2EA3C" w14:textId="77777777">
      <w:pPr>
        <w:pStyle w:val="Ttulo3"/>
        <w:tabs>
          <w:tab w:val="left" w:pos="1916"/>
        </w:tabs>
        <w:ind w:left="0" w:right="49"/>
        <w:rPr>
          <w:spacing w:val="-2"/>
          <w:lang w:val="es-SV"/>
        </w:rPr>
      </w:pPr>
      <w:r w:rsidRPr="008939EF">
        <w:rPr>
          <w:spacing w:val="-2"/>
          <w:lang w:val="es-SV"/>
        </w:rPr>
        <w:t>RELLENO</w:t>
      </w:r>
      <w:r w:rsidRPr="008939EF">
        <w:rPr>
          <w:spacing w:val="2"/>
          <w:lang w:val="es-SV"/>
        </w:rPr>
        <w:t xml:space="preserve"> </w:t>
      </w:r>
      <w:r w:rsidRPr="008939EF">
        <w:rPr>
          <w:spacing w:val="-2"/>
          <w:lang w:val="es-SV"/>
        </w:rPr>
        <w:t>COMPACTADO.</w:t>
      </w:r>
      <w:r w:rsidRPr="008939EF" w:rsidR="00030D55">
        <w:rPr>
          <w:spacing w:val="-2"/>
          <w:lang w:val="es-SV"/>
        </w:rPr>
        <w:t xml:space="preserve"> </w:t>
      </w:r>
    </w:p>
    <w:p w:rsidRPr="008939EF" w:rsidR="00030D55" w:rsidP="002811B0" w:rsidRDefault="00030D55" w14:paraId="47A0F030" w14:textId="77777777">
      <w:pPr>
        <w:pStyle w:val="Ttulo3"/>
        <w:tabs>
          <w:tab w:val="left" w:pos="1916"/>
        </w:tabs>
        <w:ind w:left="0" w:right="49"/>
        <w:rPr>
          <w:sz w:val="24"/>
          <w:szCs w:val="24"/>
          <w:lang w:val="es-SV"/>
        </w:rPr>
      </w:pPr>
    </w:p>
    <w:p w:rsidRPr="008939EF" w:rsidR="001909AF" w:rsidP="002811B0" w:rsidRDefault="001909AF" w14:paraId="042B4CF7" w14:textId="77777777">
      <w:pPr>
        <w:pStyle w:val="Textoindependiente"/>
        <w:ind w:left="0" w:right="49"/>
        <w:jc w:val="both"/>
        <w:rPr>
          <w:spacing w:val="-1"/>
          <w:lang w:val="es-SV"/>
        </w:rPr>
      </w:pPr>
      <w:r w:rsidRPr="008939EF">
        <w:rPr>
          <w:spacing w:val="-1"/>
          <w:lang w:val="es-SV"/>
        </w:rPr>
        <w:t>El</w:t>
      </w:r>
      <w:r w:rsidRPr="008939EF">
        <w:rPr>
          <w:spacing w:val="3"/>
          <w:lang w:val="es-SV"/>
        </w:rPr>
        <w:t xml:space="preserve"> </w:t>
      </w:r>
      <w:r w:rsidRPr="008939EF">
        <w:rPr>
          <w:spacing w:val="-1"/>
          <w:lang w:val="es-SV"/>
        </w:rPr>
        <w:t>contratista</w:t>
      </w:r>
      <w:r w:rsidRPr="008939EF">
        <w:rPr>
          <w:spacing w:val="2"/>
          <w:lang w:val="es-SV"/>
        </w:rPr>
        <w:t xml:space="preserve"> </w:t>
      </w:r>
      <w:r w:rsidRPr="008939EF">
        <w:rPr>
          <w:spacing w:val="-1"/>
          <w:lang w:val="es-SV"/>
        </w:rPr>
        <w:t>suministrará</w:t>
      </w:r>
      <w:r w:rsidRPr="008939EF">
        <w:rPr>
          <w:spacing w:val="4"/>
          <w:lang w:val="es-SV"/>
        </w:rPr>
        <w:t xml:space="preserve"> </w:t>
      </w:r>
      <w:r w:rsidRPr="008939EF">
        <w:rPr>
          <w:spacing w:val="-1"/>
          <w:lang w:val="es-SV"/>
        </w:rPr>
        <w:t>toda</w:t>
      </w:r>
      <w:r w:rsidRPr="008939EF">
        <w:rPr>
          <w:spacing w:val="1"/>
          <w:lang w:val="es-SV"/>
        </w:rPr>
        <w:t xml:space="preserve"> </w:t>
      </w:r>
      <w:r w:rsidRPr="008939EF">
        <w:rPr>
          <w:spacing w:val="-1"/>
          <w:lang w:val="es-SV"/>
        </w:rPr>
        <w:t>la</w:t>
      </w:r>
      <w:r w:rsidRPr="008939EF">
        <w:rPr>
          <w:spacing w:val="2"/>
          <w:lang w:val="es-SV"/>
        </w:rPr>
        <w:t xml:space="preserve"> </w:t>
      </w:r>
      <w:r w:rsidRPr="008939EF">
        <w:rPr>
          <w:spacing w:val="-1"/>
          <w:lang w:val="es-SV"/>
        </w:rPr>
        <w:t>mano</w:t>
      </w:r>
      <w:r w:rsidRPr="008939EF">
        <w:rPr>
          <w:spacing w:val="4"/>
          <w:lang w:val="es-SV"/>
        </w:rPr>
        <w:t xml:space="preserve"> </w:t>
      </w:r>
      <w:r w:rsidRPr="008939EF">
        <w:rPr>
          <w:lang w:val="es-SV"/>
        </w:rPr>
        <w:t>de</w:t>
      </w:r>
      <w:r w:rsidRPr="008939EF">
        <w:rPr>
          <w:spacing w:val="1"/>
          <w:lang w:val="es-SV"/>
        </w:rPr>
        <w:t xml:space="preserve"> </w:t>
      </w:r>
      <w:r w:rsidRPr="008939EF">
        <w:rPr>
          <w:spacing w:val="-1"/>
          <w:lang w:val="es-SV"/>
        </w:rPr>
        <w:t>obra,</w:t>
      </w:r>
      <w:r w:rsidRPr="008939EF">
        <w:rPr>
          <w:spacing w:val="2"/>
          <w:lang w:val="es-SV"/>
        </w:rPr>
        <w:t xml:space="preserve"> </w:t>
      </w:r>
      <w:r w:rsidRPr="008939EF">
        <w:rPr>
          <w:spacing w:val="-1"/>
          <w:lang w:val="es-SV"/>
        </w:rPr>
        <w:t>materiales,</w:t>
      </w:r>
      <w:r w:rsidRPr="008939EF">
        <w:rPr>
          <w:spacing w:val="5"/>
          <w:lang w:val="es-SV"/>
        </w:rPr>
        <w:t xml:space="preserve"> </w:t>
      </w:r>
      <w:r w:rsidRPr="008939EF">
        <w:rPr>
          <w:spacing w:val="-1"/>
          <w:lang w:val="es-SV"/>
        </w:rPr>
        <w:t>herramientas,</w:t>
      </w:r>
      <w:r w:rsidRPr="008939EF">
        <w:rPr>
          <w:spacing w:val="5"/>
          <w:lang w:val="es-SV"/>
        </w:rPr>
        <w:t xml:space="preserve"> </w:t>
      </w:r>
      <w:r w:rsidRPr="008939EF">
        <w:rPr>
          <w:spacing w:val="-1"/>
          <w:lang w:val="es-SV"/>
        </w:rPr>
        <w:t>equipo</w:t>
      </w:r>
      <w:r w:rsidRPr="008939EF">
        <w:rPr>
          <w:spacing w:val="3"/>
          <w:lang w:val="es-SV"/>
        </w:rPr>
        <w:t xml:space="preserve"> </w:t>
      </w:r>
      <w:r w:rsidRPr="008939EF">
        <w:rPr>
          <w:lang w:val="es-SV"/>
        </w:rPr>
        <w:t>y</w:t>
      </w:r>
      <w:r w:rsidRPr="008939EF">
        <w:rPr>
          <w:spacing w:val="61"/>
          <w:lang w:val="es-SV"/>
        </w:rPr>
        <w:t xml:space="preserve"> </w:t>
      </w:r>
      <w:r w:rsidRPr="008939EF">
        <w:rPr>
          <w:spacing w:val="-1"/>
          <w:lang w:val="es-SV"/>
        </w:rPr>
        <w:t>transporte</w:t>
      </w:r>
      <w:r w:rsidRPr="008939EF">
        <w:rPr>
          <w:spacing w:val="-2"/>
          <w:lang w:val="es-SV"/>
        </w:rPr>
        <w:t xml:space="preserve"> </w:t>
      </w:r>
      <w:r w:rsidRPr="008939EF">
        <w:rPr>
          <w:spacing w:val="-1"/>
          <w:lang w:val="es-SV"/>
        </w:rPr>
        <w:t>necesarios</w:t>
      </w:r>
      <w:r w:rsidRPr="008939EF">
        <w:rPr>
          <w:lang w:val="es-SV"/>
        </w:rPr>
        <w:t xml:space="preserve"> </w:t>
      </w:r>
      <w:r w:rsidRPr="008939EF">
        <w:rPr>
          <w:spacing w:val="-1"/>
          <w:lang w:val="es-SV"/>
        </w:rPr>
        <w:t>para</w:t>
      </w:r>
      <w:r w:rsidRPr="008939EF">
        <w:rPr>
          <w:lang w:val="es-SV"/>
        </w:rPr>
        <w:t xml:space="preserve"> </w:t>
      </w:r>
      <w:r w:rsidRPr="008939EF">
        <w:rPr>
          <w:spacing w:val="-1"/>
          <w:lang w:val="es-SV"/>
        </w:rPr>
        <w:t>completar todos</w:t>
      </w:r>
      <w:r w:rsidRPr="008939EF">
        <w:rPr>
          <w:spacing w:val="3"/>
          <w:lang w:val="es-SV"/>
        </w:rPr>
        <w:t xml:space="preserve"> </w:t>
      </w:r>
      <w:r w:rsidRPr="008939EF">
        <w:rPr>
          <w:spacing w:val="-1"/>
          <w:lang w:val="es-SV"/>
        </w:rPr>
        <w:t>los</w:t>
      </w:r>
      <w:r w:rsidRPr="008939EF">
        <w:rPr>
          <w:spacing w:val="-2"/>
          <w:lang w:val="es-SV"/>
        </w:rPr>
        <w:t xml:space="preserve"> </w:t>
      </w:r>
      <w:r w:rsidRPr="008939EF">
        <w:rPr>
          <w:spacing w:val="-1"/>
          <w:lang w:val="es-SV"/>
        </w:rPr>
        <w:t>procesos</w:t>
      </w:r>
      <w:r w:rsidRPr="008939EF">
        <w:rPr>
          <w:spacing w:val="1"/>
          <w:lang w:val="es-SV"/>
        </w:rPr>
        <w:t xml:space="preserve"> </w:t>
      </w:r>
      <w:r w:rsidRPr="008939EF">
        <w:rPr>
          <w:lang w:val="es-SV"/>
        </w:rPr>
        <w:t>de</w:t>
      </w:r>
      <w:r w:rsidRPr="008939EF">
        <w:rPr>
          <w:spacing w:val="-2"/>
          <w:lang w:val="es-SV"/>
        </w:rPr>
        <w:t xml:space="preserve"> </w:t>
      </w:r>
      <w:r w:rsidRPr="008939EF">
        <w:rPr>
          <w:spacing w:val="-1"/>
          <w:lang w:val="es-SV"/>
        </w:rPr>
        <w:t>compactaciones.</w:t>
      </w:r>
      <w:r w:rsidRPr="008939EF" w:rsidR="00030D55">
        <w:rPr>
          <w:spacing w:val="-1"/>
          <w:lang w:val="es-SV"/>
        </w:rPr>
        <w:t xml:space="preserve"> </w:t>
      </w:r>
    </w:p>
    <w:p w:rsidRPr="008939EF" w:rsidR="001909AF" w:rsidP="002811B0" w:rsidRDefault="001909AF" w14:paraId="0C3445F3" w14:textId="77777777">
      <w:pPr>
        <w:pStyle w:val="Textoindependiente"/>
        <w:ind w:left="0" w:right="49"/>
        <w:jc w:val="both"/>
        <w:rPr>
          <w:spacing w:val="-1"/>
          <w:lang w:val="es-SV"/>
        </w:rPr>
      </w:pPr>
      <w:r w:rsidRPr="008939EF">
        <w:rPr>
          <w:spacing w:val="-1"/>
          <w:lang w:val="es-SV"/>
        </w:rPr>
        <w:t>Este</w:t>
      </w:r>
      <w:r w:rsidRPr="008939EF">
        <w:rPr>
          <w:spacing w:val="15"/>
          <w:lang w:val="es-SV"/>
        </w:rPr>
        <w:t xml:space="preserve"> </w:t>
      </w:r>
      <w:r w:rsidRPr="008939EF">
        <w:rPr>
          <w:spacing w:val="-1"/>
          <w:lang w:val="es-SV"/>
        </w:rPr>
        <w:t>trabajo</w:t>
      </w:r>
      <w:r w:rsidRPr="008939EF">
        <w:rPr>
          <w:spacing w:val="15"/>
          <w:lang w:val="es-SV"/>
        </w:rPr>
        <w:t xml:space="preserve"> </w:t>
      </w:r>
      <w:r w:rsidRPr="008939EF">
        <w:rPr>
          <w:spacing w:val="-1"/>
          <w:lang w:val="es-SV"/>
        </w:rPr>
        <w:t>consiste</w:t>
      </w:r>
      <w:r w:rsidRPr="008939EF">
        <w:rPr>
          <w:spacing w:val="15"/>
          <w:lang w:val="es-SV"/>
        </w:rPr>
        <w:t xml:space="preserve"> </w:t>
      </w:r>
      <w:r w:rsidRPr="008939EF">
        <w:rPr>
          <w:lang w:val="es-SV"/>
        </w:rPr>
        <w:t>en</w:t>
      </w:r>
      <w:r w:rsidRPr="008939EF">
        <w:rPr>
          <w:spacing w:val="14"/>
          <w:lang w:val="es-SV"/>
        </w:rPr>
        <w:t xml:space="preserve"> </w:t>
      </w:r>
      <w:r w:rsidRPr="008939EF">
        <w:rPr>
          <w:spacing w:val="-1"/>
          <w:lang w:val="es-SV"/>
        </w:rPr>
        <w:t>la</w:t>
      </w:r>
      <w:r w:rsidRPr="008939EF">
        <w:rPr>
          <w:spacing w:val="15"/>
          <w:lang w:val="es-SV"/>
        </w:rPr>
        <w:t xml:space="preserve"> </w:t>
      </w:r>
      <w:r w:rsidRPr="008939EF">
        <w:rPr>
          <w:spacing w:val="-1"/>
          <w:lang w:val="es-SV"/>
        </w:rPr>
        <w:t>utilización</w:t>
      </w:r>
      <w:r w:rsidRPr="008939EF">
        <w:rPr>
          <w:spacing w:val="17"/>
          <w:lang w:val="es-SV"/>
        </w:rPr>
        <w:t xml:space="preserve"> </w:t>
      </w:r>
      <w:r w:rsidRPr="008939EF">
        <w:rPr>
          <w:lang w:val="es-SV"/>
        </w:rPr>
        <w:t>de</w:t>
      </w:r>
      <w:r w:rsidRPr="008939EF">
        <w:rPr>
          <w:spacing w:val="17"/>
          <w:lang w:val="es-SV"/>
        </w:rPr>
        <w:t xml:space="preserve"> </w:t>
      </w:r>
      <w:r w:rsidRPr="008939EF">
        <w:rPr>
          <w:spacing w:val="-1"/>
          <w:lang w:val="es-SV"/>
        </w:rPr>
        <w:t>los</w:t>
      </w:r>
      <w:r w:rsidRPr="008939EF">
        <w:rPr>
          <w:spacing w:val="15"/>
          <w:lang w:val="es-SV"/>
        </w:rPr>
        <w:t xml:space="preserve"> </w:t>
      </w:r>
      <w:r w:rsidRPr="008939EF">
        <w:rPr>
          <w:spacing w:val="-1"/>
          <w:lang w:val="es-SV"/>
        </w:rPr>
        <w:t>materiales</w:t>
      </w:r>
      <w:r w:rsidRPr="008939EF">
        <w:rPr>
          <w:spacing w:val="17"/>
          <w:lang w:val="es-SV"/>
        </w:rPr>
        <w:t xml:space="preserve"> </w:t>
      </w:r>
      <w:r w:rsidRPr="008939EF">
        <w:rPr>
          <w:spacing w:val="-1"/>
          <w:lang w:val="es-SV"/>
        </w:rPr>
        <w:t>provenientes</w:t>
      </w:r>
      <w:r w:rsidRPr="008939EF">
        <w:rPr>
          <w:spacing w:val="15"/>
          <w:lang w:val="es-SV"/>
        </w:rPr>
        <w:t xml:space="preserve"> </w:t>
      </w:r>
      <w:r w:rsidRPr="008939EF">
        <w:rPr>
          <w:lang w:val="es-SV"/>
        </w:rPr>
        <w:t>de</w:t>
      </w:r>
      <w:r w:rsidRPr="008939EF">
        <w:rPr>
          <w:spacing w:val="14"/>
          <w:lang w:val="es-SV"/>
        </w:rPr>
        <w:t xml:space="preserve"> </w:t>
      </w:r>
      <w:r w:rsidRPr="008939EF">
        <w:rPr>
          <w:spacing w:val="-1"/>
          <w:lang w:val="es-SV"/>
        </w:rPr>
        <w:t>las</w:t>
      </w:r>
      <w:r w:rsidRPr="008939EF">
        <w:rPr>
          <w:spacing w:val="17"/>
          <w:lang w:val="es-SV"/>
        </w:rPr>
        <w:t xml:space="preserve"> </w:t>
      </w:r>
      <w:r w:rsidRPr="008939EF">
        <w:rPr>
          <w:spacing w:val="-1"/>
          <w:lang w:val="es-SV"/>
        </w:rPr>
        <w:t>excavaciones</w:t>
      </w:r>
      <w:r w:rsidRPr="008939EF">
        <w:rPr>
          <w:spacing w:val="47"/>
          <w:lang w:val="es-SV"/>
        </w:rPr>
        <w:t xml:space="preserve"> </w:t>
      </w:r>
      <w:r w:rsidRPr="008939EF">
        <w:rPr>
          <w:spacing w:val="-1"/>
          <w:lang w:val="es-SV"/>
        </w:rPr>
        <w:t>del</w:t>
      </w:r>
      <w:r w:rsidRPr="008939EF">
        <w:rPr>
          <w:spacing w:val="21"/>
          <w:lang w:val="es-SV"/>
        </w:rPr>
        <w:t xml:space="preserve"> </w:t>
      </w:r>
      <w:r w:rsidRPr="008939EF">
        <w:rPr>
          <w:spacing w:val="-1"/>
          <w:lang w:val="es-SV"/>
        </w:rPr>
        <w:t>sitio</w:t>
      </w:r>
      <w:r w:rsidRPr="008939EF">
        <w:rPr>
          <w:spacing w:val="19"/>
          <w:lang w:val="es-SV"/>
        </w:rPr>
        <w:t xml:space="preserve"> </w:t>
      </w:r>
      <w:r w:rsidRPr="008939EF">
        <w:rPr>
          <w:lang w:val="es-SV"/>
        </w:rPr>
        <w:t>de</w:t>
      </w:r>
      <w:r w:rsidRPr="008939EF">
        <w:rPr>
          <w:spacing w:val="19"/>
          <w:lang w:val="es-SV"/>
        </w:rPr>
        <w:t xml:space="preserve"> </w:t>
      </w:r>
      <w:r w:rsidRPr="008939EF">
        <w:rPr>
          <w:spacing w:val="-1"/>
          <w:lang w:val="es-SV"/>
        </w:rPr>
        <w:t>trabajo</w:t>
      </w:r>
      <w:r w:rsidRPr="008939EF">
        <w:rPr>
          <w:spacing w:val="19"/>
          <w:lang w:val="es-SV"/>
        </w:rPr>
        <w:t xml:space="preserve"> </w:t>
      </w:r>
      <w:r w:rsidRPr="008939EF">
        <w:rPr>
          <w:spacing w:val="-1"/>
          <w:lang w:val="es-SV"/>
        </w:rPr>
        <w:t>y/o</w:t>
      </w:r>
      <w:r w:rsidRPr="008939EF">
        <w:rPr>
          <w:spacing w:val="19"/>
          <w:lang w:val="es-SV"/>
        </w:rPr>
        <w:t xml:space="preserve"> </w:t>
      </w:r>
      <w:r w:rsidRPr="008939EF">
        <w:rPr>
          <w:spacing w:val="-1"/>
          <w:lang w:val="es-SV"/>
        </w:rPr>
        <w:t>bancos</w:t>
      </w:r>
      <w:r w:rsidRPr="008939EF">
        <w:rPr>
          <w:spacing w:val="22"/>
          <w:lang w:val="es-SV"/>
        </w:rPr>
        <w:t xml:space="preserve"> </w:t>
      </w:r>
      <w:r w:rsidRPr="008939EF">
        <w:rPr>
          <w:lang w:val="es-SV"/>
        </w:rPr>
        <w:t>de</w:t>
      </w:r>
      <w:r w:rsidRPr="008939EF">
        <w:rPr>
          <w:spacing w:val="19"/>
          <w:lang w:val="es-SV"/>
        </w:rPr>
        <w:t xml:space="preserve"> </w:t>
      </w:r>
      <w:r w:rsidRPr="008939EF">
        <w:rPr>
          <w:spacing w:val="-1"/>
          <w:lang w:val="es-SV"/>
        </w:rPr>
        <w:t>préstamo</w:t>
      </w:r>
      <w:r w:rsidRPr="008939EF">
        <w:rPr>
          <w:spacing w:val="20"/>
          <w:lang w:val="es-SV"/>
        </w:rPr>
        <w:t xml:space="preserve"> </w:t>
      </w:r>
      <w:r w:rsidRPr="008939EF">
        <w:rPr>
          <w:spacing w:val="-2"/>
          <w:lang w:val="es-SV"/>
        </w:rPr>
        <w:t>apropiado</w:t>
      </w:r>
      <w:r w:rsidRPr="008939EF">
        <w:rPr>
          <w:spacing w:val="22"/>
          <w:lang w:val="es-SV"/>
        </w:rPr>
        <w:t xml:space="preserve"> </w:t>
      </w:r>
      <w:r w:rsidRPr="008939EF">
        <w:rPr>
          <w:spacing w:val="-1"/>
          <w:lang w:val="es-SV"/>
        </w:rPr>
        <w:t>para</w:t>
      </w:r>
      <w:r w:rsidRPr="008939EF">
        <w:rPr>
          <w:spacing w:val="19"/>
          <w:lang w:val="es-SV"/>
        </w:rPr>
        <w:t xml:space="preserve"> </w:t>
      </w:r>
      <w:r w:rsidRPr="008939EF">
        <w:rPr>
          <w:lang w:val="es-SV"/>
        </w:rPr>
        <w:t>el</w:t>
      </w:r>
      <w:r w:rsidRPr="008939EF">
        <w:rPr>
          <w:spacing w:val="18"/>
          <w:lang w:val="es-SV"/>
        </w:rPr>
        <w:t xml:space="preserve"> </w:t>
      </w:r>
      <w:r w:rsidRPr="008939EF">
        <w:rPr>
          <w:spacing w:val="-1"/>
          <w:lang w:val="es-SV"/>
        </w:rPr>
        <w:t>relleno</w:t>
      </w:r>
      <w:r w:rsidRPr="008939EF">
        <w:rPr>
          <w:spacing w:val="19"/>
          <w:lang w:val="es-SV"/>
        </w:rPr>
        <w:t xml:space="preserve"> </w:t>
      </w:r>
      <w:r w:rsidRPr="008939EF">
        <w:rPr>
          <w:spacing w:val="-1"/>
          <w:lang w:val="es-SV"/>
        </w:rPr>
        <w:t>compactado</w:t>
      </w:r>
      <w:r w:rsidRPr="008939EF">
        <w:rPr>
          <w:spacing w:val="19"/>
          <w:lang w:val="es-SV"/>
        </w:rPr>
        <w:t xml:space="preserve"> </w:t>
      </w:r>
      <w:r w:rsidRPr="008939EF">
        <w:rPr>
          <w:lang w:val="es-SV"/>
        </w:rPr>
        <w:t>de</w:t>
      </w:r>
      <w:r w:rsidRPr="008939EF">
        <w:rPr>
          <w:spacing w:val="19"/>
          <w:lang w:val="es-SV"/>
        </w:rPr>
        <w:t xml:space="preserve"> </w:t>
      </w:r>
      <w:r w:rsidRPr="008939EF">
        <w:rPr>
          <w:spacing w:val="-1"/>
          <w:lang w:val="es-SV"/>
        </w:rPr>
        <w:t>las</w:t>
      </w:r>
      <w:r w:rsidRPr="008939EF">
        <w:rPr>
          <w:spacing w:val="61"/>
          <w:lang w:val="es-SV"/>
        </w:rPr>
        <w:t xml:space="preserve"> </w:t>
      </w:r>
      <w:r w:rsidRPr="008939EF">
        <w:rPr>
          <w:spacing w:val="-1"/>
          <w:lang w:val="es-SV"/>
        </w:rPr>
        <w:t>zanjas.</w:t>
      </w:r>
      <w:r w:rsidRPr="008939EF" w:rsidR="00030D55">
        <w:rPr>
          <w:spacing w:val="-1"/>
          <w:lang w:val="es-SV"/>
        </w:rPr>
        <w:t xml:space="preserve"> </w:t>
      </w:r>
    </w:p>
    <w:p w:rsidRPr="008939EF" w:rsidR="00030D55" w:rsidP="002811B0" w:rsidRDefault="001909AF" w14:paraId="4C6C20D1" w14:textId="77777777">
      <w:pPr>
        <w:pStyle w:val="Textoindependiente"/>
        <w:ind w:left="0" w:right="49"/>
        <w:jc w:val="both"/>
        <w:rPr>
          <w:spacing w:val="-1"/>
          <w:lang w:val="es-SV"/>
        </w:rPr>
      </w:pPr>
      <w:r w:rsidRPr="008939EF">
        <w:rPr>
          <w:rFonts w:cs="Arial"/>
          <w:spacing w:val="-1"/>
          <w:lang w:val="es-SV"/>
        </w:rPr>
        <w:t>Se</w:t>
      </w:r>
      <w:r w:rsidRPr="008939EF">
        <w:rPr>
          <w:rFonts w:cs="Arial"/>
          <w:lang w:val="es-SV"/>
        </w:rPr>
        <w:t xml:space="preserve"> </w:t>
      </w:r>
      <w:r w:rsidRPr="008939EF">
        <w:rPr>
          <w:rFonts w:cs="Arial"/>
          <w:spacing w:val="-1"/>
          <w:lang w:val="es-SV"/>
        </w:rPr>
        <w:t>entenderá</w:t>
      </w:r>
      <w:r w:rsidRPr="008939EF">
        <w:rPr>
          <w:rFonts w:cs="Arial"/>
          <w:lang w:val="es-SV"/>
        </w:rPr>
        <w:t xml:space="preserve"> </w:t>
      </w:r>
      <w:r w:rsidRPr="008939EF">
        <w:rPr>
          <w:rFonts w:cs="Arial"/>
          <w:spacing w:val="-1"/>
          <w:lang w:val="es-SV"/>
        </w:rPr>
        <w:t>por materiales</w:t>
      </w:r>
      <w:r w:rsidRPr="008939EF">
        <w:rPr>
          <w:rFonts w:cs="Arial"/>
          <w:lang w:val="es-SV"/>
        </w:rPr>
        <w:t xml:space="preserve"> “no </w:t>
      </w:r>
      <w:r w:rsidRPr="008939EF">
        <w:rPr>
          <w:rFonts w:cs="Arial"/>
          <w:spacing w:val="-1"/>
          <w:lang w:val="es-SV"/>
        </w:rPr>
        <w:t>apropiados” los</w:t>
      </w:r>
      <w:r w:rsidRPr="008939EF">
        <w:rPr>
          <w:rFonts w:cs="Arial"/>
          <w:lang w:val="es-SV"/>
        </w:rPr>
        <w:t xml:space="preserve"> </w:t>
      </w:r>
      <w:r w:rsidRPr="008939EF">
        <w:rPr>
          <w:spacing w:val="-1"/>
          <w:lang w:val="es-SV"/>
        </w:rPr>
        <w:t>siguientes:</w:t>
      </w:r>
      <w:r w:rsidRPr="008939EF" w:rsidR="00030D55">
        <w:rPr>
          <w:spacing w:val="-1"/>
          <w:lang w:val="es-SV"/>
        </w:rPr>
        <w:t xml:space="preserve"> </w:t>
      </w:r>
    </w:p>
    <w:p w:rsidRPr="008939EF" w:rsidR="001909AF" w:rsidP="002F5BA9" w:rsidRDefault="001909AF" w14:paraId="6B33CBD6" w14:textId="77777777">
      <w:pPr>
        <w:pStyle w:val="Textoindependiente"/>
        <w:numPr>
          <w:ilvl w:val="2"/>
          <w:numId w:val="1"/>
        </w:numPr>
        <w:tabs>
          <w:tab w:val="left" w:pos="2521"/>
        </w:tabs>
        <w:spacing w:line="252" w:lineRule="exact"/>
        <w:ind w:left="0" w:right="49"/>
        <w:jc w:val="both"/>
        <w:rPr>
          <w:lang w:val="es-SV"/>
        </w:rPr>
      </w:pPr>
      <w:r w:rsidRPr="008939EF">
        <w:rPr>
          <w:spacing w:val="-1"/>
          <w:lang w:val="es-SV"/>
        </w:rPr>
        <w:t>Turba</w:t>
      </w:r>
      <w:r w:rsidRPr="008939EF">
        <w:rPr>
          <w:lang w:val="es-SV"/>
        </w:rPr>
        <w:t xml:space="preserve"> o</w:t>
      </w:r>
      <w:r w:rsidRPr="008939EF">
        <w:rPr>
          <w:spacing w:val="-2"/>
          <w:lang w:val="es-SV"/>
        </w:rPr>
        <w:t xml:space="preserve"> </w:t>
      </w:r>
      <w:r w:rsidRPr="008939EF">
        <w:rPr>
          <w:spacing w:val="-1"/>
          <w:lang w:val="es-SV"/>
        </w:rPr>
        <w:t>suelos</w:t>
      </w:r>
      <w:r w:rsidRPr="008939EF">
        <w:rPr>
          <w:lang w:val="es-SV"/>
        </w:rPr>
        <w:t xml:space="preserve"> </w:t>
      </w:r>
      <w:r w:rsidRPr="008939EF">
        <w:rPr>
          <w:spacing w:val="-1"/>
          <w:lang w:val="es-SV"/>
        </w:rPr>
        <w:t>orgánicos,</w:t>
      </w:r>
      <w:r w:rsidRPr="008939EF">
        <w:rPr>
          <w:spacing w:val="1"/>
          <w:lang w:val="es-SV"/>
        </w:rPr>
        <w:t xml:space="preserve"> </w:t>
      </w:r>
      <w:r w:rsidRPr="008939EF">
        <w:rPr>
          <w:lang w:val="es-SV"/>
        </w:rPr>
        <w:t>o</w:t>
      </w:r>
      <w:r w:rsidRPr="008939EF">
        <w:rPr>
          <w:spacing w:val="-2"/>
          <w:lang w:val="es-SV"/>
        </w:rPr>
        <w:t xml:space="preserve"> </w:t>
      </w:r>
      <w:r w:rsidRPr="008939EF">
        <w:rPr>
          <w:spacing w:val="-1"/>
          <w:lang w:val="es-SV"/>
        </w:rPr>
        <w:t>susceptibles</w:t>
      </w:r>
      <w:r w:rsidRPr="008939EF">
        <w:rPr>
          <w:lang w:val="es-SV"/>
        </w:rPr>
        <w:t xml:space="preserve"> a</w:t>
      </w:r>
      <w:r w:rsidRPr="008939EF">
        <w:rPr>
          <w:spacing w:val="1"/>
          <w:lang w:val="es-SV"/>
        </w:rPr>
        <w:t xml:space="preserve"> </w:t>
      </w:r>
      <w:r w:rsidRPr="008939EF">
        <w:rPr>
          <w:spacing w:val="-1"/>
          <w:lang w:val="es-SV"/>
        </w:rPr>
        <w:t>putrefacción.</w:t>
      </w:r>
    </w:p>
    <w:p w:rsidRPr="008939EF" w:rsidR="001909AF" w:rsidP="002F5BA9" w:rsidRDefault="001909AF" w14:paraId="3D1FCFBF" w14:textId="77777777">
      <w:pPr>
        <w:pStyle w:val="Textoindependiente"/>
        <w:numPr>
          <w:ilvl w:val="2"/>
          <w:numId w:val="1"/>
        </w:numPr>
        <w:tabs>
          <w:tab w:val="left" w:pos="2521"/>
        </w:tabs>
        <w:spacing w:before="13" w:line="240" w:lineRule="exact"/>
        <w:ind w:left="0" w:right="49"/>
        <w:jc w:val="both"/>
        <w:rPr>
          <w:sz w:val="24"/>
          <w:szCs w:val="24"/>
          <w:lang w:val="es-SV"/>
        </w:rPr>
      </w:pPr>
      <w:r w:rsidRPr="008939EF">
        <w:rPr>
          <w:spacing w:val="-1"/>
          <w:lang w:val="es-SV"/>
        </w:rPr>
        <w:t>Arcillas</w:t>
      </w:r>
      <w:r w:rsidRPr="008939EF">
        <w:rPr>
          <w:lang w:val="es-SV"/>
        </w:rPr>
        <w:t xml:space="preserve"> </w:t>
      </w:r>
      <w:r w:rsidRPr="008939EF">
        <w:rPr>
          <w:spacing w:val="-1"/>
          <w:lang w:val="es-SV"/>
        </w:rPr>
        <w:t>cuyo</w:t>
      </w:r>
      <w:r w:rsidRPr="008939EF">
        <w:rPr>
          <w:lang w:val="es-SV"/>
        </w:rPr>
        <w:t xml:space="preserve"> </w:t>
      </w:r>
      <w:r w:rsidRPr="008939EF">
        <w:rPr>
          <w:spacing w:val="-1"/>
          <w:lang w:val="es-SV"/>
        </w:rPr>
        <w:t>límite</w:t>
      </w:r>
      <w:r w:rsidRPr="008939EF">
        <w:rPr>
          <w:lang w:val="es-SV"/>
        </w:rPr>
        <w:t xml:space="preserve"> </w:t>
      </w:r>
      <w:r w:rsidRPr="008939EF">
        <w:rPr>
          <w:spacing w:val="-1"/>
          <w:lang w:val="es-SV"/>
        </w:rPr>
        <w:t>líquido</w:t>
      </w:r>
      <w:r w:rsidRPr="008939EF">
        <w:rPr>
          <w:lang w:val="es-SV"/>
        </w:rPr>
        <w:t xml:space="preserve"> </w:t>
      </w:r>
      <w:r w:rsidRPr="008939EF">
        <w:rPr>
          <w:spacing w:val="-1"/>
          <w:lang w:val="es-SV"/>
        </w:rPr>
        <w:t>exceda</w:t>
      </w:r>
      <w:r w:rsidRPr="008939EF">
        <w:rPr>
          <w:lang w:val="es-SV"/>
        </w:rPr>
        <w:t xml:space="preserve"> a</w:t>
      </w:r>
      <w:r w:rsidRPr="008939EF">
        <w:rPr>
          <w:spacing w:val="1"/>
          <w:lang w:val="es-SV"/>
        </w:rPr>
        <w:t xml:space="preserve"> </w:t>
      </w:r>
      <w:r w:rsidRPr="008939EF">
        <w:rPr>
          <w:spacing w:val="-2"/>
          <w:lang w:val="es-SV"/>
        </w:rPr>
        <w:t>80%</w:t>
      </w:r>
      <w:r w:rsidRPr="008939EF">
        <w:rPr>
          <w:spacing w:val="1"/>
          <w:lang w:val="es-SV"/>
        </w:rPr>
        <w:t xml:space="preserve"> </w:t>
      </w:r>
      <w:r w:rsidRPr="008939EF">
        <w:rPr>
          <w:spacing w:val="-1"/>
          <w:lang w:val="es-SV"/>
        </w:rPr>
        <w:t>y/o</w:t>
      </w:r>
      <w:r w:rsidRPr="008939EF">
        <w:rPr>
          <w:lang w:val="es-SV"/>
        </w:rPr>
        <w:t xml:space="preserve"> </w:t>
      </w:r>
      <w:r w:rsidRPr="008939EF" w:rsidR="00D67B26">
        <w:rPr>
          <w:spacing w:val="-2"/>
          <w:lang w:val="es-SV"/>
        </w:rPr>
        <w:t>índ</w:t>
      </w:r>
      <w:r w:rsidRPr="008939EF" w:rsidR="00D67B26">
        <w:rPr>
          <w:color w:val="00B050"/>
          <w:spacing w:val="-2"/>
          <w:lang w:val="es-SV"/>
        </w:rPr>
        <w:t>ice</w:t>
      </w:r>
      <w:r w:rsidRPr="008939EF">
        <w:rPr>
          <w:color w:val="00B050"/>
          <w:spacing w:val="-1"/>
          <w:lang w:val="es-SV"/>
        </w:rPr>
        <w:t xml:space="preserve"> </w:t>
      </w:r>
      <w:r w:rsidRPr="008939EF">
        <w:rPr>
          <w:spacing w:val="-1"/>
          <w:lang w:val="es-SV"/>
        </w:rPr>
        <w:t>plástico</w:t>
      </w:r>
      <w:r w:rsidRPr="008939EF">
        <w:rPr>
          <w:lang w:val="es-SV"/>
        </w:rPr>
        <w:t xml:space="preserve"> </w:t>
      </w:r>
      <w:r w:rsidRPr="008939EF">
        <w:rPr>
          <w:spacing w:val="-1"/>
          <w:lang w:val="es-SV"/>
        </w:rPr>
        <w:t>exceda</w:t>
      </w:r>
      <w:r w:rsidRPr="008939EF">
        <w:rPr>
          <w:lang w:val="es-SV"/>
        </w:rPr>
        <w:t xml:space="preserve"> al </w:t>
      </w:r>
      <w:r w:rsidRPr="008939EF">
        <w:rPr>
          <w:spacing w:val="-1"/>
          <w:lang w:val="es-SV"/>
        </w:rPr>
        <w:t>55%.</w:t>
      </w:r>
      <w:r w:rsidRPr="008939EF" w:rsidR="00030D55">
        <w:rPr>
          <w:spacing w:val="-1"/>
          <w:lang w:val="es-SV"/>
        </w:rPr>
        <w:t xml:space="preserve"> </w:t>
      </w:r>
    </w:p>
    <w:p w:rsidRPr="002811B0" w:rsidR="001909AF" w:rsidP="002F5BA9" w:rsidRDefault="001909AF" w14:paraId="0B3C8681" w14:textId="77777777">
      <w:pPr>
        <w:pStyle w:val="Textoindependiente"/>
        <w:numPr>
          <w:ilvl w:val="2"/>
          <w:numId w:val="1"/>
        </w:numPr>
        <w:tabs>
          <w:tab w:val="left" w:pos="2521"/>
        </w:tabs>
        <w:spacing w:before="13" w:line="240" w:lineRule="exact"/>
        <w:ind w:left="0" w:right="49"/>
        <w:jc w:val="both"/>
        <w:rPr>
          <w:sz w:val="24"/>
          <w:szCs w:val="24"/>
          <w:lang w:val="es-SV"/>
        </w:rPr>
      </w:pPr>
      <w:r w:rsidRPr="002811B0">
        <w:rPr>
          <w:spacing w:val="-1"/>
          <w:lang w:val="es-SV"/>
        </w:rPr>
        <w:t>Este</w:t>
      </w:r>
      <w:r w:rsidRPr="002811B0">
        <w:rPr>
          <w:spacing w:val="-16"/>
          <w:lang w:val="es-SV"/>
        </w:rPr>
        <w:t xml:space="preserve"> </w:t>
      </w:r>
      <w:r w:rsidRPr="002811B0">
        <w:rPr>
          <w:spacing w:val="-1"/>
          <w:lang w:val="es-SV"/>
        </w:rPr>
        <w:t>material</w:t>
      </w:r>
      <w:r w:rsidRPr="002811B0">
        <w:rPr>
          <w:spacing w:val="-15"/>
          <w:lang w:val="es-SV"/>
        </w:rPr>
        <w:t xml:space="preserve"> </w:t>
      </w:r>
      <w:r w:rsidRPr="002811B0">
        <w:rPr>
          <w:spacing w:val="-1"/>
          <w:lang w:val="es-SV"/>
        </w:rPr>
        <w:t>deberá</w:t>
      </w:r>
      <w:r w:rsidRPr="002811B0">
        <w:rPr>
          <w:spacing w:val="-17"/>
          <w:lang w:val="es-SV"/>
        </w:rPr>
        <w:t xml:space="preserve"> </w:t>
      </w:r>
      <w:r w:rsidRPr="002811B0">
        <w:rPr>
          <w:spacing w:val="-1"/>
          <w:lang w:val="es-SV"/>
        </w:rPr>
        <w:t>cumplir</w:t>
      </w:r>
      <w:r w:rsidRPr="002811B0">
        <w:rPr>
          <w:spacing w:val="-13"/>
          <w:lang w:val="es-SV"/>
        </w:rPr>
        <w:t xml:space="preserve"> </w:t>
      </w:r>
      <w:r w:rsidRPr="002811B0">
        <w:rPr>
          <w:lang w:val="es-SV"/>
        </w:rPr>
        <w:t>con</w:t>
      </w:r>
      <w:r w:rsidRPr="002811B0">
        <w:rPr>
          <w:spacing w:val="-17"/>
          <w:lang w:val="es-SV"/>
        </w:rPr>
        <w:t xml:space="preserve"> </w:t>
      </w:r>
      <w:r w:rsidRPr="002811B0">
        <w:rPr>
          <w:spacing w:val="-1"/>
          <w:lang w:val="es-SV"/>
        </w:rPr>
        <w:t>las</w:t>
      </w:r>
      <w:r w:rsidRPr="002811B0">
        <w:rPr>
          <w:spacing w:val="-14"/>
          <w:lang w:val="es-SV"/>
        </w:rPr>
        <w:t xml:space="preserve"> </w:t>
      </w:r>
      <w:r w:rsidRPr="002811B0">
        <w:rPr>
          <w:spacing w:val="-1"/>
          <w:lang w:val="es-SV"/>
        </w:rPr>
        <w:t>especificaciones</w:t>
      </w:r>
      <w:r w:rsidRPr="002811B0">
        <w:rPr>
          <w:spacing w:val="-14"/>
          <w:lang w:val="es-SV"/>
        </w:rPr>
        <w:t xml:space="preserve"> </w:t>
      </w:r>
      <w:r w:rsidRPr="002811B0">
        <w:rPr>
          <w:lang w:val="es-SV"/>
        </w:rPr>
        <w:t>y</w:t>
      </w:r>
      <w:r w:rsidRPr="002811B0">
        <w:rPr>
          <w:spacing w:val="-16"/>
          <w:lang w:val="es-SV"/>
        </w:rPr>
        <w:t xml:space="preserve"> </w:t>
      </w:r>
      <w:r w:rsidRPr="002811B0">
        <w:rPr>
          <w:lang w:val="es-SV"/>
        </w:rPr>
        <w:t>con</w:t>
      </w:r>
      <w:r w:rsidRPr="002811B0">
        <w:rPr>
          <w:spacing w:val="-14"/>
          <w:lang w:val="es-SV"/>
        </w:rPr>
        <w:t xml:space="preserve"> </w:t>
      </w:r>
      <w:r w:rsidRPr="002811B0">
        <w:rPr>
          <w:spacing w:val="-1"/>
          <w:lang w:val="es-SV"/>
        </w:rPr>
        <w:t>la</w:t>
      </w:r>
      <w:r w:rsidRPr="002811B0">
        <w:rPr>
          <w:spacing w:val="-17"/>
          <w:lang w:val="es-SV"/>
        </w:rPr>
        <w:t xml:space="preserve"> </w:t>
      </w:r>
      <w:r w:rsidRPr="002811B0">
        <w:rPr>
          <w:spacing w:val="-1"/>
          <w:lang w:val="es-SV"/>
        </w:rPr>
        <w:t>autorización</w:t>
      </w:r>
      <w:r w:rsidRPr="002811B0">
        <w:rPr>
          <w:spacing w:val="-14"/>
          <w:lang w:val="es-SV"/>
        </w:rPr>
        <w:t xml:space="preserve"> </w:t>
      </w:r>
      <w:r w:rsidRPr="002811B0">
        <w:rPr>
          <w:lang w:val="es-SV"/>
        </w:rPr>
        <w:t>de</w:t>
      </w:r>
      <w:r w:rsidRPr="002811B0">
        <w:rPr>
          <w:spacing w:val="-14"/>
          <w:lang w:val="es-SV"/>
        </w:rPr>
        <w:t xml:space="preserve"> </w:t>
      </w:r>
      <w:r w:rsidRPr="002811B0">
        <w:rPr>
          <w:spacing w:val="-1"/>
          <w:lang w:val="es-SV"/>
        </w:rPr>
        <w:t>la</w:t>
      </w:r>
      <w:r w:rsidRPr="002811B0">
        <w:rPr>
          <w:spacing w:val="-16"/>
          <w:lang w:val="es-SV"/>
        </w:rPr>
        <w:t xml:space="preserve"> </w:t>
      </w:r>
      <w:r w:rsidRPr="002811B0">
        <w:rPr>
          <w:spacing w:val="-1"/>
          <w:lang w:val="es-SV"/>
        </w:rPr>
        <w:t>supervisión.</w:t>
      </w:r>
    </w:p>
    <w:p w:rsidRPr="008939EF" w:rsidR="001909AF" w:rsidP="002811B0" w:rsidRDefault="001909AF" w14:paraId="2C00C6FA" w14:textId="77777777">
      <w:pPr>
        <w:pStyle w:val="Textoindependiente"/>
        <w:ind w:left="0" w:right="49"/>
        <w:jc w:val="both"/>
        <w:rPr>
          <w:lang w:val="es-SV"/>
        </w:rPr>
      </w:pPr>
      <w:r w:rsidRPr="008939EF">
        <w:rPr>
          <w:spacing w:val="-1"/>
          <w:lang w:val="es-SV"/>
        </w:rPr>
        <w:t>Se</w:t>
      </w:r>
      <w:r w:rsidRPr="008939EF">
        <w:rPr>
          <w:spacing w:val="46"/>
          <w:lang w:val="es-SV"/>
        </w:rPr>
        <w:t xml:space="preserve"> </w:t>
      </w:r>
      <w:r w:rsidRPr="008939EF">
        <w:rPr>
          <w:spacing w:val="-1"/>
          <w:lang w:val="es-SV"/>
        </w:rPr>
        <w:t>utilizará</w:t>
      </w:r>
      <w:r w:rsidRPr="008939EF">
        <w:rPr>
          <w:spacing w:val="46"/>
          <w:lang w:val="es-SV"/>
        </w:rPr>
        <w:t xml:space="preserve"> </w:t>
      </w:r>
      <w:r w:rsidRPr="008939EF">
        <w:rPr>
          <w:spacing w:val="-1"/>
          <w:lang w:val="es-SV"/>
        </w:rPr>
        <w:t>relleno</w:t>
      </w:r>
      <w:r w:rsidRPr="008939EF">
        <w:rPr>
          <w:spacing w:val="46"/>
          <w:lang w:val="es-SV"/>
        </w:rPr>
        <w:t xml:space="preserve"> </w:t>
      </w:r>
      <w:r w:rsidRPr="008939EF">
        <w:rPr>
          <w:spacing w:val="-1"/>
          <w:lang w:val="es-SV"/>
        </w:rPr>
        <w:t>compactado</w:t>
      </w:r>
      <w:r w:rsidRPr="008939EF">
        <w:rPr>
          <w:spacing w:val="46"/>
          <w:lang w:val="es-SV"/>
        </w:rPr>
        <w:t xml:space="preserve"> </w:t>
      </w:r>
      <w:r w:rsidRPr="008939EF">
        <w:rPr>
          <w:spacing w:val="-1"/>
          <w:lang w:val="es-SV"/>
        </w:rPr>
        <w:t>constructivos</w:t>
      </w:r>
      <w:r w:rsidRPr="008939EF">
        <w:rPr>
          <w:spacing w:val="46"/>
          <w:lang w:val="es-SV"/>
        </w:rPr>
        <w:t xml:space="preserve"> </w:t>
      </w:r>
      <w:r w:rsidRPr="008939EF">
        <w:rPr>
          <w:spacing w:val="-1"/>
          <w:lang w:val="es-SV"/>
        </w:rPr>
        <w:t>para</w:t>
      </w:r>
      <w:r w:rsidRPr="008939EF">
        <w:rPr>
          <w:spacing w:val="46"/>
          <w:lang w:val="es-SV"/>
        </w:rPr>
        <w:t xml:space="preserve"> </w:t>
      </w:r>
      <w:r w:rsidRPr="008939EF">
        <w:rPr>
          <w:spacing w:val="-1"/>
          <w:lang w:val="es-SV"/>
        </w:rPr>
        <w:t>tuberías</w:t>
      </w:r>
      <w:r w:rsidRPr="008939EF">
        <w:rPr>
          <w:spacing w:val="47"/>
          <w:lang w:val="es-SV"/>
        </w:rPr>
        <w:t xml:space="preserve"> </w:t>
      </w:r>
      <w:r w:rsidRPr="008939EF">
        <w:rPr>
          <w:lang w:val="es-SV"/>
        </w:rPr>
        <w:t>de</w:t>
      </w:r>
      <w:r w:rsidRPr="008939EF">
        <w:rPr>
          <w:spacing w:val="45"/>
          <w:lang w:val="es-SV"/>
        </w:rPr>
        <w:t xml:space="preserve"> </w:t>
      </w:r>
      <w:r w:rsidRPr="008939EF">
        <w:rPr>
          <w:lang w:val="es-SV"/>
        </w:rPr>
        <w:t>aguas</w:t>
      </w:r>
      <w:r w:rsidRPr="008939EF">
        <w:rPr>
          <w:spacing w:val="41"/>
          <w:lang w:val="es-SV"/>
        </w:rPr>
        <w:t xml:space="preserve"> </w:t>
      </w:r>
      <w:r w:rsidRPr="008939EF">
        <w:rPr>
          <w:spacing w:val="-1"/>
          <w:lang w:val="es-SV"/>
        </w:rPr>
        <w:t>negras,</w:t>
      </w:r>
      <w:r w:rsidRPr="008939EF">
        <w:rPr>
          <w:spacing w:val="45"/>
          <w:lang w:val="es-SV"/>
        </w:rPr>
        <w:t xml:space="preserve"> </w:t>
      </w:r>
      <w:r w:rsidRPr="008939EF">
        <w:rPr>
          <w:spacing w:val="-2"/>
          <w:lang w:val="es-SV"/>
        </w:rPr>
        <w:t>lluvias</w:t>
      </w:r>
      <w:r w:rsidRPr="008939EF">
        <w:rPr>
          <w:spacing w:val="48"/>
          <w:lang w:val="es-SV"/>
        </w:rPr>
        <w:t xml:space="preserve"> </w:t>
      </w:r>
      <w:r w:rsidRPr="008939EF">
        <w:rPr>
          <w:lang w:val="es-SV"/>
        </w:rPr>
        <w:t>y</w:t>
      </w:r>
      <w:r w:rsidRPr="008939EF">
        <w:rPr>
          <w:spacing w:val="61"/>
          <w:lang w:val="es-SV"/>
        </w:rPr>
        <w:t xml:space="preserve"> </w:t>
      </w:r>
      <w:r w:rsidRPr="008939EF">
        <w:rPr>
          <w:spacing w:val="-1"/>
          <w:lang w:val="es-SV"/>
        </w:rPr>
        <w:t>potable.</w:t>
      </w:r>
    </w:p>
    <w:p w:rsidRPr="008939EF" w:rsidR="001909AF" w:rsidP="002811B0" w:rsidRDefault="001909AF" w14:paraId="34DE1C91" w14:textId="77777777">
      <w:pPr>
        <w:pStyle w:val="Textoindependiente"/>
        <w:ind w:left="0" w:right="49"/>
        <w:jc w:val="both"/>
        <w:rPr>
          <w:spacing w:val="-1"/>
          <w:lang w:val="es-SV"/>
        </w:rPr>
      </w:pPr>
      <w:r w:rsidRPr="008939EF">
        <w:rPr>
          <w:lang w:val="es-SV"/>
        </w:rPr>
        <w:t>La</w:t>
      </w:r>
      <w:r w:rsidRPr="008939EF">
        <w:rPr>
          <w:spacing w:val="2"/>
          <w:lang w:val="es-SV"/>
        </w:rPr>
        <w:t xml:space="preserve"> </w:t>
      </w:r>
      <w:r w:rsidRPr="008939EF">
        <w:rPr>
          <w:spacing w:val="-1"/>
          <w:lang w:val="es-SV"/>
        </w:rPr>
        <w:t>compactación</w:t>
      </w:r>
      <w:r w:rsidRPr="008939EF">
        <w:rPr>
          <w:spacing w:val="2"/>
          <w:lang w:val="es-SV"/>
        </w:rPr>
        <w:t xml:space="preserve"> </w:t>
      </w:r>
      <w:r w:rsidRPr="008939EF">
        <w:rPr>
          <w:lang w:val="es-SV"/>
        </w:rPr>
        <w:t>se</w:t>
      </w:r>
      <w:r w:rsidRPr="008939EF">
        <w:rPr>
          <w:spacing w:val="-2"/>
          <w:lang w:val="es-SV"/>
        </w:rPr>
        <w:t xml:space="preserve"> </w:t>
      </w:r>
      <w:r w:rsidRPr="008939EF">
        <w:rPr>
          <w:spacing w:val="-1"/>
          <w:lang w:val="es-SV"/>
        </w:rPr>
        <w:t>realizará</w:t>
      </w:r>
      <w:r w:rsidRPr="008939EF">
        <w:rPr>
          <w:spacing w:val="3"/>
          <w:lang w:val="es-SV"/>
        </w:rPr>
        <w:t xml:space="preserve"> </w:t>
      </w:r>
      <w:r w:rsidRPr="008939EF">
        <w:rPr>
          <w:lang w:val="es-SV"/>
        </w:rPr>
        <w:t xml:space="preserve">en </w:t>
      </w:r>
      <w:r w:rsidRPr="008939EF">
        <w:rPr>
          <w:spacing w:val="-1"/>
          <w:lang w:val="es-SV"/>
        </w:rPr>
        <w:t>capas</w:t>
      </w:r>
      <w:r w:rsidRPr="008939EF">
        <w:rPr>
          <w:lang w:val="es-SV"/>
        </w:rPr>
        <w:t xml:space="preserve"> </w:t>
      </w:r>
      <w:r w:rsidRPr="008939EF">
        <w:rPr>
          <w:spacing w:val="-1"/>
          <w:lang w:val="es-SV"/>
        </w:rPr>
        <w:t>uniformes</w:t>
      </w:r>
      <w:r w:rsidRPr="008939EF">
        <w:rPr>
          <w:lang w:val="es-SV"/>
        </w:rPr>
        <w:t xml:space="preserve"> y </w:t>
      </w:r>
      <w:r w:rsidRPr="008939EF">
        <w:rPr>
          <w:spacing w:val="-1"/>
          <w:lang w:val="es-SV"/>
        </w:rPr>
        <w:t>sucesivas</w:t>
      </w:r>
      <w:r w:rsidRPr="008939EF">
        <w:rPr>
          <w:spacing w:val="3"/>
          <w:lang w:val="es-SV"/>
        </w:rPr>
        <w:t xml:space="preserve"> </w:t>
      </w:r>
      <w:r w:rsidRPr="008939EF">
        <w:rPr>
          <w:lang w:val="es-SV"/>
        </w:rPr>
        <w:t>de</w:t>
      </w:r>
      <w:r w:rsidRPr="008939EF">
        <w:rPr>
          <w:spacing w:val="2"/>
          <w:lang w:val="es-SV"/>
        </w:rPr>
        <w:t xml:space="preserve"> </w:t>
      </w:r>
      <w:r w:rsidRPr="008939EF">
        <w:rPr>
          <w:spacing w:val="-1"/>
          <w:lang w:val="es-SV"/>
        </w:rPr>
        <w:t xml:space="preserve">espesor </w:t>
      </w:r>
      <w:r w:rsidRPr="008939EF">
        <w:rPr>
          <w:lang w:val="es-SV"/>
        </w:rPr>
        <w:t>en</w:t>
      </w:r>
      <w:r w:rsidRPr="008939EF">
        <w:rPr>
          <w:spacing w:val="2"/>
          <w:lang w:val="es-SV"/>
        </w:rPr>
        <w:t xml:space="preserve"> </w:t>
      </w:r>
      <w:r w:rsidRPr="008939EF">
        <w:rPr>
          <w:spacing w:val="-1"/>
          <w:lang w:val="es-SV"/>
        </w:rPr>
        <w:t>estado</w:t>
      </w:r>
      <w:r w:rsidRPr="008939EF">
        <w:rPr>
          <w:lang w:val="es-SV"/>
        </w:rPr>
        <w:t xml:space="preserve"> </w:t>
      </w:r>
      <w:r w:rsidRPr="008939EF">
        <w:rPr>
          <w:spacing w:val="-1"/>
          <w:lang w:val="es-SV"/>
        </w:rPr>
        <w:t>suelto</w:t>
      </w:r>
      <w:r w:rsidRPr="008939EF">
        <w:rPr>
          <w:spacing w:val="43"/>
          <w:lang w:val="es-SV"/>
        </w:rPr>
        <w:t xml:space="preserve"> </w:t>
      </w:r>
      <w:r w:rsidRPr="008939EF">
        <w:rPr>
          <w:lang w:val="es-SV"/>
        </w:rPr>
        <w:t xml:space="preserve">no </w:t>
      </w:r>
      <w:r w:rsidRPr="008939EF">
        <w:rPr>
          <w:spacing w:val="-1"/>
          <w:lang w:val="es-SV"/>
        </w:rPr>
        <w:t>mayor</w:t>
      </w:r>
      <w:r w:rsidRPr="008939EF">
        <w:rPr>
          <w:spacing w:val="1"/>
          <w:lang w:val="es-SV"/>
        </w:rPr>
        <w:t xml:space="preserve"> </w:t>
      </w:r>
      <w:r w:rsidRPr="008939EF">
        <w:rPr>
          <w:lang w:val="es-SV"/>
        </w:rPr>
        <w:t>de</w:t>
      </w:r>
      <w:r w:rsidRPr="008939EF">
        <w:rPr>
          <w:spacing w:val="-2"/>
          <w:lang w:val="es-SV"/>
        </w:rPr>
        <w:t xml:space="preserve"> </w:t>
      </w:r>
      <w:r w:rsidRPr="008939EF">
        <w:rPr>
          <w:lang w:val="es-SV"/>
        </w:rPr>
        <w:t>15</w:t>
      </w:r>
      <w:r w:rsidRPr="008939EF">
        <w:rPr>
          <w:spacing w:val="-2"/>
          <w:lang w:val="es-SV"/>
        </w:rPr>
        <w:t xml:space="preserve"> </w:t>
      </w:r>
      <w:r w:rsidRPr="008939EF">
        <w:rPr>
          <w:spacing w:val="-1"/>
          <w:lang w:val="es-SV"/>
        </w:rPr>
        <w:t xml:space="preserve">cms. </w:t>
      </w:r>
      <w:r w:rsidRPr="008939EF">
        <w:rPr>
          <w:lang w:val="es-SV"/>
        </w:rPr>
        <w:t>en</w:t>
      </w:r>
      <w:r w:rsidRPr="008939EF">
        <w:rPr>
          <w:spacing w:val="-2"/>
          <w:lang w:val="es-SV"/>
        </w:rPr>
        <w:t xml:space="preserve"> </w:t>
      </w:r>
      <w:r w:rsidRPr="008939EF">
        <w:rPr>
          <w:spacing w:val="-1"/>
          <w:lang w:val="es-SV"/>
        </w:rPr>
        <w:t>compactación</w:t>
      </w:r>
      <w:r w:rsidRPr="008939EF">
        <w:rPr>
          <w:lang w:val="es-SV"/>
        </w:rPr>
        <w:t xml:space="preserve"> a</w:t>
      </w:r>
      <w:r w:rsidRPr="008939EF">
        <w:rPr>
          <w:spacing w:val="-2"/>
          <w:lang w:val="es-SV"/>
        </w:rPr>
        <w:t xml:space="preserve"> </w:t>
      </w:r>
      <w:r w:rsidRPr="008939EF">
        <w:rPr>
          <w:spacing w:val="-1"/>
          <w:lang w:val="es-SV"/>
        </w:rPr>
        <w:t>máquina.</w:t>
      </w:r>
      <w:r w:rsidRPr="008939EF" w:rsidR="00030D55">
        <w:rPr>
          <w:spacing w:val="-1"/>
          <w:lang w:val="es-SV"/>
        </w:rPr>
        <w:t xml:space="preserve"> </w:t>
      </w:r>
    </w:p>
    <w:p w:rsidRPr="008939EF" w:rsidR="00C57750" w:rsidP="002811B0" w:rsidRDefault="00C57750" w14:paraId="47FAC5E9" w14:textId="77777777">
      <w:pPr>
        <w:pStyle w:val="Textoindependiente"/>
        <w:ind w:left="0" w:right="49"/>
        <w:jc w:val="both"/>
        <w:rPr>
          <w:spacing w:val="-1"/>
          <w:lang w:val="es-SV"/>
        </w:rPr>
      </w:pPr>
    </w:p>
    <w:p w:rsidRPr="008939EF" w:rsidR="001909AF" w:rsidP="002811B0" w:rsidRDefault="001909AF" w14:paraId="7A87504F" w14:textId="77777777">
      <w:pPr>
        <w:pStyle w:val="Textoindependiente"/>
        <w:ind w:left="0"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Pr="008939EF" w:rsidR="001909AF" w:rsidP="002811B0" w:rsidRDefault="001909AF" w14:paraId="3420F0A5" w14:textId="77777777">
      <w:pPr>
        <w:pStyle w:val="Textoindependiente"/>
        <w:spacing w:before="1"/>
        <w:ind w:left="0" w:right="49"/>
        <w:jc w:val="both"/>
        <w:rPr>
          <w:spacing w:val="-1"/>
          <w:lang w:val="es-SV"/>
        </w:rPr>
      </w:pPr>
      <w:r w:rsidRPr="008939EF">
        <w:rPr>
          <w:spacing w:val="-1"/>
          <w:lang w:val="es-SV"/>
        </w:rPr>
        <w:t>Se</w:t>
      </w:r>
      <w:r w:rsidRPr="008939EF">
        <w:rPr>
          <w:lang w:val="es-SV"/>
        </w:rPr>
        <w:t xml:space="preserve"> </w:t>
      </w:r>
      <w:r w:rsidRPr="008939EF">
        <w:rPr>
          <w:spacing w:val="-1"/>
          <w:lang w:val="es-SV"/>
        </w:rPr>
        <w:t>pagará</w:t>
      </w:r>
      <w:r w:rsidRPr="008939EF">
        <w:rPr>
          <w:lang w:val="es-SV"/>
        </w:rPr>
        <w:t xml:space="preserve"> </w:t>
      </w:r>
      <w:r w:rsidRPr="008939EF">
        <w:rPr>
          <w:spacing w:val="-2"/>
          <w:lang w:val="es-SV"/>
        </w:rPr>
        <w:t>de</w:t>
      </w:r>
      <w:r w:rsidRPr="008939EF">
        <w:rPr>
          <w:lang w:val="es-SV"/>
        </w:rPr>
        <w:t xml:space="preserve"> </w:t>
      </w:r>
      <w:r w:rsidRPr="008939EF">
        <w:rPr>
          <w:spacing w:val="-1"/>
          <w:lang w:val="es-SV"/>
        </w:rPr>
        <w:t>acuerdo</w:t>
      </w:r>
      <w:r w:rsidRPr="008939EF">
        <w:rPr>
          <w:spacing w:val="1"/>
          <w:lang w:val="es-SV"/>
        </w:rPr>
        <w:t xml:space="preserve"> </w:t>
      </w:r>
      <w:r w:rsidRPr="008939EF">
        <w:rPr>
          <w:lang w:val="es-SV"/>
        </w:rPr>
        <w:t>a</w:t>
      </w:r>
      <w:r w:rsidRPr="008939EF">
        <w:rPr>
          <w:spacing w:val="-4"/>
          <w:lang w:val="es-SV"/>
        </w:rPr>
        <w:t xml:space="preserve"> </w:t>
      </w:r>
      <w:r w:rsidRPr="008939EF">
        <w:rPr>
          <w:lang w:val="es-SV"/>
        </w:rPr>
        <w:t>como</w:t>
      </w:r>
      <w:r w:rsidRPr="008939EF">
        <w:rPr>
          <w:spacing w:val="1"/>
          <w:lang w:val="es-SV"/>
        </w:rPr>
        <w:t xml:space="preserve"> </w:t>
      </w:r>
      <w:r w:rsidRPr="008939EF">
        <w:rPr>
          <w:spacing w:val="-1"/>
          <w:lang w:val="es-SV"/>
        </w:rPr>
        <w:t>establezca</w:t>
      </w:r>
      <w:r w:rsidRPr="008939EF">
        <w:rPr>
          <w:lang w:val="es-SV"/>
        </w:rPr>
        <w:t xml:space="preserve"> el </w:t>
      </w:r>
      <w:r w:rsidRPr="008939EF">
        <w:rPr>
          <w:spacing w:val="-1"/>
          <w:lang w:val="es-SV"/>
        </w:rPr>
        <w:t>plan</w:t>
      </w:r>
      <w:r w:rsidRPr="008939EF">
        <w:rPr>
          <w:spacing w:val="-2"/>
          <w:lang w:val="es-SV"/>
        </w:rPr>
        <w:t xml:space="preserve"> </w:t>
      </w:r>
      <w:r w:rsidRPr="008939EF">
        <w:rPr>
          <w:lang w:val="es-SV"/>
        </w:rPr>
        <w:t xml:space="preserve">de </w:t>
      </w:r>
      <w:r w:rsidRPr="008939EF">
        <w:rPr>
          <w:spacing w:val="-1"/>
          <w:lang w:val="es-SV"/>
        </w:rPr>
        <w:t>oferta.</w:t>
      </w:r>
      <w:r w:rsidRPr="008939EF" w:rsidR="00030D55">
        <w:rPr>
          <w:spacing w:val="-1"/>
          <w:lang w:val="es-SV"/>
        </w:rPr>
        <w:t xml:space="preserve"> </w:t>
      </w:r>
    </w:p>
    <w:p w:rsidRPr="008939EF" w:rsidR="00030D55" w:rsidP="002811B0" w:rsidRDefault="00030D55" w14:paraId="6EBCACDA" w14:textId="77777777">
      <w:pPr>
        <w:pStyle w:val="Ttulo3"/>
        <w:tabs>
          <w:tab w:val="left" w:pos="2149"/>
        </w:tabs>
        <w:ind w:left="0" w:right="49"/>
        <w:rPr>
          <w:b w:val="0"/>
          <w:bCs w:val="0"/>
          <w:lang w:val="es-SV"/>
        </w:rPr>
      </w:pPr>
    </w:p>
    <w:p w:rsidRPr="008939EF" w:rsidR="001909AF" w:rsidP="002F5BA9" w:rsidRDefault="001909AF" w14:paraId="574008E7" w14:textId="4E0509B9">
      <w:pPr>
        <w:pStyle w:val="Ttulo3"/>
        <w:numPr>
          <w:ilvl w:val="1"/>
          <w:numId w:val="34"/>
        </w:numPr>
        <w:spacing w:before="16" w:line="240" w:lineRule="exact"/>
        <w:ind w:left="0" w:right="49"/>
        <w:rPr>
          <w:sz w:val="24"/>
          <w:szCs w:val="24"/>
        </w:rPr>
      </w:pPr>
      <w:r w:rsidRPr="008939EF">
        <w:rPr>
          <w:spacing w:val="-1"/>
        </w:rPr>
        <w:t>TUBERÍA</w:t>
      </w:r>
      <w:r w:rsidRPr="008939EF">
        <w:rPr>
          <w:spacing w:val="-5"/>
        </w:rPr>
        <w:t xml:space="preserve"> </w:t>
      </w:r>
      <w:r w:rsidRPr="008939EF">
        <w:rPr>
          <w:spacing w:val="-1"/>
        </w:rPr>
        <w:t>DE</w:t>
      </w:r>
      <w:r w:rsidRPr="008939EF">
        <w:rPr>
          <w:spacing w:val="4"/>
        </w:rPr>
        <w:t xml:space="preserve"> </w:t>
      </w:r>
      <w:r w:rsidRPr="008939EF">
        <w:rPr>
          <w:spacing w:val="-2"/>
        </w:rPr>
        <w:t>AGUA</w:t>
      </w:r>
      <w:r w:rsidRPr="008939EF">
        <w:rPr>
          <w:spacing w:val="-5"/>
        </w:rPr>
        <w:t xml:space="preserve"> </w:t>
      </w:r>
      <w:r w:rsidRPr="008939EF">
        <w:rPr>
          <w:spacing w:val="-1"/>
        </w:rPr>
        <w:t>POTABLE.</w:t>
      </w:r>
      <w:r w:rsidRPr="008939EF" w:rsidR="00030D55">
        <w:rPr>
          <w:spacing w:val="-1"/>
        </w:rPr>
        <w:t xml:space="preserve"> </w:t>
      </w:r>
    </w:p>
    <w:p w:rsidRPr="008939EF" w:rsidR="00030D55" w:rsidP="002811B0" w:rsidRDefault="00030D55" w14:paraId="4EA25A5D" w14:textId="77777777">
      <w:pPr>
        <w:pStyle w:val="Ttulo3"/>
        <w:tabs>
          <w:tab w:val="left" w:pos="2149"/>
        </w:tabs>
        <w:spacing w:before="16" w:line="240" w:lineRule="exact"/>
        <w:ind w:left="0" w:right="49"/>
        <w:rPr>
          <w:sz w:val="24"/>
          <w:szCs w:val="24"/>
        </w:rPr>
      </w:pPr>
    </w:p>
    <w:p w:rsidRPr="008939EF" w:rsidR="001909AF" w:rsidP="002811B0" w:rsidRDefault="001909AF" w14:paraId="45717076" w14:textId="77777777">
      <w:pPr>
        <w:pStyle w:val="Textoindependiente"/>
        <w:ind w:left="0" w:right="49"/>
        <w:jc w:val="both"/>
        <w:rPr>
          <w:lang w:val="es-SV"/>
        </w:rPr>
      </w:pPr>
      <w:r w:rsidRPr="008939EF">
        <w:rPr>
          <w:spacing w:val="-1"/>
          <w:lang w:val="es-SV"/>
        </w:rPr>
        <w:t>El</w:t>
      </w:r>
      <w:r w:rsidRPr="008939EF">
        <w:rPr>
          <w:spacing w:val="3"/>
          <w:lang w:val="es-SV"/>
        </w:rPr>
        <w:t xml:space="preserve"> </w:t>
      </w:r>
      <w:r w:rsidRPr="008939EF">
        <w:rPr>
          <w:spacing w:val="-1"/>
          <w:lang w:val="es-SV"/>
        </w:rPr>
        <w:t>contratista</w:t>
      </w:r>
      <w:r w:rsidRPr="008939EF">
        <w:rPr>
          <w:spacing w:val="2"/>
          <w:lang w:val="es-SV"/>
        </w:rPr>
        <w:t xml:space="preserve"> </w:t>
      </w:r>
      <w:r w:rsidRPr="008939EF">
        <w:rPr>
          <w:spacing w:val="-1"/>
          <w:lang w:val="es-SV"/>
        </w:rPr>
        <w:t>suministrará</w:t>
      </w:r>
      <w:r w:rsidRPr="008939EF">
        <w:rPr>
          <w:spacing w:val="4"/>
          <w:lang w:val="es-SV"/>
        </w:rPr>
        <w:t xml:space="preserve"> </w:t>
      </w:r>
      <w:r w:rsidRPr="008939EF">
        <w:rPr>
          <w:spacing w:val="-1"/>
          <w:lang w:val="es-SV"/>
        </w:rPr>
        <w:t>toda</w:t>
      </w:r>
      <w:r w:rsidRPr="008939EF">
        <w:rPr>
          <w:spacing w:val="1"/>
          <w:lang w:val="es-SV"/>
        </w:rPr>
        <w:t xml:space="preserve"> </w:t>
      </w:r>
      <w:r w:rsidRPr="008939EF">
        <w:rPr>
          <w:spacing w:val="-1"/>
          <w:lang w:val="es-SV"/>
        </w:rPr>
        <w:t>la</w:t>
      </w:r>
      <w:r w:rsidRPr="008939EF">
        <w:rPr>
          <w:spacing w:val="2"/>
          <w:lang w:val="es-SV"/>
        </w:rPr>
        <w:t xml:space="preserve"> </w:t>
      </w:r>
      <w:r w:rsidRPr="008939EF">
        <w:rPr>
          <w:spacing w:val="-1"/>
          <w:lang w:val="es-SV"/>
        </w:rPr>
        <w:t>mano</w:t>
      </w:r>
      <w:r w:rsidRPr="008939EF">
        <w:rPr>
          <w:spacing w:val="4"/>
          <w:lang w:val="es-SV"/>
        </w:rPr>
        <w:t xml:space="preserve"> </w:t>
      </w:r>
      <w:r w:rsidRPr="008939EF">
        <w:rPr>
          <w:lang w:val="es-SV"/>
        </w:rPr>
        <w:t>de</w:t>
      </w:r>
      <w:r w:rsidRPr="008939EF">
        <w:rPr>
          <w:spacing w:val="1"/>
          <w:lang w:val="es-SV"/>
        </w:rPr>
        <w:t xml:space="preserve"> </w:t>
      </w:r>
      <w:r w:rsidRPr="008939EF">
        <w:rPr>
          <w:spacing w:val="-1"/>
          <w:lang w:val="es-SV"/>
        </w:rPr>
        <w:t>obra,</w:t>
      </w:r>
      <w:r w:rsidRPr="008939EF">
        <w:rPr>
          <w:spacing w:val="2"/>
          <w:lang w:val="es-SV"/>
        </w:rPr>
        <w:t xml:space="preserve"> </w:t>
      </w:r>
      <w:r w:rsidRPr="008939EF">
        <w:rPr>
          <w:spacing w:val="-1"/>
          <w:lang w:val="es-SV"/>
        </w:rPr>
        <w:t>materiales,</w:t>
      </w:r>
      <w:r w:rsidRPr="008939EF">
        <w:rPr>
          <w:spacing w:val="5"/>
          <w:lang w:val="es-SV"/>
        </w:rPr>
        <w:t xml:space="preserve"> </w:t>
      </w:r>
      <w:r w:rsidRPr="008939EF">
        <w:rPr>
          <w:spacing w:val="-1"/>
          <w:lang w:val="es-SV"/>
        </w:rPr>
        <w:t>herramientas,</w:t>
      </w:r>
      <w:r w:rsidRPr="008939EF">
        <w:rPr>
          <w:spacing w:val="5"/>
          <w:lang w:val="es-SV"/>
        </w:rPr>
        <w:t xml:space="preserve"> </w:t>
      </w:r>
      <w:r w:rsidRPr="008939EF">
        <w:rPr>
          <w:spacing w:val="-1"/>
          <w:lang w:val="es-SV"/>
        </w:rPr>
        <w:t>equipo</w:t>
      </w:r>
      <w:r w:rsidRPr="008939EF">
        <w:rPr>
          <w:spacing w:val="3"/>
          <w:lang w:val="es-SV"/>
        </w:rPr>
        <w:t xml:space="preserve"> </w:t>
      </w:r>
      <w:r w:rsidRPr="008939EF">
        <w:rPr>
          <w:lang w:val="es-SV"/>
        </w:rPr>
        <w:t>y</w:t>
      </w:r>
      <w:r w:rsidRPr="008939EF">
        <w:rPr>
          <w:spacing w:val="61"/>
          <w:lang w:val="es-SV"/>
        </w:rPr>
        <w:t xml:space="preserve"> </w:t>
      </w:r>
      <w:r w:rsidRPr="008939EF">
        <w:rPr>
          <w:spacing w:val="-1"/>
          <w:lang w:val="es-SV"/>
        </w:rPr>
        <w:t>transporte</w:t>
      </w:r>
      <w:r w:rsidRPr="008939EF">
        <w:rPr>
          <w:spacing w:val="-2"/>
          <w:lang w:val="es-SV"/>
        </w:rPr>
        <w:t xml:space="preserve"> </w:t>
      </w:r>
      <w:r w:rsidRPr="008939EF">
        <w:rPr>
          <w:spacing w:val="-1"/>
          <w:lang w:val="es-SV"/>
        </w:rPr>
        <w:t>necesarios</w:t>
      </w:r>
      <w:r w:rsidRPr="008939EF">
        <w:rPr>
          <w:lang w:val="es-SV"/>
        </w:rPr>
        <w:t xml:space="preserve"> </w:t>
      </w:r>
      <w:r w:rsidRPr="008939EF">
        <w:rPr>
          <w:spacing w:val="-1"/>
          <w:lang w:val="es-SV"/>
        </w:rPr>
        <w:t>para</w:t>
      </w:r>
      <w:r w:rsidRPr="008939EF">
        <w:rPr>
          <w:lang w:val="es-SV"/>
        </w:rPr>
        <w:t xml:space="preserve"> </w:t>
      </w:r>
      <w:r w:rsidRPr="008939EF">
        <w:rPr>
          <w:spacing w:val="-1"/>
          <w:lang w:val="es-SV"/>
        </w:rPr>
        <w:t xml:space="preserve">completar </w:t>
      </w:r>
      <w:r w:rsidRPr="008939EF">
        <w:rPr>
          <w:lang w:val="es-SV"/>
        </w:rPr>
        <w:t xml:space="preserve">todos </w:t>
      </w:r>
      <w:r w:rsidRPr="008939EF">
        <w:rPr>
          <w:spacing w:val="-1"/>
          <w:lang w:val="es-SV"/>
        </w:rPr>
        <w:t>los</w:t>
      </w:r>
      <w:r w:rsidRPr="008939EF">
        <w:rPr>
          <w:spacing w:val="-2"/>
          <w:lang w:val="es-SV"/>
        </w:rPr>
        <w:t xml:space="preserve"> </w:t>
      </w:r>
      <w:r w:rsidRPr="008939EF">
        <w:rPr>
          <w:spacing w:val="-1"/>
          <w:lang w:val="es-SV"/>
        </w:rPr>
        <w:t>sistemas</w:t>
      </w:r>
      <w:r w:rsidRPr="008939EF">
        <w:rPr>
          <w:spacing w:val="1"/>
          <w:lang w:val="es-SV"/>
        </w:rPr>
        <w:t xml:space="preserve"> </w:t>
      </w:r>
      <w:r w:rsidRPr="008939EF">
        <w:rPr>
          <w:lang w:val="es-SV"/>
        </w:rPr>
        <w:t>de</w:t>
      </w:r>
      <w:r w:rsidRPr="008939EF">
        <w:rPr>
          <w:spacing w:val="-2"/>
          <w:lang w:val="es-SV"/>
        </w:rPr>
        <w:t xml:space="preserve"> </w:t>
      </w:r>
      <w:r w:rsidRPr="008939EF">
        <w:rPr>
          <w:spacing w:val="-1"/>
          <w:lang w:val="es-SV"/>
        </w:rPr>
        <w:t>agua</w:t>
      </w:r>
      <w:r w:rsidRPr="008939EF">
        <w:rPr>
          <w:lang w:val="es-SV"/>
        </w:rPr>
        <w:t xml:space="preserve"> </w:t>
      </w:r>
      <w:r w:rsidRPr="008939EF">
        <w:rPr>
          <w:spacing w:val="-1"/>
          <w:lang w:val="es-SV"/>
        </w:rPr>
        <w:t>potable.</w:t>
      </w:r>
    </w:p>
    <w:p w:rsidRPr="008939EF" w:rsidR="001909AF" w:rsidP="002811B0" w:rsidRDefault="001909AF" w14:paraId="2BF42E11" w14:textId="77777777">
      <w:pPr>
        <w:pStyle w:val="Textoindependiente"/>
        <w:ind w:left="0" w:right="49"/>
        <w:jc w:val="both"/>
        <w:rPr>
          <w:lang w:val="es-SV"/>
        </w:rPr>
      </w:pPr>
      <w:r w:rsidRPr="008939EF">
        <w:rPr>
          <w:spacing w:val="-1"/>
          <w:lang w:val="es-SV"/>
        </w:rPr>
        <w:t>Las</w:t>
      </w:r>
      <w:r w:rsidRPr="008939EF">
        <w:rPr>
          <w:spacing w:val="13"/>
          <w:lang w:val="es-SV"/>
        </w:rPr>
        <w:t xml:space="preserve"> </w:t>
      </w:r>
      <w:r w:rsidRPr="008939EF">
        <w:rPr>
          <w:spacing w:val="-1"/>
          <w:lang w:val="es-SV"/>
        </w:rPr>
        <w:t>tuberías</w:t>
      </w:r>
      <w:r w:rsidRPr="008939EF">
        <w:rPr>
          <w:spacing w:val="12"/>
          <w:lang w:val="es-SV"/>
        </w:rPr>
        <w:t xml:space="preserve"> </w:t>
      </w:r>
      <w:r w:rsidRPr="008939EF">
        <w:rPr>
          <w:lang w:val="es-SV"/>
        </w:rPr>
        <w:t>y</w:t>
      </w:r>
      <w:r w:rsidRPr="008939EF">
        <w:rPr>
          <w:spacing w:val="10"/>
          <w:lang w:val="es-SV"/>
        </w:rPr>
        <w:t xml:space="preserve"> </w:t>
      </w:r>
      <w:r w:rsidRPr="008939EF">
        <w:rPr>
          <w:spacing w:val="-1"/>
          <w:lang w:val="es-SV"/>
        </w:rPr>
        <w:t>accesorios</w:t>
      </w:r>
      <w:r w:rsidRPr="008939EF">
        <w:rPr>
          <w:spacing w:val="13"/>
          <w:lang w:val="es-SV"/>
        </w:rPr>
        <w:t xml:space="preserve"> </w:t>
      </w:r>
      <w:r w:rsidRPr="008939EF">
        <w:rPr>
          <w:lang w:val="es-SV"/>
        </w:rPr>
        <w:t>de</w:t>
      </w:r>
      <w:r w:rsidRPr="008939EF">
        <w:rPr>
          <w:spacing w:val="12"/>
          <w:lang w:val="es-SV"/>
        </w:rPr>
        <w:t xml:space="preserve"> </w:t>
      </w:r>
      <w:r w:rsidRPr="008939EF">
        <w:rPr>
          <w:spacing w:val="-1"/>
          <w:lang w:val="es-SV"/>
        </w:rPr>
        <w:t>agua</w:t>
      </w:r>
      <w:r w:rsidRPr="008939EF">
        <w:rPr>
          <w:spacing w:val="12"/>
          <w:lang w:val="es-SV"/>
        </w:rPr>
        <w:t xml:space="preserve"> </w:t>
      </w:r>
      <w:r w:rsidRPr="008939EF">
        <w:rPr>
          <w:spacing w:val="-1"/>
          <w:lang w:val="es-SV"/>
        </w:rPr>
        <w:t>potable</w:t>
      </w:r>
      <w:r w:rsidRPr="008939EF">
        <w:rPr>
          <w:spacing w:val="12"/>
          <w:lang w:val="es-SV"/>
        </w:rPr>
        <w:t xml:space="preserve"> </w:t>
      </w:r>
      <w:r w:rsidRPr="008939EF">
        <w:rPr>
          <w:spacing w:val="-1"/>
          <w:lang w:val="es-SV"/>
        </w:rPr>
        <w:t>serán</w:t>
      </w:r>
      <w:r w:rsidRPr="008939EF">
        <w:rPr>
          <w:spacing w:val="9"/>
          <w:lang w:val="es-SV"/>
        </w:rPr>
        <w:t xml:space="preserve"> </w:t>
      </w:r>
      <w:r w:rsidRPr="008939EF">
        <w:rPr>
          <w:lang w:val="es-SV"/>
        </w:rPr>
        <w:t>de</w:t>
      </w:r>
      <w:r w:rsidRPr="008939EF">
        <w:rPr>
          <w:spacing w:val="12"/>
          <w:lang w:val="es-SV"/>
        </w:rPr>
        <w:t xml:space="preserve"> </w:t>
      </w:r>
      <w:r w:rsidRPr="008939EF">
        <w:rPr>
          <w:spacing w:val="-1"/>
          <w:lang w:val="es-SV"/>
        </w:rPr>
        <w:t>PVC</w:t>
      </w:r>
      <w:r w:rsidRPr="008939EF">
        <w:rPr>
          <w:spacing w:val="11"/>
          <w:lang w:val="es-SV"/>
        </w:rPr>
        <w:t xml:space="preserve"> </w:t>
      </w:r>
      <w:r w:rsidRPr="008939EF">
        <w:rPr>
          <w:lang w:val="es-SV"/>
        </w:rPr>
        <w:t>de</w:t>
      </w:r>
      <w:r w:rsidRPr="008939EF">
        <w:rPr>
          <w:spacing w:val="9"/>
          <w:lang w:val="es-SV"/>
        </w:rPr>
        <w:t xml:space="preserve"> </w:t>
      </w:r>
      <w:r w:rsidRPr="008939EF">
        <w:rPr>
          <w:spacing w:val="-1"/>
          <w:lang w:val="es-SV"/>
        </w:rPr>
        <w:t>alta</w:t>
      </w:r>
      <w:r w:rsidRPr="008939EF">
        <w:rPr>
          <w:spacing w:val="10"/>
          <w:lang w:val="es-SV"/>
        </w:rPr>
        <w:t xml:space="preserve"> </w:t>
      </w:r>
      <w:r w:rsidRPr="008939EF">
        <w:rPr>
          <w:spacing w:val="-1"/>
          <w:lang w:val="es-SV"/>
        </w:rPr>
        <w:t>presión</w:t>
      </w:r>
      <w:r w:rsidRPr="008939EF">
        <w:rPr>
          <w:spacing w:val="7"/>
          <w:lang w:val="es-SV"/>
        </w:rPr>
        <w:t xml:space="preserve"> </w:t>
      </w:r>
      <w:r w:rsidRPr="008939EF">
        <w:rPr>
          <w:spacing w:val="-1"/>
          <w:lang w:val="es-SV"/>
        </w:rPr>
        <w:t>(250</w:t>
      </w:r>
      <w:r w:rsidRPr="008939EF">
        <w:rPr>
          <w:spacing w:val="12"/>
          <w:lang w:val="es-SV"/>
        </w:rPr>
        <w:t xml:space="preserve"> </w:t>
      </w:r>
      <w:r w:rsidRPr="008939EF">
        <w:rPr>
          <w:spacing w:val="-1"/>
          <w:lang w:val="es-SV"/>
        </w:rPr>
        <w:t>psi),</w:t>
      </w:r>
      <w:r w:rsidRPr="008939EF">
        <w:rPr>
          <w:spacing w:val="11"/>
          <w:lang w:val="es-SV"/>
        </w:rPr>
        <w:t xml:space="preserve"> </w:t>
      </w:r>
      <w:r w:rsidRPr="008939EF">
        <w:rPr>
          <w:lang w:val="es-SV"/>
        </w:rPr>
        <w:t>de</w:t>
      </w:r>
      <w:r w:rsidRPr="008939EF">
        <w:rPr>
          <w:spacing w:val="12"/>
          <w:lang w:val="es-SV"/>
        </w:rPr>
        <w:t xml:space="preserve"> </w:t>
      </w:r>
      <w:r w:rsidRPr="008939EF">
        <w:rPr>
          <w:spacing w:val="-1"/>
          <w:lang w:val="es-SV"/>
        </w:rPr>
        <w:t>los</w:t>
      </w:r>
      <w:r w:rsidRPr="008939EF">
        <w:rPr>
          <w:spacing w:val="53"/>
          <w:lang w:val="es-SV"/>
        </w:rPr>
        <w:t xml:space="preserve"> </w:t>
      </w:r>
      <w:r w:rsidRPr="008939EF">
        <w:rPr>
          <w:spacing w:val="-1"/>
          <w:lang w:val="es-SV"/>
        </w:rPr>
        <w:t>diámetros</w:t>
      </w:r>
      <w:r w:rsidRPr="008939EF">
        <w:rPr>
          <w:spacing w:val="5"/>
          <w:lang w:val="es-SV"/>
        </w:rPr>
        <w:t xml:space="preserve"> </w:t>
      </w:r>
      <w:r w:rsidRPr="008939EF">
        <w:rPr>
          <w:spacing w:val="-1"/>
          <w:lang w:val="es-SV"/>
        </w:rPr>
        <w:t>indicados</w:t>
      </w:r>
      <w:r w:rsidRPr="008939EF">
        <w:rPr>
          <w:spacing w:val="5"/>
          <w:lang w:val="es-SV"/>
        </w:rPr>
        <w:t xml:space="preserve"> </w:t>
      </w:r>
      <w:r w:rsidRPr="008939EF">
        <w:rPr>
          <w:lang w:val="es-SV"/>
        </w:rPr>
        <w:t>y</w:t>
      </w:r>
      <w:r w:rsidRPr="008939EF">
        <w:rPr>
          <w:spacing w:val="5"/>
          <w:lang w:val="es-SV"/>
        </w:rPr>
        <w:t xml:space="preserve"> </w:t>
      </w:r>
      <w:r w:rsidRPr="008939EF">
        <w:rPr>
          <w:spacing w:val="-1"/>
          <w:lang w:val="es-SV"/>
        </w:rPr>
        <w:t>deberán</w:t>
      </w:r>
      <w:r w:rsidRPr="008939EF">
        <w:rPr>
          <w:spacing w:val="7"/>
          <w:lang w:val="es-SV"/>
        </w:rPr>
        <w:t xml:space="preserve"> </w:t>
      </w:r>
      <w:r w:rsidRPr="008939EF">
        <w:rPr>
          <w:spacing w:val="-1"/>
          <w:lang w:val="es-SV"/>
        </w:rPr>
        <w:t>satisfacer</w:t>
      </w:r>
      <w:r w:rsidRPr="008939EF">
        <w:rPr>
          <w:spacing w:val="6"/>
          <w:lang w:val="es-SV"/>
        </w:rPr>
        <w:t xml:space="preserve"> </w:t>
      </w:r>
      <w:r w:rsidRPr="008939EF">
        <w:rPr>
          <w:spacing w:val="-1"/>
          <w:lang w:val="es-SV"/>
        </w:rPr>
        <w:t>las</w:t>
      </w:r>
      <w:r w:rsidRPr="008939EF">
        <w:rPr>
          <w:spacing w:val="7"/>
          <w:lang w:val="es-SV"/>
        </w:rPr>
        <w:t xml:space="preserve"> </w:t>
      </w:r>
      <w:r w:rsidRPr="008939EF">
        <w:rPr>
          <w:spacing w:val="-1"/>
          <w:lang w:val="es-SV"/>
        </w:rPr>
        <w:t>normas</w:t>
      </w:r>
      <w:r w:rsidRPr="008939EF">
        <w:rPr>
          <w:spacing w:val="5"/>
          <w:lang w:val="es-SV"/>
        </w:rPr>
        <w:t xml:space="preserve"> </w:t>
      </w:r>
      <w:r w:rsidRPr="008939EF">
        <w:rPr>
          <w:spacing w:val="-1"/>
          <w:lang w:val="es-SV"/>
        </w:rPr>
        <w:t>siguientes</w:t>
      </w:r>
      <w:r w:rsidRPr="008939EF">
        <w:rPr>
          <w:spacing w:val="5"/>
          <w:lang w:val="es-SV"/>
        </w:rPr>
        <w:t xml:space="preserve"> </w:t>
      </w:r>
      <w:r w:rsidRPr="008939EF">
        <w:rPr>
          <w:spacing w:val="-1"/>
          <w:lang w:val="es-SV"/>
        </w:rPr>
        <w:t>recomendadas</w:t>
      </w:r>
      <w:r w:rsidRPr="008939EF">
        <w:rPr>
          <w:spacing w:val="8"/>
          <w:lang w:val="es-SV"/>
        </w:rPr>
        <w:t xml:space="preserve"> </w:t>
      </w:r>
      <w:r w:rsidRPr="008939EF">
        <w:rPr>
          <w:spacing w:val="-1"/>
          <w:lang w:val="es-SV"/>
        </w:rPr>
        <w:t>por</w:t>
      </w:r>
      <w:r w:rsidRPr="008939EF">
        <w:rPr>
          <w:spacing w:val="6"/>
          <w:lang w:val="es-SV"/>
        </w:rPr>
        <w:t xml:space="preserve"> </w:t>
      </w:r>
      <w:r w:rsidRPr="008939EF">
        <w:rPr>
          <w:spacing w:val="-2"/>
          <w:lang w:val="es-SV"/>
        </w:rPr>
        <w:t>ANDA:</w:t>
      </w:r>
      <w:r w:rsidRPr="008939EF">
        <w:rPr>
          <w:spacing w:val="57"/>
          <w:lang w:val="es-SV"/>
        </w:rPr>
        <w:t xml:space="preserve"> </w:t>
      </w:r>
      <w:r w:rsidRPr="008939EF">
        <w:rPr>
          <w:lang w:val="es-SV"/>
        </w:rPr>
        <w:t>AWWA</w:t>
      </w:r>
      <w:r w:rsidRPr="008939EF">
        <w:rPr>
          <w:spacing w:val="-3"/>
          <w:lang w:val="es-SV"/>
        </w:rPr>
        <w:t xml:space="preserve"> </w:t>
      </w:r>
      <w:r w:rsidRPr="008939EF">
        <w:rPr>
          <w:spacing w:val="-2"/>
          <w:lang w:val="es-SV"/>
        </w:rPr>
        <w:t>C900-CS</w:t>
      </w:r>
      <w:r w:rsidRPr="008939EF">
        <w:rPr>
          <w:lang w:val="es-SV"/>
        </w:rPr>
        <w:t xml:space="preserve"> </w:t>
      </w:r>
      <w:r w:rsidRPr="008939EF">
        <w:rPr>
          <w:spacing w:val="-1"/>
          <w:lang w:val="es-SV"/>
        </w:rPr>
        <w:t>256-207-</w:t>
      </w:r>
      <w:r w:rsidRPr="008939EF">
        <w:rPr>
          <w:spacing w:val="2"/>
          <w:lang w:val="es-SV"/>
        </w:rPr>
        <w:t xml:space="preserve"> </w:t>
      </w:r>
      <w:r w:rsidRPr="008939EF">
        <w:rPr>
          <w:spacing w:val="-1"/>
          <w:lang w:val="es-SV"/>
        </w:rPr>
        <w:t>ASTM</w:t>
      </w:r>
      <w:r w:rsidRPr="008939EF">
        <w:rPr>
          <w:spacing w:val="-3"/>
          <w:lang w:val="es-SV"/>
        </w:rPr>
        <w:t xml:space="preserve"> </w:t>
      </w:r>
      <w:r w:rsidRPr="008939EF">
        <w:rPr>
          <w:spacing w:val="-1"/>
          <w:lang w:val="es-SV"/>
        </w:rPr>
        <w:t>2241-76</w:t>
      </w:r>
      <w:r w:rsidRPr="008939EF">
        <w:rPr>
          <w:lang w:val="es-SV"/>
        </w:rPr>
        <w:t xml:space="preserve"> y</w:t>
      </w:r>
      <w:r w:rsidRPr="008939EF">
        <w:rPr>
          <w:spacing w:val="-2"/>
          <w:lang w:val="es-SV"/>
        </w:rPr>
        <w:t xml:space="preserve"> CS-256-63.</w:t>
      </w:r>
    </w:p>
    <w:p w:rsidR="001909AF" w:rsidP="002811B0" w:rsidRDefault="001909AF" w14:paraId="51981BCA" w14:textId="45A9E0CA">
      <w:pPr>
        <w:pStyle w:val="Textoindependiente"/>
        <w:ind w:left="0" w:right="49"/>
        <w:jc w:val="both"/>
        <w:rPr>
          <w:spacing w:val="-1"/>
          <w:lang w:val="es-SV"/>
        </w:rPr>
      </w:pPr>
      <w:r w:rsidRPr="008939EF">
        <w:rPr>
          <w:spacing w:val="-1"/>
          <w:lang w:val="es-SV"/>
        </w:rPr>
        <w:t>Los</w:t>
      </w:r>
      <w:r w:rsidRPr="008939EF">
        <w:rPr>
          <w:spacing w:val="58"/>
          <w:lang w:val="es-SV"/>
        </w:rPr>
        <w:t xml:space="preserve"> </w:t>
      </w:r>
      <w:r w:rsidRPr="008939EF">
        <w:rPr>
          <w:spacing w:val="-1"/>
          <w:lang w:val="es-SV"/>
        </w:rPr>
        <w:t>accesorios</w:t>
      </w:r>
      <w:r w:rsidRPr="008939EF">
        <w:rPr>
          <w:spacing w:val="55"/>
          <w:lang w:val="es-SV"/>
        </w:rPr>
        <w:t xml:space="preserve"> </w:t>
      </w:r>
      <w:r w:rsidRPr="008939EF">
        <w:rPr>
          <w:spacing w:val="-1"/>
          <w:lang w:val="es-SV"/>
        </w:rPr>
        <w:t>serán</w:t>
      </w:r>
      <w:r w:rsidRPr="008939EF">
        <w:rPr>
          <w:spacing w:val="55"/>
          <w:lang w:val="es-SV"/>
        </w:rPr>
        <w:t xml:space="preserve"> </w:t>
      </w:r>
      <w:r w:rsidRPr="008939EF">
        <w:rPr>
          <w:spacing w:val="-1"/>
          <w:lang w:val="es-SV"/>
        </w:rPr>
        <w:t>del</w:t>
      </w:r>
      <w:r w:rsidRPr="008939EF">
        <w:rPr>
          <w:spacing w:val="57"/>
          <w:lang w:val="es-SV"/>
        </w:rPr>
        <w:t xml:space="preserve"> </w:t>
      </w:r>
      <w:r w:rsidRPr="008939EF">
        <w:rPr>
          <w:spacing w:val="-1"/>
          <w:lang w:val="es-SV"/>
        </w:rPr>
        <w:t>tipo</w:t>
      </w:r>
      <w:r w:rsidRPr="008939EF">
        <w:rPr>
          <w:spacing w:val="55"/>
          <w:lang w:val="es-SV"/>
        </w:rPr>
        <w:t xml:space="preserve"> </w:t>
      </w:r>
      <w:r w:rsidRPr="008939EF">
        <w:rPr>
          <w:lang w:val="es-SV"/>
        </w:rPr>
        <w:t>y</w:t>
      </w:r>
      <w:r w:rsidRPr="008939EF">
        <w:rPr>
          <w:spacing w:val="55"/>
          <w:lang w:val="es-SV"/>
        </w:rPr>
        <w:t xml:space="preserve"> </w:t>
      </w:r>
      <w:r w:rsidRPr="008939EF">
        <w:rPr>
          <w:spacing w:val="-1"/>
          <w:lang w:val="es-SV"/>
        </w:rPr>
        <w:t>dimensiones</w:t>
      </w:r>
      <w:r w:rsidRPr="008939EF">
        <w:rPr>
          <w:spacing w:val="54"/>
          <w:lang w:val="es-SV"/>
        </w:rPr>
        <w:t xml:space="preserve"> </w:t>
      </w:r>
      <w:r w:rsidRPr="008939EF" w:rsidR="005E4C8C">
        <w:rPr>
          <w:spacing w:val="-1"/>
          <w:lang w:val="es-SV"/>
        </w:rPr>
        <w:t>apropiadas</w:t>
      </w:r>
      <w:r w:rsidRPr="008939EF">
        <w:rPr>
          <w:spacing w:val="58"/>
          <w:lang w:val="es-SV"/>
        </w:rPr>
        <w:t xml:space="preserve"> </w:t>
      </w:r>
      <w:r w:rsidRPr="008939EF">
        <w:rPr>
          <w:lang w:val="es-SV"/>
        </w:rPr>
        <w:t>y</w:t>
      </w:r>
      <w:r w:rsidRPr="008939EF">
        <w:rPr>
          <w:spacing w:val="55"/>
          <w:lang w:val="es-SV"/>
        </w:rPr>
        <w:t xml:space="preserve"> </w:t>
      </w:r>
      <w:r w:rsidRPr="008939EF">
        <w:rPr>
          <w:spacing w:val="-1"/>
          <w:lang w:val="es-SV"/>
        </w:rPr>
        <w:t>los</w:t>
      </w:r>
      <w:r w:rsidRPr="008939EF">
        <w:rPr>
          <w:spacing w:val="55"/>
          <w:lang w:val="es-SV"/>
        </w:rPr>
        <w:t xml:space="preserve"> </w:t>
      </w:r>
      <w:r w:rsidRPr="008939EF">
        <w:rPr>
          <w:spacing w:val="-1"/>
          <w:lang w:val="es-SV"/>
        </w:rPr>
        <w:t>pegamentos</w:t>
      </w:r>
      <w:r w:rsidRPr="008939EF">
        <w:rPr>
          <w:spacing w:val="55"/>
          <w:lang w:val="es-SV"/>
        </w:rPr>
        <w:t xml:space="preserve"> </w:t>
      </w:r>
      <w:r w:rsidRPr="008939EF">
        <w:rPr>
          <w:spacing w:val="-1"/>
          <w:lang w:val="es-SV"/>
        </w:rPr>
        <w:t>serán</w:t>
      </w:r>
      <w:r w:rsidRPr="008939EF">
        <w:rPr>
          <w:spacing w:val="55"/>
          <w:lang w:val="es-SV"/>
        </w:rPr>
        <w:t xml:space="preserve"> </w:t>
      </w:r>
      <w:r w:rsidRPr="008939EF">
        <w:rPr>
          <w:spacing w:val="-1"/>
          <w:lang w:val="es-SV"/>
        </w:rPr>
        <w:t>los</w:t>
      </w:r>
      <w:r w:rsidRPr="008939EF">
        <w:rPr>
          <w:spacing w:val="67"/>
          <w:lang w:val="es-SV"/>
        </w:rPr>
        <w:t xml:space="preserve"> </w:t>
      </w:r>
      <w:r w:rsidRPr="008939EF">
        <w:rPr>
          <w:spacing w:val="-1"/>
          <w:lang w:val="es-SV"/>
        </w:rPr>
        <w:lastRenderedPageBreak/>
        <w:t>recomendados</w:t>
      </w:r>
      <w:r w:rsidRPr="008939EF">
        <w:rPr>
          <w:spacing w:val="1"/>
          <w:lang w:val="es-SV"/>
        </w:rPr>
        <w:t xml:space="preserve"> </w:t>
      </w:r>
      <w:r w:rsidRPr="008939EF">
        <w:rPr>
          <w:spacing w:val="-2"/>
          <w:lang w:val="es-SV"/>
        </w:rPr>
        <w:t>por</w:t>
      </w:r>
      <w:r w:rsidRPr="008939EF">
        <w:rPr>
          <w:spacing w:val="1"/>
          <w:lang w:val="es-SV"/>
        </w:rPr>
        <w:t xml:space="preserve"> </w:t>
      </w:r>
      <w:r w:rsidRPr="008939EF">
        <w:rPr>
          <w:lang w:val="es-SV"/>
        </w:rPr>
        <w:t>el</w:t>
      </w:r>
      <w:r w:rsidRPr="008939EF">
        <w:rPr>
          <w:spacing w:val="-3"/>
          <w:lang w:val="es-SV"/>
        </w:rPr>
        <w:t xml:space="preserve"> </w:t>
      </w:r>
      <w:r w:rsidRPr="008939EF">
        <w:rPr>
          <w:spacing w:val="-1"/>
          <w:lang w:val="es-SV"/>
        </w:rPr>
        <w:t>fabricante.</w:t>
      </w:r>
    </w:p>
    <w:p w:rsidRPr="008939EF" w:rsidR="00644996" w:rsidP="002811B0" w:rsidRDefault="00644996" w14:paraId="21218FA2" w14:textId="77777777">
      <w:pPr>
        <w:pStyle w:val="Textoindependiente"/>
        <w:ind w:left="0" w:right="49"/>
        <w:jc w:val="both"/>
        <w:rPr>
          <w:spacing w:val="-1"/>
          <w:lang w:val="es-SV"/>
        </w:rPr>
      </w:pPr>
    </w:p>
    <w:p w:rsidRPr="008939EF" w:rsidR="001909AF" w:rsidP="00305043" w:rsidRDefault="001909AF" w14:paraId="536EF783" w14:textId="77777777">
      <w:pPr>
        <w:pStyle w:val="Textoindependiente"/>
        <w:ind w:left="0" w:right="1437" w:hanging="425"/>
        <w:jc w:val="both"/>
        <w:rPr>
          <w:spacing w:val="-1"/>
          <w:lang w:val="es-SV"/>
        </w:rPr>
      </w:pPr>
    </w:p>
    <w:p w:rsidRPr="008939EF" w:rsidR="001909AF" w:rsidP="002F5BA9" w:rsidRDefault="00AE78D0" w14:paraId="631A4257" w14:textId="667B4112">
      <w:pPr>
        <w:pStyle w:val="Ttulo3"/>
        <w:numPr>
          <w:ilvl w:val="1"/>
          <w:numId w:val="34"/>
        </w:numPr>
        <w:spacing w:before="16" w:line="240" w:lineRule="exact"/>
        <w:ind w:left="0"/>
        <w:rPr>
          <w:b w:val="0"/>
          <w:bCs w:val="0"/>
        </w:rPr>
      </w:pPr>
      <w:r>
        <w:rPr>
          <w:spacing w:val="-2"/>
        </w:rPr>
        <w:t>A</w:t>
      </w:r>
      <w:r w:rsidRPr="008939EF" w:rsidR="001909AF">
        <w:rPr>
          <w:spacing w:val="-2"/>
        </w:rPr>
        <w:t>LMACENAMIENTO</w:t>
      </w:r>
      <w:r w:rsidRPr="008939EF" w:rsidR="001909AF">
        <w:rPr>
          <w:spacing w:val="1"/>
        </w:rPr>
        <w:t xml:space="preserve"> </w:t>
      </w:r>
      <w:r w:rsidRPr="008939EF" w:rsidR="001909AF">
        <w:rPr>
          <w:spacing w:val="-1"/>
        </w:rPr>
        <w:t>DE</w:t>
      </w:r>
      <w:r w:rsidRPr="008939EF" w:rsidR="001909AF">
        <w:rPr>
          <w:spacing w:val="2"/>
        </w:rPr>
        <w:t xml:space="preserve"> </w:t>
      </w:r>
      <w:r w:rsidRPr="008939EF" w:rsidR="001909AF">
        <w:rPr>
          <w:spacing w:val="-2"/>
        </w:rPr>
        <w:t>AGUA</w:t>
      </w:r>
    </w:p>
    <w:p w:rsidRPr="008939EF" w:rsidR="001909AF" w:rsidP="008D40E7" w:rsidRDefault="001909AF" w14:paraId="016FF713" w14:textId="2F25F2AD">
      <w:pPr>
        <w:pStyle w:val="Textoindependiente"/>
        <w:spacing w:before="169"/>
        <w:ind w:left="0" w:right="5152"/>
        <w:rPr>
          <w:spacing w:val="-1"/>
        </w:rPr>
      </w:pPr>
      <w:r w:rsidRPr="008939EF">
        <w:rPr>
          <w:spacing w:val="-2"/>
        </w:rPr>
        <w:t>ALCANCE</w:t>
      </w:r>
      <w:r w:rsidRPr="008939EF">
        <w:t xml:space="preserve"> </w:t>
      </w:r>
      <w:r w:rsidRPr="008939EF">
        <w:rPr>
          <w:spacing w:val="-1"/>
        </w:rPr>
        <w:t>DEL</w:t>
      </w:r>
      <w:r w:rsidRPr="008939EF">
        <w:rPr>
          <w:spacing w:val="-2"/>
        </w:rPr>
        <w:t xml:space="preserve"> </w:t>
      </w:r>
      <w:r w:rsidRPr="008939EF">
        <w:rPr>
          <w:spacing w:val="-1"/>
        </w:rPr>
        <w:t>RABAJO</w:t>
      </w:r>
      <w:r w:rsidRPr="008939EF" w:rsidR="00030D55">
        <w:rPr>
          <w:spacing w:val="-1"/>
        </w:rPr>
        <w:t xml:space="preserve"> </w:t>
      </w:r>
    </w:p>
    <w:p w:rsidRPr="008939EF" w:rsidR="001909AF" w:rsidP="008D40E7" w:rsidRDefault="001909AF" w14:paraId="51460BFD" w14:textId="77777777">
      <w:pPr>
        <w:pStyle w:val="Textoindependiente"/>
        <w:ind w:left="0" w:right="49"/>
        <w:rPr>
          <w:lang w:val="es-SV"/>
        </w:rPr>
      </w:pPr>
      <w:r w:rsidRPr="008939EF">
        <w:rPr>
          <w:spacing w:val="-1"/>
          <w:lang w:val="es-SV"/>
        </w:rPr>
        <w:t>El</w:t>
      </w:r>
      <w:r w:rsidRPr="008939EF">
        <w:rPr>
          <w:spacing w:val="-5"/>
          <w:lang w:val="es-SV"/>
        </w:rPr>
        <w:t xml:space="preserve"> </w:t>
      </w:r>
      <w:r w:rsidRPr="008939EF">
        <w:rPr>
          <w:spacing w:val="-1"/>
          <w:lang w:val="es-SV"/>
        </w:rPr>
        <w:t>almacenamiento</w:t>
      </w:r>
      <w:r w:rsidRPr="008939EF">
        <w:rPr>
          <w:spacing w:val="-7"/>
          <w:lang w:val="es-SV"/>
        </w:rPr>
        <w:t xml:space="preserve"> </w:t>
      </w:r>
      <w:r w:rsidRPr="008939EF">
        <w:rPr>
          <w:lang w:val="es-SV"/>
        </w:rPr>
        <w:t>de</w:t>
      </w:r>
      <w:r w:rsidRPr="008939EF">
        <w:rPr>
          <w:spacing w:val="-5"/>
          <w:lang w:val="es-SV"/>
        </w:rPr>
        <w:t xml:space="preserve"> </w:t>
      </w:r>
      <w:r w:rsidRPr="008939EF">
        <w:rPr>
          <w:spacing w:val="-1"/>
          <w:lang w:val="es-SV"/>
        </w:rPr>
        <w:t>agua</w:t>
      </w:r>
      <w:r w:rsidRPr="008939EF">
        <w:rPr>
          <w:spacing w:val="-7"/>
          <w:lang w:val="es-SV"/>
        </w:rPr>
        <w:t xml:space="preserve"> </w:t>
      </w:r>
      <w:r w:rsidRPr="008939EF">
        <w:rPr>
          <w:lang w:val="es-SV"/>
        </w:rPr>
        <w:t>se</w:t>
      </w:r>
      <w:r w:rsidRPr="008939EF">
        <w:rPr>
          <w:spacing w:val="-7"/>
          <w:lang w:val="es-SV"/>
        </w:rPr>
        <w:t xml:space="preserve"> </w:t>
      </w:r>
      <w:r w:rsidRPr="008939EF">
        <w:rPr>
          <w:spacing w:val="-1"/>
          <w:lang w:val="es-SV"/>
        </w:rPr>
        <w:t>realizará</w:t>
      </w:r>
      <w:r w:rsidRPr="008939EF">
        <w:rPr>
          <w:spacing w:val="-4"/>
          <w:lang w:val="es-SV"/>
        </w:rPr>
        <w:t xml:space="preserve"> </w:t>
      </w:r>
      <w:r w:rsidRPr="008939EF">
        <w:rPr>
          <w:spacing w:val="-1"/>
          <w:lang w:val="es-SV"/>
        </w:rPr>
        <w:t>por</w:t>
      </w:r>
      <w:r w:rsidRPr="008939EF">
        <w:rPr>
          <w:spacing w:val="-4"/>
          <w:lang w:val="es-SV"/>
        </w:rPr>
        <w:t xml:space="preserve"> </w:t>
      </w:r>
      <w:r w:rsidRPr="008939EF">
        <w:rPr>
          <w:spacing w:val="-2"/>
          <w:lang w:val="es-SV"/>
        </w:rPr>
        <w:t>medio</w:t>
      </w:r>
      <w:r w:rsidRPr="008939EF">
        <w:rPr>
          <w:spacing w:val="-4"/>
          <w:lang w:val="es-SV"/>
        </w:rPr>
        <w:t xml:space="preserve"> </w:t>
      </w:r>
      <w:r w:rsidRPr="008939EF">
        <w:rPr>
          <w:lang w:val="es-SV"/>
        </w:rPr>
        <w:t>de</w:t>
      </w:r>
      <w:r w:rsidRPr="008939EF">
        <w:rPr>
          <w:spacing w:val="-5"/>
          <w:lang w:val="es-SV"/>
        </w:rPr>
        <w:t xml:space="preserve"> </w:t>
      </w:r>
      <w:r w:rsidRPr="008939EF">
        <w:rPr>
          <w:spacing w:val="-1"/>
          <w:lang w:val="es-SV"/>
        </w:rPr>
        <w:t>tanque</w:t>
      </w:r>
      <w:r w:rsidRPr="008939EF">
        <w:rPr>
          <w:spacing w:val="-7"/>
          <w:lang w:val="es-SV"/>
        </w:rPr>
        <w:t xml:space="preserve"> </w:t>
      </w:r>
      <w:r w:rsidRPr="008939EF">
        <w:rPr>
          <w:spacing w:val="-1"/>
          <w:lang w:val="es-SV"/>
        </w:rPr>
        <w:t>elevado</w:t>
      </w:r>
      <w:r w:rsidRPr="008939EF">
        <w:rPr>
          <w:color w:val="00B050"/>
          <w:spacing w:val="-1"/>
          <w:lang w:val="es-SV"/>
        </w:rPr>
        <w:t>.</w:t>
      </w:r>
      <w:r w:rsidRPr="008939EF">
        <w:rPr>
          <w:color w:val="00B050"/>
          <w:spacing w:val="-3"/>
          <w:lang w:val="es-SV"/>
        </w:rPr>
        <w:t xml:space="preserve"> </w:t>
      </w:r>
      <w:r w:rsidRPr="008939EF">
        <w:rPr>
          <w:spacing w:val="-1"/>
          <w:lang w:val="es-SV"/>
        </w:rPr>
        <w:t>Las</w:t>
      </w:r>
      <w:r w:rsidRPr="008939EF">
        <w:rPr>
          <w:spacing w:val="-4"/>
          <w:lang w:val="es-SV"/>
        </w:rPr>
        <w:t xml:space="preserve"> </w:t>
      </w:r>
      <w:r w:rsidRPr="008939EF">
        <w:rPr>
          <w:spacing w:val="-1"/>
          <w:lang w:val="es-SV"/>
        </w:rPr>
        <w:t>especificaciones</w:t>
      </w:r>
      <w:r w:rsidRPr="008939EF">
        <w:rPr>
          <w:spacing w:val="61"/>
          <w:lang w:val="es-SV"/>
        </w:rPr>
        <w:t xml:space="preserve"> </w:t>
      </w:r>
      <w:r w:rsidRPr="008939EF">
        <w:rPr>
          <w:lang w:val="es-SV"/>
        </w:rPr>
        <w:t xml:space="preserve">de </w:t>
      </w:r>
      <w:r w:rsidRPr="008939EF">
        <w:rPr>
          <w:spacing w:val="-1"/>
          <w:lang w:val="es-SV"/>
        </w:rPr>
        <w:t>los</w:t>
      </w:r>
      <w:r w:rsidRPr="008939EF">
        <w:rPr>
          <w:lang w:val="es-SV"/>
        </w:rPr>
        <w:t xml:space="preserve"> </w:t>
      </w:r>
      <w:r w:rsidRPr="008939EF">
        <w:rPr>
          <w:spacing w:val="-1"/>
          <w:lang w:val="es-SV"/>
        </w:rPr>
        <w:t>depósitos</w:t>
      </w:r>
      <w:r w:rsidRPr="008939EF">
        <w:rPr>
          <w:spacing w:val="-2"/>
          <w:lang w:val="es-SV"/>
        </w:rPr>
        <w:t xml:space="preserve"> </w:t>
      </w:r>
      <w:r w:rsidRPr="008939EF">
        <w:rPr>
          <w:lang w:val="es-SV"/>
        </w:rPr>
        <w:t>se</w:t>
      </w:r>
      <w:r w:rsidRPr="008939EF">
        <w:rPr>
          <w:spacing w:val="-2"/>
          <w:lang w:val="es-SV"/>
        </w:rPr>
        <w:t xml:space="preserve"> </w:t>
      </w:r>
      <w:r w:rsidRPr="008939EF">
        <w:rPr>
          <w:spacing w:val="-1"/>
          <w:lang w:val="es-SV"/>
        </w:rPr>
        <w:t>describen</w:t>
      </w:r>
      <w:r w:rsidRPr="008939EF">
        <w:rPr>
          <w:lang w:val="es-SV"/>
        </w:rPr>
        <w:t xml:space="preserve"> en </w:t>
      </w:r>
      <w:r w:rsidRPr="008939EF">
        <w:rPr>
          <w:spacing w:val="-1"/>
          <w:lang w:val="es-SV"/>
        </w:rPr>
        <w:t>la</w:t>
      </w:r>
      <w:r w:rsidRPr="008939EF">
        <w:rPr>
          <w:lang w:val="es-SV"/>
        </w:rPr>
        <w:t xml:space="preserve"> </w:t>
      </w:r>
      <w:r w:rsidRPr="008939EF">
        <w:rPr>
          <w:spacing w:val="-1"/>
          <w:lang w:val="es-SV"/>
        </w:rPr>
        <w:t>partida</w:t>
      </w:r>
      <w:r w:rsidRPr="008939EF">
        <w:rPr>
          <w:spacing w:val="-2"/>
          <w:lang w:val="es-SV"/>
        </w:rPr>
        <w:t xml:space="preserve"> </w:t>
      </w:r>
      <w:r w:rsidRPr="008939EF" w:rsidR="005E4C8C">
        <w:rPr>
          <w:spacing w:val="-1"/>
          <w:lang w:val="es-SV"/>
        </w:rPr>
        <w:t>correspondiente o de acuerdo al plan de oferta, esquemas o detalles constructivos.</w:t>
      </w:r>
    </w:p>
    <w:p w:rsidRPr="008939EF" w:rsidR="001909AF" w:rsidP="008D40E7" w:rsidRDefault="001909AF" w14:paraId="0746CFA4" w14:textId="77777777">
      <w:pPr>
        <w:pStyle w:val="Textoindependiente"/>
        <w:ind w:left="0" w:right="49"/>
        <w:jc w:val="both"/>
        <w:rPr>
          <w:spacing w:val="-1"/>
          <w:lang w:val="es-SV"/>
        </w:rPr>
      </w:pPr>
      <w:r w:rsidRPr="008939EF">
        <w:rPr>
          <w:spacing w:val="-1"/>
          <w:lang w:val="es-SV"/>
        </w:rPr>
        <w:t>De</w:t>
      </w:r>
      <w:r w:rsidRPr="008939EF">
        <w:rPr>
          <w:spacing w:val="22"/>
          <w:lang w:val="es-SV"/>
        </w:rPr>
        <w:t xml:space="preserve"> </w:t>
      </w:r>
      <w:r w:rsidRPr="008939EF">
        <w:rPr>
          <w:spacing w:val="-1"/>
          <w:lang w:val="es-SV"/>
        </w:rPr>
        <w:t>igual</w:t>
      </w:r>
      <w:r w:rsidRPr="008939EF">
        <w:rPr>
          <w:spacing w:val="19"/>
          <w:lang w:val="es-SV"/>
        </w:rPr>
        <w:t xml:space="preserve"> </w:t>
      </w:r>
      <w:r w:rsidRPr="008939EF">
        <w:rPr>
          <w:spacing w:val="-1"/>
          <w:lang w:val="es-SV"/>
        </w:rPr>
        <w:t>manera</w:t>
      </w:r>
      <w:r w:rsidRPr="008939EF">
        <w:rPr>
          <w:spacing w:val="22"/>
          <w:lang w:val="es-SV"/>
        </w:rPr>
        <w:t xml:space="preserve"> </w:t>
      </w:r>
      <w:r w:rsidRPr="008939EF">
        <w:rPr>
          <w:spacing w:val="-1"/>
          <w:lang w:val="es-SV"/>
        </w:rPr>
        <w:t>los</w:t>
      </w:r>
      <w:r w:rsidRPr="008939EF">
        <w:rPr>
          <w:spacing w:val="19"/>
          <w:lang w:val="es-SV"/>
        </w:rPr>
        <w:t xml:space="preserve"> </w:t>
      </w:r>
      <w:r w:rsidRPr="008939EF">
        <w:rPr>
          <w:spacing w:val="-1"/>
          <w:lang w:val="es-SV"/>
        </w:rPr>
        <w:t>impermeabilizantes</w:t>
      </w:r>
      <w:r w:rsidRPr="008939EF">
        <w:rPr>
          <w:spacing w:val="22"/>
          <w:lang w:val="es-SV"/>
        </w:rPr>
        <w:t xml:space="preserve"> </w:t>
      </w:r>
      <w:r w:rsidRPr="008939EF">
        <w:rPr>
          <w:lang w:val="es-SV"/>
        </w:rPr>
        <w:t>a</w:t>
      </w:r>
      <w:r w:rsidRPr="008939EF">
        <w:rPr>
          <w:spacing w:val="22"/>
          <w:lang w:val="es-SV"/>
        </w:rPr>
        <w:t xml:space="preserve"> </w:t>
      </w:r>
      <w:r w:rsidRPr="008939EF">
        <w:rPr>
          <w:spacing w:val="-2"/>
          <w:lang w:val="es-SV"/>
        </w:rPr>
        <w:t>utilizar</w:t>
      </w:r>
      <w:r w:rsidRPr="008939EF">
        <w:rPr>
          <w:spacing w:val="23"/>
          <w:lang w:val="es-SV"/>
        </w:rPr>
        <w:t xml:space="preserve"> </w:t>
      </w:r>
      <w:r w:rsidRPr="008939EF">
        <w:rPr>
          <w:lang w:val="es-SV"/>
        </w:rPr>
        <w:t>se</w:t>
      </w:r>
      <w:r w:rsidRPr="008939EF">
        <w:rPr>
          <w:spacing w:val="19"/>
          <w:lang w:val="es-SV"/>
        </w:rPr>
        <w:t xml:space="preserve"> </w:t>
      </w:r>
      <w:r w:rsidRPr="008939EF">
        <w:rPr>
          <w:spacing w:val="-1"/>
          <w:lang w:val="es-SV"/>
        </w:rPr>
        <w:t>describen</w:t>
      </w:r>
      <w:r w:rsidRPr="008939EF">
        <w:rPr>
          <w:spacing w:val="22"/>
          <w:lang w:val="es-SV"/>
        </w:rPr>
        <w:t xml:space="preserve"> </w:t>
      </w:r>
      <w:r w:rsidRPr="008939EF">
        <w:rPr>
          <w:lang w:val="es-SV"/>
        </w:rPr>
        <w:t>en</w:t>
      </w:r>
      <w:r w:rsidRPr="008939EF">
        <w:rPr>
          <w:spacing w:val="19"/>
          <w:lang w:val="es-SV"/>
        </w:rPr>
        <w:t xml:space="preserve"> </w:t>
      </w:r>
      <w:r w:rsidRPr="008939EF">
        <w:rPr>
          <w:spacing w:val="-1"/>
          <w:lang w:val="es-SV"/>
        </w:rPr>
        <w:t>la</w:t>
      </w:r>
      <w:r w:rsidRPr="008939EF">
        <w:rPr>
          <w:spacing w:val="22"/>
          <w:lang w:val="es-SV"/>
        </w:rPr>
        <w:t xml:space="preserve"> </w:t>
      </w:r>
      <w:r w:rsidRPr="008939EF">
        <w:rPr>
          <w:spacing w:val="-1"/>
          <w:lang w:val="es-SV"/>
        </w:rPr>
        <w:t>Sección</w:t>
      </w:r>
      <w:r w:rsidRPr="008939EF">
        <w:rPr>
          <w:spacing w:val="21"/>
          <w:lang w:val="es-SV"/>
        </w:rPr>
        <w:t xml:space="preserve"> </w:t>
      </w:r>
      <w:r w:rsidRPr="008939EF">
        <w:rPr>
          <w:spacing w:val="-1"/>
          <w:lang w:val="es-SV"/>
        </w:rPr>
        <w:t>Cubiertas</w:t>
      </w:r>
      <w:r w:rsidRPr="008939EF">
        <w:rPr>
          <w:spacing w:val="19"/>
          <w:lang w:val="es-SV"/>
        </w:rPr>
        <w:t xml:space="preserve"> </w:t>
      </w:r>
      <w:r w:rsidRPr="008939EF">
        <w:rPr>
          <w:lang w:val="es-SV"/>
        </w:rPr>
        <w:t>y</w:t>
      </w:r>
      <w:r w:rsidRPr="008939EF">
        <w:rPr>
          <w:spacing w:val="47"/>
          <w:lang w:val="es-SV"/>
        </w:rPr>
        <w:t xml:space="preserve"> </w:t>
      </w:r>
      <w:r w:rsidRPr="008939EF">
        <w:rPr>
          <w:spacing w:val="-1"/>
          <w:lang w:val="es-SV"/>
        </w:rPr>
        <w:t>Protecciones.</w:t>
      </w:r>
      <w:r w:rsidRPr="008939EF">
        <w:rPr>
          <w:spacing w:val="-10"/>
          <w:lang w:val="es-SV"/>
        </w:rPr>
        <w:t xml:space="preserve"> </w:t>
      </w:r>
      <w:r w:rsidRPr="008939EF">
        <w:rPr>
          <w:spacing w:val="-1"/>
          <w:lang w:val="es-SV"/>
        </w:rPr>
        <w:t>Deberán</w:t>
      </w:r>
      <w:r w:rsidRPr="008939EF">
        <w:rPr>
          <w:spacing w:val="-14"/>
          <w:lang w:val="es-SV"/>
        </w:rPr>
        <w:t xml:space="preserve"> </w:t>
      </w:r>
      <w:r w:rsidRPr="008939EF">
        <w:rPr>
          <w:spacing w:val="-1"/>
          <w:lang w:val="es-SV"/>
        </w:rPr>
        <w:t>desecharse</w:t>
      </w:r>
      <w:r w:rsidRPr="008939EF">
        <w:rPr>
          <w:spacing w:val="-14"/>
          <w:lang w:val="es-SV"/>
        </w:rPr>
        <w:t xml:space="preserve"> </w:t>
      </w:r>
      <w:r w:rsidRPr="008939EF">
        <w:rPr>
          <w:spacing w:val="-1"/>
          <w:lang w:val="es-SV"/>
        </w:rPr>
        <w:t>aquellos</w:t>
      </w:r>
      <w:r w:rsidRPr="008939EF">
        <w:rPr>
          <w:spacing w:val="-12"/>
          <w:lang w:val="es-SV"/>
        </w:rPr>
        <w:t xml:space="preserve"> </w:t>
      </w:r>
      <w:r w:rsidRPr="008939EF">
        <w:rPr>
          <w:spacing w:val="-1"/>
          <w:lang w:val="es-SV"/>
        </w:rPr>
        <w:t>compuestos</w:t>
      </w:r>
      <w:r w:rsidRPr="008939EF">
        <w:rPr>
          <w:spacing w:val="-16"/>
          <w:lang w:val="es-SV"/>
        </w:rPr>
        <w:t xml:space="preserve"> </w:t>
      </w:r>
      <w:r w:rsidRPr="008939EF">
        <w:rPr>
          <w:lang w:val="es-SV"/>
        </w:rPr>
        <w:t>que</w:t>
      </w:r>
      <w:r w:rsidRPr="008939EF">
        <w:rPr>
          <w:spacing w:val="-14"/>
          <w:lang w:val="es-SV"/>
        </w:rPr>
        <w:t xml:space="preserve"> </w:t>
      </w:r>
      <w:r w:rsidRPr="008939EF">
        <w:rPr>
          <w:spacing w:val="-1"/>
          <w:lang w:val="es-SV"/>
        </w:rPr>
        <w:t>podrían</w:t>
      </w:r>
      <w:r w:rsidRPr="008939EF">
        <w:rPr>
          <w:spacing w:val="-12"/>
          <w:lang w:val="es-SV"/>
        </w:rPr>
        <w:t xml:space="preserve"> </w:t>
      </w:r>
      <w:r w:rsidRPr="008939EF">
        <w:rPr>
          <w:spacing w:val="-1"/>
          <w:lang w:val="es-SV"/>
        </w:rPr>
        <w:t>afectar</w:t>
      </w:r>
      <w:r w:rsidRPr="008939EF">
        <w:rPr>
          <w:spacing w:val="-13"/>
          <w:lang w:val="es-SV"/>
        </w:rPr>
        <w:t xml:space="preserve"> </w:t>
      </w:r>
      <w:r w:rsidRPr="008939EF">
        <w:rPr>
          <w:spacing w:val="-1"/>
          <w:lang w:val="es-SV"/>
        </w:rPr>
        <w:t>la</w:t>
      </w:r>
      <w:r w:rsidRPr="008939EF">
        <w:rPr>
          <w:spacing w:val="-14"/>
          <w:lang w:val="es-SV"/>
        </w:rPr>
        <w:t xml:space="preserve"> </w:t>
      </w:r>
      <w:r w:rsidRPr="008939EF">
        <w:rPr>
          <w:spacing w:val="-1"/>
          <w:lang w:val="es-SV"/>
        </w:rPr>
        <w:t>composición</w:t>
      </w:r>
      <w:r w:rsidRPr="008939EF">
        <w:rPr>
          <w:spacing w:val="63"/>
          <w:lang w:val="es-SV"/>
        </w:rPr>
        <w:t xml:space="preserve"> </w:t>
      </w:r>
      <w:r w:rsidRPr="008939EF">
        <w:rPr>
          <w:spacing w:val="-1"/>
          <w:lang w:val="es-SV"/>
        </w:rPr>
        <w:t>química</w:t>
      </w:r>
      <w:r w:rsidRPr="008939EF">
        <w:rPr>
          <w:lang w:val="es-SV"/>
        </w:rPr>
        <w:t xml:space="preserve"> del </w:t>
      </w:r>
      <w:r w:rsidRPr="008939EF">
        <w:rPr>
          <w:spacing w:val="-1"/>
          <w:lang w:val="es-SV"/>
        </w:rPr>
        <w:t>agua. Ejemplos:</w:t>
      </w:r>
      <w:r w:rsidRPr="008939EF">
        <w:rPr>
          <w:spacing w:val="1"/>
          <w:lang w:val="es-SV"/>
        </w:rPr>
        <w:t xml:space="preserve"> </w:t>
      </w:r>
      <w:r w:rsidRPr="008939EF">
        <w:rPr>
          <w:spacing w:val="-1"/>
          <w:lang w:val="es-SV"/>
        </w:rPr>
        <w:t>impermeabilizantes</w:t>
      </w:r>
      <w:r w:rsidRPr="008939EF">
        <w:rPr>
          <w:spacing w:val="-2"/>
          <w:lang w:val="es-SV"/>
        </w:rPr>
        <w:t xml:space="preserve"> </w:t>
      </w:r>
      <w:r w:rsidRPr="008939EF">
        <w:rPr>
          <w:lang w:val="es-SV"/>
        </w:rPr>
        <w:t>a base de</w:t>
      </w:r>
      <w:r w:rsidRPr="008939EF">
        <w:rPr>
          <w:spacing w:val="-2"/>
          <w:lang w:val="es-SV"/>
        </w:rPr>
        <w:t xml:space="preserve"> </w:t>
      </w:r>
      <w:r w:rsidRPr="008939EF">
        <w:rPr>
          <w:spacing w:val="-1"/>
          <w:lang w:val="es-SV"/>
        </w:rPr>
        <w:t>asfalto.</w:t>
      </w:r>
      <w:r w:rsidRPr="008939EF" w:rsidR="00030D55">
        <w:rPr>
          <w:spacing w:val="-1"/>
          <w:lang w:val="es-SV"/>
        </w:rPr>
        <w:t xml:space="preserve"> </w:t>
      </w:r>
    </w:p>
    <w:p w:rsidR="001909AF" w:rsidP="008D40E7" w:rsidRDefault="001909AF" w14:paraId="42987B2E" w14:textId="77777777">
      <w:pPr>
        <w:pStyle w:val="Textoindependiente"/>
        <w:ind w:left="0" w:right="49"/>
        <w:jc w:val="both"/>
        <w:rPr>
          <w:spacing w:val="-1"/>
          <w:lang w:val="es-SV"/>
        </w:rPr>
      </w:pPr>
      <w:r w:rsidRPr="008939EF">
        <w:rPr>
          <w:spacing w:val="-1"/>
          <w:lang w:val="es-SV"/>
        </w:rPr>
        <w:t>Las</w:t>
      </w:r>
      <w:r w:rsidRPr="008939EF">
        <w:rPr>
          <w:spacing w:val="4"/>
          <w:lang w:val="es-SV"/>
        </w:rPr>
        <w:t xml:space="preserve"> </w:t>
      </w:r>
      <w:r w:rsidRPr="008939EF">
        <w:rPr>
          <w:lang w:val="es-SV"/>
        </w:rPr>
        <w:t>marcas</w:t>
      </w:r>
      <w:r w:rsidRPr="008939EF">
        <w:rPr>
          <w:spacing w:val="4"/>
          <w:lang w:val="es-SV"/>
        </w:rPr>
        <w:t xml:space="preserve"> </w:t>
      </w:r>
      <w:r w:rsidRPr="008939EF">
        <w:rPr>
          <w:lang w:val="es-SV"/>
        </w:rPr>
        <w:t>de</w:t>
      </w:r>
      <w:r w:rsidRPr="008939EF">
        <w:rPr>
          <w:spacing w:val="3"/>
          <w:lang w:val="es-SV"/>
        </w:rPr>
        <w:t xml:space="preserve"> </w:t>
      </w:r>
      <w:r w:rsidRPr="008939EF">
        <w:rPr>
          <w:spacing w:val="-1"/>
          <w:lang w:val="es-SV"/>
        </w:rPr>
        <w:t>referencia</w:t>
      </w:r>
      <w:r w:rsidRPr="008939EF">
        <w:rPr>
          <w:spacing w:val="6"/>
          <w:lang w:val="es-SV"/>
        </w:rPr>
        <w:t xml:space="preserve"> </w:t>
      </w:r>
      <w:r w:rsidRPr="008939EF">
        <w:rPr>
          <w:spacing w:val="-1"/>
          <w:lang w:val="es-SV"/>
        </w:rPr>
        <w:t>solamente</w:t>
      </w:r>
      <w:r w:rsidRPr="008939EF">
        <w:rPr>
          <w:spacing w:val="6"/>
          <w:lang w:val="es-SV"/>
        </w:rPr>
        <w:t xml:space="preserve"> </w:t>
      </w:r>
      <w:r w:rsidRPr="008939EF">
        <w:rPr>
          <w:spacing w:val="-1"/>
          <w:lang w:val="es-SV"/>
        </w:rPr>
        <w:t>definen</w:t>
      </w:r>
      <w:r w:rsidRPr="008939EF">
        <w:rPr>
          <w:spacing w:val="1"/>
          <w:lang w:val="es-SV"/>
        </w:rPr>
        <w:t xml:space="preserve"> </w:t>
      </w:r>
      <w:r w:rsidRPr="008939EF">
        <w:rPr>
          <w:lang w:val="es-SV"/>
        </w:rPr>
        <w:t>el</w:t>
      </w:r>
      <w:r w:rsidRPr="008939EF">
        <w:rPr>
          <w:spacing w:val="5"/>
          <w:lang w:val="es-SV"/>
        </w:rPr>
        <w:t xml:space="preserve"> </w:t>
      </w:r>
      <w:r w:rsidRPr="008939EF">
        <w:rPr>
          <w:spacing w:val="-1"/>
          <w:lang w:val="es-SV"/>
        </w:rPr>
        <w:t>tipo,</w:t>
      </w:r>
      <w:r w:rsidRPr="008939EF">
        <w:rPr>
          <w:spacing w:val="5"/>
          <w:lang w:val="es-SV"/>
        </w:rPr>
        <w:t xml:space="preserve"> </w:t>
      </w:r>
      <w:r w:rsidRPr="008939EF">
        <w:rPr>
          <w:spacing w:val="-1"/>
          <w:lang w:val="es-SV"/>
        </w:rPr>
        <w:t>calidad</w:t>
      </w:r>
      <w:r w:rsidRPr="008939EF">
        <w:rPr>
          <w:spacing w:val="6"/>
          <w:lang w:val="es-SV"/>
        </w:rPr>
        <w:t xml:space="preserve"> </w:t>
      </w:r>
      <w:r w:rsidRPr="008939EF">
        <w:rPr>
          <w:lang w:val="es-SV"/>
        </w:rPr>
        <w:t>y</w:t>
      </w:r>
      <w:r w:rsidRPr="008939EF">
        <w:rPr>
          <w:spacing w:val="4"/>
          <w:lang w:val="es-SV"/>
        </w:rPr>
        <w:t xml:space="preserve"> </w:t>
      </w:r>
      <w:r w:rsidRPr="008939EF">
        <w:rPr>
          <w:spacing w:val="-1"/>
          <w:lang w:val="es-SV"/>
        </w:rPr>
        <w:t>uso;</w:t>
      </w:r>
      <w:r w:rsidRPr="008939EF">
        <w:rPr>
          <w:spacing w:val="5"/>
          <w:lang w:val="es-SV"/>
        </w:rPr>
        <w:t xml:space="preserve"> </w:t>
      </w:r>
      <w:r w:rsidRPr="008939EF">
        <w:rPr>
          <w:spacing w:val="-1"/>
          <w:lang w:val="es-SV"/>
        </w:rPr>
        <w:t>podrán</w:t>
      </w:r>
      <w:r w:rsidRPr="008939EF">
        <w:rPr>
          <w:spacing w:val="6"/>
          <w:lang w:val="es-SV"/>
        </w:rPr>
        <w:t xml:space="preserve"> </w:t>
      </w:r>
      <w:r w:rsidRPr="008939EF">
        <w:rPr>
          <w:spacing w:val="-2"/>
          <w:lang w:val="es-SV"/>
        </w:rPr>
        <w:t>utilizarse</w:t>
      </w:r>
      <w:r w:rsidRPr="008939EF">
        <w:rPr>
          <w:spacing w:val="57"/>
          <w:lang w:val="es-SV"/>
        </w:rPr>
        <w:t xml:space="preserve"> </w:t>
      </w:r>
      <w:r w:rsidRPr="008939EF">
        <w:rPr>
          <w:spacing w:val="-1"/>
          <w:lang w:val="es-SV"/>
        </w:rPr>
        <w:t>materiales</w:t>
      </w:r>
      <w:r w:rsidRPr="008939EF">
        <w:rPr>
          <w:spacing w:val="53"/>
          <w:lang w:val="es-SV"/>
        </w:rPr>
        <w:t xml:space="preserve"> </w:t>
      </w:r>
      <w:r w:rsidRPr="008939EF">
        <w:rPr>
          <w:lang w:val="es-SV"/>
        </w:rPr>
        <w:t>de</w:t>
      </w:r>
      <w:r w:rsidRPr="008939EF">
        <w:rPr>
          <w:spacing w:val="53"/>
          <w:lang w:val="es-SV"/>
        </w:rPr>
        <w:t xml:space="preserve"> </w:t>
      </w:r>
      <w:r w:rsidRPr="008939EF">
        <w:rPr>
          <w:spacing w:val="-1"/>
          <w:lang w:val="es-SV"/>
        </w:rPr>
        <w:t>superior</w:t>
      </w:r>
      <w:r w:rsidRPr="008939EF">
        <w:rPr>
          <w:spacing w:val="49"/>
          <w:lang w:val="es-SV"/>
        </w:rPr>
        <w:t xml:space="preserve"> </w:t>
      </w:r>
      <w:r w:rsidRPr="008939EF">
        <w:rPr>
          <w:lang w:val="es-SV"/>
        </w:rPr>
        <w:t>o</w:t>
      </w:r>
      <w:r w:rsidRPr="008939EF">
        <w:rPr>
          <w:spacing w:val="53"/>
          <w:lang w:val="es-SV"/>
        </w:rPr>
        <w:t xml:space="preserve"> </w:t>
      </w:r>
      <w:r w:rsidRPr="008939EF">
        <w:rPr>
          <w:spacing w:val="-1"/>
          <w:lang w:val="es-SV"/>
        </w:rPr>
        <w:t>equivalente</w:t>
      </w:r>
      <w:r w:rsidRPr="008939EF">
        <w:rPr>
          <w:spacing w:val="53"/>
          <w:lang w:val="es-SV"/>
        </w:rPr>
        <w:t xml:space="preserve"> </w:t>
      </w:r>
      <w:r w:rsidRPr="008939EF">
        <w:rPr>
          <w:spacing w:val="-1"/>
          <w:lang w:val="es-SV"/>
        </w:rPr>
        <w:t>calidad</w:t>
      </w:r>
      <w:r w:rsidRPr="008939EF">
        <w:rPr>
          <w:spacing w:val="53"/>
          <w:lang w:val="es-SV"/>
        </w:rPr>
        <w:t xml:space="preserve"> </w:t>
      </w:r>
      <w:r w:rsidRPr="008939EF">
        <w:rPr>
          <w:lang w:val="es-SV"/>
        </w:rPr>
        <w:t>a</w:t>
      </w:r>
      <w:r w:rsidRPr="008939EF">
        <w:rPr>
          <w:spacing w:val="54"/>
          <w:lang w:val="es-SV"/>
        </w:rPr>
        <w:t xml:space="preserve"> </w:t>
      </w:r>
      <w:r w:rsidRPr="008939EF">
        <w:rPr>
          <w:spacing w:val="-1"/>
          <w:lang w:val="es-SV"/>
        </w:rPr>
        <w:t>la</w:t>
      </w:r>
      <w:r w:rsidRPr="008939EF">
        <w:rPr>
          <w:spacing w:val="53"/>
          <w:lang w:val="es-SV"/>
        </w:rPr>
        <w:t xml:space="preserve"> </w:t>
      </w:r>
      <w:r w:rsidRPr="008939EF">
        <w:rPr>
          <w:lang w:val="es-SV"/>
        </w:rPr>
        <w:t>de</w:t>
      </w:r>
      <w:r w:rsidRPr="008939EF">
        <w:rPr>
          <w:spacing w:val="53"/>
          <w:lang w:val="es-SV"/>
        </w:rPr>
        <w:t xml:space="preserve"> </w:t>
      </w:r>
      <w:r w:rsidRPr="008939EF">
        <w:rPr>
          <w:spacing w:val="-1"/>
          <w:lang w:val="es-SV"/>
        </w:rPr>
        <w:t>referencia,</w:t>
      </w:r>
      <w:r w:rsidRPr="008939EF">
        <w:rPr>
          <w:spacing w:val="54"/>
          <w:lang w:val="es-SV"/>
        </w:rPr>
        <w:t xml:space="preserve"> </w:t>
      </w:r>
      <w:r w:rsidRPr="008939EF">
        <w:rPr>
          <w:spacing w:val="-2"/>
          <w:lang w:val="es-SV"/>
        </w:rPr>
        <w:t>previa</w:t>
      </w:r>
      <w:r w:rsidRPr="008939EF">
        <w:rPr>
          <w:spacing w:val="53"/>
          <w:lang w:val="es-SV"/>
        </w:rPr>
        <w:t xml:space="preserve"> </w:t>
      </w:r>
      <w:r w:rsidRPr="008939EF">
        <w:rPr>
          <w:lang w:val="es-SV"/>
        </w:rPr>
        <w:t>aprobación</w:t>
      </w:r>
      <w:r w:rsidRPr="008939EF">
        <w:rPr>
          <w:spacing w:val="53"/>
          <w:lang w:val="es-SV"/>
        </w:rPr>
        <w:t xml:space="preserve"> </w:t>
      </w:r>
      <w:r w:rsidRPr="008939EF">
        <w:rPr>
          <w:spacing w:val="-1"/>
          <w:lang w:val="es-SV"/>
        </w:rPr>
        <w:t>del</w:t>
      </w:r>
      <w:r w:rsidRPr="008939EF">
        <w:rPr>
          <w:spacing w:val="57"/>
          <w:lang w:val="es-SV"/>
        </w:rPr>
        <w:t xml:space="preserve"> </w:t>
      </w:r>
      <w:r w:rsidRPr="008939EF">
        <w:rPr>
          <w:spacing w:val="-1"/>
          <w:lang w:val="es-SV"/>
        </w:rPr>
        <w:t>supervisor.</w:t>
      </w:r>
      <w:r w:rsidRPr="008939EF" w:rsidR="00030D55">
        <w:rPr>
          <w:spacing w:val="-1"/>
          <w:lang w:val="es-SV"/>
        </w:rPr>
        <w:t xml:space="preserve"> </w:t>
      </w:r>
    </w:p>
    <w:p w:rsidRPr="002811B0" w:rsidR="00B6690F" w:rsidP="008D40E7" w:rsidRDefault="00B6690F" w14:paraId="33586034" w14:textId="77777777">
      <w:pPr>
        <w:pStyle w:val="Textoindependiente"/>
        <w:ind w:left="0" w:right="49"/>
        <w:jc w:val="both"/>
        <w:rPr>
          <w:b/>
          <w:bCs/>
          <w:spacing w:val="-1"/>
          <w:lang w:val="es-SV"/>
        </w:rPr>
      </w:pPr>
    </w:p>
    <w:p w:rsidRPr="00E0783D" w:rsidR="00B6690F" w:rsidP="008D40E7" w:rsidRDefault="00B6690F" w14:paraId="5AEE6D1F" w14:textId="08F89585">
      <w:pPr>
        <w:pStyle w:val="Textoindependiente"/>
        <w:spacing w:before="1"/>
        <w:ind w:left="0" w:right="49"/>
        <w:jc w:val="both"/>
        <w:rPr>
          <w:b/>
          <w:bCs/>
          <w:spacing w:val="-1"/>
          <w:lang w:val="es-SV"/>
        </w:rPr>
      </w:pPr>
      <w:r w:rsidRPr="00E0783D">
        <w:rPr>
          <w:b/>
          <w:bCs/>
          <w:spacing w:val="-1"/>
          <w:lang w:val="es-SV"/>
        </w:rPr>
        <w:t>CISTERNAS</w:t>
      </w:r>
      <w:r>
        <w:rPr>
          <w:b/>
          <w:bCs/>
          <w:spacing w:val="-1"/>
          <w:lang w:val="es-SV"/>
        </w:rPr>
        <w:t xml:space="preserve">   </w:t>
      </w:r>
      <w:r w:rsidRPr="002811B0">
        <w:rPr>
          <w:b/>
          <w:bCs/>
          <w:spacing w:val="-1"/>
          <w:lang w:val="es-SV"/>
        </w:rPr>
        <w:t>OPCION 1</w:t>
      </w:r>
    </w:p>
    <w:p w:rsidRPr="00E0783D" w:rsidR="00B6690F" w:rsidP="008D40E7" w:rsidRDefault="00B6690F" w14:paraId="07DD237F" w14:textId="77777777">
      <w:pPr>
        <w:pStyle w:val="Textoindependiente"/>
        <w:spacing w:before="1"/>
        <w:ind w:left="0" w:right="49"/>
        <w:jc w:val="both"/>
        <w:rPr>
          <w:spacing w:val="-1"/>
          <w:lang w:val="es-SV"/>
        </w:rPr>
      </w:pPr>
      <w:r w:rsidRPr="00E0783D">
        <w:rPr>
          <w:spacing w:val="-1"/>
          <w:lang w:val="es-SV"/>
        </w:rPr>
        <w:t xml:space="preserve">Como cisterna podemos encontrar un depósito para almacenamiento de agua construido con paredes de ladrillo y elementos estructurales o instalada con tinacos prefabricados de diferentes capacidades, en ambos casos casi siempre las encontraremos bajo tierra. </w:t>
      </w:r>
    </w:p>
    <w:p w:rsidRPr="00E0783D" w:rsidR="00B6690F" w:rsidP="008D40E7" w:rsidRDefault="00B6690F" w14:paraId="49A77276" w14:textId="77777777">
      <w:pPr>
        <w:pStyle w:val="Textoindependiente"/>
        <w:spacing w:before="1"/>
        <w:ind w:left="0" w:right="49"/>
        <w:jc w:val="both"/>
        <w:rPr>
          <w:spacing w:val="-1"/>
          <w:lang w:val="es-SV"/>
        </w:rPr>
      </w:pPr>
      <w:r w:rsidRPr="00E0783D">
        <w:rPr>
          <w:spacing w:val="-1"/>
          <w:lang w:val="es-SV"/>
        </w:rPr>
        <w:t xml:space="preserve">Algunas reparaciones que pueden ser necesarias en las cisternas, son grietas en paredes, desperfectos del flotador o del equipo de bombeo en general, asimismo la limpieza de la misma. </w:t>
      </w:r>
    </w:p>
    <w:p w:rsidRPr="00E0783D" w:rsidR="00B6690F" w:rsidP="008D40E7" w:rsidRDefault="00B6690F" w14:paraId="37DF02F7" w14:textId="77777777">
      <w:pPr>
        <w:pStyle w:val="Textoindependiente"/>
        <w:spacing w:before="1"/>
        <w:ind w:left="0" w:right="49"/>
        <w:jc w:val="both"/>
        <w:rPr>
          <w:spacing w:val="-1"/>
          <w:lang w:val="es-SV"/>
        </w:rPr>
      </w:pPr>
      <w:r w:rsidRPr="00E0783D">
        <w:rPr>
          <w:spacing w:val="-1"/>
          <w:lang w:val="es-SV"/>
        </w:rPr>
        <w:t>Antes de proceder a cualquier reparación o limpieza de una cisterna, se debe tomar en cuenta las siguientes recomendaciones:</w:t>
      </w:r>
    </w:p>
    <w:p w:rsidRPr="00E0783D" w:rsidR="00B6690F" w:rsidP="008D40E7" w:rsidRDefault="00B6690F" w14:paraId="01819F5E" w14:textId="77777777">
      <w:pPr>
        <w:pStyle w:val="Textoindependiente"/>
        <w:spacing w:before="1"/>
        <w:ind w:left="0" w:right="49"/>
        <w:jc w:val="both"/>
        <w:rPr>
          <w:spacing w:val="-1"/>
          <w:lang w:val="es-SV"/>
        </w:rPr>
      </w:pPr>
    </w:p>
    <w:p w:rsidRPr="00E0783D" w:rsidR="00B6690F" w:rsidP="002F5BA9" w:rsidRDefault="00B6690F" w14:paraId="64CB8042" w14:textId="77777777">
      <w:pPr>
        <w:pStyle w:val="Textoindependiente"/>
        <w:numPr>
          <w:ilvl w:val="0"/>
          <w:numId w:val="22"/>
        </w:numPr>
        <w:spacing w:before="1"/>
        <w:ind w:left="0" w:right="49"/>
        <w:jc w:val="both"/>
        <w:rPr>
          <w:spacing w:val="-1"/>
          <w:lang w:val="es-SV"/>
        </w:rPr>
      </w:pPr>
      <w:r w:rsidRPr="00E0783D">
        <w:rPr>
          <w:spacing w:val="-1"/>
          <w:lang w:val="es-SV"/>
        </w:rPr>
        <w:t xml:space="preserve">Cerrar el paso del agua previamente, para evitar el desperdicio de agua, de lo contrario tendrá que ser extraída con una bomba achicadora o por medios manuales. </w:t>
      </w:r>
    </w:p>
    <w:p w:rsidRPr="00E0783D" w:rsidR="00B6690F" w:rsidP="002F5BA9" w:rsidRDefault="00B6690F" w14:paraId="6E045D22" w14:textId="77777777">
      <w:pPr>
        <w:pStyle w:val="Textoindependiente"/>
        <w:numPr>
          <w:ilvl w:val="0"/>
          <w:numId w:val="22"/>
        </w:numPr>
        <w:spacing w:before="1"/>
        <w:ind w:left="0" w:right="49"/>
        <w:jc w:val="both"/>
        <w:rPr>
          <w:spacing w:val="-1"/>
          <w:lang w:val="es-SV"/>
        </w:rPr>
      </w:pPr>
      <w:r w:rsidRPr="00E0783D">
        <w:rPr>
          <w:spacing w:val="-1"/>
          <w:lang w:val="es-SV"/>
        </w:rPr>
        <w:t>Desinstalar el flotador</w:t>
      </w:r>
    </w:p>
    <w:p w:rsidRPr="00E0783D" w:rsidR="00B6690F" w:rsidP="002F5BA9" w:rsidRDefault="00B6690F" w14:paraId="3875E201" w14:textId="77777777">
      <w:pPr>
        <w:pStyle w:val="Textoindependiente"/>
        <w:numPr>
          <w:ilvl w:val="0"/>
          <w:numId w:val="22"/>
        </w:numPr>
        <w:spacing w:before="1"/>
        <w:ind w:left="0" w:right="49"/>
        <w:jc w:val="both"/>
        <w:rPr>
          <w:b/>
          <w:bCs/>
          <w:spacing w:val="-1"/>
          <w:lang w:val="es-SV"/>
        </w:rPr>
      </w:pPr>
      <w:r w:rsidRPr="00E0783D">
        <w:rPr>
          <w:spacing w:val="-1"/>
          <w:lang w:val="es-SV"/>
        </w:rPr>
        <w:t>Retirar el agua acumulada y terminar de secar con esponja.</w:t>
      </w:r>
      <w:r w:rsidRPr="00E0783D">
        <w:rPr>
          <w:b/>
          <w:bCs/>
          <w:spacing w:val="-1"/>
          <w:lang w:val="es-SV"/>
        </w:rPr>
        <w:t xml:space="preserve"> </w:t>
      </w:r>
    </w:p>
    <w:p w:rsidRPr="00E0783D" w:rsidR="00B6690F" w:rsidP="002F5BA9" w:rsidRDefault="00B6690F" w14:paraId="1D6C158F" w14:textId="77777777">
      <w:pPr>
        <w:pStyle w:val="Textoindependiente"/>
        <w:numPr>
          <w:ilvl w:val="0"/>
          <w:numId w:val="22"/>
        </w:numPr>
        <w:spacing w:before="1"/>
        <w:ind w:left="0" w:right="49"/>
        <w:jc w:val="both"/>
        <w:rPr>
          <w:spacing w:val="-1"/>
          <w:lang w:val="es-SV"/>
        </w:rPr>
      </w:pPr>
      <w:r w:rsidRPr="00E0783D">
        <w:rPr>
          <w:spacing w:val="-1"/>
          <w:lang w:val="es-SV"/>
        </w:rPr>
        <w:t>Proceder posteriormente al lavado y desinfección, utilizando una manguera, y dejando pasar el agua mediante la limpieza interna se vaya realizando.</w:t>
      </w:r>
    </w:p>
    <w:p w:rsidRPr="00E0783D" w:rsidR="00B6690F" w:rsidP="002F5BA9" w:rsidRDefault="00B6690F" w14:paraId="5683D694" w14:textId="77777777">
      <w:pPr>
        <w:pStyle w:val="Textoindependiente"/>
        <w:numPr>
          <w:ilvl w:val="0"/>
          <w:numId w:val="22"/>
        </w:numPr>
        <w:spacing w:before="1"/>
        <w:ind w:left="0" w:right="49"/>
        <w:jc w:val="both"/>
        <w:rPr>
          <w:spacing w:val="-1"/>
          <w:lang w:val="es-SV"/>
        </w:rPr>
      </w:pPr>
      <w:r w:rsidRPr="00E0783D">
        <w:rPr>
          <w:spacing w:val="-1"/>
          <w:lang w:val="es-SV"/>
        </w:rPr>
        <w:t>La limpieza se realizará con blanqueador a base de cloro únicamente, enjuagar las paredes y juntas, restregando con una escoba o cepillo durante 10 minutos o la cantidad necesaria dependiendo de la magnitud de lo que se encuentre.</w:t>
      </w:r>
    </w:p>
    <w:p w:rsidRPr="00E0783D" w:rsidR="00B6690F" w:rsidP="002F5BA9" w:rsidRDefault="00B6690F" w14:paraId="1ACBDE7C" w14:textId="77777777">
      <w:pPr>
        <w:pStyle w:val="Textoindependiente"/>
        <w:numPr>
          <w:ilvl w:val="0"/>
          <w:numId w:val="22"/>
        </w:numPr>
        <w:spacing w:before="1"/>
        <w:ind w:left="0" w:right="49"/>
        <w:jc w:val="both"/>
        <w:rPr>
          <w:spacing w:val="-1"/>
          <w:lang w:val="es-SV"/>
        </w:rPr>
      </w:pPr>
      <w:r w:rsidRPr="00E0783D">
        <w:rPr>
          <w:spacing w:val="-1"/>
          <w:lang w:val="es-SV"/>
        </w:rPr>
        <w:t>En caso de fugas, proceder a la reparación de las mismas, picando, resanando y aplicando aditivos para unión de mezclas nuevas y existentes, así como impermeabilizantes para resolver el problema, esperar 2 días antes volver a limpiar las partes reparadas y los restos de cualquier material que pudiera haber quedado dentro.</w:t>
      </w:r>
    </w:p>
    <w:p w:rsidRPr="00E0783D" w:rsidR="00B6690F" w:rsidP="002F5BA9" w:rsidRDefault="00B6690F" w14:paraId="1A22F20C" w14:textId="77777777">
      <w:pPr>
        <w:pStyle w:val="Textoindependiente"/>
        <w:numPr>
          <w:ilvl w:val="0"/>
          <w:numId w:val="22"/>
        </w:numPr>
        <w:spacing w:before="1"/>
        <w:ind w:left="0" w:right="49"/>
        <w:jc w:val="both"/>
        <w:rPr>
          <w:spacing w:val="-1"/>
          <w:lang w:val="es-SV"/>
        </w:rPr>
      </w:pPr>
      <w:r w:rsidRPr="00E0783D">
        <w:rPr>
          <w:spacing w:val="-1"/>
          <w:lang w:val="es-SV"/>
        </w:rPr>
        <w:t>Volver a instalar el flotador o sustituirlo si ese fuera el caso, antes de proceder a llenar nuevamente.</w:t>
      </w:r>
    </w:p>
    <w:p w:rsidRPr="00E0783D" w:rsidR="00B6690F" w:rsidP="002F5BA9" w:rsidRDefault="00B6690F" w14:paraId="49AC7646" w14:textId="77777777">
      <w:pPr>
        <w:pStyle w:val="Textoindependiente"/>
        <w:numPr>
          <w:ilvl w:val="0"/>
          <w:numId w:val="22"/>
        </w:numPr>
        <w:spacing w:before="1"/>
        <w:ind w:left="0" w:right="49"/>
        <w:jc w:val="both"/>
        <w:rPr>
          <w:spacing w:val="-1"/>
          <w:lang w:val="es-SV"/>
        </w:rPr>
      </w:pPr>
      <w:r w:rsidRPr="00E0783D">
        <w:rPr>
          <w:spacing w:val="-1"/>
          <w:lang w:val="es-SV"/>
        </w:rPr>
        <w:t xml:space="preserve">Revisar el equipo de bombeo que incluye la bomba y el tanque de presión, algunas veces el tanque solo necesita aire y la bomba podría solamente necesitar regulación, pero de lo contrario después de revisar y realizar las pruebas correspondientes, el resultado fuera que ya cumplieron su vida útil, éstos deberán ser sustituidos por equipo de buena calidad con las características similares o mejores al existente. </w:t>
      </w:r>
    </w:p>
    <w:p w:rsidRPr="00E0783D" w:rsidR="00B6690F" w:rsidP="008D40E7" w:rsidRDefault="00B6690F" w14:paraId="784232F1" w14:textId="77777777">
      <w:pPr>
        <w:pStyle w:val="Textoindependiente"/>
        <w:spacing w:before="1"/>
        <w:ind w:left="0" w:right="49"/>
        <w:jc w:val="both"/>
        <w:rPr>
          <w:spacing w:val="-1"/>
          <w:lang w:val="es-SV"/>
        </w:rPr>
      </w:pPr>
    </w:p>
    <w:p w:rsidRPr="00E0783D" w:rsidR="00B6690F" w:rsidP="008D40E7" w:rsidRDefault="00B6690F" w14:paraId="1EA94DC0" w14:textId="77777777">
      <w:pPr>
        <w:pStyle w:val="Textoindependiente"/>
        <w:spacing w:before="1"/>
        <w:ind w:left="0" w:right="49"/>
        <w:jc w:val="both"/>
        <w:rPr>
          <w:spacing w:val="-1"/>
          <w:lang w:val="es-SV"/>
        </w:rPr>
      </w:pPr>
      <w:r w:rsidRPr="00E0783D">
        <w:rPr>
          <w:spacing w:val="-1"/>
          <w:lang w:val="es-SV"/>
        </w:rPr>
        <w:t>FORMA DE PAGO</w:t>
      </w:r>
    </w:p>
    <w:p w:rsidR="00B6690F" w:rsidP="008D40E7" w:rsidRDefault="00B6690F" w14:paraId="60187E83" w14:textId="77777777">
      <w:pPr>
        <w:pStyle w:val="Textoindependiente"/>
        <w:spacing w:before="1"/>
        <w:ind w:left="0" w:right="49"/>
        <w:jc w:val="both"/>
        <w:rPr>
          <w:spacing w:val="-1"/>
          <w:lang w:val="es-SV"/>
        </w:rPr>
      </w:pPr>
      <w:r w:rsidRPr="00E0783D">
        <w:rPr>
          <w:spacing w:val="-1"/>
          <w:lang w:val="es-SV"/>
        </w:rPr>
        <w:t>De acuerdo a lo especificado en el Plan de Oferta.</w:t>
      </w:r>
    </w:p>
    <w:p w:rsidR="00B6690F" w:rsidP="008D40E7" w:rsidRDefault="00B6690F" w14:paraId="26BA5789" w14:textId="77777777">
      <w:pPr>
        <w:pStyle w:val="Textoindependiente"/>
        <w:spacing w:before="1"/>
        <w:ind w:left="0" w:right="49"/>
        <w:jc w:val="both"/>
        <w:rPr>
          <w:spacing w:val="-1"/>
          <w:lang w:val="es-SV"/>
        </w:rPr>
      </w:pPr>
    </w:p>
    <w:p w:rsidRPr="002811B0" w:rsidR="00B6690F" w:rsidP="008D40E7" w:rsidRDefault="00B6690F" w14:paraId="55BCE47B" w14:textId="7DFE34F2">
      <w:pPr>
        <w:pStyle w:val="Textoindependiente"/>
        <w:spacing w:before="1"/>
        <w:ind w:left="0" w:right="49"/>
        <w:rPr>
          <w:b/>
          <w:bCs/>
          <w:spacing w:val="-1"/>
          <w:lang w:val="es-SV"/>
        </w:rPr>
      </w:pPr>
      <w:r w:rsidRPr="002811B0">
        <w:rPr>
          <w:b/>
          <w:bCs/>
          <w:spacing w:val="-1"/>
          <w:lang w:val="es-SV"/>
        </w:rPr>
        <w:t xml:space="preserve">SISTEMA DE CAPTACIÓN DE AGUAS </w:t>
      </w:r>
      <w:r w:rsidRPr="002811B0" w:rsidR="0002446B">
        <w:rPr>
          <w:b/>
          <w:bCs/>
          <w:spacing w:val="-1"/>
          <w:lang w:val="es-SV"/>
        </w:rPr>
        <w:t>LLUVIAS OPCION</w:t>
      </w:r>
      <w:r w:rsidRPr="002811B0">
        <w:rPr>
          <w:b/>
          <w:bCs/>
          <w:spacing w:val="-1"/>
          <w:lang w:val="es-SV"/>
        </w:rPr>
        <w:t xml:space="preserve"> 2</w:t>
      </w:r>
    </w:p>
    <w:p w:rsidRPr="002811B0" w:rsidR="00B6690F" w:rsidP="008D40E7" w:rsidRDefault="00B6690F" w14:paraId="4A9627FC" w14:textId="77777777">
      <w:pPr>
        <w:pStyle w:val="Textoindependiente"/>
        <w:spacing w:before="1"/>
        <w:ind w:left="0" w:right="49"/>
        <w:jc w:val="both"/>
        <w:rPr>
          <w:spacing w:val="-1"/>
          <w:lang w:val="es-SV"/>
        </w:rPr>
      </w:pPr>
      <w:r w:rsidRPr="002811B0">
        <w:rPr>
          <w:spacing w:val="-1"/>
          <w:lang w:val="es-SV"/>
        </w:rPr>
        <w:t xml:space="preserve">La captación de aguas lluvias tiene el objetivo de captar las aguas lluvias que se generan en el inmueble, incluyendo descargas de canaletas y tuberías de aguas lluvias. El agua será filtrada para remover partículas indeseables y será almacenada para que pueda ser reutilizada para abastecer los artefactos </w:t>
      </w:r>
      <w:r w:rsidRPr="002811B0">
        <w:rPr>
          <w:spacing w:val="-1"/>
          <w:lang w:val="es-SV"/>
        </w:rPr>
        <w:lastRenderedPageBreak/>
        <w:t>sanitarios. El agua al no tener un sistema de tratamiento no es apta para consumo humano.</w:t>
      </w:r>
    </w:p>
    <w:p w:rsidRPr="004A09C6" w:rsidR="00B6690F" w:rsidP="008D40E7" w:rsidRDefault="00B6690F" w14:paraId="1B46295F" w14:textId="4266E9DD">
      <w:pPr>
        <w:pStyle w:val="Textoindependiente"/>
        <w:spacing w:before="1"/>
        <w:ind w:left="0" w:right="49"/>
        <w:jc w:val="both"/>
        <w:rPr>
          <w:noProof/>
          <w:color w:val="00B0F0"/>
          <w:lang w:val="es-SV"/>
        </w:rPr>
      </w:pPr>
      <w:r w:rsidRPr="002811B0">
        <w:rPr>
          <w:spacing w:val="-1"/>
          <w:lang w:val="es-SV"/>
        </w:rPr>
        <w:t>El sistema tiene Cuatro componentes: Descargas, Filtración, Almacenamiento y Bombeo</w:t>
      </w:r>
      <w:r w:rsidRPr="004A09C6">
        <w:rPr>
          <w:color w:val="00B0F0"/>
          <w:spacing w:val="-1"/>
          <w:lang w:val="es-ES"/>
        </w:rPr>
        <w:t>.</w:t>
      </w:r>
      <w:r w:rsidRPr="004A09C6">
        <w:rPr>
          <w:noProof/>
          <w:color w:val="00B0F0"/>
          <w:lang w:val="es-SV"/>
        </w:rPr>
        <w:t xml:space="preserve">        </w:t>
      </w:r>
    </w:p>
    <w:p w:rsidRPr="000B40B1" w:rsidR="00B6690F" w:rsidP="008D40E7" w:rsidRDefault="00B6690F" w14:paraId="1CC13CBD" w14:textId="77777777">
      <w:pPr>
        <w:pStyle w:val="Textoindependiente"/>
        <w:spacing w:before="1"/>
        <w:ind w:left="0" w:right="49"/>
        <w:rPr>
          <w:noProof/>
          <w:lang w:val="es-SV"/>
        </w:rPr>
      </w:pPr>
    </w:p>
    <w:p w:rsidR="00B6690F" w:rsidP="008D40E7" w:rsidRDefault="00B6690F" w14:paraId="3C43E937" w14:textId="4DD857B1">
      <w:pPr>
        <w:pStyle w:val="Textoindependiente"/>
        <w:spacing w:before="1"/>
        <w:ind w:left="0" w:right="49"/>
        <w:rPr>
          <w:noProof/>
          <w:lang w:val="es-SV"/>
        </w:rPr>
      </w:pPr>
      <w:r w:rsidRPr="000B40B1">
        <w:rPr>
          <w:noProof/>
          <w:lang w:val="es-SV"/>
        </w:rPr>
        <w:t xml:space="preserve">Opcion de sistema </w:t>
      </w:r>
    </w:p>
    <w:p w:rsidR="00B6690F" w:rsidP="00B6690F" w:rsidRDefault="008D40E7" w14:paraId="26A1A6C6" w14:textId="35AD6C1B">
      <w:pPr>
        <w:pStyle w:val="Textoindependiente"/>
        <w:spacing w:before="1"/>
        <w:ind w:left="1915" w:right="1439"/>
        <w:rPr>
          <w:b/>
          <w:bCs/>
          <w:spacing w:val="-1"/>
          <w:lang w:val="es-ES"/>
        </w:rPr>
      </w:pPr>
      <w:r>
        <w:rPr>
          <w:noProof/>
          <w:lang w:val="es-SV" w:eastAsia="es-SV"/>
        </w:rPr>
        <w:drawing>
          <wp:anchor distT="0" distB="0" distL="114300" distR="114300" simplePos="0" relativeHeight="251658269" behindDoc="0" locked="0" layoutInCell="1" allowOverlap="1" wp14:anchorId="468531BC" wp14:editId="7E941774">
            <wp:simplePos x="0" y="0"/>
            <wp:positionH relativeFrom="column">
              <wp:posOffset>306578</wp:posOffset>
            </wp:positionH>
            <wp:positionV relativeFrom="paragraph">
              <wp:posOffset>331</wp:posOffset>
            </wp:positionV>
            <wp:extent cx="4044315" cy="3403600"/>
            <wp:effectExtent l="0" t="0" r="0" b="6350"/>
            <wp:wrapThrough wrapText="bothSides">
              <wp:wrapPolygon edited="0">
                <wp:start x="0" y="0"/>
                <wp:lineTo x="0" y="21519"/>
                <wp:lineTo x="21468" y="21519"/>
                <wp:lineTo x="21468" y="0"/>
                <wp:lineTo x="0" y="0"/>
              </wp:wrapPolygon>
            </wp:wrapThrough>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val="0"/>
                        </a:ext>
                      </a:extLst>
                    </a:blip>
                    <a:srcRect l="19658" t="5208" r="19572" b="3875"/>
                    <a:stretch/>
                  </pic:blipFill>
                  <pic:spPr bwMode="auto">
                    <a:xfrm>
                      <a:off x="0" y="0"/>
                      <a:ext cx="4044315" cy="34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6690F" w:rsidP="00B6690F" w:rsidRDefault="00B6690F" w14:paraId="2287D3C5" w14:textId="7FB267E7">
      <w:pPr>
        <w:pStyle w:val="Textoindependiente"/>
        <w:spacing w:before="1"/>
        <w:ind w:left="1915" w:right="1439"/>
        <w:rPr>
          <w:b/>
          <w:bCs/>
          <w:spacing w:val="-1"/>
          <w:lang w:val="es-ES"/>
        </w:rPr>
      </w:pPr>
    </w:p>
    <w:p w:rsidR="00B6690F" w:rsidP="00B6690F" w:rsidRDefault="00B6690F" w14:paraId="4FD3FE3D" w14:textId="7CA94B8F">
      <w:pPr>
        <w:pStyle w:val="Textoindependiente"/>
        <w:spacing w:before="1"/>
        <w:ind w:left="1915" w:right="1439"/>
        <w:rPr>
          <w:b/>
          <w:bCs/>
          <w:spacing w:val="-1"/>
          <w:lang w:val="es-ES"/>
        </w:rPr>
      </w:pPr>
    </w:p>
    <w:p w:rsidR="00B6690F" w:rsidP="00B6690F" w:rsidRDefault="00B6690F" w14:paraId="12CD438D" w14:textId="00BC7B25">
      <w:pPr>
        <w:pStyle w:val="Textoindependiente"/>
        <w:spacing w:before="1"/>
        <w:ind w:left="1915" w:right="1439"/>
        <w:rPr>
          <w:b/>
          <w:bCs/>
          <w:spacing w:val="-1"/>
          <w:lang w:val="es-ES"/>
        </w:rPr>
      </w:pPr>
    </w:p>
    <w:p w:rsidR="00B6690F" w:rsidP="00B6690F" w:rsidRDefault="00B6690F" w14:paraId="67A54672" w14:textId="3DA7860D">
      <w:pPr>
        <w:pStyle w:val="Textoindependiente"/>
        <w:spacing w:before="1"/>
        <w:ind w:left="1915" w:right="1439"/>
        <w:rPr>
          <w:b/>
          <w:bCs/>
          <w:spacing w:val="-1"/>
          <w:lang w:val="es-ES"/>
        </w:rPr>
      </w:pPr>
    </w:p>
    <w:p w:rsidR="00B6690F" w:rsidP="00B6690F" w:rsidRDefault="00B6690F" w14:paraId="4A8C7588" w14:textId="1EE7493C">
      <w:pPr>
        <w:pStyle w:val="Textoindependiente"/>
        <w:spacing w:before="1"/>
        <w:ind w:left="1915" w:right="1439"/>
        <w:rPr>
          <w:b/>
          <w:bCs/>
          <w:spacing w:val="-1"/>
          <w:lang w:val="es-ES"/>
        </w:rPr>
      </w:pPr>
    </w:p>
    <w:p w:rsidR="00B6690F" w:rsidP="00B6690F" w:rsidRDefault="00B6690F" w14:paraId="0985AE63" w14:textId="471F5052">
      <w:pPr>
        <w:pStyle w:val="Textoindependiente"/>
        <w:spacing w:before="1"/>
        <w:ind w:left="1915" w:right="1439"/>
        <w:rPr>
          <w:b/>
          <w:bCs/>
          <w:spacing w:val="-1"/>
          <w:lang w:val="es-ES"/>
        </w:rPr>
      </w:pPr>
    </w:p>
    <w:p w:rsidR="00B6690F" w:rsidP="00B6690F" w:rsidRDefault="00B6690F" w14:paraId="687FC67B" w14:textId="5A28A4FE">
      <w:pPr>
        <w:pStyle w:val="Textoindependiente"/>
        <w:spacing w:before="1"/>
        <w:ind w:left="1915" w:right="1439"/>
        <w:rPr>
          <w:b/>
          <w:bCs/>
          <w:spacing w:val="-1"/>
          <w:lang w:val="es-ES"/>
        </w:rPr>
      </w:pPr>
    </w:p>
    <w:p w:rsidR="00B6690F" w:rsidP="00B6690F" w:rsidRDefault="00B6690F" w14:paraId="08EE5792" w14:textId="544FD4CF">
      <w:pPr>
        <w:pStyle w:val="Textoindependiente"/>
        <w:spacing w:before="1"/>
        <w:ind w:left="1915" w:right="1439"/>
        <w:rPr>
          <w:b/>
          <w:bCs/>
          <w:spacing w:val="-1"/>
          <w:lang w:val="es-ES"/>
        </w:rPr>
      </w:pPr>
    </w:p>
    <w:p w:rsidR="00B6690F" w:rsidP="00B6690F" w:rsidRDefault="00B6690F" w14:paraId="3AA22B52" w14:textId="2942A6DF">
      <w:pPr>
        <w:pStyle w:val="Textoindependiente"/>
        <w:spacing w:before="1"/>
        <w:ind w:left="1915" w:right="1439"/>
        <w:rPr>
          <w:b/>
          <w:bCs/>
          <w:spacing w:val="-1"/>
          <w:lang w:val="es-ES"/>
        </w:rPr>
      </w:pPr>
    </w:p>
    <w:p w:rsidR="00B6690F" w:rsidP="00B6690F" w:rsidRDefault="00B6690F" w14:paraId="7A64B3DD" w14:textId="1293CC03">
      <w:pPr>
        <w:pStyle w:val="Textoindependiente"/>
        <w:spacing w:before="1"/>
        <w:ind w:left="1915" w:right="1439"/>
        <w:rPr>
          <w:b/>
          <w:bCs/>
          <w:spacing w:val="-1"/>
          <w:lang w:val="es-ES"/>
        </w:rPr>
      </w:pPr>
    </w:p>
    <w:p w:rsidR="00B6690F" w:rsidP="00B6690F" w:rsidRDefault="00B6690F" w14:paraId="045525A4" w14:textId="32900F10">
      <w:pPr>
        <w:pStyle w:val="Textoindependiente"/>
        <w:spacing w:before="1"/>
        <w:ind w:left="1915" w:right="1439"/>
        <w:rPr>
          <w:b/>
          <w:bCs/>
          <w:spacing w:val="-1"/>
          <w:lang w:val="es-ES"/>
        </w:rPr>
      </w:pPr>
    </w:p>
    <w:p w:rsidRPr="00205E24" w:rsidR="008D40E7" w:rsidP="00B6690F" w:rsidRDefault="008D40E7" w14:paraId="1254CA9C" w14:textId="77777777">
      <w:pPr>
        <w:pStyle w:val="Textoindependiente"/>
        <w:spacing w:before="1"/>
        <w:ind w:left="1915" w:right="1439"/>
        <w:rPr>
          <w:noProof/>
          <w:lang w:val="es-SV" w:eastAsia="en-GB"/>
        </w:rPr>
      </w:pPr>
    </w:p>
    <w:p w:rsidRPr="00205E24" w:rsidR="008D40E7" w:rsidP="00B6690F" w:rsidRDefault="008D40E7" w14:paraId="59ED73C0" w14:textId="77777777">
      <w:pPr>
        <w:pStyle w:val="Textoindependiente"/>
        <w:spacing w:before="1"/>
        <w:ind w:left="1915" w:right="1439"/>
        <w:rPr>
          <w:noProof/>
          <w:lang w:val="es-SV" w:eastAsia="en-GB"/>
        </w:rPr>
      </w:pPr>
    </w:p>
    <w:p w:rsidRPr="00205E24" w:rsidR="008D40E7" w:rsidP="00B6690F" w:rsidRDefault="008D40E7" w14:paraId="057E659E" w14:textId="77777777">
      <w:pPr>
        <w:pStyle w:val="Textoindependiente"/>
        <w:spacing w:before="1"/>
        <w:ind w:left="1915" w:right="1439"/>
        <w:rPr>
          <w:noProof/>
          <w:lang w:val="es-SV" w:eastAsia="en-GB"/>
        </w:rPr>
      </w:pPr>
    </w:p>
    <w:p w:rsidRPr="00205E24" w:rsidR="008D40E7" w:rsidP="00B6690F" w:rsidRDefault="008D40E7" w14:paraId="5D0D2235" w14:textId="77777777">
      <w:pPr>
        <w:pStyle w:val="Textoindependiente"/>
        <w:spacing w:before="1"/>
        <w:ind w:left="1915" w:right="1439"/>
        <w:rPr>
          <w:noProof/>
          <w:lang w:val="es-SV" w:eastAsia="en-GB"/>
        </w:rPr>
      </w:pPr>
    </w:p>
    <w:p w:rsidRPr="00205E24" w:rsidR="008D40E7" w:rsidP="00B6690F" w:rsidRDefault="008D40E7" w14:paraId="5BE633DA" w14:textId="77777777">
      <w:pPr>
        <w:pStyle w:val="Textoindependiente"/>
        <w:spacing w:before="1"/>
        <w:ind w:left="1915" w:right="1439"/>
        <w:rPr>
          <w:noProof/>
          <w:lang w:val="es-SV" w:eastAsia="en-GB"/>
        </w:rPr>
      </w:pPr>
    </w:p>
    <w:p w:rsidRPr="00205E24" w:rsidR="008D40E7" w:rsidP="00B6690F" w:rsidRDefault="008D40E7" w14:paraId="296021EA" w14:textId="77777777">
      <w:pPr>
        <w:pStyle w:val="Textoindependiente"/>
        <w:spacing w:before="1"/>
        <w:ind w:left="1915" w:right="1439"/>
        <w:rPr>
          <w:noProof/>
          <w:lang w:val="es-SV" w:eastAsia="en-GB"/>
        </w:rPr>
      </w:pPr>
    </w:p>
    <w:p w:rsidRPr="00205E24" w:rsidR="008D40E7" w:rsidP="00B6690F" w:rsidRDefault="008D40E7" w14:paraId="6801E12D" w14:textId="77777777">
      <w:pPr>
        <w:pStyle w:val="Textoindependiente"/>
        <w:spacing w:before="1"/>
        <w:ind w:left="1915" w:right="1439"/>
        <w:rPr>
          <w:noProof/>
          <w:lang w:val="es-SV" w:eastAsia="en-GB"/>
        </w:rPr>
      </w:pPr>
    </w:p>
    <w:p w:rsidRPr="00205E24" w:rsidR="008D40E7" w:rsidP="00B6690F" w:rsidRDefault="008D40E7" w14:paraId="2B286D04" w14:textId="42AE93DD">
      <w:pPr>
        <w:pStyle w:val="Textoindependiente"/>
        <w:spacing w:before="1"/>
        <w:ind w:left="1915" w:right="1439"/>
        <w:rPr>
          <w:noProof/>
          <w:lang w:val="es-SV" w:eastAsia="en-GB"/>
        </w:rPr>
      </w:pPr>
    </w:p>
    <w:p w:rsidRPr="00205E24" w:rsidR="008D40E7" w:rsidP="00B6690F" w:rsidRDefault="008D40E7" w14:paraId="48EAFAFC" w14:textId="13911BDC">
      <w:pPr>
        <w:pStyle w:val="Textoindependiente"/>
        <w:spacing w:before="1"/>
        <w:ind w:left="1915" w:right="1439"/>
        <w:rPr>
          <w:noProof/>
          <w:lang w:val="es-SV" w:eastAsia="en-GB"/>
        </w:rPr>
      </w:pPr>
    </w:p>
    <w:p w:rsidR="00B6690F" w:rsidP="00B6690F" w:rsidRDefault="00B6690F" w14:paraId="5191BDE6" w14:textId="059F5258">
      <w:pPr>
        <w:pStyle w:val="Textoindependiente"/>
        <w:spacing w:before="1"/>
        <w:ind w:left="1915" w:right="1439"/>
        <w:rPr>
          <w:b/>
          <w:bCs/>
          <w:spacing w:val="-1"/>
          <w:lang w:val="es-ES"/>
        </w:rPr>
      </w:pPr>
    </w:p>
    <w:p w:rsidR="00B6690F" w:rsidP="00B6690F" w:rsidRDefault="008D40E7" w14:paraId="5F2EF8AB" w14:textId="4C26AA72">
      <w:pPr>
        <w:pStyle w:val="Textoindependiente"/>
        <w:spacing w:before="1"/>
        <w:ind w:left="1915" w:right="1439"/>
        <w:rPr>
          <w:b/>
          <w:bCs/>
          <w:spacing w:val="-1"/>
          <w:lang w:val="es-ES"/>
        </w:rPr>
      </w:pPr>
      <w:r>
        <w:rPr>
          <w:noProof/>
          <w:lang w:val="es-SV" w:eastAsia="es-SV"/>
        </w:rPr>
        <w:drawing>
          <wp:anchor distT="0" distB="0" distL="114300" distR="114300" simplePos="0" relativeHeight="251658267" behindDoc="0" locked="0" layoutInCell="1" allowOverlap="1" wp14:anchorId="53C8A9F0" wp14:editId="25E02EA5">
            <wp:simplePos x="0" y="0"/>
            <wp:positionH relativeFrom="page">
              <wp:posOffset>447954</wp:posOffset>
            </wp:positionH>
            <wp:positionV relativeFrom="paragraph">
              <wp:posOffset>290627</wp:posOffset>
            </wp:positionV>
            <wp:extent cx="6339205" cy="3313430"/>
            <wp:effectExtent l="0" t="0" r="4445" b="1270"/>
            <wp:wrapThrough wrapText="bothSides">
              <wp:wrapPolygon edited="0">
                <wp:start x="0" y="0"/>
                <wp:lineTo x="0" y="21484"/>
                <wp:lineTo x="21550" y="21484"/>
                <wp:lineTo x="21550" y="0"/>
                <wp:lineTo x="0" y="0"/>
              </wp:wrapPolygon>
            </wp:wrapThrough>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extLst>
                        <a:ext uri="{28A0092B-C50C-407E-A947-70E740481C1C}">
                          <a14:useLocalDpi xmlns:a14="http://schemas.microsoft.com/office/drawing/2010/main" val="0"/>
                        </a:ext>
                      </a:extLst>
                    </a:blip>
                    <a:srcRect l="7749" t="12431" r="7992" b="9270"/>
                    <a:stretch/>
                  </pic:blipFill>
                  <pic:spPr bwMode="auto">
                    <a:xfrm>
                      <a:off x="0" y="0"/>
                      <a:ext cx="6339205" cy="33134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6690F" w:rsidP="00B6690F" w:rsidRDefault="00B6690F" w14:paraId="2806A957" w14:textId="77777777">
      <w:pPr>
        <w:pStyle w:val="Textoindependiente"/>
        <w:spacing w:before="1"/>
        <w:ind w:left="1915" w:right="1439"/>
        <w:rPr>
          <w:b/>
          <w:bCs/>
          <w:spacing w:val="-1"/>
          <w:lang w:val="es-ES"/>
        </w:rPr>
      </w:pPr>
    </w:p>
    <w:p w:rsidR="00B6690F" w:rsidP="00B6690F" w:rsidRDefault="008D40E7" w14:paraId="229B33B1" w14:textId="321B3D06">
      <w:pPr>
        <w:pStyle w:val="Textoindependiente"/>
        <w:spacing w:before="1"/>
        <w:ind w:left="1915" w:right="1439"/>
        <w:rPr>
          <w:b/>
          <w:bCs/>
          <w:spacing w:val="-1"/>
          <w:lang w:val="es-ES"/>
        </w:rPr>
      </w:pPr>
      <w:r>
        <w:rPr>
          <w:noProof/>
          <w:lang w:val="es-SV" w:eastAsia="es-SV"/>
        </w:rPr>
        <w:lastRenderedPageBreak/>
        <w:drawing>
          <wp:anchor distT="0" distB="0" distL="114300" distR="114300" simplePos="0" relativeHeight="251658268" behindDoc="0" locked="0" layoutInCell="1" allowOverlap="1" wp14:anchorId="3E19081D" wp14:editId="402CE7FA">
            <wp:simplePos x="0" y="0"/>
            <wp:positionH relativeFrom="column">
              <wp:posOffset>1205992</wp:posOffset>
            </wp:positionH>
            <wp:positionV relativeFrom="paragraph">
              <wp:posOffset>6350</wp:posOffset>
            </wp:positionV>
            <wp:extent cx="2708343" cy="2494052"/>
            <wp:effectExtent l="0" t="0" r="0" b="1905"/>
            <wp:wrapThrough wrapText="bothSides">
              <wp:wrapPolygon edited="0">
                <wp:start x="0" y="0"/>
                <wp:lineTo x="0" y="21451"/>
                <wp:lineTo x="21423" y="21451"/>
                <wp:lineTo x="21423" y="0"/>
                <wp:lineTo x="0" y="0"/>
              </wp:wrapPolygon>
            </wp:wrapThrough>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print">
                      <a:extLst>
                        <a:ext uri="{28A0092B-C50C-407E-A947-70E740481C1C}">
                          <a14:useLocalDpi xmlns:a14="http://schemas.microsoft.com/office/drawing/2010/main" val="0"/>
                        </a:ext>
                      </a:extLst>
                    </a:blip>
                    <a:srcRect l="22585" t="5209" r="22604" b="5051"/>
                    <a:stretch/>
                  </pic:blipFill>
                  <pic:spPr bwMode="auto">
                    <a:xfrm>
                      <a:off x="0" y="0"/>
                      <a:ext cx="2708343" cy="249405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6690F" w:rsidP="00B6690F" w:rsidRDefault="00B6690F" w14:paraId="371AD2E9" w14:textId="225BAD7C">
      <w:pPr>
        <w:pStyle w:val="Textoindependiente"/>
        <w:spacing w:before="1"/>
        <w:ind w:left="1915" w:right="1439"/>
        <w:rPr>
          <w:b/>
          <w:bCs/>
          <w:spacing w:val="-1"/>
          <w:lang w:val="es-ES"/>
        </w:rPr>
      </w:pPr>
    </w:p>
    <w:p w:rsidR="00B6690F" w:rsidP="00B6690F" w:rsidRDefault="00B6690F" w14:paraId="1B1A04AC" w14:textId="77777777">
      <w:pPr>
        <w:pStyle w:val="Textoindependiente"/>
        <w:spacing w:before="1"/>
        <w:ind w:left="1915" w:right="1439"/>
        <w:rPr>
          <w:b/>
          <w:bCs/>
          <w:spacing w:val="-1"/>
          <w:lang w:val="es-ES"/>
        </w:rPr>
      </w:pPr>
    </w:p>
    <w:p w:rsidR="00B6690F" w:rsidP="00B6690F" w:rsidRDefault="00B6690F" w14:paraId="5031EDA9" w14:textId="77777777">
      <w:pPr>
        <w:pStyle w:val="Textoindependiente"/>
        <w:spacing w:before="1"/>
        <w:ind w:left="1915" w:right="1439"/>
        <w:rPr>
          <w:b/>
          <w:bCs/>
          <w:spacing w:val="-1"/>
          <w:lang w:val="es-ES"/>
        </w:rPr>
      </w:pPr>
    </w:p>
    <w:p w:rsidR="00B6690F" w:rsidP="00B6690F" w:rsidRDefault="00B6690F" w14:paraId="2677488F" w14:textId="77777777">
      <w:pPr>
        <w:pStyle w:val="Textoindependiente"/>
        <w:spacing w:before="1"/>
        <w:ind w:left="1915" w:right="1439"/>
        <w:rPr>
          <w:b/>
          <w:bCs/>
          <w:spacing w:val="-1"/>
          <w:lang w:val="es-ES"/>
        </w:rPr>
      </w:pPr>
    </w:p>
    <w:p w:rsidR="00B6690F" w:rsidP="00B6690F" w:rsidRDefault="00B6690F" w14:paraId="49275976" w14:textId="77777777">
      <w:pPr>
        <w:pStyle w:val="Textoindependiente"/>
        <w:spacing w:before="1"/>
        <w:ind w:left="1915" w:right="1439"/>
        <w:rPr>
          <w:b/>
          <w:bCs/>
          <w:spacing w:val="-1"/>
          <w:lang w:val="es-ES"/>
        </w:rPr>
      </w:pPr>
    </w:p>
    <w:p w:rsidR="00B6690F" w:rsidP="00B6690F" w:rsidRDefault="00B6690F" w14:paraId="059FD099" w14:textId="77777777">
      <w:pPr>
        <w:pStyle w:val="Textoindependiente"/>
        <w:spacing w:before="1"/>
        <w:ind w:left="1915" w:right="1439"/>
        <w:rPr>
          <w:b/>
          <w:bCs/>
          <w:spacing w:val="-1"/>
          <w:lang w:val="es-ES"/>
        </w:rPr>
      </w:pPr>
    </w:p>
    <w:p w:rsidR="00B6690F" w:rsidP="00B6690F" w:rsidRDefault="00B6690F" w14:paraId="5F12310E" w14:textId="77777777">
      <w:pPr>
        <w:pStyle w:val="Textoindependiente"/>
        <w:spacing w:before="1"/>
        <w:ind w:left="1915" w:right="1439"/>
        <w:rPr>
          <w:b/>
          <w:bCs/>
          <w:spacing w:val="-1"/>
          <w:lang w:val="es-ES"/>
        </w:rPr>
      </w:pPr>
    </w:p>
    <w:p w:rsidR="00B6690F" w:rsidP="00B6690F" w:rsidRDefault="00B6690F" w14:paraId="57F0DE1F" w14:textId="77777777">
      <w:pPr>
        <w:pStyle w:val="Textoindependiente"/>
        <w:spacing w:before="1"/>
        <w:ind w:left="1915" w:right="1439"/>
        <w:rPr>
          <w:b/>
          <w:bCs/>
          <w:spacing w:val="-1"/>
          <w:lang w:val="es-ES"/>
        </w:rPr>
      </w:pPr>
    </w:p>
    <w:p w:rsidR="00B6690F" w:rsidP="00B6690F" w:rsidRDefault="00B6690F" w14:paraId="4E8624A7" w14:textId="77777777">
      <w:pPr>
        <w:pStyle w:val="Textoindependiente"/>
        <w:spacing w:before="1"/>
        <w:ind w:left="1915" w:right="1439"/>
        <w:rPr>
          <w:b/>
          <w:bCs/>
          <w:spacing w:val="-1"/>
          <w:lang w:val="es-ES"/>
        </w:rPr>
      </w:pPr>
    </w:p>
    <w:p w:rsidR="00B6690F" w:rsidP="00B6690F" w:rsidRDefault="00B6690F" w14:paraId="0B38E8E6" w14:textId="77777777">
      <w:pPr>
        <w:pStyle w:val="Textoindependiente"/>
        <w:spacing w:before="1"/>
        <w:ind w:left="1915" w:right="1439"/>
        <w:rPr>
          <w:b/>
          <w:bCs/>
          <w:spacing w:val="-1"/>
          <w:lang w:val="es-ES"/>
        </w:rPr>
      </w:pPr>
    </w:p>
    <w:p w:rsidR="00B6690F" w:rsidP="00B6690F" w:rsidRDefault="00B6690F" w14:paraId="214B64F2" w14:textId="77777777">
      <w:pPr>
        <w:pStyle w:val="Textoindependiente"/>
        <w:spacing w:before="1"/>
        <w:ind w:left="1915" w:right="1439"/>
        <w:rPr>
          <w:b/>
          <w:bCs/>
          <w:spacing w:val="-1"/>
          <w:lang w:val="es-ES"/>
        </w:rPr>
      </w:pPr>
    </w:p>
    <w:p w:rsidR="00B6690F" w:rsidP="00B6690F" w:rsidRDefault="00B6690F" w14:paraId="646C63E4" w14:textId="77777777">
      <w:pPr>
        <w:pStyle w:val="Textoindependiente"/>
        <w:spacing w:before="1"/>
        <w:ind w:left="1915" w:right="1439"/>
        <w:rPr>
          <w:b/>
          <w:bCs/>
          <w:spacing w:val="-1"/>
          <w:lang w:val="es-ES"/>
        </w:rPr>
      </w:pPr>
    </w:p>
    <w:p w:rsidR="00B6690F" w:rsidP="00B6690F" w:rsidRDefault="00B6690F" w14:paraId="2D4102B6" w14:textId="77777777">
      <w:pPr>
        <w:pStyle w:val="Textoindependiente"/>
        <w:spacing w:before="1"/>
        <w:ind w:left="1915" w:right="1439"/>
        <w:rPr>
          <w:b/>
          <w:bCs/>
          <w:spacing w:val="-1"/>
          <w:lang w:val="es-ES"/>
        </w:rPr>
      </w:pPr>
    </w:p>
    <w:p w:rsidR="00B6690F" w:rsidP="00B6690F" w:rsidRDefault="00B6690F" w14:paraId="3211D4A3" w14:textId="77777777">
      <w:pPr>
        <w:pStyle w:val="Textoindependiente"/>
        <w:spacing w:before="1"/>
        <w:ind w:left="1915" w:right="1439"/>
        <w:rPr>
          <w:b/>
          <w:bCs/>
          <w:spacing w:val="-1"/>
          <w:lang w:val="es-ES"/>
        </w:rPr>
      </w:pPr>
    </w:p>
    <w:p w:rsidR="00B6690F" w:rsidP="00B6690F" w:rsidRDefault="00B6690F" w14:paraId="711746DB" w14:textId="77777777">
      <w:pPr>
        <w:pStyle w:val="Textoindependiente"/>
        <w:spacing w:before="1"/>
        <w:ind w:left="1915" w:right="1439"/>
        <w:rPr>
          <w:b/>
          <w:bCs/>
          <w:spacing w:val="-1"/>
          <w:lang w:val="es-ES"/>
        </w:rPr>
      </w:pPr>
    </w:p>
    <w:p w:rsidR="00B6690F" w:rsidP="00B6690F" w:rsidRDefault="00B6690F" w14:paraId="25063101" w14:textId="77777777">
      <w:pPr>
        <w:pStyle w:val="Textoindependiente"/>
        <w:spacing w:before="1"/>
        <w:ind w:left="1915" w:right="1439"/>
        <w:rPr>
          <w:b/>
          <w:bCs/>
          <w:spacing w:val="-1"/>
          <w:lang w:val="es-ES"/>
        </w:rPr>
      </w:pPr>
    </w:p>
    <w:p w:rsidR="00B6690F" w:rsidP="00B6690F" w:rsidRDefault="00B6690F" w14:paraId="7992A723" w14:textId="77777777">
      <w:pPr>
        <w:pStyle w:val="Textoindependiente"/>
        <w:spacing w:before="1"/>
        <w:ind w:left="1915" w:right="1439"/>
        <w:rPr>
          <w:b/>
          <w:bCs/>
          <w:spacing w:val="-1"/>
          <w:lang w:val="es-ES"/>
        </w:rPr>
      </w:pPr>
    </w:p>
    <w:p w:rsidRPr="002811B0" w:rsidR="00B6690F" w:rsidP="008D40E7" w:rsidRDefault="00B6690F" w14:paraId="0A22D743" w14:textId="77777777">
      <w:pPr>
        <w:pStyle w:val="Textoindependiente"/>
        <w:spacing w:before="1"/>
        <w:ind w:left="0" w:right="49"/>
        <w:rPr>
          <w:spacing w:val="-1"/>
          <w:lang w:val="es-SV"/>
        </w:rPr>
      </w:pPr>
      <w:r w:rsidRPr="002811B0">
        <w:rPr>
          <w:spacing w:val="-1"/>
          <w:lang w:val="es-SV"/>
        </w:rPr>
        <w:t>DESCARGAS</w:t>
      </w:r>
    </w:p>
    <w:p w:rsidRPr="002811B0" w:rsidR="00B6690F" w:rsidP="00B75BB0" w:rsidRDefault="00B6690F" w14:paraId="75A8EE64" w14:textId="77777777">
      <w:pPr>
        <w:pStyle w:val="Textoindependiente"/>
        <w:spacing w:before="1"/>
        <w:ind w:left="0" w:right="49"/>
        <w:jc w:val="both"/>
        <w:rPr>
          <w:spacing w:val="-1"/>
          <w:lang w:val="es-SV"/>
        </w:rPr>
      </w:pPr>
      <w:r w:rsidRPr="002811B0">
        <w:rPr>
          <w:spacing w:val="-1"/>
          <w:lang w:val="es-SV"/>
        </w:rPr>
        <w:t>Las descargas pueden ser mediante canaletas de concreto o tuberías de PVC, estas últimas deberán instalarse mediante los procedimientos indicados en estas especificaciones para Tuberías de Aguas Negras.</w:t>
      </w:r>
    </w:p>
    <w:p w:rsidR="00B6690F" w:rsidP="00B75BB0" w:rsidRDefault="0002446B" w14:paraId="6CCE7659" w14:textId="608DAB4C">
      <w:pPr>
        <w:pStyle w:val="Textoindependiente"/>
        <w:spacing w:before="1"/>
        <w:ind w:left="0" w:right="49"/>
        <w:jc w:val="both"/>
        <w:rPr>
          <w:spacing w:val="-1"/>
          <w:lang w:val="es-SV"/>
        </w:rPr>
      </w:pPr>
      <w:r w:rsidRPr="002811B0">
        <w:rPr>
          <w:spacing w:val="-1"/>
          <w:lang w:val="es-SV"/>
        </w:rPr>
        <w:t>Las canaletas</w:t>
      </w:r>
      <w:r w:rsidRPr="002811B0" w:rsidR="00B6690F">
        <w:rPr>
          <w:spacing w:val="-1"/>
          <w:lang w:val="es-SV"/>
        </w:rPr>
        <w:t xml:space="preserve"> serán construidas con concreto simple con una resistencia a los 28 días de 210 kg/cm2, su superficie superior será repellada con mortero 1:4, Afinada con mortero 1. Y pulida con pasta de cemento. Las mesclas indicadas para concretos y morteros serán elaborados mediante los procedimientos indicados en estas especificaciones.</w:t>
      </w:r>
    </w:p>
    <w:p w:rsidRPr="002811B0" w:rsidR="0002446B" w:rsidP="00B75BB0" w:rsidRDefault="0002446B" w14:paraId="35F16511" w14:textId="77777777">
      <w:pPr>
        <w:pStyle w:val="Textoindependiente"/>
        <w:spacing w:before="1"/>
        <w:ind w:left="0" w:right="49"/>
        <w:jc w:val="both"/>
        <w:rPr>
          <w:spacing w:val="-1"/>
          <w:lang w:val="es-SV"/>
        </w:rPr>
      </w:pPr>
    </w:p>
    <w:p w:rsidRPr="002811B0" w:rsidR="00B6690F" w:rsidP="00B75BB0" w:rsidRDefault="00B6690F" w14:paraId="479F36A2" w14:textId="77777777">
      <w:pPr>
        <w:pStyle w:val="Textoindependiente"/>
        <w:spacing w:before="1"/>
        <w:ind w:left="0" w:right="49"/>
        <w:jc w:val="both"/>
        <w:rPr>
          <w:spacing w:val="-1"/>
          <w:lang w:val="es-SV"/>
        </w:rPr>
      </w:pPr>
      <w:r w:rsidRPr="002811B0">
        <w:rPr>
          <w:spacing w:val="-1"/>
          <w:lang w:val="es-SV"/>
        </w:rPr>
        <w:t>FILTRACIÓN</w:t>
      </w:r>
    </w:p>
    <w:p w:rsidR="00B6690F" w:rsidP="00B75BB0" w:rsidRDefault="00B6690F" w14:paraId="41FFB9E5" w14:textId="20CD42F7">
      <w:pPr>
        <w:pStyle w:val="Textoindependiente"/>
        <w:spacing w:before="1"/>
        <w:ind w:left="0" w:right="49"/>
        <w:jc w:val="both"/>
        <w:rPr>
          <w:spacing w:val="-1"/>
          <w:lang w:val="es-SV"/>
        </w:rPr>
      </w:pPr>
      <w:r w:rsidRPr="002811B0">
        <w:rPr>
          <w:spacing w:val="-1"/>
          <w:lang w:val="es-SV"/>
        </w:rPr>
        <w:t xml:space="preserve">El recipiente a construir tendrá una recamara de filtración, aquí se ubicarán todas las descargas del sistema de tal manera que sean pasadas por el filtro antes de almacenarse. El filtro tendrá una superficie de 1.42x3.65mts conteniendo una capa inferior de 25 cms., de piedra cuarta a la que se sobrepondrán una capa de grava “3 de 15cms y una última de chispa de 15cms. La </w:t>
      </w:r>
      <w:proofErr w:type="spellStart"/>
      <w:r w:rsidRPr="002811B0">
        <w:rPr>
          <w:spacing w:val="-1"/>
          <w:lang w:val="es-SV"/>
        </w:rPr>
        <w:t>camará</w:t>
      </w:r>
      <w:proofErr w:type="spellEnd"/>
      <w:r w:rsidRPr="002811B0">
        <w:rPr>
          <w:spacing w:val="-1"/>
          <w:lang w:val="es-SV"/>
        </w:rPr>
        <w:t xml:space="preserve"> de filtración tendrá un broquel de inspección con tapadera de concreto de 210 kg/cm2.</w:t>
      </w:r>
    </w:p>
    <w:p w:rsidRPr="002811B0" w:rsidR="0002446B" w:rsidP="00B75BB0" w:rsidRDefault="0002446B" w14:paraId="7D8EBD1E" w14:textId="77777777">
      <w:pPr>
        <w:pStyle w:val="Textoindependiente"/>
        <w:spacing w:before="1"/>
        <w:ind w:left="0" w:right="49"/>
        <w:jc w:val="both"/>
        <w:rPr>
          <w:spacing w:val="-1"/>
          <w:lang w:val="es-SV"/>
        </w:rPr>
      </w:pPr>
    </w:p>
    <w:p w:rsidRPr="002811B0" w:rsidR="00B6690F" w:rsidP="00B75BB0" w:rsidRDefault="0002446B" w14:paraId="0A8B6641" w14:textId="063449C9">
      <w:pPr>
        <w:pStyle w:val="Textoindependiente"/>
        <w:spacing w:before="1"/>
        <w:ind w:left="0" w:right="49"/>
        <w:jc w:val="both"/>
        <w:rPr>
          <w:spacing w:val="-1"/>
          <w:lang w:val="es-SV"/>
        </w:rPr>
      </w:pPr>
      <w:r>
        <w:rPr>
          <w:spacing w:val="-1"/>
          <w:lang w:val="es-SV"/>
        </w:rPr>
        <w:t>ALMACENAMIENTO</w:t>
      </w:r>
    </w:p>
    <w:p w:rsidR="00B6690F" w:rsidP="00B75BB0" w:rsidRDefault="00B6690F" w14:paraId="20DE79D9" w14:textId="4313E4EA">
      <w:pPr>
        <w:pStyle w:val="Textoindependiente"/>
        <w:spacing w:before="1"/>
        <w:ind w:left="0" w:right="49"/>
        <w:jc w:val="both"/>
        <w:rPr>
          <w:spacing w:val="-1"/>
          <w:lang w:val="es-SV"/>
        </w:rPr>
      </w:pPr>
      <w:r w:rsidRPr="002811B0">
        <w:rPr>
          <w:spacing w:val="-1"/>
          <w:lang w:val="es-SV"/>
        </w:rPr>
        <w:t xml:space="preserve">El recipiente tendrá una recamara de almacenamiento con una capacidad de 23.00m3 aquí se depositarán las aguas lluvias tratadas por el filtro. La superficie de esta </w:t>
      </w:r>
      <w:proofErr w:type="gramStart"/>
      <w:r w:rsidRPr="002811B0">
        <w:rPr>
          <w:spacing w:val="-1"/>
          <w:lang w:val="es-SV"/>
        </w:rPr>
        <w:t>recamara</w:t>
      </w:r>
      <w:proofErr w:type="gramEnd"/>
      <w:r w:rsidRPr="002811B0">
        <w:rPr>
          <w:spacing w:val="-1"/>
          <w:lang w:val="es-SV"/>
        </w:rPr>
        <w:t xml:space="preserve"> deberá repellarse, afinarse y pulirse. Tendrá escalerilla de acceso fabricada con hierro ø5/8” empotrado en la pared y escotilla de inspección con tapadera de concreto de 210 kg/cm2.</w:t>
      </w:r>
    </w:p>
    <w:p w:rsidRPr="002811B0" w:rsidR="0002446B" w:rsidP="00B75BB0" w:rsidRDefault="0002446B" w14:paraId="6D41C73D" w14:textId="77777777">
      <w:pPr>
        <w:pStyle w:val="Textoindependiente"/>
        <w:spacing w:before="1"/>
        <w:ind w:left="0" w:right="49"/>
        <w:jc w:val="both"/>
        <w:rPr>
          <w:spacing w:val="-1"/>
          <w:lang w:val="es-SV"/>
        </w:rPr>
      </w:pPr>
    </w:p>
    <w:p w:rsidRPr="002811B0" w:rsidR="00B6690F" w:rsidP="00B75BB0" w:rsidRDefault="00B6690F" w14:paraId="11F53015" w14:textId="51CBBCCF">
      <w:pPr>
        <w:pStyle w:val="Textoindependiente"/>
        <w:spacing w:before="1"/>
        <w:ind w:left="0" w:right="49"/>
        <w:jc w:val="both"/>
        <w:rPr>
          <w:spacing w:val="-1"/>
          <w:lang w:val="es-SV"/>
        </w:rPr>
      </w:pPr>
      <w:r w:rsidRPr="002811B0">
        <w:rPr>
          <w:spacing w:val="-1"/>
          <w:lang w:val="es-SV"/>
        </w:rPr>
        <w:t>BOMBEO</w:t>
      </w:r>
    </w:p>
    <w:p w:rsidRPr="002811B0" w:rsidR="00B6690F" w:rsidP="008D40E7" w:rsidRDefault="00B6690F" w14:paraId="06425C97" w14:textId="77777777">
      <w:pPr>
        <w:pStyle w:val="Textoindependiente"/>
        <w:spacing w:before="1"/>
        <w:ind w:left="0" w:right="49"/>
        <w:jc w:val="both"/>
        <w:rPr>
          <w:spacing w:val="-1"/>
          <w:lang w:val="es-SV"/>
        </w:rPr>
      </w:pPr>
      <w:r w:rsidRPr="002811B0">
        <w:rPr>
          <w:spacing w:val="-1"/>
          <w:lang w:val="es-SV"/>
        </w:rPr>
        <w:t xml:space="preserve">El sistema de bombeo </w:t>
      </w:r>
      <w:proofErr w:type="spellStart"/>
      <w:r w:rsidRPr="002811B0">
        <w:rPr>
          <w:spacing w:val="-1"/>
          <w:lang w:val="es-SV"/>
        </w:rPr>
        <w:t>esta</w:t>
      </w:r>
      <w:proofErr w:type="spellEnd"/>
      <w:r w:rsidRPr="002811B0">
        <w:rPr>
          <w:spacing w:val="-1"/>
          <w:lang w:val="es-SV"/>
        </w:rPr>
        <w:t xml:space="preserve"> diseñado para aprovechar las aguas lluvias depositadas en la recámara de almacenamiento por lo que se colocará una bomba sumergible de 1 HP la cual conducirá las aguas servidas hacia la cisterna y de aquí hacia la red del sistema. Estas aguas lluvias debido a que no tienen un tratamiento adecuado no son aptas para consumo humano; </w:t>
      </w:r>
      <w:proofErr w:type="spellStart"/>
      <w:r w:rsidRPr="002811B0">
        <w:rPr>
          <w:spacing w:val="-1"/>
          <w:lang w:val="es-SV"/>
        </w:rPr>
        <w:t>asi</w:t>
      </w:r>
      <w:proofErr w:type="spellEnd"/>
      <w:r w:rsidRPr="002811B0">
        <w:rPr>
          <w:spacing w:val="-1"/>
          <w:lang w:val="es-SV"/>
        </w:rPr>
        <w:t xml:space="preserve"> que solo se utilizará para abastecer a los artefactos sanitarios.</w:t>
      </w:r>
    </w:p>
    <w:p w:rsidR="00B6690F" w:rsidP="008D40E7" w:rsidRDefault="00B6690F" w14:paraId="3AE6C0DB" w14:textId="77777777">
      <w:pPr>
        <w:pStyle w:val="Textoindependiente"/>
        <w:spacing w:before="1"/>
        <w:ind w:left="0" w:right="49"/>
        <w:rPr>
          <w:spacing w:val="-1"/>
          <w:lang w:val="es-ES"/>
        </w:rPr>
      </w:pPr>
      <w:r>
        <w:rPr>
          <w:noProof/>
          <w:lang w:val="es-SV" w:eastAsia="es-SV"/>
        </w:rPr>
        <w:lastRenderedPageBreak/>
        <w:drawing>
          <wp:anchor distT="0" distB="0" distL="114300" distR="114300" simplePos="0" relativeHeight="251658266" behindDoc="0" locked="0" layoutInCell="1" allowOverlap="1" wp14:anchorId="3197EF15" wp14:editId="2CBBD577">
            <wp:simplePos x="0" y="0"/>
            <wp:positionH relativeFrom="column">
              <wp:posOffset>1823720</wp:posOffset>
            </wp:positionH>
            <wp:positionV relativeFrom="paragraph">
              <wp:posOffset>26035</wp:posOffset>
            </wp:positionV>
            <wp:extent cx="2433320" cy="2336800"/>
            <wp:effectExtent l="0" t="0" r="5080" b="6350"/>
            <wp:wrapThrough wrapText="bothSides">
              <wp:wrapPolygon edited="0">
                <wp:start x="0" y="0"/>
                <wp:lineTo x="0" y="21483"/>
                <wp:lineTo x="21476" y="21483"/>
                <wp:lineTo x="21476" y="0"/>
                <wp:lineTo x="0" y="0"/>
              </wp:wrapPolygon>
            </wp:wrapThrough>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extLst>
                        <a:ext uri="{28A0092B-C50C-407E-A947-70E740481C1C}">
                          <a14:useLocalDpi xmlns:a14="http://schemas.microsoft.com/office/drawing/2010/main" val="0"/>
                        </a:ext>
                      </a:extLst>
                    </a:blip>
                    <a:srcRect l="41670" t="30334" r="26897" b="15999"/>
                    <a:stretch/>
                  </pic:blipFill>
                  <pic:spPr bwMode="auto">
                    <a:xfrm>
                      <a:off x="0" y="0"/>
                      <a:ext cx="2433320" cy="2336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6690F" w:rsidP="008D40E7" w:rsidRDefault="00B6690F" w14:paraId="41816DA5" w14:textId="77777777">
      <w:pPr>
        <w:pStyle w:val="Textoindependiente"/>
        <w:spacing w:before="1"/>
        <w:ind w:left="0" w:right="49"/>
        <w:rPr>
          <w:spacing w:val="-1"/>
          <w:lang w:val="es-ES"/>
        </w:rPr>
      </w:pPr>
    </w:p>
    <w:p w:rsidR="00B6690F" w:rsidP="00B6690F" w:rsidRDefault="00B6690F" w14:paraId="1D5835D9" w14:textId="77777777">
      <w:pPr>
        <w:pStyle w:val="Textoindependiente"/>
        <w:spacing w:before="1"/>
        <w:ind w:left="1915" w:right="1439"/>
        <w:rPr>
          <w:spacing w:val="-1"/>
          <w:lang w:val="es-ES"/>
        </w:rPr>
      </w:pPr>
    </w:p>
    <w:p w:rsidR="00B6690F" w:rsidP="00B6690F" w:rsidRDefault="00B6690F" w14:paraId="5C1696AE" w14:textId="77777777">
      <w:pPr>
        <w:pStyle w:val="Textoindependiente"/>
        <w:spacing w:before="1"/>
        <w:ind w:left="1915" w:right="1439"/>
        <w:rPr>
          <w:spacing w:val="-1"/>
          <w:lang w:val="es-ES"/>
        </w:rPr>
      </w:pPr>
    </w:p>
    <w:p w:rsidRPr="007C1EAC" w:rsidR="00B6690F" w:rsidP="00B6690F" w:rsidRDefault="00B6690F" w14:paraId="699F6AAC" w14:textId="77777777">
      <w:pPr>
        <w:pStyle w:val="Textoindependiente"/>
        <w:spacing w:before="1"/>
        <w:ind w:left="1915" w:right="1439"/>
        <w:rPr>
          <w:spacing w:val="-1"/>
          <w:lang w:val="es-ES"/>
        </w:rPr>
      </w:pPr>
    </w:p>
    <w:p w:rsidR="00B6690F" w:rsidP="00B6690F" w:rsidRDefault="00B6690F" w14:paraId="23CC440B" w14:textId="77777777">
      <w:pPr>
        <w:pStyle w:val="Textoindependiente"/>
        <w:spacing w:before="1"/>
        <w:ind w:left="1915" w:right="1439"/>
        <w:rPr>
          <w:b/>
          <w:bCs/>
          <w:spacing w:val="-1"/>
          <w:lang w:val="es-ES"/>
        </w:rPr>
      </w:pPr>
      <w:r w:rsidRPr="007C1EAC">
        <w:rPr>
          <w:b/>
          <w:bCs/>
          <w:spacing w:val="-1"/>
          <w:lang w:val="es-ES"/>
        </w:rPr>
        <w:tab/>
      </w:r>
    </w:p>
    <w:p w:rsidR="00B6690F" w:rsidP="00B6690F" w:rsidRDefault="00B6690F" w14:paraId="6E5B21A0" w14:textId="77777777">
      <w:pPr>
        <w:pStyle w:val="Textoindependiente"/>
        <w:spacing w:before="1"/>
        <w:ind w:left="1915" w:right="1439"/>
        <w:rPr>
          <w:b/>
          <w:bCs/>
          <w:spacing w:val="-1"/>
          <w:lang w:val="es-ES"/>
        </w:rPr>
      </w:pPr>
    </w:p>
    <w:p w:rsidR="00B6690F" w:rsidP="00B6690F" w:rsidRDefault="00B6690F" w14:paraId="3925E9D7" w14:textId="77777777">
      <w:pPr>
        <w:pStyle w:val="Textoindependiente"/>
        <w:spacing w:before="1"/>
        <w:ind w:left="1915" w:right="1439"/>
        <w:rPr>
          <w:b/>
          <w:bCs/>
          <w:spacing w:val="-1"/>
          <w:lang w:val="es-ES"/>
        </w:rPr>
      </w:pPr>
    </w:p>
    <w:p w:rsidR="00B6690F" w:rsidP="00B6690F" w:rsidRDefault="00B6690F" w14:paraId="7E88BA8A" w14:textId="77777777">
      <w:pPr>
        <w:pStyle w:val="Textoindependiente"/>
        <w:spacing w:before="1"/>
        <w:ind w:left="1915" w:right="1439"/>
        <w:rPr>
          <w:b/>
          <w:bCs/>
          <w:spacing w:val="-1"/>
          <w:lang w:val="es-ES"/>
        </w:rPr>
      </w:pPr>
    </w:p>
    <w:p w:rsidR="00B6690F" w:rsidP="00B6690F" w:rsidRDefault="00B6690F" w14:paraId="5E692D60" w14:textId="77777777">
      <w:pPr>
        <w:pStyle w:val="Textoindependiente"/>
        <w:spacing w:before="1"/>
        <w:ind w:left="1915" w:right="1439"/>
        <w:rPr>
          <w:b/>
          <w:bCs/>
          <w:spacing w:val="-1"/>
          <w:lang w:val="es-ES"/>
        </w:rPr>
      </w:pPr>
    </w:p>
    <w:p w:rsidR="00B6690F" w:rsidP="00B6690F" w:rsidRDefault="00B6690F" w14:paraId="03FEB5CA" w14:textId="77777777">
      <w:pPr>
        <w:pStyle w:val="Textoindependiente"/>
        <w:spacing w:before="1"/>
        <w:ind w:left="1915" w:right="1439"/>
        <w:rPr>
          <w:b/>
          <w:bCs/>
          <w:spacing w:val="-1"/>
          <w:lang w:val="es-ES"/>
        </w:rPr>
      </w:pPr>
    </w:p>
    <w:p w:rsidR="00B6690F" w:rsidP="00B6690F" w:rsidRDefault="00B6690F" w14:paraId="5D90A7CD" w14:textId="77777777">
      <w:pPr>
        <w:pStyle w:val="Textoindependiente"/>
        <w:spacing w:before="1"/>
        <w:ind w:left="1915" w:right="1439"/>
        <w:rPr>
          <w:b/>
          <w:bCs/>
          <w:spacing w:val="-1"/>
          <w:lang w:val="es-ES"/>
        </w:rPr>
      </w:pPr>
    </w:p>
    <w:p w:rsidR="00B6690F" w:rsidP="00B6690F" w:rsidRDefault="00B6690F" w14:paraId="11823DC4" w14:textId="77777777">
      <w:pPr>
        <w:pStyle w:val="Textoindependiente"/>
        <w:spacing w:before="1"/>
        <w:ind w:left="1915" w:right="1439"/>
        <w:rPr>
          <w:b/>
          <w:bCs/>
          <w:spacing w:val="-1"/>
          <w:lang w:val="es-ES"/>
        </w:rPr>
      </w:pPr>
    </w:p>
    <w:p w:rsidR="00B6690F" w:rsidP="00B6690F" w:rsidRDefault="00B6690F" w14:paraId="4C8836F5" w14:textId="77777777">
      <w:pPr>
        <w:pStyle w:val="Textoindependiente"/>
        <w:spacing w:before="1"/>
        <w:ind w:left="1915" w:right="1439"/>
        <w:rPr>
          <w:b/>
          <w:bCs/>
          <w:spacing w:val="-1"/>
          <w:lang w:val="es-ES"/>
        </w:rPr>
      </w:pPr>
    </w:p>
    <w:p w:rsidR="00B6690F" w:rsidP="00B6690F" w:rsidRDefault="00B6690F" w14:paraId="20B13C08" w14:textId="77777777">
      <w:pPr>
        <w:pStyle w:val="Textoindependiente"/>
        <w:spacing w:before="1"/>
        <w:ind w:left="1915" w:right="1439"/>
        <w:rPr>
          <w:b/>
          <w:bCs/>
          <w:spacing w:val="-1"/>
          <w:lang w:val="es-ES"/>
        </w:rPr>
      </w:pPr>
    </w:p>
    <w:p w:rsidRPr="002811B0" w:rsidR="00B6690F" w:rsidP="007345AA" w:rsidRDefault="00B6690F" w14:paraId="4A58CF61" w14:textId="77777777">
      <w:pPr>
        <w:pStyle w:val="Textoindependiente"/>
        <w:spacing w:before="1"/>
        <w:ind w:left="0" w:right="1439"/>
        <w:rPr>
          <w:spacing w:val="-1"/>
          <w:lang w:val="es-SV"/>
        </w:rPr>
      </w:pPr>
      <w:r w:rsidRPr="002811B0">
        <w:rPr>
          <w:spacing w:val="-1"/>
          <w:lang w:val="es-SV"/>
        </w:rPr>
        <w:t>FORMA DE PAGO</w:t>
      </w:r>
    </w:p>
    <w:p w:rsidRPr="002811B0" w:rsidR="00B6690F" w:rsidP="007345AA" w:rsidRDefault="00B6690F" w14:paraId="4C189939" w14:textId="77777777">
      <w:pPr>
        <w:pStyle w:val="Textoindependiente"/>
        <w:spacing w:before="1"/>
        <w:ind w:left="0" w:right="1439"/>
        <w:rPr>
          <w:spacing w:val="-1"/>
          <w:lang w:val="es-SV"/>
        </w:rPr>
      </w:pPr>
      <w:r w:rsidRPr="002811B0">
        <w:rPr>
          <w:spacing w:val="-1"/>
          <w:lang w:val="es-SV"/>
        </w:rPr>
        <w:t>La forma de pago será la indicada en el plan de oferta.</w:t>
      </w:r>
    </w:p>
    <w:p w:rsidRPr="002811B0" w:rsidR="00B6690F" w:rsidP="007345AA" w:rsidRDefault="00B6690F" w14:paraId="66BB0981" w14:textId="77777777">
      <w:pPr>
        <w:pStyle w:val="Textoindependiente"/>
        <w:spacing w:before="1"/>
        <w:ind w:left="0" w:right="1439"/>
        <w:rPr>
          <w:spacing w:val="-1"/>
          <w:lang w:val="es-SV"/>
        </w:rPr>
      </w:pPr>
    </w:p>
    <w:p w:rsidRPr="002811B0" w:rsidR="00B6690F" w:rsidP="007345AA" w:rsidRDefault="00B6690F" w14:paraId="306885FC" w14:textId="77777777">
      <w:pPr>
        <w:pStyle w:val="Textoindependiente"/>
        <w:spacing w:before="1"/>
        <w:ind w:left="0" w:right="1439"/>
        <w:rPr>
          <w:spacing w:val="-1"/>
          <w:lang w:val="es-SV"/>
        </w:rPr>
      </w:pPr>
    </w:p>
    <w:p w:rsidRPr="002811B0" w:rsidR="00B6690F" w:rsidP="007345AA" w:rsidRDefault="00B6690F" w14:paraId="34E8F282" w14:textId="77777777">
      <w:pPr>
        <w:pStyle w:val="Textoindependiente"/>
        <w:spacing w:before="1"/>
        <w:ind w:left="0" w:right="1439"/>
        <w:rPr>
          <w:b/>
          <w:bCs/>
          <w:spacing w:val="-1"/>
          <w:lang w:val="es-SV"/>
        </w:rPr>
      </w:pPr>
    </w:p>
    <w:p w:rsidRPr="002811B0" w:rsidR="00B6690F" w:rsidP="007345AA" w:rsidRDefault="00B6690F" w14:paraId="67AC3686" w14:textId="04F60CC7">
      <w:pPr>
        <w:pStyle w:val="Textoindependiente"/>
        <w:spacing w:before="1"/>
        <w:ind w:left="0" w:right="1439"/>
        <w:rPr>
          <w:b/>
          <w:bCs/>
          <w:spacing w:val="-1"/>
          <w:lang w:val="es-SV"/>
        </w:rPr>
      </w:pPr>
      <w:r w:rsidRPr="002811B0">
        <w:rPr>
          <w:b/>
          <w:bCs/>
          <w:spacing w:val="-1"/>
          <w:lang w:val="es-SV"/>
        </w:rPr>
        <w:t xml:space="preserve">CAPTACION DE AGUA DE </w:t>
      </w:r>
      <w:r w:rsidRPr="002811B0" w:rsidR="00E64DAB">
        <w:rPr>
          <w:b/>
          <w:bCs/>
          <w:spacing w:val="-1"/>
          <w:lang w:val="es-SV"/>
        </w:rPr>
        <w:t>LLUVIA OPCION</w:t>
      </w:r>
      <w:r w:rsidRPr="002811B0">
        <w:rPr>
          <w:b/>
          <w:bCs/>
          <w:spacing w:val="-1"/>
          <w:lang w:val="es-SV"/>
        </w:rPr>
        <w:t xml:space="preserve"> DE SISTEMA 3</w:t>
      </w:r>
    </w:p>
    <w:p w:rsidR="00B6690F" w:rsidP="00B6690F" w:rsidRDefault="00B6690F" w14:paraId="54B48F97" w14:textId="77777777">
      <w:pPr>
        <w:pStyle w:val="Textoindependiente"/>
        <w:spacing w:before="1"/>
        <w:ind w:left="1915" w:right="1439"/>
        <w:rPr>
          <w:b/>
          <w:color w:val="00B0F0"/>
          <w:spacing w:val="-1"/>
          <w:lang w:val="es-PE"/>
        </w:rPr>
      </w:pPr>
    </w:p>
    <w:p w:rsidR="00B6690F" w:rsidP="00B6690F" w:rsidRDefault="00B6690F" w14:paraId="2DF576B0" w14:textId="77777777">
      <w:pPr>
        <w:pStyle w:val="Textoindependiente"/>
        <w:spacing w:before="1"/>
        <w:ind w:left="1915" w:right="1439"/>
        <w:rPr>
          <w:b/>
          <w:color w:val="00B0F0"/>
          <w:spacing w:val="-1"/>
          <w:lang w:val="es-PE"/>
        </w:rPr>
      </w:pPr>
    </w:p>
    <w:p w:rsidR="00B6690F" w:rsidP="00B6690F" w:rsidRDefault="00B6690F" w14:paraId="3CD707D1" w14:textId="77777777">
      <w:pPr>
        <w:pStyle w:val="Textoindependiente"/>
        <w:spacing w:before="1"/>
        <w:ind w:left="1915" w:right="1439"/>
        <w:rPr>
          <w:b/>
          <w:color w:val="00B0F0"/>
          <w:spacing w:val="-1"/>
          <w:lang w:val="es-PE"/>
        </w:rPr>
      </w:pPr>
      <w:r>
        <w:rPr>
          <w:noProof/>
          <w:lang w:val="es-SV" w:eastAsia="es-SV"/>
        </w:rPr>
        <w:drawing>
          <wp:anchor distT="0" distB="0" distL="114300" distR="114300" simplePos="0" relativeHeight="251658273" behindDoc="0" locked="0" layoutInCell="1" allowOverlap="1" wp14:anchorId="3CF91218" wp14:editId="3A37F0B8">
            <wp:simplePos x="0" y="0"/>
            <wp:positionH relativeFrom="page">
              <wp:align>center</wp:align>
            </wp:positionH>
            <wp:positionV relativeFrom="paragraph">
              <wp:posOffset>12065</wp:posOffset>
            </wp:positionV>
            <wp:extent cx="4945380" cy="3662045"/>
            <wp:effectExtent l="0" t="0" r="7620" b="0"/>
            <wp:wrapThrough wrapText="bothSides">
              <wp:wrapPolygon edited="0">
                <wp:start x="0" y="0"/>
                <wp:lineTo x="0" y="21461"/>
                <wp:lineTo x="21550" y="21461"/>
                <wp:lineTo x="21550" y="0"/>
                <wp:lineTo x="0" y="0"/>
              </wp:wrapPolygon>
            </wp:wrapThrough>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extLst>
                        <a:ext uri="{28A0092B-C50C-407E-A947-70E740481C1C}">
                          <a14:useLocalDpi xmlns:a14="http://schemas.microsoft.com/office/drawing/2010/main" val="0"/>
                        </a:ext>
                      </a:extLst>
                    </a:blip>
                    <a:srcRect l="15356" t="3325" r="14462" b="4273"/>
                    <a:stretch/>
                  </pic:blipFill>
                  <pic:spPr bwMode="auto">
                    <a:xfrm>
                      <a:off x="0" y="0"/>
                      <a:ext cx="4945380" cy="36620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6690F" w:rsidP="00B6690F" w:rsidRDefault="00B6690F" w14:paraId="5E47C327" w14:textId="77777777">
      <w:pPr>
        <w:pStyle w:val="Textoindependiente"/>
        <w:spacing w:before="1"/>
        <w:ind w:left="1915" w:right="1439"/>
        <w:jc w:val="both"/>
        <w:rPr>
          <w:color w:val="00B0F0"/>
          <w:spacing w:val="-1"/>
          <w:lang w:val="es-ES"/>
        </w:rPr>
      </w:pPr>
    </w:p>
    <w:p w:rsidRPr="002811B0" w:rsidR="00B6690F" w:rsidP="002811B0" w:rsidRDefault="00B6690F" w14:paraId="02168E68" w14:textId="77777777">
      <w:pPr>
        <w:pStyle w:val="Textoindependiente"/>
        <w:spacing w:before="1"/>
        <w:ind w:left="0" w:right="49"/>
        <w:rPr>
          <w:spacing w:val="-1"/>
          <w:lang w:val="es-SV"/>
        </w:rPr>
      </w:pPr>
      <w:r w:rsidRPr="002811B0">
        <w:rPr>
          <w:spacing w:val="-1"/>
          <w:lang w:val="es-SV"/>
        </w:rPr>
        <w:t xml:space="preserve">Un sistema de captación de agua de lluvia es una técnica de recolección y almacenamiento de agua pluvial, cuya viabilidad técnica depende de la pluviosidad de la zona de captación. Normalmente se </w:t>
      </w:r>
      <w:r w:rsidRPr="002811B0">
        <w:rPr>
          <w:spacing w:val="-1"/>
          <w:lang w:val="es-SV"/>
        </w:rPr>
        <w:lastRenderedPageBreak/>
        <w:t>utiliza el techo de las infraestructura para captación, siendo un sistema destinado principalmente para el </w:t>
      </w:r>
      <w:hyperlink w:history="1" r:id="rId60">
        <w:r w:rsidRPr="002811B0">
          <w:rPr>
            <w:spacing w:val="-1"/>
            <w:lang w:val="es-SV"/>
          </w:rPr>
          <w:t>abastecimiento</w:t>
        </w:r>
      </w:hyperlink>
      <w:r w:rsidRPr="002811B0">
        <w:rPr>
          <w:spacing w:val="-1"/>
          <w:lang w:val="es-SV"/>
        </w:rPr>
        <w:t> .</w:t>
      </w:r>
    </w:p>
    <w:p w:rsidR="00B6690F" w:rsidP="00B6690F" w:rsidRDefault="00B6690F" w14:paraId="3661DA16" w14:textId="77777777">
      <w:pPr>
        <w:pStyle w:val="Textoindependiente"/>
        <w:spacing w:before="1"/>
        <w:ind w:left="1915" w:right="1439"/>
        <w:jc w:val="both"/>
        <w:rPr>
          <w:color w:val="00B0F0"/>
          <w:spacing w:val="-1"/>
          <w:lang w:val="es-ES"/>
        </w:rPr>
      </w:pPr>
      <w:r>
        <w:rPr>
          <w:noProof/>
          <w:lang w:val="es-SV" w:eastAsia="es-SV"/>
        </w:rPr>
        <w:drawing>
          <wp:anchor distT="0" distB="0" distL="114300" distR="114300" simplePos="0" relativeHeight="251658272" behindDoc="0" locked="0" layoutInCell="1" allowOverlap="1" wp14:anchorId="0F1AA00F" wp14:editId="0B7B116E">
            <wp:simplePos x="0" y="0"/>
            <wp:positionH relativeFrom="page">
              <wp:posOffset>1074420</wp:posOffset>
            </wp:positionH>
            <wp:positionV relativeFrom="paragraph">
              <wp:posOffset>220980</wp:posOffset>
            </wp:positionV>
            <wp:extent cx="5654040" cy="3756660"/>
            <wp:effectExtent l="0" t="0" r="3810" b="0"/>
            <wp:wrapThrough wrapText="bothSides">
              <wp:wrapPolygon edited="0">
                <wp:start x="0" y="0"/>
                <wp:lineTo x="0" y="21469"/>
                <wp:lineTo x="21542" y="21469"/>
                <wp:lineTo x="21542" y="0"/>
                <wp:lineTo x="0" y="0"/>
              </wp:wrapPolygon>
            </wp:wrapThrough>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val="0"/>
                        </a:ext>
                      </a:extLst>
                    </a:blip>
                    <a:srcRect l="14273" t="8749" r="12690" b="4974"/>
                    <a:stretch/>
                  </pic:blipFill>
                  <pic:spPr bwMode="auto">
                    <a:xfrm>
                      <a:off x="0" y="0"/>
                      <a:ext cx="5654040" cy="3756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6690F" w:rsidP="00B6690F" w:rsidRDefault="00B6690F" w14:paraId="62F86193" w14:textId="77777777">
      <w:pPr>
        <w:pStyle w:val="Textoindependiente"/>
        <w:spacing w:before="1"/>
        <w:ind w:left="1915" w:right="1439"/>
        <w:jc w:val="both"/>
        <w:rPr>
          <w:color w:val="00B0F0"/>
          <w:spacing w:val="-1"/>
          <w:lang w:val="es-ES"/>
        </w:rPr>
      </w:pPr>
    </w:p>
    <w:p w:rsidRPr="002811B0" w:rsidR="00B6690F" w:rsidP="000073CF" w:rsidRDefault="00B6690F" w14:paraId="6DC41E3D" w14:textId="77777777">
      <w:pPr>
        <w:pStyle w:val="Textoindependiente"/>
        <w:spacing w:before="1"/>
        <w:ind w:left="0" w:right="49"/>
        <w:jc w:val="both"/>
        <w:rPr>
          <w:spacing w:val="-1"/>
          <w:lang w:val="es-SV"/>
        </w:rPr>
      </w:pPr>
      <w:r w:rsidRPr="002811B0">
        <w:rPr>
          <w:spacing w:val="-1"/>
          <w:lang w:val="es-SV"/>
        </w:rPr>
        <w:t>Para llevar a cabo la instalación de este sistema, se debe tener presentes las siguientes consideraciones:</w:t>
      </w:r>
    </w:p>
    <w:p w:rsidRPr="002811B0" w:rsidR="00B6690F" w:rsidP="000073CF" w:rsidRDefault="00B6690F" w14:paraId="17C90233" w14:textId="77777777">
      <w:pPr>
        <w:pStyle w:val="Textoindependiente"/>
        <w:spacing w:before="1"/>
        <w:ind w:left="0" w:right="49"/>
        <w:jc w:val="both"/>
        <w:rPr>
          <w:spacing w:val="-1"/>
          <w:lang w:val="es-SV"/>
        </w:rPr>
      </w:pPr>
    </w:p>
    <w:p w:rsidRPr="002811B0" w:rsidR="00B6690F" w:rsidP="000073CF" w:rsidRDefault="00B6690F" w14:paraId="156611B5" w14:textId="77777777">
      <w:pPr>
        <w:pStyle w:val="Textoindependiente"/>
        <w:spacing w:before="1"/>
        <w:ind w:left="0" w:right="49"/>
        <w:jc w:val="both"/>
        <w:rPr>
          <w:spacing w:val="-1"/>
          <w:lang w:val="es-SV"/>
        </w:rPr>
      </w:pPr>
      <w:r w:rsidRPr="002811B0">
        <w:rPr>
          <w:spacing w:val="-1"/>
          <w:lang w:val="es-SV"/>
        </w:rPr>
        <w:t>Espacio: Debido a su gran capacidad, el tanque para captación pluvial puede requerir un espacio de hasta tres metros de diámetro. Identifica cuál es el mejor lugar para colocarlo sin que represente obstáculos ni riesgos. Su centro no debe estar a más de tres metros de distancia de la esquina donde se colocará la bajante de la canaleta.</w:t>
      </w:r>
    </w:p>
    <w:p w:rsidRPr="002811B0" w:rsidR="00B6690F" w:rsidP="000073CF" w:rsidRDefault="00B6690F" w14:paraId="07C2028E" w14:textId="77777777">
      <w:pPr>
        <w:pStyle w:val="Textoindependiente"/>
        <w:spacing w:before="1"/>
        <w:ind w:left="0" w:right="49"/>
        <w:jc w:val="both"/>
        <w:rPr>
          <w:spacing w:val="-1"/>
          <w:lang w:val="es-SV"/>
        </w:rPr>
      </w:pPr>
    </w:p>
    <w:p w:rsidRPr="002811B0" w:rsidR="00B6690F" w:rsidP="000073CF" w:rsidRDefault="00B6690F" w14:paraId="38E8C519" w14:textId="77777777">
      <w:pPr>
        <w:pStyle w:val="Textoindependiente"/>
        <w:spacing w:before="1"/>
        <w:ind w:left="0" w:right="49"/>
        <w:jc w:val="both"/>
        <w:rPr>
          <w:spacing w:val="-1"/>
          <w:lang w:val="es-SV"/>
        </w:rPr>
      </w:pPr>
      <w:r w:rsidRPr="002811B0">
        <w:rPr>
          <w:spacing w:val="-1"/>
          <w:lang w:val="es-SV"/>
        </w:rPr>
        <w:t>Superficie: El lugar donde se colocará el tanque de captación pluvial debe tener una superficie completamente plana y estar ubicada en la parte más baja del terreno donde se le dará uso.</w:t>
      </w:r>
    </w:p>
    <w:p w:rsidRPr="002811B0" w:rsidR="00B6690F" w:rsidP="000073CF" w:rsidRDefault="00B6690F" w14:paraId="54DE1CCF" w14:textId="77777777">
      <w:pPr>
        <w:pStyle w:val="Textoindependiente"/>
        <w:spacing w:before="1"/>
        <w:ind w:left="0" w:right="49"/>
        <w:jc w:val="both"/>
        <w:rPr>
          <w:spacing w:val="-1"/>
          <w:lang w:val="es-SV"/>
        </w:rPr>
      </w:pPr>
    </w:p>
    <w:p w:rsidRPr="002811B0" w:rsidR="00B6690F" w:rsidP="000073CF" w:rsidRDefault="00B6690F" w14:paraId="68040B09" w14:textId="77777777">
      <w:pPr>
        <w:pStyle w:val="Textoindependiente"/>
        <w:spacing w:before="1"/>
        <w:ind w:left="0" w:right="49"/>
        <w:jc w:val="both"/>
        <w:rPr>
          <w:spacing w:val="-1"/>
          <w:lang w:val="es-SV"/>
        </w:rPr>
      </w:pPr>
      <w:r w:rsidRPr="002811B0">
        <w:rPr>
          <w:spacing w:val="-1"/>
          <w:lang w:val="es-SV"/>
        </w:rPr>
        <w:t>Accesibilidad: Al planear la instalación, asegúrate de que una vez finalizada el espacio permita el acceso de por lo menos una persona para llevar a cabo las labores posteriores de mantenimiento. Es igual de importante que verifiques que el techo de la construcción esté libre de materiales permeables que puedan impedir la captación del agua.</w:t>
      </w:r>
    </w:p>
    <w:p w:rsidRPr="002811B0" w:rsidR="00B6690F" w:rsidP="000073CF" w:rsidRDefault="00B6690F" w14:paraId="7E28504D" w14:textId="77777777">
      <w:pPr>
        <w:pStyle w:val="Textoindependiente"/>
        <w:spacing w:before="1"/>
        <w:ind w:left="0" w:right="49"/>
        <w:jc w:val="both"/>
        <w:rPr>
          <w:spacing w:val="-1"/>
          <w:lang w:val="es-SV"/>
        </w:rPr>
      </w:pPr>
    </w:p>
    <w:p w:rsidR="00B6690F" w:rsidP="000073CF" w:rsidRDefault="00B6690F" w14:paraId="6B9D99B9" w14:textId="1F90030F">
      <w:pPr>
        <w:pStyle w:val="Textoindependiente"/>
        <w:spacing w:before="1"/>
        <w:ind w:left="0" w:right="49"/>
        <w:jc w:val="both"/>
        <w:rPr>
          <w:spacing w:val="-1"/>
          <w:lang w:val="es-SV"/>
        </w:rPr>
      </w:pPr>
      <w:r w:rsidRPr="002811B0">
        <w:rPr>
          <w:spacing w:val="-1"/>
          <w:lang w:val="es-SV"/>
        </w:rPr>
        <w:t>Distribución de infraestructura: Por último, se debe de considerar en que el techo se encuentre en condiciones óptimas para soportar la instalación de la canaleta del tanque. Que puertas y ventanas no se interpongan en la trayectoria de la canaleta o de la tubería.</w:t>
      </w:r>
    </w:p>
    <w:p w:rsidR="00644996" w:rsidP="000073CF" w:rsidRDefault="00644996" w14:paraId="72D21BAE" w14:textId="017CDC20">
      <w:pPr>
        <w:pStyle w:val="Textoindependiente"/>
        <w:spacing w:before="1"/>
        <w:ind w:left="0" w:right="49"/>
        <w:jc w:val="both"/>
        <w:rPr>
          <w:spacing w:val="-1"/>
          <w:lang w:val="es-SV"/>
        </w:rPr>
      </w:pPr>
    </w:p>
    <w:p w:rsidR="00644996" w:rsidP="000073CF" w:rsidRDefault="00644996" w14:paraId="2E15591F" w14:textId="0408B529">
      <w:pPr>
        <w:pStyle w:val="Textoindependiente"/>
        <w:spacing w:before="1"/>
        <w:ind w:left="0" w:right="49"/>
        <w:jc w:val="both"/>
        <w:rPr>
          <w:spacing w:val="-1"/>
          <w:lang w:val="es-SV"/>
        </w:rPr>
      </w:pPr>
    </w:p>
    <w:p w:rsidR="00644996" w:rsidP="000073CF" w:rsidRDefault="00644996" w14:paraId="5D1A9C07" w14:textId="60E0AE97">
      <w:pPr>
        <w:pStyle w:val="Textoindependiente"/>
        <w:spacing w:before="1"/>
        <w:ind w:left="0" w:right="49"/>
        <w:jc w:val="both"/>
        <w:rPr>
          <w:spacing w:val="-1"/>
          <w:lang w:val="es-SV"/>
        </w:rPr>
      </w:pPr>
    </w:p>
    <w:p w:rsidR="00644996" w:rsidP="000073CF" w:rsidRDefault="00644996" w14:paraId="2696CA8C" w14:textId="6031066A">
      <w:pPr>
        <w:pStyle w:val="Textoindependiente"/>
        <w:spacing w:before="1"/>
        <w:ind w:left="0" w:right="49"/>
        <w:jc w:val="both"/>
        <w:rPr>
          <w:spacing w:val="-1"/>
          <w:lang w:val="es-SV"/>
        </w:rPr>
      </w:pPr>
      <w:r>
        <w:rPr>
          <w:noProof/>
          <w:lang w:val="es-SV" w:eastAsia="es-SV"/>
        </w:rPr>
        <w:lastRenderedPageBreak/>
        <w:drawing>
          <wp:anchor distT="0" distB="0" distL="114300" distR="114300" simplePos="0" relativeHeight="251658309" behindDoc="0" locked="0" layoutInCell="1" allowOverlap="1" wp14:anchorId="679041CA" wp14:editId="25548904">
            <wp:simplePos x="0" y="0"/>
            <wp:positionH relativeFrom="margin">
              <wp:posOffset>1720850</wp:posOffset>
            </wp:positionH>
            <wp:positionV relativeFrom="paragraph">
              <wp:posOffset>541</wp:posOffset>
            </wp:positionV>
            <wp:extent cx="2209800" cy="2046700"/>
            <wp:effectExtent l="0" t="0" r="0" b="0"/>
            <wp:wrapThrough wrapText="bothSides">
              <wp:wrapPolygon edited="0">
                <wp:start x="0" y="0"/>
                <wp:lineTo x="0" y="21312"/>
                <wp:lineTo x="21414" y="21312"/>
                <wp:lineTo x="21414" y="0"/>
                <wp:lineTo x="0" y="0"/>
              </wp:wrapPolygon>
            </wp:wrapThrough>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val="0"/>
                        </a:ext>
                      </a:extLst>
                    </a:blip>
                    <a:srcRect l="23328" t="6650" r="24600" b="7598"/>
                    <a:stretch/>
                  </pic:blipFill>
                  <pic:spPr bwMode="auto">
                    <a:xfrm>
                      <a:off x="0" y="0"/>
                      <a:ext cx="2209800" cy="2046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44996" w:rsidP="000073CF" w:rsidRDefault="00644996" w14:paraId="4E4B66E9" w14:textId="74CFAE2A">
      <w:pPr>
        <w:pStyle w:val="Textoindependiente"/>
        <w:spacing w:before="1"/>
        <w:ind w:left="0" w:right="49"/>
        <w:jc w:val="both"/>
        <w:rPr>
          <w:spacing w:val="-1"/>
          <w:lang w:val="es-SV"/>
        </w:rPr>
      </w:pPr>
    </w:p>
    <w:p w:rsidR="00644996" w:rsidP="000073CF" w:rsidRDefault="00644996" w14:paraId="50748353" w14:textId="20DEE4D1">
      <w:pPr>
        <w:pStyle w:val="Textoindependiente"/>
        <w:spacing w:before="1"/>
        <w:ind w:left="0" w:right="49"/>
        <w:jc w:val="both"/>
        <w:rPr>
          <w:spacing w:val="-1"/>
          <w:lang w:val="es-SV"/>
        </w:rPr>
      </w:pPr>
    </w:p>
    <w:p w:rsidR="00644996" w:rsidP="000073CF" w:rsidRDefault="00644996" w14:paraId="21FCDB5A" w14:textId="2B4E7F4A">
      <w:pPr>
        <w:pStyle w:val="Textoindependiente"/>
        <w:spacing w:before="1"/>
        <w:ind w:left="0" w:right="49"/>
        <w:jc w:val="both"/>
        <w:rPr>
          <w:spacing w:val="-1"/>
          <w:lang w:val="es-SV"/>
        </w:rPr>
      </w:pPr>
    </w:p>
    <w:p w:rsidR="00644996" w:rsidP="000073CF" w:rsidRDefault="00644996" w14:paraId="1BDC0AE8" w14:textId="4E02E5A7">
      <w:pPr>
        <w:pStyle w:val="Textoindependiente"/>
        <w:spacing w:before="1"/>
        <w:ind w:left="0" w:right="49"/>
        <w:jc w:val="both"/>
        <w:rPr>
          <w:spacing w:val="-1"/>
          <w:lang w:val="es-SV"/>
        </w:rPr>
      </w:pPr>
    </w:p>
    <w:p w:rsidR="00644996" w:rsidP="000073CF" w:rsidRDefault="00644996" w14:paraId="4FF2FC40" w14:textId="37C412D2">
      <w:pPr>
        <w:pStyle w:val="Textoindependiente"/>
        <w:spacing w:before="1"/>
        <w:ind w:left="0" w:right="49"/>
        <w:jc w:val="both"/>
        <w:rPr>
          <w:spacing w:val="-1"/>
          <w:lang w:val="es-SV"/>
        </w:rPr>
      </w:pPr>
    </w:p>
    <w:p w:rsidR="00644996" w:rsidP="000073CF" w:rsidRDefault="00644996" w14:paraId="7812C785" w14:textId="037D333B">
      <w:pPr>
        <w:pStyle w:val="Textoindependiente"/>
        <w:spacing w:before="1"/>
        <w:ind w:left="0" w:right="49"/>
        <w:jc w:val="both"/>
        <w:rPr>
          <w:spacing w:val="-1"/>
          <w:lang w:val="es-SV"/>
        </w:rPr>
      </w:pPr>
    </w:p>
    <w:p w:rsidR="00644996" w:rsidP="000073CF" w:rsidRDefault="00644996" w14:paraId="7522FFEC" w14:textId="5AC1085A">
      <w:pPr>
        <w:pStyle w:val="Textoindependiente"/>
        <w:spacing w:before="1"/>
        <w:ind w:left="0" w:right="49"/>
        <w:jc w:val="both"/>
        <w:rPr>
          <w:spacing w:val="-1"/>
          <w:lang w:val="es-SV"/>
        </w:rPr>
      </w:pPr>
    </w:p>
    <w:p w:rsidR="00644996" w:rsidP="000073CF" w:rsidRDefault="00644996" w14:paraId="3A6A5C35" w14:textId="1D602C3B">
      <w:pPr>
        <w:pStyle w:val="Textoindependiente"/>
        <w:spacing w:before="1"/>
        <w:ind w:left="0" w:right="49"/>
        <w:jc w:val="both"/>
        <w:rPr>
          <w:spacing w:val="-1"/>
          <w:lang w:val="es-SV"/>
        </w:rPr>
      </w:pPr>
    </w:p>
    <w:p w:rsidRPr="002811B0" w:rsidR="00644996" w:rsidP="000073CF" w:rsidRDefault="00644996" w14:paraId="0D8D9825" w14:textId="77777777">
      <w:pPr>
        <w:pStyle w:val="Textoindependiente"/>
        <w:spacing w:before="1"/>
        <w:ind w:left="0" w:right="49"/>
        <w:jc w:val="both"/>
        <w:rPr>
          <w:spacing w:val="-1"/>
          <w:lang w:val="es-SV"/>
        </w:rPr>
      </w:pPr>
    </w:p>
    <w:p w:rsidR="00B6690F" w:rsidP="00B6690F" w:rsidRDefault="00B6690F" w14:paraId="181F42E0" w14:textId="77777777">
      <w:pPr>
        <w:pStyle w:val="Textoindependiente"/>
        <w:spacing w:before="1"/>
        <w:ind w:left="1915" w:right="1439"/>
        <w:jc w:val="both"/>
        <w:rPr>
          <w:color w:val="00B0F0"/>
          <w:spacing w:val="-1"/>
          <w:lang w:val="es-ES"/>
        </w:rPr>
      </w:pPr>
    </w:p>
    <w:p w:rsidR="00B6690F" w:rsidP="00B6690F" w:rsidRDefault="00B6690F" w14:paraId="025537D0" w14:textId="77777777">
      <w:pPr>
        <w:pStyle w:val="Textoindependiente"/>
        <w:spacing w:before="1"/>
        <w:ind w:left="1915" w:right="1439"/>
        <w:rPr>
          <w:color w:val="00B0F0"/>
          <w:spacing w:val="-1"/>
          <w:lang w:val="es-ES"/>
        </w:rPr>
      </w:pPr>
    </w:p>
    <w:p w:rsidR="00B6690F" w:rsidP="00B6690F" w:rsidRDefault="00B6690F" w14:paraId="1A4ACF07" w14:textId="0C128C93">
      <w:pPr>
        <w:pStyle w:val="Textoindependiente"/>
        <w:spacing w:before="1"/>
        <w:ind w:left="1915" w:right="1439"/>
        <w:rPr>
          <w:color w:val="00B0F0"/>
          <w:spacing w:val="-1"/>
          <w:lang w:val="es-ES"/>
        </w:rPr>
      </w:pPr>
    </w:p>
    <w:p w:rsidR="00B6690F" w:rsidP="00B6690F" w:rsidRDefault="00B6690F" w14:paraId="42F4F651" w14:textId="72A864CE">
      <w:pPr>
        <w:pStyle w:val="Textoindependiente"/>
        <w:spacing w:before="1"/>
        <w:ind w:left="1915" w:right="1439"/>
        <w:rPr>
          <w:color w:val="00B0F0"/>
          <w:spacing w:val="-1"/>
          <w:lang w:val="es-ES"/>
        </w:rPr>
      </w:pPr>
    </w:p>
    <w:p w:rsidR="00B6690F" w:rsidP="00B6690F" w:rsidRDefault="00B6690F" w14:paraId="479617F6" w14:textId="77777777">
      <w:pPr>
        <w:pStyle w:val="Textoindependiente"/>
        <w:spacing w:before="1"/>
        <w:ind w:left="1915" w:right="1439"/>
        <w:rPr>
          <w:color w:val="00B0F0"/>
          <w:spacing w:val="-1"/>
          <w:lang w:val="es-ES"/>
        </w:rPr>
      </w:pPr>
    </w:p>
    <w:p w:rsidRPr="002811B0" w:rsidR="00B6690F" w:rsidP="00562DD1" w:rsidRDefault="00B6690F" w14:paraId="642201B9" w14:textId="77777777">
      <w:pPr>
        <w:pStyle w:val="Textoindependiente"/>
        <w:spacing w:before="1"/>
        <w:ind w:left="0" w:right="49"/>
        <w:rPr>
          <w:spacing w:val="-1"/>
          <w:lang w:val="es-SV"/>
        </w:rPr>
      </w:pPr>
      <w:r w:rsidRPr="002811B0">
        <w:rPr>
          <w:spacing w:val="-1"/>
          <w:lang w:val="es-SV"/>
        </w:rPr>
        <w:t>TANQUE DE ALMACENAMIENTO DE 1,100 Litros Mínimo-5,000 Máximo INCLUYE ACCESORIOS (PZA)</w:t>
      </w:r>
    </w:p>
    <w:p w:rsidRPr="002811B0" w:rsidR="00B6690F" w:rsidP="00562DD1" w:rsidRDefault="00B6690F" w14:paraId="07A8F4D8" w14:textId="77777777">
      <w:pPr>
        <w:pStyle w:val="Textoindependiente"/>
        <w:spacing w:before="1"/>
        <w:ind w:left="0" w:right="49"/>
        <w:rPr>
          <w:spacing w:val="-1"/>
          <w:lang w:val="es-SV"/>
        </w:rPr>
      </w:pPr>
    </w:p>
    <w:p w:rsidRPr="002811B0" w:rsidR="00B6690F" w:rsidP="00562DD1" w:rsidRDefault="00B6690F" w14:paraId="77C5C5C0" w14:textId="77777777">
      <w:pPr>
        <w:pStyle w:val="Textoindependiente"/>
        <w:spacing w:before="1"/>
        <w:ind w:left="0" w:right="49"/>
        <w:rPr>
          <w:spacing w:val="-1"/>
          <w:lang w:val="es-SV"/>
        </w:rPr>
      </w:pPr>
      <w:r w:rsidRPr="002811B0">
        <w:rPr>
          <w:spacing w:val="-1"/>
          <w:lang w:val="es-SV"/>
        </w:rPr>
        <w:t>Descripción:</w:t>
      </w:r>
    </w:p>
    <w:p w:rsidRPr="002811B0" w:rsidR="00B6690F" w:rsidP="00562DD1" w:rsidRDefault="00B6690F" w14:paraId="79405B4C" w14:textId="77777777">
      <w:pPr>
        <w:pStyle w:val="Textoindependiente"/>
        <w:spacing w:before="1"/>
        <w:ind w:left="0" w:right="49"/>
        <w:rPr>
          <w:spacing w:val="-1"/>
          <w:lang w:val="es-SV"/>
        </w:rPr>
      </w:pPr>
    </w:p>
    <w:p w:rsidRPr="002811B0" w:rsidR="00B6690F" w:rsidP="000073CF" w:rsidRDefault="00B6690F" w14:paraId="34FB58E3" w14:textId="77777777">
      <w:pPr>
        <w:pStyle w:val="Textoindependiente"/>
        <w:spacing w:before="1"/>
        <w:ind w:left="0" w:right="49"/>
        <w:jc w:val="both"/>
        <w:rPr>
          <w:spacing w:val="-1"/>
          <w:lang w:val="es-SV"/>
        </w:rPr>
      </w:pPr>
      <w:r w:rsidRPr="002811B0">
        <w:rPr>
          <w:spacing w:val="-1"/>
          <w:lang w:val="es-SV"/>
        </w:rPr>
        <w:t xml:space="preserve">Este ítem se refiere a la instalación de los diferentes tamaños del tanque de almacenamiento de agua para consumo humano, incluye todos los accesorios para su correcta instalación. </w:t>
      </w:r>
    </w:p>
    <w:p w:rsidRPr="002811B0" w:rsidR="00B6690F" w:rsidP="000073CF" w:rsidRDefault="00B6690F" w14:paraId="298DD40F" w14:textId="77777777">
      <w:pPr>
        <w:pStyle w:val="Textoindependiente"/>
        <w:spacing w:before="1"/>
        <w:ind w:left="0" w:right="49"/>
        <w:jc w:val="both"/>
        <w:rPr>
          <w:spacing w:val="-1"/>
          <w:lang w:val="es-SV"/>
        </w:rPr>
      </w:pPr>
      <w:r w:rsidRPr="002811B0">
        <w:rPr>
          <w:spacing w:val="-1"/>
          <w:lang w:val="es-SV"/>
        </w:rPr>
        <w:t>Las características de este tanque son:</w:t>
      </w:r>
    </w:p>
    <w:p w:rsidRPr="002811B0" w:rsidR="00B6690F" w:rsidP="000073CF" w:rsidRDefault="00B6690F" w14:paraId="410D03E3" w14:textId="77777777">
      <w:pPr>
        <w:pStyle w:val="Textoindependiente"/>
        <w:spacing w:before="1"/>
        <w:ind w:left="0" w:right="49"/>
        <w:jc w:val="both"/>
        <w:rPr>
          <w:spacing w:val="-1"/>
          <w:lang w:val="es-SV"/>
        </w:rPr>
      </w:pPr>
      <w:r w:rsidRPr="002811B0">
        <w:rPr>
          <w:spacing w:val="-1"/>
          <w:lang w:val="es-SV"/>
        </w:rPr>
        <w:t>-</w:t>
      </w:r>
      <w:r w:rsidRPr="002811B0">
        <w:rPr>
          <w:spacing w:val="-1"/>
          <w:lang w:val="es-SV"/>
        </w:rPr>
        <w:tab/>
      </w:r>
      <w:r w:rsidRPr="002811B0">
        <w:rPr>
          <w:spacing w:val="-1"/>
          <w:lang w:val="es-SV"/>
        </w:rPr>
        <w:t>Está construida con polietileno para almacenar agua</w:t>
      </w:r>
    </w:p>
    <w:p w:rsidRPr="002811B0" w:rsidR="00B6690F" w:rsidP="000073CF" w:rsidRDefault="00B6690F" w14:paraId="2B5AFD66" w14:textId="77777777">
      <w:pPr>
        <w:pStyle w:val="Textoindependiente"/>
        <w:spacing w:before="1"/>
        <w:ind w:left="0" w:right="49"/>
        <w:jc w:val="both"/>
        <w:rPr>
          <w:spacing w:val="-1"/>
          <w:lang w:val="es-SV"/>
        </w:rPr>
      </w:pPr>
      <w:r w:rsidRPr="002811B0">
        <w:rPr>
          <w:spacing w:val="-1"/>
          <w:lang w:val="es-SV"/>
        </w:rPr>
        <w:t>-</w:t>
      </w:r>
      <w:r w:rsidRPr="002811B0">
        <w:rPr>
          <w:spacing w:val="-1"/>
          <w:lang w:val="es-SV"/>
        </w:rPr>
        <w:tab/>
      </w:r>
      <w:r w:rsidRPr="002811B0">
        <w:rPr>
          <w:spacing w:val="-1"/>
          <w:lang w:val="es-SV"/>
        </w:rPr>
        <w:t>Es desmontable</w:t>
      </w:r>
    </w:p>
    <w:p w:rsidRPr="002811B0" w:rsidR="00B6690F" w:rsidP="000073CF" w:rsidRDefault="00B6690F" w14:paraId="5CB7F50A" w14:textId="77777777">
      <w:pPr>
        <w:pStyle w:val="Textoindependiente"/>
        <w:spacing w:before="1"/>
        <w:ind w:left="0" w:right="49"/>
        <w:jc w:val="both"/>
        <w:rPr>
          <w:spacing w:val="-1"/>
          <w:lang w:val="es-SV"/>
        </w:rPr>
      </w:pPr>
      <w:r w:rsidRPr="002811B0">
        <w:rPr>
          <w:spacing w:val="-1"/>
          <w:lang w:val="es-SV"/>
        </w:rPr>
        <w:t>-</w:t>
      </w:r>
      <w:r w:rsidRPr="002811B0">
        <w:rPr>
          <w:spacing w:val="-1"/>
          <w:lang w:val="es-SV"/>
        </w:rPr>
        <w:tab/>
      </w:r>
      <w:r w:rsidRPr="002811B0">
        <w:rPr>
          <w:spacing w:val="-1"/>
          <w:lang w:val="es-SV"/>
        </w:rPr>
        <w:t>Su operación es sencilla, principalmente la limpieza</w:t>
      </w:r>
    </w:p>
    <w:p w:rsidRPr="002811B0" w:rsidR="00B6690F" w:rsidP="00562DD1" w:rsidRDefault="00B6690F" w14:paraId="1840694F" w14:textId="77777777">
      <w:pPr>
        <w:pStyle w:val="Textoindependiente"/>
        <w:spacing w:before="1"/>
        <w:ind w:left="0" w:right="49"/>
        <w:rPr>
          <w:spacing w:val="-1"/>
          <w:lang w:val="es-SV"/>
        </w:rPr>
      </w:pPr>
    </w:p>
    <w:p w:rsidRPr="002811B0" w:rsidR="00B6690F" w:rsidP="00562DD1" w:rsidRDefault="00B6690F" w14:paraId="7A14CC05" w14:textId="77777777">
      <w:pPr>
        <w:pStyle w:val="Textoindependiente"/>
        <w:spacing w:before="1"/>
        <w:ind w:left="0" w:right="49"/>
        <w:rPr>
          <w:spacing w:val="-1"/>
          <w:lang w:val="es-SV"/>
        </w:rPr>
      </w:pPr>
      <w:r w:rsidRPr="002811B0">
        <w:rPr>
          <w:spacing w:val="-1"/>
          <w:lang w:val="es-SV"/>
        </w:rPr>
        <w:t>Unidad de Medición:</w:t>
      </w:r>
    </w:p>
    <w:p w:rsidRPr="002811B0" w:rsidR="00B6690F" w:rsidP="00562DD1" w:rsidRDefault="00B6690F" w14:paraId="0AE3D13C" w14:textId="77777777">
      <w:pPr>
        <w:pStyle w:val="Textoindependiente"/>
        <w:spacing w:before="1"/>
        <w:ind w:left="0" w:right="49"/>
        <w:rPr>
          <w:spacing w:val="-1"/>
          <w:lang w:val="es-SV"/>
        </w:rPr>
      </w:pPr>
      <w:r w:rsidRPr="002811B0">
        <w:rPr>
          <w:spacing w:val="-1"/>
          <w:lang w:val="es-SV"/>
        </w:rPr>
        <w:t>Este trabajo será medido en unidad instalada (</w:t>
      </w:r>
      <w:proofErr w:type="spellStart"/>
      <w:r w:rsidRPr="002811B0">
        <w:rPr>
          <w:spacing w:val="-1"/>
          <w:lang w:val="es-SV"/>
        </w:rPr>
        <w:t>Und</w:t>
      </w:r>
      <w:proofErr w:type="spellEnd"/>
      <w:r w:rsidRPr="002811B0">
        <w:rPr>
          <w:spacing w:val="-1"/>
          <w:lang w:val="es-SV"/>
        </w:rPr>
        <w:t>) de acuerdo con los planos respectivos.</w:t>
      </w:r>
    </w:p>
    <w:p w:rsidRPr="002811B0" w:rsidR="00B6690F" w:rsidP="00562DD1" w:rsidRDefault="00B6690F" w14:paraId="60DE902F" w14:textId="77777777">
      <w:pPr>
        <w:pStyle w:val="Textoindependiente"/>
        <w:spacing w:before="1"/>
        <w:ind w:left="0" w:right="49"/>
        <w:rPr>
          <w:spacing w:val="-1"/>
          <w:lang w:val="es-SV"/>
        </w:rPr>
      </w:pPr>
    </w:p>
    <w:p w:rsidRPr="002811B0" w:rsidR="00B6690F" w:rsidP="00562DD1" w:rsidRDefault="00B6690F" w14:paraId="554E4D6A" w14:textId="77777777">
      <w:pPr>
        <w:pStyle w:val="Textoindependiente"/>
        <w:spacing w:before="1"/>
        <w:ind w:left="0" w:right="49"/>
        <w:rPr>
          <w:spacing w:val="-1"/>
          <w:lang w:val="es-SV"/>
        </w:rPr>
      </w:pPr>
      <w:r w:rsidRPr="002811B0">
        <w:rPr>
          <w:spacing w:val="-1"/>
          <w:lang w:val="es-SV"/>
        </w:rPr>
        <w:t>Forma de Pago:</w:t>
      </w:r>
    </w:p>
    <w:p w:rsidRPr="002811B0" w:rsidR="00B6690F" w:rsidP="00562DD1" w:rsidRDefault="00B6690F" w14:paraId="37FCBC64" w14:textId="77777777">
      <w:pPr>
        <w:pStyle w:val="Textoindependiente"/>
        <w:spacing w:before="1"/>
        <w:ind w:left="0" w:right="49"/>
        <w:jc w:val="both"/>
        <w:rPr>
          <w:spacing w:val="-1"/>
          <w:lang w:val="es-SV"/>
        </w:rPr>
      </w:pPr>
      <w:r w:rsidRPr="002811B0">
        <w:rPr>
          <w:spacing w:val="-1"/>
          <w:lang w:val="es-SV"/>
        </w:rPr>
        <w:t>Esta partida será pagada de acuerdo al sistema de contratación elaborado con la entidad y el precio y pago constituirá la compensación total por la mano de obra, materiales, equipo, herramientas e imprevistos necesarios para la ejecución de la partida indicada en el presupuesto.</w:t>
      </w:r>
    </w:p>
    <w:p w:rsidR="00B6690F" w:rsidP="00562DD1" w:rsidRDefault="00B6690F" w14:paraId="75D41CD8" w14:textId="77777777">
      <w:pPr>
        <w:pStyle w:val="Textoindependiente"/>
        <w:spacing w:before="1"/>
        <w:ind w:left="0" w:right="49"/>
        <w:rPr>
          <w:color w:val="00B0F0"/>
          <w:spacing w:val="-1"/>
          <w:lang w:val="es-ES"/>
        </w:rPr>
      </w:pPr>
    </w:p>
    <w:p w:rsidR="00B6690F" w:rsidP="00562DD1" w:rsidRDefault="00B6690F" w14:paraId="65638679" w14:textId="77777777">
      <w:pPr>
        <w:pStyle w:val="Textoindependiente"/>
        <w:spacing w:before="1"/>
        <w:ind w:left="0" w:right="49"/>
        <w:rPr>
          <w:color w:val="00B0F0"/>
          <w:spacing w:val="-1"/>
          <w:lang w:val="es-ES"/>
        </w:rPr>
      </w:pPr>
    </w:p>
    <w:p w:rsidR="00B6690F" w:rsidP="00562DD1" w:rsidRDefault="00B6690F" w14:paraId="362AC179" w14:textId="77777777">
      <w:pPr>
        <w:pStyle w:val="Textoindependiente"/>
        <w:spacing w:before="1"/>
        <w:ind w:left="0" w:right="49"/>
        <w:rPr>
          <w:color w:val="00B0F0"/>
          <w:spacing w:val="-1"/>
          <w:lang w:val="es-ES"/>
        </w:rPr>
      </w:pPr>
    </w:p>
    <w:p w:rsidR="00B6690F" w:rsidP="00B6690F" w:rsidRDefault="00B6690F" w14:paraId="214D1FEB" w14:textId="77777777">
      <w:pPr>
        <w:pStyle w:val="Textoindependiente"/>
        <w:spacing w:before="1"/>
        <w:ind w:left="1915" w:right="1439"/>
        <w:rPr>
          <w:color w:val="00B0F0"/>
          <w:spacing w:val="-1"/>
          <w:lang w:val="es-ES"/>
        </w:rPr>
      </w:pPr>
    </w:p>
    <w:p w:rsidR="00B6690F" w:rsidP="00B6690F" w:rsidRDefault="00B6690F" w14:paraId="26CE2F7F" w14:textId="23BC8085">
      <w:pPr>
        <w:pStyle w:val="Textoindependiente"/>
        <w:spacing w:before="1"/>
        <w:ind w:left="1915" w:right="1439"/>
        <w:rPr>
          <w:color w:val="00B0F0"/>
          <w:spacing w:val="-1"/>
          <w:lang w:val="es-ES"/>
        </w:rPr>
      </w:pPr>
    </w:p>
    <w:p w:rsidR="00B6690F" w:rsidP="00B6690F" w:rsidRDefault="008036CE" w14:paraId="4F00ECA8" w14:textId="72175897">
      <w:pPr>
        <w:pStyle w:val="Textoindependiente"/>
        <w:spacing w:before="1"/>
        <w:ind w:left="1915" w:right="1439"/>
        <w:rPr>
          <w:color w:val="00B0F0"/>
          <w:spacing w:val="-1"/>
          <w:lang w:val="es-ES"/>
        </w:rPr>
      </w:pPr>
      <w:r>
        <w:rPr>
          <w:noProof/>
          <w:lang w:val="es-SV" w:eastAsia="es-SV"/>
        </w:rPr>
        <w:lastRenderedPageBreak/>
        <w:drawing>
          <wp:anchor distT="0" distB="0" distL="114300" distR="114300" simplePos="0" relativeHeight="251658270" behindDoc="0" locked="0" layoutInCell="1" allowOverlap="1" wp14:anchorId="29BE7E2D" wp14:editId="2095B1B4">
            <wp:simplePos x="0" y="0"/>
            <wp:positionH relativeFrom="column">
              <wp:posOffset>736701</wp:posOffset>
            </wp:positionH>
            <wp:positionV relativeFrom="paragraph">
              <wp:posOffset>534</wp:posOffset>
            </wp:positionV>
            <wp:extent cx="4381500" cy="3421380"/>
            <wp:effectExtent l="0" t="0" r="0" b="7620"/>
            <wp:wrapThrough wrapText="bothSides">
              <wp:wrapPolygon edited="0">
                <wp:start x="0" y="0"/>
                <wp:lineTo x="0" y="21528"/>
                <wp:lineTo x="21506" y="21528"/>
                <wp:lineTo x="21506" y="0"/>
                <wp:lineTo x="0" y="0"/>
              </wp:wrapPolygon>
            </wp:wrapThrough>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val="0"/>
                        </a:ext>
                      </a:extLst>
                    </a:blip>
                    <a:srcRect l="22147" t="12949" r="21253" b="8473"/>
                    <a:stretch/>
                  </pic:blipFill>
                  <pic:spPr bwMode="auto">
                    <a:xfrm>
                      <a:off x="0" y="0"/>
                      <a:ext cx="4381500" cy="3421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6690F" w:rsidP="00B6690F" w:rsidRDefault="00B6690F" w14:paraId="7183DAD8" w14:textId="14C3E188">
      <w:pPr>
        <w:pStyle w:val="Textoindependiente"/>
        <w:spacing w:before="1"/>
        <w:ind w:left="1915" w:right="1439"/>
        <w:rPr>
          <w:color w:val="00B0F0"/>
          <w:spacing w:val="-1"/>
          <w:lang w:val="es-ES"/>
        </w:rPr>
      </w:pPr>
    </w:p>
    <w:p w:rsidR="00B6690F" w:rsidP="00B6690F" w:rsidRDefault="00B6690F" w14:paraId="304068C4" w14:textId="0AFB9F35">
      <w:pPr>
        <w:pStyle w:val="Textoindependiente"/>
        <w:spacing w:before="1"/>
        <w:ind w:left="1915" w:right="1439"/>
        <w:jc w:val="both"/>
        <w:rPr>
          <w:b/>
          <w:bCs/>
          <w:spacing w:val="-1"/>
          <w:lang w:val="es-SV"/>
        </w:rPr>
      </w:pPr>
    </w:p>
    <w:p w:rsidR="00B6690F" w:rsidP="00B6690F" w:rsidRDefault="00B6690F" w14:paraId="31FFF090" w14:textId="4350B050">
      <w:pPr>
        <w:pStyle w:val="Textoindependiente"/>
        <w:spacing w:before="1"/>
        <w:ind w:left="1915" w:right="1439"/>
        <w:jc w:val="both"/>
        <w:rPr>
          <w:b/>
          <w:bCs/>
          <w:spacing w:val="-1"/>
          <w:lang w:val="es-SV"/>
        </w:rPr>
      </w:pPr>
    </w:p>
    <w:p w:rsidR="00B6690F" w:rsidP="00B6690F" w:rsidRDefault="00B6690F" w14:paraId="42BC881F" w14:textId="771D7EF3">
      <w:pPr>
        <w:pStyle w:val="Textoindependiente"/>
        <w:spacing w:before="1"/>
        <w:ind w:left="1915" w:right="1439"/>
        <w:jc w:val="both"/>
        <w:rPr>
          <w:b/>
          <w:bCs/>
          <w:spacing w:val="-1"/>
          <w:lang w:val="es-SV"/>
        </w:rPr>
      </w:pPr>
    </w:p>
    <w:p w:rsidRPr="002811B0" w:rsidR="00B6690F" w:rsidP="00562DD1" w:rsidRDefault="00B6690F" w14:paraId="55BEF5DC" w14:textId="4085633D">
      <w:pPr>
        <w:pStyle w:val="Textoindependiente"/>
        <w:spacing w:before="1"/>
        <w:ind w:left="0" w:right="1439"/>
        <w:jc w:val="both"/>
        <w:rPr>
          <w:spacing w:val="-1"/>
          <w:lang w:val="es-SV"/>
        </w:rPr>
      </w:pPr>
      <w:r w:rsidRPr="002811B0">
        <w:rPr>
          <w:spacing w:val="-1"/>
          <w:lang w:val="es-SV"/>
        </w:rPr>
        <w:t>COMPONENTES Y ACCESORIOS</w:t>
      </w:r>
    </w:p>
    <w:p w:rsidRPr="002811B0" w:rsidR="00B6690F" w:rsidP="00562DD1" w:rsidRDefault="00B6690F" w14:paraId="19EAE8A5" w14:textId="77777777">
      <w:pPr>
        <w:pStyle w:val="Textoindependiente"/>
        <w:spacing w:before="1"/>
        <w:ind w:left="0" w:right="1439"/>
        <w:jc w:val="both"/>
        <w:rPr>
          <w:spacing w:val="-1"/>
          <w:lang w:val="es-SV"/>
        </w:rPr>
      </w:pPr>
    </w:p>
    <w:p w:rsidRPr="002811B0" w:rsidR="00B6690F" w:rsidP="00562DD1" w:rsidRDefault="00B6690F" w14:paraId="63EBAEBF" w14:textId="2AF9807C">
      <w:pPr>
        <w:pStyle w:val="Textoindependiente"/>
        <w:spacing w:before="1"/>
        <w:ind w:left="0" w:right="1439"/>
        <w:jc w:val="both"/>
        <w:rPr>
          <w:spacing w:val="-1"/>
          <w:lang w:val="es-SV"/>
        </w:rPr>
      </w:pPr>
      <w:r w:rsidRPr="002811B0">
        <w:rPr>
          <w:spacing w:val="-1"/>
          <w:lang w:val="es-SV"/>
        </w:rPr>
        <w:t xml:space="preserve">1)Tanque de </w:t>
      </w:r>
      <w:proofErr w:type="spellStart"/>
      <w:r w:rsidRPr="002811B0">
        <w:rPr>
          <w:spacing w:val="-1"/>
          <w:lang w:val="es-SV"/>
        </w:rPr>
        <w:t>Captacion</w:t>
      </w:r>
      <w:proofErr w:type="spellEnd"/>
      <w:r w:rsidRPr="002811B0">
        <w:rPr>
          <w:spacing w:val="-1"/>
          <w:lang w:val="es-SV"/>
        </w:rPr>
        <w:t xml:space="preserve"> Pluvial </w:t>
      </w:r>
    </w:p>
    <w:p w:rsidRPr="002811B0" w:rsidR="00B6690F" w:rsidP="00562DD1" w:rsidRDefault="00B6690F" w14:paraId="639BC70D" w14:textId="13268884">
      <w:pPr>
        <w:pStyle w:val="Textoindependiente"/>
        <w:spacing w:before="1"/>
        <w:ind w:left="0" w:right="1439"/>
        <w:jc w:val="both"/>
        <w:rPr>
          <w:spacing w:val="-1"/>
          <w:lang w:val="es-SV"/>
        </w:rPr>
      </w:pPr>
      <w:r w:rsidRPr="002811B0">
        <w:rPr>
          <w:spacing w:val="-1"/>
          <w:lang w:val="es-SV"/>
        </w:rPr>
        <w:t>2)Filtro de Hojas</w:t>
      </w:r>
    </w:p>
    <w:p w:rsidRPr="002811B0" w:rsidR="00B6690F" w:rsidP="00562DD1" w:rsidRDefault="00B6690F" w14:paraId="6A302C9D" w14:textId="47227AB4">
      <w:pPr>
        <w:pStyle w:val="Textoindependiente"/>
        <w:spacing w:before="1"/>
        <w:ind w:left="0" w:right="1439"/>
        <w:jc w:val="both"/>
        <w:rPr>
          <w:spacing w:val="-1"/>
          <w:lang w:val="es-SV"/>
        </w:rPr>
      </w:pPr>
      <w:r w:rsidRPr="002811B0">
        <w:rPr>
          <w:spacing w:val="-1"/>
          <w:lang w:val="es-SV"/>
        </w:rPr>
        <w:t>3)Ramal de entrada de agua pluvial al tanque</w:t>
      </w:r>
    </w:p>
    <w:p w:rsidRPr="002811B0" w:rsidR="00B6690F" w:rsidP="00562DD1" w:rsidRDefault="00B6690F" w14:paraId="552C7CA5" w14:textId="35A77F90">
      <w:pPr>
        <w:pStyle w:val="Textoindependiente"/>
        <w:spacing w:before="1"/>
        <w:ind w:left="0" w:right="1439"/>
        <w:jc w:val="both"/>
        <w:rPr>
          <w:spacing w:val="-1"/>
          <w:lang w:val="es-SV"/>
        </w:rPr>
      </w:pPr>
      <w:r w:rsidRPr="002811B0">
        <w:rPr>
          <w:spacing w:val="-1"/>
          <w:lang w:val="es-SV"/>
        </w:rPr>
        <w:t>4)Salida de excedencias</w:t>
      </w:r>
    </w:p>
    <w:p w:rsidRPr="002811B0" w:rsidR="00B6690F" w:rsidP="00562DD1" w:rsidRDefault="008036CE" w14:paraId="26B69837" w14:textId="6043CA80">
      <w:pPr>
        <w:pStyle w:val="Textoindependiente"/>
        <w:spacing w:before="1"/>
        <w:ind w:left="0" w:right="1439"/>
        <w:jc w:val="both"/>
        <w:rPr>
          <w:spacing w:val="-1"/>
          <w:lang w:val="es-SV"/>
        </w:rPr>
      </w:pPr>
      <w:r>
        <w:rPr>
          <w:noProof/>
          <w:lang w:val="es-SV" w:eastAsia="es-SV"/>
        </w:rPr>
        <w:drawing>
          <wp:anchor distT="0" distB="0" distL="114300" distR="114300" simplePos="0" relativeHeight="251658271" behindDoc="0" locked="0" layoutInCell="1" allowOverlap="1" wp14:anchorId="424B4C49" wp14:editId="2E99E36D">
            <wp:simplePos x="0" y="0"/>
            <wp:positionH relativeFrom="page">
              <wp:posOffset>3448050</wp:posOffset>
            </wp:positionH>
            <wp:positionV relativeFrom="paragraph">
              <wp:posOffset>6985</wp:posOffset>
            </wp:positionV>
            <wp:extent cx="1981200" cy="2299970"/>
            <wp:effectExtent l="0" t="0" r="0" b="5080"/>
            <wp:wrapThrough wrapText="bothSides">
              <wp:wrapPolygon edited="0">
                <wp:start x="0" y="0"/>
                <wp:lineTo x="0" y="21469"/>
                <wp:lineTo x="21392" y="21469"/>
                <wp:lineTo x="21392" y="0"/>
                <wp:lineTo x="0" y="0"/>
              </wp:wrapPolygon>
            </wp:wrapThrough>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4">
                      <a:extLst>
                        <a:ext uri="{28A0092B-C50C-407E-A947-70E740481C1C}">
                          <a14:useLocalDpi xmlns:a14="http://schemas.microsoft.com/office/drawing/2010/main" val="0"/>
                        </a:ext>
                      </a:extLst>
                    </a:blip>
                    <a:srcRect l="53021"/>
                    <a:stretch/>
                  </pic:blipFill>
                  <pic:spPr bwMode="auto">
                    <a:xfrm>
                      <a:off x="0" y="0"/>
                      <a:ext cx="1981200" cy="22999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811B0" w:rsidR="00B6690F">
        <w:rPr>
          <w:spacing w:val="-1"/>
          <w:lang w:val="es-SV"/>
        </w:rPr>
        <w:t xml:space="preserve">5) Llave de </w:t>
      </w:r>
      <w:proofErr w:type="spellStart"/>
      <w:r w:rsidRPr="002811B0" w:rsidR="00B6690F">
        <w:rPr>
          <w:spacing w:val="-1"/>
          <w:lang w:val="es-SV"/>
        </w:rPr>
        <w:t>Jardin</w:t>
      </w:r>
      <w:proofErr w:type="spellEnd"/>
    </w:p>
    <w:p w:rsidRPr="002811B0" w:rsidR="00B6690F" w:rsidP="00562DD1" w:rsidRDefault="00B6690F" w14:paraId="45FA3A64" w14:textId="21AE0F06">
      <w:pPr>
        <w:pStyle w:val="Textoindependiente"/>
        <w:spacing w:before="1"/>
        <w:ind w:left="0" w:right="1439"/>
        <w:jc w:val="both"/>
        <w:rPr>
          <w:spacing w:val="-1"/>
          <w:lang w:val="es-SV"/>
        </w:rPr>
      </w:pPr>
      <w:r w:rsidRPr="002811B0">
        <w:rPr>
          <w:spacing w:val="-1"/>
          <w:lang w:val="es-SV"/>
        </w:rPr>
        <w:t>6)Válvula de drenado</w:t>
      </w:r>
    </w:p>
    <w:p w:rsidRPr="002811B0" w:rsidR="00B6690F" w:rsidP="00562DD1" w:rsidRDefault="00B6690F" w14:paraId="2B9EE1F3" w14:textId="790F6FE0">
      <w:pPr>
        <w:pStyle w:val="Textoindependiente"/>
        <w:spacing w:before="1"/>
        <w:ind w:left="0" w:right="1439"/>
        <w:jc w:val="both"/>
        <w:rPr>
          <w:spacing w:val="-1"/>
          <w:lang w:val="es-SV"/>
        </w:rPr>
      </w:pPr>
      <w:r w:rsidRPr="002811B0">
        <w:rPr>
          <w:spacing w:val="-1"/>
          <w:lang w:val="es-SV"/>
        </w:rPr>
        <w:t xml:space="preserve">7)Tapadera </w:t>
      </w:r>
      <w:proofErr w:type="spellStart"/>
      <w:r w:rsidRPr="002811B0">
        <w:rPr>
          <w:spacing w:val="-1"/>
          <w:lang w:val="es-SV"/>
        </w:rPr>
        <w:t>Click</w:t>
      </w:r>
      <w:proofErr w:type="spellEnd"/>
      <w:r w:rsidRPr="002811B0">
        <w:rPr>
          <w:spacing w:val="-1"/>
          <w:lang w:val="es-SV"/>
        </w:rPr>
        <w:t xml:space="preserve"> de Cierre</w:t>
      </w:r>
    </w:p>
    <w:p w:rsidR="00B6690F" w:rsidP="00562DD1" w:rsidRDefault="00B6690F" w14:paraId="094EF608" w14:textId="77777777">
      <w:pPr>
        <w:pStyle w:val="Textoindependiente"/>
        <w:spacing w:before="1"/>
        <w:ind w:left="0" w:right="1439"/>
        <w:jc w:val="both"/>
        <w:rPr>
          <w:b/>
          <w:bCs/>
          <w:spacing w:val="-1"/>
          <w:lang w:val="es-SV"/>
        </w:rPr>
      </w:pPr>
      <w:r>
        <w:rPr>
          <w:b/>
          <w:bCs/>
          <w:spacing w:val="-1"/>
          <w:lang w:val="es-SV"/>
        </w:rPr>
        <w:t xml:space="preserve"> </w:t>
      </w:r>
    </w:p>
    <w:p w:rsidR="00B6690F" w:rsidP="00B6690F" w:rsidRDefault="00B6690F" w14:paraId="354140B6" w14:textId="37023617">
      <w:pPr>
        <w:pStyle w:val="Textoindependiente"/>
        <w:spacing w:before="1"/>
        <w:ind w:left="1915" w:right="1439"/>
        <w:jc w:val="both"/>
        <w:rPr>
          <w:b/>
          <w:bCs/>
          <w:spacing w:val="-1"/>
          <w:lang w:val="es-SV"/>
        </w:rPr>
      </w:pPr>
    </w:p>
    <w:p w:rsidR="00B6690F" w:rsidP="00B6690F" w:rsidRDefault="00B6690F" w14:paraId="235C5B9D" w14:textId="77777777">
      <w:pPr>
        <w:pStyle w:val="Textoindependiente"/>
        <w:spacing w:before="1"/>
        <w:ind w:left="1915" w:right="1439"/>
        <w:jc w:val="both"/>
        <w:rPr>
          <w:b/>
          <w:bCs/>
          <w:spacing w:val="-1"/>
          <w:lang w:val="es-SV"/>
        </w:rPr>
      </w:pPr>
    </w:p>
    <w:p w:rsidR="00B6690F" w:rsidP="00B6690F" w:rsidRDefault="00B6690F" w14:paraId="2933532E" w14:textId="22132051">
      <w:pPr>
        <w:pStyle w:val="Textoindependiente"/>
        <w:spacing w:before="1"/>
        <w:ind w:left="1915" w:right="1439"/>
        <w:jc w:val="both"/>
        <w:rPr>
          <w:b/>
          <w:bCs/>
          <w:spacing w:val="-1"/>
          <w:lang w:val="es-SV"/>
        </w:rPr>
      </w:pPr>
    </w:p>
    <w:p w:rsidR="00B6690F" w:rsidP="00B6690F" w:rsidRDefault="00B6690F" w14:paraId="310AC794" w14:textId="0EE6E56D">
      <w:pPr>
        <w:pStyle w:val="Textoindependiente"/>
        <w:spacing w:before="1"/>
        <w:ind w:left="1915" w:right="1439"/>
        <w:jc w:val="both"/>
        <w:rPr>
          <w:b/>
          <w:bCs/>
          <w:spacing w:val="-1"/>
          <w:lang w:val="es-SV"/>
        </w:rPr>
      </w:pPr>
    </w:p>
    <w:p w:rsidR="00B6690F" w:rsidP="00B6690F" w:rsidRDefault="00B6690F" w14:paraId="059757A1" w14:textId="77777777">
      <w:pPr>
        <w:pStyle w:val="Textoindependiente"/>
        <w:spacing w:before="1"/>
        <w:ind w:left="1915" w:right="1439"/>
        <w:jc w:val="both"/>
        <w:rPr>
          <w:b/>
          <w:bCs/>
          <w:spacing w:val="-1"/>
          <w:lang w:val="es-SV"/>
        </w:rPr>
      </w:pPr>
    </w:p>
    <w:p w:rsidR="00B6690F" w:rsidP="00B6690F" w:rsidRDefault="00B6690F" w14:paraId="1A096D51" w14:textId="77777777">
      <w:pPr>
        <w:pStyle w:val="Textoindependiente"/>
        <w:spacing w:before="1"/>
        <w:ind w:left="1915" w:right="1439"/>
        <w:jc w:val="both"/>
        <w:rPr>
          <w:b/>
          <w:bCs/>
          <w:spacing w:val="-1"/>
          <w:lang w:val="es-SV"/>
        </w:rPr>
      </w:pPr>
    </w:p>
    <w:p w:rsidR="00B6690F" w:rsidP="00B6690F" w:rsidRDefault="00B6690F" w14:paraId="76B38E3F" w14:textId="77777777">
      <w:pPr>
        <w:pStyle w:val="Textoindependiente"/>
        <w:spacing w:before="1"/>
        <w:ind w:left="1915" w:right="1439"/>
        <w:jc w:val="both"/>
        <w:rPr>
          <w:b/>
          <w:bCs/>
          <w:spacing w:val="-1"/>
          <w:lang w:val="es-SV"/>
        </w:rPr>
      </w:pPr>
    </w:p>
    <w:p w:rsidR="00B6690F" w:rsidP="00B6690F" w:rsidRDefault="00B6690F" w14:paraId="6164EE36" w14:textId="7FAB44AA">
      <w:pPr>
        <w:pStyle w:val="Textoindependiente"/>
        <w:spacing w:before="1"/>
        <w:ind w:left="1915" w:right="1439"/>
        <w:jc w:val="both"/>
        <w:rPr>
          <w:b/>
          <w:bCs/>
          <w:spacing w:val="-1"/>
          <w:lang w:val="es-SV"/>
        </w:rPr>
      </w:pPr>
    </w:p>
    <w:p w:rsidR="002811B0" w:rsidP="00B6690F" w:rsidRDefault="002811B0" w14:paraId="68763527" w14:textId="1D285106">
      <w:pPr>
        <w:pStyle w:val="Textoindependiente"/>
        <w:spacing w:before="1"/>
        <w:ind w:left="1915" w:right="1439"/>
        <w:jc w:val="both"/>
        <w:rPr>
          <w:b/>
          <w:bCs/>
          <w:spacing w:val="-1"/>
          <w:lang w:val="es-SV"/>
        </w:rPr>
      </w:pPr>
    </w:p>
    <w:p w:rsidR="008036CE" w:rsidP="00B6690F" w:rsidRDefault="008036CE" w14:paraId="2EB90FDF" w14:textId="0CA2BCCD">
      <w:pPr>
        <w:pStyle w:val="Textoindependiente"/>
        <w:spacing w:before="1"/>
        <w:ind w:left="1915" w:right="1439"/>
        <w:jc w:val="both"/>
        <w:rPr>
          <w:b/>
          <w:bCs/>
          <w:spacing w:val="-1"/>
          <w:lang w:val="es-SV"/>
        </w:rPr>
      </w:pPr>
    </w:p>
    <w:p w:rsidR="008036CE" w:rsidP="00B6690F" w:rsidRDefault="008036CE" w14:paraId="5A31AF55" w14:textId="77777777">
      <w:pPr>
        <w:pStyle w:val="Textoindependiente"/>
        <w:spacing w:before="1"/>
        <w:ind w:left="1915" w:right="1439"/>
        <w:jc w:val="both"/>
        <w:rPr>
          <w:b/>
          <w:bCs/>
          <w:spacing w:val="-1"/>
          <w:lang w:val="es-SV"/>
        </w:rPr>
      </w:pPr>
    </w:p>
    <w:p w:rsidR="00B6690F" w:rsidP="002811B0" w:rsidRDefault="00B6690F" w14:paraId="78137A09" w14:textId="77777777">
      <w:pPr>
        <w:pStyle w:val="Textoindependiente"/>
        <w:spacing w:before="1"/>
        <w:ind w:left="1915" w:right="49"/>
        <w:jc w:val="both"/>
        <w:rPr>
          <w:b/>
          <w:bCs/>
          <w:spacing w:val="-1"/>
          <w:lang w:val="es-SV"/>
        </w:rPr>
      </w:pPr>
    </w:p>
    <w:p w:rsidRPr="002811B0" w:rsidR="00B6690F" w:rsidP="002811B0" w:rsidRDefault="00B6690F" w14:paraId="1E3DA51B" w14:textId="77777777">
      <w:pPr>
        <w:pStyle w:val="Textoindependiente"/>
        <w:spacing w:before="1"/>
        <w:ind w:left="0" w:right="49"/>
        <w:jc w:val="both"/>
        <w:rPr>
          <w:spacing w:val="-1"/>
          <w:lang w:val="es-SV"/>
        </w:rPr>
      </w:pPr>
      <w:r w:rsidRPr="002811B0">
        <w:rPr>
          <w:spacing w:val="-1"/>
          <w:lang w:val="es-SV"/>
        </w:rPr>
        <w:t>OPERACIÓN Y MANTENIMIENTO DE CAPTACIONES DE AGUA DE LLUVIA</w:t>
      </w:r>
    </w:p>
    <w:p w:rsidRPr="005A0914" w:rsidR="00B6690F" w:rsidP="00562DD1" w:rsidRDefault="00B6690F" w14:paraId="3DF3BDC6" w14:textId="77777777">
      <w:pPr>
        <w:pStyle w:val="Textoindependiente"/>
        <w:spacing w:before="1"/>
        <w:ind w:left="0" w:right="49"/>
        <w:rPr>
          <w:color w:val="00B0F0"/>
          <w:spacing w:val="-1"/>
          <w:lang w:val="es-ES"/>
        </w:rPr>
      </w:pPr>
    </w:p>
    <w:p w:rsidRPr="002811B0" w:rsidR="00B6690F" w:rsidP="00562DD1" w:rsidRDefault="00B6690F" w14:paraId="4AC41AEA" w14:textId="77777777">
      <w:pPr>
        <w:pStyle w:val="Textoindependiente"/>
        <w:spacing w:before="1"/>
        <w:ind w:left="0" w:right="49"/>
        <w:rPr>
          <w:spacing w:val="-1"/>
          <w:lang w:val="es-SV"/>
        </w:rPr>
      </w:pPr>
      <w:r w:rsidRPr="002811B0">
        <w:rPr>
          <w:spacing w:val="-1"/>
          <w:lang w:val="es-SV"/>
        </w:rPr>
        <w:t>El Techo</w:t>
      </w:r>
    </w:p>
    <w:p w:rsidRPr="002811B0" w:rsidR="00B6690F" w:rsidP="000073CF" w:rsidRDefault="00B6690F" w14:paraId="777C1985" w14:textId="2D37A680">
      <w:pPr>
        <w:pStyle w:val="Textoindependiente"/>
        <w:spacing w:before="1"/>
        <w:ind w:left="0" w:right="49"/>
        <w:jc w:val="both"/>
        <w:rPr>
          <w:spacing w:val="-1"/>
          <w:lang w:val="es-SV"/>
        </w:rPr>
      </w:pPr>
      <w:r w:rsidRPr="002811B0">
        <w:rPr>
          <w:spacing w:val="-1"/>
          <w:lang w:val="es-SV"/>
        </w:rPr>
        <w:t>El techo es el primer punto de contacto con el agua de lluvia, por</w:t>
      </w:r>
      <w:r w:rsidRPr="002811B0" w:rsidR="00616174">
        <w:rPr>
          <w:spacing w:val="-1"/>
          <w:lang w:val="es-SV"/>
        </w:rPr>
        <w:t xml:space="preserve"> lo que </w:t>
      </w:r>
      <w:r w:rsidRPr="002811B0">
        <w:rPr>
          <w:spacing w:val="-1"/>
          <w:lang w:val="es-SV"/>
        </w:rPr>
        <w:t xml:space="preserve">es muy importante </w:t>
      </w:r>
      <w:r w:rsidRPr="002811B0" w:rsidR="00616174">
        <w:rPr>
          <w:spacing w:val="-1"/>
          <w:lang w:val="es-SV"/>
        </w:rPr>
        <w:t>que lo mantengan limpio</w:t>
      </w:r>
      <w:proofErr w:type="gramStart"/>
      <w:r w:rsidRPr="002811B0" w:rsidR="00616174">
        <w:rPr>
          <w:spacing w:val="-1"/>
          <w:lang w:val="es-SV"/>
        </w:rPr>
        <w:t>-</w:t>
      </w:r>
      <w:r w:rsidRPr="002811B0">
        <w:rPr>
          <w:spacing w:val="-1"/>
          <w:lang w:val="es-SV"/>
        </w:rPr>
        <w:t>¡</w:t>
      </w:r>
      <w:proofErr w:type="gramEnd"/>
      <w:r w:rsidRPr="002811B0">
        <w:rPr>
          <w:spacing w:val="-1"/>
          <w:lang w:val="es-SV"/>
        </w:rPr>
        <w:t xml:space="preserve">No deben tener plantas, ni usar el techo de bodega! Antes de la temporada de lluvias se debe de subir al techo y lavarlo con agua y cloro. </w:t>
      </w:r>
    </w:p>
    <w:p w:rsidRPr="002811B0" w:rsidR="00B6690F" w:rsidP="00562DD1" w:rsidRDefault="00B6690F" w14:paraId="6EEC07B6" w14:textId="77777777">
      <w:pPr>
        <w:pStyle w:val="Textoindependiente"/>
        <w:spacing w:before="1"/>
        <w:ind w:left="0" w:right="49"/>
        <w:rPr>
          <w:spacing w:val="-1"/>
          <w:lang w:val="es-SV"/>
        </w:rPr>
      </w:pPr>
    </w:p>
    <w:p w:rsidRPr="002811B0" w:rsidR="00B6690F" w:rsidP="00562DD1" w:rsidRDefault="00B6690F" w14:paraId="6FF0CFD1" w14:textId="6D9941E2">
      <w:pPr>
        <w:pStyle w:val="Textoindependiente"/>
        <w:spacing w:before="1"/>
        <w:ind w:left="0" w:right="49"/>
        <w:rPr>
          <w:spacing w:val="-1"/>
          <w:lang w:val="es-SV"/>
        </w:rPr>
      </w:pPr>
      <w:r w:rsidRPr="002811B0">
        <w:rPr>
          <w:spacing w:val="-1"/>
          <w:lang w:val="es-SV"/>
        </w:rPr>
        <w:t>Entre más limpio esté el t</w:t>
      </w:r>
      <w:r w:rsidRPr="002811B0" w:rsidR="00616174">
        <w:rPr>
          <w:spacing w:val="-1"/>
          <w:lang w:val="es-SV"/>
        </w:rPr>
        <w:t>echo, más limpia estará el agua</w:t>
      </w:r>
    </w:p>
    <w:p w:rsidRPr="002811B0" w:rsidR="00B6690F" w:rsidP="00562DD1" w:rsidRDefault="00B6690F" w14:paraId="04618B20" w14:textId="77777777">
      <w:pPr>
        <w:pStyle w:val="Textoindependiente"/>
        <w:spacing w:before="1"/>
        <w:ind w:left="0" w:right="49"/>
        <w:rPr>
          <w:spacing w:val="-1"/>
          <w:lang w:val="es-SV"/>
        </w:rPr>
      </w:pPr>
    </w:p>
    <w:p w:rsidRPr="002811B0" w:rsidR="00B6690F" w:rsidP="00562DD1" w:rsidRDefault="00B6690F" w14:paraId="2D230A64" w14:textId="77777777">
      <w:pPr>
        <w:pStyle w:val="Textoindependiente"/>
        <w:spacing w:before="1"/>
        <w:ind w:left="0" w:right="49"/>
        <w:rPr>
          <w:spacing w:val="-1"/>
          <w:lang w:val="es-SV"/>
        </w:rPr>
      </w:pPr>
      <w:r w:rsidRPr="002811B0">
        <w:rPr>
          <w:spacing w:val="-1"/>
          <w:lang w:val="es-SV"/>
        </w:rPr>
        <w:t>Bajantes y/o Canaletas</w:t>
      </w:r>
    </w:p>
    <w:p w:rsidRPr="002811B0" w:rsidR="00B6690F" w:rsidP="00562DD1" w:rsidRDefault="00B6690F" w14:paraId="345267E9" w14:textId="77777777">
      <w:pPr>
        <w:pStyle w:val="Textoindependiente"/>
        <w:spacing w:before="1"/>
        <w:ind w:left="0" w:right="49"/>
        <w:rPr>
          <w:spacing w:val="-1"/>
          <w:lang w:val="es-SV"/>
        </w:rPr>
      </w:pPr>
      <w:proofErr w:type="spellStart"/>
      <w:r w:rsidRPr="002811B0">
        <w:rPr>
          <w:spacing w:val="-1"/>
          <w:lang w:val="es-SV"/>
        </w:rPr>
        <w:t>Manténerlos</w:t>
      </w:r>
      <w:proofErr w:type="spellEnd"/>
      <w:r w:rsidRPr="002811B0">
        <w:rPr>
          <w:spacing w:val="-1"/>
          <w:lang w:val="es-SV"/>
        </w:rPr>
        <w:t xml:space="preserve"> limpios y libres de hojas.</w:t>
      </w:r>
    </w:p>
    <w:p w:rsidRPr="002811B0" w:rsidR="00B6690F" w:rsidP="00562DD1" w:rsidRDefault="00B6690F" w14:paraId="5869175B" w14:textId="77777777">
      <w:pPr>
        <w:pStyle w:val="Textoindependiente"/>
        <w:spacing w:before="1"/>
        <w:ind w:left="0" w:right="49"/>
        <w:rPr>
          <w:spacing w:val="-1"/>
          <w:lang w:val="es-SV"/>
        </w:rPr>
      </w:pPr>
    </w:p>
    <w:p w:rsidRPr="002811B0" w:rsidR="00B6690F" w:rsidP="00562DD1" w:rsidRDefault="00B6690F" w14:paraId="52B1E35C" w14:textId="77777777">
      <w:pPr>
        <w:pStyle w:val="Textoindependiente"/>
        <w:spacing w:before="1"/>
        <w:ind w:left="0" w:right="49"/>
        <w:rPr>
          <w:spacing w:val="-1"/>
          <w:lang w:val="es-SV"/>
        </w:rPr>
      </w:pPr>
      <w:r w:rsidRPr="002811B0">
        <w:rPr>
          <w:spacing w:val="-1"/>
          <w:lang w:val="es-SV"/>
        </w:rPr>
        <w:t>Interceptor de primeras lluvias</w:t>
      </w:r>
    </w:p>
    <w:p w:rsidRPr="002811B0" w:rsidR="00B6690F" w:rsidP="000073CF" w:rsidRDefault="00B6690F" w14:paraId="0D6C3071" w14:textId="77777777">
      <w:pPr>
        <w:pStyle w:val="Textoindependiente"/>
        <w:spacing w:before="1"/>
        <w:ind w:left="0" w:right="49"/>
        <w:jc w:val="both"/>
        <w:rPr>
          <w:spacing w:val="-1"/>
          <w:lang w:val="es-SV"/>
        </w:rPr>
      </w:pPr>
      <w:r w:rsidRPr="002811B0">
        <w:rPr>
          <w:spacing w:val="-1"/>
          <w:lang w:val="es-SV"/>
        </w:rPr>
        <w:t>El interceptor separa la parte más sucia de cada lluvia para que no entre al tanque de almacenamiento. Hay que drenarlo por lo menos cada tres días para que haga su función.</w:t>
      </w:r>
    </w:p>
    <w:p w:rsidRPr="002811B0" w:rsidR="00B6690F" w:rsidP="000073CF" w:rsidRDefault="00B6690F" w14:paraId="0A8B27BC" w14:textId="77777777">
      <w:pPr>
        <w:pStyle w:val="Textoindependiente"/>
        <w:spacing w:before="1"/>
        <w:ind w:left="0" w:right="49"/>
        <w:jc w:val="both"/>
        <w:rPr>
          <w:spacing w:val="-1"/>
          <w:lang w:val="es-SV"/>
        </w:rPr>
      </w:pPr>
    </w:p>
    <w:p w:rsidRPr="002811B0" w:rsidR="00B6690F" w:rsidP="000073CF" w:rsidRDefault="00B6690F" w14:paraId="1780121E" w14:textId="77777777">
      <w:pPr>
        <w:pStyle w:val="Textoindependiente"/>
        <w:spacing w:before="1"/>
        <w:ind w:left="0" w:right="49"/>
        <w:jc w:val="both"/>
        <w:rPr>
          <w:spacing w:val="-1"/>
          <w:lang w:val="es-SV"/>
        </w:rPr>
      </w:pPr>
      <w:r w:rsidRPr="002811B0">
        <w:rPr>
          <w:spacing w:val="-1"/>
          <w:lang w:val="es-SV"/>
        </w:rPr>
        <w:t xml:space="preserve">Tanque de almacenamiento y cloración </w:t>
      </w:r>
    </w:p>
    <w:p w:rsidRPr="002811B0" w:rsidR="00B6690F" w:rsidP="000073CF" w:rsidRDefault="00B6690F" w14:paraId="2743D2EE" w14:textId="77777777">
      <w:pPr>
        <w:pStyle w:val="Textoindependiente"/>
        <w:spacing w:before="1"/>
        <w:ind w:left="0" w:right="49"/>
        <w:jc w:val="both"/>
        <w:rPr>
          <w:spacing w:val="-1"/>
          <w:lang w:val="es-SV"/>
        </w:rPr>
      </w:pPr>
      <w:r w:rsidRPr="002811B0">
        <w:rPr>
          <w:spacing w:val="-1"/>
          <w:lang w:val="es-SV"/>
        </w:rPr>
        <w:t xml:space="preserve">El agua de lluvia se almacena en tanques de almacenamiento, siendo importante verter CLORO al agua a fin de eliminar bacterias y otros microbios. Hay dos formas básicas de clorar el agua, una con cloro líquido, y la otra con cloro en pastilla o polvo. </w:t>
      </w:r>
    </w:p>
    <w:p w:rsidRPr="002811B0" w:rsidR="00B6690F" w:rsidP="000073CF" w:rsidRDefault="00B6690F" w14:paraId="6FFFB99E" w14:textId="77777777">
      <w:pPr>
        <w:pStyle w:val="Textoindependiente"/>
        <w:spacing w:before="1"/>
        <w:ind w:left="0" w:right="49"/>
        <w:jc w:val="both"/>
        <w:rPr>
          <w:spacing w:val="-1"/>
          <w:lang w:val="es-SV"/>
        </w:rPr>
      </w:pPr>
    </w:p>
    <w:p w:rsidRPr="002811B0" w:rsidR="00B6690F" w:rsidP="000073CF" w:rsidRDefault="00B6690F" w14:paraId="4080D557" w14:textId="77777777">
      <w:pPr>
        <w:pStyle w:val="Textoindependiente"/>
        <w:spacing w:before="1"/>
        <w:ind w:left="0" w:right="49"/>
        <w:jc w:val="both"/>
        <w:rPr>
          <w:spacing w:val="-1"/>
          <w:lang w:val="es-SV"/>
        </w:rPr>
      </w:pPr>
      <w:r w:rsidRPr="002811B0">
        <w:rPr>
          <w:spacing w:val="-1"/>
          <w:lang w:val="es-SV"/>
        </w:rPr>
        <w:t xml:space="preserve">Para tratar con cloro líquido busca una marca de cloro que se puede usar para potabilizar agua, funciona bien una solución de hipoclorito de sodio. La botella dirá en las instrucciones si se puede usar para potabilizar y por lo general su concentración es del 5%. </w:t>
      </w:r>
    </w:p>
    <w:p w:rsidRPr="002811B0" w:rsidR="00B6690F" w:rsidP="000073CF" w:rsidRDefault="00B6690F" w14:paraId="298536A9" w14:textId="77777777">
      <w:pPr>
        <w:pStyle w:val="Textoindependiente"/>
        <w:spacing w:before="1"/>
        <w:ind w:left="0" w:right="49"/>
        <w:jc w:val="both"/>
        <w:rPr>
          <w:spacing w:val="-1"/>
          <w:lang w:val="es-SV"/>
        </w:rPr>
      </w:pPr>
    </w:p>
    <w:p w:rsidR="00B6690F" w:rsidP="000073CF" w:rsidRDefault="00B6690F" w14:paraId="768EB2E1" w14:textId="77777777">
      <w:pPr>
        <w:pStyle w:val="Textoindependiente"/>
        <w:spacing w:before="1"/>
        <w:ind w:left="0" w:right="49"/>
        <w:jc w:val="both"/>
        <w:rPr>
          <w:color w:val="00B0F0"/>
          <w:spacing w:val="-1"/>
          <w:lang w:val="es-ES"/>
        </w:rPr>
      </w:pPr>
      <w:r w:rsidRPr="002811B0">
        <w:rPr>
          <w:spacing w:val="-1"/>
          <w:lang w:val="es-SV"/>
        </w:rPr>
        <w:t>Aplica cloro líquido manualmente en el tanque de almacenamiento de 1,100 litros. Para este volumen de almacenamiento dosificará un aproximado de 25 cucharaditas de lejía</w:t>
      </w:r>
      <w:r w:rsidRPr="005A0914">
        <w:rPr>
          <w:color w:val="00B0F0"/>
          <w:spacing w:val="-1"/>
          <w:lang w:val="es-ES"/>
        </w:rPr>
        <w:t xml:space="preserve">. </w:t>
      </w:r>
    </w:p>
    <w:p w:rsidRPr="005A0914" w:rsidR="00B6690F" w:rsidP="00562DD1" w:rsidRDefault="00B6690F" w14:paraId="265CFC98" w14:textId="77777777">
      <w:pPr>
        <w:pStyle w:val="Textoindependiente"/>
        <w:spacing w:before="1"/>
        <w:ind w:left="0" w:right="49"/>
        <w:rPr>
          <w:color w:val="00B0F0"/>
          <w:spacing w:val="-1"/>
          <w:lang w:val="es-ES"/>
        </w:rPr>
      </w:pPr>
    </w:p>
    <w:p w:rsidR="00B6690F" w:rsidP="002811B0" w:rsidRDefault="00B6690F" w14:paraId="585321BE" w14:textId="55B6506C">
      <w:pPr>
        <w:pStyle w:val="Textoindependiente"/>
        <w:spacing w:before="1"/>
        <w:ind w:left="0" w:right="49"/>
        <w:jc w:val="both"/>
        <w:rPr>
          <w:b/>
          <w:bCs/>
          <w:spacing w:val="-1"/>
          <w:lang w:val="es-SV"/>
        </w:rPr>
      </w:pPr>
      <w:r w:rsidRPr="002811B0">
        <w:rPr>
          <w:b/>
          <w:bCs/>
          <w:spacing w:val="-1"/>
          <w:lang w:val="es-SV"/>
        </w:rPr>
        <w:t xml:space="preserve">TANQUE </w:t>
      </w:r>
      <w:r w:rsidRPr="002811B0" w:rsidR="0002446B">
        <w:rPr>
          <w:b/>
          <w:bCs/>
          <w:spacing w:val="-1"/>
          <w:lang w:val="es-SV"/>
        </w:rPr>
        <w:t>ELEVADO OPCION</w:t>
      </w:r>
      <w:r w:rsidRPr="002811B0">
        <w:rPr>
          <w:b/>
          <w:bCs/>
          <w:spacing w:val="-1"/>
          <w:lang w:val="es-SV"/>
        </w:rPr>
        <w:t xml:space="preserve"> 4</w:t>
      </w:r>
    </w:p>
    <w:p w:rsidRPr="002811B0" w:rsidR="0002446B" w:rsidP="002811B0" w:rsidRDefault="0002446B" w14:paraId="4E38195F" w14:textId="77777777">
      <w:pPr>
        <w:pStyle w:val="Textoindependiente"/>
        <w:spacing w:before="1"/>
        <w:ind w:left="0" w:right="49"/>
        <w:jc w:val="both"/>
        <w:rPr>
          <w:b/>
          <w:bCs/>
          <w:color w:val="00B0F0"/>
          <w:spacing w:val="-1"/>
          <w:lang w:val="es-SV"/>
        </w:rPr>
      </w:pPr>
    </w:p>
    <w:p w:rsidRPr="00E0783D" w:rsidR="00B6690F" w:rsidP="00562DD1" w:rsidRDefault="00B6690F" w14:paraId="08425DA7" w14:textId="77777777">
      <w:pPr>
        <w:pStyle w:val="Textoindependiente"/>
        <w:spacing w:before="1"/>
        <w:ind w:left="0" w:right="49"/>
        <w:jc w:val="both"/>
        <w:rPr>
          <w:spacing w:val="-1"/>
          <w:lang w:val="es-SV"/>
        </w:rPr>
      </w:pPr>
      <w:r w:rsidRPr="00E0783D">
        <w:rPr>
          <w:spacing w:val="-1"/>
          <w:lang w:val="es-SV"/>
        </w:rPr>
        <w:t>Los tanques elevados son elementos para el almacenaje de agua, instalados sobre torres metálicas o de concreto, para que su funcionamiento sea proveer el agua por gravedad.</w:t>
      </w:r>
    </w:p>
    <w:p w:rsidRPr="00E0783D" w:rsidR="00B6690F" w:rsidP="00562DD1" w:rsidRDefault="00B6690F" w14:paraId="750F8B28" w14:textId="77777777">
      <w:pPr>
        <w:pStyle w:val="Textoindependiente"/>
        <w:spacing w:before="1"/>
        <w:ind w:left="0" w:right="49"/>
        <w:jc w:val="both"/>
        <w:rPr>
          <w:spacing w:val="-1"/>
          <w:lang w:val="es-SV"/>
        </w:rPr>
      </w:pPr>
      <w:r w:rsidRPr="00E0783D">
        <w:rPr>
          <w:spacing w:val="-1"/>
          <w:lang w:val="es-SV"/>
        </w:rPr>
        <w:t xml:space="preserve">Los desperfectos que existe la posibilidad de encontrar en los tanques elevados, podrían ser del tinaco o de la torre metálica. </w:t>
      </w:r>
    </w:p>
    <w:p w:rsidRPr="00E0783D" w:rsidR="00B6690F" w:rsidP="002F5BA9" w:rsidRDefault="00B6690F" w14:paraId="705A8646" w14:textId="77777777">
      <w:pPr>
        <w:pStyle w:val="Textoindependiente"/>
        <w:numPr>
          <w:ilvl w:val="0"/>
          <w:numId w:val="46"/>
        </w:numPr>
        <w:spacing w:before="1"/>
        <w:ind w:left="0" w:right="49"/>
        <w:jc w:val="both"/>
        <w:rPr>
          <w:spacing w:val="-1"/>
          <w:lang w:val="es-SV"/>
        </w:rPr>
      </w:pPr>
      <w:r w:rsidRPr="00E0783D">
        <w:rPr>
          <w:spacing w:val="-1"/>
          <w:lang w:val="es-SV"/>
        </w:rPr>
        <w:t xml:space="preserve">En ambos casos para realizar reparaciones, el tinaco tendrá que ser desmontado, realizando una limpieza interior con agua, cloro y cepillo. </w:t>
      </w:r>
    </w:p>
    <w:p w:rsidRPr="00E0783D" w:rsidR="00B6690F" w:rsidP="002F5BA9" w:rsidRDefault="00B6690F" w14:paraId="5BDE184D" w14:textId="77777777">
      <w:pPr>
        <w:pStyle w:val="Textoindependiente"/>
        <w:numPr>
          <w:ilvl w:val="0"/>
          <w:numId w:val="46"/>
        </w:numPr>
        <w:spacing w:before="1"/>
        <w:ind w:left="0" w:right="49"/>
        <w:jc w:val="both"/>
        <w:rPr>
          <w:spacing w:val="-1"/>
          <w:lang w:val="es-SV"/>
        </w:rPr>
      </w:pPr>
      <w:r w:rsidRPr="00E0783D">
        <w:rPr>
          <w:spacing w:val="-1"/>
          <w:lang w:val="es-SV"/>
        </w:rPr>
        <w:t xml:space="preserve">Sustituir las piezas dañadas, que podrían ser el flotador, válvulas, tuberías etc. </w:t>
      </w:r>
    </w:p>
    <w:p w:rsidRPr="00E0783D" w:rsidR="00B6690F" w:rsidP="002F5BA9" w:rsidRDefault="00B6690F" w14:paraId="725718F6" w14:textId="77777777">
      <w:pPr>
        <w:pStyle w:val="Textoindependiente"/>
        <w:numPr>
          <w:ilvl w:val="0"/>
          <w:numId w:val="46"/>
        </w:numPr>
        <w:spacing w:before="1"/>
        <w:ind w:left="0" w:right="49"/>
        <w:jc w:val="both"/>
        <w:rPr>
          <w:spacing w:val="-1"/>
          <w:lang w:val="es-SV"/>
        </w:rPr>
      </w:pPr>
      <w:r w:rsidRPr="00E0783D">
        <w:rPr>
          <w:spacing w:val="-1"/>
          <w:lang w:val="es-SV"/>
        </w:rPr>
        <w:t xml:space="preserve">Las reparaciones posibles a realizar en las torres metálicas, mayormente se encuentran en la base donde se asienta el tanque, que necesita refuerzos y además una plataforma para que el tanque quede instalado sin el peligro de deformarse cuando se llene con el agua.  </w:t>
      </w:r>
    </w:p>
    <w:p w:rsidRPr="00E0783D" w:rsidR="00B6690F" w:rsidP="002F5BA9" w:rsidRDefault="00B6690F" w14:paraId="12659127" w14:textId="77777777">
      <w:pPr>
        <w:pStyle w:val="Textoindependiente"/>
        <w:numPr>
          <w:ilvl w:val="0"/>
          <w:numId w:val="46"/>
        </w:numPr>
        <w:spacing w:before="1"/>
        <w:ind w:left="0" w:right="49"/>
        <w:jc w:val="both"/>
        <w:rPr>
          <w:spacing w:val="-1"/>
          <w:lang w:val="es-SV"/>
        </w:rPr>
      </w:pPr>
      <w:r w:rsidRPr="00E0783D">
        <w:rPr>
          <w:spacing w:val="-1"/>
          <w:lang w:val="es-SV"/>
        </w:rPr>
        <w:t>En estos casos se deben reforzar con ángulos de 1 ½” x 1 ½”x3/16” y soldar lámina que tipo metálica tipo lagrimada de 6 mm de espesor.</w:t>
      </w:r>
    </w:p>
    <w:p w:rsidRPr="00E0783D" w:rsidR="00B6690F" w:rsidP="002F5BA9" w:rsidRDefault="00B6690F" w14:paraId="5D7E3B57" w14:textId="77777777">
      <w:pPr>
        <w:pStyle w:val="Textoindependiente"/>
        <w:numPr>
          <w:ilvl w:val="0"/>
          <w:numId w:val="46"/>
        </w:numPr>
        <w:spacing w:before="1"/>
        <w:ind w:left="0" w:right="49"/>
        <w:jc w:val="both"/>
        <w:rPr>
          <w:spacing w:val="-1"/>
          <w:lang w:val="es-SV"/>
        </w:rPr>
      </w:pPr>
      <w:r w:rsidRPr="00E0783D">
        <w:rPr>
          <w:spacing w:val="-1"/>
          <w:lang w:val="es-SV"/>
        </w:rPr>
        <w:t xml:space="preserve">Otra alternativa es soldar lámina de hierro lisa de 1/16” soldada a los ángulos de la base, posteriormente a ser reforzados, con forro de fibrolit de 11 mm lo cual evitará el calor de la lámina en contacto con el tinaco. </w:t>
      </w:r>
    </w:p>
    <w:p w:rsidRPr="00E0783D" w:rsidR="00B6690F" w:rsidP="002F5BA9" w:rsidRDefault="00B6690F" w14:paraId="4EB75EF5" w14:textId="77777777">
      <w:pPr>
        <w:pStyle w:val="Textoindependiente"/>
        <w:numPr>
          <w:ilvl w:val="0"/>
          <w:numId w:val="46"/>
        </w:numPr>
        <w:spacing w:before="1"/>
        <w:ind w:left="0" w:right="49"/>
        <w:jc w:val="both"/>
        <w:rPr>
          <w:spacing w:val="-1"/>
          <w:lang w:val="es-SV"/>
        </w:rPr>
      </w:pPr>
      <w:r w:rsidRPr="00E0783D">
        <w:rPr>
          <w:spacing w:val="-1"/>
          <w:lang w:val="es-SV"/>
        </w:rPr>
        <w:t>Reparar piezas dañadas de la torre, de ser necesario.</w:t>
      </w:r>
    </w:p>
    <w:p w:rsidRPr="00E0783D" w:rsidR="00B6690F" w:rsidP="002F5BA9" w:rsidRDefault="00B6690F" w14:paraId="6BC2BB7C" w14:textId="77777777">
      <w:pPr>
        <w:pStyle w:val="Textoindependiente"/>
        <w:numPr>
          <w:ilvl w:val="0"/>
          <w:numId w:val="46"/>
        </w:numPr>
        <w:spacing w:before="1"/>
        <w:ind w:left="0" w:right="49"/>
        <w:jc w:val="both"/>
        <w:rPr>
          <w:spacing w:val="-1"/>
          <w:lang w:val="es-SV"/>
        </w:rPr>
      </w:pPr>
      <w:r w:rsidRPr="00E0783D">
        <w:rPr>
          <w:spacing w:val="-1"/>
          <w:lang w:val="es-SV"/>
        </w:rPr>
        <w:t>La limpieza y reparación de torre, lijando, aplicando 2 manos de anticorrosivo de color diferente y 2 manos de esmalte color azul bandera.</w:t>
      </w:r>
    </w:p>
    <w:p w:rsidR="00B6690F" w:rsidP="002F5BA9" w:rsidRDefault="00B6690F" w14:paraId="289F8620" w14:textId="77777777">
      <w:pPr>
        <w:pStyle w:val="Textoindependiente"/>
        <w:numPr>
          <w:ilvl w:val="0"/>
          <w:numId w:val="46"/>
        </w:numPr>
        <w:spacing w:before="1"/>
        <w:ind w:left="0" w:right="49"/>
        <w:jc w:val="both"/>
        <w:rPr>
          <w:spacing w:val="-1"/>
          <w:lang w:val="es-SV"/>
        </w:rPr>
      </w:pPr>
      <w:r w:rsidRPr="00E0783D">
        <w:rPr>
          <w:spacing w:val="-1"/>
          <w:lang w:val="es-SV"/>
        </w:rPr>
        <w:t xml:space="preserve">Reinstalar el tinaco o cambiarlo si ese fuera el caso, sujetándolo a la torre de acuerdo a detalles que se describen en esquemas constructivos </w:t>
      </w:r>
    </w:p>
    <w:p w:rsidRPr="00E0783D" w:rsidR="00EA7C84" w:rsidP="00562DD1" w:rsidRDefault="00EA7C84" w14:paraId="11B85647" w14:textId="77777777">
      <w:pPr>
        <w:pStyle w:val="Textoindependiente"/>
        <w:spacing w:before="1"/>
        <w:ind w:left="0" w:right="49"/>
        <w:jc w:val="both"/>
        <w:rPr>
          <w:spacing w:val="-1"/>
          <w:lang w:val="es-SV"/>
        </w:rPr>
      </w:pPr>
    </w:p>
    <w:p w:rsidRPr="00E0783D" w:rsidR="00B6690F" w:rsidP="00562DD1" w:rsidRDefault="00B6690F" w14:paraId="3056FA64" w14:textId="77777777">
      <w:pPr>
        <w:pStyle w:val="Textoindependiente"/>
        <w:spacing w:before="1"/>
        <w:ind w:left="0" w:right="49"/>
        <w:jc w:val="both"/>
        <w:rPr>
          <w:spacing w:val="-1"/>
          <w:lang w:val="es-SV"/>
        </w:rPr>
      </w:pPr>
      <w:r w:rsidRPr="00E0783D">
        <w:rPr>
          <w:spacing w:val="-1"/>
          <w:lang w:val="es-SV"/>
        </w:rPr>
        <w:t xml:space="preserve">La Rehabilitación debe permitir que el Tanque de agua quede instalado en perfectas condiciones de funcionamiento. </w:t>
      </w:r>
    </w:p>
    <w:p w:rsidR="0002446B" w:rsidP="0002446B" w:rsidRDefault="0002446B" w14:paraId="2185830B" w14:textId="77777777">
      <w:pPr>
        <w:pStyle w:val="Textoindependiente"/>
        <w:spacing w:line="252" w:lineRule="exact"/>
        <w:ind w:left="0" w:right="49"/>
        <w:jc w:val="both"/>
        <w:rPr>
          <w:spacing w:val="-1"/>
          <w:lang w:val="es-SV"/>
        </w:rPr>
      </w:pPr>
    </w:p>
    <w:p w:rsidRPr="008939EF" w:rsidR="001909AF" w:rsidP="0002446B" w:rsidRDefault="001909AF" w14:paraId="7E3AEC39" w14:textId="537DF0A3">
      <w:pPr>
        <w:pStyle w:val="Textoindependiente"/>
        <w:spacing w:line="252" w:lineRule="exact"/>
        <w:ind w:left="0"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Pr="008939EF" w:rsidR="001909AF" w:rsidP="0002446B" w:rsidRDefault="001909AF" w14:paraId="358540EB" w14:textId="77777777">
      <w:pPr>
        <w:pStyle w:val="Textoindependiente"/>
        <w:spacing w:line="252" w:lineRule="exact"/>
        <w:ind w:left="0" w:right="49"/>
        <w:jc w:val="both"/>
        <w:rPr>
          <w:spacing w:val="-1"/>
          <w:lang w:val="es-SV"/>
        </w:rPr>
      </w:pPr>
      <w:r w:rsidRPr="008939EF">
        <w:rPr>
          <w:spacing w:val="-1"/>
          <w:lang w:val="es-SV"/>
        </w:rPr>
        <w:t>Se</w:t>
      </w:r>
      <w:r w:rsidRPr="008939EF">
        <w:rPr>
          <w:lang w:val="es-SV"/>
        </w:rPr>
        <w:t xml:space="preserve"> </w:t>
      </w:r>
      <w:r w:rsidRPr="008939EF">
        <w:rPr>
          <w:spacing w:val="-1"/>
          <w:lang w:val="es-SV"/>
        </w:rPr>
        <w:t>pagará</w:t>
      </w:r>
      <w:r w:rsidRPr="008939EF">
        <w:rPr>
          <w:lang w:val="es-SV"/>
        </w:rPr>
        <w:t xml:space="preserve"> </w:t>
      </w:r>
      <w:r w:rsidRPr="008939EF">
        <w:rPr>
          <w:spacing w:val="-2"/>
          <w:lang w:val="es-SV"/>
        </w:rPr>
        <w:t>de</w:t>
      </w:r>
      <w:r w:rsidRPr="008939EF">
        <w:rPr>
          <w:lang w:val="es-SV"/>
        </w:rPr>
        <w:t xml:space="preserve"> </w:t>
      </w:r>
      <w:r w:rsidRPr="008939EF">
        <w:rPr>
          <w:spacing w:val="-1"/>
          <w:lang w:val="es-SV"/>
        </w:rPr>
        <w:t>acuerdo</w:t>
      </w:r>
      <w:r w:rsidRPr="008939EF">
        <w:rPr>
          <w:lang w:val="es-SV"/>
        </w:rPr>
        <w:t xml:space="preserve"> a</w:t>
      </w:r>
      <w:r w:rsidRPr="008939EF">
        <w:rPr>
          <w:spacing w:val="-4"/>
          <w:lang w:val="es-SV"/>
        </w:rPr>
        <w:t xml:space="preserve"> </w:t>
      </w:r>
      <w:r w:rsidRPr="008939EF">
        <w:rPr>
          <w:lang w:val="es-SV"/>
        </w:rPr>
        <w:t>como</w:t>
      </w:r>
      <w:r w:rsidRPr="008939EF">
        <w:rPr>
          <w:spacing w:val="1"/>
          <w:lang w:val="es-SV"/>
        </w:rPr>
        <w:t xml:space="preserve"> </w:t>
      </w:r>
      <w:r w:rsidRPr="008939EF">
        <w:rPr>
          <w:spacing w:val="-1"/>
          <w:lang w:val="es-SV"/>
        </w:rPr>
        <w:t>indique</w:t>
      </w:r>
      <w:r w:rsidRPr="008939EF">
        <w:rPr>
          <w:lang w:val="es-SV"/>
        </w:rPr>
        <w:t xml:space="preserve"> el</w:t>
      </w:r>
      <w:r w:rsidRPr="008939EF">
        <w:rPr>
          <w:spacing w:val="-1"/>
          <w:lang w:val="es-SV"/>
        </w:rPr>
        <w:t xml:space="preserve"> plan</w:t>
      </w:r>
      <w:r w:rsidRPr="008939EF">
        <w:rPr>
          <w:spacing w:val="-2"/>
          <w:lang w:val="es-SV"/>
        </w:rPr>
        <w:t xml:space="preserve"> </w:t>
      </w:r>
      <w:r w:rsidRPr="008939EF">
        <w:rPr>
          <w:lang w:val="es-SV"/>
        </w:rPr>
        <w:t>de</w:t>
      </w:r>
      <w:r w:rsidRPr="008939EF">
        <w:rPr>
          <w:spacing w:val="-2"/>
          <w:lang w:val="es-SV"/>
        </w:rPr>
        <w:t xml:space="preserve"> </w:t>
      </w:r>
      <w:r w:rsidRPr="008939EF">
        <w:rPr>
          <w:spacing w:val="-1"/>
          <w:lang w:val="es-SV"/>
        </w:rPr>
        <w:t>oferta.</w:t>
      </w:r>
      <w:r w:rsidRPr="008939EF" w:rsidR="00C57750">
        <w:rPr>
          <w:spacing w:val="-1"/>
          <w:lang w:val="es-SV"/>
        </w:rPr>
        <w:t xml:space="preserve"> </w:t>
      </w:r>
    </w:p>
    <w:p w:rsidRPr="008939EF" w:rsidR="00C57750" w:rsidP="00562DD1" w:rsidRDefault="00C57750" w14:paraId="541834BD" w14:textId="77777777">
      <w:pPr>
        <w:pStyle w:val="Textoindependiente"/>
        <w:spacing w:line="252" w:lineRule="exact"/>
        <w:ind w:left="0" w:right="49"/>
        <w:jc w:val="both"/>
        <w:rPr>
          <w:lang w:val="es-SV"/>
        </w:rPr>
      </w:pPr>
    </w:p>
    <w:p w:rsidRPr="008939EF" w:rsidR="001909AF" w:rsidP="002F5BA9" w:rsidRDefault="001909AF" w14:paraId="3FAC076F" w14:textId="6E1407DC">
      <w:pPr>
        <w:pStyle w:val="Ttulo3"/>
        <w:numPr>
          <w:ilvl w:val="1"/>
          <w:numId w:val="34"/>
        </w:numPr>
        <w:tabs>
          <w:tab w:val="left" w:pos="1935"/>
        </w:tabs>
        <w:ind w:left="0" w:right="49"/>
        <w:rPr>
          <w:spacing w:val="-2"/>
        </w:rPr>
      </w:pPr>
      <w:r w:rsidRPr="008939EF">
        <w:rPr>
          <w:spacing w:val="-2"/>
        </w:rPr>
        <w:t>TUBERÍA DE AGUAS NEGRAS.</w:t>
      </w:r>
    </w:p>
    <w:p w:rsidRPr="008939EF" w:rsidR="001909AF" w:rsidP="00562DD1" w:rsidRDefault="001909AF" w14:paraId="45A5FFD2" w14:textId="77777777">
      <w:pPr>
        <w:pStyle w:val="Textoindependiente"/>
        <w:spacing w:before="4"/>
        <w:ind w:left="0" w:right="49"/>
        <w:jc w:val="both"/>
        <w:rPr>
          <w:lang w:val="es-SV"/>
        </w:rPr>
      </w:pPr>
      <w:r w:rsidRPr="008939EF">
        <w:rPr>
          <w:spacing w:val="-1"/>
          <w:lang w:val="es-SV"/>
        </w:rPr>
        <w:t>El</w:t>
      </w:r>
      <w:r w:rsidRPr="008939EF">
        <w:rPr>
          <w:spacing w:val="3"/>
          <w:lang w:val="es-SV"/>
        </w:rPr>
        <w:t xml:space="preserve"> </w:t>
      </w:r>
      <w:r w:rsidRPr="008939EF">
        <w:rPr>
          <w:spacing w:val="-1"/>
          <w:lang w:val="es-SV"/>
        </w:rPr>
        <w:t>contratista</w:t>
      </w:r>
      <w:r w:rsidRPr="008939EF">
        <w:rPr>
          <w:spacing w:val="2"/>
          <w:lang w:val="es-SV"/>
        </w:rPr>
        <w:t xml:space="preserve"> </w:t>
      </w:r>
      <w:r w:rsidRPr="008939EF">
        <w:rPr>
          <w:spacing w:val="-1"/>
          <w:lang w:val="es-SV"/>
        </w:rPr>
        <w:t>suministrará</w:t>
      </w:r>
      <w:r w:rsidRPr="008939EF">
        <w:rPr>
          <w:spacing w:val="4"/>
          <w:lang w:val="es-SV"/>
        </w:rPr>
        <w:t xml:space="preserve"> </w:t>
      </w:r>
      <w:r w:rsidRPr="008939EF">
        <w:rPr>
          <w:spacing w:val="-1"/>
          <w:lang w:val="es-SV"/>
        </w:rPr>
        <w:t>toda</w:t>
      </w:r>
      <w:r w:rsidRPr="008939EF">
        <w:rPr>
          <w:spacing w:val="1"/>
          <w:lang w:val="es-SV"/>
        </w:rPr>
        <w:t xml:space="preserve"> </w:t>
      </w:r>
      <w:r w:rsidRPr="008939EF">
        <w:rPr>
          <w:spacing w:val="-1"/>
          <w:lang w:val="es-SV"/>
        </w:rPr>
        <w:t>la</w:t>
      </w:r>
      <w:r w:rsidRPr="008939EF">
        <w:rPr>
          <w:spacing w:val="2"/>
          <w:lang w:val="es-SV"/>
        </w:rPr>
        <w:t xml:space="preserve"> </w:t>
      </w:r>
      <w:r w:rsidRPr="008939EF">
        <w:rPr>
          <w:spacing w:val="-1"/>
          <w:lang w:val="es-SV"/>
        </w:rPr>
        <w:t>mano</w:t>
      </w:r>
      <w:r w:rsidRPr="008939EF">
        <w:rPr>
          <w:spacing w:val="4"/>
          <w:lang w:val="es-SV"/>
        </w:rPr>
        <w:t xml:space="preserve"> </w:t>
      </w:r>
      <w:r w:rsidRPr="008939EF">
        <w:rPr>
          <w:lang w:val="es-SV"/>
        </w:rPr>
        <w:t>de</w:t>
      </w:r>
      <w:r w:rsidRPr="008939EF">
        <w:rPr>
          <w:spacing w:val="1"/>
          <w:lang w:val="es-SV"/>
        </w:rPr>
        <w:t xml:space="preserve"> </w:t>
      </w:r>
      <w:r w:rsidRPr="008939EF">
        <w:rPr>
          <w:spacing w:val="-1"/>
          <w:lang w:val="es-SV"/>
        </w:rPr>
        <w:t>obra,</w:t>
      </w:r>
      <w:r w:rsidRPr="008939EF">
        <w:rPr>
          <w:spacing w:val="2"/>
          <w:lang w:val="es-SV"/>
        </w:rPr>
        <w:t xml:space="preserve"> </w:t>
      </w:r>
      <w:r w:rsidRPr="008939EF">
        <w:rPr>
          <w:spacing w:val="-1"/>
          <w:lang w:val="es-SV"/>
        </w:rPr>
        <w:t>materiales,</w:t>
      </w:r>
      <w:r w:rsidRPr="008939EF">
        <w:rPr>
          <w:spacing w:val="5"/>
          <w:lang w:val="es-SV"/>
        </w:rPr>
        <w:t xml:space="preserve"> </w:t>
      </w:r>
      <w:r w:rsidRPr="008939EF">
        <w:rPr>
          <w:spacing w:val="-1"/>
          <w:lang w:val="es-SV"/>
        </w:rPr>
        <w:t>herramientas,</w:t>
      </w:r>
      <w:r w:rsidRPr="008939EF">
        <w:rPr>
          <w:spacing w:val="5"/>
          <w:lang w:val="es-SV"/>
        </w:rPr>
        <w:t xml:space="preserve"> </w:t>
      </w:r>
      <w:r w:rsidRPr="008939EF">
        <w:rPr>
          <w:spacing w:val="-1"/>
          <w:lang w:val="es-SV"/>
        </w:rPr>
        <w:t>equipo</w:t>
      </w:r>
      <w:r w:rsidRPr="008939EF">
        <w:rPr>
          <w:spacing w:val="3"/>
          <w:lang w:val="es-SV"/>
        </w:rPr>
        <w:t xml:space="preserve"> </w:t>
      </w:r>
      <w:r w:rsidRPr="008939EF">
        <w:rPr>
          <w:lang w:val="es-SV"/>
        </w:rPr>
        <w:t>y</w:t>
      </w:r>
      <w:r w:rsidRPr="008939EF">
        <w:rPr>
          <w:spacing w:val="61"/>
          <w:lang w:val="es-SV"/>
        </w:rPr>
        <w:t xml:space="preserve"> </w:t>
      </w:r>
      <w:r w:rsidRPr="008939EF">
        <w:rPr>
          <w:spacing w:val="-1"/>
          <w:lang w:val="es-SV"/>
        </w:rPr>
        <w:t>transporte</w:t>
      </w:r>
      <w:r w:rsidRPr="008939EF">
        <w:rPr>
          <w:spacing w:val="-2"/>
          <w:lang w:val="es-SV"/>
        </w:rPr>
        <w:t xml:space="preserve"> </w:t>
      </w:r>
      <w:r w:rsidRPr="008939EF">
        <w:rPr>
          <w:spacing w:val="-1"/>
          <w:lang w:val="es-SV"/>
        </w:rPr>
        <w:t>necesarios</w:t>
      </w:r>
      <w:r w:rsidRPr="008939EF">
        <w:rPr>
          <w:lang w:val="es-SV"/>
        </w:rPr>
        <w:t xml:space="preserve"> </w:t>
      </w:r>
      <w:r w:rsidRPr="008939EF">
        <w:rPr>
          <w:spacing w:val="-1"/>
          <w:lang w:val="es-SV"/>
        </w:rPr>
        <w:t>para</w:t>
      </w:r>
      <w:r w:rsidRPr="008939EF">
        <w:rPr>
          <w:lang w:val="es-SV"/>
        </w:rPr>
        <w:t xml:space="preserve"> </w:t>
      </w:r>
      <w:r w:rsidRPr="008939EF">
        <w:rPr>
          <w:spacing w:val="-1"/>
          <w:lang w:val="es-SV"/>
        </w:rPr>
        <w:t xml:space="preserve">completar </w:t>
      </w:r>
      <w:r w:rsidRPr="008939EF">
        <w:rPr>
          <w:lang w:val="es-SV"/>
        </w:rPr>
        <w:t xml:space="preserve">todos </w:t>
      </w:r>
      <w:r w:rsidRPr="008939EF">
        <w:rPr>
          <w:spacing w:val="-1"/>
          <w:lang w:val="es-SV"/>
        </w:rPr>
        <w:t>los</w:t>
      </w:r>
      <w:r w:rsidRPr="008939EF">
        <w:rPr>
          <w:spacing w:val="-2"/>
          <w:lang w:val="es-SV"/>
        </w:rPr>
        <w:t xml:space="preserve"> </w:t>
      </w:r>
      <w:r w:rsidRPr="008939EF">
        <w:rPr>
          <w:spacing w:val="-1"/>
          <w:lang w:val="es-SV"/>
        </w:rPr>
        <w:t>sistemas</w:t>
      </w:r>
      <w:r w:rsidRPr="008939EF">
        <w:rPr>
          <w:spacing w:val="1"/>
          <w:lang w:val="es-SV"/>
        </w:rPr>
        <w:t xml:space="preserve"> </w:t>
      </w:r>
      <w:r w:rsidRPr="008939EF">
        <w:rPr>
          <w:lang w:val="es-SV"/>
        </w:rPr>
        <w:t>de</w:t>
      </w:r>
      <w:r w:rsidRPr="008939EF">
        <w:rPr>
          <w:spacing w:val="-2"/>
          <w:lang w:val="es-SV"/>
        </w:rPr>
        <w:t xml:space="preserve"> </w:t>
      </w:r>
      <w:r w:rsidRPr="008939EF">
        <w:rPr>
          <w:spacing w:val="-1"/>
          <w:lang w:val="es-SV"/>
        </w:rPr>
        <w:t>aguas</w:t>
      </w:r>
      <w:r w:rsidRPr="008939EF">
        <w:rPr>
          <w:spacing w:val="1"/>
          <w:lang w:val="es-SV"/>
        </w:rPr>
        <w:t xml:space="preserve"> </w:t>
      </w:r>
      <w:r w:rsidRPr="008939EF">
        <w:rPr>
          <w:spacing w:val="-1"/>
          <w:lang w:val="es-SV"/>
        </w:rPr>
        <w:t>negras.</w:t>
      </w:r>
    </w:p>
    <w:p w:rsidRPr="008939EF" w:rsidR="001909AF" w:rsidP="00562DD1" w:rsidRDefault="001909AF" w14:paraId="0C53F49B" w14:textId="77777777">
      <w:pPr>
        <w:pStyle w:val="Textoindependiente"/>
        <w:ind w:left="0" w:right="49"/>
        <w:jc w:val="both"/>
        <w:rPr>
          <w:lang w:val="es-SV"/>
        </w:rPr>
      </w:pPr>
      <w:r w:rsidRPr="008939EF">
        <w:rPr>
          <w:spacing w:val="-1"/>
          <w:lang w:val="es-SV"/>
        </w:rPr>
        <w:t>Se</w:t>
      </w:r>
      <w:r w:rsidRPr="008939EF">
        <w:rPr>
          <w:spacing w:val="-7"/>
          <w:lang w:val="es-SV"/>
        </w:rPr>
        <w:t xml:space="preserve"> </w:t>
      </w:r>
      <w:r w:rsidRPr="008939EF">
        <w:rPr>
          <w:spacing w:val="-1"/>
          <w:lang w:val="es-SV"/>
        </w:rPr>
        <w:t>recomienda</w:t>
      </w:r>
      <w:r w:rsidRPr="008939EF">
        <w:rPr>
          <w:spacing w:val="-7"/>
          <w:lang w:val="es-SV"/>
        </w:rPr>
        <w:t xml:space="preserve"> </w:t>
      </w:r>
      <w:r w:rsidRPr="008939EF">
        <w:rPr>
          <w:spacing w:val="-1"/>
          <w:lang w:val="es-SV"/>
        </w:rPr>
        <w:t>iniciar</w:t>
      </w:r>
      <w:r w:rsidRPr="008939EF">
        <w:rPr>
          <w:spacing w:val="-6"/>
          <w:lang w:val="es-SV"/>
        </w:rPr>
        <w:t xml:space="preserve"> </w:t>
      </w:r>
      <w:r w:rsidRPr="008939EF">
        <w:rPr>
          <w:spacing w:val="-1"/>
          <w:lang w:val="es-SV"/>
        </w:rPr>
        <w:t>las</w:t>
      </w:r>
      <w:r w:rsidRPr="008939EF">
        <w:rPr>
          <w:spacing w:val="-9"/>
          <w:lang w:val="es-SV"/>
        </w:rPr>
        <w:t xml:space="preserve"> </w:t>
      </w:r>
      <w:r w:rsidRPr="008939EF">
        <w:rPr>
          <w:spacing w:val="-1"/>
          <w:lang w:val="es-SV"/>
        </w:rPr>
        <w:t>obras</w:t>
      </w:r>
      <w:r w:rsidRPr="008939EF">
        <w:rPr>
          <w:spacing w:val="-9"/>
          <w:lang w:val="es-SV"/>
        </w:rPr>
        <w:t xml:space="preserve"> </w:t>
      </w:r>
      <w:r w:rsidRPr="008939EF">
        <w:rPr>
          <w:lang w:val="es-SV"/>
        </w:rPr>
        <w:t>de</w:t>
      </w:r>
      <w:r w:rsidRPr="008939EF">
        <w:rPr>
          <w:spacing w:val="-10"/>
          <w:lang w:val="es-SV"/>
        </w:rPr>
        <w:t xml:space="preserve"> </w:t>
      </w:r>
      <w:r w:rsidRPr="008939EF">
        <w:rPr>
          <w:spacing w:val="-1"/>
          <w:lang w:val="es-SV"/>
        </w:rPr>
        <w:t>las</w:t>
      </w:r>
      <w:r w:rsidRPr="008939EF">
        <w:rPr>
          <w:spacing w:val="-7"/>
          <w:lang w:val="es-SV"/>
        </w:rPr>
        <w:t xml:space="preserve"> </w:t>
      </w:r>
      <w:r w:rsidRPr="008939EF">
        <w:rPr>
          <w:spacing w:val="-1"/>
          <w:lang w:val="es-SV"/>
        </w:rPr>
        <w:t>instalaciones</w:t>
      </w:r>
      <w:r w:rsidRPr="008939EF">
        <w:rPr>
          <w:spacing w:val="-6"/>
          <w:lang w:val="es-SV"/>
        </w:rPr>
        <w:t xml:space="preserve"> </w:t>
      </w:r>
      <w:r w:rsidRPr="008939EF">
        <w:rPr>
          <w:lang w:val="es-SV"/>
        </w:rPr>
        <w:t>de</w:t>
      </w:r>
      <w:r w:rsidRPr="008939EF">
        <w:rPr>
          <w:spacing w:val="-7"/>
          <w:lang w:val="es-SV"/>
        </w:rPr>
        <w:t xml:space="preserve"> </w:t>
      </w:r>
      <w:r w:rsidRPr="008939EF">
        <w:rPr>
          <w:spacing w:val="-2"/>
          <w:lang w:val="es-SV"/>
        </w:rPr>
        <w:t>aguas</w:t>
      </w:r>
      <w:r w:rsidRPr="008939EF">
        <w:rPr>
          <w:spacing w:val="-6"/>
          <w:lang w:val="es-SV"/>
        </w:rPr>
        <w:t xml:space="preserve"> </w:t>
      </w:r>
      <w:r w:rsidRPr="008939EF">
        <w:rPr>
          <w:spacing w:val="-1"/>
          <w:lang w:val="es-SV"/>
        </w:rPr>
        <w:t>negras</w:t>
      </w:r>
      <w:r w:rsidRPr="008939EF">
        <w:rPr>
          <w:spacing w:val="-9"/>
          <w:lang w:val="es-SV"/>
        </w:rPr>
        <w:t xml:space="preserve"> </w:t>
      </w:r>
      <w:r w:rsidRPr="008939EF">
        <w:rPr>
          <w:spacing w:val="-1"/>
          <w:lang w:val="es-SV"/>
        </w:rPr>
        <w:t>ubicadas</w:t>
      </w:r>
      <w:r w:rsidRPr="008939EF">
        <w:rPr>
          <w:spacing w:val="-7"/>
          <w:lang w:val="es-SV"/>
        </w:rPr>
        <w:t xml:space="preserve"> </w:t>
      </w:r>
      <w:r w:rsidRPr="008939EF">
        <w:rPr>
          <w:lang w:val="es-SV"/>
        </w:rPr>
        <w:t>en</w:t>
      </w:r>
      <w:r w:rsidRPr="008939EF">
        <w:rPr>
          <w:spacing w:val="-7"/>
          <w:lang w:val="es-SV"/>
        </w:rPr>
        <w:t xml:space="preserve"> </w:t>
      </w:r>
      <w:r w:rsidRPr="008939EF">
        <w:rPr>
          <w:spacing w:val="-1"/>
          <w:lang w:val="es-SV"/>
        </w:rPr>
        <w:t>las</w:t>
      </w:r>
      <w:r w:rsidRPr="008939EF">
        <w:rPr>
          <w:spacing w:val="-9"/>
          <w:lang w:val="es-SV"/>
        </w:rPr>
        <w:t xml:space="preserve"> </w:t>
      </w:r>
      <w:r w:rsidRPr="008939EF">
        <w:rPr>
          <w:spacing w:val="-1"/>
          <w:lang w:val="es-SV"/>
        </w:rPr>
        <w:t>zonas</w:t>
      </w:r>
      <w:r w:rsidRPr="008939EF">
        <w:rPr>
          <w:spacing w:val="57"/>
          <w:lang w:val="es-SV"/>
        </w:rPr>
        <w:t xml:space="preserve"> </w:t>
      </w:r>
      <w:r w:rsidRPr="008939EF">
        <w:rPr>
          <w:lang w:val="es-SV"/>
        </w:rPr>
        <w:t>bajo</w:t>
      </w:r>
      <w:r w:rsidRPr="008939EF">
        <w:rPr>
          <w:spacing w:val="24"/>
          <w:lang w:val="es-SV"/>
        </w:rPr>
        <w:t xml:space="preserve"> </w:t>
      </w:r>
      <w:r w:rsidRPr="008939EF">
        <w:rPr>
          <w:spacing w:val="-1"/>
          <w:lang w:val="es-SV"/>
        </w:rPr>
        <w:t>las</w:t>
      </w:r>
      <w:r w:rsidRPr="008939EF">
        <w:rPr>
          <w:spacing w:val="22"/>
          <w:lang w:val="es-SV"/>
        </w:rPr>
        <w:t xml:space="preserve"> </w:t>
      </w:r>
      <w:r w:rsidRPr="008939EF">
        <w:rPr>
          <w:spacing w:val="-1"/>
          <w:lang w:val="es-SV"/>
        </w:rPr>
        <w:t>edificaciones</w:t>
      </w:r>
      <w:r w:rsidRPr="008939EF">
        <w:rPr>
          <w:spacing w:val="24"/>
          <w:lang w:val="es-SV"/>
        </w:rPr>
        <w:t xml:space="preserve"> </w:t>
      </w:r>
      <w:r w:rsidRPr="008939EF">
        <w:rPr>
          <w:spacing w:val="-1"/>
          <w:lang w:val="es-SV"/>
        </w:rPr>
        <w:t>antes</w:t>
      </w:r>
      <w:r w:rsidRPr="008939EF">
        <w:rPr>
          <w:spacing w:val="25"/>
          <w:lang w:val="es-SV"/>
        </w:rPr>
        <w:t xml:space="preserve"> </w:t>
      </w:r>
      <w:r w:rsidRPr="008939EF">
        <w:rPr>
          <w:lang w:val="es-SV"/>
        </w:rPr>
        <w:t>de</w:t>
      </w:r>
      <w:r w:rsidRPr="008939EF">
        <w:rPr>
          <w:spacing w:val="21"/>
          <w:lang w:val="es-SV"/>
        </w:rPr>
        <w:t xml:space="preserve"> </w:t>
      </w:r>
      <w:r w:rsidRPr="008939EF">
        <w:rPr>
          <w:spacing w:val="-1"/>
          <w:lang w:val="es-SV"/>
        </w:rPr>
        <w:t>comenzar</w:t>
      </w:r>
      <w:r w:rsidRPr="008939EF">
        <w:rPr>
          <w:spacing w:val="25"/>
          <w:lang w:val="es-SV"/>
        </w:rPr>
        <w:t xml:space="preserve"> </w:t>
      </w:r>
      <w:r w:rsidRPr="008939EF">
        <w:rPr>
          <w:spacing w:val="-1"/>
          <w:lang w:val="es-SV"/>
        </w:rPr>
        <w:t>las</w:t>
      </w:r>
      <w:r w:rsidRPr="008939EF">
        <w:rPr>
          <w:spacing w:val="22"/>
          <w:lang w:val="es-SV"/>
        </w:rPr>
        <w:t xml:space="preserve"> </w:t>
      </w:r>
      <w:r w:rsidRPr="008939EF">
        <w:rPr>
          <w:spacing w:val="-1"/>
          <w:lang w:val="es-SV"/>
        </w:rPr>
        <w:t>fundaciones</w:t>
      </w:r>
      <w:r w:rsidRPr="008939EF">
        <w:rPr>
          <w:spacing w:val="24"/>
          <w:lang w:val="es-SV"/>
        </w:rPr>
        <w:t xml:space="preserve"> </w:t>
      </w:r>
      <w:r w:rsidRPr="008939EF">
        <w:rPr>
          <w:lang w:val="es-SV"/>
        </w:rPr>
        <w:t>de</w:t>
      </w:r>
      <w:r w:rsidRPr="008939EF">
        <w:rPr>
          <w:spacing w:val="24"/>
          <w:lang w:val="es-SV"/>
        </w:rPr>
        <w:t xml:space="preserve"> </w:t>
      </w:r>
      <w:r w:rsidRPr="008939EF">
        <w:rPr>
          <w:spacing w:val="-1"/>
          <w:lang w:val="es-SV"/>
        </w:rPr>
        <w:t>las</w:t>
      </w:r>
      <w:r w:rsidRPr="008939EF">
        <w:rPr>
          <w:spacing w:val="22"/>
          <w:lang w:val="es-SV"/>
        </w:rPr>
        <w:t xml:space="preserve"> </w:t>
      </w:r>
      <w:r w:rsidRPr="008939EF">
        <w:rPr>
          <w:spacing w:val="-1"/>
          <w:lang w:val="es-SV"/>
        </w:rPr>
        <w:t>mismas</w:t>
      </w:r>
      <w:r w:rsidRPr="008939EF">
        <w:rPr>
          <w:spacing w:val="24"/>
          <w:lang w:val="es-SV"/>
        </w:rPr>
        <w:t xml:space="preserve"> </w:t>
      </w:r>
      <w:r w:rsidRPr="008939EF">
        <w:rPr>
          <w:spacing w:val="-1"/>
          <w:lang w:val="es-SV"/>
        </w:rPr>
        <w:t>para</w:t>
      </w:r>
      <w:r w:rsidRPr="008939EF">
        <w:rPr>
          <w:spacing w:val="19"/>
          <w:lang w:val="es-SV"/>
        </w:rPr>
        <w:t xml:space="preserve"> </w:t>
      </w:r>
      <w:r w:rsidRPr="008939EF">
        <w:rPr>
          <w:spacing w:val="-1"/>
          <w:lang w:val="es-SV"/>
        </w:rPr>
        <w:t>facilitar</w:t>
      </w:r>
      <w:r w:rsidRPr="008939EF">
        <w:rPr>
          <w:spacing w:val="22"/>
          <w:lang w:val="es-SV"/>
        </w:rPr>
        <w:t xml:space="preserve"> </w:t>
      </w:r>
      <w:r w:rsidRPr="008939EF">
        <w:rPr>
          <w:lang w:val="es-SV"/>
        </w:rPr>
        <w:t>el</w:t>
      </w:r>
      <w:r w:rsidRPr="008939EF">
        <w:rPr>
          <w:spacing w:val="53"/>
          <w:lang w:val="es-SV"/>
        </w:rPr>
        <w:t xml:space="preserve"> </w:t>
      </w:r>
      <w:r w:rsidRPr="008939EF">
        <w:rPr>
          <w:lang w:val="es-SV"/>
        </w:rPr>
        <w:t>proceso</w:t>
      </w:r>
      <w:r w:rsidRPr="008939EF">
        <w:rPr>
          <w:spacing w:val="-2"/>
          <w:lang w:val="es-SV"/>
        </w:rPr>
        <w:t xml:space="preserve"> </w:t>
      </w:r>
      <w:r w:rsidRPr="008939EF">
        <w:rPr>
          <w:spacing w:val="-1"/>
          <w:lang w:val="es-SV"/>
        </w:rPr>
        <w:t>constructivo.</w:t>
      </w:r>
    </w:p>
    <w:p w:rsidRPr="008939EF" w:rsidR="001909AF" w:rsidP="00562DD1" w:rsidRDefault="001909AF" w14:paraId="0BDBA592" w14:textId="77777777">
      <w:pPr>
        <w:pStyle w:val="Textoindependiente"/>
        <w:spacing w:line="252" w:lineRule="exact"/>
        <w:ind w:left="0" w:right="49"/>
        <w:jc w:val="both"/>
        <w:rPr>
          <w:lang w:val="es-SV"/>
        </w:rPr>
      </w:pPr>
      <w:r w:rsidRPr="008939EF">
        <w:rPr>
          <w:lang w:val="es-SV"/>
        </w:rPr>
        <w:t>Lo</w:t>
      </w:r>
      <w:r w:rsidRPr="008939EF">
        <w:rPr>
          <w:spacing w:val="40"/>
          <w:lang w:val="es-SV"/>
        </w:rPr>
        <w:t xml:space="preserve"> </w:t>
      </w:r>
      <w:r w:rsidRPr="008939EF">
        <w:rPr>
          <w:lang w:val="es-SV"/>
        </w:rPr>
        <w:t>que</w:t>
      </w:r>
      <w:r w:rsidRPr="008939EF">
        <w:rPr>
          <w:spacing w:val="40"/>
          <w:lang w:val="es-SV"/>
        </w:rPr>
        <w:t xml:space="preserve"> </w:t>
      </w:r>
      <w:r w:rsidRPr="008939EF">
        <w:rPr>
          <w:lang w:val="es-SV"/>
        </w:rPr>
        <w:t>se</w:t>
      </w:r>
      <w:r w:rsidRPr="008939EF">
        <w:rPr>
          <w:spacing w:val="43"/>
          <w:lang w:val="es-SV"/>
        </w:rPr>
        <w:t xml:space="preserve"> </w:t>
      </w:r>
      <w:r w:rsidRPr="008939EF">
        <w:rPr>
          <w:spacing w:val="-1"/>
          <w:lang w:val="es-SV"/>
        </w:rPr>
        <w:t>pretende</w:t>
      </w:r>
      <w:r w:rsidRPr="008939EF">
        <w:rPr>
          <w:spacing w:val="40"/>
          <w:lang w:val="es-SV"/>
        </w:rPr>
        <w:t xml:space="preserve"> </w:t>
      </w:r>
      <w:r w:rsidRPr="008939EF">
        <w:rPr>
          <w:spacing w:val="-1"/>
          <w:lang w:val="es-SV"/>
        </w:rPr>
        <w:t>con</w:t>
      </w:r>
      <w:r w:rsidRPr="008939EF">
        <w:rPr>
          <w:spacing w:val="43"/>
          <w:lang w:val="es-SV"/>
        </w:rPr>
        <w:t xml:space="preserve"> </w:t>
      </w:r>
      <w:r w:rsidRPr="008939EF">
        <w:rPr>
          <w:lang w:val="es-SV"/>
        </w:rPr>
        <w:t>este</w:t>
      </w:r>
      <w:r w:rsidRPr="008939EF">
        <w:rPr>
          <w:spacing w:val="41"/>
          <w:lang w:val="es-SV"/>
        </w:rPr>
        <w:t xml:space="preserve"> </w:t>
      </w:r>
      <w:r w:rsidRPr="008939EF">
        <w:rPr>
          <w:spacing w:val="-1"/>
          <w:lang w:val="es-SV"/>
        </w:rPr>
        <w:t>proceso</w:t>
      </w:r>
      <w:r w:rsidRPr="008939EF">
        <w:rPr>
          <w:spacing w:val="42"/>
          <w:lang w:val="es-SV"/>
        </w:rPr>
        <w:t xml:space="preserve"> </w:t>
      </w:r>
      <w:r w:rsidRPr="008939EF">
        <w:rPr>
          <w:lang w:val="es-SV"/>
        </w:rPr>
        <w:t>es</w:t>
      </w:r>
      <w:r w:rsidRPr="008939EF">
        <w:rPr>
          <w:spacing w:val="41"/>
          <w:lang w:val="es-SV"/>
        </w:rPr>
        <w:t xml:space="preserve"> </w:t>
      </w:r>
      <w:r w:rsidRPr="008939EF">
        <w:rPr>
          <w:spacing w:val="-1"/>
          <w:lang w:val="es-SV"/>
        </w:rPr>
        <w:t>evitar</w:t>
      </w:r>
      <w:r w:rsidRPr="008939EF">
        <w:rPr>
          <w:spacing w:val="42"/>
          <w:lang w:val="es-SV"/>
        </w:rPr>
        <w:t xml:space="preserve"> </w:t>
      </w:r>
      <w:r w:rsidRPr="008939EF">
        <w:rPr>
          <w:spacing w:val="-1"/>
          <w:lang w:val="es-SV"/>
        </w:rPr>
        <w:t>riesgos</w:t>
      </w:r>
      <w:r w:rsidRPr="008939EF">
        <w:rPr>
          <w:spacing w:val="44"/>
          <w:lang w:val="es-SV"/>
        </w:rPr>
        <w:t xml:space="preserve"> </w:t>
      </w:r>
      <w:r w:rsidRPr="008939EF">
        <w:rPr>
          <w:spacing w:val="-1"/>
          <w:lang w:val="es-SV"/>
        </w:rPr>
        <w:t>debido</w:t>
      </w:r>
      <w:r w:rsidRPr="008939EF">
        <w:rPr>
          <w:spacing w:val="40"/>
          <w:lang w:val="es-SV"/>
        </w:rPr>
        <w:t xml:space="preserve"> </w:t>
      </w:r>
      <w:r w:rsidRPr="008939EF">
        <w:rPr>
          <w:lang w:val="es-SV"/>
        </w:rPr>
        <w:t>a</w:t>
      </w:r>
      <w:r w:rsidRPr="008939EF">
        <w:rPr>
          <w:spacing w:val="43"/>
          <w:lang w:val="es-SV"/>
        </w:rPr>
        <w:t xml:space="preserve"> </w:t>
      </w:r>
      <w:r w:rsidRPr="008939EF">
        <w:rPr>
          <w:spacing w:val="-1"/>
          <w:lang w:val="es-SV"/>
        </w:rPr>
        <w:t>la</w:t>
      </w:r>
      <w:r w:rsidRPr="008939EF">
        <w:rPr>
          <w:spacing w:val="42"/>
          <w:lang w:val="es-SV"/>
        </w:rPr>
        <w:t xml:space="preserve"> </w:t>
      </w:r>
      <w:r w:rsidRPr="008939EF">
        <w:rPr>
          <w:spacing w:val="-1"/>
          <w:lang w:val="es-SV"/>
        </w:rPr>
        <w:t>cercanía</w:t>
      </w:r>
      <w:r w:rsidRPr="008939EF">
        <w:rPr>
          <w:spacing w:val="43"/>
          <w:lang w:val="es-SV"/>
        </w:rPr>
        <w:t xml:space="preserve"> </w:t>
      </w:r>
      <w:r w:rsidRPr="008939EF">
        <w:rPr>
          <w:spacing w:val="-1"/>
          <w:lang w:val="es-SV"/>
        </w:rPr>
        <w:t>entre</w:t>
      </w:r>
      <w:r w:rsidRPr="008939EF">
        <w:rPr>
          <w:spacing w:val="41"/>
          <w:lang w:val="es-SV"/>
        </w:rPr>
        <w:t xml:space="preserve"> </w:t>
      </w:r>
      <w:r w:rsidRPr="008939EF">
        <w:rPr>
          <w:spacing w:val="-1"/>
          <w:lang w:val="es-SV"/>
        </w:rPr>
        <w:t>las</w:t>
      </w:r>
    </w:p>
    <w:p w:rsidRPr="008939EF" w:rsidR="001909AF" w:rsidP="00562DD1" w:rsidRDefault="005E4C8C" w14:paraId="046B7B8E" w14:textId="77777777">
      <w:pPr>
        <w:pStyle w:val="Textoindependiente"/>
        <w:spacing w:before="72"/>
        <w:ind w:left="0" w:right="49"/>
        <w:rPr>
          <w:lang w:val="es-SV"/>
        </w:rPr>
      </w:pPr>
      <w:r w:rsidRPr="008939EF">
        <w:rPr>
          <w:spacing w:val="-1"/>
          <w:lang w:val="es-SV"/>
        </w:rPr>
        <w:t>Excavaciones</w:t>
      </w:r>
      <w:r w:rsidRPr="008939EF" w:rsidR="001909AF">
        <w:rPr>
          <w:spacing w:val="17"/>
          <w:lang w:val="es-SV"/>
        </w:rPr>
        <w:t xml:space="preserve"> </w:t>
      </w:r>
      <w:r w:rsidRPr="008939EF" w:rsidR="001909AF">
        <w:rPr>
          <w:spacing w:val="-1"/>
          <w:lang w:val="es-SV"/>
        </w:rPr>
        <w:t>del</w:t>
      </w:r>
      <w:r w:rsidRPr="008939EF" w:rsidR="001909AF">
        <w:rPr>
          <w:spacing w:val="16"/>
          <w:lang w:val="es-SV"/>
        </w:rPr>
        <w:t xml:space="preserve"> </w:t>
      </w:r>
      <w:r w:rsidRPr="008939EF" w:rsidR="001909AF">
        <w:rPr>
          <w:spacing w:val="-1"/>
          <w:lang w:val="es-SV"/>
        </w:rPr>
        <w:t>sistema</w:t>
      </w:r>
      <w:r w:rsidRPr="008939EF" w:rsidR="001909AF">
        <w:rPr>
          <w:spacing w:val="17"/>
          <w:lang w:val="es-SV"/>
        </w:rPr>
        <w:t xml:space="preserve"> </w:t>
      </w:r>
      <w:r w:rsidRPr="008939EF" w:rsidR="001909AF">
        <w:rPr>
          <w:lang w:val="es-SV"/>
        </w:rPr>
        <w:t>de</w:t>
      </w:r>
      <w:r w:rsidRPr="008939EF" w:rsidR="001909AF">
        <w:rPr>
          <w:spacing w:val="17"/>
          <w:lang w:val="es-SV"/>
        </w:rPr>
        <w:t xml:space="preserve"> </w:t>
      </w:r>
      <w:r w:rsidRPr="008939EF" w:rsidR="001909AF">
        <w:rPr>
          <w:spacing w:val="-1"/>
          <w:lang w:val="es-SV"/>
        </w:rPr>
        <w:t>aguas</w:t>
      </w:r>
      <w:r w:rsidRPr="008939EF" w:rsidR="001909AF">
        <w:rPr>
          <w:spacing w:val="17"/>
          <w:lang w:val="es-SV"/>
        </w:rPr>
        <w:t xml:space="preserve"> </w:t>
      </w:r>
      <w:r w:rsidRPr="008939EF" w:rsidR="001909AF">
        <w:rPr>
          <w:spacing w:val="-1"/>
          <w:lang w:val="es-SV"/>
        </w:rPr>
        <w:t>negras</w:t>
      </w:r>
      <w:r w:rsidRPr="008939EF" w:rsidR="001909AF">
        <w:rPr>
          <w:spacing w:val="17"/>
          <w:lang w:val="es-SV"/>
        </w:rPr>
        <w:t xml:space="preserve"> </w:t>
      </w:r>
      <w:r w:rsidRPr="008939EF" w:rsidR="001909AF">
        <w:rPr>
          <w:lang w:val="es-SV"/>
        </w:rPr>
        <w:t>y</w:t>
      </w:r>
      <w:r w:rsidRPr="008939EF" w:rsidR="001909AF">
        <w:rPr>
          <w:spacing w:val="15"/>
          <w:lang w:val="es-SV"/>
        </w:rPr>
        <w:t xml:space="preserve"> </w:t>
      </w:r>
      <w:r w:rsidRPr="008939EF" w:rsidR="001909AF">
        <w:rPr>
          <w:spacing w:val="-1"/>
          <w:lang w:val="es-SV"/>
        </w:rPr>
        <w:t>las</w:t>
      </w:r>
      <w:r w:rsidRPr="008939EF" w:rsidR="001909AF">
        <w:rPr>
          <w:spacing w:val="17"/>
          <w:lang w:val="es-SV"/>
        </w:rPr>
        <w:t xml:space="preserve"> </w:t>
      </w:r>
      <w:r w:rsidRPr="008939EF" w:rsidR="001909AF">
        <w:rPr>
          <w:spacing w:val="-1"/>
          <w:lang w:val="es-SV"/>
        </w:rPr>
        <w:t>excavaciones</w:t>
      </w:r>
      <w:r w:rsidRPr="008939EF" w:rsidR="001909AF">
        <w:rPr>
          <w:spacing w:val="17"/>
          <w:lang w:val="es-SV"/>
        </w:rPr>
        <w:t xml:space="preserve"> </w:t>
      </w:r>
      <w:r w:rsidRPr="008939EF" w:rsidR="001909AF">
        <w:rPr>
          <w:lang w:val="es-SV"/>
        </w:rPr>
        <w:t>de</w:t>
      </w:r>
      <w:r w:rsidRPr="008939EF" w:rsidR="001909AF">
        <w:rPr>
          <w:spacing w:val="17"/>
          <w:lang w:val="es-SV"/>
        </w:rPr>
        <w:t xml:space="preserve"> </w:t>
      </w:r>
      <w:r w:rsidRPr="008939EF" w:rsidR="001909AF">
        <w:rPr>
          <w:spacing w:val="-1"/>
          <w:lang w:val="es-SV"/>
        </w:rPr>
        <w:t>las</w:t>
      </w:r>
      <w:r w:rsidRPr="008939EF" w:rsidR="001909AF">
        <w:rPr>
          <w:spacing w:val="17"/>
          <w:lang w:val="es-SV"/>
        </w:rPr>
        <w:t xml:space="preserve"> </w:t>
      </w:r>
      <w:r w:rsidRPr="008939EF" w:rsidR="001909AF">
        <w:rPr>
          <w:spacing w:val="-1"/>
          <w:lang w:val="es-SV"/>
        </w:rPr>
        <w:t>fundaciones</w:t>
      </w:r>
      <w:r w:rsidRPr="008939EF" w:rsidR="001909AF">
        <w:rPr>
          <w:spacing w:val="17"/>
          <w:lang w:val="es-SV"/>
        </w:rPr>
        <w:t xml:space="preserve"> </w:t>
      </w:r>
      <w:r w:rsidRPr="008939EF" w:rsidR="001909AF">
        <w:rPr>
          <w:lang w:val="es-SV"/>
        </w:rPr>
        <w:t>de</w:t>
      </w:r>
      <w:r w:rsidRPr="008939EF" w:rsidR="001909AF">
        <w:rPr>
          <w:spacing w:val="17"/>
          <w:lang w:val="es-SV"/>
        </w:rPr>
        <w:t xml:space="preserve"> </w:t>
      </w:r>
      <w:r w:rsidRPr="008939EF" w:rsidR="001909AF">
        <w:rPr>
          <w:spacing w:val="-1"/>
          <w:lang w:val="es-SV"/>
        </w:rPr>
        <w:t>las</w:t>
      </w:r>
      <w:r w:rsidRPr="008939EF" w:rsidR="001909AF">
        <w:rPr>
          <w:spacing w:val="53"/>
          <w:lang w:val="es-SV"/>
        </w:rPr>
        <w:t xml:space="preserve"> </w:t>
      </w:r>
      <w:r w:rsidRPr="008939EF" w:rsidR="001909AF">
        <w:rPr>
          <w:spacing w:val="-1"/>
          <w:lang w:val="es-SV"/>
        </w:rPr>
        <w:t>edificaciones.</w:t>
      </w:r>
    </w:p>
    <w:p w:rsidRPr="008939EF" w:rsidR="001909AF" w:rsidP="00562DD1" w:rsidRDefault="001909AF" w14:paraId="2A6F9BD4" w14:textId="77777777">
      <w:pPr>
        <w:pStyle w:val="Textoindependiente"/>
        <w:ind w:left="0" w:right="49"/>
        <w:rPr>
          <w:lang w:val="es-SV"/>
        </w:rPr>
      </w:pPr>
      <w:r w:rsidRPr="008939EF">
        <w:rPr>
          <w:spacing w:val="-1"/>
          <w:lang w:val="es-SV"/>
        </w:rPr>
        <w:t>Las</w:t>
      </w:r>
      <w:r w:rsidRPr="008939EF">
        <w:rPr>
          <w:spacing w:val="-4"/>
          <w:lang w:val="es-SV"/>
        </w:rPr>
        <w:t xml:space="preserve"> </w:t>
      </w:r>
      <w:r w:rsidRPr="008939EF">
        <w:rPr>
          <w:spacing w:val="-1"/>
          <w:lang w:val="es-SV"/>
        </w:rPr>
        <w:t>excavaciones</w:t>
      </w:r>
      <w:r w:rsidRPr="008939EF">
        <w:rPr>
          <w:spacing w:val="-4"/>
          <w:lang w:val="es-SV"/>
        </w:rPr>
        <w:t xml:space="preserve"> </w:t>
      </w:r>
      <w:r w:rsidRPr="008939EF">
        <w:rPr>
          <w:lang w:val="es-SV"/>
        </w:rPr>
        <w:t>de</w:t>
      </w:r>
      <w:r w:rsidRPr="008939EF">
        <w:rPr>
          <w:spacing w:val="-5"/>
          <w:lang w:val="es-SV"/>
        </w:rPr>
        <w:t xml:space="preserve"> </w:t>
      </w:r>
      <w:r w:rsidRPr="008939EF">
        <w:rPr>
          <w:spacing w:val="-1"/>
          <w:lang w:val="es-SV"/>
        </w:rPr>
        <w:t>las</w:t>
      </w:r>
      <w:r w:rsidRPr="008939EF">
        <w:rPr>
          <w:spacing w:val="-7"/>
          <w:lang w:val="es-SV"/>
        </w:rPr>
        <w:t xml:space="preserve"> </w:t>
      </w:r>
      <w:r w:rsidRPr="008939EF">
        <w:rPr>
          <w:spacing w:val="-1"/>
          <w:lang w:val="es-SV"/>
        </w:rPr>
        <w:t>fundaciones</w:t>
      </w:r>
      <w:r w:rsidRPr="008939EF">
        <w:rPr>
          <w:spacing w:val="-4"/>
          <w:lang w:val="es-SV"/>
        </w:rPr>
        <w:t xml:space="preserve"> </w:t>
      </w:r>
      <w:r w:rsidRPr="008939EF">
        <w:rPr>
          <w:lang w:val="es-SV"/>
        </w:rPr>
        <w:t>se</w:t>
      </w:r>
      <w:r w:rsidRPr="008939EF">
        <w:rPr>
          <w:spacing w:val="-7"/>
          <w:lang w:val="es-SV"/>
        </w:rPr>
        <w:t xml:space="preserve"> </w:t>
      </w:r>
      <w:r w:rsidRPr="008939EF">
        <w:rPr>
          <w:spacing w:val="-1"/>
          <w:lang w:val="es-SV"/>
        </w:rPr>
        <w:t>harán</w:t>
      </w:r>
      <w:r w:rsidRPr="008939EF">
        <w:rPr>
          <w:spacing w:val="-7"/>
          <w:lang w:val="es-SV"/>
        </w:rPr>
        <w:t xml:space="preserve"> </w:t>
      </w:r>
      <w:r w:rsidRPr="008939EF">
        <w:rPr>
          <w:spacing w:val="-1"/>
          <w:lang w:val="es-SV"/>
        </w:rPr>
        <w:t>cuando</w:t>
      </w:r>
      <w:r w:rsidRPr="008939EF">
        <w:rPr>
          <w:spacing w:val="-5"/>
          <w:lang w:val="es-SV"/>
        </w:rPr>
        <w:t xml:space="preserve"> </w:t>
      </w:r>
      <w:r w:rsidRPr="008939EF">
        <w:rPr>
          <w:spacing w:val="-2"/>
          <w:lang w:val="es-SV"/>
        </w:rPr>
        <w:t>ya</w:t>
      </w:r>
      <w:r w:rsidRPr="008939EF">
        <w:rPr>
          <w:spacing w:val="-4"/>
          <w:lang w:val="es-SV"/>
        </w:rPr>
        <w:t xml:space="preserve"> </w:t>
      </w:r>
      <w:r w:rsidRPr="008939EF">
        <w:rPr>
          <w:spacing w:val="-1"/>
          <w:lang w:val="es-SV"/>
        </w:rPr>
        <w:t>las</w:t>
      </w:r>
      <w:r w:rsidRPr="008939EF">
        <w:rPr>
          <w:spacing w:val="-7"/>
          <w:lang w:val="es-SV"/>
        </w:rPr>
        <w:t xml:space="preserve"> </w:t>
      </w:r>
      <w:r w:rsidRPr="008939EF">
        <w:rPr>
          <w:spacing w:val="-1"/>
          <w:lang w:val="es-SV"/>
        </w:rPr>
        <w:t>tuberías</w:t>
      </w:r>
      <w:r w:rsidRPr="008939EF">
        <w:rPr>
          <w:spacing w:val="-4"/>
          <w:lang w:val="es-SV"/>
        </w:rPr>
        <w:t xml:space="preserve"> </w:t>
      </w:r>
      <w:r w:rsidRPr="008939EF">
        <w:rPr>
          <w:spacing w:val="-1"/>
          <w:lang w:val="es-SV"/>
        </w:rPr>
        <w:t>estén</w:t>
      </w:r>
      <w:r w:rsidRPr="008939EF">
        <w:rPr>
          <w:spacing w:val="-7"/>
          <w:lang w:val="es-SV"/>
        </w:rPr>
        <w:t xml:space="preserve"> </w:t>
      </w:r>
      <w:r w:rsidRPr="008939EF">
        <w:rPr>
          <w:spacing w:val="-1"/>
          <w:lang w:val="es-SV"/>
        </w:rPr>
        <w:t>finalizadas</w:t>
      </w:r>
      <w:r w:rsidRPr="008939EF">
        <w:rPr>
          <w:spacing w:val="-4"/>
          <w:lang w:val="es-SV"/>
        </w:rPr>
        <w:t xml:space="preserve"> </w:t>
      </w:r>
      <w:r w:rsidRPr="008939EF">
        <w:rPr>
          <w:lang w:val="es-SV"/>
        </w:rPr>
        <w:t>con</w:t>
      </w:r>
      <w:r w:rsidRPr="008939EF">
        <w:rPr>
          <w:spacing w:val="51"/>
          <w:lang w:val="es-SV"/>
        </w:rPr>
        <w:t xml:space="preserve"> </w:t>
      </w:r>
      <w:r w:rsidRPr="008939EF">
        <w:rPr>
          <w:lang w:val="es-SV"/>
        </w:rPr>
        <w:t xml:space="preserve">su </w:t>
      </w:r>
      <w:r w:rsidRPr="008939EF">
        <w:rPr>
          <w:spacing w:val="-1"/>
          <w:lang w:val="es-SV"/>
        </w:rPr>
        <w:t>relleno</w:t>
      </w:r>
      <w:r w:rsidRPr="008939EF">
        <w:rPr>
          <w:lang w:val="es-SV"/>
        </w:rPr>
        <w:t xml:space="preserve"> </w:t>
      </w:r>
      <w:r w:rsidRPr="008939EF">
        <w:rPr>
          <w:spacing w:val="-1"/>
          <w:lang w:val="es-SV"/>
        </w:rPr>
        <w:t>compactado.</w:t>
      </w:r>
    </w:p>
    <w:p w:rsidRPr="008939EF" w:rsidR="00ED573B" w:rsidP="00562DD1" w:rsidRDefault="00ED573B" w14:paraId="16B9D20F" w14:textId="77777777">
      <w:pPr>
        <w:pStyle w:val="Textoindependiente"/>
        <w:ind w:left="0" w:right="49"/>
        <w:jc w:val="both"/>
        <w:rPr>
          <w:spacing w:val="-1"/>
          <w:lang w:val="es-SV"/>
        </w:rPr>
      </w:pPr>
    </w:p>
    <w:p w:rsidRPr="008939EF" w:rsidR="00ED573B" w:rsidP="00562DD1" w:rsidRDefault="001909AF" w14:paraId="71BC4C35" w14:textId="77777777">
      <w:pPr>
        <w:pStyle w:val="Textoindependiente"/>
        <w:ind w:left="0"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r w:rsidRPr="008939EF">
        <w:rPr>
          <w:spacing w:val="2"/>
          <w:lang w:val="es-SV"/>
        </w:rPr>
        <w:t xml:space="preserve"> </w:t>
      </w:r>
      <w:r w:rsidRPr="008939EF">
        <w:rPr>
          <w:lang w:val="es-SV"/>
        </w:rPr>
        <w:t>Y</w:t>
      </w:r>
      <w:r w:rsidRPr="008939EF">
        <w:rPr>
          <w:spacing w:val="-3"/>
          <w:lang w:val="es-SV"/>
        </w:rPr>
        <w:t xml:space="preserve"> </w:t>
      </w:r>
      <w:r w:rsidRPr="008939EF">
        <w:rPr>
          <w:spacing w:val="-1"/>
          <w:lang w:val="es-SV"/>
        </w:rPr>
        <w:t>MEDIDA.</w:t>
      </w:r>
    </w:p>
    <w:p w:rsidRPr="008939EF" w:rsidR="001909AF" w:rsidP="00562DD1" w:rsidRDefault="001909AF" w14:paraId="5FC48763" w14:textId="77777777">
      <w:pPr>
        <w:pStyle w:val="Textoindependiente"/>
        <w:ind w:left="0" w:right="49"/>
        <w:jc w:val="both"/>
        <w:rPr>
          <w:lang w:val="es-SV"/>
        </w:rPr>
      </w:pPr>
      <w:r w:rsidRPr="008939EF">
        <w:rPr>
          <w:spacing w:val="-1"/>
          <w:lang w:val="es-SV"/>
        </w:rPr>
        <w:t>Se</w:t>
      </w:r>
      <w:r w:rsidRPr="008939EF">
        <w:rPr>
          <w:lang w:val="es-SV"/>
        </w:rPr>
        <w:t xml:space="preserve"> </w:t>
      </w:r>
      <w:r w:rsidRPr="008939EF">
        <w:rPr>
          <w:spacing w:val="-1"/>
          <w:lang w:val="es-SV"/>
        </w:rPr>
        <w:t>pagará</w:t>
      </w:r>
      <w:r w:rsidRPr="008939EF">
        <w:rPr>
          <w:lang w:val="es-SV"/>
        </w:rPr>
        <w:t xml:space="preserve"> </w:t>
      </w:r>
      <w:r w:rsidRPr="008939EF">
        <w:rPr>
          <w:spacing w:val="-2"/>
          <w:lang w:val="es-SV"/>
        </w:rPr>
        <w:t>de</w:t>
      </w:r>
      <w:r w:rsidRPr="008939EF">
        <w:rPr>
          <w:lang w:val="es-SV"/>
        </w:rPr>
        <w:t xml:space="preserve"> </w:t>
      </w:r>
      <w:r w:rsidRPr="008939EF">
        <w:rPr>
          <w:spacing w:val="-1"/>
          <w:lang w:val="es-SV"/>
        </w:rPr>
        <w:t>acuerdo</w:t>
      </w:r>
      <w:r w:rsidRPr="008939EF">
        <w:rPr>
          <w:lang w:val="es-SV"/>
        </w:rPr>
        <w:t xml:space="preserve"> a</w:t>
      </w:r>
      <w:r w:rsidRPr="008939EF">
        <w:rPr>
          <w:spacing w:val="-4"/>
          <w:lang w:val="es-SV"/>
        </w:rPr>
        <w:t xml:space="preserve"> </w:t>
      </w:r>
      <w:r w:rsidRPr="008939EF">
        <w:rPr>
          <w:lang w:val="es-SV"/>
        </w:rPr>
        <w:t>Como</w:t>
      </w:r>
      <w:r w:rsidRPr="008939EF">
        <w:rPr>
          <w:spacing w:val="1"/>
          <w:lang w:val="es-SV"/>
        </w:rPr>
        <w:t xml:space="preserve"> </w:t>
      </w:r>
      <w:r w:rsidRPr="008939EF">
        <w:rPr>
          <w:spacing w:val="-1"/>
          <w:lang w:val="es-SV"/>
        </w:rPr>
        <w:t>establezca</w:t>
      </w:r>
      <w:r w:rsidRPr="008939EF">
        <w:rPr>
          <w:lang w:val="es-SV"/>
        </w:rPr>
        <w:t xml:space="preserve"> el </w:t>
      </w:r>
      <w:r w:rsidRPr="008939EF">
        <w:rPr>
          <w:spacing w:val="-1"/>
          <w:lang w:val="es-SV"/>
        </w:rPr>
        <w:t>plan</w:t>
      </w:r>
      <w:r w:rsidRPr="008939EF">
        <w:rPr>
          <w:spacing w:val="-2"/>
          <w:lang w:val="es-SV"/>
        </w:rPr>
        <w:t xml:space="preserve"> </w:t>
      </w:r>
      <w:r w:rsidRPr="008939EF">
        <w:rPr>
          <w:lang w:val="es-SV"/>
        </w:rPr>
        <w:t xml:space="preserve">de </w:t>
      </w:r>
      <w:r w:rsidRPr="008939EF">
        <w:rPr>
          <w:spacing w:val="-1"/>
          <w:lang w:val="es-SV"/>
        </w:rPr>
        <w:t>oferta</w:t>
      </w:r>
    </w:p>
    <w:p w:rsidRPr="008939EF" w:rsidR="001909AF" w:rsidP="00562DD1" w:rsidRDefault="001909AF" w14:paraId="118ABDCE" w14:textId="77777777">
      <w:pPr>
        <w:pStyle w:val="Textoindependiente"/>
        <w:spacing w:before="109"/>
        <w:ind w:left="0" w:right="49"/>
        <w:jc w:val="both"/>
        <w:rPr>
          <w:spacing w:val="-1"/>
          <w:lang w:val="es-SV"/>
        </w:rPr>
      </w:pPr>
    </w:p>
    <w:p w:rsidRPr="008939EF" w:rsidR="001909AF" w:rsidP="002F5BA9" w:rsidRDefault="00504DDF" w14:paraId="12A03D56" w14:textId="61E17D49">
      <w:pPr>
        <w:pStyle w:val="Ttulo3"/>
        <w:numPr>
          <w:ilvl w:val="1"/>
          <w:numId w:val="34"/>
        </w:numPr>
        <w:tabs>
          <w:tab w:val="left" w:pos="1935"/>
        </w:tabs>
        <w:ind w:left="0" w:right="49"/>
        <w:rPr>
          <w:spacing w:val="-2"/>
          <w:lang w:val="es-SV"/>
        </w:rPr>
      </w:pPr>
      <w:r w:rsidRPr="008939EF">
        <w:rPr>
          <w:bCs w:val="0"/>
          <w:spacing w:val="-2"/>
          <w:lang w:val="es-SV"/>
        </w:rPr>
        <w:t xml:space="preserve">SISTEMA DE FOSAS SEPTICAS </w:t>
      </w:r>
      <w:r w:rsidRPr="008939EF" w:rsidR="001909AF">
        <w:rPr>
          <w:bCs w:val="0"/>
          <w:spacing w:val="-2"/>
          <w:lang w:val="es-SV"/>
        </w:rPr>
        <w:t xml:space="preserve"> </w:t>
      </w:r>
    </w:p>
    <w:p w:rsidRPr="008939EF" w:rsidR="001909AF" w:rsidP="00562DD1" w:rsidRDefault="001909AF" w14:paraId="285DDA3F" w14:textId="77777777">
      <w:pPr>
        <w:pStyle w:val="Textoindependiente"/>
        <w:spacing w:before="109"/>
        <w:ind w:left="0" w:right="49" w:hanging="283"/>
        <w:jc w:val="both"/>
        <w:rPr>
          <w:color w:val="FF0000"/>
          <w:spacing w:val="-1"/>
          <w:lang w:val="es-SV"/>
        </w:rPr>
      </w:pPr>
    </w:p>
    <w:p w:rsidRPr="00832124" w:rsidR="001909AF" w:rsidP="00562DD1" w:rsidRDefault="001909AF" w14:paraId="338A59BC" w14:textId="7964DA2C">
      <w:pPr>
        <w:pStyle w:val="Textoindependiente"/>
        <w:spacing w:before="4"/>
        <w:ind w:left="0" w:right="49"/>
        <w:jc w:val="both"/>
        <w:rPr>
          <w:spacing w:val="-1"/>
          <w:lang w:val="es-SV"/>
        </w:rPr>
      </w:pPr>
      <w:r w:rsidRPr="008939EF">
        <w:rPr>
          <w:spacing w:val="-1"/>
          <w:lang w:val="es-SV"/>
        </w:rPr>
        <w:t xml:space="preserve">En aquellos proyectos donde se </w:t>
      </w:r>
      <w:r w:rsidRPr="00832124">
        <w:rPr>
          <w:spacing w:val="-1"/>
          <w:lang w:val="es-SV"/>
        </w:rPr>
        <w:t>requiera, se utilizará el sistema de fosa séptica para la eliminación de las aguas negras. El sistema consiste de un tanque</w:t>
      </w:r>
      <w:r w:rsidRPr="00832124" w:rsidR="005E4C8C">
        <w:rPr>
          <w:spacing w:val="-1"/>
          <w:lang w:val="es-SV"/>
        </w:rPr>
        <w:t xml:space="preserve"> séptico y un pozo de absorción o campos de </w:t>
      </w:r>
      <w:r w:rsidRPr="00832124" w:rsidR="00F75872">
        <w:rPr>
          <w:spacing w:val="-1"/>
          <w:lang w:val="es-SV"/>
        </w:rPr>
        <w:t xml:space="preserve">riego, </w:t>
      </w:r>
      <w:r w:rsidRPr="00832124">
        <w:rPr>
          <w:spacing w:val="-1"/>
          <w:lang w:val="es-SV"/>
        </w:rPr>
        <w:t xml:space="preserve">los que deberán construirse tal y como se indica en los planos </w:t>
      </w:r>
      <w:r w:rsidRPr="00832124" w:rsidR="005E4C8C">
        <w:rPr>
          <w:spacing w:val="-1"/>
          <w:lang w:val="es-SV"/>
        </w:rPr>
        <w:t xml:space="preserve">o esquema </w:t>
      </w:r>
      <w:r w:rsidRPr="00832124" w:rsidR="004417E5">
        <w:rPr>
          <w:spacing w:val="-1"/>
          <w:lang w:val="es-SV"/>
        </w:rPr>
        <w:t>hidráulicos y estructurales</w:t>
      </w:r>
    </w:p>
    <w:p w:rsidR="006539BE" w:rsidP="00562DD1" w:rsidRDefault="001909AF" w14:paraId="3DAC0DE4" w14:textId="77777777">
      <w:pPr>
        <w:pStyle w:val="Textoindependiente"/>
        <w:spacing w:before="4"/>
        <w:ind w:left="0" w:right="49"/>
        <w:jc w:val="both"/>
        <w:rPr>
          <w:spacing w:val="-1"/>
          <w:lang w:val="es-SV"/>
        </w:rPr>
      </w:pPr>
      <w:r w:rsidRPr="00832124">
        <w:rPr>
          <w:spacing w:val="-1"/>
          <w:lang w:val="es-SV"/>
        </w:rPr>
        <w:t>Se recomienda antes de poner en servicio el tanque séptico que se llene con agua y se viertan unas 5 cubetas con lodos procedentes de otro tanque séptico. El tanque séptico deberá inspeccionarse al finalizar cada año escolar, a fin de determinar si se hace necesaria su limpieza. Cuando sea necesaria la limpieza deberá dejarse una pequeña cantidad de lodos para inocular las futuras aguas negras. El tanque séptico no deberá ser lavado ni se le deberá agregar ningún tipo de desinfectante.</w:t>
      </w:r>
    </w:p>
    <w:p w:rsidR="006539BE" w:rsidP="00562DD1" w:rsidRDefault="006539BE" w14:paraId="0CA80E76" w14:textId="77777777">
      <w:pPr>
        <w:pStyle w:val="Textoindependiente"/>
        <w:spacing w:before="4"/>
        <w:ind w:left="0" w:right="49"/>
        <w:jc w:val="both"/>
        <w:rPr>
          <w:spacing w:val="-1"/>
          <w:lang w:val="es-SV"/>
        </w:rPr>
      </w:pPr>
    </w:p>
    <w:p w:rsidR="001909AF" w:rsidP="00562DD1" w:rsidRDefault="001909AF" w14:paraId="5DA159A3" w14:textId="0C9DAF0F">
      <w:pPr>
        <w:pStyle w:val="Textoindependiente"/>
        <w:spacing w:before="4"/>
        <w:ind w:left="0" w:right="49"/>
        <w:jc w:val="both"/>
        <w:rPr>
          <w:spacing w:val="-1"/>
          <w:lang w:val="es-SV"/>
        </w:rPr>
      </w:pPr>
      <w:r w:rsidRPr="00832124">
        <w:rPr>
          <w:spacing w:val="-1"/>
          <w:lang w:val="es-SV"/>
        </w:rPr>
        <w:t xml:space="preserve"> Podrá utilizarse fosa séptica prefabricada con capacidad de 4.1 m3 en cantidad suficiente para servir a la población usuaria, la cual e</w:t>
      </w:r>
      <w:r w:rsidRPr="00832124" w:rsidR="005E4C8C">
        <w:rPr>
          <w:spacing w:val="-1"/>
          <w:lang w:val="es-SV"/>
        </w:rPr>
        <w:t xml:space="preserve">s Escolar y el medio es rural, esta solución debe especificarse </w:t>
      </w:r>
      <w:r w:rsidRPr="008939EF" w:rsidR="005E4C8C">
        <w:rPr>
          <w:spacing w:val="-1"/>
          <w:lang w:val="es-SV"/>
        </w:rPr>
        <w:t>en el plan de oferta.</w:t>
      </w:r>
    </w:p>
    <w:p w:rsidRPr="008939EF" w:rsidR="006539BE" w:rsidP="00562DD1" w:rsidRDefault="006539BE" w14:paraId="263F7067" w14:textId="77777777">
      <w:pPr>
        <w:pStyle w:val="Textoindependiente"/>
        <w:spacing w:before="4"/>
        <w:ind w:left="0" w:right="49"/>
        <w:jc w:val="both"/>
        <w:rPr>
          <w:spacing w:val="-1"/>
          <w:lang w:val="es-SV"/>
        </w:rPr>
      </w:pPr>
    </w:p>
    <w:p w:rsidRPr="008939EF" w:rsidR="001909AF" w:rsidP="00562DD1" w:rsidRDefault="001909AF" w14:paraId="11F8A1FA" w14:textId="77777777">
      <w:pPr>
        <w:pStyle w:val="Textoindependiente"/>
        <w:spacing w:before="4"/>
        <w:ind w:left="0" w:right="49"/>
        <w:jc w:val="both"/>
        <w:rPr>
          <w:spacing w:val="-1"/>
          <w:lang w:val="es-SV"/>
        </w:rPr>
      </w:pPr>
      <w:r w:rsidRPr="008939EF">
        <w:rPr>
          <w:spacing w:val="-1"/>
          <w:lang w:val="es-SV"/>
        </w:rPr>
        <w:t xml:space="preserve">La especificación de fosa séptica prefabricada, si la hubiere, es la siguiente: </w:t>
      </w:r>
    </w:p>
    <w:p w:rsidRPr="008939EF" w:rsidR="001909AF" w:rsidP="00562DD1" w:rsidRDefault="001909AF" w14:paraId="0A6AAC8B" w14:textId="24EC06F5">
      <w:pPr>
        <w:pStyle w:val="Textoindependiente"/>
        <w:spacing w:before="4"/>
        <w:ind w:left="0" w:right="49"/>
        <w:jc w:val="both"/>
        <w:rPr>
          <w:spacing w:val="-1"/>
          <w:lang w:val="es-SV"/>
        </w:rPr>
      </w:pPr>
      <w:r w:rsidRPr="008939EF">
        <w:rPr>
          <w:spacing w:val="-1"/>
          <w:lang w:val="es-SV"/>
        </w:rPr>
        <w:t>Las fosas sépticas a instalar serán</w:t>
      </w:r>
      <w:r w:rsidR="003A1504">
        <w:rPr>
          <w:spacing w:val="-1"/>
          <w:lang w:val="es-SV"/>
        </w:rPr>
        <w:t xml:space="preserve"> igual o similar</w:t>
      </w:r>
      <w:r w:rsidRPr="008939EF">
        <w:rPr>
          <w:spacing w:val="-1"/>
          <w:lang w:val="es-SV"/>
        </w:rPr>
        <w:t xml:space="preserve"> a las fabricadas por ROTOTEC, modelo ROTOPLAST. Serán fabricadas de una sola pieza para evitar fugas o escapes que permitan la contaminación de las áreas circundantes.- Deberán tener una garantía de 5 años contra defectos de fabricación.- Para instalarla se deberá hacer una excavación de 0.40 m. de diámetro mayor que la fosa y la profundidad será 0.50 m mayor que la altura de la fosa.- Serán colocadas sobre una base de 0.15 m de concreto de una </w:t>
      </w:r>
      <w:r w:rsidRPr="008939EF" w:rsidR="00F75872">
        <w:rPr>
          <w:spacing w:val="-1"/>
          <w:lang w:val="es-SV"/>
        </w:rPr>
        <w:t xml:space="preserve">resistencia </w:t>
      </w:r>
      <w:proofErr w:type="spellStart"/>
      <w:r w:rsidRPr="008939EF">
        <w:rPr>
          <w:spacing w:val="-1"/>
          <w:lang w:val="es-SV"/>
        </w:rPr>
        <w:t>f'c</w:t>
      </w:r>
      <w:proofErr w:type="spellEnd"/>
      <w:r w:rsidRPr="008939EF">
        <w:rPr>
          <w:spacing w:val="-1"/>
          <w:lang w:val="es-SV"/>
        </w:rPr>
        <w:t xml:space="preserve"> 210 kg/cm²; el refuerzo será una cuadrícula de acero de grado 60 de varillas #4@0.15 m. en ambas direcciones.- El relleno lateral será hecho con suelo cemento en la proporción 20 a 1, procurando compactarla cuidadosamente sobre las paredes de la fosa hasta la altura del hombro de la fosa.- Para los efluentes calculados de aguas negras para este Proyecto, las dimensiones interiores de las fosas serán 2.26 m de alto, 1.73 m diámetro- modelo FS 4000 de 4100 </w:t>
      </w:r>
      <w:proofErr w:type="spellStart"/>
      <w:r w:rsidRPr="008939EF">
        <w:rPr>
          <w:spacing w:val="-1"/>
          <w:lang w:val="es-SV"/>
        </w:rPr>
        <w:t>lts</w:t>
      </w:r>
      <w:proofErr w:type="spellEnd"/>
      <w:r w:rsidRPr="008939EF">
        <w:rPr>
          <w:spacing w:val="-1"/>
          <w:lang w:val="es-SV"/>
        </w:rPr>
        <w:t xml:space="preserve">. de </w:t>
      </w:r>
      <w:r w:rsidRPr="008939EF" w:rsidR="002D5CF8">
        <w:rPr>
          <w:spacing w:val="-1"/>
          <w:lang w:val="es-SV"/>
        </w:rPr>
        <w:t>capacidad. -</w:t>
      </w:r>
      <w:r w:rsidRPr="008939EF">
        <w:rPr>
          <w:spacing w:val="-1"/>
          <w:lang w:val="es-SV"/>
        </w:rPr>
        <w:t xml:space="preserve"> Deberá tener una tapadera roscada para inspección; una conexión roscada de ø 3/4" para inyección de </w:t>
      </w:r>
      <w:r w:rsidRPr="008939EF" w:rsidR="002D5CF8">
        <w:rPr>
          <w:spacing w:val="-1"/>
          <w:lang w:val="es-SV"/>
        </w:rPr>
        <w:t>aire. -</w:t>
      </w:r>
      <w:r w:rsidRPr="008939EF">
        <w:rPr>
          <w:spacing w:val="-1"/>
          <w:lang w:val="es-SV"/>
        </w:rPr>
        <w:t xml:space="preserve"> Las bocas de entrada y salida deberán tener los correspondientes empaques de hule para </w:t>
      </w:r>
      <w:r w:rsidRPr="008939EF" w:rsidR="00497C27">
        <w:rPr>
          <w:spacing w:val="-1"/>
          <w:lang w:val="es-SV"/>
        </w:rPr>
        <w:t>hermeticidad. -</w:t>
      </w:r>
    </w:p>
    <w:p w:rsidRPr="008939EF" w:rsidR="001909AF" w:rsidP="00562DD1" w:rsidRDefault="001909AF" w14:paraId="396A173B" w14:textId="77777777">
      <w:pPr>
        <w:pStyle w:val="Textoindependiente"/>
        <w:spacing w:before="4"/>
        <w:ind w:left="0" w:right="49"/>
        <w:jc w:val="both"/>
        <w:rPr>
          <w:spacing w:val="-1"/>
          <w:lang w:val="es-SV"/>
        </w:rPr>
      </w:pPr>
    </w:p>
    <w:p w:rsidRPr="008939EF" w:rsidR="001909AF" w:rsidP="00562DD1" w:rsidRDefault="001909AF" w14:paraId="3609F7E5" w14:textId="77777777">
      <w:pPr>
        <w:pStyle w:val="Textoindependiente"/>
        <w:spacing w:before="4"/>
        <w:ind w:left="0" w:right="49"/>
        <w:jc w:val="both"/>
        <w:rPr>
          <w:spacing w:val="-1"/>
          <w:lang w:val="es-SV"/>
        </w:rPr>
      </w:pPr>
      <w:r w:rsidRPr="008939EF">
        <w:rPr>
          <w:spacing w:val="-1"/>
          <w:lang w:val="es-SV"/>
        </w:rPr>
        <w:t xml:space="preserve">En aquellos Centros Escolares que de acuerdo con su población estudiantil requieran una Fosa Séptica de mayor capacidad a la de las Fosas Sépticas prefabricadas, se construirá una Fosa Séptica de las dimensiones y detalles descritos en los planos constructivos </w:t>
      </w:r>
      <w:r w:rsidRPr="008939EF" w:rsidR="002D5CF8">
        <w:rPr>
          <w:spacing w:val="-1"/>
          <w:lang w:val="es-SV"/>
        </w:rPr>
        <w:t>correspondientes. -</w:t>
      </w:r>
      <w:r w:rsidRPr="008939EF">
        <w:rPr>
          <w:spacing w:val="-1"/>
          <w:lang w:val="es-SV"/>
        </w:rPr>
        <w:t xml:space="preserve"> Se recomienda antes de poner en servicio el tanque séptico, se llene con agua (usar 5 cubetas) con lodos procedentes de </w:t>
      </w:r>
      <w:r w:rsidRPr="008939EF">
        <w:rPr>
          <w:spacing w:val="-1"/>
          <w:lang w:val="es-SV"/>
        </w:rPr>
        <w:lastRenderedPageBreak/>
        <w:t xml:space="preserve">otro tanque </w:t>
      </w:r>
      <w:r w:rsidRPr="008939EF" w:rsidR="002D5CF8">
        <w:rPr>
          <w:spacing w:val="-1"/>
          <w:lang w:val="es-SV"/>
        </w:rPr>
        <w:t>séptico. -</w:t>
      </w:r>
      <w:r w:rsidRPr="008939EF">
        <w:rPr>
          <w:spacing w:val="-1"/>
          <w:lang w:val="es-SV"/>
        </w:rPr>
        <w:t xml:space="preserve"> </w:t>
      </w:r>
    </w:p>
    <w:p w:rsidRPr="00832124" w:rsidR="001909AF" w:rsidP="00562DD1" w:rsidRDefault="001909AF" w14:paraId="3777CE47" w14:textId="77777777">
      <w:pPr>
        <w:pStyle w:val="Textoindependiente"/>
        <w:spacing w:before="4"/>
        <w:ind w:left="0" w:right="49"/>
        <w:jc w:val="both"/>
        <w:rPr>
          <w:spacing w:val="-1"/>
          <w:lang w:val="es-SV"/>
        </w:rPr>
      </w:pPr>
    </w:p>
    <w:p w:rsidR="00E34920" w:rsidP="00562DD1" w:rsidRDefault="001909AF" w14:paraId="7F2A5FEB" w14:textId="28D81D7F">
      <w:pPr>
        <w:pStyle w:val="Textoindependiente"/>
        <w:spacing w:before="4"/>
        <w:ind w:left="0" w:right="49"/>
        <w:jc w:val="both"/>
        <w:rPr>
          <w:spacing w:val="-1"/>
          <w:lang w:val="es-SV"/>
        </w:rPr>
      </w:pPr>
      <w:r w:rsidRPr="00832124">
        <w:rPr>
          <w:spacing w:val="-1"/>
          <w:lang w:val="es-SV"/>
        </w:rPr>
        <w:t xml:space="preserve">Para evitar daños a la parte superior de la fosa, se deberá construir una losa de concreto de protección, tal como indicado en los </w:t>
      </w:r>
      <w:r w:rsidRPr="00832124" w:rsidR="005E4C8C">
        <w:rPr>
          <w:spacing w:val="-1"/>
          <w:lang w:val="es-SV"/>
        </w:rPr>
        <w:t xml:space="preserve">planos o detalles </w:t>
      </w:r>
      <w:r w:rsidR="00832124">
        <w:rPr>
          <w:spacing w:val="-1"/>
          <w:lang w:val="es-SV"/>
        </w:rPr>
        <w:t xml:space="preserve">constructivos. </w:t>
      </w:r>
    </w:p>
    <w:p w:rsidR="00E34920" w:rsidP="00562DD1" w:rsidRDefault="000073CF" w14:paraId="235E2091" w14:textId="6456C1F1">
      <w:pPr>
        <w:pStyle w:val="Textoindependiente"/>
        <w:spacing w:before="4"/>
        <w:ind w:left="0" w:right="49"/>
        <w:jc w:val="both"/>
        <w:rPr>
          <w:spacing w:val="-1"/>
          <w:lang w:val="es-SV"/>
        </w:rPr>
      </w:pPr>
      <w:r>
        <w:rPr>
          <w:noProof/>
          <w:lang w:val="es-SV" w:eastAsia="es-SV"/>
        </w:rPr>
        <w:drawing>
          <wp:anchor distT="0" distB="0" distL="114300" distR="114300" simplePos="0" relativeHeight="251658251" behindDoc="0" locked="0" layoutInCell="1" allowOverlap="1" wp14:anchorId="2A4643D7" wp14:editId="2C838FED">
            <wp:simplePos x="0" y="0"/>
            <wp:positionH relativeFrom="column">
              <wp:posOffset>1139190</wp:posOffset>
            </wp:positionH>
            <wp:positionV relativeFrom="paragraph">
              <wp:posOffset>17780</wp:posOffset>
            </wp:positionV>
            <wp:extent cx="2352675" cy="1722755"/>
            <wp:effectExtent l="0" t="0" r="9525" b="0"/>
            <wp:wrapThrough wrapText="bothSides">
              <wp:wrapPolygon edited="0">
                <wp:start x="0" y="0"/>
                <wp:lineTo x="0" y="21258"/>
                <wp:lineTo x="21513" y="21258"/>
                <wp:lineTo x="21513" y="0"/>
                <wp:lineTo x="0" y="0"/>
              </wp:wrapPolygon>
            </wp:wrapThrough>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val="0"/>
                        </a:ext>
                      </a:extLst>
                    </a:blip>
                    <a:srcRect l="21656" t="16567" r="19219" b="6432"/>
                    <a:stretch/>
                  </pic:blipFill>
                  <pic:spPr bwMode="auto">
                    <a:xfrm>
                      <a:off x="0" y="0"/>
                      <a:ext cx="2352675" cy="1722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4920" w:rsidP="00562DD1" w:rsidRDefault="00E34920" w14:paraId="4412E2EB" w14:textId="00E47BC0">
      <w:pPr>
        <w:pStyle w:val="Textoindependiente"/>
        <w:spacing w:before="4"/>
        <w:ind w:left="0" w:right="49"/>
        <w:jc w:val="both"/>
        <w:rPr>
          <w:spacing w:val="-1"/>
          <w:lang w:val="es-SV"/>
        </w:rPr>
      </w:pPr>
    </w:p>
    <w:p w:rsidR="00E34920" w:rsidP="00562DD1" w:rsidRDefault="00E34920" w14:paraId="42492EA3" w14:textId="009BBF6A">
      <w:pPr>
        <w:pStyle w:val="Textoindependiente"/>
        <w:spacing w:before="4"/>
        <w:ind w:left="0" w:right="49"/>
        <w:jc w:val="both"/>
        <w:rPr>
          <w:spacing w:val="-1"/>
          <w:lang w:val="es-SV"/>
        </w:rPr>
      </w:pPr>
    </w:p>
    <w:p w:rsidR="00E34920" w:rsidP="00562DD1" w:rsidRDefault="00E34920" w14:paraId="65A2C757" w14:textId="230D37C1">
      <w:pPr>
        <w:pStyle w:val="Textoindependiente"/>
        <w:spacing w:before="4"/>
        <w:ind w:left="0" w:right="49"/>
        <w:jc w:val="both"/>
        <w:rPr>
          <w:spacing w:val="-1"/>
          <w:lang w:val="es-SV"/>
        </w:rPr>
      </w:pPr>
    </w:p>
    <w:p w:rsidR="00E34920" w:rsidP="00562DD1" w:rsidRDefault="00E34920" w14:paraId="41D33057" w14:textId="64C7E8E6">
      <w:pPr>
        <w:pStyle w:val="Textoindependiente"/>
        <w:spacing w:before="4"/>
        <w:ind w:left="0" w:right="49"/>
        <w:jc w:val="both"/>
        <w:rPr>
          <w:spacing w:val="-1"/>
          <w:lang w:val="es-SV"/>
        </w:rPr>
      </w:pPr>
    </w:p>
    <w:p w:rsidR="00E34920" w:rsidP="001909AF" w:rsidRDefault="00E34920" w14:paraId="336F99FC" w14:textId="5B732D70">
      <w:pPr>
        <w:pStyle w:val="Textoindependiente"/>
        <w:spacing w:before="4"/>
        <w:ind w:left="1915" w:right="1440"/>
        <w:jc w:val="both"/>
        <w:rPr>
          <w:spacing w:val="-1"/>
          <w:lang w:val="es-SV"/>
        </w:rPr>
      </w:pPr>
    </w:p>
    <w:p w:rsidR="00E34920" w:rsidP="001909AF" w:rsidRDefault="00E34920" w14:paraId="6CA31A2B" w14:textId="482FE6D2">
      <w:pPr>
        <w:pStyle w:val="Textoindependiente"/>
        <w:spacing w:before="4"/>
        <w:ind w:left="1915" w:right="1440"/>
        <w:jc w:val="both"/>
        <w:rPr>
          <w:spacing w:val="-1"/>
          <w:lang w:val="es-SV"/>
        </w:rPr>
      </w:pPr>
    </w:p>
    <w:p w:rsidR="00E34920" w:rsidP="001909AF" w:rsidRDefault="00E34920" w14:paraId="70B6E239" w14:textId="3311A00A">
      <w:pPr>
        <w:pStyle w:val="Textoindependiente"/>
        <w:spacing w:before="4"/>
        <w:ind w:left="1915" w:right="1440"/>
        <w:jc w:val="both"/>
        <w:rPr>
          <w:spacing w:val="-1"/>
          <w:lang w:val="es-SV"/>
        </w:rPr>
      </w:pPr>
    </w:p>
    <w:p w:rsidR="00E34920" w:rsidP="001909AF" w:rsidRDefault="00E34920" w14:paraId="7C92F2C0" w14:textId="1E0B9ED5">
      <w:pPr>
        <w:pStyle w:val="Textoindependiente"/>
        <w:spacing w:before="4"/>
        <w:ind w:left="1915" w:right="1440"/>
        <w:jc w:val="both"/>
        <w:rPr>
          <w:spacing w:val="-1"/>
          <w:lang w:val="es-SV"/>
        </w:rPr>
      </w:pPr>
    </w:p>
    <w:p w:rsidR="00164CDC" w:rsidP="001909AF" w:rsidRDefault="00164CDC" w14:paraId="3ED913C4" w14:textId="1CDC7648">
      <w:pPr>
        <w:pStyle w:val="Textoindependiente"/>
        <w:spacing w:before="4"/>
        <w:ind w:left="1915" w:right="1440"/>
        <w:jc w:val="both"/>
        <w:rPr>
          <w:spacing w:val="-1"/>
          <w:lang w:val="es-SV"/>
        </w:rPr>
      </w:pPr>
    </w:p>
    <w:p w:rsidR="00723DBC" w:rsidP="001909AF" w:rsidRDefault="00723DBC" w14:paraId="50B25CAE" w14:textId="51AB44CD">
      <w:pPr>
        <w:pStyle w:val="Textoindependiente"/>
        <w:spacing w:before="4"/>
        <w:ind w:left="1915" w:right="1440"/>
        <w:jc w:val="both"/>
        <w:rPr>
          <w:spacing w:val="-1"/>
          <w:lang w:val="es-SV"/>
        </w:rPr>
      </w:pPr>
    </w:p>
    <w:p w:rsidR="00723DBC" w:rsidP="001909AF" w:rsidRDefault="00723DBC" w14:paraId="16DB1346" w14:textId="50FC93D8">
      <w:pPr>
        <w:pStyle w:val="Textoindependiente"/>
        <w:spacing w:before="4"/>
        <w:ind w:left="1915" w:right="1440"/>
        <w:jc w:val="both"/>
        <w:rPr>
          <w:spacing w:val="-1"/>
          <w:lang w:val="es-SV"/>
        </w:rPr>
      </w:pPr>
    </w:p>
    <w:p w:rsidR="00723DBC" w:rsidP="001909AF" w:rsidRDefault="00CE04EF" w14:paraId="428AF103" w14:textId="741B4952">
      <w:pPr>
        <w:pStyle w:val="Textoindependiente"/>
        <w:spacing w:before="4"/>
        <w:ind w:left="1915" w:right="1440"/>
        <w:jc w:val="both"/>
        <w:rPr>
          <w:spacing w:val="-1"/>
          <w:lang w:val="es-SV"/>
        </w:rPr>
      </w:pPr>
      <w:r>
        <w:rPr>
          <w:noProof/>
          <w:lang w:val="es-SV" w:eastAsia="es-SV"/>
        </w:rPr>
        <w:drawing>
          <wp:anchor distT="0" distB="0" distL="114300" distR="114300" simplePos="0" relativeHeight="251658310" behindDoc="0" locked="0" layoutInCell="1" allowOverlap="1" wp14:anchorId="7FED48DE" wp14:editId="103767FD">
            <wp:simplePos x="0" y="0"/>
            <wp:positionH relativeFrom="margin">
              <wp:posOffset>1885950</wp:posOffset>
            </wp:positionH>
            <wp:positionV relativeFrom="paragraph">
              <wp:posOffset>10795</wp:posOffset>
            </wp:positionV>
            <wp:extent cx="1513840" cy="1859280"/>
            <wp:effectExtent l="0" t="0" r="0" b="7620"/>
            <wp:wrapThrough wrapText="bothSides">
              <wp:wrapPolygon edited="0">
                <wp:start x="0" y="0"/>
                <wp:lineTo x="0" y="21467"/>
                <wp:lineTo x="21201" y="21467"/>
                <wp:lineTo x="21201" y="0"/>
                <wp:lineTo x="0" y="0"/>
              </wp:wrapPolygon>
            </wp:wrapThrough>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extLst>
                        <a:ext uri="{28A0092B-C50C-407E-A947-70E740481C1C}">
                          <a14:useLocalDpi xmlns:a14="http://schemas.microsoft.com/office/drawing/2010/main" val="0"/>
                        </a:ext>
                      </a:extLst>
                    </a:blip>
                    <a:srcRect l="30974" t="6649" r="30506" b="9232"/>
                    <a:stretch/>
                  </pic:blipFill>
                  <pic:spPr bwMode="auto">
                    <a:xfrm>
                      <a:off x="0" y="0"/>
                      <a:ext cx="1513840" cy="18592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23DBC" w:rsidP="001909AF" w:rsidRDefault="00723DBC" w14:paraId="07323517" w14:textId="71C8E693">
      <w:pPr>
        <w:pStyle w:val="Textoindependiente"/>
        <w:spacing w:before="4"/>
        <w:ind w:left="1915" w:right="1440"/>
        <w:jc w:val="both"/>
        <w:rPr>
          <w:spacing w:val="-1"/>
          <w:lang w:val="es-SV"/>
        </w:rPr>
      </w:pPr>
    </w:p>
    <w:p w:rsidR="00723DBC" w:rsidP="001909AF" w:rsidRDefault="00723DBC" w14:paraId="43427E4D" w14:textId="61D6F136">
      <w:pPr>
        <w:pStyle w:val="Textoindependiente"/>
        <w:spacing w:before="4"/>
        <w:ind w:left="1915" w:right="1440"/>
        <w:jc w:val="both"/>
        <w:rPr>
          <w:spacing w:val="-1"/>
          <w:lang w:val="es-SV"/>
        </w:rPr>
      </w:pPr>
    </w:p>
    <w:p w:rsidR="00723DBC" w:rsidP="001909AF" w:rsidRDefault="00723DBC" w14:paraId="4F5C2B8F" w14:textId="274DAF0C">
      <w:pPr>
        <w:pStyle w:val="Textoindependiente"/>
        <w:spacing w:before="4"/>
        <w:ind w:left="1915" w:right="1440"/>
        <w:jc w:val="both"/>
        <w:rPr>
          <w:spacing w:val="-1"/>
          <w:lang w:val="es-SV"/>
        </w:rPr>
      </w:pPr>
    </w:p>
    <w:p w:rsidR="00723DBC" w:rsidP="001909AF" w:rsidRDefault="00723DBC" w14:paraId="7C798E3C" w14:textId="0F98CDC9">
      <w:pPr>
        <w:pStyle w:val="Textoindependiente"/>
        <w:spacing w:before="4"/>
        <w:ind w:left="1915" w:right="1440"/>
        <w:jc w:val="both"/>
        <w:rPr>
          <w:spacing w:val="-1"/>
          <w:lang w:val="es-SV"/>
        </w:rPr>
      </w:pPr>
    </w:p>
    <w:p w:rsidR="00723DBC" w:rsidP="001909AF" w:rsidRDefault="00723DBC" w14:paraId="1ECE4F4D" w14:textId="6BC50427">
      <w:pPr>
        <w:pStyle w:val="Textoindependiente"/>
        <w:spacing w:before="4"/>
        <w:ind w:left="1915" w:right="1440"/>
        <w:jc w:val="both"/>
        <w:rPr>
          <w:spacing w:val="-1"/>
          <w:lang w:val="es-SV"/>
        </w:rPr>
      </w:pPr>
    </w:p>
    <w:p w:rsidRPr="00723DBC" w:rsidR="00723DBC" w:rsidP="001909AF" w:rsidRDefault="00723DBC" w14:paraId="173A54E2" w14:textId="33D71B6C">
      <w:pPr>
        <w:pStyle w:val="Textoindependiente"/>
        <w:spacing w:before="4"/>
        <w:ind w:left="1915" w:right="1440"/>
        <w:jc w:val="both"/>
        <w:rPr>
          <w:color w:val="FFFF00"/>
          <w:spacing w:val="-1"/>
          <w:lang w:val="es-SV"/>
        </w:rPr>
      </w:pPr>
    </w:p>
    <w:p w:rsidR="00723DBC" w:rsidP="001909AF" w:rsidRDefault="00723DBC" w14:paraId="5E43D659" w14:textId="6B83058C">
      <w:pPr>
        <w:pStyle w:val="Textoindependiente"/>
        <w:spacing w:before="4"/>
        <w:ind w:left="1915" w:right="1440"/>
        <w:jc w:val="both"/>
        <w:rPr>
          <w:spacing w:val="-1"/>
          <w:lang w:val="es-SV"/>
        </w:rPr>
      </w:pPr>
    </w:p>
    <w:p w:rsidR="00723DBC" w:rsidP="001909AF" w:rsidRDefault="00723DBC" w14:paraId="1C78B74F" w14:textId="5E1D1775">
      <w:pPr>
        <w:pStyle w:val="Textoindependiente"/>
        <w:spacing w:before="4"/>
        <w:ind w:left="1915" w:right="1440"/>
        <w:jc w:val="both"/>
        <w:rPr>
          <w:spacing w:val="-1"/>
          <w:lang w:val="es-SV"/>
        </w:rPr>
      </w:pPr>
    </w:p>
    <w:p w:rsidR="00723DBC" w:rsidP="001909AF" w:rsidRDefault="00723DBC" w14:paraId="1D19C177" w14:textId="001FC388">
      <w:pPr>
        <w:pStyle w:val="Textoindependiente"/>
        <w:spacing w:before="4"/>
        <w:ind w:left="1915" w:right="1440"/>
        <w:jc w:val="both"/>
        <w:rPr>
          <w:spacing w:val="-1"/>
          <w:lang w:val="es-SV"/>
        </w:rPr>
      </w:pPr>
    </w:p>
    <w:p w:rsidR="00723DBC" w:rsidP="001909AF" w:rsidRDefault="00723DBC" w14:paraId="5D9CEEF4" w14:textId="6887E978">
      <w:pPr>
        <w:pStyle w:val="Textoindependiente"/>
        <w:spacing w:before="4"/>
        <w:ind w:left="1915" w:right="1440"/>
        <w:jc w:val="both"/>
        <w:rPr>
          <w:spacing w:val="-1"/>
          <w:lang w:val="es-SV"/>
        </w:rPr>
      </w:pPr>
    </w:p>
    <w:p w:rsidR="00723DBC" w:rsidP="001909AF" w:rsidRDefault="00723DBC" w14:paraId="41149F39" w14:textId="77777777">
      <w:pPr>
        <w:pStyle w:val="Textoindependiente"/>
        <w:spacing w:before="4"/>
        <w:ind w:left="1915" w:right="1440"/>
        <w:jc w:val="both"/>
        <w:rPr>
          <w:spacing w:val="-1"/>
          <w:lang w:val="es-SV"/>
        </w:rPr>
      </w:pPr>
    </w:p>
    <w:p w:rsidRPr="00164CDC" w:rsidR="00164CDC" w:rsidP="00D37070" w:rsidRDefault="00164CDC" w14:paraId="7108C43A" w14:textId="0A9F856B">
      <w:pPr>
        <w:pStyle w:val="Ttulo3"/>
        <w:tabs>
          <w:tab w:val="left" w:pos="1418"/>
        </w:tabs>
        <w:autoSpaceDE w:val="0"/>
        <w:autoSpaceDN w:val="0"/>
        <w:ind w:left="1530" w:right="49"/>
        <w:jc w:val="both"/>
        <w:rPr>
          <w:spacing w:val="-1"/>
          <w:lang w:val="es-SV"/>
        </w:rPr>
      </w:pPr>
    </w:p>
    <w:p w:rsidRPr="000073CF" w:rsidR="00416E95" w:rsidP="000D7F1D" w:rsidRDefault="00E374E1" w14:paraId="2D27B6FA" w14:textId="12FC3D50">
      <w:pPr>
        <w:pStyle w:val="Ttulo3"/>
        <w:numPr>
          <w:ilvl w:val="1"/>
          <w:numId w:val="34"/>
        </w:numPr>
        <w:tabs>
          <w:tab w:val="left" w:pos="1418"/>
        </w:tabs>
        <w:autoSpaceDE w:val="0"/>
        <w:autoSpaceDN w:val="0"/>
        <w:ind w:left="426" w:right="49"/>
        <w:jc w:val="both"/>
        <w:rPr>
          <w:spacing w:val="-1"/>
          <w:lang w:val="es-SV"/>
        </w:rPr>
      </w:pPr>
      <w:r w:rsidRPr="000073CF">
        <w:rPr>
          <w:spacing w:val="-2"/>
          <w:lang w:val="es-SV"/>
        </w:rPr>
        <w:t xml:space="preserve">SISTEMA DE FOSA SÉPTICA </w:t>
      </w:r>
      <w:r w:rsidRPr="000073CF" w:rsidR="00416E95">
        <w:rPr>
          <w:spacing w:val="-1"/>
          <w:lang w:val="es-SV"/>
        </w:rPr>
        <w:t xml:space="preserve">Se refiere a tanques serán utilizados para tratamiento de aguas negras (Fosa </w:t>
      </w:r>
      <w:proofErr w:type="spellStart"/>
      <w:r w:rsidRPr="000073CF" w:rsidR="00416E95">
        <w:rPr>
          <w:spacing w:val="-1"/>
          <w:lang w:val="es-SV"/>
        </w:rPr>
        <w:t>Septica</w:t>
      </w:r>
      <w:proofErr w:type="spellEnd"/>
      <w:r w:rsidRPr="000073CF" w:rsidR="00416E95">
        <w:rPr>
          <w:spacing w:val="-1"/>
          <w:lang w:val="es-SV"/>
        </w:rPr>
        <w:t>).</w:t>
      </w:r>
    </w:p>
    <w:p w:rsidRPr="00124FD8" w:rsidR="00416E95" w:rsidP="001F12B6" w:rsidRDefault="00416E95" w14:paraId="67A3569B" w14:textId="2ABC7D39">
      <w:pPr>
        <w:autoSpaceDE w:val="0"/>
        <w:autoSpaceDN w:val="0"/>
        <w:ind w:right="49"/>
        <w:jc w:val="both"/>
        <w:rPr>
          <w:rFonts w:ascii="Arial" w:hAnsi="Arial" w:eastAsia="Arial"/>
          <w:spacing w:val="-1"/>
          <w:lang w:val="es-SV"/>
        </w:rPr>
      </w:pPr>
      <w:r w:rsidRPr="00124FD8">
        <w:rPr>
          <w:rFonts w:ascii="Arial" w:hAnsi="Arial" w:eastAsia="Arial"/>
          <w:spacing w:val="-1"/>
          <w:lang w:val="es-SV"/>
        </w:rPr>
        <w:t>En aquellos proyectos donde se requiera, se utilizará el sistema de fosa séptica para la eliminación de las aguas negras. El sistema consiste de un tanque séptico y un pozo de absorción o campo de riego según sean las características del suelo, los que deberán construirse tal y como se indica en los planos hidráulicos.</w:t>
      </w:r>
    </w:p>
    <w:p w:rsidRPr="00124FD8" w:rsidR="00416E95" w:rsidP="001F12B6" w:rsidRDefault="00416E95" w14:paraId="003E6496" w14:textId="55895A7D">
      <w:pPr>
        <w:autoSpaceDE w:val="0"/>
        <w:autoSpaceDN w:val="0"/>
        <w:ind w:right="49"/>
        <w:jc w:val="both"/>
        <w:rPr>
          <w:rFonts w:ascii="Arial" w:hAnsi="Arial" w:eastAsia="Arial"/>
          <w:spacing w:val="-1"/>
          <w:lang w:val="es-SV"/>
        </w:rPr>
      </w:pPr>
      <w:r w:rsidRPr="00124FD8">
        <w:rPr>
          <w:rFonts w:ascii="Arial" w:hAnsi="Arial" w:eastAsia="Arial"/>
          <w:spacing w:val="-1"/>
          <w:lang w:val="es-SV"/>
        </w:rPr>
        <w:t xml:space="preserve">Los recipientes son del tipo convencional de un solo compartimiento. Fabricada de Polietileno de Alta Densidad, tendrá anillos radiales de refuerzo para rigidez estructural para permitir su relleno con tierra, suelo-cemento o </w:t>
      </w:r>
      <w:proofErr w:type="spellStart"/>
      <w:r w:rsidRPr="00124FD8">
        <w:rPr>
          <w:rFonts w:ascii="Arial" w:hAnsi="Arial" w:eastAsia="Arial"/>
          <w:spacing w:val="-1"/>
          <w:lang w:val="es-SV"/>
        </w:rPr>
        <w:t>lodocreto</w:t>
      </w:r>
      <w:proofErr w:type="spellEnd"/>
      <w:r w:rsidRPr="00124FD8">
        <w:rPr>
          <w:rFonts w:ascii="Arial" w:hAnsi="Arial" w:eastAsia="Arial"/>
          <w:spacing w:val="-1"/>
          <w:lang w:val="es-SV"/>
        </w:rPr>
        <w:t xml:space="preserve"> sin necesidad de construir una estructura adicional, su forma es cilíndrica puede estar configurada para disponerse horizontal o verticalmente.</w:t>
      </w:r>
    </w:p>
    <w:p w:rsidR="00416E95" w:rsidP="001F12B6" w:rsidRDefault="00416E95" w14:paraId="74A56DA9" w14:textId="4FC1B029">
      <w:pPr>
        <w:autoSpaceDE w:val="0"/>
        <w:autoSpaceDN w:val="0"/>
        <w:ind w:right="49"/>
        <w:jc w:val="both"/>
        <w:rPr>
          <w:rFonts w:ascii="Arial" w:hAnsi="Arial" w:eastAsia="Arial"/>
          <w:spacing w:val="-1"/>
          <w:lang w:val="es-SV"/>
        </w:rPr>
      </w:pPr>
      <w:r w:rsidRPr="00124FD8">
        <w:rPr>
          <w:rFonts w:ascii="Arial" w:hAnsi="Arial" w:eastAsia="Arial"/>
          <w:spacing w:val="-1"/>
          <w:lang w:val="es-SV"/>
        </w:rPr>
        <w:t>Deberán tener una garantía de 5 años contra defectos de fabricación.</w:t>
      </w:r>
    </w:p>
    <w:p w:rsidRPr="00124FD8" w:rsidR="0002446B" w:rsidP="001F12B6" w:rsidRDefault="0002446B" w14:paraId="548FFDB8" w14:textId="77777777">
      <w:pPr>
        <w:autoSpaceDE w:val="0"/>
        <w:autoSpaceDN w:val="0"/>
        <w:ind w:right="49"/>
        <w:jc w:val="both"/>
        <w:rPr>
          <w:rFonts w:ascii="Arial" w:hAnsi="Arial" w:eastAsia="Arial"/>
          <w:spacing w:val="-1"/>
          <w:lang w:val="es-SV"/>
        </w:rPr>
      </w:pPr>
    </w:p>
    <w:p w:rsidR="00416E95" w:rsidP="001F12B6" w:rsidRDefault="00416E95" w14:paraId="096CDBD1" w14:textId="05D6FED9">
      <w:pPr>
        <w:keepNext/>
        <w:tabs>
          <w:tab w:val="num" w:pos="567"/>
        </w:tabs>
        <w:autoSpaceDE w:val="0"/>
        <w:autoSpaceDN w:val="0"/>
        <w:ind w:right="49" w:hanging="709"/>
        <w:jc w:val="both"/>
        <w:outlineLvl w:val="2"/>
        <w:rPr>
          <w:rFonts w:ascii="Arial" w:hAnsi="Arial" w:eastAsia="Arial Unicode MS" w:cs="Arial"/>
          <w:b/>
          <w:bCs/>
          <w:caps/>
          <w:lang w:val="es-ES" w:eastAsia="es-ES"/>
        </w:rPr>
      </w:pPr>
      <w:bookmarkStart w:name="_Toc194728582" w:id="38"/>
      <w:r w:rsidRPr="00002C80">
        <w:rPr>
          <w:rFonts w:ascii="Arial" w:hAnsi="Arial" w:eastAsia="Arial Unicode MS" w:cs="Arial"/>
          <w:b/>
          <w:bCs/>
          <w:caps/>
          <w:sz w:val="20"/>
          <w:szCs w:val="26"/>
          <w:lang w:val="es-ES" w:eastAsia="es-ES"/>
        </w:rPr>
        <w:tab/>
      </w:r>
      <w:r w:rsidRPr="00124FD8">
        <w:rPr>
          <w:rFonts w:ascii="Arial" w:hAnsi="Arial" w:eastAsia="Arial Unicode MS" w:cs="Arial"/>
          <w:b/>
          <w:bCs/>
          <w:caps/>
          <w:lang w:val="es-ES" w:eastAsia="es-ES"/>
        </w:rPr>
        <w:t>Procedimiento constructivo</w:t>
      </w:r>
      <w:bookmarkEnd w:id="38"/>
    </w:p>
    <w:p w:rsidRPr="00124FD8" w:rsidR="0002446B" w:rsidP="001F12B6" w:rsidRDefault="0002446B" w14:paraId="23FB8C9F" w14:textId="77777777">
      <w:pPr>
        <w:keepNext/>
        <w:tabs>
          <w:tab w:val="num" w:pos="567"/>
        </w:tabs>
        <w:autoSpaceDE w:val="0"/>
        <w:autoSpaceDN w:val="0"/>
        <w:ind w:right="49" w:hanging="709"/>
        <w:jc w:val="both"/>
        <w:outlineLvl w:val="2"/>
        <w:rPr>
          <w:rFonts w:ascii="Arial" w:hAnsi="Arial" w:eastAsia="Arial Unicode MS" w:cs="Arial"/>
          <w:b/>
          <w:bCs/>
          <w:caps/>
          <w:lang w:val="es-ES" w:eastAsia="es-ES"/>
        </w:rPr>
      </w:pPr>
    </w:p>
    <w:p w:rsidRPr="00124FD8" w:rsidR="00416E95" w:rsidP="001F12B6" w:rsidRDefault="00416E95" w14:paraId="3039A6AF" w14:textId="26D6C086">
      <w:pPr>
        <w:keepNext/>
        <w:autoSpaceDE w:val="0"/>
        <w:autoSpaceDN w:val="0"/>
        <w:ind w:right="49"/>
        <w:jc w:val="both"/>
        <w:outlineLvl w:val="3"/>
        <w:rPr>
          <w:rFonts w:ascii="Arial" w:hAnsi="Arial" w:eastAsia="Arial Unicode MS" w:cs="Times New Roman"/>
          <w:bCs/>
          <w:lang w:val="es-ES" w:eastAsia="es-ES"/>
        </w:rPr>
      </w:pPr>
      <w:r w:rsidRPr="00124FD8">
        <w:rPr>
          <w:rFonts w:ascii="Arial" w:hAnsi="Arial" w:eastAsia="Arial Unicode MS" w:cs="Times New Roman"/>
          <w:bCs/>
          <w:lang w:val="es-ES" w:eastAsia="es-ES"/>
        </w:rPr>
        <w:t>SELECCIÓN DE SITIO</w:t>
      </w:r>
    </w:p>
    <w:p w:rsidRPr="00124FD8" w:rsidR="00416E95" w:rsidP="001F12B6" w:rsidRDefault="00416E95" w14:paraId="2EBC6589" w14:textId="77777777">
      <w:pPr>
        <w:autoSpaceDE w:val="0"/>
        <w:autoSpaceDN w:val="0"/>
        <w:ind w:right="49"/>
        <w:jc w:val="both"/>
        <w:rPr>
          <w:rFonts w:ascii="Arial" w:hAnsi="Arial" w:eastAsia="Arial Unicode MS" w:cs="Arial"/>
          <w:lang w:val="es-ES" w:eastAsia="es-ES"/>
        </w:rPr>
      </w:pPr>
      <w:r w:rsidRPr="00124FD8">
        <w:rPr>
          <w:rFonts w:ascii="Arial" w:hAnsi="Arial" w:eastAsia="Arial Unicode MS" w:cs="Arial"/>
          <w:lang w:val="es-ES" w:eastAsia="es-ES"/>
        </w:rPr>
        <w:t>Se debe de evitar instalar el sistema en áreas con un nivel freático demasiado alto, pero si por algún motivo debe instalarse en un área con dichas características se debe extraer el agua por medio de equipo de bombeo hasta un nivel que permita la instalación del sistema.</w:t>
      </w:r>
    </w:p>
    <w:p w:rsidRPr="00124FD8" w:rsidR="00416E95" w:rsidP="001F12B6" w:rsidRDefault="00416E95" w14:paraId="0C900A12" w14:textId="77777777">
      <w:pPr>
        <w:autoSpaceDE w:val="0"/>
        <w:autoSpaceDN w:val="0"/>
        <w:ind w:right="49"/>
        <w:jc w:val="both"/>
        <w:rPr>
          <w:rFonts w:ascii="Arial" w:hAnsi="Arial" w:eastAsia="Arial Unicode MS" w:cs="Arial"/>
          <w:lang w:val="es-ES" w:eastAsia="es-ES"/>
        </w:rPr>
      </w:pPr>
      <w:r w:rsidRPr="00124FD8">
        <w:rPr>
          <w:rFonts w:ascii="Arial" w:hAnsi="Arial" w:eastAsia="Arial Unicode MS" w:cs="Arial"/>
          <w:lang w:val="es-ES" w:eastAsia="es-ES"/>
        </w:rPr>
        <w:t>En suelos rocosos, además debe tenerse sumo cuidado de observar que no existan rocas o salientes filosas que puedan dañar el tanque.</w:t>
      </w:r>
    </w:p>
    <w:p w:rsidRPr="00124FD8" w:rsidR="00416E95" w:rsidP="00562DD1" w:rsidRDefault="0002446B" w14:paraId="0CDF0B17" w14:textId="26AD4626">
      <w:pPr>
        <w:keepNext/>
        <w:autoSpaceDE w:val="0"/>
        <w:autoSpaceDN w:val="0"/>
        <w:jc w:val="both"/>
        <w:outlineLvl w:val="3"/>
        <w:rPr>
          <w:rFonts w:ascii="Arial" w:hAnsi="Arial" w:eastAsia="Arial Unicode MS" w:cs="Times New Roman"/>
          <w:bCs/>
          <w:lang w:val="es-ES" w:eastAsia="es-ES"/>
        </w:rPr>
      </w:pPr>
      <w:r>
        <w:rPr>
          <w:rFonts w:ascii="Arial" w:hAnsi="Arial" w:eastAsia="Arial Unicode MS" w:cs="Times New Roman"/>
          <w:bCs/>
          <w:lang w:val="es-ES" w:eastAsia="es-ES"/>
        </w:rPr>
        <w:lastRenderedPageBreak/>
        <w:t>EXCAVACIÓN</w:t>
      </w:r>
    </w:p>
    <w:p w:rsidR="00416E95" w:rsidP="00562DD1" w:rsidRDefault="00416E95" w14:paraId="63B92DD2" w14:textId="5A0E6066">
      <w:pPr>
        <w:autoSpaceDE w:val="0"/>
        <w:autoSpaceDN w:val="0"/>
        <w:jc w:val="both"/>
        <w:rPr>
          <w:rFonts w:ascii="Arial" w:hAnsi="Arial" w:eastAsia="Arial Unicode MS" w:cs="Arial"/>
          <w:lang w:val="es-ES" w:eastAsia="es-ES"/>
        </w:rPr>
      </w:pPr>
      <w:r w:rsidRPr="00124FD8">
        <w:rPr>
          <w:rFonts w:ascii="Arial" w:hAnsi="Arial" w:eastAsia="Arial Unicode MS" w:cs="Arial"/>
          <w:lang w:val="es-ES" w:eastAsia="es-ES"/>
        </w:rPr>
        <w:t>Se deberá excavar el foso donde se enterrará el recipiente de tal manera que exista una distancia libre mínima de 30 cms. Entre las paredes externas y el borde de la excavación. En suelos inestables la excavación deberá tener una inclinación de 45° para evitar derrumbes en el proceso constructivo. Para determinar la profundidad de la excavación se deberá medir la altura del recipiente considerando la tapadera quede 10 cms. Arriba del nivel del suelo natural. Si por alguna razón el broquel debiera quedar bajo tierra; se deberá construir un broquel de ladrillo calavera puesto de trinchera arrancando desde el nivel de la tapadera del recipiente hasta una altura libre de 10 cms. Del nivel de suelo natural.</w:t>
      </w:r>
    </w:p>
    <w:p w:rsidRPr="00124FD8" w:rsidR="0002446B" w:rsidP="00562DD1" w:rsidRDefault="0002446B" w14:paraId="74950CEE" w14:textId="77777777">
      <w:pPr>
        <w:autoSpaceDE w:val="0"/>
        <w:autoSpaceDN w:val="0"/>
        <w:jc w:val="both"/>
        <w:rPr>
          <w:rFonts w:ascii="Arial" w:hAnsi="Arial" w:eastAsia="Arial Unicode MS" w:cs="Arial"/>
          <w:lang w:val="es-ES" w:eastAsia="es-ES"/>
        </w:rPr>
      </w:pPr>
    </w:p>
    <w:p w:rsidRPr="00124FD8" w:rsidR="00416E95" w:rsidP="00562DD1" w:rsidRDefault="00416E95" w14:paraId="521FC188" w14:textId="286A335C">
      <w:pPr>
        <w:keepNext/>
        <w:autoSpaceDE w:val="0"/>
        <w:autoSpaceDN w:val="0"/>
        <w:jc w:val="both"/>
        <w:outlineLvl w:val="3"/>
        <w:rPr>
          <w:rFonts w:ascii="Arial" w:hAnsi="Arial" w:eastAsia="Arial Unicode MS" w:cs="Times New Roman"/>
          <w:bCs/>
          <w:lang w:val="es-ES" w:eastAsia="es-ES"/>
        </w:rPr>
      </w:pPr>
      <w:r w:rsidRPr="00124FD8">
        <w:rPr>
          <w:rFonts w:ascii="Arial" w:hAnsi="Arial" w:eastAsia="Arial Unicode MS" w:cs="Times New Roman"/>
          <w:bCs/>
          <w:lang w:val="es-ES" w:eastAsia="es-ES"/>
        </w:rPr>
        <w:t>CONCRETO PARA LA BASE</w:t>
      </w:r>
    </w:p>
    <w:p w:rsidR="00416E95" w:rsidP="00562DD1" w:rsidRDefault="00416E95" w14:paraId="27505BFE" w14:textId="22427CA3">
      <w:pPr>
        <w:autoSpaceDE w:val="0"/>
        <w:autoSpaceDN w:val="0"/>
        <w:jc w:val="both"/>
        <w:rPr>
          <w:rFonts w:ascii="Arial" w:hAnsi="Arial" w:eastAsia="Arial Unicode MS" w:cs="Arial"/>
          <w:lang w:val="es-ES" w:eastAsia="es-ES"/>
        </w:rPr>
      </w:pPr>
      <w:r w:rsidRPr="00124FD8">
        <w:rPr>
          <w:rFonts w:ascii="Arial" w:hAnsi="Arial" w:eastAsia="Arial Unicode MS" w:cs="Arial"/>
          <w:lang w:val="es-ES" w:eastAsia="es-ES"/>
        </w:rPr>
        <w:t>La plantilla de base debe de construirse en toda el área del foso, tendrá 10 cms. De espesor de concreto con una resistencia a los 28 días de 175 kg/cm2. La superficie superior deberá nivelarse y en caso de ser necesario deberá aplicarse un repello de mortero usando una mezcla de cemento arena 1:4 para uniformizar la superficie.</w:t>
      </w:r>
    </w:p>
    <w:p w:rsidRPr="00124FD8" w:rsidR="0002446B" w:rsidP="00562DD1" w:rsidRDefault="0002446B" w14:paraId="6BB437B4" w14:textId="77777777">
      <w:pPr>
        <w:autoSpaceDE w:val="0"/>
        <w:autoSpaceDN w:val="0"/>
        <w:jc w:val="both"/>
        <w:rPr>
          <w:rFonts w:ascii="Arial" w:hAnsi="Arial" w:eastAsia="Arial Unicode MS" w:cs="Arial"/>
          <w:lang w:val="es-ES" w:eastAsia="es-ES"/>
        </w:rPr>
      </w:pPr>
    </w:p>
    <w:p w:rsidRPr="00124FD8" w:rsidR="00416E95" w:rsidP="00562DD1" w:rsidRDefault="00416E95" w14:paraId="50E5F417" w14:textId="0D41210C">
      <w:pPr>
        <w:keepNext/>
        <w:tabs>
          <w:tab w:val="left" w:pos="1418"/>
        </w:tabs>
        <w:autoSpaceDE w:val="0"/>
        <w:autoSpaceDN w:val="0"/>
        <w:jc w:val="both"/>
        <w:outlineLvl w:val="3"/>
        <w:rPr>
          <w:rFonts w:ascii="Arial" w:hAnsi="Arial" w:eastAsia="Arial Unicode MS" w:cs="Times New Roman"/>
          <w:bCs/>
          <w:lang w:val="es-ES" w:eastAsia="es-ES"/>
        </w:rPr>
      </w:pPr>
      <w:r w:rsidRPr="00124FD8">
        <w:rPr>
          <w:rFonts w:ascii="Arial" w:hAnsi="Arial" w:eastAsia="Arial Unicode MS" w:cs="Times New Roman"/>
          <w:bCs/>
          <w:lang w:val="es-ES" w:eastAsia="es-ES"/>
        </w:rPr>
        <w:t>INSTALACIÓN</w:t>
      </w:r>
    </w:p>
    <w:p w:rsidR="00416E95" w:rsidP="00562DD1" w:rsidRDefault="00416E95" w14:paraId="20D207E0" w14:textId="149B77AB">
      <w:pPr>
        <w:tabs>
          <w:tab w:val="left" w:pos="1418"/>
        </w:tabs>
        <w:autoSpaceDE w:val="0"/>
        <w:autoSpaceDN w:val="0"/>
        <w:jc w:val="both"/>
        <w:rPr>
          <w:rFonts w:ascii="Arial" w:hAnsi="Arial" w:eastAsia="Arial Unicode MS" w:cs="Arial"/>
          <w:lang w:val="es-ES" w:eastAsia="es-ES"/>
        </w:rPr>
      </w:pPr>
      <w:r w:rsidRPr="00124FD8">
        <w:rPr>
          <w:rFonts w:ascii="Arial" w:hAnsi="Arial" w:eastAsia="Arial Unicode MS" w:cs="Arial"/>
          <w:lang w:val="es-ES" w:eastAsia="es-ES"/>
        </w:rPr>
        <w:t>Debe de descenderse el recipiente plástico y colocarlo cuidadosamente sobre la base que fue preparada con anterioridad la cual no debe de tener piedras o filos salientes.</w:t>
      </w:r>
    </w:p>
    <w:p w:rsidRPr="00124FD8" w:rsidR="0002446B" w:rsidP="00562DD1" w:rsidRDefault="0002446B" w14:paraId="2B4A93EB" w14:textId="77777777">
      <w:pPr>
        <w:tabs>
          <w:tab w:val="left" w:pos="1418"/>
        </w:tabs>
        <w:autoSpaceDE w:val="0"/>
        <w:autoSpaceDN w:val="0"/>
        <w:jc w:val="both"/>
        <w:rPr>
          <w:rFonts w:ascii="Arial" w:hAnsi="Arial" w:eastAsia="Arial Unicode MS" w:cs="Arial"/>
          <w:lang w:val="es-ES" w:eastAsia="es-ES"/>
        </w:rPr>
      </w:pPr>
    </w:p>
    <w:p w:rsidRPr="00124FD8" w:rsidR="00416E95" w:rsidP="00562DD1" w:rsidRDefault="00416E95" w14:paraId="3484D6F8" w14:textId="169D8DEC">
      <w:pPr>
        <w:keepNext/>
        <w:tabs>
          <w:tab w:val="left" w:pos="1418"/>
        </w:tabs>
        <w:autoSpaceDE w:val="0"/>
        <w:autoSpaceDN w:val="0"/>
        <w:jc w:val="both"/>
        <w:outlineLvl w:val="3"/>
        <w:rPr>
          <w:rFonts w:ascii="Arial" w:hAnsi="Arial" w:eastAsia="Arial Unicode MS" w:cs="Times New Roman"/>
          <w:bCs/>
          <w:lang w:val="es-ES" w:eastAsia="es-ES"/>
        </w:rPr>
      </w:pPr>
      <w:r w:rsidRPr="00124FD8">
        <w:rPr>
          <w:rFonts w:ascii="Arial" w:hAnsi="Arial" w:eastAsia="Arial Unicode MS" w:cs="Times New Roman"/>
          <w:bCs/>
          <w:lang w:val="es-ES" w:eastAsia="es-ES"/>
        </w:rPr>
        <w:t>RELLENO DEL CUERPO DEL RECIPIENTE</w:t>
      </w:r>
    </w:p>
    <w:p w:rsidRPr="00124FD8" w:rsidR="00416E95" w:rsidP="002F5BA9" w:rsidRDefault="00416E95" w14:paraId="6737C394" w14:textId="77777777">
      <w:pPr>
        <w:numPr>
          <w:ilvl w:val="0"/>
          <w:numId w:val="43"/>
        </w:numPr>
        <w:tabs>
          <w:tab w:val="left" w:pos="1418"/>
        </w:tabs>
        <w:suppressAutoHyphens/>
        <w:autoSpaceDE w:val="0"/>
        <w:autoSpaceDN w:val="0"/>
        <w:ind w:left="0" w:hanging="283"/>
        <w:contextualSpacing/>
        <w:jc w:val="both"/>
        <w:rPr>
          <w:rFonts w:ascii="Arial" w:hAnsi="Arial" w:eastAsia="Arial Unicode MS" w:cs="Arial"/>
          <w:lang w:val="es-ES" w:eastAsia="es-ES"/>
        </w:rPr>
      </w:pPr>
      <w:proofErr w:type="spellStart"/>
      <w:r w:rsidRPr="00124FD8">
        <w:rPr>
          <w:rFonts w:ascii="Arial" w:hAnsi="Arial" w:eastAsia="Arial Unicode MS" w:cs="Arial"/>
          <w:lang w:val="es-ES" w:eastAsia="es-ES"/>
        </w:rPr>
        <w:t>Aún</w:t>
      </w:r>
      <w:proofErr w:type="spellEnd"/>
      <w:r w:rsidRPr="00124FD8">
        <w:rPr>
          <w:rFonts w:ascii="Arial" w:hAnsi="Arial" w:eastAsia="Arial Unicode MS" w:cs="Arial"/>
          <w:lang w:val="es-ES" w:eastAsia="es-ES"/>
        </w:rPr>
        <w:t xml:space="preserve"> cuando el tanque tenga un diseño estructural que le permite soportar las cargas del terreno, se debe de considerar </w:t>
      </w:r>
      <w:proofErr w:type="gramStart"/>
      <w:r w:rsidRPr="00124FD8">
        <w:rPr>
          <w:rFonts w:ascii="Arial" w:hAnsi="Arial" w:eastAsia="Arial Unicode MS" w:cs="Arial"/>
          <w:lang w:val="es-ES" w:eastAsia="es-ES"/>
        </w:rPr>
        <w:t>que</w:t>
      </w:r>
      <w:proofErr w:type="gramEnd"/>
      <w:r w:rsidRPr="00124FD8">
        <w:rPr>
          <w:rFonts w:ascii="Arial" w:hAnsi="Arial" w:eastAsia="Arial Unicode MS" w:cs="Arial"/>
          <w:lang w:val="es-ES" w:eastAsia="es-ES"/>
        </w:rPr>
        <w:t xml:space="preserve"> al momento de hacer el relleno, se debe en primer lugar llenar el tanque con agua a fin de que aguante las sobrepresiones que se causan al compactar el relleno, además que se le da mayor estabilidad.</w:t>
      </w:r>
    </w:p>
    <w:p w:rsidRPr="00124FD8" w:rsidR="00416E95" w:rsidP="002F5BA9" w:rsidRDefault="00416E95" w14:paraId="6156FCA6" w14:textId="77777777">
      <w:pPr>
        <w:numPr>
          <w:ilvl w:val="0"/>
          <w:numId w:val="43"/>
        </w:numPr>
        <w:tabs>
          <w:tab w:val="left" w:pos="1418"/>
        </w:tabs>
        <w:suppressAutoHyphens/>
        <w:autoSpaceDE w:val="0"/>
        <w:autoSpaceDN w:val="0"/>
        <w:ind w:left="0" w:hanging="283"/>
        <w:contextualSpacing/>
        <w:jc w:val="both"/>
        <w:rPr>
          <w:rFonts w:ascii="Arial" w:hAnsi="Arial" w:eastAsia="Arial Unicode MS" w:cs="Arial"/>
          <w:lang w:val="es-ES" w:eastAsia="es-ES"/>
        </w:rPr>
      </w:pPr>
      <w:r w:rsidRPr="00124FD8">
        <w:rPr>
          <w:rFonts w:ascii="Arial" w:hAnsi="Arial" w:eastAsia="Arial Unicode MS" w:cs="Arial"/>
          <w:lang w:val="es-ES" w:eastAsia="es-ES"/>
        </w:rPr>
        <w:t xml:space="preserve">Puede utilizarse el material extraído de la excavación para hacer el relleno; preparando una mezcla de </w:t>
      </w:r>
      <w:proofErr w:type="spellStart"/>
      <w:r w:rsidRPr="00124FD8">
        <w:rPr>
          <w:rFonts w:ascii="Arial" w:hAnsi="Arial" w:eastAsia="Arial Unicode MS" w:cs="Arial"/>
          <w:lang w:val="es-ES" w:eastAsia="es-ES"/>
        </w:rPr>
        <w:t>lodocreto</w:t>
      </w:r>
      <w:proofErr w:type="spellEnd"/>
      <w:r w:rsidRPr="00124FD8">
        <w:rPr>
          <w:rFonts w:ascii="Arial" w:hAnsi="Arial" w:eastAsia="Arial Unicode MS" w:cs="Arial"/>
          <w:lang w:val="es-ES" w:eastAsia="es-ES"/>
        </w:rPr>
        <w:t xml:space="preserve"> de proporción de 1:15. Se debe de evitar que el suelo de relleno está contaminado con piedras o cascajo, ya que </w:t>
      </w:r>
      <w:proofErr w:type="spellStart"/>
      <w:r w:rsidRPr="00124FD8">
        <w:rPr>
          <w:rFonts w:ascii="Arial" w:hAnsi="Arial" w:eastAsia="Arial Unicode MS" w:cs="Arial"/>
          <w:lang w:val="es-ES" w:eastAsia="es-ES"/>
        </w:rPr>
        <w:t>pieden</w:t>
      </w:r>
      <w:proofErr w:type="spellEnd"/>
      <w:r w:rsidRPr="00124FD8">
        <w:rPr>
          <w:rFonts w:ascii="Arial" w:hAnsi="Arial" w:eastAsia="Arial Unicode MS" w:cs="Arial"/>
          <w:lang w:val="es-ES" w:eastAsia="es-ES"/>
        </w:rPr>
        <w:t xml:space="preserve"> dañar las paredes del tanque</w:t>
      </w:r>
    </w:p>
    <w:p w:rsidRPr="00124FD8" w:rsidR="00416E95" w:rsidP="00562DD1" w:rsidRDefault="00416E95" w14:paraId="61275E1E" w14:textId="77777777">
      <w:pPr>
        <w:tabs>
          <w:tab w:val="left" w:pos="1418"/>
        </w:tabs>
        <w:autoSpaceDE w:val="0"/>
        <w:autoSpaceDN w:val="0"/>
        <w:jc w:val="both"/>
        <w:rPr>
          <w:rFonts w:ascii="Arial" w:hAnsi="Arial" w:eastAsia="Arial Unicode MS" w:cs="Arial"/>
          <w:lang w:val="es-ES" w:eastAsia="es-ES"/>
        </w:rPr>
      </w:pPr>
      <w:r w:rsidRPr="00124FD8">
        <w:rPr>
          <w:rFonts w:ascii="Arial" w:hAnsi="Arial" w:eastAsia="Arial Unicode MS" w:cs="Arial"/>
          <w:lang w:val="es-ES" w:eastAsia="es-ES"/>
        </w:rPr>
        <w:t xml:space="preserve">Se recomienda antes de poner en servicio el tanque séptico que se llene con agua y se viertan unas 5 cubetas con lodos procedentes de otro tanque séptico. El tanque séptico deberá inspeccionarse al finalizar cada año escolar, a fin de determinar si se hace necesaria su limpieza. </w:t>
      </w:r>
    </w:p>
    <w:p w:rsidRPr="00124FD8" w:rsidR="00416E95" w:rsidP="00562DD1" w:rsidRDefault="00416E95" w14:paraId="3E52A1BB" w14:textId="77777777">
      <w:pPr>
        <w:tabs>
          <w:tab w:val="left" w:pos="1418"/>
        </w:tabs>
        <w:autoSpaceDE w:val="0"/>
        <w:autoSpaceDN w:val="0"/>
        <w:jc w:val="both"/>
        <w:rPr>
          <w:rFonts w:ascii="Arial" w:hAnsi="Arial" w:eastAsia="Arial Unicode MS" w:cs="Arial"/>
          <w:lang w:val="es-ES" w:eastAsia="es-ES"/>
        </w:rPr>
      </w:pPr>
      <w:r w:rsidRPr="00124FD8">
        <w:rPr>
          <w:rFonts w:ascii="Arial" w:hAnsi="Arial" w:eastAsia="Arial Unicode MS" w:cs="Arial"/>
          <w:lang w:val="es-ES" w:eastAsia="es-ES"/>
        </w:rPr>
        <w:t>Cuando sea necesaria la limpieza deberá dejarse una pequeña cantidad de lodos para inocular las futuras aguas negras. El tanque séptico no deberá ser lavado ni se le deberá agregar ningún tipo de desinfectante.</w:t>
      </w:r>
    </w:p>
    <w:p w:rsidR="00416E95" w:rsidP="00562DD1" w:rsidRDefault="00416E95" w14:paraId="03134DF1" w14:textId="716431DC">
      <w:pPr>
        <w:tabs>
          <w:tab w:val="left" w:pos="1418"/>
        </w:tabs>
        <w:autoSpaceDE w:val="0"/>
        <w:autoSpaceDN w:val="0"/>
        <w:jc w:val="both"/>
        <w:rPr>
          <w:rFonts w:ascii="Arial" w:hAnsi="Arial" w:eastAsia="Arial Unicode MS" w:cs="Arial"/>
          <w:lang w:val="es-ES" w:eastAsia="es-ES"/>
        </w:rPr>
      </w:pPr>
      <w:r w:rsidRPr="00124FD8">
        <w:rPr>
          <w:rFonts w:ascii="Arial" w:hAnsi="Arial" w:eastAsia="Arial Unicode MS" w:cs="Arial"/>
          <w:lang w:val="es-ES" w:eastAsia="es-ES"/>
        </w:rPr>
        <w:t>Para evitar daños a la parte superior de la fosa, se deberá construir una losa de concreto de protección, tal como indicado en los planos constructivos.</w:t>
      </w:r>
    </w:p>
    <w:p w:rsidRPr="00124FD8" w:rsidR="0002446B" w:rsidP="00562DD1" w:rsidRDefault="0002446B" w14:paraId="2BD9ABF3" w14:textId="77777777">
      <w:pPr>
        <w:tabs>
          <w:tab w:val="left" w:pos="1418"/>
        </w:tabs>
        <w:autoSpaceDE w:val="0"/>
        <w:autoSpaceDN w:val="0"/>
        <w:jc w:val="both"/>
        <w:rPr>
          <w:rFonts w:ascii="Arial" w:hAnsi="Arial" w:eastAsia="Arial Unicode MS" w:cs="Arial"/>
          <w:lang w:val="es-ES" w:eastAsia="es-ES"/>
        </w:rPr>
      </w:pPr>
    </w:p>
    <w:p w:rsidRPr="0002446B" w:rsidR="00416E95" w:rsidP="0002446B" w:rsidRDefault="00416E95" w14:paraId="16A1C336" w14:textId="0EED6F34">
      <w:pPr>
        <w:keepNext/>
        <w:tabs>
          <w:tab w:val="left" w:pos="1418"/>
        </w:tabs>
        <w:autoSpaceDE w:val="0"/>
        <w:autoSpaceDN w:val="0"/>
        <w:jc w:val="both"/>
        <w:outlineLvl w:val="3"/>
        <w:rPr>
          <w:rFonts w:ascii="Arial" w:hAnsi="Arial" w:eastAsia="Arial Unicode MS" w:cs="Times New Roman"/>
          <w:bCs/>
          <w:lang w:val="es-ES" w:eastAsia="es-ES"/>
        </w:rPr>
      </w:pPr>
      <w:bookmarkStart w:name="_Toc194728583" w:id="39"/>
      <w:r w:rsidRPr="0002446B">
        <w:rPr>
          <w:rFonts w:ascii="Arial" w:hAnsi="Arial" w:eastAsia="Arial Unicode MS" w:cs="Times New Roman"/>
          <w:bCs/>
          <w:lang w:val="es-ES" w:eastAsia="es-ES"/>
        </w:rPr>
        <w:t>FORMA DE PAGO</w:t>
      </w:r>
      <w:bookmarkEnd w:id="39"/>
    </w:p>
    <w:p w:rsidRPr="0002446B" w:rsidR="00416E95" w:rsidP="00562DD1" w:rsidRDefault="00416E95" w14:paraId="56CAABFC" w14:textId="3B647053">
      <w:pPr>
        <w:tabs>
          <w:tab w:val="left" w:pos="284"/>
        </w:tabs>
        <w:rPr>
          <w:rFonts w:ascii="Arial" w:hAnsi="Arial" w:eastAsia="Arial Unicode MS" w:cs="Arial"/>
          <w:lang w:val="es-ES" w:eastAsia="es-ES"/>
        </w:rPr>
      </w:pPr>
      <w:r w:rsidRPr="0002446B">
        <w:rPr>
          <w:rFonts w:ascii="Arial" w:hAnsi="Arial" w:eastAsia="Arial Unicode MS" w:cs="Arial"/>
          <w:lang w:val="es-ES" w:eastAsia="es-ES"/>
        </w:rPr>
        <w:t>La forma de pago será la indicada en el plan de oferta</w:t>
      </w:r>
    </w:p>
    <w:p w:rsidRPr="00416E95" w:rsidR="00416E95" w:rsidP="00562DD1" w:rsidRDefault="00416E95" w14:paraId="0F8BFD03" w14:textId="77777777">
      <w:pPr>
        <w:pStyle w:val="Textoindependiente"/>
        <w:tabs>
          <w:tab w:val="left" w:pos="284"/>
        </w:tabs>
        <w:spacing w:before="109"/>
        <w:ind w:left="0" w:right="1467"/>
        <w:jc w:val="both"/>
        <w:rPr>
          <w:color w:val="000000" w:themeColor="text1"/>
          <w:spacing w:val="-1"/>
          <w:lang w:val="es-ES"/>
        </w:rPr>
      </w:pPr>
    </w:p>
    <w:p w:rsidR="006539BE" w:rsidP="00562DD1" w:rsidRDefault="006539BE" w14:paraId="326A6D68" w14:textId="6786597F">
      <w:pPr>
        <w:jc w:val="center"/>
        <w:rPr>
          <w:rFonts w:ascii="Arial" w:hAnsi="Arial" w:eastAsia="Arial Unicode MS" w:cs="Arial"/>
          <w:sz w:val="20"/>
          <w:szCs w:val="20"/>
          <w:lang w:val="es-ES" w:eastAsia="es-ES"/>
        </w:rPr>
      </w:pPr>
      <w:r>
        <w:rPr>
          <w:noProof/>
          <w:lang w:val="es-SV" w:eastAsia="es-SV"/>
        </w:rPr>
        <w:drawing>
          <wp:inline distT="0" distB="0" distL="0" distR="0" wp14:anchorId="5332C18A" wp14:editId="1354C45A">
            <wp:extent cx="5303520" cy="152400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4073" t="27519" r="1426" b="24200"/>
                    <a:stretch/>
                  </pic:blipFill>
                  <pic:spPr bwMode="auto">
                    <a:xfrm>
                      <a:off x="0" y="0"/>
                      <a:ext cx="5303520" cy="1524000"/>
                    </a:xfrm>
                    <a:prstGeom prst="rect">
                      <a:avLst/>
                    </a:prstGeom>
                    <a:ln>
                      <a:noFill/>
                    </a:ln>
                    <a:extLst>
                      <a:ext uri="{53640926-AAD7-44D8-BBD7-CCE9431645EC}">
                        <a14:shadowObscured xmlns:a14="http://schemas.microsoft.com/office/drawing/2010/main"/>
                      </a:ext>
                    </a:extLst>
                  </pic:spPr>
                </pic:pic>
              </a:graphicData>
            </a:graphic>
          </wp:inline>
        </w:drawing>
      </w:r>
    </w:p>
    <w:p w:rsidR="00416E95" w:rsidP="00562DD1" w:rsidRDefault="00562DD1" w14:paraId="3B4FA8CA" w14:textId="0B83C806">
      <w:pPr>
        <w:pStyle w:val="Textoindependiente"/>
        <w:tabs>
          <w:tab w:val="left" w:pos="284"/>
        </w:tabs>
        <w:spacing w:before="109"/>
        <w:ind w:left="1915" w:right="1467"/>
        <w:jc w:val="both"/>
        <w:rPr>
          <w:color w:val="000000" w:themeColor="text1"/>
          <w:spacing w:val="-1"/>
          <w:lang w:val="es-SV"/>
        </w:rPr>
      </w:pPr>
      <w:r>
        <w:rPr>
          <w:noProof/>
          <w:lang w:val="es-SV" w:eastAsia="es-SV"/>
        </w:rPr>
        <w:lastRenderedPageBreak/>
        <w:drawing>
          <wp:anchor distT="0" distB="0" distL="114300" distR="114300" simplePos="0" relativeHeight="251658274" behindDoc="0" locked="0" layoutInCell="1" allowOverlap="1" wp14:anchorId="37F40134" wp14:editId="6B7246CA">
            <wp:simplePos x="0" y="0"/>
            <wp:positionH relativeFrom="margin">
              <wp:posOffset>163195</wp:posOffset>
            </wp:positionH>
            <wp:positionV relativeFrom="paragraph">
              <wp:posOffset>469900</wp:posOffset>
            </wp:positionV>
            <wp:extent cx="5142230" cy="3129915"/>
            <wp:effectExtent l="0" t="0" r="1270" b="0"/>
            <wp:wrapThrough wrapText="bothSides">
              <wp:wrapPolygon edited="0">
                <wp:start x="0" y="0"/>
                <wp:lineTo x="0" y="21429"/>
                <wp:lineTo x="21525" y="21429"/>
                <wp:lineTo x="21525" y="0"/>
                <wp:lineTo x="0" y="0"/>
              </wp:wrapPolygon>
            </wp:wrapThrough>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28A0092B-C50C-407E-A947-70E740481C1C}">
                          <a14:useLocalDpi xmlns:a14="http://schemas.microsoft.com/office/drawing/2010/main" val="0"/>
                        </a:ext>
                      </a:extLst>
                    </a:blip>
                    <a:srcRect l="9640" t="7001" r="12288" b="8510"/>
                    <a:stretch/>
                  </pic:blipFill>
                  <pic:spPr bwMode="auto">
                    <a:xfrm>
                      <a:off x="0" y="0"/>
                      <a:ext cx="5142230" cy="3129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57750" w:rsidP="00562DD1" w:rsidRDefault="00C57750" w14:paraId="352A8BC9" w14:textId="336874EE">
      <w:pPr>
        <w:pStyle w:val="Ttulo3"/>
        <w:tabs>
          <w:tab w:val="left" w:pos="284"/>
        </w:tabs>
        <w:spacing w:before="13" w:line="240" w:lineRule="exact"/>
        <w:ind w:left="1917"/>
        <w:rPr>
          <w:sz w:val="24"/>
          <w:szCs w:val="24"/>
          <w:lang w:val="es-SV"/>
        </w:rPr>
      </w:pPr>
    </w:p>
    <w:p w:rsidR="0002446B" w:rsidP="00562DD1" w:rsidRDefault="0002446B" w14:paraId="495A957E" w14:textId="539C8B05">
      <w:pPr>
        <w:pStyle w:val="Ttulo3"/>
        <w:tabs>
          <w:tab w:val="left" w:pos="284"/>
        </w:tabs>
        <w:spacing w:before="13" w:line="240" w:lineRule="exact"/>
        <w:ind w:left="1917"/>
        <w:rPr>
          <w:sz w:val="24"/>
          <w:szCs w:val="24"/>
          <w:lang w:val="es-SV"/>
        </w:rPr>
      </w:pPr>
    </w:p>
    <w:p w:rsidR="0002446B" w:rsidP="00562DD1" w:rsidRDefault="0002446B" w14:paraId="378E2372" w14:textId="5EA69165">
      <w:pPr>
        <w:pStyle w:val="Ttulo3"/>
        <w:tabs>
          <w:tab w:val="left" w:pos="284"/>
        </w:tabs>
        <w:spacing w:before="13" w:line="240" w:lineRule="exact"/>
        <w:ind w:left="1917"/>
        <w:rPr>
          <w:sz w:val="24"/>
          <w:szCs w:val="24"/>
          <w:lang w:val="es-SV"/>
        </w:rPr>
      </w:pPr>
    </w:p>
    <w:p w:rsidR="0002446B" w:rsidP="00562DD1" w:rsidRDefault="0002446B" w14:paraId="3724C8A0" w14:textId="4A98A5ED">
      <w:pPr>
        <w:pStyle w:val="Ttulo3"/>
        <w:tabs>
          <w:tab w:val="left" w:pos="284"/>
        </w:tabs>
        <w:spacing w:before="13" w:line="240" w:lineRule="exact"/>
        <w:ind w:left="1917"/>
        <w:rPr>
          <w:sz w:val="24"/>
          <w:szCs w:val="24"/>
          <w:lang w:val="es-SV"/>
        </w:rPr>
      </w:pPr>
    </w:p>
    <w:p w:rsidR="0002446B" w:rsidP="00562DD1" w:rsidRDefault="0002446B" w14:paraId="5D224B57" w14:textId="7AD72AE4">
      <w:pPr>
        <w:pStyle w:val="Ttulo3"/>
        <w:tabs>
          <w:tab w:val="left" w:pos="284"/>
        </w:tabs>
        <w:spacing w:before="13" w:line="240" w:lineRule="exact"/>
        <w:ind w:left="1917"/>
        <w:rPr>
          <w:sz w:val="24"/>
          <w:szCs w:val="24"/>
          <w:lang w:val="es-SV"/>
        </w:rPr>
      </w:pPr>
    </w:p>
    <w:p w:rsidR="0002446B" w:rsidP="00562DD1" w:rsidRDefault="0002446B" w14:paraId="2B956D55" w14:textId="1444A7E2">
      <w:pPr>
        <w:pStyle w:val="Ttulo3"/>
        <w:tabs>
          <w:tab w:val="left" w:pos="284"/>
        </w:tabs>
        <w:spacing w:before="13" w:line="240" w:lineRule="exact"/>
        <w:ind w:left="1917"/>
        <w:rPr>
          <w:sz w:val="24"/>
          <w:szCs w:val="24"/>
          <w:lang w:val="es-SV"/>
        </w:rPr>
      </w:pPr>
    </w:p>
    <w:p w:rsidR="0002446B" w:rsidP="00562DD1" w:rsidRDefault="0002446B" w14:paraId="28E9492B" w14:textId="2A4E1136">
      <w:pPr>
        <w:pStyle w:val="Ttulo3"/>
        <w:tabs>
          <w:tab w:val="left" w:pos="284"/>
        </w:tabs>
        <w:spacing w:before="13" w:line="240" w:lineRule="exact"/>
        <w:ind w:left="1917"/>
        <w:rPr>
          <w:sz w:val="24"/>
          <w:szCs w:val="24"/>
          <w:lang w:val="es-SV"/>
        </w:rPr>
      </w:pPr>
    </w:p>
    <w:p w:rsidR="0002446B" w:rsidP="00562DD1" w:rsidRDefault="0002446B" w14:paraId="0FF720A2" w14:textId="0DE9AF03">
      <w:pPr>
        <w:pStyle w:val="Ttulo3"/>
        <w:tabs>
          <w:tab w:val="left" w:pos="284"/>
        </w:tabs>
        <w:spacing w:before="13" w:line="240" w:lineRule="exact"/>
        <w:ind w:left="1917"/>
        <w:rPr>
          <w:sz w:val="24"/>
          <w:szCs w:val="24"/>
          <w:lang w:val="es-SV"/>
        </w:rPr>
      </w:pPr>
    </w:p>
    <w:p w:rsidR="0002446B" w:rsidP="00562DD1" w:rsidRDefault="0002446B" w14:paraId="58EBC6D4" w14:textId="42399D98">
      <w:pPr>
        <w:pStyle w:val="Ttulo3"/>
        <w:tabs>
          <w:tab w:val="left" w:pos="284"/>
        </w:tabs>
        <w:spacing w:before="13" w:line="240" w:lineRule="exact"/>
        <w:ind w:left="1917"/>
        <w:rPr>
          <w:sz w:val="24"/>
          <w:szCs w:val="24"/>
          <w:lang w:val="es-SV"/>
        </w:rPr>
      </w:pPr>
    </w:p>
    <w:p w:rsidR="0002446B" w:rsidP="00562DD1" w:rsidRDefault="0002446B" w14:paraId="375FA005" w14:textId="53D4DD43">
      <w:pPr>
        <w:pStyle w:val="Ttulo3"/>
        <w:tabs>
          <w:tab w:val="left" w:pos="284"/>
        </w:tabs>
        <w:spacing w:before="13" w:line="240" w:lineRule="exact"/>
        <w:ind w:left="1917"/>
        <w:rPr>
          <w:sz w:val="24"/>
          <w:szCs w:val="24"/>
          <w:lang w:val="es-SV"/>
        </w:rPr>
      </w:pPr>
    </w:p>
    <w:p w:rsidR="0002446B" w:rsidP="00562DD1" w:rsidRDefault="0002446B" w14:paraId="28392EC1" w14:textId="40B5BDC0">
      <w:pPr>
        <w:pStyle w:val="Ttulo3"/>
        <w:tabs>
          <w:tab w:val="left" w:pos="284"/>
        </w:tabs>
        <w:spacing w:before="13" w:line="240" w:lineRule="exact"/>
        <w:ind w:left="1917"/>
        <w:rPr>
          <w:sz w:val="24"/>
          <w:szCs w:val="24"/>
          <w:lang w:val="es-SV"/>
        </w:rPr>
      </w:pPr>
    </w:p>
    <w:p w:rsidR="0002446B" w:rsidP="00562DD1" w:rsidRDefault="0002446B" w14:paraId="173D39FB" w14:textId="1786D7EC">
      <w:pPr>
        <w:pStyle w:val="Ttulo3"/>
        <w:tabs>
          <w:tab w:val="left" w:pos="284"/>
        </w:tabs>
        <w:spacing w:before="13" w:line="240" w:lineRule="exact"/>
        <w:ind w:left="1917"/>
        <w:rPr>
          <w:sz w:val="24"/>
          <w:szCs w:val="24"/>
          <w:lang w:val="es-SV"/>
        </w:rPr>
      </w:pPr>
    </w:p>
    <w:p w:rsidR="0002446B" w:rsidP="00562DD1" w:rsidRDefault="0002446B" w14:paraId="2B164935" w14:textId="4228B3AB">
      <w:pPr>
        <w:pStyle w:val="Ttulo3"/>
        <w:tabs>
          <w:tab w:val="left" w:pos="284"/>
        </w:tabs>
        <w:spacing w:before="13" w:line="240" w:lineRule="exact"/>
        <w:ind w:left="1917"/>
        <w:rPr>
          <w:sz w:val="24"/>
          <w:szCs w:val="24"/>
          <w:lang w:val="es-SV"/>
        </w:rPr>
      </w:pPr>
    </w:p>
    <w:p w:rsidR="0002446B" w:rsidP="00562DD1" w:rsidRDefault="0002446B" w14:paraId="2E816DC8" w14:textId="0D7D41A8">
      <w:pPr>
        <w:pStyle w:val="Ttulo3"/>
        <w:tabs>
          <w:tab w:val="left" w:pos="284"/>
        </w:tabs>
        <w:spacing w:before="13" w:line="240" w:lineRule="exact"/>
        <w:ind w:left="1917"/>
        <w:rPr>
          <w:sz w:val="24"/>
          <w:szCs w:val="24"/>
          <w:lang w:val="es-SV"/>
        </w:rPr>
      </w:pPr>
    </w:p>
    <w:p w:rsidR="0002446B" w:rsidP="00562DD1" w:rsidRDefault="0002446B" w14:paraId="194C85AD" w14:textId="6C9FE576">
      <w:pPr>
        <w:pStyle w:val="Ttulo3"/>
        <w:tabs>
          <w:tab w:val="left" w:pos="284"/>
        </w:tabs>
        <w:spacing w:before="13" w:line="240" w:lineRule="exact"/>
        <w:ind w:left="1917"/>
        <w:rPr>
          <w:sz w:val="24"/>
          <w:szCs w:val="24"/>
          <w:lang w:val="es-SV"/>
        </w:rPr>
      </w:pPr>
    </w:p>
    <w:p w:rsidR="0002446B" w:rsidP="00562DD1" w:rsidRDefault="0002446B" w14:paraId="4D32C64B" w14:textId="0AE41F4F">
      <w:pPr>
        <w:pStyle w:val="Ttulo3"/>
        <w:tabs>
          <w:tab w:val="left" w:pos="284"/>
        </w:tabs>
        <w:spacing w:before="13" w:line="240" w:lineRule="exact"/>
        <w:ind w:left="1917"/>
        <w:rPr>
          <w:sz w:val="24"/>
          <w:szCs w:val="24"/>
          <w:lang w:val="es-SV"/>
        </w:rPr>
      </w:pPr>
    </w:p>
    <w:p w:rsidR="0002446B" w:rsidP="00562DD1" w:rsidRDefault="0002446B" w14:paraId="6C91DB1C" w14:textId="696C6AAB">
      <w:pPr>
        <w:pStyle w:val="Ttulo3"/>
        <w:tabs>
          <w:tab w:val="left" w:pos="284"/>
        </w:tabs>
        <w:spacing w:before="13" w:line="240" w:lineRule="exact"/>
        <w:ind w:left="1917"/>
        <w:rPr>
          <w:sz w:val="24"/>
          <w:szCs w:val="24"/>
          <w:lang w:val="es-SV"/>
        </w:rPr>
      </w:pPr>
    </w:p>
    <w:p w:rsidR="0002446B" w:rsidP="00562DD1" w:rsidRDefault="0002446B" w14:paraId="7F450612" w14:textId="032DD313">
      <w:pPr>
        <w:pStyle w:val="Ttulo3"/>
        <w:tabs>
          <w:tab w:val="left" w:pos="284"/>
        </w:tabs>
        <w:spacing w:before="13" w:line="240" w:lineRule="exact"/>
        <w:ind w:left="1917"/>
        <w:rPr>
          <w:sz w:val="24"/>
          <w:szCs w:val="24"/>
          <w:lang w:val="es-SV"/>
        </w:rPr>
      </w:pPr>
    </w:p>
    <w:p w:rsidR="0002446B" w:rsidP="00562DD1" w:rsidRDefault="0002446B" w14:paraId="1007316F" w14:textId="4BC8138C">
      <w:pPr>
        <w:pStyle w:val="Ttulo3"/>
        <w:tabs>
          <w:tab w:val="left" w:pos="284"/>
        </w:tabs>
        <w:spacing w:before="13" w:line="240" w:lineRule="exact"/>
        <w:ind w:left="1917"/>
        <w:rPr>
          <w:sz w:val="24"/>
          <w:szCs w:val="24"/>
          <w:lang w:val="es-SV"/>
        </w:rPr>
      </w:pPr>
    </w:p>
    <w:p w:rsidR="0002446B" w:rsidP="00562DD1" w:rsidRDefault="0002446B" w14:paraId="55A2C477" w14:textId="06C50A59">
      <w:pPr>
        <w:pStyle w:val="Ttulo3"/>
        <w:tabs>
          <w:tab w:val="left" w:pos="284"/>
        </w:tabs>
        <w:spacing w:before="13" w:line="240" w:lineRule="exact"/>
        <w:ind w:left="1917"/>
        <w:rPr>
          <w:sz w:val="24"/>
          <w:szCs w:val="24"/>
          <w:lang w:val="es-SV"/>
        </w:rPr>
      </w:pPr>
    </w:p>
    <w:p w:rsidR="0002446B" w:rsidP="00562DD1" w:rsidRDefault="0002446B" w14:paraId="502AB360" w14:textId="5B3573E4">
      <w:pPr>
        <w:pStyle w:val="Ttulo3"/>
        <w:tabs>
          <w:tab w:val="left" w:pos="284"/>
        </w:tabs>
        <w:spacing w:before="13" w:line="240" w:lineRule="exact"/>
        <w:ind w:left="1917"/>
        <w:rPr>
          <w:sz w:val="24"/>
          <w:szCs w:val="24"/>
          <w:lang w:val="es-SV"/>
        </w:rPr>
      </w:pPr>
    </w:p>
    <w:p w:rsidRPr="008939EF" w:rsidR="0002446B" w:rsidP="00562DD1" w:rsidRDefault="0002446B" w14:paraId="2CABE8AA" w14:textId="77777777">
      <w:pPr>
        <w:pStyle w:val="Ttulo3"/>
        <w:tabs>
          <w:tab w:val="left" w:pos="284"/>
        </w:tabs>
        <w:spacing w:before="13" w:line="240" w:lineRule="exact"/>
        <w:ind w:left="1917"/>
        <w:rPr>
          <w:sz w:val="24"/>
          <w:szCs w:val="24"/>
          <w:lang w:val="es-SV"/>
        </w:rPr>
      </w:pPr>
    </w:p>
    <w:p w:rsidRPr="0002446B" w:rsidR="009E70D6" w:rsidP="0002446B" w:rsidRDefault="00562DD1" w14:paraId="63EA4273" w14:textId="5A58315F">
      <w:pPr>
        <w:pStyle w:val="Ttulo3"/>
        <w:tabs>
          <w:tab w:val="left" w:pos="284"/>
        </w:tabs>
        <w:spacing w:before="13" w:line="240" w:lineRule="exact"/>
        <w:rPr>
          <w:rFonts w:eastAsia="Arial Unicode MS" w:cs="Arial"/>
          <w:bCs w:val="0"/>
          <w:caps/>
          <w:snapToGrid w:val="0"/>
          <w:color w:val="000000"/>
          <w:szCs w:val="20"/>
          <w:lang w:val="es-ES" w:eastAsia="es-ES"/>
        </w:rPr>
      </w:pPr>
      <w:r w:rsidRPr="0002446B">
        <w:rPr>
          <w:noProof/>
          <w:lang w:val="es-SV" w:eastAsia="es-SV"/>
        </w:rPr>
        <w:drawing>
          <wp:anchor distT="0" distB="0" distL="114300" distR="114300" simplePos="0" relativeHeight="251658275" behindDoc="0" locked="0" layoutInCell="1" allowOverlap="1" wp14:anchorId="44FAA3DA" wp14:editId="51CFC5BF">
            <wp:simplePos x="0" y="0"/>
            <wp:positionH relativeFrom="margin">
              <wp:posOffset>410210</wp:posOffset>
            </wp:positionH>
            <wp:positionV relativeFrom="paragraph">
              <wp:posOffset>5408295</wp:posOffset>
            </wp:positionV>
            <wp:extent cx="5433695" cy="2667000"/>
            <wp:effectExtent l="0" t="0" r="0" b="0"/>
            <wp:wrapThrough wrapText="bothSides">
              <wp:wrapPolygon edited="0">
                <wp:start x="0" y="0"/>
                <wp:lineTo x="0" y="21446"/>
                <wp:lineTo x="21507" y="21446"/>
                <wp:lineTo x="21507" y="0"/>
                <wp:lineTo x="0" y="0"/>
              </wp:wrapPolygon>
            </wp:wrapThrough>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val="0"/>
                        </a:ext>
                      </a:extLst>
                    </a:blip>
                    <a:srcRect l="8689" t="12794" r="3055" b="10199"/>
                    <a:stretch/>
                  </pic:blipFill>
                  <pic:spPr bwMode="auto">
                    <a:xfrm>
                      <a:off x="0" y="0"/>
                      <a:ext cx="5433695" cy="2667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2446B" w:rsidR="009E70D6">
        <w:rPr>
          <w:rFonts w:eastAsia="Arial Unicode MS" w:cs="Arial"/>
          <w:bCs w:val="0"/>
          <w:caps/>
          <w:snapToGrid w:val="0"/>
          <w:color w:val="000000"/>
          <w:szCs w:val="20"/>
          <w:lang w:val="es-ES" w:eastAsia="es-ES"/>
        </w:rPr>
        <w:t>sistema de BIODIGESTOR</w:t>
      </w:r>
    </w:p>
    <w:p w:rsidR="009E70D6" w:rsidP="009E70D6" w:rsidRDefault="009E70D6" w14:paraId="2D041C95" w14:textId="77777777">
      <w:pPr>
        <w:keepNext/>
        <w:tabs>
          <w:tab w:val="left" w:pos="284"/>
        </w:tabs>
        <w:ind w:left="283" w:hanging="567"/>
        <w:jc w:val="both"/>
        <w:outlineLvl w:val="1"/>
        <w:rPr>
          <w:rFonts w:ascii="Arial" w:hAnsi="Arial" w:eastAsia="Arial Unicode MS" w:cs="Arial"/>
          <w:b/>
          <w:bCs/>
          <w:caps/>
          <w:snapToGrid w:val="0"/>
          <w:color w:val="000000"/>
          <w:szCs w:val="20"/>
          <w:lang w:val="es-ES" w:eastAsia="es-ES"/>
        </w:rPr>
      </w:pPr>
    </w:p>
    <w:p w:rsidRPr="00124FD8" w:rsidR="009E70D6" w:rsidP="001F12B6" w:rsidRDefault="009E70D6" w14:paraId="11C93BB3" w14:textId="77777777">
      <w:pPr>
        <w:autoSpaceDE w:val="0"/>
        <w:autoSpaceDN w:val="0"/>
        <w:ind w:right="851"/>
        <w:jc w:val="both"/>
        <w:rPr>
          <w:rFonts w:ascii="Arial" w:hAnsi="Arial" w:eastAsia="Arial Unicode MS" w:cs="Arial"/>
          <w:lang w:val="es-ES" w:eastAsia="es-ES"/>
        </w:rPr>
      </w:pPr>
      <w:r w:rsidRPr="00124FD8">
        <w:rPr>
          <w:rFonts w:ascii="Arial" w:hAnsi="Arial" w:eastAsia="Arial Unicode MS" w:cs="Arial"/>
          <w:lang w:val="es-ES" w:eastAsia="es-ES"/>
        </w:rPr>
        <w:t>Se refiere a un tanque que será utilizado para el tratamiento de aguas negras (Biodigestor prefabricado).</w:t>
      </w:r>
    </w:p>
    <w:p w:rsidRPr="00124FD8" w:rsidR="009E70D6" w:rsidP="00562DD1" w:rsidRDefault="009E70D6" w14:paraId="70040503" w14:textId="77777777">
      <w:pPr>
        <w:autoSpaceDE w:val="0"/>
        <w:autoSpaceDN w:val="0"/>
        <w:ind w:right="49"/>
        <w:jc w:val="both"/>
        <w:rPr>
          <w:rFonts w:ascii="Arial" w:hAnsi="Arial" w:eastAsia="Arial Unicode MS" w:cs="Arial"/>
          <w:lang w:val="es-ES" w:eastAsia="es-ES"/>
        </w:rPr>
      </w:pPr>
      <w:r w:rsidRPr="00124FD8">
        <w:rPr>
          <w:rFonts w:ascii="Arial" w:hAnsi="Arial" w:eastAsia="Arial Unicode MS" w:cs="Arial"/>
          <w:lang w:val="es-ES" w:eastAsia="es-ES"/>
        </w:rPr>
        <w:t xml:space="preserve">En aquellos proyectos donde se requiera, se utilizará el sistema de Biodigestor para la eliminación de las aguas negras. El sistema consiste de un </w:t>
      </w:r>
      <w:r w:rsidRPr="00124FD8">
        <w:rPr>
          <w:rFonts w:ascii="Arial" w:hAnsi="Arial" w:eastAsia="Arial Unicode MS" w:cs="Arial"/>
          <w:b/>
          <w:bCs/>
          <w:u w:val="single"/>
          <w:lang w:val="es-ES" w:eastAsia="es-ES"/>
        </w:rPr>
        <w:t>Biodigestor</w:t>
      </w:r>
      <w:r w:rsidRPr="00124FD8">
        <w:rPr>
          <w:rFonts w:ascii="Arial" w:hAnsi="Arial" w:eastAsia="Arial Unicode MS" w:cs="Arial"/>
          <w:lang w:val="es-ES" w:eastAsia="es-ES"/>
        </w:rPr>
        <w:t xml:space="preserve"> y un pozo de absorción o campo de riego según sean las características del suelo, los que deberán construirse tal y como se indica en los planos hidráulicos.</w:t>
      </w:r>
    </w:p>
    <w:p w:rsidRPr="00124FD8" w:rsidR="009E70D6" w:rsidP="00562DD1" w:rsidRDefault="009E70D6" w14:paraId="65412CC3" w14:textId="77777777">
      <w:pPr>
        <w:autoSpaceDE w:val="0"/>
        <w:autoSpaceDN w:val="0"/>
        <w:ind w:right="49"/>
        <w:jc w:val="both"/>
        <w:rPr>
          <w:rFonts w:ascii="Arial" w:hAnsi="Arial" w:eastAsia="Arial Unicode MS" w:cs="Arial"/>
          <w:lang w:val="es-ES" w:eastAsia="es-ES"/>
        </w:rPr>
      </w:pPr>
      <w:r w:rsidRPr="00124FD8">
        <w:rPr>
          <w:rFonts w:ascii="Arial" w:hAnsi="Arial" w:eastAsia="Arial Unicode MS" w:cs="Arial"/>
          <w:lang w:val="es-ES" w:eastAsia="es-ES"/>
        </w:rPr>
        <w:t xml:space="preserve">Los recipientes son del tipo convencional de un solo compartimiento. Fabricada de Polietileno de Alta Densidad, tendrá anillos radiales de refuerzo para rigidez estructural para permitir su relleno con tierra, suelo-cemento o </w:t>
      </w:r>
      <w:proofErr w:type="spellStart"/>
      <w:r w:rsidRPr="00124FD8">
        <w:rPr>
          <w:rFonts w:ascii="Arial" w:hAnsi="Arial" w:eastAsia="Arial Unicode MS" w:cs="Arial"/>
          <w:lang w:val="es-ES" w:eastAsia="es-ES"/>
        </w:rPr>
        <w:t>lodocreto</w:t>
      </w:r>
      <w:proofErr w:type="spellEnd"/>
      <w:r w:rsidRPr="00124FD8">
        <w:rPr>
          <w:rFonts w:ascii="Arial" w:hAnsi="Arial" w:eastAsia="Arial Unicode MS" w:cs="Arial"/>
          <w:lang w:val="es-ES" w:eastAsia="es-ES"/>
        </w:rPr>
        <w:t xml:space="preserve"> sin necesidad de construir una estructura adicional, su forma es cilíndrica </w:t>
      </w:r>
      <w:r w:rsidRPr="00124FD8">
        <w:rPr>
          <w:rFonts w:ascii="Arial" w:hAnsi="Arial" w:eastAsia="Arial Unicode MS" w:cs="Arial"/>
          <w:lang w:val="es-ES" w:eastAsia="es-ES"/>
        </w:rPr>
        <w:lastRenderedPageBreak/>
        <w:t>puede estar configurada para disponerse horizontal o verticalmente.</w:t>
      </w:r>
    </w:p>
    <w:p w:rsidRPr="00124FD8" w:rsidR="009E70D6" w:rsidP="00562DD1" w:rsidRDefault="009E70D6" w14:paraId="105F2B9B" w14:textId="77777777">
      <w:pPr>
        <w:autoSpaceDE w:val="0"/>
        <w:autoSpaceDN w:val="0"/>
        <w:ind w:right="49"/>
        <w:jc w:val="both"/>
        <w:rPr>
          <w:rFonts w:ascii="Arial" w:hAnsi="Arial" w:eastAsia="Arial Unicode MS" w:cs="Arial"/>
          <w:lang w:val="es-ES" w:eastAsia="es-ES"/>
        </w:rPr>
      </w:pPr>
      <w:r w:rsidRPr="00124FD8">
        <w:rPr>
          <w:rFonts w:ascii="Arial" w:hAnsi="Arial" w:eastAsia="Arial Unicode MS" w:cs="Arial"/>
          <w:lang w:val="es-ES" w:eastAsia="es-ES"/>
        </w:rPr>
        <w:t>Deberán tener una garantía de 5 años contra defectos de fabricación.</w:t>
      </w:r>
    </w:p>
    <w:p w:rsidRPr="009E70D6" w:rsidR="009E70D6" w:rsidP="00562DD1" w:rsidRDefault="009E70D6" w14:paraId="57017EFC" w14:textId="15D75448">
      <w:pPr>
        <w:pStyle w:val="Ttulo3"/>
        <w:tabs>
          <w:tab w:val="left" w:pos="284"/>
          <w:tab w:val="left" w:pos="1916"/>
        </w:tabs>
        <w:spacing w:before="13" w:line="240" w:lineRule="exact"/>
        <w:ind w:left="0" w:right="49"/>
        <w:rPr>
          <w:sz w:val="24"/>
          <w:szCs w:val="24"/>
          <w:lang w:val="es-ES"/>
        </w:rPr>
      </w:pPr>
    </w:p>
    <w:p w:rsidRPr="009E70D6" w:rsidR="009E70D6" w:rsidP="006539BE" w:rsidRDefault="00562DD1" w14:paraId="7E82B6BB" w14:textId="00C905D5">
      <w:pPr>
        <w:pStyle w:val="Ttulo3"/>
        <w:tabs>
          <w:tab w:val="left" w:pos="284"/>
          <w:tab w:val="left" w:pos="1916"/>
        </w:tabs>
        <w:spacing w:before="13" w:line="240" w:lineRule="exact"/>
        <w:rPr>
          <w:sz w:val="24"/>
          <w:szCs w:val="24"/>
          <w:lang w:val="es-SV"/>
        </w:rPr>
      </w:pPr>
      <w:r>
        <w:rPr>
          <w:noProof/>
          <w:lang w:val="es-SV" w:eastAsia="es-SV"/>
        </w:rPr>
        <w:drawing>
          <wp:anchor distT="0" distB="0" distL="114300" distR="114300" simplePos="0" relativeHeight="251658276" behindDoc="0" locked="0" layoutInCell="1" allowOverlap="1" wp14:anchorId="5C0BCDAC" wp14:editId="6945A9D2">
            <wp:simplePos x="0" y="0"/>
            <wp:positionH relativeFrom="margin">
              <wp:posOffset>-13335</wp:posOffset>
            </wp:positionH>
            <wp:positionV relativeFrom="paragraph">
              <wp:posOffset>165735</wp:posOffset>
            </wp:positionV>
            <wp:extent cx="5915025" cy="4533900"/>
            <wp:effectExtent l="0" t="0" r="9525" b="0"/>
            <wp:wrapThrough wrapText="bothSides">
              <wp:wrapPolygon edited="0">
                <wp:start x="0" y="0"/>
                <wp:lineTo x="0" y="21509"/>
                <wp:lineTo x="21565" y="21509"/>
                <wp:lineTo x="21565" y="0"/>
                <wp:lineTo x="0" y="0"/>
              </wp:wrapPolygon>
            </wp:wrapThrough>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extLst>
                        <a:ext uri="{28A0092B-C50C-407E-A947-70E740481C1C}">
                          <a14:useLocalDpi xmlns:a14="http://schemas.microsoft.com/office/drawing/2010/main" val="0"/>
                        </a:ext>
                      </a:extLst>
                    </a:blip>
                    <a:srcRect t="16174" r="53971" b="22993"/>
                    <a:stretch/>
                  </pic:blipFill>
                  <pic:spPr bwMode="auto">
                    <a:xfrm>
                      <a:off x="0" y="0"/>
                      <a:ext cx="5915025" cy="4533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9E70D6" w:rsidR="009E70D6" w:rsidP="006539BE" w:rsidRDefault="009E70D6" w14:paraId="3F134B38" w14:textId="2886B210">
      <w:pPr>
        <w:pStyle w:val="Ttulo3"/>
        <w:tabs>
          <w:tab w:val="left" w:pos="284"/>
          <w:tab w:val="left" w:pos="1916"/>
        </w:tabs>
        <w:spacing w:before="13" w:line="240" w:lineRule="exact"/>
        <w:rPr>
          <w:sz w:val="24"/>
          <w:szCs w:val="24"/>
          <w:lang w:val="es-SV"/>
        </w:rPr>
      </w:pPr>
    </w:p>
    <w:p w:rsidRPr="009E70D6" w:rsidR="009E70D6" w:rsidP="006539BE" w:rsidRDefault="009E70D6" w14:paraId="62398C2B" w14:textId="77777777">
      <w:pPr>
        <w:pStyle w:val="Ttulo3"/>
        <w:tabs>
          <w:tab w:val="left" w:pos="284"/>
          <w:tab w:val="left" w:pos="1916"/>
        </w:tabs>
        <w:spacing w:before="13" w:line="240" w:lineRule="exact"/>
        <w:rPr>
          <w:sz w:val="24"/>
          <w:szCs w:val="24"/>
          <w:lang w:val="es-SV"/>
        </w:rPr>
      </w:pPr>
    </w:p>
    <w:p w:rsidRPr="009E70D6" w:rsidR="009E70D6" w:rsidP="006539BE" w:rsidRDefault="009E70D6" w14:paraId="54C32BE1" w14:textId="77777777">
      <w:pPr>
        <w:pStyle w:val="Ttulo3"/>
        <w:tabs>
          <w:tab w:val="left" w:pos="284"/>
          <w:tab w:val="left" w:pos="1916"/>
        </w:tabs>
        <w:spacing w:before="13" w:line="240" w:lineRule="exact"/>
        <w:rPr>
          <w:sz w:val="24"/>
          <w:szCs w:val="24"/>
          <w:lang w:val="es-SV"/>
        </w:rPr>
      </w:pPr>
    </w:p>
    <w:p w:rsidR="009E70D6" w:rsidP="006539BE" w:rsidRDefault="009E70D6" w14:paraId="17F54080" w14:textId="77777777">
      <w:pPr>
        <w:pStyle w:val="Ttulo3"/>
        <w:tabs>
          <w:tab w:val="left" w:pos="284"/>
          <w:tab w:val="left" w:pos="1916"/>
        </w:tabs>
        <w:spacing w:before="13" w:line="240" w:lineRule="exact"/>
        <w:rPr>
          <w:sz w:val="24"/>
          <w:szCs w:val="24"/>
          <w:lang w:val="es-SV"/>
        </w:rPr>
      </w:pPr>
    </w:p>
    <w:p w:rsidR="009E70D6" w:rsidP="006539BE" w:rsidRDefault="009E70D6" w14:paraId="44734A42" w14:textId="77777777">
      <w:pPr>
        <w:pStyle w:val="Ttulo3"/>
        <w:tabs>
          <w:tab w:val="left" w:pos="284"/>
          <w:tab w:val="left" w:pos="1916"/>
        </w:tabs>
        <w:spacing w:before="13" w:line="240" w:lineRule="exact"/>
        <w:rPr>
          <w:sz w:val="24"/>
          <w:szCs w:val="24"/>
          <w:lang w:val="es-SV"/>
        </w:rPr>
      </w:pPr>
    </w:p>
    <w:p w:rsidRPr="00124FD8" w:rsidR="009E70D6" w:rsidP="00562DD1" w:rsidRDefault="009E70D6" w14:paraId="623CC246" w14:textId="77777777">
      <w:pPr>
        <w:autoSpaceDE w:val="0"/>
        <w:autoSpaceDN w:val="0"/>
        <w:ind w:right="49"/>
        <w:jc w:val="both"/>
        <w:rPr>
          <w:rFonts w:ascii="Arial" w:hAnsi="Arial" w:eastAsia="Arial Unicode MS" w:cs="Arial"/>
          <w:lang w:val="es-ES" w:eastAsia="es-ES"/>
        </w:rPr>
      </w:pPr>
      <w:r w:rsidRPr="00124FD8">
        <w:rPr>
          <w:rFonts w:ascii="Arial" w:hAnsi="Arial" w:eastAsia="Arial Unicode MS" w:cs="Arial"/>
          <w:lang w:val="es-ES" w:eastAsia="es-ES"/>
        </w:rPr>
        <w:t xml:space="preserve">El Biodigestor, permite resolver necesidades de saneamiento a través de diferentes </w:t>
      </w:r>
      <w:proofErr w:type="spellStart"/>
      <w:r w:rsidRPr="00124FD8">
        <w:rPr>
          <w:rFonts w:ascii="Arial" w:hAnsi="Arial" w:eastAsia="Arial Unicode MS" w:cs="Arial"/>
          <w:lang w:val="es-ES" w:eastAsia="es-ES"/>
        </w:rPr>
        <w:t>capacida</w:t>
      </w:r>
      <w:proofErr w:type="spellEnd"/>
      <w:r w:rsidRPr="00124FD8">
        <w:rPr>
          <w:rFonts w:ascii="Arial" w:hAnsi="Arial" w:eastAsia="Arial Unicode MS" w:cs="Arial"/>
          <w:lang w:val="es-ES" w:eastAsia="es-ES"/>
        </w:rPr>
        <w:t xml:space="preserve"> - des de caudal, respondiendo a los requerimientos de las diferentes obras. La estructura será de doble pared, la pared interior será de construcción esponjosa el cual le otorgará mayor resistencia y aislación térmica, la pared exterior otorgará una perfecta terminación lisa, esta pared debe de contener aditivos para evitar el envejecimiento al estar a la intemperie. El equipo completo se </w:t>
      </w:r>
      <w:proofErr w:type="spellStart"/>
      <w:r w:rsidRPr="00124FD8">
        <w:rPr>
          <w:rFonts w:ascii="Arial" w:hAnsi="Arial" w:eastAsia="Arial Unicode MS" w:cs="Arial"/>
          <w:lang w:val="es-ES" w:eastAsia="es-ES"/>
        </w:rPr>
        <w:t>compondra</w:t>
      </w:r>
      <w:proofErr w:type="spellEnd"/>
      <w:r w:rsidRPr="00124FD8">
        <w:rPr>
          <w:rFonts w:ascii="Arial" w:hAnsi="Arial" w:eastAsia="Arial Unicode MS" w:cs="Arial"/>
          <w:lang w:val="es-ES" w:eastAsia="es-ES"/>
        </w:rPr>
        <w:t xml:space="preserve"> de tanque séptico, cámara de contención de lodos estabilizados, sistema de extracción de lodos y esferas </w:t>
      </w:r>
      <w:proofErr w:type="spellStart"/>
      <w:r w:rsidRPr="00124FD8">
        <w:rPr>
          <w:rFonts w:ascii="Arial" w:hAnsi="Arial" w:eastAsia="Arial Unicode MS" w:cs="Arial"/>
          <w:lang w:val="es-ES" w:eastAsia="es-ES"/>
        </w:rPr>
        <w:t>Biolam</w:t>
      </w:r>
      <w:proofErr w:type="spellEnd"/>
    </w:p>
    <w:p w:rsidRPr="009E70D6" w:rsidR="009E70D6" w:rsidP="00562DD1" w:rsidRDefault="009E70D6" w14:paraId="15F48FC9" w14:textId="77777777">
      <w:pPr>
        <w:pStyle w:val="Ttulo3"/>
        <w:tabs>
          <w:tab w:val="left" w:pos="284"/>
          <w:tab w:val="left" w:pos="1916"/>
        </w:tabs>
        <w:spacing w:before="13" w:line="240" w:lineRule="exact"/>
        <w:ind w:left="0" w:right="49"/>
        <w:rPr>
          <w:sz w:val="24"/>
          <w:szCs w:val="24"/>
          <w:lang w:val="es-ES"/>
        </w:rPr>
      </w:pPr>
    </w:p>
    <w:p w:rsidR="009E70D6" w:rsidP="006539BE" w:rsidRDefault="00562DD1" w14:paraId="18AEEA13" w14:textId="6D9669A1">
      <w:pPr>
        <w:pStyle w:val="Ttulo3"/>
        <w:tabs>
          <w:tab w:val="left" w:pos="284"/>
          <w:tab w:val="left" w:pos="1916"/>
        </w:tabs>
        <w:spacing w:before="13" w:line="240" w:lineRule="exact"/>
        <w:rPr>
          <w:sz w:val="24"/>
          <w:szCs w:val="24"/>
          <w:lang w:val="es-SV"/>
        </w:rPr>
      </w:pPr>
      <w:r>
        <w:rPr>
          <w:noProof/>
          <w:lang w:val="es-SV" w:eastAsia="es-SV"/>
        </w:rPr>
        <w:lastRenderedPageBreak/>
        <w:drawing>
          <wp:anchor distT="0" distB="0" distL="114300" distR="114300" simplePos="0" relativeHeight="251658277" behindDoc="0" locked="0" layoutInCell="1" allowOverlap="1" wp14:anchorId="3237997A" wp14:editId="072C0B54">
            <wp:simplePos x="0" y="0"/>
            <wp:positionH relativeFrom="margin">
              <wp:align>right</wp:align>
            </wp:positionH>
            <wp:positionV relativeFrom="paragraph">
              <wp:posOffset>175895</wp:posOffset>
            </wp:positionV>
            <wp:extent cx="6334125" cy="3657600"/>
            <wp:effectExtent l="0" t="0" r="9525" b="0"/>
            <wp:wrapThrough wrapText="bothSides">
              <wp:wrapPolygon edited="0">
                <wp:start x="0" y="0"/>
                <wp:lineTo x="0" y="21488"/>
                <wp:lineTo x="21568" y="21488"/>
                <wp:lineTo x="21568" y="0"/>
                <wp:lineTo x="0" y="0"/>
              </wp:wrapPolygon>
            </wp:wrapThrough>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extLst>
                        <a:ext uri="{28A0092B-C50C-407E-A947-70E740481C1C}">
                          <a14:useLocalDpi xmlns:a14="http://schemas.microsoft.com/office/drawing/2010/main" val="0"/>
                        </a:ext>
                      </a:extLst>
                    </a:blip>
                    <a:srcRect l="32994" t="21002" r="5499" b="18889"/>
                    <a:stretch/>
                  </pic:blipFill>
                  <pic:spPr bwMode="auto">
                    <a:xfrm>
                      <a:off x="0" y="0"/>
                      <a:ext cx="6334125" cy="3657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E70D6" w:rsidP="006539BE" w:rsidRDefault="009E70D6" w14:paraId="77835A17" w14:textId="76B735C3">
      <w:pPr>
        <w:pStyle w:val="Ttulo3"/>
        <w:tabs>
          <w:tab w:val="left" w:pos="284"/>
          <w:tab w:val="left" w:pos="1916"/>
        </w:tabs>
        <w:spacing w:before="13" w:line="240" w:lineRule="exact"/>
        <w:rPr>
          <w:sz w:val="24"/>
          <w:szCs w:val="24"/>
          <w:lang w:val="es-SV"/>
        </w:rPr>
      </w:pPr>
    </w:p>
    <w:p w:rsidR="009E70D6" w:rsidP="006539BE" w:rsidRDefault="009E70D6" w14:paraId="05242576" w14:textId="60E8E775">
      <w:pPr>
        <w:pStyle w:val="Ttulo3"/>
        <w:tabs>
          <w:tab w:val="left" w:pos="284"/>
          <w:tab w:val="left" w:pos="1916"/>
        </w:tabs>
        <w:spacing w:before="13" w:line="240" w:lineRule="exact"/>
        <w:rPr>
          <w:sz w:val="24"/>
          <w:szCs w:val="24"/>
          <w:lang w:val="es-SV"/>
        </w:rPr>
      </w:pPr>
    </w:p>
    <w:p w:rsidR="009E70D6" w:rsidP="006539BE" w:rsidRDefault="00562DD1" w14:paraId="2CB47C0D" w14:textId="745DCA37">
      <w:pPr>
        <w:pStyle w:val="Ttulo3"/>
        <w:tabs>
          <w:tab w:val="left" w:pos="284"/>
          <w:tab w:val="left" w:pos="1916"/>
        </w:tabs>
        <w:spacing w:before="13" w:line="240" w:lineRule="exact"/>
        <w:rPr>
          <w:sz w:val="24"/>
          <w:szCs w:val="24"/>
          <w:lang w:val="es-SV"/>
        </w:rPr>
      </w:pPr>
      <w:r>
        <w:rPr>
          <w:noProof/>
          <w:lang w:val="es-SV" w:eastAsia="es-SV"/>
        </w:rPr>
        <w:drawing>
          <wp:anchor distT="0" distB="0" distL="114300" distR="114300" simplePos="0" relativeHeight="251658278" behindDoc="0" locked="0" layoutInCell="1" allowOverlap="1" wp14:anchorId="07220EBC" wp14:editId="1E419292">
            <wp:simplePos x="0" y="0"/>
            <wp:positionH relativeFrom="margin">
              <wp:posOffset>73508</wp:posOffset>
            </wp:positionH>
            <wp:positionV relativeFrom="paragraph">
              <wp:posOffset>101</wp:posOffset>
            </wp:positionV>
            <wp:extent cx="4930140" cy="3425825"/>
            <wp:effectExtent l="0" t="0" r="3810" b="3175"/>
            <wp:wrapThrough wrapText="bothSides">
              <wp:wrapPolygon edited="0">
                <wp:start x="0" y="0"/>
                <wp:lineTo x="0" y="21500"/>
                <wp:lineTo x="21533" y="21500"/>
                <wp:lineTo x="21533" y="0"/>
                <wp:lineTo x="0" y="0"/>
              </wp:wrapPolygon>
            </wp:wrapThrough>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extLst>
                        <a:ext uri="{28A0092B-C50C-407E-A947-70E740481C1C}">
                          <a14:useLocalDpi xmlns:a14="http://schemas.microsoft.com/office/drawing/2010/main" val="0"/>
                        </a:ext>
                      </a:extLst>
                    </a:blip>
                    <a:srcRect l="1222" t="17381" r="39579" b="9474"/>
                    <a:stretch/>
                  </pic:blipFill>
                  <pic:spPr bwMode="auto">
                    <a:xfrm>
                      <a:off x="0" y="0"/>
                      <a:ext cx="4930140" cy="3425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E70D6" w:rsidP="006539BE" w:rsidRDefault="009E70D6" w14:paraId="2307DB7C" w14:textId="06EAF088">
      <w:pPr>
        <w:pStyle w:val="Ttulo3"/>
        <w:tabs>
          <w:tab w:val="left" w:pos="284"/>
          <w:tab w:val="left" w:pos="1916"/>
        </w:tabs>
        <w:spacing w:before="13" w:line="240" w:lineRule="exact"/>
        <w:rPr>
          <w:sz w:val="24"/>
          <w:szCs w:val="24"/>
          <w:lang w:val="es-SV"/>
        </w:rPr>
      </w:pPr>
    </w:p>
    <w:p w:rsidR="009E70D6" w:rsidP="006539BE" w:rsidRDefault="009E70D6" w14:paraId="7F7BF8F0" w14:textId="52F3F729">
      <w:pPr>
        <w:pStyle w:val="Ttulo3"/>
        <w:tabs>
          <w:tab w:val="left" w:pos="284"/>
          <w:tab w:val="left" w:pos="1916"/>
        </w:tabs>
        <w:spacing w:before="13" w:line="240" w:lineRule="exact"/>
        <w:rPr>
          <w:sz w:val="24"/>
          <w:szCs w:val="24"/>
          <w:lang w:val="es-SV"/>
        </w:rPr>
      </w:pPr>
    </w:p>
    <w:p w:rsidR="009E70D6" w:rsidP="006539BE" w:rsidRDefault="009E70D6" w14:paraId="520A07AC" w14:textId="771F66AE">
      <w:pPr>
        <w:pStyle w:val="Ttulo3"/>
        <w:tabs>
          <w:tab w:val="left" w:pos="284"/>
          <w:tab w:val="left" w:pos="1916"/>
        </w:tabs>
        <w:spacing w:before="13" w:line="240" w:lineRule="exact"/>
        <w:rPr>
          <w:sz w:val="24"/>
          <w:szCs w:val="24"/>
          <w:lang w:val="es-SV"/>
        </w:rPr>
      </w:pPr>
    </w:p>
    <w:p w:rsidR="009E70D6" w:rsidP="006539BE" w:rsidRDefault="009E70D6" w14:paraId="65D52E52" w14:textId="6B4AFFEF">
      <w:pPr>
        <w:pStyle w:val="Ttulo3"/>
        <w:tabs>
          <w:tab w:val="left" w:pos="284"/>
          <w:tab w:val="left" w:pos="1916"/>
        </w:tabs>
        <w:spacing w:before="13" w:line="240" w:lineRule="exact"/>
        <w:rPr>
          <w:sz w:val="24"/>
          <w:szCs w:val="24"/>
          <w:lang w:val="es-SV"/>
        </w:rPr>
      </w:pPr>
    </w:p>
    <w:p w:rsidR="009E70D6" w:rsidP="006539BE" w:rsidRDefault="009E70D6" w14:paraId="3E5EDBA7" w14:textId="737FE51D">
      <w:pPr>
        <w:pStyle w:val="Ttulo3"/>
        <w:tabs>
          <w:tab w:val="left" w:pos="284"/>
          <w:tab w:val="left" w:pos="1916"/>
        </w:tabs>
        <w:spacing w:before="13" w:line="240" w:lineRule="exact"/>
        <w:rPr>
          <w:sz w:val="24"/>
          <w:szCs w:val="24"/>
          <w:lang w:val="es-SV"/>
        </w:rPr>
      </w:pPr>
    </w:p>
    <w:p w:rsidR="009E70D6" w:rsidP="006539BE" w:rsidRDefault="009E70D6" w14:paraId="56BDD225" w14:textId="512D3B92">
      <w:pPr>
        <w:pStyle w:val="Ttulo3"/>
        <w:tabs>
          <w:tab w:val="left" w:pos="284"/>
          <w:tab w:val="left" w:pos="1916"/>
        </w:tabs>
        <w:spacing w:before="13" w:line="240" w:lineRule="exact"/>
        <w:rPr>
          <w:sz w:val="24"/>
          <w:szCs w:val="24"/>
          <w:lang w:val="es-SV"/>
        </w:rPr>
      </w:pPr>
    </w:p>
    <w:p w:rsidR="009E70D6" w:rsidP="006539BE" w:rsidRDefault="009E70D6" w14:paraId="4B33AAB6" w14:textId="1C9450FC">
      <w:pPr>
        <w:pStyle w:val="Ttulo3"/>
        <w:tabs>
          <w:tab w:val="left" w:pos="284"/>
          <w:tab w:val="left" w:pos="1916"/>
        </w:tabs>
        <w:spacing w:before="13" w:line="240" w:lineRule="exact"/>
        <w:rPr>
          <w:sz w:val="24"/>
          <w:szCs w:val="24"/>
          <w:lang w:val="es-SV"/>
        </w:rPr>
      </w:pPr>
    </w:p>
    <w:p w:rsidR="009E70D6" w:rsidP="006539BE" w:rsidRDefault="009E70D6" w14:paraId="1828D6B8" w14:textId="77777777">
      <w:pPr>
        <w:pStyle w:val="Ttulo3"/>
        <w:tabs>
          <w:tab w:val="left" w:pos="284"/>
          <w:tab w:val="left" w:pos="1916"/>
        </w:tabs>
        <w:spacing w:before="13" w:line="240" w:lineRule="exact"/>
        <w:rPr>
          <w:sz w:val="24"/>
          <w:szCs w:val="24"/>
          <w:lang w:val="es-SV"/>
        </w:rPr>
      </w:pPr>
    </w:p>
    <w:p w:rsidR="009E70D6" w:rsidP="006539BE" w:rsidRDefault="009E70D6" w14:paraId="71C21912" w14:textId="77777777">
      <w:pPr>
        <w:pStyle w:val="Ttulo3"/>
        <w:tabs>
          <w:tab w:val="left" w:pos="284"/>
          <w:tab w:val="left" w:pos="1916"/>
        </w:tabs>
        <w:spacing w:before="13" w:line="240" w:lineRule="exact"/>
        <w:rPr>
          <w:sz w:val="24"/>
          <w:szCs w:val="24"/>
          <w:lang w:val="es-SV"/>
        </w:rPr>
      </w:pPr>
    </w:p>
    <w:p w:rsidR="009E70D6" w:rsidP="006539BE" w:rsidRDefault="009E70D6" w14:paraId="3E48CBA3" w14:textId="7926653C">
      <w:pPr>
        <w:pStyle w:val="Ttulo3"/>
        <w:tabs>
          <w:tab w:val="left" w:pos="284"/>
          <w:tab w:val="left" w:pos="1916"/>
        </w:tabs>
        <w:spacing w:before="13" w:line="240" w:lineRule="exact"/>
        <w:rPr>
          <w:sz w:val="24"/>
          <w:szCs w:val="24"/>
          <w:lang w:val="es-SV"/>
        </w:rPr>
      </w:pPr>
    </w:p>
    <w:p w:rsidR="009E70D6" w:rsidP="006539BE" w:rsidRDefault="009E70D6" w14:paraId="09B90F0D" w14:textId="1343D218">
      <w:pPr>
        <w:pStyle w:val="Ttulo3"/>
        <w:tabs>
          <w:tab w:val="left" w:pos="284"/>
          <w:tab w:val="left" w:pos="1916"/>
        </w:tabs>
        <w:spacing w:before="13" w:line="240" w:lineRule="exact"/>
        <w:rPr>
          <w:sz w:val="24"/>
          <w:szCs w:val="24"/>
          <w:lang w:val="es-SV"/>
        </w:rPr>
      </w:pPr>
    </w:p>
    <w:p w:rsidR="009E70D6" w:rsidP="006539BE" w:rsidRDefault="009E70D6" w14:paraId="1B83093E" w14:textId="0E927895">
      <w:pPr>
        <w:pStyle w:val="Ttulo3"/>
        <w:tabs>
          <w:tab w:val="left" w:pos="284"/>
          <w:tab w:val="left" w:pos="1916"/>
        </w:tabs>
        <w:spacing w:before="13" w:line="240" w:lineRule="exact"/>
        <w:rPr>
          <w:sz w:val="24"/>
          <w:szCs w:val="24"/>
          <w:lang w:val="es-SV"/>
        </w:rPr>
      </w:pPr>
    </w:p>
    <w:p w:rsidR="009E70D6" w:rsidP="006539BE" w:rsidRDefault="009E70D6" w14:paraId="0D0646C0" w14:textId="0789ED12">
      <w:pPr>
        <w:pStyle w:val="Ttulo3"/>
        <w:tabs>
          <w:tab w:val="left" w:pos="284"/>
          <w:tab w:val="left" w:pos="1916"/>
        </w:tabs>
        <w:spacing w:before="13" w:line="240" w:lineRule="exact"/>
        <w:rPr>
          <w:sz w:val="24"/>
          <w:szCs w:val="24"/>
          <w:lang w:val="es-SV"/>
        </w:rPr>
      </w:pPr>
    </w:p>
    <w:p w:rsidR="009E70D6" w:rsidP="006539BE" w:rsidRDefault="009E70D6" w14:paraId="44D4E235" w14:textId="6F1C71E0">
      <w:pPr>
        <w:pStyle w:val="Ttulo3"/>
        <w:tabs>
          <w:tab w:val="left" w:pos="284"/>
          <w:tab w:val="left" w:pos="1916"/>
        </w:tabs>
        <w:spacing w:before="13" w:line="240" w:lineRule="exact"/>
        <w:rPr>
          <w:sz w:val="24"/>
          <w:szCs w:val="24"/>
          <w:lang w:val="es-SV"/>
        </w:rPr>
      </w:pPr>
    </w:p>
    <w:p w:rsidR="009E70D6" w:rsidP="006539BE" w:rsidRDefault="009E70D6" w14:paraId="35F6D668" w14:textId="64010E94">
      <w:pPr>
        <w:pStyle w:val="Ttulo3"/>
        <w:tabs>
          <w:tab w:val="left" w:pos="284"/>
          <w:tab w:val="left" w:pos="1916"/>
        </w:tabs>
        <w:spacing w:before="13" w:line="240" w:lineRule="exact"/>
        <w:rPr>
          <w:sz w:val="24"/>
          <w:szCs w:val="24"/>
          <w:lang w:val="es-SV"/>
        </w:rPr>
      </w:pPr>
    </w:p>
    <w:p w:rsidR="009E70D6" w:rsidP="006539BE" w:rsidRDefault="009E70D6" w14:paraId="598C34BD" w14:textId="2DE3DBAF">
      <w:pPr>
        <w:pStyle w:val="Ttulo3"/>
        <w:tabs>
          <w:tab w:val="left" w:pos="284"/>
          <w:tab w:val="left" w:pos="1916"/>
        </w:tabs>
        <w:spacing w:before="13" w:line="240" w:lineRule="exact"/>
        <w:rPr>
          <w:sz w:val="24"/>
          <w:szCs w:val="24"/>
          <w:lang w:val="es-SV"/>
        </w:rPr>
      </w:pPr>
    </w:p>
    <w:p w:rsidR="009E70D6" w:rsidP="006539BE" w:rsidRDefault="009E70D6" w14:paraId="72D01225" w14:textId="517E19F0">
      <w:pPr>
        <w:pStyle w:val="Ttulo3"/>
        <w:tabs>
          <w:tab w:val="left" w:pos="284"/>
          <w:tab w:val="left" w:pos="1916"/>
        </w:tabs>
        <w:spacing w:before="13" w:line="240" w:lineRule="exact"/>
        <w:rPr>
          <w:sz w:val="24"/>
          <w:szCs w:val="24"/>
          <w:lang w:val="es-SV"/>
        </w:rPr>
      </w:pPr>
    </w:p>
    <w:p w:rsidR="009E70D6" w:rsidP="006539BE" w:rsidRDefault="009E70D6" w14:paraId="33550D54" w14:textId="6BF3831D">
      <w:pPr>
        <w:pStyle w:val="Ttulo3"/>
        <w:tabs>
          <w:tab w:val="left" w:pos="284"/>
          <w:tab w:val="left" w:pos="1916"/>
        </w:tabs>
        <w:spacing w:before="13" w:line="240" w:lineRule="exact"/>
        <w:rPr>
          <w:sz w:val="24"/>
          <w:szCs w:val="24"/>
          <w:lang w:val="es-SV"/>
        </w:rPr>
      </w:pPr>
    </w:p>
    <w:p w:rsidR="009E70D6" w:rsidP="006539BE" w:rsidRDefault="009E70D6" w14:paraId="60ED1AF7" w14:textId="78C9D6BE">
      <w:pPr>
        <w:pStyle w:val="Ttulo3"/>
        <w:tabs>
          <w:tab w:val="left" w:pos="284"/>
          <w:tab w:val="left" w:pos="1916"/>
        </w:tabs>
        <w:spacing w:before="13" w:line="240" w:lineRule="exact"/>
        <w:rPr>
          <w:sz w:val="24"/>
          <w:szCs w:val="24"/>
          <w:lang w:val="es-SV"/>
        </w:rPr>
      </w:pPr>
    </w:p>
    <w:p w:rsidR="009E70D6" w:rsidP="006539BE" w:rsidRDefault="009E70D6" w14:paraId="03307291" w14:textId="6BCA4B7D">
      <w:pPr>
        <w:pStyle w:val="Ttulo3"/>
        <w:tabs>
          <w:tab w:val="left" w:pos="284"/>
          <w:tab w:val="left" w:pos="1916"/>
        </w:tabs>
        <w:spacing w:before="13" w:line="240" w:lineRule="exact"/>
        <w:rPr>
          <w:sz w:val="24"/>
          <w:szCs w:val="24"/>
          <w:lang w:val="es-SV"/>
        </w:rPr>
      </w:pPr>
    </w:p>
    <w:p w:rsidR="009E70D6" w:rsidP="006539BE" w:rsidRDefault="009E70D6" w14:paraId="74A7C950" w14:textId="758C01B8">
      <w:pPr>
        <w:pStyle w:val="Ttulo3"/>
        <w:tabs>
          <w:tab w:val="left" w:pos="284"/>
          <w:tab w:val="left" w:pos="1916"/>
        </w:tabs>
        <w:spacing w:before="13" w:line="240" w:lineRule="exact"/>
        <w:rPr>
          <w:sz w:val="24"/>
          <w:szCs w:val="24"/>
          <w:lang w:val="es-SV"/>
        </w:rPr>
      </w:pPr>
    </w:p>
    <w:p w:rsidR="009E70D6" w:rsidP="006539BE" w:rsidRDefault="009E70D6" w14:paraId="63E2FB72" w14:textId="2E88CE81">
      <w:pPr>
        <w:pStyle w:val="Ttulo3"/>
        <w:tabs>
          <w:tab w:val="left" w:pos="284"/>
          <w:tab w:val="left" w:pos="1916"/>
        </w:tabs>
        <w:spacing w:before="13" w:line="240" w:lineRule="exact"/>
        <w:rPr>
          <w:sz w:val="24"/>
          <w:szCs w:val="24"/>
          <w:lang w:val="es-SV"/>
        </w:rPr>
      </w:pPr>
    </w:p>
    <w:p w:rsidR="009E70D6" w:rsidP="006539BE" w:rsidRDefault="009E70D6" w14:paraId="15D53F39" w14:textId="77777777">
      <w:pPr>
        <w:pStyle w:val="Ttulo3"/>
        <w:tabs>
          <w:tab w:val="left" w:pos="284"/>
          <w:tab w:val="left" w:pos="1916"/>
        </w:tabs>
        <w:spacing w:before="13" w:line="240" w:lineRule="exact"/>
        <w:rPr>
          <w:sz w:val="24"/>
          <w:szCs w:val="24"/>
          <w:lang w:val="es-SV"/>
        </w:rPr>
      </w:pPr>
    </w:p>
    <w:p w:rsidR="009E70D6" w:rsidP="006539BE" w:rsidRDefault="009E70D6" w14:paraId="2102A514" w14:textId="000A58A2">
      <w:pPr>
        <w:pStyle w:val="Ttulo3"/>
        <w:tabs>
          <w:tab w:val="left" w:pos="284"/>
          <w:tab w:val="left" w:pos="1916"/>
        </w:tabs>
        <w:spacing w:before="13" w:line="240" w:lineRule="exact"/>
        <w:rPr>
          <w:sz w:val="24"/>
          <w:szCs w:val="24"/>
          <w:lang w:val="es-SV"/>
        </w:rPr>
      </w:pPr>
    </w:p>
    <w:p w:rsidR="009E70D6" w:rsidP="006539BE" w:rsidRDefault="00587863" w14:paraId="7D83B486" w14:textId="37BBF793">
      <w:pPr>
        <w:pStyle w:val="Ttulo3"/>
        <w:tabs>
          <w:tab w:val="left" w:pos="284"/>
          <w:tab w:val="left" w:pos="1916"/>
        </w:tabs>
        <w:spacing w:before="13" w:line="240" w:lineRule="exact"/>
        <w:rPr>
          <w:sz w:val="24"/>
          <w:szCs w:val="24"/>
          <w:lang w:val="es-SV"/>
        </w:rPr>
      </w:pPr>
      <w:r>
        <w:rPr>
          <w:noProof/>
          <w:lang w:val="es-SV" w:eastAsia="es-SV"/>
        </w:rPr>
        <w:drawing>
          <wp:anchor distT="0" distB="0" distL="114300" distR="114300" simplePos="0" relativeHeight="251658279" behindDoc="0" locked="0" layoutInCell="1" allowOverlap="1" wp14:anchorId="40D6E877" wp14:editId="7642BABE">
            <wp:simplePos x="0" y="0"/>
            <wp:positionH relativeFrom="margin">
              <wp:posOffset>-38100</wp:posOffset>
            </wp:positionH>
            <wp:positionV relativeFrom="paragraph">
              <wp:posOffset>77470</wp:posOffset>
            </wp:positionV>
            <wp:extent cx="6012180" cy="3044825"/>
            <wp:effectExtent l="0" t="0" r="7620" b="3175"/>
            <wp:wrapThrough wrapText="bothSides">
              <wp:wrapPolygon edited="0">
                <wp:start x="0" y="0"/>
                <wp:lineTo x="0" y="21487"/>
                <wp:lineTo x="21559" y="21487"/>
                <wp:lineTo x="21559" y="0"/>
                <wp:lineTo x="0" y="0"/>
              </wp:wrapPolygon>
            </wp:wrapThrough>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extLst>
                        <a:ext uri="{28A0092B-C50C-407E-A947-70E740481C1C}">
                          <a14:useLocalDpi xmlns:a14="http://schemas.microsoft.com/office/drawing/2010/main" val="0"/>
                        </a:ext>
                      </a:extLst>
                    </a:blip>
                    <a:srcRect l="7604" t="21002" r="19212" b="13095"/>
                    <a:stretch/>
                  </pic:blipFill>
                  <pic:spPr bwMode="auto">
                    <a:xfrm>
                      <a:off x="0" y="0"/>
                      <a:ext cx="6012180" cy="3044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E70D6" w:rsidP="009E70D6" w:rsidRDefault="009E70D6" w14:paraId="5FBCD177" w14:textId="77777777">
      <w:pPr>
        <w:pStyle w:val="Ttulo3"/>
        <w:tabs>
          <w:tab w:val="left" w:pos="284"/>
          <w:tab w:val="left" w:pos="1916"/>
        </w:tabs>
        <w:spacing w:before="13" w:line="240" w:lineRule="exact"/>
        <w:ind w:left="1950"/>
        <w:rPr>
          <w:sz w:val="24"/>
          <w:szCs w:val="24"/>
          <w:lang w:val="es-SV"/>
        </w:rPr>
      </w:pPr>
    </w:p>
    <w:p w:rsidR="009E70D6" w:rsidP="009E70D6" w:rsidRDefault="009E70D6" w14:paraId="3BD31FE7" w14:textId="1037E95F">
      <w:pPr>
        <w:autoSpaceDE w:val="0"/>
        <w:autoSpaceDN w:val="0"/>
        <w:ind w:left="284"/>
        <w:jc w:val="both"/>
        <w:rPr>
          <w:rFonts w:ascii="Arial" w:hAnsi="Arial" w:eastAsia="Arial Unicode MS" w:cs="Arial"/>
          <w:b/>
          <w:bCs/>
          <w:caps/>
          <w:sz w:val="20"/>
          <w:szCs w:val="26"/>
          <w:lang w:val="es-ES" w:eastAsia="es-ES"/>
        </w:rPr>
      </w:pPr>
      <w:r w:rsidRPr="00002C80">
        <w:rPr>
          <w:rFonts w:ascii="Arial" w:hAnsi="Arial" w:eastAsia="Arial Unicode MS" w:cs="Arial"/>
          <w:b/>
          <w:bCs/>
          <w:caps/>
          <w:sz w:val="20"/>
          <w:szCs w:val="26"/>
          <w:lang w:val="es-ES" w:eastAsia="es-ES"/>
        </w:rPr>
        <w:t>Procedimiento constructivo</w:t>
      </w:r>
    </w:p>
    <w:p w:rsidRPr="009E70D6" w:rsidR="009E70D6" w:rsidP="009E70D6" w:rsidRDefault="009E70D6" w14:paraId="2D7BC360" w14:textId="77777777">
      <w:pPr>
        <w:autoSpaceDE w:val="0"/>
        <w:autoSpaceDN w:val="0"/>
        <w:ind w:left="284"/>
        <w:jc w:val="both"/>
        <w:rPr>
          <w:lang w:val="es-SV"/>
        </w:rPr>
      </w:pPr>
    </w:p>
    <w:p w:rsidRPr="004F424A" w:rsidR="009E70D6" w:rsidP="00E502DB" w:rsidRDefault="009E70D6" w14:paraId="00030748" w14:textId="77777777">
      <w:pPr>
        <w:autoSpaceDE w:val="0"/>
        <w:autoSpaceDN w:val="0"/>
        <w:jc w:val="both"/>
        <w:rPr>
          <w:rFonts w:ascii="Arial" w:hAnsi="Arial" w:eastAsia="Arial Unicode MS" w:cs="Arial"/>
          <w:lang w:val="es-ES" w:eastAsia="es-ES"/>
        </w:rPr>
      </w:pPr>
      <w:r w:rsidRPr="004F424A">
        <w:rPr>
          <w:rFonts w:ascii="Arial" w:hAnsi="Arial" w:eastAsia="Arial Unicode MS" w:cs="Arial"/>
          <w:lang w:val="es-ES" w:eastAsia="es-ES"/>
        </w:rPr>
        <w:t xml:space="preserve">La profundidad de excavación será determinada por la altura del equipo y por la profundidad alcanzada por la tubería proveniente del </w:t>
      </w:r>
      <w:proofErr w:type="spellStart"/>
      <w:r w:rsidRPr="004F424A">
        <w:rPr>
          <w:rFonts w:ascii="Arial" w:hAnsi="Arial" w:eastAsia="Arial Unicode MS" w:cs="Arial"/>
          <w:lang w:val="es-ES" w:eastAsia="es-ES"/>
        </w:rPr>
        <w:t>modulo</w:t>
      </w:r>
      <w:proofErr w:type="spellEnd"/>
      <w:r w:rsidRPr="004F424A">
        <w:rPr>
          <w:rFonts w:ascii="Arial" w:hAnsi="Arial" w:eastAsia="Arial Unicode MS" w:cs="Arial"/>
          <w:lang w:val="es-ES" w:eastAsia="es-ES"/>
        </w:rPr>
        <w:t xml:space="preserve"> de servicio sanitario, esta tubería deberá estar sobre la tubería de entrada del equipo o a igual profundidad.</w:t>
      </w:r>
    </w:p>
    <w:p w:rsidRPr="004F424A" w:rsidR="009E70D6" w:rsidP="00E502DB" w:rsidRDefault="009E70D6" w14:paraId="0F3AFAA0" w14:textId="77777777">
      <w:pPr>
        <w:autoSpaceDE w:val="0"/>
        <w:autoSpaceDN w:val="0"/>
        <w:jc w:val="both"/>
        <w:rPr>
          <w:rFonts w:ascii="Arial" w:hAnsi="Arial" w:eastAsia="Arial Unicode MS" w:cs="Arial"/>
          <w:lang w:val="es-ES" w:eastAsia="es-ES"/>
        </w:rPr>
      </w:pPr>
      <w:r w:rsidRPr="004F424A">
        <w:rPr>
          <w:rFonts w:ascii="Arial" w:hAnsi="Arial" w:eastAsia="Arial Unicode MS" w:cs="Arial"/>
          <w:lang w:val="es-ES" w:eastAsia="es-ES"/>
        </w:rPr>
        <w:t xml:space="preserve">Excavar primero la parte cilíndrica, aumentada como mínimo 20 cm al diámetro del equipo, de esa forma tendremos una excavación con un mínimo de 10 cm alrededor del mismo. Ejemplo: para un equipo de 1300 </w:t>
      </w:r>
      <w:proofErr w:type="spellStart"/>
      <w:r w:rsidRPr="004F424A">
        <w:rPr>
          <w:rFonts w:ascii="Arial" w:hAnsi="Arial" w:eastAsia="Arial Unicode MS" w:cs="Arial"/>
          <w:lang w:val="es-ES" w:eastAsia="es-ES"/>
        </w:rPr>
        <w:t>lts</w:t>
      </w:r>
      <w:proofErr w:type="spellEnd"/>
      <w:r w:rsidRPr="004F424A">
        <w:rPr>
          <w:rFonts w:ascii="Arial" w:hAnsi="Arial" w:eastAsia="Arial Unicode MS" w:cs="Arial"/>
          <w:lang w:val="es-ES" w:eastAsia="es-ES"/>
        </w:rPr>
        <w:t xml:space="preserve">, con 120 cm de diámetro, excave 140 cm de diámetro. </w:t>
      </w:r>
    </w:p>
    <w:p w:rsidRPr="004F424A" w:rsidR="009E70D6" w:rsidP="00E502DB" w:rsidRDefault="009E70D6" w14:paraId="64AD78B5" w14:textId="77777777">
      <w:pPr>
        <w:autoSpaceDE w:val="0"/>
        <w:autoSpaceDN w:val="0"/>
        <w:jc w:val="both"/>
        <w:rPr>
          <w:rFonts w:ascii="Arial" w:hAnsi="Arial" w:eastAsia="Arial Unicode MS" w:cs="Arial"/>
          <w:lang w:val="es-ES" w:eastAsia="es-ES"/>
        </w:rPr>
      </w:pPr>
      <w:r w:rsidRPr="004F424A">
        <w:rPr>
          <w:rFonts w:ascii="Arial" w:hAnsi="Arial" w:eastAsia="Arial Unicode MS" w:cs="Arial"/>
          <w:lang w:val="es-ES" w:eastAsia="es-ES"/>
        </w:rPr>
        <w:t>La base deberá ser excavada aproximadamente con el mismo formato cónico de equipo, estar compactada y libre de elementos rocosos (piedras, escombros, etc.) que pudiesen dañar las paredes del equipo. Deberá hacerse en el fondo una platea de 60 cm de diámetro de hormigón con un espesor de 5 cm, con una malla sima en su interior.</w:t>
      </w:r>
    </w:p>
    <w:p w:rsidRPr="004F424A" w:rsidR="009E70D6" w:rsidP="00E502DB" w:rsidRDefault="009E70D6" w14:paraId="6DFCA256" w14:textId="77777777">
      <w:pPr>
        <w:autoSpaceDE w:val="0"/>
        <w:autoSpaceDN w:val="0"/>
        <w:jc w:val="both"/>
        <w:rPr>
          <w:rFonts w:ascii="Arial" w:hAnsi="Arial" w:eastAsia="Arial Unicode MS" w:cs="Arial"/>
          <w:lang w:val="es-ES" w:eastAsia="es-ES"/>
        </w:rPr>
      </w:pPr>
      <w:r w:rsidRPr="004F424A">
        <w:rPr>
          <w:rFonts w:ascii="Arial" w:hAnsi="Arial" w:eastAsia="Arial Unicode MS" w:cs="Arial"/>
          <w:lang w:val="es-ES" w:eastAsia="es-ES"/>
        </w:rPr>
        <w:t xml:space="preserve">Al bajar el equipo dentro de la excavación, asegurar que la parte inferior cónica esté bien apoyada. </w:t>
      </w:r>
    </w:p>
    <w:p w:rsidRPr="004F424A" w:rsidR="009E70D6" w:rsidP="00E502DB" w:rsidRDefault="009E70D6" w14:paraId="0FECB907" w14:textId="77777777">
      <w:pPr>
        <w:autoSpaceDE w:val="0"/>
        <w:autoSpaceDN w:val="0"/>
        <w:jc w:val="both"/>
        <w:rPr>
          <w:rFonts w:ascii="Arial" w:hAnsi="Arial" w:eastAsia="Arial Unicode MS" w:cs="Arial"/>
          <w:lang w:val="es-ES" w:eastAsia="es-ES"/>
        </w:rPr>
      </w:pPr>
      <w:r w:rsidRPr="004F424A">
        <w:rPr>
          <w:rFonts w:ascii="Arial" w:hAnsi="Arial" w:eastAsia="Arial Unicode MS" w:cs="Arial"/>
          <w:lang w:val="es-ES" w:eastAsia="es-ES"/>
        </w:rPr>
        <w:t xml:space="preserve">Llenar el equipo con agua antes de comenzar la compactación. Para ello, instale la válvula de extracción de lodos y manténgala cerrada, el agua debe permanecer en el equipo incluso después de realizar la instalación completamente. </w:t>
      </w:r>
    </w:p>
    <w:p w:rsidRPr="004F424A" w:rsidR="009E70D6" w:rsidP="00E502DB" w:rsidRDefault="009E70D6" w14:paraId="0782F7B8" w14:textId="77777777">
      <w:pPr>
        <w:autoSpaceDE w:val="0"/>
        <w:autoSpaceDN w:val="0"/>
        <w:jc w:val="both"/>
        <w:rPr>
          <w:rFonts w:ascii="Arial" w:hAnsi="Arial" w:eastAsia="Arial Unicode MS" w:cs="Arial"/>
          <w:lang w:val="es-ES" w:eastAsia="es-ES"/>
        </w:rPr>
      </w:pPr>
      <w:r w:rsidRPr="004F424A">
        <w:rPr>
          <w:rFonts w:ascii="Arial" w:hAnsi="Arial" w:eastAsia="Arial Unicode MS" w:cs="Arial"/>
          <w:lang w:val="es-ES" w:eastAsia="es-ES"/>
        </w:rPr>
        <w:t>Para entierre y compactación, primero llene con arena mezclado con cemento seco, la parte cónica del equipo para lograr que no queden huecos y el apoyo sea perfecto. Luego prepare suelo cemento en proporción 5 partes de tierra y 1 parte de cemento libre de elementos rocosos (piedras, escombros, etc.) que puedan dañar el equipo. Compactar de forma manual cada 20 cm hasta llegar a la superficie</w:t>
      </w:r>
    </w:p>
    <w:p w:rsidRPr="004F424A" w:rsidR="009E70D6" w:rsidP="00E502DB" w:rsidRDefault="009E70D6" w14:paraId="46660DD5" w14:textId="77777777">
      <w:pPr>
        <w:autoSpaceDE w:val="0"/>
        <w:autoSpaceDN w:val="0"/>
        <w:jc w:val="both"/>
        <w:rPr>
          <w:rFonts w:ascii="Arial" w:hAnsi="Arial" w:eastAsia="Arial Unicode MS" w:cs="Arial"/>
          <w:lang w:val="es-ES" w:eastAsia="es-ES"/>
        </w:rPr>
      </w:pPr>
      <w:r w:rsidRPr="004F424A">
        <w:rPr>
          <w:rFonts w:ascii="Arial" w:hAnsi="Arial" w:eastAsia="Arial Unicode MS" w:cs="Arial"/>
          <w:lang w:val="es-ES" w:eastAsia="es-ES"/>
        </w:rPr>
        <w:t xml:space="preserve">La posición de la cámara de extracción de lodos es determinada por la posición de la válvula de extracción de los mismos. Se deberá excavar el volumen requerido para la cámara dependiendo del tamaño del equipo. La cámara se puede realizar con mampostería tradicional, anillos pre moldeados de cemento o plásticos disponibles en el mercado, la cámara no debe tener aislación en el fondo. </w:t>
      </w:r>
    </w:p>
    <w:p w:rsidRPr="004F424A" w:rsidR="009E70D6" w:rsidP="00E502DB" w:rsidRDefault="009E70D6" w14:paraId="542D82DD" w14:textId="77777777">
      <w:pPr>
        <w:autoSpaceDE w:val="0"/>
        <w:autoSpaceDN w:val="0"/>
        <w:jc w:val="both"/>
        <w:rPr>
          <w:rFonts w:ascii="Arial" w:hAnsi="Arial" w:eastAsia="Arial Unicode MS" w:cs="Arial"/>
          <w:lang w:val="es-ES" w:eastAsia="es-ES"/>
        </w:rPr>
      </w:pPr>
      <w:r w:rsidRPr="004F424A">
        <w:rPr>
          <w:rFonts w:ascii="Arial" w:hAnsi="Arial" w:eastAsia="Arial Unicode MS" w:cs="Arial"/>
          <w:lang w:val="es-ES" w:eastAsia="es-ES"/>
        </w:rPr>
        <w:t xml:space="preserve">Los gases provenientes del proceso de digestión biológica serán eliminados por la tubería del sistema de ventilación de la vivienda. Si la vivienda no posee ventilación, será necesario instalar un conducto de ventilación entre el equipo y la vivienda que debe ventilar a los 4 vientos. </w:t>
      </w:r>
    </w:p>
    <w:p w:rsidRPr="004F424A" w:rsidR="009E70D6" w:rsidP="00E502DB" w:rsidRDefault="009E70D6" w14:paraId="710233FF" w14:textId="77777777">
      <w:pPr>
        <w:autoSpaceDE w:val="0"/>
        <w:autoSpaceDN w:val="0"/>
        <w:jc w:val="both"/>
        <w:rPr>
          <w:rFonts w:ascii="Arial" w:hAnsi="Arial" w:eastAsia="Arial Unicode MS" w:cs="Arial"/>
          <w:lang w:val="es-ES" w:eastAsia="es-ES"/>
        </w:rPr>
      </w:pPr>
      <w:r w:rsidRPr="004F424A">
        <w:rPr>
          <w:rFonts w:ascii="Arial" w:hAnsi="Arial" w:eastAsia="Arial Unicode MS" w:cs="Arial"/>
          <w:lang w:val="es-ES" w:eastAsia="es-ES"/>
        </w:rPr>
        <w:t xml:space="preserve">No retire las esferas </w:t>
      </w:r>
      <w:proofErr w:type="spellStart"/>
      <w:r w:rsidRPr="004F424A">
        <w:rPr>
          <w:rFonts w:ascii="Arial" w:hAnsi="Arial" w:eastAsia="Arial Unicode MS" w:cs="Arial"/>
          <w:lang w:val="es-ES" w:eastAsia="es-ES"/>
        </w:rPr>
        <w:t>Biolam</w:t>
      </w:r>
      <w:proofErr w:type="spellEnd"/>
      <w:r w:rsidRPr="004F424A">
        <w:rPr>
          <w:rFonts w:ascii="Arial" w:hAnsi="Arial" w:eastAsia="Arial Unicode MS" w:cs="Arial"/>
          <w:lang w:val="es-ES" w:eastAsia="es-ES"/>
        </w:rPr>
        <w:t xml:space="preserve"> que están en el interior del tanque, éstos son el material filtrante y soporte biológico fundamental para el buen funcionamiento del filtro anaeróbico. </w:t>
      </w:r>
    </w:p>
    <w:p w:rsidR="00432F93" w:rsidP="00E502DB" w:rsidRDefault="009E70D6" w14:paraId="6362A469" w14:textId="63620E34">
      <w:pPr>
        <w:autoSpaceDE w:val="0"/>
        <w:autoSpaceDN w:val="0"/>
        <w:jc w:val="both"/>
        <w:rPr>
          <w:rFonts w:ascii="Arial" w:hAnsi="Arial" w:eastAsia="Arial Unicode MS" w:cs="Arial"/>
          <w:lang w:val="es-ES" w:eastAsia="es-ES"/>
        </w:rPr>
      </w:pPr>
      <w:r w:rsidRPr="004F424A">
        <w:rPr>
          <w:rFonts w:ascii="Arial" w:hAnsi="Arial" w:eastAsia="Arial Unicode MS" w:cs="Arial"/>
          <w:lang w:val="es-ES" w:eastAsia="es-ES"/>
        </w:rPr>
        <w:lastRenderedPageBreak/>
        <w:t xml:space="preserve">Para iniciar su uso, instale el tubo sanitario de la vivienda a la entrada del Biodigestor, conecte la salida del agua </w:t>
      </w:r>
      <w:r w:rsidRPr="004F424A" w:rsidR="00E502DB">
        <w:rPr>
          <w:rFonts w:ascii="Arial" w:hAnsi="Arial" w:eastAsia="Arial Unicode MS" w:cs="Arial"/>
          <w:lang w:val="es-ES" w:eastAsia="es-ES"/>
        </w:rPr>
        <w:t>al campo</w:t>
      </w:r>
      <w:r w:rsidRPr="004F424A">
        <w:rPr>
          <w:rFonts w:ascii="Arial" w:hAnsi="Arial" w:eastAsia="Arial Unicode MS" w:cs="Arial"/>
          <w:lang w:val="es-ES" w:eastAsia="es-ES"/>
        </w:rPr>
        <w:t xml:space="preserve"> de infiltración y mantenga la válvula de extracción de lodos cerrada.</w:t>
      </w:r>
    </w:p>
    <w:p w:rsidRPr="00124FD8" w:rsidR="009E70D6" w:rsidP="00E502DB" w:rsidRDefault="009E70D6" w14:paraId="2D486CE3" w14:textId="5A4A409C">
      <w:pPr>
        <w:autoSpaceDE w:val="0"/>
        <w:autoSpaceDN w:val="0"/>
        <w:jc w:val="both"/>
        <w:rPr>
          <w:rFonts w:ascii="Arial" w:hAnsi="Arial" w:eastAsia="Arial Unicode MS" w:cs="Arial"/>
          <w:lang w:val="es-ES" w:eastAsia="es-ES"/>
        </w:rPr>
      </w:pPr>
      <w:r w:rsidRPr="00124FD8">
        <w:rPr>
          <w:rFonts w:ascii="Arial" w:hAnsi="Arial" w:eastAsia="Arial Unicode MS" w:cs="Arial"/>
          <w:lang w:val="es-ES" w:eastAsia="es-ES"/>
        </w:rPr>
        <w:t>Dependiendo de la cantidad de usuarios y del diseño de la instalación, se podrá decidir el tamaño del biodigestor a colocar:</w:t>
      </w:r>
    </w:p>
    <w:p w:rsidR="009E70D6" w:rsidP="009E70D6" w:rsidRDefault="00432F93" w14:paraId="69BC9F5D" w14:textId="341C37AD">
      <w:pPr>
        <w:pStyle w:val="Ttulo3"/>
        <w:tabs>
          <w:tab w:val="left" w:pos="284"/>
          <w:tab w:val="left" w:pos="1916"/>
        </w:tabs>
        <w:spacing w:before="13" w:line="240" w:lineRule="exact"/>
        <w:ind w:left="1950"/>
        <w:rPr>
          <w:sz w:val="24"/>
          <w:szCs w:val="24"/>
          <w:lang w:val="es-ES"/>
        </w:rPr>
      </w:pPr>
      <w:r>
        <w:rPr>
          <w:noProof/>
          <w:lang w:val="es-SV" w:eastAsia="es-SV"/>
        </w:rPr>
        <w:drawing>
          <wp:anchor distT="0" distB="0" distL="114300" distR="114300" simplePos="0" relativeHeight="251658280" behindDoc="0" locked="0" layoutInCell="1" allowOverlap="1" wp14:anchorId="786376EC" wp14:editId="45DA1B17">
            <wp:simplePos x="0" y="0"/>
            <wp:positionH relativeFrom="margin">
              <wp:posOffset>-41910</wp:posOffset>
            </wp:positionH>
            <wp:positionV relativeFrom="paragraph">
              <wp:posOffset>288290</wp:posOffset>
            </wp:positionV>
            <wp:extent cx="6153150" cy="1203960"/>
            <wp:effectExtent l="0" t="0" r="0" b="0"/>
            <wp:wrapThrough wrapText="bothSides">
              <wp:wrapPolygon edited="0">
                <wp:start x="0" y="0"/>
                <wp:lineTo x="0" y="21190"/>
                <wp:lineTo x="21533" y="21190"/>
                <wp:lineTo x="21533" y="0"/>
                <wp:lineTo x="0" y="0"/>
              </wp:wrapPolygon>
            </wp:wrapThrough>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extLst>
                        <a:ext uri="{28A0092B-C50C-407E-A947-70E740481C1C}">
                          <a14:useLocalDpi xmlns:a14="http://schemas.microsoft.com/office/drawing/2010/main" val="0"/>
                        </a:ext>
                      </a:extLst>
                    </a:blip>
                    <a:srcRect l="22267" t="49246" r="6042" b="27580"/>
                    <a:stretch/>
                  </pic:blipFill>
                  <pic:spPr bwMode="auto">
                    <a:xfrm>
                      <a:off x="0" y="0"/>
                      <a:ext cx="6153150" cy="1203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9E70D6" w:rsidR="009E70D6" w:rsidP="009E70D6" w:rsidRDefault="009E70D6" w14:paraId="443CC81E" w14:textId="77777777">
      <w:pPr>
        <w:pStyle w:val="Ttulo3"/>
        <w:tabs>
          <w:tab w:val="left" w:pos="284"/>
          <w:tab w:val="left" w:pos="1916"/>
        </w:tabs>
        <w:spacing w:before="13" w:line="240" w:lineRule="exact"/>
        <w:ind w:left="1950"/>
        <w:rPr>
          <w:sz w:val="24"/>
          <w:szCs w:val="24"/>
          <w:lang w:val="es-SV"/>
        </w:rPr>
      </w:pPr>
    </w:p>
    <w:p w:rsidR="009E70D6" w:rsidP="002F5BA9" w:rsidRDefault="001909AF" w14:paraId="081B9C1D" w14:textId="0FA5B94D">
      <w:pPr>
        <w:pStyle w:val="Ttulo3"/>
        <w:numPr>
          <w:ilvl w:val="1"/>
          <w:numId w:val="34"/>
        </w:numPr>
        <w:tabs>
          <w:tab w:val="left" w:pos="284"/>
        </w:tabs>
        <w:spacing w:before="13" w:line="240" w:lineRule="exact"/>
        <w:ind w:left="426"/>
        <w:rPr>
          <w:sz w:val="24"/>
          <w:szCs w:val="24"/>
        </w:rPr>
      </w:pPr>
      <w:r w:rsidRPr="009E70D6">
        <w:rPr>
          <w:spacing w:val="-1"/>
        </w:rPr>
        <w:t>TUBERÍA</w:t>
      </w:r>
      <w:r w:rsidRPr="009E70D6">
        <w:rPr>
          <w:spacing w:val="-5"/>
        </w:rPr>
        <w:t xml:space="preserve"> </w:t>
      </w:r>
      <w:r w:rsidRPr="009E70D6">
        <w:rPr>
          <w:spacing w:val="-1"/>
        </w:rPr>
        <w:t>DE</w:t>
      </w:r>
      <w:r w:rsidRPr="009E70D6">
        <w:rPr>
          <w:spacing w:val="4"/>
        </w:rPr>
        <w:t xml:space="preserve"> </w:t>
      </w:r>
      <w:r w:rsidRPr="009E70D6">
        <w:rPr>
          <w:spacing w:val="-3"/>
        </w:rPr>
        <w:t>AGUAS</w:t>
      </w:r>
      <w:r w:rsidRPr="008939EF">
        <w:t xml:space="preserve"> </w:t>
      </w:r>
      <w:r w:rsidRPr="009E70D6">
        <w:rPr>
          <w:spacing w:val="-1"/>
        </w:rPr>
        <w:t>LLUVIAS.</w:t>
      </w:r>
      <w:r w:rsidRPr="009E70D6" w:rsidR="00C57750">
        <w:rPr>
          <w:spacing w:val="-1"/>
        </w:rPr>
        <w:t xml:space="preserve"> </w:t>
      </w:r>
    </w:p>
    <w:p w:rsidRPr="009E70D6" w:rsidR="009E70D6" w:rsidP="00587863" w:rsidRDefault="009E70D6" w14:paraId="63C28507" w14:textId="77777777">
      <w:pPr>
        <w:pStyle w:val="Ttulo3"/>
        <w:tabs>
          <w:tab w:val="left" w:pos="284"/>
        </w:tabs>
        <w:spacing w:before="13" w:line="240" w:lineRule="exact"/>
        <w:ind w:left="426"/>
        <w:rPr>
          <w:sz w:val="24"/>
          <w:szCs w:val="24"/>
        </w:rPr>
      </w:pPr>
    </w:p>
    <w:p w:rsidRPr="008939EF" w:rsidR="00C57750" w:rsidP="00587863" w:rsidRDefault="00C57750" w14:paraId="37551C72" w14:textId="77777777">
      <w:pPr>
        <w:pStyle w:val="Ttulo3"/>
        <w:tabs>
          <w:tab w:val="left" w:pos="284"/>
        </w:tabs>
        <w:spacing w:before="13" w:line="240" w:lineRule="exact"/>
        <w:ind w:left="426"/>
        <w:rPr>
          <w:sz w:val="24"/>
          <w:szCs w:val="24"/>
        </w:rPr>
      </w:pPr>
    </w:p>
    <w:p w:rsidRPr="008939EF" w:rsidR="001909AF" w:rsidP="00E502DB" w:rsidRDefault="002D5CF8" w14:paraId="573123B8" w14:textId="77777777">
      <w:pPr>
        <w:pStyle w:val="Textoindependiente"/>
        <w:tabs>
          <w:tab w:val="left" w:pos="284"/>
        </w:tabs>
        <w:spacing w:line="241" w:lineRule="auto"/>
        <w:ind w:left="0" w:right="49"/>
        <w:jc w:val="both"/>
        <w:rPr>
          <w:spacing w:val="-2"/>
          <w:lang w:val="es-SV"/>
        </w:rPr>
      </w:pPr>
      <w:r w:rsidRPr="008939EF">
        <w:rPr>
          <w:spacing w:val="-1"/>
          <w:lang w:val="es-SV"/>
        </w:rPr>
        <w:t>El</w:t>
      </w:r>
      <w:r w:rsidRPr="008939EF">
        <w:rPr>
          <w:lang w:val="es-SV"/>
        </w:rPr>
        <w:t xml:space="preserve"> </w:t>
      </w:r>
      <w:r w:rsidRPr="008939EF">
        <w:rPr>
          <w:spacing w:val="3"/>
          <w:lang w:val="es-SV"/>
        </w:rPr>
        <w:t>contratista</w:t>
      </w:r>
      <w:r w:rsidRPr="008939EF">
        <w:rPr>
          <w:lang w:val="es-SV"/>
        </w:rPr>
        <w:t xml:space="preserve"> </w:t>
      </w:r>
      <w:r w:rsidRPr="008939EF">
        <w:rPr>
          <w:spacing w:val="2"/>
          <w:lang w:val="es-SV"/>
        </w:rPr>
        <w:t>suministrará</w:t>
      </w:r>
      <w:r w:rsidRPr="008939EF">
        <w:rPr>
          <w:lang w:val="es-SV"/>
        </w:rPr>
        <w:t xml:space="preserve"> </w:t>
      </w:r>
      <w:r w:rsidRPr="008939EF">
        <w:rPr>
          <w:spacing w:val="4"/>
          <w:lang w:val="es-SV"/>
        </w:rPr>
        <w:t>toda</w:t>
      </w:r>
      <w:r w:rsidRPr="008939EF">
        <w:rPr>
          <w:lang w:val="es-SV"/>
        </w:rPr>
        <w:t xml:space="preserve"> </w:t>
      </w:r>
      <w:r w:rsidRPr="008939EF">
        <w:rPr>
          <w:spacing w:val="1"/>
          <w:lang w:val="es-SV"/>
        </w:rPr>
        <w:t>la</w:t>
      </w:r>
      <w:r w:rsidRPr="008939EF">
        <w:rPr>
          <w:lang w:val="es-SV"/>
        </w:rPr>
        <w:t xml:space="preserve"> </w:t>
      </w:r>
      <w:r w:rsidRPr="008939EF">
        <w:rPr>
          <w:spacing w:val="2"/>
          <w:lang w:val="es-SV"/>
        </w:rPr>
        <w:t>mano</w:t>
      </w:r>
      <w:r w:rsidRPr="008939EF">
        <w:rPr>
          <w:lang w:val="es-SV"/>
        </w:rPr>
        <w:t xml:space="preserve"> </w:t>
      </w:r>
      <w:r w:rsidRPr="008939EF">
        <w:rPr>
          <w:spacing w:val="4"/>
          <w:lang w:val="es-SV"/>
        </w:rPr>
        <w:t>de</w:t>
      </w:r>
      <w:r w:rsidRPr="008939EF">
        <w:rPr>
          <w:lang w:val="es-SV"/>
        </w:rPr>
        <w:t xml:space="preserve"> </w:t>
      </w:r>
      <w:r w:rsidRPr="008939EF">
        <w:rPr>
          <w:spacing w:val="1"/>
          <w:lang w:val="es-SV"/>
        </w:rPr>
        <w:t>obra</w:t>
      </w:r>
      <w:r w:rsidRPr="008939EF">
        <w:rPr>
          <w:spacing w:val="-1"/>
          <w:lang w:val="es-SV"/>
        </w:rPr>
        <w:t>,</w:t>
      </w:r>
      <w:r w:rsidRPr="008939EF">
        <w:rPr>
          <w:lang w:val="es-SV"/>
        </w:rPr>
        <w:t xml:space="preserve"> </w:t>
      </w:r>
      <w:r w:rsidRPr="008939EF">
        <w:rPr>
          <w:spacing w:val="2"/>
          <w:lang w:val="es-SV"/>
        </w:rPr>
        <w:t>materiales</w:t>
      </w:r>
      <w:r w:rsidRPr="008939EF">
        <w:rPr>
          <w:spacing w:val="-1"/>
          <w:lang w:val="es-SV"/>
        </w:rPr>
        <w:t>,</w:t>
      </w:r>
      <w:r w:rsidRPr="008939EF">
        <w:rPr>
          <w:lang w:val="es-SV"/>
        </w:rPr>
        <w:t xml:space="preserve"> </w:t>
      </w:r>
      <w:r w:rsidRPr="008939EF">
        <w:rPr>
          <w:spacing w:val="5"/>
          <w:lang w:val="es-SV"/>
        </w:rPr>
        <w:t>herramientas</w:t>
      </w:r>
      <w:r w:rsidRPr="008939EF">
        <w:rPr>
          <w:spacing w:val="-1"/>
          <w:lang w:val="es-SV"/>
        </w:rPr>
        <w:t>,</w:t>
      </w:r>
      <w:r w:rsidRPr="008939EF">
        <w:rPr>
          <w:lang w:val="es-SV"/>
        </w:rPr>
        <w:t xml:space="preserve"> </w:t>
      </w:r>
      <w:r w:rsidRPr="008939EF">
        <w:rPr>
          <w:spacing w:val="5"/>
          <w:lang w:val="es-SV"/>
        </w:rPr>
        <w:t>equipo</w:t>
      </w:r>
      <w:r w:rsidRPr="008939EF">
        <w:rPr>
          <w:lang w:val="es-SV"/>
        </w:rPr>
        <w:t xml:space="preserve"> </w:t>
      </w:r>
      <w:r w:rsidRPr="008939EF">
        <w:rPr>
          <w:spacing w:val="3"/>
          <w:lang w:val="es-SV"/>
        </w:rPr>
        <w:t>y</w:t>
      </w:r>
      <w:r w:rsidRPr="008939EF" w:rsidR="001909AF">
        <w:rPr>
          <w:spacing w:val="61"/>
          <w:lang w:val="es-SV"/>
        </w:rPr>
        <w:t xml:space="preserve"> </w:t>
      </w:r>
      <w:r w:rsidRPr="008939EF" w:rsidR="001909AF">
        <w:rPr>
          <w:spacing w:val="-1"/>
          <w:lang w:val="es-SV"/>
        </w:rPr>
        <w:t>transporte</w:t>
      </w:r>
      <w:r w:rsidRPr="008939EF" w:rsidR="001909AF">
        <w:rPr>
          <w:spacing w:val="-2"/>
          <w:lang w:val="es-SV"/>
        </w:rPr>
        <w:t xml:space="preserve"> </w:t>
      </w:r>
      <w:r w:rsidRPr="008939EF" w:rsidR="001909AF">
        <w:rPr>
          <w:spacing w:val="-1"/>
          <w:lang w:val="es-SV"/>
        </w:rPr>
        <w:t>necesarios</w:t>
      </w:r>
      <w:r w:rsidRPr="008939EF" w:rsidR="001909AF">
        <w:rPr>
          <w:lang w:val="es-SV"/>
        </w:rPr>
        <w:t xml:space="preserve"> </w:t>
      </w:r>
      <w:r w:rsidRPr="008939EF" w:rsidR="001909AF">
        <w:rPr>
          <w:spacing w:val="-1"/>
          <w:lang w:val="es-SV"/>
        </w:rPr>
        <w:t>para</w:t>
      </w:r>
      <w:r w:rsidRPr="008939EF" w:rsidR="001909AF">
        <w:rPr>
          <w:lang w:val="es-SV"/>
        </w:rPr>
        <w:t xml:space="preserve"> </w:t>
      </w:r>
      <w:r w:rsidRPr="008939EF" w:rsidR="001909AF">
        <w:rPr>
          <w:spacing w:val="-1"/>
          <w:lang w:val="es-SV"/>
        </w:rPr>
        <w:t xml:space="preserve">completar </w:t>
      </w:r>
      <w:r w:rsidRPr="008939EF" w:rsidR="001909AF">
        <w:rPr>
          <w:lang w:val="es-SV"/>
        </w:rPr>
        <w:t>todos</w:t>
      </w:r>
      <w:r w:rsidRPr="008939EF" w:rsidR="001909AF">
        <w:rPr>
          <w:spacing w:val="1"/>
          <w:lang w:val="es-SV"/>
        </w:rPr>
        <w:t xml:space="preserve"> </w:t>
      </w:r>
      <w:r w:rsidRPr="008939EF" w:rsidR="001909AF">
        <w:rPr>
          <w:spacing w:val="-1"/>
          <w:lang w:val="es-SV"/>
        </w:rPr>
        <w:t>los</w:t>
      </w:r>
      <w:r w:rsidRPr="008939EF" w:rsidR="001909AF">
        <w:rPr>
          <w:spacing w:val="-2"/>
          <w:lang w:val="es-SV"/>
        </w:rPr>
        <w:t xml:space="preserve"> </w:t>
      </w:r>
      <w:r w:rsidRPr="008939EF" w:rsidR="001909AF">
        <w:rPr>
          <w:spacing w:val="-1"/>
          <w:lang w:val="es-SV"/>
        </w:rPr>
        <w:t>sistemas</w:t>
      </w:r>
      <w:r w:rsidRPr="008939EF" w:rsidR="001909AF">
        <w:rPr>
          <w:spacing w:val="1"/>
          <w:lang w:val="es-SV"/>
        </w:rPr>
        <w:t xml:space="preserve"> </w:t>
      </w:r>
      <w:r w:rsidRPr="008939EF" w:rsidR="001909AF">
        <w:rPr>
          <w:lang w:val="es-SV"/>
        </w:rPr>
        <w:t>de</w:t>
      </w:r>
      <w:r w:rsidRPr="008939EF" w:rsidR="001909AF">
        <w:rPr>
          <w:spacing w:val="-2"/>
          <w:lang w:val="es-SV"/>
        </w:rPr>
        <w:t xml:space="preserve"> </w:t>
      </w:r>
      <w:r w:rsidRPr="008939EF" w:rsidR="001909AF">
        <w:rPr>
          <w:spacing w:val="-1"/>
          <w:lang w:val="es-SV"/>
        </w:rPr>
        <w:t>aguas</w:t>
      </w:r>
      <w:r w:rsidRPr="008939EF" w:rsidR="001909AF">
        <w:rPr>
          <w:spacing w:val="1"/>
          <w:lang w:val="es-SV"/>
        </w:rPr>
        <w:t xml:space="preserve"> </w:t>
      </w:r>
      <w:r w:rsidRPr="008939EF" w:rsidR="001909AF">
        <w:rPr>
          <w:spacing w:val="-2"/>
          <w:lang w:val="es-SV"/>
        </w:rPr>
        <w:t>lluvias.</w:t>
      </w:r>
      <w:r w:rsidRPr="008939EF" w:rsidR="00C57750">
        <w:rPr>
          <w:spacing w:val="-2"/>
          <w:lang w:val="es-SV"/>
        </w:rPr>
        <w:t xml:space="preserve"> </w:t>
      </w:r>
    </w:p>
    <w:p w:rsidRPr="008939EF" w:rsidR="001909AF" w:rsidP="00E502DB" w:rsidRDefault="001909AF" w14:paraId="13342FAD" w14:textId="77777777">
      <w:pPr>
        <w:pStyle w:val="Textoindependiente"/>
        <w:tabs>
          <w:tab w:val="left" w:pos="284"/>
        </w:tabs>
        <w:ind w:left="0" w:right="49"/>
        <w:jc w:val="both"/>
        <w:rPr>
          <w:spacing w:val="-2"/>
          <w:lang w:val="es-SV"/>
        </w:rPr>
      </w:pPr>
      <w:r w:rsidRPr="008939EF">
        <w:rPr>
          <w:lang w:val="es-SV"/>
        </w:rPr>
        <w:t xml:space="preserve">La </w:t>
      </w:r>
      <w:r w:rsidRPr="008939EF">
        <w:rPr>
          <w:spacing w:val="-1"/>
          <w:lang w:val="es-SV"/>
        </w:rPr>
        <w:t>instalación</w:t>
      </w:r>
      <w:r w:rsidRPr="008939EF">
        <w:rPr>
          <w:lang w:val="es-SV"/>
        </w:rPr>
        <w:t xml:space="preserve"> </w:t>
      </w:r>
      <w:r w:rsidRPr="008939EF">
        <w:rPr>
          <w:spacing w:val="-1"/>
          <w:lang w:val="es-SV"/>
        </w:rPr>
        <w:t>del</w:t>
      </w:r>
      <w:r w:rsidRPr="008939EF">
        <w:rPr>
          <w:lang w:val="es-SV"/>
        </w:rPr>
        <w:t xml:space="preserve"> </w:t>
      </w:r>
      <w:r w:rsidRPr="008939EF">
        <w:rPr>
          <w:spacing w:val="-1"/>
          <w:lang w:val="es-SV"/>
        </w:rPr>
        <w:t>sistema</w:t>
      </w:r>
      <w:r w:rsidRPr="008939EF">
        <w:rPr>
          <w:lang w:val="es-SV"/>
        </w:rPr>
        <w:t xml:space="preserve"> de </w:t>
      </w:r>
      <w:r w:rsidRPr="008939EF">
        <w:rPr>
          <w:spacing w:val="-1"/>
          <w:lang w:val="es-SV"/>
        </w:rPr>
        <w:t>aguas</w:t>
      </w:r>
      <w:r w:rsidRPr="008939EF">
        <w:rPr>
          <w:spacing w:val="-2"/>
          <w:lang w:val="es-SV"/>
        </w:rPr>
        <w:t xml:space="preserve"> lluvias</w:t>
      </w:r>
      <w:r w:rsidRPr="008939EF">
        <w:rPr>
          <w:lang w:val="es-SV"/>
        </w:rPr>
        <w:t xml:space="preserve"> se</w:t>
      </w:r>
      <w:r w:rsidRPr="008939EF">
        <w:rPr>
          <w:spacing w:val="1"/>
          <w:lang w:val="es-SV"/>
        </w:rPr>
        <w:t xml:space="preserve"> </w:t>
      </w:r>
      <w:r w:rsidRPr="008939EF">
        <w:rPr>
          <w:spacing w:val="-1"/>
          <w:lang w:val="es-SV"/>
        </w:rPr>
        <w:t>hará</w:t>
      </w:r>
      <w:r w:rsidRPr="008939EF">
        <w:rPr>
          <w:spacing w:val="3"/>
          <w:lang w:val="es-SV"/>
        </w:rPr>
        <w:t xml:space="preserve"> </w:t>
      </w:r>
      <w:r w:rsidRPr="008939EF">
        <w:rPr>
          <w:spacing w:val="-1"/>
          <w:lang w:val="es-SV"/>
        </w:rPr>
        <w:t>según</w:t>
      </w:r>
      <w:r w:rsidRPr="008939EF">
        <w:rPr>
          <w:lang w:val="es-SV"/>
        </w:rPr>
        <w:t xml:space="preserve"> el</w:t>
      </w:r>
      <w:r w:rsidRPr="008939EF">
        <w:rPr>
          <w:spacing w:val="-1"/>
          <w:lang w:val="es-SV"/>
        </w:rPr>
        <w:t xml:space="preserve"> plan</w:t>
      </w:r>
      <w:r w:rsidRPr="008939EF">
        <w:rPr>
          <w:spacing w:val="-2"/>
          <w:lang w:val="es-SV"/>
        </w:rPr>
        <w:t xml:space="preserve"> </w:t>
      </w:r>
      <w:r w:rsidRPr="008939EF">
        <w:rPr>
          <w:lang w:val="es-SV"/>
        </w:rPr>
        <w:t xml:space="preserve">de </w:t>
      </w:r>
      <w:r w:rsidRPr="008939EF">
        <w:rPr>
          <w:spacing w:val="-2"/>
          <w:lang w:val="es-SV"/>
        </w:rPr>
        <w:t>oferta.</w:t>
      </w:r>
      <w:r w:rsidRPr="008939EF" w:rsidR="00C57750">
        <w:rPr>
          <w:spacing w:val="-2"/>
          <w:lang w:val="es-SV"/>
        </w:rPr>
        <w:t xml:space="preserve"> </w:t>
      </w:r>
    </w:p>
    <w:p w:rsidRPr="008939EF" w:rsidR="00C57750" w:rsidP="00587863" w:rsidRDefault="00C57750" w14:paraId="5415AD8E" w14:textId="77777777">
      <w:pPr>
        <w:pStyle w:val="Textoindependiente"/>
        <w:tabs>
          <w:tab w:val="left" w:pos="284"/>
        </w:tabs>
        <w:ind w:left="426" w:right="49"/>
        <w:jc w:val="both"/>
        <w:rPr>
          <w:lang w:val="es-SV"/>
        </w:rPr>
      </w:pPr>
    </w:p>
    <w:p w:rsidRPr="008939EF" w:rsidR="00C57750" w:rsidP="00E502DB" w:rsidRDefault="001909AF" w14:paraId="5EAFF2C8" w14:textId="77777777">
      <w:pPr>
        <w:pStyle w:val="Textoindependiente"/>
        <w:tabs>
          <w:tab w:val="left" w:pos="284"/>
        </w:tabs>
        <w:ind w:left="0" w:right="49"/>
        <w:jc w:val="both"/>
        <w:rPr>
          <w:spacing w:val="-2"/>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r w:rsidRPr="008939EF">
        <w:rPr>
          <w:spacing w:val="2"/>
          <w:lang w:val="es-SV"/>
        </w:rPr>
        <w:t xml:space="preserve"> </w:t>
      </w:r>
      <w:r w:rsidRPr="008939EF">
        <w:rPr>
          <w:lang w:val="es-SV"/>
        </w:rPr>
        <w:t>Y</w:t>
      </w:r>
      <w:r w:rsidRPr="008939EF">
        <w:rPr>
          <w:spacing w:val="-1"/>
          <w:lang w:val="es-SV"/>
        </w:rPr>
        <w:t xml:space="preserve"> </w:t>
      </w:r>
      <w:r w:rsidRPr="008939EF">
        <w:rPr>
          <w:spacing w:val="-2"/>
          <w:lang w:val="es-SV"/>
        </w:rPr>
        <w:t>MEDIDA.</w:t>
      </w:r>
      <w:r w:rsidRPr="008939EF" w:rsidR="00C57750">
        <w:rPr>
          <w:spacing w:val="-2"/>
          <w:lang w:val="es-SV"/>
        </w:rPr>
        <w:t xml:space="preserve"> </w:t>
      </w:r>
    </w:p>
    <w:p w:rsidRPr="008939EF" w:rsidR="001909AF" w:rsidP="00E502DB" w:rsidRDefault="001909AF" w14:paraId="1F01C677" w14:textId="77777777">
      <w:pPr>
        <w:pStyle w:val="Textoindependiente"/>
        <w:tabs>
          <w:tab w:val="left" w:pos="284"/>
        </w:tabs>
        <w:ind w:left="0" w:right="49"/>
        <w:jc w:val="both"/>
        <w:rPr>
          <w:spacing w:val="-1"/>
          <w:lang w:val="es-SV"/>
        </w:rPr>
      </w:pPr>
      <w:r w:rsidRPr="008939EF">
        <w:rPr>
          <w:spacing w:val="-1"/>
          <w:lang w:val="es-SV"/>
        </w:rPr>
        <w:t>Se</w:t>
      </w:r>
      <w:r w:rsidRPr="008939EF">
        <w:rPr>
          <w:lang w:val="es-SV"/>
        </w:rPr>
        <w:t xml:space="preserve"> </w:t>
      </w:r>
      <w:r w:rsidRPr="008939EF">
        <w:rPr>
          <w:spacing w:val="-1"/>
          <w:lang w:val="es-SV"/>
        </w:rPr>
        <w:t>pagará</w:t>
      </w:r>
      <w:r w:rsidRPr="008939EF">
        <w:rPr>
          <w:lang w:val="es-SV"/>
        </w:rPr>
        <w:t xml:space="preserve"> </w:t>
      </w:r>
      <w:r w:rsidRPr="008939EF">
        <w:rPr>
          <w:spacing w:val="-2"/>
          <w:lang w:val="es-SV"/>
        </w:rPr>
        <w:t>de</w:t>
      </w:r>
      <w:r w:rsidRPr="008939EF">
        <w:rPr>
          <w:lang w:val="es-SV"/>
        </w:rPr>
        <w:t xml:space="preserve"> </w:t>
      </w:r>
      <w:r w:rsidRPr="008939EF">
        <w:rPr>
          <w:spacing w:val="-1"/>
          <w:lang w:val="es-SV"/>
        </w:rPr>
        <w:t>acuerdo</w:t>
      </w:r>
      <w:r w:rsidRPr="008939EF">
        <w:rPr>
          <w:lang w:val="es-SV"/>
        </w:rPr>
        <w:t xml:space="preserve"> a</w:t>
      </w:r>
      <w:r w:rsidRPr="008939EF">
        <w:rPr>
          <w:spacing w:val="-4"/>
          <w:lang w:val="es-SV"/>
        </w:rPr>
        <w:t xml:space="preserve"> </w:t>
      </w:r>
      <w:r w:rsidRPr="008939EF">
        <w:rPr>
          <w:lang w:val="es-SV"/>
        </w:rPr>
        <w:t>como</w:t>
      </w:r>
      <w:r w:rsidRPr="008939EF">
        <w:rPr>
          <w:spacing w:val="1"/>
          <w:lang w:val="es-SV"/>
        </w:rPr>
        <w:t xml:space="preserve"> </w:t>
      </w:r>
      <w:r w:rsidRPr="008939EF">
        <w:rPr>
          <w:spacing w:val="-1"/>
          <w:lang w:val="es-SV"/>
        </w:rPr>
        <w:t>establezca</w:t>
      </w:r>
      <w:r w:rsidRPr="008939EF">
        <w:rPr>
          <w:lang w:val="es-SV"/>
        </w:rPr>
        <w:t xml:space="preserve"> el </w:t>
      </w:r>
      <w:r w:rsidRPr="008939EF">
        <w:rPr>
          <w:spacing w:val="-1"/>
          <w:lang w:val="es-SV"/>
        </w:rPr>
        <w:t>plan</w:t>
      </w:r>
      <w:r w:rsidRPr="008939EF">
        <w:rPr>
          <w:spacing w:val="-2"/>
          <w:lang w:val="es-SV"/>
        </w:rPr>
        <w:t xml:space="preserve"> </w:t>
      </w:r>
      <w:r w:rsidRPr="008939EF">
        <w:rPr>
          <w:lang w:val="es-SV"/>
        </w:rPr>
        <w:t xml:space="preserve">de </w:t>
      </w:r>
      <w:r w:rsidRPr="008939EF">
        <w:rPr>
          <w:spacing w:val="-1"/>
          <w:lang w:val="es-SV"/>
        </w:rPr>
        <w:t>oferta.</w:t>
      </w:r>
      <w:r w:rsidRPr="008939EF" w:rsidR="00C57750">
        <w:rPr>
          <w:spacing w:val="-1"/>
          <w:lang w:val="es-SV"/>
        </w:rPr>
        <w:t xml:space="preserve"> </w:t>
      </w:r>
    </w:p>
    <w:p w:rsidRPr="008939EF" w:rsidR="00FC710A" w:rsidP="00587863" w:rsidRDefault="00FC710A" w14:paraId="2227749C" w14:textId="77777777">
      <w:pPr>
        <w:pStyle w:val="Textoindependiente"/>
        <w:tabs>
          <w:tab w:val="left" w:pos="284"/>
        </w:tabs>
        <w:ind w:left="426" w:right="49"/>
        <w:jc w:val="both"/>
        <w:rPr>
          <w:spacing w:val="-1"/>
          <w:lang w:val="es-SV"/>
        </w:rPr>
      </w:pPr>
    </w:p>
    <w:p w:rsidRPr="008939EF" w:rsidR="00FC710A" w:rsidP="00587863" w:rsidRDefault="00FC710A" w14:paraId="03E4AB9A" w14:textId="77777777">
      <w:pPr>
        <w:pStyle w:val="Textoindependiente"/>
        <w:ind w:left="426" w:right="49"/>
        <w:jc w:val="both"/>
        <w:rPr>
          <w:lang w:val="es-SV"/>
        </w:rPr>
      </w:pPr>
    </w:p>
    <w:p w:rsidR="001909AF" w:rsidP="00E502DB" w:rsidRDefault="001909AF" w14:paraId="7697DB67" w14:textId="486594BA">
      <w:pPr>
        <w:pStyle w:val="Textoindependiente"/>
        <w:tabs>
          <w:tab w:val="left" w:pos="3566"/>
        </w:tabs>
        <w:ind w:left="0" w:right="49"/>
        <w:rPr>
          <w:rFonts w:ascii="Arial Black" w:hAnsi="Arial Black"/>
          <w:spacing w:val="-1"/>
          <w:lang w:val="es-SV"/>
        </w:rPr>
      </w:pPr>
      <w:r w:rsidRPr="00E5239C">
        <w:rPr>
          <w:rFonts w:ascii="Arial Black" w:hAnsi="Arial Black"/>
          <w:spacing w:val="-1"/>
          <w:lang w:val="es-SV"/>
        </w:rPr>
        <w:t>SECCIÓN</w:t>
      </w:r>
      <w:r w:rsidRPr="00E5239C">
        <w:rPr>
          <w:rFonts w:ascii="Arial Black" w:hAnsi="Arial Black"/>
          <w:lang w:val="es-SV"/>
        </w:rPr>
        <w:t xml:space="preserve"> </w:t>
      </w:r>
      <w:r w:rsidRPr="00E5239C">
        <w:rPr>
          <w:rFonts w:ascii="Arial Black" w:hAnsi="Arial Black"/>
          <w:spacing w:val="-1"/>
          <w:lang w:val="es-SV"/>
        </w:rPr>
        <w:t>1</w:t>
      </w:r>
      <w:r w:rsidRPr="00E5239C" w:rsidR="00E5239C">
        <w:rPr>
          <w:rFonts w:ascii="Arial Black" w:hAnsi="Arial Black"/>
          <w:spacing w:val="-1"/>
          <w:lang w:val="es-SV"/>
        </w:rPr>
        <w:t>3</w:t>
      </w:r>
      <w:r w:rsidRPr="00E5239C" w:rsidR="007E2516">
        <w:rPr>
          <w:rFonts w:ascii="Arial Black" w:hAnsi="Arial Black"/>
          <w:spacing w:val="-1"/>
          <w:lang w:val="es-SV"/>
        </w:rPr>
        <w:t>: O</w:t>
      </w:r>
      <w:r w:rsidRPr="00E5239C">
        <w:rPr>
          <w:rFonts w:ascii="Arial Black" w:hAnsi="Arial Black"/>
          <w:spacing w:val="-1"/>
          <w:lang w:val="es-SV"/>
        </w:rPr>
        <w:t>BRAS</w:t>
      </w:r>
      <w:r w:rsidRPr="00E5239C">
        <w:rPr>
          <w:rFonts w:ascii="Arial Black" w:hAnsi="Arial Black"/>
          <w:lang w:val="es-SV"/>
        </w:rPr>
        <w:t xml:space="preserve"> </w:t>
      </w:r>
      <w:r w:rsidRPr="00E5239C">
        <w:rPr>
          <w:rFonts w:ascii="Arial Black" w:hAnsi="Arial Black"/>
          <w:spacing w:val="-1"/>
          <w:lang w:val="es-SV"/>
        </w:rPr>
        <w:t>EXTERIORES</w:t>
      </w:r>
    </w:p>
    <w:p w:rsidRPr="00E5239C" w:rsidR="001909AF" w:rsidP="00E502DB" w:rsidRDefault="00E5239C" w14:paraId="3AC901EB" w14:textId="00A497BC">
      <w:pPr>
        <w:pStyle w:val="Ttulo3"/>
        <w:spacing w:before="164"/>
        <w:ind w:left="0" w:right="49"/>
        <w:rPr>
          <w:b w:val="0"/>
          <w:bCs w:val="0"/>
          <w:lang w:val="es-SV"/>
        </w:rPr>
      </w:pPr>
      <w:r w:rsidRPr="00C74695">
        <w:rPr>
          <w:spacing w:val="-2"/>
          <w:lang w:val="es-SV"/>
        </w:rPr>
        <w:t xml:space="preserve">13.1 </w:t>
      </w:r>
      <w:r w:rsidRPr="00C74695" w:rsidR="001909AF">
        <w:rPr>
          <w:spacing w:val="-2"/>
          <w:lang w:val="es-SV"/>
        </w:rPr>
        <w:t>ALCANCE</w:t>
      </w:r>
      <w:r w:rsidRPr="00C74695" w:rsidR="001909AF">
        <w:rPr>
          <w:lang w:val="es-SV"/>
        </w:rPr>
        <w:t xml:space="preserve"> </w:t>
      </w:r>
      <w:r w:rsidRPr="00E5239C" w:rsidR="001909AF">
        <w:rPr>
          <w:spacing w:val="-1"/>
          <w:lang w:val="es-SV"/>
        </w:rPr>
        <w:t>DEL</w:t>
      </w:r>
      <w:r w:rsidRPr="00E5239C" w:rsidR="001909AF">
        <w:rPr>
          <w:lang w:val="es-SV"/>
        </w:rPr>
        <w:t xml:space="preserve"> </w:t>
      </w:r>
      <w:r w:rsidRPr="00E5239C" w:rsidR="001909AF">
        <w:rPr>
          <w:spacing w:val="-1"/>
          <w:lang w:val="es-SV"/>
        </w:rPr>
        <w:t>TRABAJO</w:t>
      </w:r>
    </w:p>
    <w:p w:rsidRPr="008939EF" w:rsidR="001909AF" w:rsidP="00E502DB" w:rsidRDefault="001909AF" w14:paraId="4C5B65D1" w14:textId="77777777">
      <w:pPr>
        <w:pStyle w:val="Textoindependiente"/>
        <w:spacing w:before="1"/>
        <w:ind w:left="0" w:right="49"/>
        <w:rPr>
          <w:spacing w:val="-1"/>
          <w:lang w:val="es-SV"/>
        </w:rPr>
      </w:pPr>
      <w:r w:rsidRPr="008939EF">
        <w:rPr>
          <w:spacing w:val="-1"/>
          <w:lang w:val="es-SV"/>
        </w:rPr>
        <w:t>El</w:t>
      </w:r>
      <w:r w:rsidRPr="008939EF">
        <w:rPr>
          <w:spacing w:val="21"/>
          <w:lang w:val="es-SV"/>
        </w:rPr>
        <w:t xml:space="preserve"> </w:t>
      </w:r>
      <w:r w:rsidRPr="008939EF">
        <w:rPr>
          <w:spacing w:val="-1"/>
          <w:lang w:val="es-SV"/>
        </w:rPr>
        <w:t>contratista</w:t>
      </w:r>
      <w:r w:rsidRPr="008939EF">
        <w:rPr>
          <w:spacing w:val="22"/>
          <w:lang w:val="es-SV"/>
        </w:rPr>
        <w:t xml:space="preserve"> </w:t>
      </w:r>
      <w:r w:rsidRPr="008939EF">
        <w:rPr>
          <w:spacing w:val="-1"/>
          <w:lang w:val="es-SV"/>
        </w:rPr>
        <w:t>suministrará</w:t>
      </w:r>
      <w:r w:rsidRPr="008939EF">
        <w:rPr>
          <w:spacing w:val="22"/>
          <w:lang w:val="es-SV"/>
        </w:rPr>
        <w:t xml:space="preserve"> </w:t>
      </w:r>
      <w:r w:rsidRPr="008939EF">
        <w:rPr>
          <w:spacing w:val="-1"/>
          <w:lang w:val="es-SV"/>
        </w:rPr>
        <w:t>la</w:t>
      </w:r>
      <w:r w:rsidRPr="008939EF">
        <w:rPr>
          <w:spacing w:val="22"/>
          <w:lang w:val="es-SV"/>
        </w:rPr>
        <w:t xml:space="preserve"> </w:t>
      </w:r>
      <w:r w:rsidRPr="008939EF">
        <w:rPr>
          <w:spacing w:val="-1"/>
          <w:lang w:val="es-SV"/>
        </w:rPr>
        <w:t>mano</w:t>
      </w:r>
      <w:r w:rsidRPr="008939EF">
        <w:rPr>
          <w:spacing w:val="22"/>
          <w:lang w:val="es-SV"/>
        </w:rPr>
        <w:t xml:space="preserve"> </w:t>
      </w:r>
      <w:r w:rsidRPr="008939EF">
        <w:rPr>
          <w:lang w:val="es-SV"/>
        </w:rPr>
        <w:t>de</w:t>
      </w:r>
      <w:r w:rsidRPr="008939EF">
        <w:rPr>
          <w:spacing w:val="19"/>
          <w:lang w:val="es-SV"/>
        </w:rPr>
        <w:t xml:space="preserve"> </w:t>
      </w:r>
      <w:r w:rsidRPr="008939EF">
        <w:rPr>
          <w:spacing w:val="-1"/>
          <w:lang w:val="es-SV"/>
        </w:rPr>
        <w:t>obra,</w:t>
      </w:r>
      <w:r w:rsidRPr="008939EF">
        <w:rPr>
          <w:spacing w:val="21"/>
          <w:lang w:val="es-SV"/>
        </w:rPr>
        <w:t xml:space="preserve"> </w:t>
      </w:r>
      <w:r w:rsidRPr="008939EF">
        <w:rPr>
          <w:spacing w:val="-1"/>
          <w:lang w:val="es-SV"/>
        </w:rPr>
        <w:t>materiales,</w:t>
      </w:r>
      <w:r w:rsidRPr="008939EF">
        <w:rPr>
          <w:spacing w:val="23"/>
          <w:lang w:val="es-SV"/>
        </w:rPr>
        <w:t xml:space="preserve"> </w:t>
      </w:r>
      <w:r w:rsidRPr="008939EF">
        <w:rPr>
          <w:spacing w:val="-1"/>
          <w:lang w:val="es-SV"/>
        </w:rPr>
        <w:t>equipo,</w:t>
      </w:r>
      <w:r w:rsidRPr="008939EF">
        <w:rPr>
          <w:spacing w:val="23"/>
          <w:lang w:val="es-SV"/>
        </w:rPr>
        <w:t xml:space="preserve"> </w:t>
      </w:r>
      <w:r w:rsidRPr="008939EF">
        <w:rPr>
          <w:spacing w:val="-1"/>
          <w:lang w:val="es-SV"/>
        </w:rPr>
        <w:t>herramientas</w:t>
      </w:r>
      <w:r w:rsidRPr="008939EF">
        <w:rPr>
          <w:spacing w:val="22"/>
          <w:lang w:val="es-SV"/>
        </w:rPr>
        <w:t xml:space="preserve"> </w:t>
      </w:r>
      <w:r w:rsidRPr="008939EF">
        <w:rPr>
          <w:lang w:val="es-SV"/>
        </w:rPr>
        <w:t>y</w:t>
      </w:r>
      <w:r w:rsidRPr="008939EF">
        <w:rPr>
          <w:spacing w:val="20"/>
          <w:lang w:val="es-SV"/>
        </w:rPr>
        <w:t xml:space="preserve"> </w:t>
      </w:r>
      <w:r w:rsidRPr="008939EF">
        <w:rPr>
          <w:spacing w:val="-1"/>
          <w:lang w:val="es-SV"/>
        </w:rPr>
        <w:t>todos</w:t>
      </w:r>
      <w:r w:rsidRPr="008939EF">
        <w:rPr>
          <w:spacing w:val="19"/>
          <w:lang w:val="es-SV"/>
        </w:rPr>
        <w:t xml:space="preserve"> </w:t>
      </w:r>
      <w:r w:rsidRPr="008939EF">
        <w:rPr>
          <w:spacing w:val="-1"/>
          <w:lang w:val="es-SV"/>
        </w:rPr>
        <w:t>los</w:t>
      </w:r>
      <w:r w:rsidRPr="008939EF">
        <w:rPr>
          <w:spacing w:val="49"/>
          <w:lang w:val="es-SV"/>
        </w:rPr>
        <w:t xml:space="preserve"> </w:t>
      </w:r>
      <w:r w:rsidRPr="008939EF">
        <w:rPr>
          <w:spacing w:val="-1"/>
          <w:lang w:val="es-SV"/>
        </w:rPr>
        <w:t>servicios</w:t>
      </w:r>
      <w:r w:rsidRPr="008939EF">
        <w:rPr>
          <w:lang w:val="es-SV"/>
        </w:rPr>
        <w:t xml:space="preserve"> </w:t>
      </w:r>
      <w:r w:rsidRPr="008939EF">
        <w:rPr>
          <w:spacing w:val="-1"/>
          <w:lang w:val="es-SV"/>
        </w:rPr>
        <w:t>necesarios</w:t>
      </w:r>
      <w:r w:rsidRPr="008939EF">
        <w:rPr>
          <w:spacing w:val="1"/>
          <w:lang w:val="es-SV"/>
        </w:rPr>
        <w:t xml:space="preserve"> </w:t>
      </w:r>
      <w:r w:rsidRPr="008939EF">
        <w:rPr>
          <w:spacing w:val="-2"/>
          <w:lang w:val="es-SV"/>
        </w:rPr>
        <w:t>para</w:t>
      </w:r>
      <w:r w:rsidRPr="008939EF">
        <w:rPr>
          <w:lang w:val="es-SV"/>
        </w:rPr>
        <w:t xml:space="preserve"> la </w:t>
      </w:r>
      <w:r w:rsidRPr="008939EF">
        <w:rPr>
          <w:spacing w:val="-1"/>
          <w:lang w:val="es-SV"/>
        </w:rPr>
        <w:t>construcción</w:t>
      </w:r>
      <w:r w:rsidRPr="008939EF">
        <w:rPr>
          <w:spacing w:val="-2"/>
          <w:lang w:val="es-SV"/>
        </w:rPr>
        <w:t xml:space="preserve"> </w:t>
      </w:r>
      <w:r w:rsidRPr="008939EF">
        <w:rPr>
          <w:lang w:val="es-SV"/>
        </w:rPr>
        <w:t>de</w:t>
      </w:r>
      <w:r w:rsidRPr="008939EF">
        <w:rPr>
          <w:spacing w:val="-2"/>
          <w:lang w:val="es-SV"/>
        </w:rPr>
        <w:t xml:space="preserve"> </w:t>
      </w:r>
      <w:r w:rsidRPr="008939EF">
        <w:rPr>
          <w:spacing w:val="-1"/>
          <w:lang w:val="es-SV"/>
        </w:rPr>
        <w:t>todas</w:t>
      </w:r>
      <w:r w:rsidRPr="008939EF">
        <w:rPr>
          <w:spacing w:val="1"/>
          <w:lang w:val="es-SV"/>
        </w:rPr>
        <w:t xml:space="preserve"> </w:t>
      </w:r>
      <w:r w:rsidRPr="008939EF">
        <w:rPr>
          <w:spacing w:val="-1"/>
          <w:lang w:val="es-SV"/>
        </w:rPr>
        <w:t>las</w:t>
      </w:r>
      <w:r w:rsidRPr="008939EF">
        <w:rPr>
          <w:lang w:val="es-SV"/>
        </w:rPr>
        <w:t xml:space="preserve"> </w:t>
      </w:r>
      <w:r w:rsidRPr="008939EF">
        <w:rPr>
          <w:spacing w:val="-1"/>
          <w:lang w:val="es-SV"/>
        </w:rPr>
        <w:t>obras</w:t>
      </w:r>
      <w:r w:rsidRPr="008939EF">
        <w:rPr>
          <w:lang w:val="es-SV"/>
        </w:rPr>
        <w:t xml:space="preserve"> </w:t>
      </w:r>
      <w:r w:rsidRPr="008939EF">
        <w:rPr>
          <w:spacing w:val="-1"/>
          <w:lang w:val="es-SV"/>
        </w:rPr>
        <w:t>exteriores</w:t>
      </w:r>
      <w:r w:rsidRPr="008939EF">
        <w:rPr>
          <w:lang w:val="es-SV"/>
        </w:rPr>
        <w:t xml:space="preserve"> del</w:t>
      </w:r>
      <w:r w:rsidRPr="008939EF">
        <w:rPr>
          <w:spacing w:val="-3"/>
          <w:lang w:val="es-SV"/>
        </w:rPr>
        <w:t xml:space="preserve"> </w:t>
      </w:r>
      <w:r w:rsidRPr="008939EF">
        <w:rPr>
          <w:spacing w:val="-1"/>
          <w:lang w:val="es-SV"/>
        </w:rPr>
        <w:t>edificio.</w:t>
      </w:r>
      <w:r w:rsidRPr="008939EF" w:rsidR="00C57750">
        <w:rPr>
          <w:spacing w:val="-1"/>
          <w:lang w:val="es-SV"/>
        </w:rPr>
        <w:t xml:space="preserve"> </w:t>
      </w:r>
    </w:p>
    <w:p w:rsidRPr="008939EF" w:rsidR="00C57750" w:rsidP="00587863" w:rsidRDefault="00C57750" w14:paraId="695DEDC5" w14:textId="77777777">
      <w:pPr>
        <w:pStyle w:val="Textoindependiente"/>
        <w:spacing w:before="1"/>
        <w:ind w:left="426" w:right="49"/>
        <w:rPr>
          <w:sz w:val="24"/>
          <w:szCs w:val="24"/>
          <w:lang w:val="es-SV"/>
        </w:rPr>
      </w:pPr>
    </w:p>
    <w:p w:rsidRPr="00E502DB" w:rsidR="001909AF" w:rsidP="00E502DB" w:rsidRDefault="001909AF" w14:paraId="53779F84" w14:textId="77777777">
      <w:pPr>
        <w:pStyle w:val="Ttulo3"/>
        <w:ind w:left="0" w:right="49"/>
        <w:jc w:val="both"/>
        <w:rPr>
          <w:b w:val="0"/>
          <w:bCs w:val="0"/>
          <w:lang w:val="es-SV"/>
        </w:rPr>
      </w:pPr>
      <w:r w:rsidRPr="00E502DB">
        <w:rPr>
          <w:b w:val="0"/>
          <w:spacing w:val="-2"/>
          <w:lang w:val="es-SV"/>
        </w:rPr>
        <w:t>TRABAJO</w:t>
      </w:r>
      <w:r w:rsidRPr="008939EF">
        <w:rPr>
          <w:spacing w:val="1"/>
          <w:lang w:val="es-SV"/>
        </w:rPr>
        <w:t xml:space="preserve"> </w:t>
      </w:r>
      <w:r w:rsidRPr="00E502DB">
        <w:rPr>
          <w:b w:val="0"/>
          <w:spacing w:val="-1"/>
          <w:lang w:val="es-SV"/>
        </w:rPr>
        <w:t>INCLUIDO</w:t>
      </w:r>
    </w:p>
    <w:p w:rsidRPr="00C74695" w:rsidR="00E5239C" w:rsidP="00E502DB" w:rsidRDefault="00E5239C" w14:paraId="2A19453B" w14:textId="1508031F">
      <w:pPr>
        <w:spacing w:before="3"/>
        <w:ind w:right="49"/>
        <w:jc w:val="both"/>
        <w:rPr>
          <w:rFonts w:ascii="Arial" w:hAnsi="Arial" w:eastAsia="Arial"/>
          <w:spacing w:val="-1"/>
          <w:lang w:val="es-SV"/>
        </w:rPr>
      </w:pPr>
      <w:r w:rsidRPr="00C74695">
        <w:rPr>
          <w:rFonts w:ascii="Arial" w:hAnsi="Arial" w:eastAsia="Arial"/>
          <w:spacing w:val="-1"/>
          <w:lang w:val="es-SV"/>
        </w:rPr>
        <w:t>Los</w:t>
      </w:r>
      <w:r w:rsidRPr="00C74695">
        <w:rPr>
          <w:rFonts w:ascii="Arial" w:hAnsi="Arial" w:eastAsia="Arial"/>
          <w:spacing w:val="56"/>
          <w:lang w:val="es-SV"/>
        </w:rPr>
        <w:t xml:space="preserve"> </w:t>
      </w:r>
      <w:r w:rsidRPr="00C74695">
        <w:rPr>
          <w:rFonts w:ascii="Arial" w:hAnsi="Arial" w:eastAsia="Arial"/>
          <w:spacing w:val="-1"/>
          <w:lang w:val="es-SV"/>
        </w:rPr>
        <w:t>materiales</w:t>
      </w:r>
      <w:r w:rsidRPr="00C74695">
        <w:rPr>
          <w:rFonts w:ascii="Arial" w:hAnsi="Arial" w:eastAsia="Arial"/>
          <w:spacing w:val="55"/>
          <w:lang w:val="es-SV"/>
        </w:rPr>
        <w:t xml:space="preserve"> </w:t>
      </w:r>
      <w:r w:rsidRPr="00C74695">
        <w:rPr>
          <w:rFonts w:ascii="Arial" w:hAnsi="Arial" w:eastAsia="Arial"/>
          <w:lang w:val="es-SV"/>
        </w:rPr>
        <w:t>a</w:t>
      </w:r>
      <w:r w:rsidRPr="00C74695">
        <w:rPr>
          <w:rFonts w:ascii="Arial" w:hAnsi="Arial" w:eastAsia="Arial"/>
          <w:spacing w:val="55"/>
          <w:lang w:val="es-SV"/>
        </w:rPr>
        <w:t xml:space="preserve"> </w:t>
      </w:r>
      <w:r w:rsidRPr="00C74695">
        <w:rPr>
          <w:rFonts w:ascii="Arial" w:hAnsi="Arial" w:eastAsia="Arial"/>
          <w:spacing w:val="-1"/>
          <w:lang w:val="es-SV"/>
        </w:rPr>
        <w:t>emplear</w:t>
      </w:r>
      <w:r w:rsidRPr="00C74695">
        <w:rPr>
          <w:rFonts w:ascii="Arial" w:hAnsi="Arial" w:eastAsia="Arial"/>
          <w:spacing w:val="56"/>
          <w:lang w:val="es-SV"/>
        </w:rPr>
        <w:t xml:space="preserve"> </w:t>
      </w:r>
      <w:r w:rsidRPr="00C74695">
        <w:rPr>
          <w:rFonts w:ascii="Arial" w:hAnsi="Arial" w:eastAsia="Arial"/>
          <w:lang w:val="es-SV"/>
        </w:rPr>
        <w:t>en</w:t>
      </w:r>
      <w:r w:rsidRPr="00C74695">
        <w:rPr>
          <w:rFonts w:ascii="Arial" w:hAnsi="Arial" w:eastAsia="Arial"/>
          <w:spacing w:val="55"/>
          <w:lang w:val="es-SV"/>
        </w:rPr>
        <w:t xml:space="preserve"> </w:t>
      </w:r>
      <w:r w:rsidRPr="00C74695" w:rsidR="00037D66">
        <w:rPr>
          <w:rFonts w:ascii="Arial" w:hAnsi="Arial" w:eastAsia="Arial"/>
          <w:spacing w:val="-1"/>
          <w:lang w:val="es-SV"/>
        </w:rPr>
        <w:t>r</w:t>
      </w:r>
      <w:r w:rsidRPr="00C74695">
        <w:rPr>
          <w:rFonts w:ascii="Arial" w:hAnsi="Arial" w:eastAsia="Arial"/>
          <w:spacing w:val="-1"/>
          <w:lang w:val="es-SV"/>
        </w:rPr>
        <w:t xml:space="preserve">ampas, aceras, </w:t>
      </w:r>
      <w:r w:rsidRPr="00C74695" w:rsidR="00037D66">
        <w:rPr>
          <w:rFonts w:ascii="Arial" w:hAnsi="Arial" w:eastAsia="Arial"/>
          <w:spacing w:val="-1"/>
          <w:lang w:val="es-SV"/>
        </w:rPr>
        <w:t>c</w:t>
      </w:r>
      <w:r w:rsidRPr="00C74695">
        <w:rPr>
          <w:rFonts w:ascii="Arial" w:hAnsi="Arial" w:eastAsia="Arial"/>
          <w:spacing w:val="-1"/>
          <w:lang w:val="es-SV"/>
        </w:rPr>
        <w:t>analetas de concreto,</w:t>
      </w:r>
      <w:r w:rsidRPr="00C74695">
        <w:rPr>
          <w:rFonts w:ascii="Arial" w:hAnsi="Arial" w:eastAsia="Arial"/>
          <w:spacing w:val="57"/>
          <w:lang w:val="es-SV"/>
        </w:rPr>
        <w:t xml:space="preserve"> </w:t>
      </w:r>
      <w:r w:rsidRPr="00C74695">
        <w:rPr>
          <w:rFonts w:ascii="Arial" w:hAnsi="Arial" w:eastAsia="Arial"/>
          <w:spacing w:val="-1"/>
          <w:lang w:val="es-SV"/>
        </w:rPr>
        <w:t xml:space="preserve">cercos de protección, </w:t>
      </w:r>
      <w:r w:rsidRPr="00C74695" w:rsidR="00037D66">
        <w:rPr>
          <w:rFonts w:ascii="Arial" w:hAnsi="Arial" w:eastAsia="Arial"/>
          <w:spacing w:val="-1"/>
          <w:lang w:val="es-SV"/>
        </w:rPr>
        <w:t>t</w:t>
      </w:r>
      <w:r w:rsidRPr="00C74695">
        <w:rPr>
          <w:rFonts w:ascii="Arial" w:hAnsi="Arial" w:eastAsia="Arial"/>
          <w:spacing w:val="-1"/>
          <w:lang w:val="es-SV"/>
        </w:rPr>
        <w:t>apiales,</w:t>
      </w:r>
      <w:r w:rsidRPr="00C74695">
        <w:rPr>
          <w:rFonts w:ascii="Arial" w:hAnsi="Arial" w:eastAsia="Arial"/>
          <w:spacing w:val="56"/>
          <w:lang w:val="es-SV"/>
        </w:rPr>
        <w:t xml:space="preserve"> </w:t>
      </w:r>
      <w:r w:rsidRPr="00C74695" w:rsidR="00037D66">
        <w:rPr>
          <w:rFonts w:ascii="Arial" w:hAnsi="Arial" w:eastAsia="Arial"/>
          <w:spacing w:val="-1"/>
          <w:lang w:val="es-SV"/>
        </w:rPr>
        <w:t>m</w:t>
      </w:r>
      <w:r w:rsidRPr="00C74695">
        <w:rPr>
          <w:rFonts w:ascii="Arial" w:hAnsi="Arial" w:eastAsia="Arial"/>
          <w:spacing w:val="-1"/>
          <w:lang w:val="es-SV"/>
        </w:rPr>
        <w:t xml:space="preserve">uros, </w:t>
      </w:r>
      <w:r w:rsidRPr="00C74695">
        <w:rPr>
          <w:rFonts w:ascii="Arial" w:hAnsi="Arial" w:eastAsia="Arial"/>
          <w:spacing w:val="2"/>
          <w:lang w:val="es-SV"/>
        </w:rPr>
        <w:t>deberán</w:t>
      </w:r>
      <w:r w:rsidRPr="00C74695">
        <w:rPr>
          <w:rFonts w:ascii="Arial" w:hAnsi="Arial" w:eastAsia="Arial"/>
          <w:lang w:val="es-SV"/>
        </w:rPr>
        <w:t xml:space="preserve"> </w:t>
      </w:r>
      <w:r w:rsidRPr="00C74695">
        <w:rPr>
          <w:rFonts w:ascii="Arial" w:hAnsi="Arial" w:eastAsia="Arial"/>
          <w:spacing w:val="-1"/>
          <w:lang w:val="es-SV"/>
        </w:rPr>
        <w:t>cumplir</w:t>
      </w:r>
      <w:r w:rsidRPr="00C74695">
        <w:rPr>
          <w:rFonts w:ascii="Arial" w:hAnsi="Arial" w:eastAsia="Arial"/>
          <w:spacing w:val="1"/>
          <w:lang w:val="es-SV"/>
        </w:rPr>
        <w:t xml:space="preserve"> </w:t>
      </w:r>
      <w:r w:rsidRPr="00C74695">
        <w:rPr>
          <w:rFonts w:ascii="Arial" w:hAnsi="Arial" w:eastAsia="Arial"/>
          <w:lang w:val="es-SV"/>
        </w:rPr>
        <w:t xml:space="preserve">con </w:t>
      </w:r>
      <w:r w:rsidRPr="00C74695">
        <w:rPr>
          <w:rFonts w:ascii="Arial" w:hAnsi="Arial" w:eastAsia="Arial"/>
          <w:spacing w:val="-2"/>
          <w:lang w:val="es-SV"/>
        </w:rPr>
        <w:t>lo</w:t>
      </w:r>
      <w:r w:rsidRPr="00C74695">
        <w:rPr>
          <w:rFonts w:ascii="Arial" w:hAnsi="Arial" w:eastAsia="Arial"/>
          <w:lang w:val="es-SV"/>
        </w:rPr>
        <w:t xml:space="preserve"> </w:t>
      </w:r>
      <w:r w:rsidRPr="00C74695">
        <w:rPr>
          <w:rFonts w:ascii="Arial" w:hAnsi="Arial" w:eastAsia="Arial"/>
          <w:spacing w:val="-1"/>
          <w:lang w:val="es-SV"/>
        </w:rPr>
        <w:t>especificado</w:t>
      </w:r>
      <w:r w:rsidRPr="00C74695">
        <w:rPr>
          <w:rFonts w:ascii="Arial" w:hAnsi="Arial" w:eastAsia="Arial"/>
          <w:lang w:val="es-SV"/>
        </w:rPr>
        <w:t xml:space="preserve"> en </w:t>
      </w:r>
      <w:r w:rsidRPr="00C74695">
        <w:rPr>
          <w:rFonts w:ascii="Arial" w:hAnsi="Arial" w:eastAsia="Arial"/>
          <w:spacing w:val="-1"/>
          <w:lang w:val="es-SV"/>
        </w:rPr>
        <w:t>las</w:t>
      </w:r>
      <w:r w:rsidRPr="00C74695">
        <w:rPr>
          <w:rFonts w:ascii="Arial" w:hAnsi="Arial" w:eastAsia="Arial"/>
          <w:spacing w:val="5"/>
          <w:lang w:val="es-SV"/>
        </w:rPr>
        <w:t xml:space="preserve"> </w:t>
      </w:r>
      <w:r w:rsidRPr="00C74695">
        <w:rPr>
          <w:rFonts w:ascii="Arial" w:hAnsi="Arial" w:eastAsia="Arial"/>
          <w:spacing w:val="-1"/>
          <w:lang w:val="es-SV"/>
        </w:rPr>
        <w:t>secciones</w:t>
      </w:r>
      <w:r w:rsidRPr="00C74695">
        <w:rPr>
          <w:rFonts w:ascii="Arial" w:hAnsi="Arial" w:eastAsia="Arial"/>
          <w:spacing w:val="5"/>
          <w:lang w:val="es-SV"/>
        </w:rPr>
        <w:t xml:space="preserve"> </w:t>
      </w:r>
      <w:r w:rsidRPr="00C74695">
        <w:rPr>
          <w:rFonts w:ascii="Arial" w:hAnsi="Arial" w:eastAsia="Arial"/>
          <w:spacing w:val="-2"/>
          <w:lang w:val="es-SV"/>
        </w:rPr>
        <w:t>No.4</w:t>
      </w:r>
      <w:r w:rsidRPr="00C74695">
        <w:rPr>
          <w:rFonts w:ascii="Arial" w:hAnsi="Arial" w:eastAsia="Arial"/>
          <w:spacing w:val="5"/>
          <w:lang w:val="es-SV"/>
        </w:rPr>
        <w:t xml:space="preserve"> </w:t>
      </w:r>
      <w:r w:rsidRPr="00C74695">
        <w:rPr>
          <w:rFonts w:ascii="Arial" w:hAnsi="Arial" w:eastAsia="Arial"/>
          <w:spacing w:val="-1"/>
          <w:lang w:val="es-SV"/>
        </w:rPr>
        <w:t>Concreto</w:t>
      </w:r>
      <w:r w:rsidRPr="00C74695">
        <w:rPr>
          <w:rFonts w:ascii="Arial" w:hAnsi="Arial" w:eastAsia="Arial"/>
          <w:spacing w:val="3"/>
          <w:lang w:val="es-SV"/>
        </w:rPr>
        <w:t xml:space="preserve"> </w:t>
      </w:r>
      <w:r w:rsidRPr="00C74695">
        <w:rPr>
          <w:rFonts w:ascii="Arial" w:hAnsi="Arial" w:eastAsia="Arial"/>
          <w:spacing w:val="-1"/>
          <w:lang w:val="es-SV"/>
        </w:rPr>
        <w:t>estructural</w:t>
      </w:r>
      <w:r w:rsidRPr="00C74695">
        <w:rPr>
          <w:rFonts w:ascii="Arial" w:hAnsi="Arial" w:eastAsia="Arial"/>
          <w:spacing w:val="4"/>
          <w:lang w:val="es-SV"/>
        </w:rPr>
        <w:t xml:space="preserve"> </w:t>
      </w:r>
      <w:r w:rsidRPr="00C74695">
        <w:rPr>
          <w:rFonts w:ascii="Arial" w:hAnsi="Arial" w:eastAsia="Arial"/>
          <w:lang w:val="es-SV"/>
        </w:rPr>
        <w:t>y</w:t>
      </w:r>
      <w:r w:rsidRPr="00C74695">
        <w:rPr>
          <w:rFonts w:ascii="Arial" w:hAnsi="Arial" w:eastAsia="Arial"/>
          <w:spacing w:val="3"/>
          <w:lang w:val="es-SV"/>
        </w:rPr>
        <w:t xml:space="preserve"> </w:t>
      </w:r>
      <w:r w:rsidRPr="00C74695">
        <w:rPr>
          <w:rFonts w:ascii="Arial" w:hAnsi="Arial" w:eastAsia="Arial"/>
          <w:spacing w:val="-1"/>
          <w:lang w:val="es-SV"/>
        </w:rPr>
        <w:t>No.5</w:t>
      </w:r>
      <w:r w:rsidRPr="00C74695">
        <w:rPr>
          <w:rFonts w:ascii="Arial" w:hAnsi="Arial" w:eastAsia="Arial"/>
          <w:spacing w:val="3"/>
          <w:lang w:val="es-SV"/>
        </w:rPr>
        <w:t xml:space="preserve"> </w:t>
      </w:r>
      <w:r w:rsidRPr="00C74695">
        <w:rPr>
          <w:rFonts w:ascii="Arial" w:hAnsi="Arial" w:eastAsia="Arial"/>
          <w:spacing w:val="-1"/>
          <w:lang w:val="es-SV"/>
        </w:rPr>
        <w:t>Albañilería.</w:t>
      </w:r>
      <w:r w:rsidRPr="00C74695">
        <w:rPr>
          <w:rFonts w:ascii="Arial" w:hAnsi="Arial" w:eastAsia="Arial"/>
          <w:spacing w:val="6"/>
          <w:lang w:val="es-SV"/>
        </w:rPr>
        <w:t xml:space="preserve"> </w:t>
      </w:r>
      <w:r w:rsidRPr="00C74695">
        <w:rPr>
          <w:rFonts w:ascii="Arial" w:hAnsi="Arial" w:eastAsia="Arial"/>
          <w:spacing w:val="-1"/>
          <w:lang w:val="es-SV"/>
        </w:rPr>
        <w:t>Los</w:t>
      </w:r>
      <w:r w:rsidRPr="00C74695">
        <w:rPr>
          <w:rFonts w:ascii="Arial" w:hAnsi="Arial" w:eastAsia="Arial"/>
          <w:spacing w:val="3"/>
          <w:lang w:val="es-SV"/>
        </w:rPr>
        <w:t xml:space="preserve"> </w:t>
      </w:r>
      <w:r w:rsidRPr="00C74695">
        <w:rPr>
          <w:rFonts w:ascii="Arial" w:hAnsi="Arial" w:eastAsia="Arial"/>
          <w:spacing w:val="-1"/>
          <w:lang w:val="es-SV"/>
        </w:rPr>
        <w:t>materiales</w:t>
      </w:r>
      <w:r w:rsidRPr="00C74695">
        <w:rPr>
          <w:rFonts w:ascii="Arial" w:hAnsi="Arial" w:eastAsia="Arial"/>
          <w:spacing w:val="5"/>
          <w:lang w:val="es-SV"/>
        </w:rPr>
        <w:t xml:space="preserve"> </w:t>
      </w:r>
      <w:r w:rsidRPr="00C74695">
        <w:rPr>
          <w:rFonts w:ascii="Arial" w:hAnsi="Arial" w:eastAsia="Arial"/>
          <w:spacing w:val="-1"/>
          <w:lang w:val="es-SV"/>
        </w:rPr>
        <w:t>para</w:t>
      </w:r>
      <w:r w:rsidRPr="00C74695">
        <w:rPr>
          <w:rFonts w:ascii="Arial" w:hAnsi="Arial" w:eastAsia="Arial"/>
          <w:spacing w:val="9"/>
          <w:lang w:val="es-SV"/>
        </w:rPr>
        <w:t xml:space="preserve"> </w:t>
      </w:r>
      <w:r w:rsidRPr="00C74695">
        <w:rPr>
          <w:rFonts w:ascii="Arial" w:hAnsi="Arial" w:eastAsia="Arial"/>
          <w:spacing w:val="-1"/>
          <w:lang w:val="es-SV"/>
        </w:rPr>
        <w:t>bardas</w:t>
      </w:r>
      <w:r w:rsidRPr="00C74695">
        <w:rPr>
          <w:rFonts w:ascii="Arial" w:hAnsi="Arial" w:eastAsia="Arial"/>
          <w:spacing w:val="3"/>
          <w:lang w:val="es-SV"/>
        </w:rPr>
        <w:t xml:space="preserve"> </w:t>
      </w:r>
      <w:r w:rsidRPr="00C74695">
        <w:rPr>
          <w:rFonts w:ascii="Arial" w:hAnsi="Arial" w:eastAsia="Arial"/>
          <w:spacing w:val="-2"/>
          <w:lang w:val="es-SV"/>
        </w:rPr>
        <w:t>y/o</w:t>
      </w:r>
      <w:r w:rsidRPr="00C74695">
        <w:rPr>
          <w:rFonts w:ascii="Arial" w:hAnsi="Arial" w:eastAsia="Arial"/>
          <w:spacing w:val="71"/>
          <w:lang w:val="es-SV"/>
        </w:rPr>
        <w:t xml:space="preserve"> </w:t>
      </w:r>
      <w:r w:rsidRPr="00C74695">
        <w:rPr>
          <w:rFonts w:ascii="Arial" w:hAnsi="Arial" w:eastAsia="Arial"/>
          <w:spacing w:val="-1"/>
          <w:lang w:val="es-SV"/>
        </w:rPr>
        <w:t>tuberías</w:t>
      </w:r>
      <w:r w:rsidRPr="00C74695">
        <w:rPr>
          <w:rFonts w:ascii="Arial" w:hAnsi="Arial" w:eastAsia="Arial"/>
          <w:spacing w:val="7"/>
          <w:lang w:val="es-SV"/>
        </w:rPr>
        <w:t xml:space="preserve"> </w:t>
      </w:r>
      <w:r w:rsidRPr="00C74695">
        <w:rPr>
          <w:rFonts w:ascii="Arial" w:hAnsi="Arial" w:eastAsia="Arial"/>
          <w:spacing w:val="-1"/>
          <w:lang w:val="es-SV"/>
        </w:rPr>
        <w:t>deberán</w:t>
      </w:r>
      <w:r w:rsidRPr="00C74695">
        <w:rPr>
          <w:rFonts w:ascii="Arial" w:hAnsi="Arial" w:eastAsia="Arial"/>
          <w:spacing w:val="5"/>
          <w:lang w:val="es-SV"/>
        </w:rPr>
        <w:t xml:space="preserve"> </w:t>
      </w:r>
      <w:r w:rsidRPr="00C74695">
        <w:rPr>
          <w:rFonts w:ascii="Arial" w:hAnsi="Arial" w:eastAsia="Arial"/>
          <w:spacing w:val="-1"/>
          <w:lang w:val="es-SV"/>
        </w:rPr>
        <w:t>cumplir</w:t>
      </w:r>
      <w:r w:rsidRPr="00C74695">
        <w:rPr>
          <w:rFonts w:ascii="Arial" w:hAnsi="Arial" w:eastAsia="Arial"/>
          <w:spacing w:val="6"/>
          <w:lang w:val="es-SV"/>
        </w:rPr>
        <w:t xml:space="preserve"> </w:t>
      </w:r>
      <w:r w:rsidRPr="00C74695">
        <w:rPr>
          <w:rFonts w:ascii="Arial" w:hAnsi="Arial" w:eastAsia="Arial"/>
          <w:lang w:val="es-SV"/>
        </w:rPr>
        <w:t>con</w:t>
      </w:r>
      <w:r w:rsidRPr="00C74695">
        <w:rPr>
          <w:rFonts w:ascii="Arial" w:hAnsi="Arial" w:eastAsia="Arial"/>
          <w:spacing w:val="5"/>
          <w:lang w:val="es-SV"/>
        </w:rPr>
        <w:t xml:space="preserve"> </w:t>
      </w:r>
      <w:r w:rsidRPr="00C74695">
        <w:rPr>
          <w:rFonts w:ascii="Arial" w:hAnsi="Arial" w:eastAsia="Arial"/>
          <w:spacing w:val="-1"/>
          <w:lang w:val="es-SV"/>
        </w:rPr>
        <w:t>las</w:t>
      </w:r>
      <w:r w:rsidRPr="00C74695">
        <w:rPr>
          <w:rFonts w:ascii="Arial" w:hAnsi="Arial" w:eastAsia="Arial"/>
          <w:spacing w:val="5"/>
          <w:lang w:val="es-SV"/>
        </w:rPr>
        <w:t xml:space="preserve"> </w:t>
      </w:r>
      <w:r w:rsidRPr="00C74695">
        <w:rPr>
          <w:rFonts w:ascii="Arial" w:hAnsi="Arial" w:eastAsia="Arial"/>
          <w:spacing w:val="-1"/>
          <w:lang w:val="es-SV"/>
        </w:rPr>
        <w:t>especificaciones</w:t>
      </w:r>
      <w:r w:rsidRPr="00C74695">
        <w:rPr>
          <w:rFonts w:ascii="Arial" w:hAnsi="Arial" w:eastAsia="Arial"/>
          <w:spacing w:val="5"/>
          <w:lang w:val="es-SV"/>
        </w:rPr>
        <w:t xml:space="preserve"> </w:t>
      </w:r>
      <w:r w:rsidRPr="00C74695">
        <w:rPr>
          <w:rFonts w:ascii="Arial" w:hAnsi="Arial" w:eastAsia="Arial"/>
          <w:spacing w:val="-1"/>
          <w:lang w:val="es-SV"/>
        </w:rPr>
        <w:t>para</w:t>
      </w:r>
      <w:r w:rsidRPr="00C74695">
        <w:rPr>
          <w:rFonts w:ascii="Arial" w:hAnsi="Arial" w:eastAsia="Arial"/>
          <w:spacing w:val="2"/>
          <w:lang w:val="es-SV"/>
        </w:rPr>
        <w:t xml:space="preserve"> </w:t>
      </w:r>
      <w:r w:rsidRPr="00C74695">
        <w:rPr>
          <w:rFonts w:ascii="Arial" w:hAnsi="Arial" w:eastAsia="Arial"/>
          <w:spacing w:val="-1"/>
          <w:lang w:val="es-SV"/>
        </w:rPr>
        <w:t>materiales</w:t>
      </w:r>
      <w:r w:rsidRPr="00C74695">
        <w:rPr>
          <w:rFonts w:ascii="Arial" w:hAnsi="Arial" w:eastAsia="Arial"/>
          <w:spacing w:val="5"/>
          <w:lang w:val="es-SV"/>
        </w:rPr>
        <w:t xml:space="preserve"> </w:t>
      </w:r>
      <w:r w:rsidRPr="00C74695">
        <w:rPr>
          <w:rFonts w:ascii="Arial" w:hAnsi="Arial" w:eastAsia="Arial"/>
          <w:spacing w:val="-1"/>
          <w:lang w:val="es-SV"/>
        </w:rPr>
        <w:t>indicados</w:t>
      </w:r>
      <w:r w:rsidRPr="00C74695">
        <w:rPr>
          <w:rFonts w:ascii="Arial" w:hAnsi="Arial" w:eastAsia="Arial"/>
          <w:spacing w:val="7"/>
          <w:lang w:val="es-SV"/>
        </w:rPr>
        <w:t xml:space="preserve"> </w:t>
      </w:r>
      <w:r w:rsidRPr="00C74695">
        <w:rPr>
          <w:rFonts w:ascii="Arial" w:hAnsi="Arial" w:eastAsia="Arial"/>
          <w:lang w:val="es-SV"/>
        </w:rPr>
        <w:t>en</w:t>
      </w:r>
      <w:r w:rsidRPr="00C74695">
        <w:rPr>
          <w:rFonts w:ascii="Arial" w:hAnsi="Arial" w:eastAsia="Arial"/>
          <w:spacing w:val="5"/>
          <w:lang w:val="es-SV"/>
        </w:rPr>
        <w:t xml:space="preserve"> </w:t>
      </w:r>
      <w:r w:rsidRPr="00C74695">
        <w:rPr>
          <w:rFonts w:ascii="Arial" w:hAnsi="Arial" w:eastAsia="Arial"/>
          <w:spacing w:val="-1"/>
          <w:lang w:val="es-SV"/>
        </w:rPr>
        <w:t>la</w:t>
      </w:r>
      <w:r w:rsidRPr="00C74695">
        <w:rPr>
          <w:rFonts w:ascii="Arial" w:hAnsi="Arial" w:eastAsia="Arial"/>
          <w:spacing w:val="5"/>
          <w:lang w:val="es-SV"/>
        </w:rPr>
        <w:t xml:space="preserve"> </w:t>
      </w:r>
      <w:r w:rsidRPr="00C74695">
        <w:rPr>
          <w:rFonts w:ascii="Arial" w:hAnsi="Arial" w:eastAsia="Arial"/>
          <w:spacing w:val="-1"/>
          <w:lang w:val="es-SV"/>
        </w:rPr>
        <w:t>Sección</w:t>
      </w:r>
      <w:r w:rsidRPr="00C74695">
        <w:rPr>
          <w:rFonts w:ascii="Arial" w:hAnsi="Arial" w:eastAsia="Arial"/>
          <w:spacing w:val="65"/>
          <w:lang w:val="es-SV"/>
        </w:rPr>
        <w:t xml:space="preserve"> </w:t>
      </w:r>
      <w:r w:rsidRPr="00C74695">
        <w:rPr>
          <w:rFonts w:ascii="Arial" w:hAnsi="Arial" w:eastAsia="Arial"/>
          <w:spacing w:val="-1"/>
          <w:lang w:val="es-SV"/>
        </w:rPr>
        <w:t xml:space="preserve">9: </w:t>
      </w:r>
      <w:r w:rsidRPr="00C74695">
        <w:rPr>
          <w:rFonts w:ascii="Arial" w:hAnsi="Arial" w:eastAsia="Arial"/>
          <w:lang w:val="es-SV"/>
        </w:rPr>
        <w:t>Obras</w:t>
      </w:r>
      <w:r w:rsidRPr="00C74695">
        <w:rPr>
          <w:rFonts w:ascii="Arial" w:hAnsi="Arial" w:eastAsia="Arial"/>
          <w:spacing w:val="-2"/>
          <w:lang w:val="es-SV"/>
        </w:rPr>
        <w:t xml:space="preserve"> </w:t>
      </w:r>
      <w:r w:rsidRPr="00C74695">
        <w:rPr>
          <w:rFonts w:ascii="Arial" w:hAnsi="Arial" w:eastAsia="Arial"/>
          <w:spacing w:val="-1"/>
          <w:lang w:val="es-SV"/>
        </w:rPr>
        <w:t>Metálicas.</w:t>
      </w:r>
    </w:p>
    <w:p w:rsidRPr="008939EF" w:rsidR="00C57750" w:rsidP="00587863" w:rsidRDefault="00C57750" w14:paraId="4BB2C975" w14:textId="77777777">
      <w:pPr>
        <w:pStyle w:val="Textoindependiente"/>
        <w:spacing w:before="3"/>
        <w:ind w:left="426" w:right="49"/>
        <w:rPr>
          <w:lang w:val="es-SV"/>
        </w:rPr>
      </w:pPr>
    </w:p>
    <w:p w:rsidRPr="008939EF" w:rsidR="001909AF" w:rsidP="00E502DB" w:rsidRDefault="001909AF" w14:paraId="24E75F7A" w14:textId="77777777">
      <w:pPr>
        <w:pStyle w:val="Textoindependiente"/>
        <w:spacing w:line="252" w:lineRule="exact"/>
        <w:ind w:left="0" w:right="49"/>
        <w:jc w:val="both"/>
        <w:rPr>
          <w:lang w:val="es-SV"/>
        </w:rPr>
      </w:pPr>
      <w:r w:rsidRPr="008939EF">
        <w:rPr>
          <w:spacing w:val="-1"/>
          <w:lang w:val="es-SV"/>
        </w:rPr>
        <w:t>FORMA</w:t>
      </w:r>
      <w:r w:rsidRPr="008939EF">
        <w:rPr>
          <w:lang w:val="es-SV"/>
        </w:rPr>
        <w:t xml:space="preserve"> </w:t>
      </w:r>
      <w:r w:rsidRPr="008939EF">
        <w:rPr>
          <w:spacing w:val="-1"/>
          <w:lang w:val="es-SV"/>
        </w:rPr>
        <w:t>DE</w:t>
      </w:r>
      <w:r w:rsidRPr="008939EF">
        <w:rPr>
          <w:lang w:val="es-SV"/>
        </w:rPr>
        <w:t xml:space="preserve"> </w:t>
      </w:r>
      <w:r w:rsidRPr="008939EF">
        <w:rPr>
          <w:spacing w:val="-1"/>
          <w:lang w:val="es-SV"/>
        </w:rPr>
        <w:t>PAGO</w:t>
      </w:r>
    </w:p>
    <w:p w:rsidRPr="008939EF" w:rsidR="001909AF" w:rsidP="00E502DB" w:rsidRDefault="001909AF" w14:paraId="5B469A38" w14:textId="77777777">
      <w:pPr>
        <w:pStyle w:val="Textoindependiente"/>
        <w:spacing w:line="252" w:lineRule="exact"/>
        <w:ind w:left="0" w:right="49"/>
        <w:jc w:val="both"/>
        <w:rPr>
          <w:lang w:val="es-SV"/>
        </w:rPr>
      </w:pPr>
      <w:r w:rsidRPr="008939EF">
        <w:rPr>
          <w:spacing w:val="-1"/>
          <w:lang w:val="es-SV"/>
        </w:rPr>
        <w:t>Se</w:t>
      </w:r>
      <w:r w:rsidRPr="008939EF">
        <w:rPr>
          <w:lang w:val="es-SV"/>
        </w:rPr>
        <w:t xml:space="preserve"> </w:t>
      </w:r>
      <w:r w:rsidRPr="008939EF">
        <w:rPr>
          <w:spacing w:val="-1"/>
          <w:lang w:val="es-SV"/>
        </w:rPr>
        <w:t>pagará</w:t>
      </w:r>
      <w:r w:rsidRPr="008939EF">
        <w:rPr>
          <w:lang w:val="es-SV"/>
        </w:rPr>
        <w:t xml:space="preserve"> </w:t>
      </w:r>
      <w:r w:rsidRPr="008939EF">
        <w:rPr>
          <w:spacing w:val="-2"/>
          <w:lang w:val="es-SV"/>
        </w:rPr>
        <w:t>de</w:t>
      </w:r>
      <w:r w:rsidRPr="008939EF">
        <w:rPr>
          <w:lang w:val="es-SV"/>
        </w:rPr>
        <w:t xml:space="preserve"> </w:t>
      </w:r>
      <w:r w:rsidRPr="008939EF">
        <w:rPr>
          <w:spacing w:val="-1"/>
          <w:lang w:val="es-SV"/>
        </w:rPr>
        <w:t>acuerdo</w:t>
      </w:r>
      <w:r w:rsidRPr="008939EF">
        <w:rPr>
          <w:lang w:val="es-SV"/>
        </w:rPr>
        <w:t xml:space="preserve"> a</w:t>
      </w:r>
      <w:r w:rsidRPr="008939EF">
        <w:rPr>
          <w:spacing w:val="-4"/>
          <w:lang w:val="es-SV"/>
        </w:rPr>
        <w:t xml:space="preserve"> </w:t>
      </w:r>
      <w:r w:rsidRPr="008939EF">
        <w:rPr>
          <w:lang w:val="es-SV"/>
        </w:rPr>
        <w:t>como</w:t>
      </w:r>
      <w:r w:rsidRPr="008939EF">
        <w:rPr>
          <w:spacing w:val="1"/>
          <w:lang w:val="es-SV"/>
        </w:rPr>
        <w:t xml:space="preserve"> </w:t>
      </w:r>
      <w:r w:rsidRPr="008939EF">
        <w:rPr>
          <w:spacing w:val="-1"/>
          <w:lang w:val="es-SV"/>
        </w:rPr>
        <w:t>indique</w:t>
      </w:r>
      <w:r w:rsidRPr="008939EF">
        <w:rPr>
          <w:lang w:val="es-SV"/>
        </w:rPr>
        <w:t xml:space="preserve"> el</w:t>
      </w:r>
      <w:r w:rsidRPr="008939EF">
        <w:rPr>
          <w:spacing w:val="-1"/>
          <w:lang w:val="es-SV"/>
        </w:rPr>
        <w:t xml:space="preserve"> plan</w:t>
      </w:r>
      <w:r w:rsidRPr="008939EF">
        <w:rPr>
          <w:spacing w:val="-2"/>
          <w:lang w:val="es-SV"/>
        </w:rPr>
        <w:t xml:space="preserve"> </w:t>
      </w:r>
      <w:r w:rsidRPr="008939EF">
        <w:rPr>
          <w:lang w:val="es-SV"/>
        </w:rPr>
        <w:t>de</w:t>
      </w:r>
      <w:r w:rsidRPr="008939EF">
        <w:rPr>
          <w:spacing w:val="-2"/>
          <w:lang w:val="es-SV"/>
        </w:rPr>
        <w:t xml:space="preserve"> </w:t>
      </w:r>
      <w:r w:rsidRPr="008939EF">
        <w:rPr>
          <w:spacing w:val="-1"/>
          <w:lang w:val="es-SV"/>
        </w:rPr>
        <w:t>oferta, según</w:t>
      </w:r>
      <w:r w:rsidRPr="008939EF">
        <w:rPr>
          <w:lang w:val="es-SV"/>
        </w:rPr>
        <w:t xml:space="preserve"> </w:t>
      </w:r>
      <w:r w:rsidRPr="008939EF">
        <w:rPr>
          <w:spacing w:val="-1"/>
          <w:lang w:val="es-SV"/>
        </w:rPr>
        <w:t>la</w:t>
      </w:r>
      <w:r w:rsidRPr="008939EF">
        <w:rPr>
          <w:spacing w:val="-2"/>
          <w:lang w:val="es-SV"/>
        </w:rPr>
        <w:t xml:space="preserve"> </w:t>
      </w:r>
      <w:r w:rsidRPr="008939EF">
        <w:rPr>
          <w:spacing w:val="-1"/>
          <w:lang w:val="es-SV"/>
        </w:rPr>
        <w:t>partida</w:t>
      </w:r>
      <w:r w:rsidRPr="008939EF">
        <w:rPr>
          <w:lang w:val="es-SV"/>
        </w:rPr>
        <w:t xml:space="preserve"> </w:t>
      </w:r>
      <w:r w:rsidRPr="008939EF">
        <w:rPr>
          <w:spacing w:val="-1"/>
          <w:lang w:val="es-SV"/>
        </w:rPr>
        <w:t>correspondiente.</w:t>
      </w:r>
    </w:p>
    <w:p w:rsidRPr="008939EF" w:rsidR="001909AF" w:rsidP="002F5BA9" w:rsidRDefault="001909AF" w14:paraId="3E973A73" w14:textId="2B968F69">
      <w:pPr>
        <w:pStyle w:val="Ttulo3"/>
        <w:numPr>
          <w:ilvl w:val="1"/>
          <w:numId w:val="35"/>
        </w:numPr>
        <w:spacing w:before="164"/>
        <w:ind w:left="426" w:right="49"/>
        <w:rPr>
          <w:b w:val="0"/>
          <w:bCs w:val="0"/>
        </w:rPr>
      </w:pPr>
      <w:r w:rsidRPr="008939EF">
        <w:rPr>
          <w:spacing w:val="-2"/>
        </w:rPr>
        <w:t>RAMPAS</w:t>
      </w:r>
    </w:p>
    <w:p w:rsidRPr="00037D66" w:rsidR="00C57750" w:rsidP="00587863" w:rsidRDefault="00C57750" w14:paraId="68892BE2" w14:textId="77777777">
      <w:pPr>
        <w:pStyle w:val="Textoindependiente"/>
        <w:spacing w:before="1"/>
        <w:ind w:left="426" w:right="49"/>
        <w:jc w:val="both"/>
        <w:rPr>
          <w:strike/>
          <w:lang w:val="es-SV"/>
        </w:rPr>
      </w:pPr>
    </w:p>
    <w:p w:rsidRPr="00C74695" w:rsidR="00037D66" w:rsidP="00E502DB" w:rsidRDefault="00037D66" w14:paraId="40665501" w14:textId="77777777">
      <w:pPr>
        <w:pStyle w:val="Textoindependiente"/>
        <w:spacing w:before="1"/>
        <w:ind w:left="0" w:right="49"/>
        <w:jc w:val="both"/>
        <w:rPr>
          <w:spacing w:val="-1"/>
          <w:lang w:val="es-SV"/>
        </w:rPr>
      </w:pPr>
      <w:r w:rsidRPr="00C74695">
        <w:rPr>
          <w:spacing w:val="-1"/>
          <w:lang w:val="es-SV"/>
        </w:rPr>
        <w:t>CONDICIONES</w:t>
      </w:r>
    </w:p>
    <w:p w:rsidRPr="00C74695" w:rsidR="00037D66" w:rsidP="00E502DB" w:rsidRDefault="00037D66" w14:paraId="30D7F06A" w14:textId="77777777">
      <w:pPr>
        <w:pStyle w:val="Textoindependiente"/>
        <w:spacing w:before="1"/>
        <w:ind w:left="0" w:right="49"/>
        <w:jc w:val="both"/>
        <w:rPr>
          <w:spacing w:val="-1"/>
          <w:lang w:val="es-SV"/>
        </w:rPr>
      </w:pPr>
      <w:r w:rsidRPr="00C74695">
        <w:rPr>
          <w:spacing w:val="-1"/>
          <w:lang w:val="es-SV"/>
        </w:rPr>
        <w:t xml:space="preserve">Siempre que sea posible en las construcciones nuevas, ampliaciones o remodelaciones y en cumplimiento a lo establecido en la Ley de Equiparación de Oportunidades para las Personas Discapacitadas y a las Normas Técnicas de Accesibilidad, se hará uso de rampas en las aceras, arriates y escaleras, de manera que a las personas con discapacidad se le facilite el acceso y uso de los servicios que presta el Centro Educativo. </w:t>
      </w:r>
    </w:p>
    <w:p w:rsidRPr="00C74695" w:rsidR="00037D66" w:rsidP="00E502DB" w:rsidRDefault="00037D66" w14:paraId="672EDF4F" w14:textId="77777777">
      <w:pPr>
        <w:pStyle w:val="Textoindependiente"/>
        <w:spacing w:before="1"/>
        <w:ind w:left="0" w:right="49"/>
        <w:jc w:val="both"/>
        <w:rPr>
          <w:spacing w:val="-1"/>
          <w:lang w:val="es-SV"/>
        </w:rPr>
      </w:pPr>
      <w:r w:rsidRPr="00C74695">
        <w:rPr>
          <w:spacing w:val="-1"/>
          <w:lang w:val="es-SV"/>
        </w:rPr>
        <w:t xml:space="preserve">Se construirán las rampas con las pendientes, materiales, espesores e indicaciones proporcionadas en el plan de oferta. </w:t>
      </w:r>
    </w:p>
    <w:p w:rsidRPr="00C74695" w:rsidR="00037D66" w:rsidP="004E2436" w:rsidRDefault="00037D66" w14:paraId="0C39BA83" w14:textId="77777777">
      <w:pPr>
        <w:pStyle w:val="Textoindependiente"/>
        <w:spacing w:line="252" w:lineRule="exact"/>
        <w:ind w:left="0" w:right="49"/>
        <w:jc w:val="both"/>
        <w:rPr>
          <w:lang w:val="es-SV"/>
        </w:rPr>
      </w:pPr>
      <w:r w:rsidRPr="00C74695">
        <w:rPr>
          <w:lang w:val="es-SV"/>
        </w:rPr>
        <w:lastRenderedPageBreak/>
        <w:t xml:space="preserve">La </w:t>
      </w:r>
      <w:r w:rsidRPr="00C74695">
        <w:rPr>
          <w:spacing w:val="-1"/>
          <w:lang w:val="es-SV"/>
        </w:rPr>
        <w:t>sub-rasante</w:t>
      </w:r>
      <w:r w:rsidRPr="00C74695">
        <w:rPr>
          <w:spacing w:val="-2"/>
          <w:lang w:val="es-SV"/>
        </w:rPr>
        <w:t xml:space="preserve"> </w:t>
      </w:r>
      <w:r w:rsidRPr="00C74695">
        <w:rPr>
          <w:lang w:val="es-SV"/>
        </w:rPr>
        <w:t>se</w:t>
      </w:r>
      <w:r w:rsidRPr="00C74695">
        <w:rPr>
          <w:spacing w:val="-2"/>
          <w:lang w:val="es-SV"/>
        </w:rPr>
        <w:t xml:space="preserve"> </w:t>
      </w:r>
      <w:r w:rsidRPr="00C74695">
        <w:rPr>
          <w:spacing w:val="-1"/>
          <w:lang w:val="es-SV"/>
        </w:rPr>
        <w:t>conformará</w:t>
      </w:r>
      <w:r w:rsidRPr="00C74695">
        <w:rPr>
          <w:spacing w:val="-2"/>
          <w:lang w:val="es-SV"/>
        </w:rPr>
        <w:t xml:space="preserve"> </w:t>
      </w:r>
      <w:r w:rsidRPr="00C74695">
        <w:rPr>
          <w:lang w:val="es-SV"/>
        </w:rPr>
        <w:t>a la</w:t>
      </w:r>
      <w:r w:rsidRPr="00C74695">
        <w:rPr>
          <w:spacing w:val="-2"/>
          <w:lang w:val="es-SV"/>
        </w:rPr>
        <w:t xml:space="preserve"> </w:t>
      </w:r>
      <w:r w:rsidRPr="00C74695">
        <w:rPr>
          <w:spacing w:val="-1"/>
          <w:lang w:val="es-SV"/>
        </w:rPr>
        <w:t>misma</w:t>
      </w:r>
      <w:r w:rsidRPr="00C74695">
        <w:rPr>
          <w:spacing w:val="-2"/>
          <w:lang w:val="es-SV"/>
        </w:rPr>
        <w:t xml:space="preserve"> </w:t>
      </w:r>
      <w:r w:rsidRPr="00C74695">
        <w:rPr>
          <w:spacing w:val="-1"/>
          <w:lang w:val="es-SV"/>
        </w:rPr>
        <w:t>pendiente</w:t>
      </w:r>
      <w:r w:rsidRPr="00C74695">
        <w:rPr>
          <w:spacing w:val="1"/>
          <w:lang w:val="es-SV"/>
        </w:rPr>
        <w:t xml:space="preserve"> </w:t>
      </w:r>
      <w:r w:rsidRPr="00C74695">
        <w:rPr>
          <w:lang w:val="es-SV"/>
        </w:rPr>
        <w:t>de</w:t>
      </w:r>
      <w:r w:rsidRPr="00C74695">
        <w:rPr>
          <w:spacing w:val="-2"/>
          <w:lang w:val="es-SV"/>
        </w:rPr>
        <w:t xml:space="preserve"> </w:t>
      </w:r>
      <w:r w:rsidRPr="00C74695">
        <w:rPr>
          <w:spacing w:val="-1"/>
          <w:lang w:val="es-SV"/>
        </w:rPr>
        <w:t>la</w:t>
      </w:r>
      <w:r w:rsidRPr="00C74695">
        <w:rPr>
          <w:lang w:val="es-SV"/>
        </w:rPr>
        <w:t xml:space="preserve"> </w:t>
      </w:r>
      <w:r w:rsidRPr="00C74695">
        <w:rPr>
          <w:spacing w:val="-1"/>
          <w:lang w:val="es-SV"/>
        </w:rPr>
        <w:t>acera.</w:t>
      </w:r>
    </w:p>
    <w:p w:rsidRPr="00C74695" w:rsidR="00037D66" w:rsidP="004E2436" w:rsidRDefault="00037D66" w14:paraId="1DB4DAC8" w14:textId="77777777">
      <w:pPr>
        <w:pStyle w:val="Textoindependiente"/>
        <w:ind w:left="0" w:right="49"/>
        <w:jc w:val="both"/>
        <w:rPr>
          <w:lang w:val="es-SV"/>
        </w:rPr>
      </w:pPr>
      <w:r w:rsidRPr="00C74695">
        <w:rPr>
          <w:spacing w:val="-1"/>
          <w:lang w:val="es-SV"/>
        </w:rPr>
        <w:t>El</w:t>
      </w:r>
      <w:r w:rsidRPr="00C74695">
        <w:rPr>
          <w:spacing w:val="30"/>
          <w:lang w:val="es-SV"/>
        </w:rPr>
        <w:t xml:space="preserve"> </w:t>
      </w:r>
      <w:r w:rsidRPr="00C74695">
        <w:rPr>
          <w:spacing w:val="-1"/>
          <w:lang w:val="es-SV"/>
        </w:rPr>
        <w:t>suelo</w:t>
      </w:r>
      <w:r w:rsidRPr="00C74695">
        <w:rPr>
          <w:spacing w:val="31"/>
          <w:lang w:val="es-SV"/>
        </w:rPr>
        <w:t xml:space="preserve"> </w:t>
      </w:r>
      <w:r w:rsidRPr="00C74695">
        <w:rPr>
          <w:lang w:val="es-SV"/>
        </w:rPr>
        <w:t>bajo</w:t>
      </w:r>
      <w:r w:rsidRPr="00C74695">
        <w:rPr>
          <w:spacing w:val="29"/>
          <w:lang w:val="es-SV"/>
        </w:rPr>
        <w:t xml:space="preserve"> </w:t>
      </w:r>
      <w:r w:rsidRPr="00C74695">
        <w:rPr>
          <w:spacing w:val="-1"/>
          <w:lang w:val="es-SV"/>
        </w:rPr>
        <w:t>la</w:t>
      </w:r>
      <w:r w:rsidRPr="00C74695">
        <w:rPr>
          <w:spacing w:val="31"/>
          <w:lang w:val="es-SV"/>
        </w:rPr>
        <w:t xml:space="preserve"> </w:t>
      </w:r>
      <w:r w:rsidRPr="00C74695">
        <w:rPr>
          <w:spacing w:val="-1"/>
          <w:lang w:val="es-SV"/>
        </w:rPr>
        <w:t>sub-rasante,</w:t>
      </w:r>
      <w:r w:rsidRPr="00C74695">
        <w:rPr>
          <w:spacing w:val="28"/>
          <w:lang w:val="es-SV"/>
        </w:rPr>
        <w:t xml:space="preserve"> </w:t>
      </w:r>
      <w:r w:rsidRPr="00C74695">
        <w:rPr>
          <w:lang w:val="es-SV"/>
        </w:rPr>
        <w:t>que</w:t>
      </w:r>
      <w:r w:rsidRPr="00C74695">
        <w:rPr>
          <w:spacing w:val="31"/>
          <w:lang w:val="es-SV"/>
        </w:rPr>
        <w:t xml:space="preserve"> </w:t>
      </w:r>
      <w:r w:rsidRPr="00C74695">
        <w:rPr>
          <w:lang w:val="es-SV"/>
        </w:rPr>
        <w:t>se</w:t>
      </w:r>
      <w:r w:rsidRPr="00C74695">
        <w:rPr>
          <w:spacing w:val="29"/>
          <w:lang w:val="es-SV"/>
        </w:rPr>
        <w:t xml:space="preserve"> </w:t>
      </w:r>
      <w:r w:rsidRPr="00C74695">
        <w:rPr>
          <w:spacing w:val="-1"/>
          <w:lang w:val="es-SV"/>
        </w:rPr>
        <w:t>considere</w:t>
      </w:r>
      <w:r w:rsidRPr="00C74695">
        <w:rPr>
          <w:spacing w:val="29"/>
          <w:lang w:val="es-SV"/>
        </w:rPr>
        <w:t xml:space="preserve"> </w:t>
      </w:r>
      <w:r w:rsidRPr="00C74695">
        <w:rPr>
          <w:spacing w:val="-1"/>
          <w:lang w:val="es-SV"/>
        </w:rPr>
        <w:t>inadecuado,</w:t>
      </w:r>
      <w:r w:rsidRPr="00C74695">
        <w:rPr>
          <w:spacing w:val="32"/>
          <w:lang w:val="es-SV"/>
        </w:rPr>
        <w:t xml:space="preserve"> </w:t>
      </w:r>
      <w:r w:rsidRPr="00C74695">
        <w:rPr>
          <w:spacing w:val="-1"/>
          <w:lang w:val="es-SV"/>
        </w:rPr>
        <w:t>será</w:t>
      </w:r>
      <w:r w:rsidRPr="00C74695">
        <w:rPr>
          <w:spacing w:val="31"/>
          <w:lang w:val="es-SV"/>
        </w:rPr>
        <w:t xml:space="preserve"> </w:t>
      </w:r>
      <w:r w:rsidRPr="00C74695">
        <w:rPr>
          <w:spacing w:val="-1"/>
          <w:lang w:val="es-SV"/>
        </w:rPr>
        <w:t>sustituido</w:t>
      </w:r>
      <w:r w:rsidRPr="00C74695">
        <w:rPr>
          <w:spacing w:val="32"/>
          <w:lang w:val="es-SV"/>
        </w:rPr>
        <w:t xml:space="preserve"> </w:t>
      </w:r>
      <w:r w:rsidRPr="00C74695">
        <w:rPr>
          <w:lang w:val="es-SV"/>
        </w:rPr>
        <w:t>con</w:t>
      </w:r>
      <w:r w:rsidRPr="00C74695">
        <w:rPr>
          <w:spacing w:val="29"/>
          <w:lang w:val="es-SV"/>
        </w:rPr>
        <w:t xml:space="preserve"> </w:t>
      </w:r>
      <w:r w:rsidRPr="00C74695">
        <w:rPr>
          <w:spacing w:val="-1"/>
          <w:lang w:val="es-SV"/>
        </w:rPr>
        <w:t>material</w:t>
      </w:r>
      <w:r w:rsidRPr="00C74695">
        <w:rPr>
          <w:spacing w:val="53"/>
          <w:lang w:val="es-SV"/>
        </w:rPr>
        <w:t xml:space="preserve"> </w:t>
      </w:r>
      <w:r w:rsidRPr="00C74695">
        <w:rPr>
          <w:spacing w:val="-1"/>
          <w:lang w:val="es-SV"/>
        </w:rPr>
        <w:t>selecto.</w:t>
      </w:r>
    </w:p>
    <w:p w:rsidRPr="00C74695" w:rsidR="00037D66" w:rsidP="004E2436" w:rsidRDefault="00037D66" w14:paraId="3E39DE0F" w14:textId="77777777">
      <w:pPr>
        <w:pStyle w:val="Textoindependiente"/>
        <w:ind w:left="0" w:right="49"/>
        <w:jc w:val="both"/>
        <w:rPr>
          <w:lang w:val="es-SV"/>
        </w:rPr>
      </w:pPr>
      <w:r w:rsidRPr="00C74695">
        <w:rPr>
          <w:spacing w:val="-1"/>
          <w:lang w:val="es-SV"/>
        </w:rPr>
        <w:t>Las</w:t>
      </w:r>
      <w:r w:rsidRPr="00C74695">
        <w:rPr>
          <w:spacing w:val="-9"/>
          <w:lang w:val="es-SV"/>
        </w:rPr>
        <w:t xml:space="preserve"> </w:t>
      </w:r>
      <w:r w:rsidRPr="00C74695">
        <w:rPr>
          <w:lang w:val="es-SV"/>
        </w:rPr>
        <w:t>rampas</w:t>
      </w:r>
      <w:r w:rsidRPr="00C74695">
        <w:rPr>
          <w:spacing w:val="-9"/>
          <w:lang w:val="es-SV"/>
        </w:rPr>
        <w:t xml:space="preserve"> </w:t>
      </w:r>
      <w:r w:rsidRPr="00C74695">
        <w:rPr>
          <w:lang w:val="es-SV"/>
        </w:rPr>
        <w:t>se</w:t>
      </w:r>
      <w:r w:rsidRPr="00C74695">
        <w:rPr>
          <w:spacing w:val="-9"/>
          <w:lang w:val="es-SV"/>
        </w:rPr>
        <w:t xml:space="preserve"> </w:t>
      </w:r>
      <w:r w:rsidRPr="00C74695">
        <w:rPr>
          <w:spacing w:val="-1"/>
          <w:lang w:val="es-SV"/>
        </w:rPr>
        <w:t>construirán</w:t>
      </w:r>
      <w:r w:rsidRPr="00C74695">
        <w:rPr>
          <w:spacing w:val="-7"/>
          <w:lang w:val="es-SV"/>
        </w:rPr>
        <w:t xml:space="preserve"> </w:t>
      </w:r>
      <w:r w:rsidRPr="00C74695">
        <w:rPr>
          <w:lang w:val="es-SV"/>
        </w:rPr>
        <w:t>en</w:t>
      </w:r>
      <w:r w:rsidRPr="00C74695">
        <w:rPr>
          <w:spacing w:val="-10"/>
          <w:lang w:val="es-SV"/>
        </w:rPr>
        <w:t xml:space="preserve"> </w:t>
      </w:r>
      <w:r w:rsidRPr="00C74695">
        <w:rPr>
          <w:spacing w:val="-1"/>
          <w:lang w:val="es-SV"/>
        </w:rPr>
        <w:t>secciones</w:t>
      </w:r>
      <w:r w:rsidRPr="00C74695">
        <w:rPr>
          <w:spacing w:val="-9"/>
          <w:lang w:val="es-SV"/>
        </w:rPr>
        <w:t xml:space="preserve"> </w:t>
      </w:r>
      <w:r w:rsidRPr="00C74695">
        <w:rPr>
          <w:spacing w:val="-1"/>
          <w:lang w:val="es-SV"/>
        </w:rPr>
        <w:t>alternas</w:t>
      </w:r>
      <w:r w:rsidRPr="00C74695">
        <w:rPr>
          <w:spacing w:val="-11"/>
          <w:lang w:val="es-SV"/>
        </w:rPr>
        <w:t xml:space="preserve"> </w:t>
      </w:r>
      <w:r w:rsidRPr="00C74695">
        <w:rPr>
          <w:lang w:val="es-SV"/>
        </w:rPr>
        <w:t>de</w:t>
      </w:r>
      <w:r w:rsidRPr="00C74695">
        <w:rPr>
          <w:spacing w:val="-7"/>
          <w:lang w:val="es-SV"/>
        </w:rPr>
        <w:t xml:space="preserve"> </w:t>
      </w:r>
      <w:r w:rsidRPr="00C74695">
        <w:rPr>
          <w:lang w:val="es-SV"/>
        </w:rPr>
        <w:t>2.40</w:t>
      </w:r>
      <w:r w:rsidRPr="00C74695">
        <w:rPr>
          <w:spacing w:val="-11"/>
          <w:lang w:val="es-SV"/>
        </w:rPr>
        <w:t xml:space="preserve"> </w:t>
      </w:r>
      <w:r w:rsidRPr="00C74695">
        <w:rPr>
          <w:lang w:val="es-SV"/>
        </w:rPr>
        <w:t>m</w:t>
      </w:r>
      <w:r w:rsidRPr="00C74695">
        <w:rPr>
          <w:spacing w:val="-8"/>
          <w:lang w:val="es-SV"/>
        </w:rPr>
        <w:t xml:space="preserve"> </w:t>
      </w:r>
      <w:r w:rsidRPr="00C74695">
        <w:rPr>
          <w:lang w:val="es-SV"/>
        </w:rPr>
        <w:t>de</w:t>
      </w:r>
      <w:r w:rsidRPr="00C74695">
        <w:rPr>
          <w:spacing w:val="-10"/>
          <w:lang w:val="es-SV"/>
        </w:rPr>
        <w:t xml:space="preserve"> </w:t>
      </w:r>
      <w:r w:rsidRPr="00C74695">
        <w:rPr>
          <w:spacing w:val="-1"/>
          <w:lang w:val="es-SV"/>
        </w:rPr>
        <w:t>longitud,</w:t>
      </w:r>
      <w:r w:rsidRPr="00C74695">
        <w:rPr>
          <w:spacing w:val="-10"/>
          <w:lang w:val="es-SV"/>
        </w:rPr>
        <w:t xml:space="preserve"> </w:t>
      </w:r>
      <w:r w:rsidRPr="00C74695">
        <w:rPr>
          <w:spacing w:val="-1"/>
          <w:lang w:val="es-SV"/>
        </w:rPr>
        <w:t>teniéndose</w:t>
      </w:r>
      <w:r w:rsidRPr="00C74695">
        <w:rPr>
          <w:spacing w:val="-7"/>
          <w:lang w:val="es-SV"/>
        </w:rPr>
        <w:t xml:space="preserve"> </w:t>
      </w:r>
      <w:r w:rsidRPr="00C74695">
        <w:rPr>
          <w:spacing w:val="-1"/>
          <w:lang w:val="es-SV"/>
        </w:rPr>
        <w:t>cuidado</w:t>
      </w:r>
      <w:r w:rsidRPr="00C74695">
        <w:rPr>
          <w:spacing w:val="39"/>
          <w:lang w:val="es-SV"/>
        </w:rPr>
        <w:t xml:space="preserve"> </w:t>
      </w:r>
      <w:r w:rsidRPr="00C74695">
        <w:rPr>
          <w:lang w:val="es-SV"/>
        </w:rPr>
        <w:t>de</w:t>
      </w:r>
      <w:r w:rsidRPr="00C74695">
        <w:rPr>
          <w:spacing w:val="26"/>
          <w:lang w:val="es-SV"/>
        </w:rPr>
        <w:t xml:space="preserve"> </w:t>
      </w:r>
      <w:r w:rsidRPr="00C74695">
        <w:rPr>
          <w:lang w:val="es-SV"/>
        </w:rPr>
        <w:t>que</w:t>
      </w:r>
      <w:r w:rsidRPr="00C74695">
        <w:rPr>
          <w:spacing w:val="26"/>
          <w:lang w:val="es-SV"/>
        </w:rPr>
        <w:t xml:space="preserve"> </w:t>
      </w:r>
      <w:r w:rsidRPr="00C74695">
        <w:rPr>
          <w:spacing w:val="-1"/>
          <w:lang w:val="es-SV"/>
        </w:rPr>
        <w:t>los</w:t>
      </w:r>
      <w:r w:rsidRPr="00C74695">
        <w:rPr>
          <w:spacing w:val="24"/>
          <w:lang w:val="es-SV"/>
        </w:rPr>
        <w:t xml:space="preserve"> </w:t>
      </w:r>
      <w:r w:rsidRPr="00C74695">
        <w:rPr>
          <w:spacing w:val="-1"/>
          <w:lang w:val="es-SV"/>
        </w:rPr>
        <w:t>moldes</w:t>
      </w:r>
      <w:r w:rsidRPr="00C74695">
        <w:rPr>
          <w:spacing w:val="27"/>
          <w:lang w:val="es-SV"/>
        </w:rPr>
        <w:t xml:space="preserve"> </w:t>
      </w:r>
      <w:r w:rsidRPr="00C74695">
        <w:rPr>
          <w:spacing w:val="-1"/>
          <w:lang w:val="es-SV"/>
        </w:rPr>
        <w:t>sean</w:t>
      </w:r>
      <w:r w:rsidRPr="00C74695">
        <w:rPr>
          <w:spacing w:val="24"/>
          <w:lang w:val="es-SV"/>
        </w:rPr>
        <w:t xml:space="preserve"> </w:t>
      </w:r>
      <w:r w:rsidRPr="00C74695">
        <w:rPr>
          <w:spacing w:val="-1"/>
          <w:lang w:val="es-SV"/>
        </w:rPr>
        <w:t>rectos</w:t>
      </w:r>
      <w:r w:rsidRPr="00C74695">
        <w:rPr>
          <w:spacing w:val="27"/>
          <w:lang w:val="es-SV"/>
        </w:rPr>
        <w:t xml:space="preserve"> </w:t>
      </w:r>
      <w:r w:rsidRPr="00C74695">
        <w:rPr>
          <w:lang w:val="es-SV"/>
        </w:rPr>
        <w:t>y</w:t>
      </w:r>
      <w:r w:rsidRPr="00C74695">
        <w:rPr>
          <w:spacing w:val="24"/>
          <w:lang w:val="es-SV"/>
        </w:rPr>
        <w:t xml:space="preserve"> </w:t>
      </w:r>
      <w:r w:rsidRPr="00C74695">
        <w:rPr>
          <w:spacing w:val="-1"/>
          <w:lang w:val="es-SV"/>
        </w:rPr>
        <w:t>normales</w:t>
      </w:r>
      <w:r w:rsidRPr="00C74695">
        <w:rPr>
          <w:spacing w:val="27"/>
          <w:lang w:val="es-SV"/>
        </w:rPr>
        <w:t xml:space="preserve"> </w:t>
      </w:r>
      <w:r w:rsidRPr="00C74695">
        <w:rPr>
          <w:spacing w:val="-2"/>
          <w:lang w:val="es-SV"/>
        </w:rPr>
        <w:t>entre</w:t>
      </w:r>
      <w:r w:rsidRPr="00C74695">
        <w:rPr>
          <w:spacing w:val="27"/>
          <w:lang w:val="es-SV"/>
        </w:rPr>
        <w:t xml:space="preserve"> </w:t>
      </w:r>
      <w:r w:rsidRPr="00C74695">
        <w:rPr>
          <w:spacing w:val="-2"/>
          <w:lang w:val="es-SV"/>
        </w:rPr>
        <w:t>sí;</w:t>
      </w:r>
      <w:r w:rsidRPr="00C74695">
        <w:rPr>
          <w:spacing w:val="28"/>
          <w:lang w:val="es-SV"/>
        </w:rPr>
        <w:t xml:space="preserve"> </w:t>
      </w:r>
      <w:r w:rsidRPr="00C74695">
        <w:rPr>
          <w:spacing w:val="-1"/>
          <w:lang w:val="es-SV"/>
        </w:rPr>
        <w:t>para</w:t>
      </w:r>
      <w:r w:rsidRPr="00C74695">
        <w:rPr>
          <w:spacing w:val="27"/>
          <w:lang w:val="es-SV"/>
        </w:rPr>
        <w:t xml:space="preserve"> </w:t>
      </w:r>
      <w:r w:rsidRPr="00C74695">
        <w:rPr>
          <w:spacing w:val="-1"/>
          <w:lang w:val="es-SV"/>
        </w:rPr>
        <w:t>la</w:t>
      </w:r>
      <w:r w:rsidRPr="00C74695">
        <w:rPr>
          <w:spacing w:val="27"/>
          <w:lang w:val="es-SV"/>
        </w:rPr>
        <w:t xml:space="preserve"> </w:t>
      </w:r>
      <w:r w:rsidRPr="00C74695">
        <w:rPr>
          <w:lang w:val="es-SV"/>
        </w:rPr>
        <w:t>junta</w:t>
      </w:r>
      <w:r w:rsidRPr="00C74695">
        <w:rPr>
          <w:spacing w:val="24"/>
          <w:lang w:val="es-SV"/>
        </w:rPr>
        <w:t xml:space="preserve"> </w:t>
      </w:r>
      <w:r w:rsidRPr="00C74695">
        <w:rPr>
          <w:lang w:val="es-SV"/>
        </w:rPr>
        <w:t>de</w:t>
      </w:r>
      <w:r w:rsidRPr="00C74695">
        <w:rPr>
          <w:spacing w:val="26"/>
          <w:lang w:val="es-SV"/>
        </w:rPr>
        <w:t xml:space="preserve"> </w:t>
      </w:r>
      <w:r w:rsidRPr="00C74695">
        <w:rPr>
          <w:spacing w:val="-1"/>
          <w:lang w:val="es-SV"/>
        </w:rPr>
        <w:t>dilatación</w:t>
      </w:r>
      <w:r w:rsidRPr="00C74695">
        <w:rPr>
          <w:spacing w:val="26"/>
          <w:lang w:val="es-SV"/>
        </w:rPr>
        <w:t xml:space="preserve"> </w:t>
      </w:r>
      <w:r w:rsidRPr="00C74695">
        <w:rPr>
          <w:lang w:val="es-SV"/>
        </w:rPr>
        <w:t>se</w:t>
      </w:r>
      <w:r w:rsidRPr="00C74695">
        <w:rPr>
          <w:spacing w:val="27"/>
          <w:lang w:val="es-SV"/>
        </w:rPr>
        <w:t xml:space="preserve"> </w:t>
      </w:r>
      <w:r w:rsidRPr="00C74695">
        <w:rPr>
          <w:spacing w:val="-2"/>
          <w:lang w:val="es-SV"/>
        </w:rPr>
        <w:t>usará</w:t>
      </w:r>
      <w:r w:rsidRPr="00C74695">
        <w:rPr>
          <w:spacing w:val="69"/>
          <w:lang w:val="es-SV"/>
        </w:rPr>
        <w:t xml:space="preserve"> </w:t>
      </w:r>
      <w:proofErr w:type="spellStart"/>
      <w:r w:rsidRPr="00C74695">
        <w:rPr>
          <w:spacing w:val="-1"/>
          <w:lang w:val="es-SV"/>
        </w:rPr>
        <w:t>durapax</w:t>
      </w:r>
      <w:proofErr w:type="spellEnd"/>
      <w:r w:rsidRPr="00C74695">
        <w:rPr>
          <w:spacing w:val="-1"/>
          <w:lang w:val="es-SV"/>
        </w:rPr>
        <w:t xml:space="preserve">, </w:t>
      </w:r>
      <w:proofErr w:type="spellStart"/>
      <w:r w:rsidRPr="00C74695">
        <w:rPr>
          <w:spacing w:val="-1"/>
          <w:lang w:val="es-SV"/>
        </w:rPr>
        <w:t>durapanel</w:t>
      </w:r>
      <w:proofErr w:type="spellEnd"/>
      <w:r w:rsidRPr="00C74695">
        <w:rPr>
          <w:spacing w:val="-1"/>
          <w:lang w:val="es-SV"/>
        </w:rPr>
        <w:t xml:space="preserve"> </w:t>
      </w:r>
      <w:r w:rsidRPr="00C74695">
        <w:rPr>
          <w:lang w:val="es-SV"/>
        </w:rPr>
        <w:t xml:space="preserve">o </w:t>
      </w:r>
      <w:r w:rsidRPr="00C74695">
        <w:rPr>
          <w:spacing w:val="-2"/>
          <w:lang w:val="es-SV"/>
        </w:rPr>
        <w:t>similar</w:t>
      </w:r>
      <w:r w:rsidRPr="00C74695">
        <w:rPr>
          <w:spacing w:val="3"/>
          <w:lang w:val="es-SV"/>
        </w:rPr>
        <w:t xml:space="preserve"> </w:t>
      </w:r>
      <w:r w:rsidRPr="00C74695">
        <w:rPr>
          <w:lang w:val="es-SV"/>
        </w:rPr>
        <w:t>con</w:t>
      </w:r>
      <w:r w:rsidRPr="00C74695">
        <w:rPr>
          <w:spacing w:val="-2"/>
          <w:lang w:val="es-SV"/>
        </w:rPr>
        <w:t xml:space="preserve"> </w:t>
      </w:r>
      <w:r w:rsidRPr="00C74695">
        <w:rPr>
          <w:spacing w:val="-1"/>
          <w:lang w:val="es-SV"/>
        </w:rPr>
        <w:t>espesor</w:t>
      </w:r>
      <w:r w:rsidRPr="00C74695">
        <w:rPr>
          <w:spacing w:val="1"/>
          <w:lang w:val="es-SV"/>
        </w:rPr>
        <w:t xml:space="preserve"> </w:t>
      </w:r>
      <w:r w:rsidRPr="00C74695">
        <w:rPr>
          <w:lang w:val="es-SV"/>
        </w:rPr>
        <w:t>de 3</w:t>
      </w:r>
      <w:r w:rsidRPr="00C74695">
        <w:rPr>
          <w:spacing w:val="4"/>
          <w:lang w:val="es-SV"/>
        </w:rPr>
        <w:t xml:space="preserve"> </w:t>
      </w:r>
      <w:r w:rsidRPr="00C74695">
        <w:rPr>
          <w:lang w:val="es-SV"/>
        </w:rPr>
        <w:t>a 4</w:t>
      </w:r>
      <w:r w:rsidRPr="00C74695">
        <w:rPr>
          <w:spacing w:val="-2"/>
          <w:lang w:val="es-SV"/>
        </w:rPr>
        <w:t xml:space="preserve"> </w:t>
      </w:r>
      <w:r w:rsidRPr="00C74695">
        <w:rPr>
          <w:lang w:val="es-SV"/>
        </w:rPr>
        <w:t>mm</w:t>
      </w:r>
      <w:r w:rsidRPr="00C74695">
        <w:rPr>
          <w:spacing w:val="1"/>
          <w:lang w:val="es-SV"/>
        </w:rPr>
        <w:t xml:space="preserve"> </w:t>
      </w:r>
      <w:r w:rsidRPr="00C74695">
        <w:rPr>
          <w:lang w:val="es-SV"/>
        </w:rPr>
        <w:t>y</w:t>
      </w:r>
      <w:r w:rsidRPr="00C74695">
        <w:rPr>
          <w:spacing w:val="-2"/>
          <w:lang w:val="es-SV"/>
        </w:rPr>
        <w:t xml:space="preserve"> </w:t>
      </w:r>
      <w:r w:rsidRPr="00C74695">
        <w:rPr>
          <w:spacing w:val="-1"/>
          <w:lang w:val="es-SV"/>
        </w:rPr>
        <w:t>deberá</w:t>
      </w:r>
      <w:r w:rsidRPr="00C74695">
        <w:rPr>
          <w:lang w:val="es-SV"/>
        </w:rPr>
        <w:t xml:space="preserve"> </w:t>
      </w:r>
      <w:r w:rsidRPr="00C74695">
        <w:rPr>
          <w:spacing w:val="-2"/>
          <w:lang w:val="es-SV"/>
        </w:rPr>
        <w:t>dar</w:t>
      </w:r>
      <w:r w:rsidRPr="00C74695">
        <w:rPr>
          <w:spacing w:val="1"/>
          <w:lang w:val="es-SV"/>
        </w:rPr>
        <w:t xml:space="preserve"> </w:t>
      </w:r>
      <w:r w:rsidRPr="00C74695">
        <w:rPr>
          <w:spacing w:val="-1"/>
          <w:lang w:val="es-SV"/>
        </w:rPr>
        <w:t>suficiente</w:t>
      </w:r>
      <w:r w:rsidRPr="00C74695">
        <w:rPr>
          <w:lang w:val="es-SV"/>
        </w:rPr>
        <w:t xml:space="preserve"> </w:t>
      </w:r>
      <w:r w:rsidRPr="00C74695">
        <w:rPr>
          <w:spacing w:val="-1"/>
          <w:lang w:val="es-SV"/>
        </w:rPr>
        <w:t>tiempo</w:t>
      </w:r>
      <w:r w:rsidRPr="00C74695">
        <w:rPr>
          <w:spacing w:val="63"/>
          <w:lang w:val="es-SV"/>
        </w:rPr>
        <w:t xml:space="preserve"> </w:t>
      </w:r>
      <w:r w:rsidRPr="00C74695">
        <w:rPr>
          <w:spacing w:val="-1"/>
          <w:lang w:val="es-SV"/>
        </w:rPr>
        <w:t>para</w:t>
      </w:r>
      <w:r w:rsidRPr="00C74695">
        <w:rPr>
          <w:lang w:val="es-SV"/>
        </w:rPr>
        <w:t xml:space="preserve"> el </w:t>
      </w:r>
      <w:r w:rsidRPr="00C74695">
        <w:rPr>
          <w:spacing w:val="-1"/>
          <w:lang w:val="es-SV"/>
        </w:rPr>
        <w:t>curado</w:t>
      </w:r>
      <w:r w:rsidRPr="00C74695">
        <w:rPr>
          <w:lang w:val="es-SV"/>
        </w:rPr>
        <w:t xml:space="preserve"> de</w:t>
      </w:r>
      <w:r w:rsidRPr="00C74695">
        <w:rPr>
          <w:spacing w:val="-2"/>
          <w:lang w:val="es-SV"/>
        </w:rPr>
        <w:t xml:space="preserve"> </w:t>
      </w:r>
      <w:r w:rsidRPr="00C74695">
        <w:rPr>
          <w:spacing w:val="-1"/>
          <w:lang w:val="es-SV"/>
        </w:rPr>
        <w:t>cada</w:t>
      </w:r>
      <w:r w:rsidRPr="00C74695">
        <w:rPr>
          <w:spacing w:val="-2"/>
          <w:lang w:val="es-SV"/>
        </w:rPr>
        <w:t xml:space="preserve"> </w:t>
      </w:r>
      <w:r w:rsidRPr="00C74695">
        <w:rPr>
          <w:spacing w:val="-1"/>
          <w:lang w:val="es-SV"/>
        </w:rPr>
        <w:t>sección.</w:t>
      </w:r>
    </w:p>
    <w:p w:rsidRPr="00C74695" w:rsidR="00037D66" w:rsidP="004E2436" w:rsidRDefault="00037D66" w14:paraId="4D08B027" w14:textId="77777777">
      <w:pPr>
        <w:pStyle w:val="Textoindependiente"/>
        <w:spacing w:before="1"/>
        <w:ind w:left="0" w:right="49"/>
        <w:jc w:val="both"/>
        <w:rPr>
          <w:spacing w:val="-1"/>
          <w:lang w:val="es-SV"/>
        </w:rPr>
      </w:pPr>
      <w:r w:rsidRPr="00C74695">
        <w:rPr>
          <w:lang w:val="es-SV"/>
        </w:rPr>
        <w:t xml:space="preserve">La </w:t>
      </w:r>
      <w:r w:rsidRPr="00C74695">
        <w:rPr>
          <w:spacing w:val="-1"/>
          <w:lang w:val="es-SV"/>
        </w:rPr>
        <w:t>capa</w:t>
      </w:r>
      <w:r w:rsidRPr="00C74695">
        <w:rPr>
          <w:spacing w:val="-2"/>
          <w:lang w:val="es-SV"/>
        </w:rPr>
        <w:t xml:space="preserve"> </w:t>
      </w:r>
      <w:r w:rsidRPr="00C74695">
        <w:rPr>
          <w:lang w:val="es-SV"/>
        </w:rPr>
        <w:t>de</w:t>
      </w:r>
      <w:r w:rsidRPr="00C74695">
        <w:rPr>
          <w:spacing w:val="-2"/>
          <w:lang w:val="es-SV"/>
        </w:rPr>
        <w:t xml:space="preserve"> </w:t>
      </w:r>
      <w:r w:rsidRPr="00C74695">
        <w:rPr>
          <w:spacing w:val="-1"/>
          <w:lang w:val="es-SV"/>
        </w:rPr>
        <w:t>desgaste</w:t>
      </w:r>
      <w:r w:rsidRPr="00C74695">
        <w:rPr>
          <w:spacing w:val="-2"/>
          <w:lang w:val="es-SV"/>
        </w:rPr>
        <w:t xml:space="preserve"> será </w:t>
      </w:r>
      <w:r w:rsidRPr="00C74695">
        <w:rPr>
          <w:spacing w:val="-1"/>
          <w:lang w:val="es-SV"/>
        </w:rPr>
        <w:t>mortero</w:t>
      </w:r>
      <w:r w:rsidRPr="00C74695">
        <w:rPr>
          <w:spacing w:val="-2"/>
          <w:lang w:val="es-SV"/>
        </w:rPr>
        <w:t xml:space="preserve"> </w:t>
      </w:r>
      <w:r w:rsidRPr="00C74695">
        <w:rPr>
          <w:lang w:val="es-SV"/>
        </w:rPr>
        <w:t>de</w:t>
      </w:r>
      <w:r w:rsidRPr="00C74695">
        <w:rPr>
          <w:spacing w:val="-2"/>
          <w:lang w:val="es-SV"/>
        </w:rPr>
        <w:t xml:space="preserve"> </w:t>
      </w:r>
      <w:r w:rsidRPr="00C74695">
        <w:rPr>
          <w:lang w:val="es-SV"/>
        </w:rPr>
        <w:t>2</w:t>
      </w:r>
      <w:r w:rsidRPr="00C74695">
        <w:rPr>
          <w:spacing w:val="-2"/>
          <w:lang w:val="es-SV"/>
        </w:rPr>
        <w:t xml:space="preserve"> cm</w:t>
      </w:r>
      <w:r w:rsidRPr="00C74695">
        <w:rPr>
          <w:spacing w:val="-1"/>
          <w:lang w:val="es-SV"/>
        </w:rPr>
        <w:t xml:space="preserve"> </w:t>
      </w:r>
      <w:r w:rsidRPr="00C74695">
        <w:rPr>
          <w:lang w:val="es-SV"/>
        </w:rPr>
        <w:t>de</w:t>
      </w:r>
      <w:r w:rsidRPr="00C74695">
        <w:rPr>
          <w:spacing w:val="-2"/>
          <w:lang w:val="es-SV"/>
        </w:rPr>
        <w:t xml:space="preserve"> </w:t>
      </w:r>
      <w:r w:rsidRPr="00C74695">
        <w:rPr>
          <w:spacing w:val="-1"/>
          <w:lang w:val="es-SV"/>
        </w:rPr>
        <w:t xml:space="preserve">espesor </w:t>
      </w:r>
      <w:r w:rsidRPr="00C74695">
        <w:rPr>
          <w:lang w:val="es-SV"/>
        </w:rPr>
        <w:t>y</w:t>
      </w:r>
      <w:r w:rsidRPr="00C74695">
        <w:rPr>
          <w:spacing w:val="-2"/>
          <w:lang w:val="es-SV"/>
        </w:rPr>
        <w:t xml:space="preserve"> </w:t>
      </w:r>
      <w:r w:rsidRPr="00C74695">
        <w:rPr>
          <w:lang w:val="es-SV"/>
        </w:rPr>
        <w:t>se</w:t>
      </w:r>
      <w:r w:rsidRPr="00C74695">
        <w:rPr>
          <w:spacing w:val="-2"/>
          <w:lang w:val="es-SV"/>
        </w:rPr>
        <w:t xml:space="preserve"> </w:t>
      </w:r>
      <w:r w:rsidRPr="00C74695">
        <w:rPr>
          <w:spacing w:val="-1"/>
          <w:lang w:val="es-SV"/>
        </w:rPr>
        <w:t>aplicará</w:t>
      </w:r>
      <w:r w:rsidRPr="00C74695">
        <w:rPr>
          <w:spacing w:val="-2"/>
          <w:lang w:val="es-SV"/>
        </w:rPr>
        <w:t xml:space="preserve"> </w:t>
      </w:r>
      <w:r w:rsidRPr="00C74695">
        <w:rPr>
          <w:lang w:val="es-SV"/>
        </w:rPr>
        <w:t>en</w:t>
      </w:r>
      <w:r w:rsidRPr="00C74695">
        <w:rPr>
          <w:spacing w:val="-2"/>
          <w:lang w:val="es-SV"/>
        </w:rPr>
        <w:t xml:space="preserve"> una</w:t>
      </w:r>
      <w:r w:rsidRPr="00C74695">
        <w:rPr>
          <w:lang w:val="es-SV"/>
        </w:rPr>
        <w:t xml:space="preserve"> </w:t>
      </w:r>
      <w:r w:rsidRPr="00C74695">
        <w:rPr>
          <w:spacing w:val="-1"/>
          <w:lang w:val="es-SV"/>
        </w:rPr>
        <w:t>sola</w:t>
      </w:r>
      <w:r w:rsidRPr="00C74695">
        <w:rPr>
          <w:spacing w:val="-2"/>
          <w:lang w:val="es-SV"/>
        </w:rPr>
        <w:t xml:space="preserve"> </w:t>
      </w:r>
      <w:r w:rsidRPr="00C74695">
        <w:rPr>
          <w:spacing w:val="-1"/>
          <w:lang w:val="es-SV"/>
        </w:rPr>
        <w:t>capa</w:t>
      </w:r>
      <w:r w:rsidRPr="00C74695">
        <w:rPr>
          <w:spacing w:val="-2"/>
          <w:lang w:val="es-SV"/>
        </w:rPr>
        <w:t xml:space="preserve"> </w:t>
      </w:r>
      <w:r w:rsidRPr="00C74695">
        <w:rPr>
          <w:spacing w:val="-1"/>
          <w:lang w:val="es-SV"/>
        </w:rPr>
        <w:t>cuya</w:t>
      </w:r>
      <w:r w:rsidRPr="00C74695">
        <w:rPr>
          <w:spacing w:val="59"/>
          <w:lang w:val="es-SV"/>
        </w:rPr>
        <w:t xml:space="preserve"> </w:t>
      </w:r>
      <w:r w:rsidRPr="00C74695">
        <w:rPr>
          <w:spacing w:val="-1"/>
          <w:lang w:val="es-SV"/>
        </w:rPr>
        <w:t>superficie</w:t>
      </w:r>
      <w:r w:rsidRPr="00C74695">
        <w:rPr>
          <w:spacing w:val="46"/>
          <w:lang w:val="es-SV"/>
        </w:rPr>
        <w:t xml:space="preserve"> </w:t>
      </w:r>
      <w:r w:rsidRPr="00C74695">
        <w:rPr>
          <w:lang w:val="es-SV"/>
        </w:rPr>
        <w:t>se</w:t>
      </w:r>
      <w:r w:rsidRPr="00C74695">
        <w:rPr>
          <w:spacing w:val="46"/>
          <w:lang w:val="es-SV"/>
        </w:rPr>
        <w:t xml:space="preserve"> </w:t>
      </w:r>
      <w:r w:rsidRPr="00C74695">
        <w:rPr>
          <w:spacing w:val="-1"/>
          <w:lang w:val="es-SV"/>
        </w:rPr>
        <w:t>conforme</w:t>
      </w:r>
      <w:r w:rsidRPr="00C74695">
        <w:rPr>
          <w:spacing w:val="43"/>
          <w:lang w:val="es-SV"/>
        </w:rPr>
        <w:t xml:space="preserve"> </w:t>
      </w:r>
      <w:r w:rsidRPr="00C74695">
        <w:rPr>
          <w:spacing w:val="-1"/>
          <w:lang w:val="es-SV"/>
        </w:rPr>
        <w:t>adecuada</w:t>
      </w:r>
      <w:r w:rsidRPr="00C74695">
        <w:rPr>
          <w:spacing w:val="48"/>
          <w:lang w:val="es-SV"/>
        </w:rPr>
        <w:t xml:space="preserve"> </w:t>
      </w:r>
      <w:r w:rsidRPr="00C74695">
        <w:rPr>
          <w:lang w:val="es-SV"/>
        </w:rPr>
        <w:t>a</w:t>
      </w:r>
      <w:r w:rsidRPr="00C74695">
        <w:rPr>
          <w:spacing w:val="46"/>
          <w:lang w:val="es-SV"/>
        </w:rPr>
        <w:t xml:space="preserve"> </w:t>
      </w:r>
      <w:r w:rsidRPr="00C74695">
        <w:rPr>
          <w:spacing w:val="-1"/>
          <w:lang w:val="es-SV"/>
        </w:rPr>
        <w:t>la</w:t>
      </w:r>
      <w:r w:rsidRPr="00C74695">
        <w:rPr>
          <w:spacing w:val="48"/>
          <w:lang w:val="es-SV"/>
        </w:rPr>
        <w:t xml:space="preserve"> </w:t>
      </w:r>
      <w:r w:rsidRPr="00C74695">
        <w:rPr>
          <w:spacing w:val="-1"/>
          <w:lang w:val="es-SV"/>
        </w:rPr>
        <w:t>pendiente,</w:t>
      </w:r>
      <w:r w:rsidRPr="00C74695">
        <w:rPr>
          <w:spacing w:val="50"/>
          <w:lang w:val="es-SV"/>
        </w:rPr>
        <w:t xml:space="preserve"> </w:t>
      </w:r>
      <w:r w:rsidRPr="00C74695">
        <w:rPr>
          <w:spacing w:val="-2"/>
          <w:lang w:val="es-SV"/>
        </w:rPr>
        <w:t>se</w:t>
      </w:r>
      <w:r w:rsidRPr="00C74695">
        <w:rPr>
          <w:spacing w:val="48"/>
          <w:lang w:val="es-SV"/>
        </w:rPr>
        <w:t xml:space="preserve"> </w:t>
      </w:r>
      <w:r w:rsidRPr="00C74695">
        <w:rPr>
          <w:spacing w:val="-1"/>
          <w:lang w:val="es-SV"/>
        </w:rPr>
        <w:t>sisarán</w:t>
      </w:r>
      <w:r w:rsidRPr="00C74695">
        <w:rPr>
          <w:spacing w:val="45"/>
          <w:lang w:val="es-SV"/>
        </w:rPr>
        <w:t xml:space="preserve"> </w:t>
      </w:r>
      <w:r w:rsidRPr="00C74695">
        <w:rPr>
          <w:spacing w:val="-1"/>
          <w:lang w:val="es-SV"/>
        </w:rPr>
        <w:t>únicamente</w:t>
      </w:r>
      <w:r w:rsidRPr="00C74695">
        <w:rPr>
          <w:spacing w:val="48"/>
          <w:lang w:val="es-SV"/>
        </w:rPr>
        <w:t xml:space="preserve"> </w:t>
      </w:r>
      <w:r w:rsidRPr="00C74695">
        <w:rPr>
          <w:lang w:val="es-SV"/>
        </w:rPr>
        <w:t>en</w:t>
      </w:r>
      <w:r w:rsidRPr="00C74695">
        <w:rPr>
          <w:spacing w:val="45"/>
          <w:lang w:val="es-SV"/>
        </w:rPr>
        <w:t xml:space="preserve"> </w:t>
      </w:r>
      <w:r w:rsidRPr="00C74695">
        <w:rPr>
          <w:lang w:val="es-SV"/>
        </w:rPr>
        <w:t>el</w:t>
      </w:r>
      <w:r w:rsidRPr="00C74695">
        <w:rPr>
          <w:spacing w:val="45"/>
          <w:lang w:val="es-SV"/>
        </w:rPr>
        <w:t xml:space="preserve"> </w:t>
      </w:r>
      <w:r w:rsidRPr="00C74695">
        <w:rPr>
          <w:spacing w:val="-1"/>
          <w:lang w:val="es-SV"/>
        </w:rPr>
        <w:t>sentido</w:t>
      </w:r>
      <w:r w:rsidRPr="00C74695">
        <w:rPr>
          <w:spacing w:val="53"/>
          <w:lang w:val="es-SV"/>
        </w:rPr>
        <w:t xml:space="preserve"> </w:t>
      </w:r>
      <w:r w:rsidRPr="00C74695">
        <w:rPr>
          <w:spacing w:val="-1"/>
          <w:lang w:val="es-SV"/>
        </w:rPr>
        <w:t>transversal</w:t>
      </w:r>
      <w:r w:rsidRPr="00C74695">
        <w:rPr>
          <w:spacing w:val="7"/>
          <w:lang w:val="es-SV"/>
        </w:rPr>
        <w:t xml:space="preserve"> </w:t>
      </w:r>
      <w:r w:rsidRPr="00C74695">
        <w:rPr>
          <w:lang w:val="es-SV"/>
        </w:rPr>
        <w:t>de</w:t>
      </w:r>
      <w:r w:rsidRPr="00C74695">
        <w:rPr>
          <w:spacing w:val="5"/>
          <w:lang w:val="es-SV"/>
        </w:rPr>
        <w:t xml:space="preserve"> </w:t>
      </w:r>
      <w:r w:rsidRPr="00C74695">
        <w:rPr>
          <w:spacing w:val="-1"/>
          <w:lang w:val="es-SV"/>
        </w:rPr>
        <w:t>manera</w:t>
      </w:r>
      <w:r w:rsidRPr="00C74695">
        <w:rPr>
          <w:spacing w:val="5"/>
          <w:lang w:val="es-SV"/>
        </w:rPr>
        <w:t xml:space="preserve"> </w:t>
      </w:r>
      <w:r w:rsidRPr="00C74695">
        <w:rPr>
          <w:spacing w:val="-1"/>
          <w:lang w:val="es-SV"/>
        </w:rPr>
        <w:t>que</w:t>
      </w:r>
      <w:r w:rsidRPr="00C74695">
        <w:rPr>
          <w:spacing w:val="7"/>
          <w:lang w:val="es-SV"/>
        </w:rPr>
        <w:t xml:space="preserve"> </w:t>
      </w:r>
      <w:r w:rsidRPr="00C74695">
        <w:rPr>
          <w:spacing w:val="-1"/>
          <w:lang w:val="es-SV"/>
        </w:rPr>
        <w:t>coincida</w:t>
      </w:r>
      <w:r w:rsidRPr="00C74695">
        <w:rPr>
          <w:spacing w:val="7"/>
          <w:lang w:val="es-SV"/>
        </w:rPr>
        <w:t xml:space="preserve"> </w:t>
      </w:r>
      <w:r w:rsidRPr="00C74695">
        <w:rPr>
          <w:lang w:val="es-SV"/>
        </w:rPr>
        <w:t>con</w:t>
      </w:r>
      <w:r w:rsidRPr="00C74695">
        <w:rPr>
          <w:spacing w:val="7"/>
          <w:lang w:val="es-SV"/>
        </w:rPr>
        <w:t xml:space="preserve"> </w:t>
      </w:r>
      <w:r w:rsidRPr="00C74695">
        <w:rPr>
          <w:spacing w:val="-1"/>
          <w:lang w:val="es-SV"/>
        </w:rPr>
        <w:t>la</w:t>
      </w:r>
      <w:r w:rsidRPr="00C74695">
        <w:rPr>
          <w:spacing w:val="5"/>
          <w:lang w:val="es-SV"/>
        </w:rPr>
        <w:t xml:space="preserve"> </w:t>
      </w:r>
      <w:r w:rsidRPr="00C74695">
        <w:rPr>
          <w:lang w:val="es-SV"/>
        </w:rPr>
        <w:t>junta</w:t>
      </w:r>
      <w:r w:rsidRPr="00C74695">
        <w:rPr>
          <w:spacing w:val="2"/>
          <w:lang w:val="es-SV"/>
        </w:rPr>
        <w:t xml:space="preserve"> </w:t>
      </w:r>
      <w:r w:rsidRPr="00C74695">
        <w:rPr>
          <w:lang w:val="es-SV"/>
        </w:rPr>
        <w:t>en</w:t>
      </w:r>
      <w:r w:rsidRPr="00C74695">
        <w:rPr>
          <w:spacing w:val="7"/>
          <w:lang w:val="es-SV"/>
        </w:rPr>
        <w:t xml:space="preserve"> </w:t>
      </w:r>
      <w:r w:rsidRPr="00C74695">
        <w:rPr>
          <w:spacing w:val="-1"/>
          <w:lang w:val="es-SV"/>
        </w:rPr>
        <w:t>los</w:t>
      </w:r>
      <w:r w:rsidRPr="00C74695">
        <w:rPr>
          <w:spacing w:val="7"/>
          <w:lang w:val="es-SV"/>
        </w:rPr>
        <w:t xml:space="preserve"> </w:t>
      </w:r>
      <w:r w:rsidRPr="00C74695">
        <w:rPr>
          <w:spacing w:val="-1"/>
          <w:lang w:val="es-SV"/>
        </w:rPr>
        <w:t>colados</w:t>
      </w:r>
      <w:r w:rsidRPr="00C74695">
        <w:rPr>
          <w:spacing w:val="7"/>
          <w:lang w:val="es-SV"/>
        </w:rPr>
        <w:t xml:space="preserve"> </w:t>
      </w:r>
      <w:r w:rsidRPr="00C74695">
        <w:rPr>
          <w:spacing w:val="-1"/>
          <w:lang w:val="es-SV"/>
        </w:rPr>
        <w:t>sucesivos</w:t>
      </w:r>
      <w:r w:rsidRPr="00C74695">
        <w:rPr>
          <w:spacing w:val="7"/>
          <w:lang w:val="es-SV"/>
        </w:rPr>
        <w:t xml:space="preserve"> </w:t>
      </w:r>
      <w:r w:rsidRPr="00C74695">
        <w:rPr>
          <w:lang w:val="es-SV"/>
        </w:rPr>
        <w:t>y</w:t>
      </w:r>
      <w:r w:rsidRPr="00C74695">
        <w:rPr>
          <w:spacing w:val="5"/>
          <w:lang w:val="es-SV"/>
        </w:rPr>
        <w:t xml:space="preserve"> </w:t>
      </w:r>
      <w:r w:rsidRPr="00C74695">
        <w:rPr>
          <w:spacing w:val="-1"/>
          <w:lang w:val="es-SV"/>
        </w:rPr>
        <w:t>tendrá</w:t>
      </w:r>
      <w:r w:rsidRPr="00C74695">
        <w:rPr>
          <w:spacing w:val="5"/>
          <w:lang w:val="es-SV"/>
        </w:rPr>
        <w:t xml:space="preserve"> </w:t>
      </w:r>
      <w:r w:rsidRPr="00C74695">
        <w:rPr>
          <w:spacing w:val="-1"/>
          <w:lang w:val="es-SV"/>
        </w:rPr>
        <w:t>1/4"</w:t>
      </w:r>
      <w:r w:rsidRPr="00C74695">
        <w:rPr>
          <w:spacing w:val="8"/>
          <w:lang w:val="es-SV"/>
        </w:rPr>
        <w:t xml:space="preserve"> </w:t>
      </w:r>
      <w:r w:rsidRPr="00C74695">
        <w:rPr>
          <w:lang w:val="es-SV"/>
        </w:rPr>
        <w:t>de</w:t>
      </w:r>
      <w:r w:rsidRPr="00C74695">
        <w:rPr>
          <w:spacing w:val="53"/>
          <w:lang w:val="es-SV"/>
        </w:rPr>
        <w:t xml:space="preserve"> </w:t>
      </w:r>
      <w:r w:rsidRPr="00C74695">
        <w:rPr>
          <w:spacing w:val="-1"/>
          <w:lang w:val="es-SV"/>
        </w:rPr>
        <w:t xml:space="preserve">ancho.   </w:t>
      </w:r>
    </w:p>
    <w:p w:rsidRPr="00C74695" w:rsidR="00037D66" w:rsidP="004E2436" w:rsidRDefault="00037D66" w14:paraId="615AA5AD" w14:textId="77777777">
      <w:pPr>
        <w:pStyle w:val="Textoindependiente"/>
        <w:spacing w:before="1"/>
        <w:ind w:left="0" w:right="49"/>
        <w:jc w:val="both"/>
        <w:rPr>
          <w:spacing w:val="-1"/>
          <w:lang w:val="es-SV"/>
        </w:rPr>
      </w:pPr>
      <w:r w:rsidRPr="00C74695">
        <w:rPr>
          <w:spacing w:val="-1"/>
          <w:lang w:val="es-SV"/>
        </w:rPr>
        <w:t>BARANDALES Y PASAMANOS EN RAMPAS</w:t>
      </w:r>
    </w:p>
    <w:p w:rsidRPr="00C74695" w:rsidR="00037D66" w:rsidP="004E2436" w:rsidRDefault="00037D66" w14:paraId="6D92D20F" w14:textId="77777777">
      <w:pPr>
        <w:pStyle w:val="Textoindependiente"/>
        <w:spacing w:before="1"/>
        <w:ind w:left="0" w:right="49"/>
        <w:jc w:val="both"/>
        <w:rPr>
          <w:spacing w:val="-1"/>
          <w:lang w:val="es-SV"/>
        </w:rPr>
      </w:pPr>
      <w:r w:rsidRPr="00C74695">
        <w:rPr>
          <w:spacing w:val="-1"/>
          <w:lang w:val="es-SV"/>
        </w:rPr>
        <w:t>Las rampas deberán contar con pasamanos metálicos, elaborados con diseños y materiales, según lo determinado en esquemas constructivos y plan de oferta.</w:t>
      </w:r>
    </w:p>
    <w:p w:rsidRPr="00C74695" w:rsidR="00037D66" w:rsidP="004E2436" w:rsidRDefault="00037D66" w14:paraId="34917F16" w14:textId="77777777">
      <w:pPr>
        <w:pStyle w:val="Textoindependiente"/>
        <w:spacing w:before="1"/>
        <w:ind w:left="0" w:right="49"/>
        <w:jc w:val="both"/>
        <w:rPr>
          <w:spacing w:val="-1"/>
          <w:lang w:val="es-SV"/>
        </w:rPr>
      </w:pPr>
      <w:r w:rsidRPr="00C74695">
        <w:rPr>
          <w:spacing w:val="-1"/>
          <w:lang w:val="es-SV"/>
        </w:rPr>
        <w:t>No se aceptarán rampas con pendientes mayores del 10%, (casos extremos), de lo contrario las pendientes a manejar para el uso de rampas será del 8% o menos.</w:t>
      </w:r>
    </w:p>
    <w:p w:rsidRPr="00C74695" w:rsidR="00037D66" w:rsidP="00587863" w:rsidRDefault="00037D66" w14:paraId="4CC54FB9" w14:textId="77777777">
      <w:pPr>
        <w:pStyle w:val="Textoindependiente"/>
        <w:spacing w:before="1"/>
        <w:ind w:left="426" w:right="49"/>
        <w:jc w:val="both"/>
        <w:rPr>
          <w:spacing w:val="-1"/>
          <w:lang w:val="es-SV"/>
        </w:rPr>
      </w:pPr>
    </w:p>
    <w:p w:rsidRPr="00C74695" w:rsidR="00037D66" w:rsidP="004E2436" w:rsidRDefault="00037D66" w14:paraId="48905927" w14:textId="77777777">
      <w:pPr>
        <w:pStyle w:val="Textoindependiente"/>
        <w:spacing w:before="1"/>
        <w:ind w:left="0" w:right="49"/>
        <w:jc w:val="both"/>
        <w:rPr>
          <w:spacing w:val="-1"/>
          <w:lang w:val="es-SV"/>
        </w:rPr>
      </w:pPr>
      <w:r w:rsidRPr="00C74695">
        <w:rPr>
          <w:spacing w:val="-1"/>
          <w:lang w:val="es-SV"/>
        </w:rPr>
        <w:t>SEÑALETICA EN RAMPAS</w:t>
      </w:r>
    </w:p>
    <w:p w:rsidRPr="00C74695" w:rsidR="00037D66" w:rsidP="004E2436" w:rsidRDefault="00037D66" w14:paraId="64B90B0D" w14:textId="77777777">
      <w:pPr>
        <w:pStyle w:val="Textoindependiente"/>
        <w:spacing w:before="1"/>
        <w:ind w:left="0" w:right="49"/>
        <w:jc w:val="both"/>
        <w:rPr>
          <w:spacing w:val="-1"/>
          <w:lang w:val="es-SV"/>
        </w:rPr>
      </w:pPr>
      <w:r w:rsidRPr="00C74695">
        <w:rPr>
          <w:spacing w:val="-1"/>
          <w:lang w:val="es-SV"/>
        </w:rPr>
        <w:t>Las rampas deberán contar con la respectiva señalética, que deberá incluirse dentro de la construcción de la misma.</w:t>
      </w:r>
    </w:p>
    <w:p w:rsidRPr="00C74695" w:rsidR="00037D66" w:rsidP="00587863" w:rsidRDefault="00037D66" w14:paraId="29E9E26B" w14:textId="77777777">
      <w:pPr>
        <w:pStyle w:val="Textoindependiente"/>
        <w:spacing w:before="1"/>
        <w:ind w:left="426" w:right="49"/>
        <w:jc w:val="both"/>
        <w:rPr>
          <w:spacing w:val="-1"/>
          <w:lang w:val="es-SV"/>
        </w:rPr>
      </w:pPr>
      <w:r w:rsidRPr="00C74695">
        <w:rPr>
          <w:spacing w:val="-1"/>
          <w:lang w:val="es-SV"/>
        </w:rPr>
        <w:t xml:space="preserve"> </w:t>
      </w:r>
    </w:p>
    <w:p w:rsidRPr="00C74695" w:rsidR="00037D66" w:rsidP="004E2436" w:rsidRDefault="00037D66" w14:paraId="0C9FDD8B" w14:textId="77777777">
      <w:pPr>
        <w:pStyle w:val="Textoindependiente"/>
        <w:ind w:left="0" w:right="49"/>
        <w:jc w:val="both"/>
        <w:rPr>
          <w:lang w:val="es-SV"/>
        </w:rPr>
      </w:pPr>
      <w:r w:rsidRPr="00C74695">
        <w:rPr>
          <w:spacing w:val="-1"/>
          <w:lang w:val="es-SV"/>
        </w:rPr>
        <w:t>FORMA</w:t>
      </w:r>
      <w:r w:rsidRPr="00C74695">
        <w:rPr>
          <w:lang w:val="es-SV"/>
        </w:rPr>
        <w:t xml:space="preserve"> </w:t>
      </w:r>
      <w:r w:rsidRPr="00C74695">
        <w:rPr>
          <w:spacing w:val="-1"/>
          <w:lang w:val="es-SV"/>
        </w:rPr>
        <w:t>DE</w:t>
      </w:r>
      <w:r w:rsidRPr="00C74695">
        <w:rPr>
          <w:lang w:val="es-SV"/>
        </w:rPr>
        <w:t xml:space="preserve"> </w:t>
      </w:r>
      <w:r w:rsidRPr="00C74695">
        <w:rPr>
          <w:spacing w:val="-1"/>
          <w:lang w:val="es-SV"/>
        </w:rPr>
        <w:t>PAGO</w:t>
      </w:r>
    </w:p>
    <w:p w:rsidRPr="00C74695" w:rsidR="00037D66" w:rsidP="004E2436" w:rsidRDefault="00037D66" w14:paraId="6C02D996" w14:textId="77777777">
      <w:pPr>
        <w:pStyle w:val="Textoindependiente"/>
        <w:spacing w:before="1"/>
        <w:ind w:left="0" w:right="49"/>
        <w:jc w:val="both"/>
        <w:rPr>
          <w:spacing w:val="-1"/>
          <w:lang w:val="es-SV"/>
        </w:rPr>
      </w:pPr>
      <w:r w:rsidRPr="00C74695">
        <w:rPr>
          <w:spacing w:val="-1"/>
          <w:lang w:val="es-SV"/>
        </w:rPr>
        <w:t>Se</w:t>
      </w:r>
      <w:r w:rsidRPr="00C74695">
        <w:rPr>
          <w:spacing w:val="-2"/>
          <w:lang w:val="es-SV"/>
        </w:rPr>
        <w:t xml:space="preserve"> </w:t>
      </w:r>
      <w:r w:rsidRPr="00C74695">
        <w:rPr>
          <w:spacing w:val="-1"/>
          <w:lang w:val="es-SV"/>
        </w:rPr>
        <w:t>pagará</w:t>
      </w:r>
      <w:r w:rsidRPr="00C74695">
        <w:rPr>
          <w:spacing w:val="-4"/>
          <w:lang w:val="es-SV"/>
        </w:rPr>
        <w:t xml:space="preserve"> </w:t>
      </w:r>
      <w:r w:rsidRPr="00C74695">
        <w:rPr>
          <w:spacing w:val="-2"/>
          <w:lang w:val="es-SV"/>
        </w:rPr>
        <w:t>por</w:t>
      </w:r>
      <w:r w:rsidRPr="00C74695">
        <w:rPr>
          <w:spacing w:val="-3"/>
          <w:lang w:val="es-SV"/>
        </w:rPr>
        <w:t xml:space="preserve"> </w:t>
      </w:r>
      <w:r w:rsidRPr="00C74695">
        <w:rPr>
          <w:spacing w:val="-1"/>
          <w:lang w:val="es-SV"/>
        </w:rPr>
        <w:t>unidad o metro lineal o como lo especifique el plan de oferta y el</w:t>
      </w:r>
      <w:r w:rsidRPr="00C74695">
        <w:rPr>
          <w:spacing w:val="-5"/>
          <w:lang w:val="es-SV"/>
        </w:rPr>
        <w:t xml:space="preserve"> </w:t>
      </w:r>
      <w:r w:rsidRPr="00C74695">
        <w:rPr>
          <w:spacing w:val="-1"/>
          <w:lang w:val="es-SV"/>
        </w:rPr>
        <w:t>precio</w:t>
      </w:r>
      <w:r w:rsidRPr="00C74695">
        <w:rPr>
          <w:spacing w:val="-2"/>
          <w:lang w:val="es-SV"/>
        </w:rPr>
        <w:t xml:space="preserve"> </w:t>
      </w:r>
      <w:r w:rsidRPr="00C74695">
        <w:rPr>
          <w:spacing w:val="-1"/>
          <w:lang w:val="es-SV"/>
        </w:rPr>
        <w:t>unitario</w:t>
      </w:r>
      <w:r w:rsidRPr="00C74695">
        <w:rPr>
          <w:spacing w:val="-5"/>
          <w:lang w:val="es-SV"/>
        </w:rPr>
        <w:t xml:space="preserve"> </w:t>
      </w:r>
      <w:r w:rsidRPr="00C74695">
        <w:rPr>
          <w:spacing w:val="-1"/>
          <w:lang w:val="es-SV"/>
        </w:rPr>
        <w:t>incluye</w:t>
      </w:r>
      <w:r w:rsidRPr="00C74695">
        <w:rPr>
          <w:spacing w:val="-2"/>
          <w:lang w:val="es-SV"/>
        </w:rPr>
        <w:t xml:space="preserve"> </w:t>
      </w:r>
      <w:r w:rsidRPr="00C74695">
        <w:rPr>
          <w:lang w:val="es-SV"/>
        </w:rPr>
        <w:t>el</w:t>
      </w:r>
      <w:r w:rsidRPr="00C74695">
        <w:rPr>
          <w:spacing w:val="-5"/>
          <w:lang w:val="es-SV"/>
        </w:rPr>
        <w:t xml:space="preserve"> </w:t>
      </w:r>
      <w:r w:rsidRPr="00C74695">
        <w:rPr>
          <w:spacing w:val="-1"/>
          <w:lang w:val="es-SV"/>
        </w:rPr>
        <w:t>forjado,</w:t>
      </w:r>
      <w:r w:rsidRPr="00C74695">
        <w:rPr>
          <w:spacing w:val="-3"/>
          <w:lang w:val="es-SV"/>
        </w:rPr>
        <w:t xml:space="preserve"> </w:t>
      </w:r>
      <w:r w:rsidRPr="00C74695">
        <w:rPr>
          <w:lang w:val="es-SV"/>
        </w:rPr>
        <w:t>el</w:t>
      </w:r>
      <w:r w:rsidRPr="00C74695">
        <w:rPr>
          <w:spacing w:val="-5"/>
          <w:lang w:val="es-SV"/>
        </w:rPr>
        <w:t xml:space="preserve"> </w:t>
      </w:r>
      <w:r w:rsidRPr="00C74695">
        <w:rPr>
          <w:spacing w:val="-1"/>
          <w:lang w:val="es-SV"/>
        </w:rPr>
        <w:t>repello, pasamanos y señalética.</w:t>
      </w:r>
    </w:p>
    <w:p w:rsidRPr="00A96E86" w:rsidR="00037D66" w:rsidP="00587863" w:rsidRDefault="00037D66" w14:paraId="44624342" w14:textId="77777777">
      <w:pPr>
        <w:pStyle w:val="Textoindependiente"/>
        <w:spacing w:before="1"/>
        <w:ind w:left="426" w:right="49"/>
        <w:jc w:val="both"/>
        <w:rPr>
          <w:color w:val="0070C0"/>
          <w:spacing w:val="-1"/>
          <w:lang w:val="es-SV"/>
        </w:rPr>
      </w:pPr>
    </w:p>
    <w:p w:rsidRPr="00C74695" w:rsidR="00037D66" w:rsidP="002F5BA9" w:rsidRDefault="00037D66" w14:paraId="08BB06E2" w14:textId="463A0362">
      <w:pPr>
        <w:pStyle w:val="Ttulo3"/>
        <w:numPr>
          <w:ilvl w:val="1"/>
          <w:numId w:val="35"/>
        </w:numPr>
        <w:spacing w:before="164"/>
        <w:ind w:left="426" w:right="49"/>
        <w:rPr>
          <w:spacing w:val="-2"/>
        </w:rPr>
      </w:pPr>
      <w:r w:rsidRPr="00C74695">
        <w:rPr>
          <w:spacing w:val="-2"/>
        </w:rPr>
        <w:t>ACER</w:t>
      </w:r>
      <w:r w:rsidRPr="00C74695">
        <w:rPr>
          <w:spacing w:val="-1"/>
          <w:lang w:val="es-SV"/>
        </w:rPr>
        <w:t>AS</w:t>
      </w:r>
    </w:p>
    <w:p w:rsidRPr="00C74695" w:rsidR="00037D66" w:rsidP="004E2436" w:rsidRDefault="00037D66" w14:paraId="0A03BFA8" w14:textId="77777777">
      <w:pPr>
        <w:pStyle w:val="Textoindependiente"/>
        <w:spacing w:before="1"/>
        <w:ind w:left="6" w:right="49"/>
        <w:jc w:val="both"/>
        <w:rPr>
          <w:spacing w:val="-1"/>
          <w:lang w:val="es-SV"/>
        </w:rPr>
      </w:pPr>
      <w:r w:rsidRPr="00C74695">
        <w:rPr>
          <w:spacing w:val="-1"/>
          <w:lang w:val="es-SV"/>
        </w:rPr>
        <w:t>Se construirán las aceras con las pendientes, materiales, espesores e indicaciones dadas en los planos.</w:t>
      </w:r>
    </w:p>
    <w:p w:rsidRPr="00C74695" w:rsidR="00037D66" w:rsidP="004E2436" w:rsidRDefault="00037D66" w14:paraId="4CDC424F" w14:textId="77777777">
      <w:pPr>
        <w:pStyle w:val="Textoindependiente"/>
        <w:spacing w:before="1"/>
        <w:ind w:left="0" w:right="49"/>
        <w:jc w:val="both"/>
        <w:rPr>
          <w:spacing w:val="-1"/>
          <w:lang w:val="es-SV"/>
        </w:rPr>
      </w:pPr>
      <w:r w:rsidRPr="00C74695">
        <w:rPr>
          <w:spacing w:val="-1"/>
          <w:lang w:val="es-SV"/>
        </w:rPr>
        <w:t>La subrasante se conformará a la misma pendiente de la acera.</w:t>
      </w:r>
    </w:p>
    <w:p w:rsidRPr="00C74695" w:rsidR="00037D66" w:rsidP="004E2436" w:rsidRDefault="00037D66" w14:paraId="38E8A5F8" w14:textId="6F218E3C">
      <w:pPr>
        <w:pStyle w:val="Textoindependiente"/>
        <w:spacing w:before="1"/>
        <w:ind w:left="0" w:right="49"/>
        <w:jc w:val="both"/>
        <w:rPr>
          <w:spacing w:val="-1"/>
          <w:lang w:val="es-SV"/>
        </w:rPr>
      </w:pPr>
      <w:r w:rsidRPr="00C74695">
        <w:rPr>
          <w:spacing w:val="-1"/>
          <w:lang w:val="es-SV"/>
        </w:rPr>
        <w:t xml:space="preserve">El suelo bajo la subrasante, que se considere inadecuado, será sustituido con material selecto o con Suelo Cemento, según se indique en esquemas constructivos </w:t>
      </w:r>
      <w:r w:rsidRPr="00C74695" w:rsidR="00C74695">
        <w:rPr>
          <w:spacing w:val="-1"/>
          <w:lang w:val="es-SV"/>
        </w:rPr>
        <w:t>o</w:t>
      </w:r>
      <w:r w:rsidRPr="00C74695">
        <w:rPr>
          <w:spacing w:val="-1"/>
          <w:lang w:val="es-SV"/>
        </w:rPr>
        <w:t xml:space="preserve"> Plan de Oferta.</w:t>
      </w:r>
    </w:p>
    <w:p w:rsidRPr="00C74695" w:rsidR="00037D66" w:rsidP="004E2436" w:rsidRDefault="00037D66" w14:paraId="5033E9B1" w14:textId="77777777">
      <w:pPr>
        <w:pStyle w:val="Textoindependiente"/>
        <w:spacing w:before="1"/>
        <w:ind w:left="0" w:right="49"/>
        <w:jc w:val="both"/>
        <w:rPr>
          <w:spacing w:val="-1"/>
          <w:lang w:val="es-SV"/>
        </w:rPr>
      </w:pPr>
      <w:r w:rsidRPr="00C74695">
        <w:rPr>
          <w:spacing w:val="-1"/>
          <w:lang w:val="es-SV"/>
        </w:rPr>
        <w:t>La superficie de la acera, antes que empiece el fraguado, se tratará con una escoba dura o cepillo de pita, con el objeto de lograr una superficie antideslizante. Se tendrá especial cuidado que queden sin defectos de hundimientos, grietas, etc.</w:t>
      </w:r>
    </w:p>
    <w:p w:rsidRPr="00C74695" w:rsidR="00037D66" w:rsidP="004E2436" w:rsidRDefault="00037D66" w14:paraId="729919E4" w14:textId="77777777">
      <w:pPr>
        <w:pStyle w:val="Textoindependiente"/>
        <w:spacing w:before="1"/>
        <w:ind w:left="0" w:right="49"/>
        <w:jc w:val="both"/>
        <w:rPr>
          <w:spacing w:val="-1"/>
          <w:lang w:val="es-SV"/>
        </w:rPr>
      </w:pPr>
      <w:r w:rsidRPr="00C74695">
        <w:rPr>
          <w:spacing w:val="-1"/>
          <w:lang w:val="es-SV"/>
        </w:rPr>
        <w:t xml:space="preserve">Las aceras se construirán en secciones alternas de 2.40 metros de longitud, teniéndose cuidado de que los moldes sean rectos y normales entre sí; para la junta de dilatación se usará </w:t>
      </w:r>
      <w:proofErr w:type="spellStart"/>
      <w:r w:rsidRPr="00C74695">
        <w:rPr>
          <w:spacing w:val="-1"/>
          <w:lang w:val="es-SV"/>
        </w:rPr>
        <w:t>cilatex</w:t>
      </w:r>
      <w:proofErr w:type="spellEnd"/>
      <w:r w:rsidRPr="00C74695">
        <w:rPr>
          <w:spacing w:val="-1"/>
          <w:lang w:val="es-SV"/>
        </w:rPr>
        <w:t xml:space="preserve">, </w:t>
      </w:r>
      <w:proofErr w:type="spellStart"/>
      <w:r w:rsidRPr="00C74695">
        <w:rPr>
          <w:spacing w:val="-1"/>
          <w:lang w:val="es-SV"/>
        </w:rPr>
        <w:t>tablex</w:t>
      </w:r>
      <w:proofErr w:type="spellEnd"/>
      <w:r w:rsidRPr="00C74695">
        <w:rPr>
          <w:spacing w:val="-1"/>
          <w:lang w:val="es-SV"/>
        </w:rPr>
        <w:t xml:space="preserve">, </w:t>
      </w:r>
      <w:proofErr w:type="spellStart"/>
      <w:r w:rsidRPr="00C74695">
        <w:rPr>
          <w:spacing w:val="-1"/>
          <w:lang w:val="es-SV"/>
        </w:rPr>
        <w:t>durapanel</w:t>
      </w:r>
      <w:proofErr w:type="spellEnd"/>
      <w:r w:rsidRPr="00C74695">
        <w:rPr>
          <w:spacing w:val="-1"/>
          <w:lang w:val="es-SV"/>
        </w:rPr>
        <w:t xml:space="preserve"> o similar con espesor de 3 a 4 mm y deberá dar suficiente tiempo para el curado de cada sección.</w:t>
      </w:r>
    </w:p>
    <w:p w:rsidRPr="00C74695" w:rsidR="00037D66" w:rsidP="004E2436" w:rsidRDefault="00037D66" w14:paraId="768343EC" w14:textId="77777777">
      <w:pPr>
        <w:pStyle w:val="Textoindependiente"/>
        <w:spacing w:before="1"/>
        <w:ind w:left="0" w:right="49"/>
        <w:jc w:val="both"/>
        <w:rPr>
          <w:spacing w:val="-1"/>
          <w:lang w:val="es-SV"/>
        </w:rPr>
      </w:pPr>
      <w:r w:rsidRPr="00C74695">
        <w:rPr>
          <w:spacing w:val="-1"/>
          <w:lang w:val="es-SV"/>
        </w:rPr>
        <w:t>La capa de desgaste será mortero de 2 cm. de espesor y se aplicará en una sola capa cuya superficie se conforme adecuada a la pendiente, se sisarán únicamente en el sentido transversal de manera que coincida con la junta en los colados sucesivos y tendrá 1/4" de ancho.</w:t>
      </w:r>
    </w:p>
    <w:p w:rsidRPr="00C74695" w:rsidR="00037D66" w:rsidP="004E2436" w:rsidRDefault="00037D66" w14:paraId="24D1BDEE" w14:textId="77777777">
      <w:pPr>
        <w:pStyle w:val="Textoindependiente"/>
        <w:spacing w:before="1"/>
        <w:ind w:left="0" w:right="49"/>
        <w:jc w:val="both"/>
        <w:rPr>
          <w:spacing w:val="-1"/>
          <w:lang w:val="es-SV"/>
        </w:rPr>
      </w:pPr>
      <w:r w:rsidRPr="00C74695">
        <w:rPr>
          <w:spacing w:val="-1"/>
          <w:lang w:val="es-SV"/>
        </w:rPr>
        <w:t>Siempre que sea posible en las construcciones nuevas, ampliaciones o remodelaciones, y en cumplimiento a lo establecido en la Ley de Equiparación de Oportunidades para las Personas Discapacitadas y a las Normas Técnicas de Accesibilidad, se hará uso de rampas en las aceras, arriates y escaleras, de manera que a las personas con capacidades especiales se le facilite el acceso y uso de los servicios que presta el centro escolar.</w:t>
      </w:r>
    </w:p>
    <w:p w:rsidRPr="00C74695" w:rsidR="00037D66" w:rsidP="002F5BA9" w:rsidRDefault="00037D66" w14:paraId="1D701D6B" w14:textId="77777777">
      <w:pPr>
        <w:pStyle w:val="Ttulo3"/>
        <w:numPr>
          <w:ilvl w:val="1"/>
          <w:numId w:val="35"/>
        </w:numPr>
        <w:spacing w:before="164"/>
        <w:ind w:left="426"/>
        <w:rPr>
          <w:spacing w:val="-2"/>
        </w:rPr>
      </w:pPr>
      <w:r w:rsidRPr="00C74695">
        <w:rPr>
          <w:spacing w:val="-2"/>
        </w:rPr>
        <w:t>CANALETA DE CONCRETO</w:t>
      </w:r>
    </w:p>
    <w:p w:rsidRPr="00C74695" w:rsidR="00037D66" w:rsidP="004E2436" w:rsidRDefault="00037D66" w14:paraId="7125500F" w14:textId="51FA14C8">
      <w:pPr>
        <w:pStyle w:val="Textoindependiente"/>
        <w:spacing w:before="1"/>
        <w:ind w:left="6" w:right="49"/>
        <w:jc w:val="both"/>
        <w:rPr>
          <w:spacing w:val="-1"/>
          <w:lang w:val="es-SV"/>
        </w:rPr>
      </w:pPr>
      <w:r w:rsidRPr="00C74695">
        <w:rPr>
          <w:spacing w:val="-1"/>
          <w:lang w:val="es-SV"/>
        </w:rPr>
        <w:t xml:space="preserve">Toda canaleta de concreto se deberá construir en los lugares señalados y sobre los niveles establecidos en el esquema de conjunto, manteniendo las pendientes especificadas en los documentos y verificadas en el campo, se construirá con las dimensiones adecuadas al volumen del líquido que se desaloje, lo cual deberá ser comprobada por la Supervisión. Se deberá preparar la sub-base debidamente compactada con un espesor mínimo de 30 cm. Todas las canaletas serán de concreto de 1.0 m. </w:t>
      </w:r>
      <w:proofErr w:type="spellStart"/>
      <w:r w:rsidRPr="00C74695">
        <w:rPr>
          <w:spacing w:val="-1"/>
          <w:lang w:val="es-SV"/>
        </w:rPr>
        <w:t>ó</w:t>
      </w:r>
      <w:proofErr w:type="spellEnd"/>
      <w:r w:rsidRPr="00C74695">
        <w:rPr>
          <w:spacing w:val="-1"/>
          <w:lang w:val="es-SV"/>
        </w:rPr>
        <w:t xml:space="preserve"> 0.60 m. de ancho (indicado en los Planos) con espesor mínimo de 6 cm.  Los colados para dicha estructura se harán en forma alterna cada 2 o 3 metros, a fin de que queden juntas secas a dicha distancia. El </w:t>
      </w:r>
      <w:r w:rsidRPr="00C74695">
        <w:rPr>
          <w:spacing w:val="-1"/>
          <w:lang w:val="es-SV"/>
        </w:rPr>
        <w:lastRenderedPageBreak/>
        <w:t>acabado final será de concreto visto, repellado y afinado con llana metálica, la recolección de aguas lluvias será efectuada a través de las canaletas de aguas lluvias, las que según planos serán recolectadas por cajas recolectoras de aguas lluvias o cajas con filtro de grava y arena, según los detalles mostrados en planos, las cuales deberán funcionar para la recolección de las aguas lluvias</w:t>
      </w:r>
    </w:p>
    <w:p w:rsidR="00037D66" w:rsidP="00587863" w:rsidRDefault="00037D66" w14:paraId="3F7D4683" w14:textId="77777777">
      <w:pPr>
        <w:pStyle w:val="Textoindependiente"/>
        <w:spacing w:before="1"/>
        <w:ind w:left="426" w:right="1443"/>
        <w:jc w:val="both"/>
        <w:rPr>
          <w:color w:val="0070C0"/>
          <w:spacing w:val="-1"/>
          <w:lang w:val="es-SV"/>
        </w:rPr>
      </w:pPr>
      <w:r w:rsidRPr="001236EE">
        <w:rPr>
          <w:color w:val="0070C0"/>
          <w:spacing w:val="-1"/>
          <w:lang w:val="es-SV"/>
        </w:rPr>
        <w:t xml:space="preserve"> </w:t>
      </w:r>
    </w:p>
    <w:p w:rsidR="00037D66" w:rsidP="002F5BA9" w:rsidRDefault="000379B3" w14:paraId="4406DB31" w14:textId="5E2E77F6">
      <w:pPr>
        <w:pStyle w:val="Ttulo3"/>
        <w:numPr>
          <w:ilvl w:val="1"/>
          <w:numId w:val="35"/>
        </w:numPr>
        <w:spacing w:before="164"/>
        <w:ind w:left="426"/>
        <w:rPr>
          <w:spacing w:val="-2"/>
          <w:lang w:val="es-SV"/>
        </w:rPr>
      </w:pPr>
      <w:bookmarkStart w:name="_Toc325377457" w:id="40"/>
      <w:r>
        <w:rPr>
          <w:noProof/>
          <w:lang w:val="es-SV" w:eastAsia="es-SV"/>
        </w:rPr>
        <w:drawing>
          <wp:anchor distT="0" distB="0" distL="114300" distR="114300" simplePos="0" relativeHeight="251658243" behindDoc="0" locked="0" layoutInCell="1" allowOverlap="1" wp14:anchorId="06578027" wp14:editId="38762143">
            <wp:simplePos x="0" y="0"/>
            <wp:positionH relativeFrom="column">
              <wp:posOffset>383101</wp:posOffset>
            </wp:positionH>
            <wp:positionV relativeFrom="paragraph">
              <wp:posOffset>457151</wp:posOffset>
            </wp:positionV>
            <wp:extent cx="2793365" cy="2090420"/>
            <wp:effectExtent l="0" t="0" r="6985" b="5080"/>
            <wp:wrapThrough wrapText="bothSides">
              <wp:wrapPolygon edited="0">
                <wp:start x="0" y="0"/>
                <wp:lineTo x="0" y="21456"/>
                <wp:lineTo x="21507" y="21456"/>
                <wp:lineTo x="21507" y="0"/>
                <wp:lineTo x="0" y="0"/>
              </wp:wrapPolygon>
            </wp:wrapThrough>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print">
                      <a:extLst>
                        <a:ext uri="{28A0092B-C50C-407E-A947-70E740481C1C}">
                          <a14:useLocalDpi xmlns:a14="http://schemas.microsoft.com/office/drawing/2010/main" val="0"/>
                        </a:ext>
                      </a:extLst>
                    </a:blip>
                    <a:srcRect l="14647" t="2184" r="14633" b="3718"/>
                    <a:stretch/>
                  </pic:blipFill>
                  <pic:spPr bwMode="auto">
                    <a:xfrm>
                      <a:off x="0" y="0"/>
                      <a:ext cx="2793365" cy="20904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74695" w:rsidR="00037D66">
        <w:rPr>
          <w:spacing w:val="-2"/>
          <w:lang w:val="es-SV"/>
        </w:rPr>
        <w:t>CERCO DE</w:t>
      </w:r>
      <w:bookmarkStart w:name="_Toc22102875" w:id="41"/>
      <w:bookmarkStart w:name="_Toc22103193" w:id="42"/>
      <w:bookmarkStart w:name="_Toc22103338" w:id="43"/>
      <w:bookmarkStart w:name="_Toc22103545" w:id="44"/>
      <w:bookmarkStart w:name="_Toc22103689" w:id="45"/>
      <w:bookmarkStart w:name="_Toc22103923" w:id="46"/>
      <w:r w:rsidRPr="00C74695" w:rsidR="00037D66">
        <w:rPr>
          <w:spacing w:val="-2"/>
          <w:lang w:val="es-SV"/>
        </w:rPr>
        <w:t xml:space="preserve"> PROTECCIÓN: DE TUBO GALVANIZADO Ø 2” Y MALLA CICLON</w:t>
      </w:r>
      <w:bookmarkEnd w:id="41"/>
      <w:bookmarkEnd w:id="42"/>
      <w:bookmarkEnd w:id="43"/>
      <w:bookmarkEnd w:id="44"/>
      <w:bookmarkEnd w:id="45"/>
      <w:bookmarkEnd w:id="46"/>
      <w:r w:rsidRPr="00C74695" w:rsidR="00037D66">
        <w:rPr>
          <w:spacing w:val="-2"/>
          <w:lang w:val="es-SV"/>
        </w:rPr>
        <w:t xml:space="preserve"> # 9 DE 72”</w:t>
      </w:r>
      <w:bookmarkEnd w:id="40"/>
    </w:p>
    <w:p w:rsidRPr="00761C97" w:rsidR="00761C97" w:rsidP="00761C97" w:rsidRDefault="00761C97" w14:paraId="37BCFC66" w14:textId="682B9B56">
      <w:pPr>
        <w:rPr>
          <w:lang w:val="es-SV"/>
        </w:rPr>
      </w:pPr>
    </w:p>
    <w:p w:rsidRPr="00761C97" w:rsidR="00761C97" w:rsidP="00761C97" w:rsidRDefault="00761C97" w14:paraId="6BF31A9D" w14:textId="6850FA36">
      <w:pPr>
        <w:rPr>
          <w:lang w:val="es-SV"/>
        </w:rPr>
      </w:pPr>
    </w:p>
    <w:p w:rsidRPr="00761C97" w:rsidR="00761C97" w:rsidP="00761C97" w:rsidRDefault="00761C97" w14:paraId="059BC928" w14:textId="4480A759">
      <w:pPr>
        <w:rPr>
          <w:lang w:val="es-SV"/>
        </w:rPr>
      </w:pPr>
    </w:p>
    <w:p w:rsidRPr="00761C97" w:rsidR="00761C97" w:rsidP="00761C97" w:rsidRDefault="00761C97" w14:paraId="16A0D46E" w14:textId="3302444C">
      <w:pPr>
        <w:rPr>
          <w:lang w:val="es-SV"/>
        </w:rPr>
      </w:pPr>
    </w:p>
    <w:p w:rsidRPr="00761C97" w:rsidR="00761C97" w:rsidP="00761C97" w:rsidRDefault="00761C97" w14:paraId="7902E442" w14:textId="7EFBB135">
      <w:pPr>
        <w:rPr>
          <w:lang w:val="es-SV"/>
        </w:rPr>
      </w:pPr>
    </w:p>
    <w:p w:rsidRPr="00761C97" w:rsidR="00761C97" w:rsidP="00761C97" w:rsidRDefault="00761C97" w14:paraId="18CA3A90" w14:textId="213566FA">
      <w:pPr>
        <w:rPr>
          <w:lang w:val="es-SV"/>
        </w:rPr>
      </w:pPr>
    </w:p>
    <w:p w:rsidRPr="00761C97" w:rsidR="00761C97" w:rsidP="00761C97" w:rsidRDefault="00761C97" w14:paraId="18BC554C" w14:textId="0C20FB3C">
      <w:pPr>
        <w:rPr>
          <w:lang w:val="es-SV"/>
        </w:rPr>
      </w:pPr>
    </w:p>
    <w:p w:rsidRPr="00761C97" w:rsidR="00761C97" w:rsidP="00761C97" w:rsidRDefault="00761C97" w14:paraId="6852F03B" w14:textId="50D6F38E">
      <w:pPr>
        <w:rPr>
          <w:lang w:val="es-SV"/>
        </w:rPr>
      </w:pPr>
    </w:p>
    <w:p w:rsidRPr="00761C97" w:rsidR="00761C97" w:rsidP="00761C97" w:rsidRDefault="00761C97" w14:paraId="614A6C8B" w14:textId="7F330827">
      <w:pPr>
        <w:rPr>
          <w:lang w:val="es-SV"/>
        </w:rPr>
      </w:pPr>
    </w:p>
    <w:p w:rsidRPr="00761C97" w:rsidR="00761C97" w:rsidP="00761C97" w:rsidRDefault="00761C97" w14:paraId="63CCC371" w14:textId="4172A8E2">
      <w:pPr>
        <w:rPr>
          <w:lang w:val="es-SV"/>
        </w:rPr>
      </w:pPr>
    </w:p>
    <w:p w:rsidR="00761C97" w:rsidP="00761C97" w:rsidRDefault="00761C97" w14:paraId="66C5AFFB" w14:textId="48FD0DC5">
      <w:pPr>
        <w:rPr>
          <w:rFonts w:ascii="Arial" w:hAnsi="Arial" w:eastAsia="Arial"/>
          <w:b/>
          <w:bCs/>
          <w:spacing w:val="-2"/>
          <w:lang w:val="es-SV"/>
        </w:rPr>
      </w:pPr>
    </w:p>
    <w:p w:rsidR="00761C97" w:rsidP="00761C97" w:rsidRDefault="00761C97" w14:paraId="2F061363" w14:textId="6303F2F9">
      <w:pPr>
        <w:rPr>
          <w:rFonts w:ascii="Arial" w:hAnsi="Arial" w:eastAsia="Arial"/>
          <w:spacing w:val="-1"/>
          <w:lang w:val="es-SV"/>
        </w:rPr>
      </w:pPr>
      <w:r>
        <w:rPr>
          <w:spacing w:val="-1"/>
          <w:lang w:val="es-SV"/>
        </w:rPr>
        <w:t xml:space="preserve">                     </w:t>
      </w:r>
      <w:r w:rsidRPr="00761C97">
        <w:rPr>
          <w:rFonts w:ascii="Arial" w:hAnsi="Arial" w:eastAsia="Arial"/>
          <w:spacing w:val="-1"/>
          <w:lang w:val="es-SV"/>
        </w:rPr>
        <w:t>Sin Pretil</w:t>
      </w:r>
    </w:p>
    <w:p w:rsidRPr="00761C97" w:rsidR="00550DA7" w:rsidP="00761C97" w:rsidRDefault="00253ADE" w14:paraId="298D2DC6" w14:textId="6DC9207F">
      <w:pPr>
        <w:rPr>
          <w:lang w:val="es-SV"/>
        </w:rPr>
      </w:pPr>
      <w:r>
        <w:rPr>
          <w:noProof/>
          <w:lang w:val="es-SV" w:eastAsia="es-SV"/>
        </w:rPr>
        <w:drawing>
          <wp:anchor distT="0" distB="0" distL="114300" distR="114300" simplePos="0" relativeHeight="251658245" behindDoc="0" locked="0" layoutInCell="1" allowOverlap="1" wp14:anchorId="275D485A" wp14:editId="3CAB49CF">
            <wp:simplePos x="0" y="0"/>
            <wp:positionH relativeFrom="margin">
              <wp:posOffset>431800</wp:posOffset>
            </wp:positionH>
            <wp:positionV relativeFrom="paragraph">
              <wp:posOffset>378460</wp:posOffset>
            </wp:positionV>
            <wp:extent cx="2528570" cy="2045970"/>
            <wp:effectExtent l="0" t="0" r="5080" b="0"/>
            <wp:wrapThrough wrapText="bothSides">
              <wp:wrapPolygon edited="0">
                <wp:start x="0" y="0"/>
                <wp:lineTo x="0" y="21318"/>
                <wp:lineTo x="21481" y="21318"/>
                <wp:lineTo x="21481" y="0"/>
                <wp:lineTo x="0" y="0"/>
              </wp:wrapPolygon>
            </wp:wrapThrough>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cstate="print">
                      <a:extLst>
                        <a:ext uri="{28A0092B-C50C-407E-A947-70E740481C1C}">
                          <a14:useLocalDpi xmlns:a14="http://schemas.microsoft.com/office/drawing/2010/main" val="0"/>
                        </a:ext>
                      </a:extLst>
                    </a:blip>
                    <a:srcRect l="14552" t="2688" r="14400" b="3556"/>
                    <a:stretch/>
                  </pic:blipFill>
                  <pic:spPr bwMode="auto">
                    <a:xfrm>
                      <a:off x="0" y="0"/>
                      <a:ext cx="2528570" cy="20459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D0B37" w:rsidP="00037D66" w:rsidRDefault="00587863" w14:paraId="34C19700" w14:textId="093267EA">
      <w:pPr>
        <w:pStyle w:val="Textoindependiente"/>
        <w:spacing w:before="1"/>
        <w:ind w:left="1915" w:right="1443"/>
        <w:jc w:val="both"/>
        <w:rPr>
          <w:spacing w:val="-1"/>
          <w:lang w:val="es-SV"/>
        </w:rPr>
      </w:pPr>
      <w:r>
        <w:rPr>
          <w:noProof/>
          <w:lang w:val="es-SV" w:eastAsia="es-SV"/>
        </w:rPr>
        <w:drawing>
          <wp:anchor distT="0" distB="0" distL="114300" distR="114300" simplePos="0" relativeHeight="251658244" behindDoc="0" locked="0" layoutInCell="1" allowOverlap="1" wp14:anchorId="1FCDE787" wp14:editId="799EFAAF">
            <wp:simplePos x="0" y="0"/>
            <wp:positionH relativeFrom="column">
              <wp:posOffset>3155315</wp:posOffset>
            </wp:positionH>
            <wp:positionV relativeFrom="paragraph">
              <wp:posOffset>160655</wp:posOffset>
            </wp:positionV>
            <wp:extent cx="2881630" cy="2124075"/>
            <wp:effectExtent l="0" t="0" r="0" b="9525"/>
            <wp:wrapThrough wrapText="bothSides">
              <wp:wrapPolygon edited="0">
                <wp:start x="0" y="0"/>
                <wp:lineTo x="0" y="21503"/>
                <wp:lineTo x="21419" y="21503"/>
                <wp:lineTo x="21419" y="0"/>
                <wp:lineTo x="0" y="0"/>
              </wp:wrapPolygon>
            </wp:wrapThrough>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cstate="print">
                      <a:extLst>
                        <a:ext uri="{28A0092B-C50C-407E-A947-70E740481C1C}">
                          <a14:useLocalDpi xmlns:a14="http://schemas.microsoft.com/office/drawing/2010/main" val="0"/>
                        </a:ext>
                      </a:extLst>
                    </a:blip>
                    <a:srcRect l="14459" t="2352" r="14265" b="4228"/>
                    <a:stretch/>
                  </pic:blipFill>
                  <pic:spPr bwMode="auto">
                    <a:xfrm>
                      <a:off x="0" y="0"/>
                      <a:ext cx="2881630" cy="2124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61C97" w:rsidP="00DD0B37" w:rsidRDefault="000379B3" w14:paraId="6B8849FF" w14:textId="19B0F2D1">
      <w:pPr>
        <w:pStyle w:val="Textoindependiente"/>
        <w:tabs>
          <w:tab w:val="center" w:pos="6331"/>
        </w:tabs>
        <w:spacing w:before="1"/>
        <w:ind w:left="1915" w:right="1443"/>
        <w:jc w:val="both"/>
        <w:rPr>
          <w:spacing w:val="-1"/>
          <w:lang w:val="es-SV"/>
        </w:rPr>
      </w:pPr>
      <w:r>
        <w:rPr>
          <w:spacing w:val="-1"/>
          <w:lang w:val="es-SV"/>
        </w:rPr>
        <w:t xml:space="preserve">     </w:t>
      </w:r>
    </w:p>
    <w:p w:rsidR="00DD0B37" w:rsidP="00761C97" w:rsidRDefault="00761C97" w14:paraId="71D05387" w14:textId="34EE0E42">
      <w:pPr>
        <w:pStyle w:val="Textoindependiente"/>
        <w:spacing w:before="1"/>
        <w:ind w:left="0" w:right="49"/>
        <w:jc w:val="both"/>
        <w:rPr>
          <w:spacing w:val="-1"/>
          <w:lang w:val="es-SV"/>
        </w:rPr>
      </w:pPr>
      <w:r>
        <w:rPr>
          <w:spacing w:val="-1"/>
          <w:lang w:val="es-SV"/>
        </w:rPr>
        <w:t xml:space="preserve">Sobre Murete             </w:t>
      </w:r>
      <w:r w:rsidR="00DD0B37">
        <w:rPr>
          <w:spacing w:val="-1"/>
          <w:lang w:val="es-SV"/>
        </w:rPr>
        <w:t xml:space="preserve">                           </w:t>
      </w:r>
      <w:r w:rsidR="00587863">
        <w:rPr>
          <w:spacing w:val="-1"/>
          <w:lang w:val="es-SV"/>
        </w:rPr>
        <w:t xml:space="preserve">                   </w:t>
      </w:r>
      <w:r w:rsidR="00DD0B37">
        <w:rPr>
          <w:spacing w:val="-1"/>
          <w:lang w:val="es-SV"/>
        </w:rPr>
        <w:t xml:space="preserve">         Con Pretil</w:t>
      </w:r>
    </w:p>
    <w:p w:rsidR="00DD0B37" w:rsidP="00037D66" w:rsidRDefault="00DD0B37" w14:paraId="58C17AF9" w14:textId="2F0C0DE5">
      <w:pPr>
        <w:pStyle w:val="Textoindependiente"/>
        <w:spacing w:before="1"/>
        <w:ind w:left="1915" w:right="1443"/>
        <w:jc w:val="both"/>
        <w:rPr>
          <w:spacing w:val="-1"/>
          <w:lang w:val="es-SV"/>
        </w:rPr>
      </w:pPr>
    </w:p>
    <w:p w:rsidR="00DD0B37" w:rsidP="00587863" w:rsidRDefault="00DD0B37" w14:paraId="7F391659" w14:textId="77777777">
      <w:pPr>
        <w:pStyle w:val="Textoindependiente"/>
        <w:spacing w:before="1"/>
        <w:ind w:left="0" w:right="49"/>
        <w:jc w:val="both"/>
        <w:rPr>
          <w:spacing w:val="-1"/>
          <w:lang w:val="es-SV"/>
        </w:rPr>
      </w:pPr>
    </w:p>
    <w:p w:rsidRPr="00C74695" w:rsidR="00037D66" w:rsidP="00587863" w:rsidRDefault="00037D66" w14:paraId="5613CB34" w14:textId="4D1C5984">
      <w:pPr>
        <w:pStyle w:val="Textoindependiente"/>
        <w:spacing w:before="1"/>
        <w:ind w:left="0" w:right="49"/>
        <w:jc w:val="both"/>
        <w:rPr>
          <w:spacing w:val="-1"/>
          <w:lang w:val="es-SV"/>
        </w:rPr>
      </w:pPr>
      <w:r w:rsidRPr="00C74695">
        <w:rPr>
          <w:spacing w:val="-1"/>
          <w:lang w:val="es-SV"/>
        </w:rPr>
        <w:t xml:space="preserve">En todo cerco de protección se prepara el terreno, desalojándose todo material no apto para compactar, compactándose con material selecto en una capa mínima de 20 cm. </w:t>
      </w:r>
    </w:p>
    <w:p w:rsidRPr="00C74695" w:rsidR="00037D66" w:rsidP="00587863" w:rsidRDefault="00037D66" w14:paraId="50677304" w14:textId="77777777">
      <w:pPr>
        <w:pStyle w:val="Textoindependiente"/>
        <w:spacing w:before="1"/>
        <w:ind w:left="0" w:right="49"/>
        <w:jc w:val="both"/>
        <w:rPr>
          <w:spacing w:val="-1"/>
          <w:lang w:val="es-SV"/>
        </w:rPr>
      </w:pPr>
      <w:r w:rsidRPr="00C74695">
        <w:rPr>
          <w:spacing w:val="-1"/>
          <w:lang w:val="es-SV"/>
        </w:rPr>
        <w:t>En el caso que el cerco se ubique sobre un murete de protección o muro de contención, este murete o muro servirá de base y por lo tanto se dejarán los huecos para los tubos verticales.</w:t>
      </w:r>
    </w:p>
    <w:p w:rsidRPr="00C74695" w:rsidR="00037D66" w:rsidP="00587863" w:rsidRDefault="00037D66" w14:paraId="2BB43439" w14:textId="77777777">
      <w:pPr>
        <w:pStyle w:val="Textoindependiente"/>
        <w:spacing w:before="1"/>
        <w:ind w:left="0" w:right="49"/>
        <w:jc w:val="both"/>
        <w:rPr>
          <w:spacing w:val="-1"/>
          <w:lang w:val="es-SV"/>
        </w:rPr>
      </w:pPr>
      <w:r w:rsidRPr="00C74695">
        <w:rPr>
          <w:spacing w:val="-1"/>
          <w:lang w:val="es-SV"/>
        </w:rPr>
        <w:t>Los verticales son de tubo galvanizado Ø 2” tipo mediano de 3.6 mm de espesor a cada 2.0 m. y horizontales superior e inferior Ø 1 ¼” tipo mediano de 2.95 mm de espesor.</w:t>
      </w:r>
    </w:p>
    <w:p w:rsidRPr="00C74695" w:rsidR="00037D66" w:rsidP="00587863" w:rsidRDefault="00037D66" w14:paraId="3B444B65" w14:textId="77777777">
      <w:pPr>
        <w:pStyle w:val="Textoindependiente"/>
        <w:spacing w:before="1"/>
        <w:ind w:left="0" w:right="49"/>
        <w:jc w:val="both"/>
        <w:rPr>
          <w:spacing w:val="-1"/>
          <w:lang w:val="es-SV"/>
        </w:rPr>
      </w:pPr>
      <w:r w:rsidRPr="00C74695">
        <w:rPr>
          <w:spacing w:val="-1"/>
          <w:lang w:val="es-SV"/>
        </w:rPr>
        <w:t xml:space="preserve">La malla ciclón # 9 de 72” se sujetará en la parte inferior por medio de una varilla lisa de ø ¼” y en la parte superior, se fijará por medio de una varilla lisa de ø1/2” soldada a el tubo galvanizado. </w:t>
      </w:r>
    </w:p>
    <w:p w:rsidR="00037D66" w:rsidP="00587863" w:rsidRDefault="00037D66" w14:paraId="460D2F9E" w14:textId="77777777">
      <w:pPr>
        <w:pStyle w:val="Textoindependiente"/>
        <w:spacing w:before="1"/>
        <w:ind w:left="0" w:right="49"/>
        <w:jc w:val="both"/>
        <w:rPr>
          <w:spacing w:val="-1"/>
          <w:lang w:val="es-SV"/>
        </w:rPr>
      </w:pPr>
      <w:r w:rsidRPr="00C74695">
        <w:rPr>
          <w:spacing w:val="-1"/>
          <w:lang w:val="es-SV"/>
        </w:rPr>
        <w:t xml:space="preserve">Las varillas de hierro deberán ir con aplicación de anticorrosivo (2 manos) y acabado final con pintura de aceite (1 mano) de color similar a la malla. La composición química de la pintura debe ser libre de plomo. </w:t>
      </w:r>
    </w:p>
    <w:p w:rsidR="00432F93" w:rsidP="00587863" w:rsidRDefault="00432F93" w14:paraId="1D157C36" w14:textId="45C5700E">
      <w:pPr>
        <w:pStyle w:val="Textoindependiente"/>
        <w:spacing w:before="1"/>
        <w:ind w:left="0" w:right="49"/>
        <w:jc w:val="both"/>
        <w:rPr>
          <w:spacing w:val="-1"/>
          <w:lang w:val="es-SV"/>
        </w:rPr>
      </w:pPr>
      <w:r>
        <w:rPr>
          <w:noProof/>
          <w:lang w:val="es-SV" w:eastAsia="es-SV"/>
        </w:rPr>
        <w:lastRenderedPageBreak/>
        <w:drawing>
          <wp:anchor distT="0" distB="0" distL="114300" distR="114300" simplePos="0" relativeHeight="251658281" behindDoc="0" locked="0" layoutInCell="1" allowOverlap="1" wp14:anchorId="42689C8E" wp14:editId="58BD3533">
            <wp:simplePos x="0" y="0"/>
            <wp:positionH relativeFrom="column">
              <wp:posOffset>1393435</wp:posOffset>
            </wp:positionH>
            <wp:positionV relativeFrom="paragraph">
              <wp:posOffset>87630</wp:posOffset>
            </wp:positionV>
            <wp:extent cx="3069590" cy="2293620"/>
            <wp:effectExtent l="0" t="0" r="0" b="0"/>
            <wp:wrapThrough wrapText="bothSides">
              <wp:wrapPolygon edited="0">
                <wp:start x="0" y="0"/>
                <wp:lineTo x="0" y="21349"/>
                <wp:lineTo x="21448" y="21349"/>
                <wp:lineTo x="21448" y="0"/>
                <wp:lineTo x="0" y="0"/>
              </wp:wrapPolygon>
            </wp:wrapThrough>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cstate="print">
                      <a:extLst>
                        <a:ext uri="{28A0092B-C50C-407E-A947-70E740481C1C}">
                          <a14:useLocalDpi xmlns:a14="http://schemas.microsoft.com/office/drawing/2010/main" val="0"/>
                        </a:ext>
                      </a:extLst>
                    </a:blip>
                    <a:srcRect l="5192" t="18462" r="40071" b="8817"/>
                    <a:stretch/>
                  </pic:blipFill>
                  <pic:spPr bwMode="auto">
                    <a:xfrm>
                      <a:off x="0" y="0"/>
                      <a:ext cx="3069590" cy="2293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32F93" w:rsidP="00037D66" w:rsidRDefault="00432F93" w14:paraId="5C9AC049" w14:textId="77777777">
      <w:pPr>
        <w:pStyle w:val="Textoindependiente"/>
        <w:spacing w:before="1"/>
        <w:ind w:left="1915" w:right="1443"/>
        <w:jc w:val="both"/>
        <w:rPr>
          <w:spacing w:val="-1"/>
          <w:lang w:val="es-SV"/>
        </w:rPr>
      </w:pPr>
    </w:p>
    <w:p w:rsidR="00432F93" w:rsidP="00037D66" w:rsidRDefault="00432F93" w14:paraId="37CF89D6" w14:textId="77777777">
      <w:pPr>
        <w:pStyle w:val="Textoindependiente"/>
        <w:spacing w:before="1"/>
        <w:ind w:left="1915" w:right="1443"/>
        <w:jc w:val="both"/>
        <w:rPr>
          <w:spacing w:val="-1"/>
          <w:lang w:val="es-SV"/>
        </w:rPr>
      </w:pPr>
    </w:p>
    <w:p w:rsidR="00432F93" w:rsidP="00037D66" w:rsidRDefault="00432F93" w14:paraId="2FE79E00" w14:textId="77777777">
      <w:pPr>
        <w:pStyle w:val="Textoindependiente"/>
        <w:spacing w:before="1"/>
        <w:ind w:left="1915" w:right="1443"/>
        <w:jc w:val="both"/>
        <w:rPr>
          <w:spacing w:val="-1"/>
          <w:lang w:val="es-SV"/>
        </w:rPr>
      </w:pPr>
    </w:p>
    <w:p w:rsidRPr="00432F93" w:rsidR="00432F93" w:rsidP="00037D66" w:rsidRDefault="00432F93" w14:paraId="63A535DF" w14:textId="77777777">
      <w:pPr>
        <w:pStyle w:val="Textoindependiente"/>
        <w:spacing w:before="1"/>
        <w:ind w:left="1915" w:right="1443"/>
        <w:jc w:val="both"/>
        <w:rPr>
          <w:spacing w:val="-1"/>
          <w:lang w:val="es-ES"/>
        </w:rPr>
      </w:pPr>
    </w:p>
    <w:p w:rsidR="00432F93" w:rsidP="00037D66" w:rsidRDefault="00432F93" w14:paraId="54109DFA" w14:textId="77777777">
      <w:pPr>
        <w:pStyle w:val="Textoindependiente"/>
        <w:spacing w:before="1"/>
        <w:ind w:left="1915" w:right="1443"/>
        <w:jc w:val="both"/>
        <w:rPr>
          <w:spacing w:val="-1"/>
          <w:lang w:val="es-SV"/>
        </w:rPr>
      </w:pPr>
    </w:p>
    <w:p w:rsidR="00432F93" w:rsidP="00037D66" w:rsidRDefault="00432F93" w14:paraId="1C89643A" w14:textId="77777777">
      <w:pPr>
        <w:pStyle w:val="Textoindependiente"/>
        <w:spacing w:before="1"/>
        <w:ind w:left="1915" w:right="1443"/>
        <w:jc w:val="both"/>
        <w:rPr>
          <w:spacing w:val="-1"/>
          <w:lang w:val="es-SV"/>
        </w:rPr>
      </w:pPr>
    </w:p>
    <w:p w:rsidR="00432F93" w:rsidP="00037D66" w:rsidRDefault="00432F93" w14:paraId="5DD6C7D4" w14:textId="77777777">
      <w:pPr>
        <w:pStyle w:val="Textoindependiente"/>
        <w:spacing w:before="1"/>
        <w:ind w:left="1915" w:right="1443"/>
        <w:jc w:val="both"/>
        <w:rPr>
          <w:spacing w:val="-1"/>
          <w:lang w:val="es-SV"/>
        </w:rPr>
      </w:pPr>
    </w:p>
    <w:p w:rsidR="00432F93" w:rsidP="00037D66" w:rsidRDefault="00432F93" w14:paraId="13BD0A27" w14:textId="77777777">
      <w:pPr>
        <w:pStyle w:val="Textoindependiente"/>
        <w:spacing w:before="1"/>
        <w:ind w:left="1915" w:right="1443"/>
        <w:jc w:val="both"/>
        <w:rPr>
          <w:spacing w:val="-1"/>
          <w:lang w:val="es-SV"/>
        </w:rPr>
      </w:pPr>
    </w:p>
    <w:p w:rsidR="00432F93" w:rsidP="00037D66" w:rsidRDefault="00432F93" w14:paraId="563B307D" w14:textId="77777777">
      <w:pPr>
        <w:pStyle w:val="Textoindependiente"/>
        <w:spacing w:before="1"/>
        <w:ind w:left="1915" w:right="1443"/>
        <w:jc w:val="both"/>
        <w:rPr>
          <w:spacing w:val="-1"/>
          <w:lang w:val="es-SV"/>
        </w:rPr>
      </w:pPr>
    </w:p>
    <w:p w:rsidR="00432F93" w:rsidP="00037D66" w:rsidRDefault="00432F93" w14:paraId="37C01FB3" w14:textId="77777777">
      <w:pPr>
        <w:pStyle w:val="Textoindependiente"/>
        <w:spacing w:before="1"/>
        <w:ind w:left="1915" w:right="1443"/>
        <w:jc w:val="both"/>
        <w:rPr>
          <w:spacing w:val="-1"/>
          <w:lang w:val="es-SV"/>
        </w:rPr>
      </w:pPr>
    </w:p>
    <w:p w:rsidR="00432F93" w:rsidP="00037D66" w:rsidRDefault="00432F93" w14:paraId="608CEC45" w14:textId="77777777">
      <w:pPr>
        <w:pStyle w:val="Textoindependiente"/>
        <w:spacing w:before="1"/>
        <w:ind w:left="1915" w:right="1443"/>
        <w:jc w:val="both"/>
        <w:rPr>
          <w:spacing w:val="-1"/>
          <w:lang w:val="es-SV"/>
        </w:rPr>
      </w:pPr>
    </w:p>
    <w:p w:rsidR="00432F93" w:rsidP="00037D66" w:rsidRDefault="00432F93" w14:paraId="1950EF88" w14:textId="77777777">
      <w:pPr>
        <w:pStyle w:val="Textoindependiente"/>
        <w:spacing w:before="1"/>
        <w:ind w:left="1915" w:right="1443"/>
        <w:jc w:val="both"/>
        <w:rPr>
          <w:spacing w:val="-1"/>
          <w:lang w:val="es-SV"/>
        </w:rPr>
      </w:pPr>
    </w:p>
    <w:p w:rsidR="00432F93" w:rsidP="00037D66" w:rsidRDefault="00432F93" w14:paraId="5101ED6D" w14:textId="77777777">
      <w:pPr>
        <w:pStyle w:val="Textoindependiente"/>
        <w:spacing w:before="1"/>
        <w:ind w:left="1915" w:right="1443"/>
        <w:jc w:val="both"/>
        <w:rPr>
          <w:spacing w:val="-1"/>
          <w:lang w:val="es-SV"/>
        </w:rPr>
      </w:pPr>
    </w:p>
    <w:p w:rsidR="00432F93" w:rsidP="00037D66" w:rsidRDefault="00432F93" w14:paraId="51FE5134" w14:textId="77777777">
      <w:pPr>
        <w:pStyle w:val="Textoindependiente"/>
        <w:spacing w:before="1"/>
        <w:ind w:left="1915" w:right="1443"/>
        <w:jc w:val="both"/>
        <w:rPr>
          <w:spacing w:val="-1"/>
          <w:lang w:val="es-SV"/>
        </w:rPr>
      </w:pPr>
    </w:p>
    <w:p w:rsidR="00432F93" w:rsidP="00037D66" w:rsidRDefault="00432F93" w14:paraId="247E133B" w14:textId="77777777">
      <w:pPr>
        <w:pStyle w:val="Textoindependiente"/>
        <w:spacing w:before="1"/>
        <w:ind w:left="1915" w:right="1443"/>
        <w:jc w:val="both"/>
        <w:rPr>
          <w:spacing w:val="-1"/>
          <w:lang w:val="es-SV"/>
        </w:rPr>
      </w:pPr>
    </w:p>
    <w:p w:rsidR="00432F93" w:rsidP="00037D66" w:rsidRDefault="00432F93" w14:paraId="13B48206" w14:textId="77777777">
      <w:pPr>
        <w:pStyle w:val="Textoindependiente"/>
        <w:spacing w:before="1"/>
        <w:ind w:left="1915" w:right="1443"/>
        <w:jc w:val="both"/>
        <w:rPr>
          <w:spacing w:val="-1"/>
          <w:lang w:val="es-SV"/>
        </w:rPr>
      </w:pPr>
    </w:p>
    <w:p w:rsidRPr="004E2436" w:rsidR="00432F93" w:rsidP="00432F93" w:rsidRDefault="00432F93" w14:paraId="11A00F78" w14:textId="7EB7897B">
      <w:pPr>
        <w:keepNext/>
        <w:tabs>
          <w:tab w:val="left" w:pos="284"/>
        </w:tabs>
        <w:ind w:left="283" w:hanging="567"/>
        <w:jc w:val="both"/>
        <w:outlineLvl w:val="1"/>
        <w:rPr>
          <w:rFonts w:ascii="Arial" w:hAnsi="Arial" w:eastAsia="Arial Unicode MS" w:cs="Arial"/>
          <w:lang w:val="es-ES" w:eastAsia="es-ES"/>
        </w:rPr>
      </w:pPr>
      <w:r w:rsidRPr="004E2436">
        <w:rPr>
          <w:rFonts w:ascii="Arial" w:hAnsi="Arial" w:eastAsia="Arial Unicode MS" w:cs="Arial"/>
          <w:lang w:val="es-ES" w:eastAsia="es-ES"/>
        </w:rPr>
        <w:t xml:space="preserve">Está elaborada con mallas </w:t>
      </w:r>
      <w:proofErr w:type="spellStart"/>
      <w:r w:rsidRPr="004E2436">
        <w:rPr>
          <w:rFonts w:ascii="Arial" w:hAnsi="Arial" w:eastAsia="Arial Unicode MS" w:cs="Arial"/>
          <w:lang w:val="es-ES" w:eastAsia="es-ES"/>
        </w:rPr>
        <w:t>ectrosoldadas</w:t>
      </w:r>
      <w:proofErr w:type="spellEnd"/>
      <w:r w:rsidRPr="004E2436">
        <w:rPr>
          <w:rFonts w:ascii="Arial" w:hAnsi="Arial" w:eastAsia="Arial Unicode MS" w:cs="Arial"/>
          <w:lang w:val="es-ES" w:eastAsia="es-ES"/>
        </w:rPr>
        <w:t xml:space="preserve"> de acero de alta resistencia de grado 70</w:t>
      </w:r>
    </w:p>
    <w:p w:rsidRPr="004E2436" w:rsidR="00432F93" w:rsidP="00432F93" w:rsidRDefault="00432F93" w14:paraId="447E2AFC" w14:textId="77777777">
      <w:pPr>
        <w:keepNext/>
        <w:tabs>
          <w:tab w:val="left" w:pos="284"/>
        </w:tabs>
        <w:ind w:left="283" w:hanging="567"/>
        <w:jc w:val="both"/>
        <w:outlineLvl w:val="1"/>
        <w:rPr>
          <w:rFonts w:ascii="Arial" w:hAnsi="Arial" w:eastAsia="Arial Unicode MS" w:cs="Arial"/>
          <w:lang w:val="es-ES" w:eastAsia="es-ES"/>
        </w:rPr>
      </w:pPr>
    </w:p>
    <w:p w:rsidRPr="004E2436" w:rsidR="00432F93" w:rsidP="00432F93" w:rsidRDefault="00432F93" w14:paraId="3743EED2" w14:textId="21E6B269">
      <w:pPr>
        <w:keepNext/>
        <w:tabs>
          <w:tab w:val="left" w:pos="284"/>
        </w:tabs>
        <w:ind w:left="283" w:hanging="567"/>
        <w:jc w:val="both"/>
        <w:outlineLvl w:val="1"/>
        <w:rPr>
          <w:rFonts w:ascii="Arial" w:hAnsi="Arial" w:eastAsia="Arial Unicode MS" w:cs="Arial"/>
          <w:lang w:val="es-ES" w:eastAsia="es-ES"/>
        </w:rPr>
      </w:pPr>
      <w:r w:rsidRPr="004E2436">
        <w:rPr>
          <w:rFonts w:ascii="Arial" w:hAnsi="Arial" w:eastAsia="Arial Unicode MS" w:cs="Arial"/>
          <w:lang w:val="es-ES" w:eastAsia="es-ES"/>
        </w:rPr>
        <w:t xml:space="preserve">El sistema de cerca </w:t>
      </w:r>
      <w:r w:rsidRPr="004E2436" w:rsidR="000379B3">
        <w:rPr>
          <w:rFonts w:ascii="Arial" w:hAnsi="Arial" w:eastAsia="Arial Unicode MS" w:cs="Arial"/>
          <w:lang w:val="es-ES" w:eastAsia="es-ES"/>
        </w:rPr>
        <w:t>está</w:t>
      </w:r>
      <w:r w:rsidRPr="004E2436">
        <w:rPr>
          <w:rFonts w:ascii="Arial" w:hAnsi="Arial" w:eastAsia="Arial Unicode MS" w:cs="Arial"/>
          <w:lang w:val="es-ES" w:eastAsia="es-ES"/>
        </w:rPr>
        <w:t xml:space="preserve"> </w:t>
      </w:r>
      <w:r w:rsidRPr="004E2436" w:rsidR="004E2436">
        <w:rPr>
          <w:rFonts w:ascii="Arial" w:hAnsi="Arial" w:eastAsia="Arial Unicode MS" w:cs="Arial"/>
          <w:lang w:val="es-ES" w:eastAsia="es-ES"/>
        </w:rPr>
        <w:t>compuesto</w:t>
      </w:r>
      <w:r w:rsidRPr="004E2436">
        <w:rPr>
          <w:rFonts w:ascii="Arial" w:hAnsi="Arial" w:eastAsia="Arial Unicode MS" w:cs="Arial"/>
          <w:lang w:val="es-ES" w:eastAsia="es-ES"/>
        </w:rPr>
        <w:t xml:space="preserve"> por:</w:t>
      </w:r>
    </w:p>
    <w:p w:rsidRPr="004E2436" w:rsidR="00432F93" w:rsidP="00432F93" w:rsidRDefault="00432F93" w14:paraId="442DCFFF" w14:textId="77777777">
      <w:pPr>
        <w:keepNext/>
        <w:tabs>
          <w:tab w:val="left" w:pos="284"/>
        </w:tabs>
        <w:ind w:left="283" w:hanging="567"/>
        <w:jc w:val="both"/>
        <w:outlineLvl w:val="1"/>
        <w:rPr>
          <w:rFonts w:ascii="Arial" w:hAnsi="Arial" w:eastAsia="Arial Unicode MS" w:cs="Arial"/>
          <w:lang w:val="es-ES" w:eastAsia="es-ES"/>
        </w:rPr>
      </w:pPr>
    </w:p>
    <w:p w:rsidRPr="004E2436" w:rsidR="00432F93" w:rsidP="00432F93" w:rsidRDefault="00432F93" w14:paraId="2C913E15" w14:textId="77777777">
      <w:pPr>
        <w:keepNext/>
        <w:tabs>
          <w:tab w:val="left" w:pos="284"/>
        </w:tabs>
        <w:ind w:left="283" w:hanging="567"/>
        <w:jc w:val="both"/>
        <w:outlineLvl w:val="1"/>
        <w:rPr>
          <w:rFonts w:ascii="Arial" w:hAnsi="Arial" w:eastAsia="Arial Unicode MS" w:cs="Arial"/>
          <w:lang w:val="es-ES" w:eastAsia="es-ES"/>
        </w:rPr>
      </w:pPr>
      <w:r w:rsidRPr="004E2436">
        <w:rPr>
          <w:rFonts w:ascii="Arial" w:hAnsi="Arial" w:eastAsia="Arial Unicode MS" w:cs="Arial"/>
          <w:lang w:val="es-ES" w:eastAsia="es-ES"/>
        </w:rPr>
        <w:t>Paneles</w:t>
      </w:r>
    </w:p>
    <w:p w:rsidRPr="004E2436" w:rsidR="00432F93" w:rsidP="00432F93" w:rsidRDefault="00432F93" w14:paraId="5B077A4D" w14:textId="77777777">
      <w:pPr>
        <w:keepNext/>
        <w:tabs>
          <w:tab w:val="left" w:pos="284"/>
        </w:tabs>
        <w:ind w:left="283" w:hanging="567"/>
        <w:jc w:val="both"/>
        <w:outlineLvl w:val="1"/>
        <w:rPr>
          <w:rFonts w:ascii="Arial" w:hAnsi="Arial" w:eastAsia="Arial Unicode MS" w:cs="Arial"/>
          <w:lang w:val="es-ES" w:eastAsia="es-ES"/>
        </w:rPr>
      </w:pPr>
      <w:r w:rsidRPr="004E2436">
        <w:rPr>
          <w:rFonts w:ascii="Arial" w:hAnsi="Arial" w:eastAsia="Arial Unicode MS" w:cs="Arial"/>
          <w:lang w:val="es-ES" w:eastAsia="es-ES"/>
        </w:rPr>
        <w:t>Postes</w:t>
      </w:r>
    </w:p>
    <w:p w:rsidRPr="004E2436" w:rsidR="00432F93" w:rsidP="00432F93" w:rsidRDefault="00432F93" w14:paraId="48EBD189" w14:textId="77777777">
      <w:pPr>
        <w:keepNext/>
        <w:tabs>
          <w:tab w:val="left" w:pos="284"/>
        </w:tabs>
        <w:ind w:left="283" w:hanging="567"/>
        <w:jc w:val="both"/>
        <w:outlineLvl w:val="1"/>
        <w:rPr>
          <w:rFonts w:ascii="Arial" w:hAnsi="Arial" w:eastAsia="Arial Unicode MS" w:cs="Arial"/>
          <w:lang w:val="es-ES" w:eastAsia="es-ES"/>
        </w:rPr>
      </w:pPr>
      <w:r w:rsidRPr="004E2436">
        <w:rPr>
          <w:rFonts w:ascii="Arial" w:hAnsi="Arial" w:eastAsia="Arial Unicode MS" w:cs="Arial"/>
          <w:lang w:val="es-ES" w:eastAsia="es-ES"/>
        </w:rPr>
        <w:t>Abrazaderas</w:t>
      </w:r>
    </w:p>
    <w:p w:rsidRPr="004E2436" w:rsidR="00432F93" w:rsidP="00432F93" w:rsidRDefault="00432F93" w14:paraId="19D24E63" w14:textId="77777777">
      <w:pPr>
        <w:keepNext/>
        <w:tabs>
          <w:tab w:val="left" w:pos="284"/>
        </w:tabs>
        <w:ind w:left="283" w:hanging="567"/>
        <w:jc w:val="both"/>
        <w:outlineLvl w:val="1"/>
        <w:rPr>
          <w:rFonts w:ascii="Arial" w:hAnsi="Arial" w:eastAsia="Arial Unicode MS" w:cs="Arial"/>
          <w:lang w:val="es-ES" w:eastAsia="es-ES"/>
        </w:rPr>
      </w:pPr>
      <w:r w:rsidRPr="004E2436">
        <w:rPr>
          <w:rFonts w:ascii="Arial" w:hAnsi="Arial" w:eastAsia="Arial Unicode MS" w:cs="Arial"/>
          <w:lang w:val="es-ES" w:eastAsia="es-ES"/>
        </w:rPr>
        <w:t xml:space="preserve">Grapas y </w:t>
      </w:r>
    </w:p>
    <w:p w:rsidRPr="004E2436" w:rsidR="00761C97" w:rsidP="00761C97" w:rsidRDefault="00432F93" w14:paraId="12C002E7" w14:textId="77777777">
      <w:pPr>
        <w:keepNext/>
        <w:tabs>
          <w:tab w:val="left" w:pos="284"/>
        </w:tabs>
        <w:ind w:left="283" w:hanging="567"/>
        <w:jc w:val="both"/>
        <w:outlineLvl w:val="1"/>
        <w:rPr>
          <w:rFonts w:ascii="Arial" w:hAnsi="Arial" w:eastAsia="Arial Unicode MS" w:cs="Arial"/>
          <w:lang w:val="es-ES" w:eastAsia="es-ES"/>
        </w:rPr>
      </w:pPr>
      <w:r w:rsidRPr="004E2436">
        <w:rPr>
          <w:rFonts w:ascii="Arial" w:hAnsi="Arial" w:eastAsia="Arial Unicode MS" w:cs="Arial"/>
          <w:lang w:val="es-ES" w:eastAsia="es-ES"/>
        </w:rPr>
        <w:t>Accesorios especiales</w:t>
      </w:r>
    </w:p>
    <w:p w:rsidRPr="004E2436" w:rsidR="00761C97" w:rsidP="00761C97" w:rsidRDefault="00761C97" w14:paraId="7C42B431" w14:textId="77777777">
      <w:pPr>
        <w:keepNext/>
        <w:tabs>
          <w:tab w:val="left" w:pos="284"/>
        </w:tabs>
        <w:ind w:left="283" w:hanging="567"/>
        <w:jc w:val="both"/>
        <w:outlineLvl w:val="1"/>
        <w:rPr>
          <w:rFonts w:ascii="Arial" w:hAnsi="Arial" w:eastAsia="Arial Unicode MS" w:cs="Arial"/>
          <w:lang w:val="es-ES" w:eastAsia="es-ES"/>
        </w:rPr>
      </w:pPr>
    </w:p>
    <w:p w:rsidRPr="004E2436" w:rsidR="00761C97" w:rsidP="00761C97" w:rsidRDefault="00761C97" w14:paraId="2118E70E" w14:textId="3F5AC8A5">
      <w:pPr>
        <w:keepNext/>
        <w:ind w:left="283" w:hanging="567"/>
        <w:jc w:val="both"/>
        <w:outlineLvl w:val="1"/>
        <w:rPr>
          <w:rFonts w:ascii="Arial" w:hAnsi="Arial" w:eastAsia="Arial Unicode MS" w:cs="Arial"/>
          <w:lang w:val="es-ES" w:eastAsia="es-ES"/>
        </w:rPr>
      </w:pPr>
      <w:r w:rsidRPr="004E2436">
        <w:rPr>
          <w:rFonts w:ascii="Arial" w:hAnsi="Arial" w:eastAsia="Arial Unicode MS" w:cs="Arial"/>
          <w:lang w:val="es-ES" w:eastAsia="es-ES"/>
        </w:rPr>
        <w:t xml:space="preserve">Todos los componentes son galvanizados y recubiertos con pintura de poliéster termo endurecido, lo que le brindara mayor duración contra la oxidación </w:t>
      </w:r>
    </w:p>
    <w:p w:rsidRPr="004E2436" w:rsidR="00761C97" w:rsidP="00B87AB4" w:rsidRDefault="00761C97" w14:paraId="5ADFD59A" w14:textId="77777777">
      <w:pPr>
        <w:keepNext/>
        <w:spacing w:before="100" w:beforeAutospacing="1" w:after="100" w:afterAutospacing="1"/>
        <w:ind w:left="-284"/>
        <w:jc w:val="both"/>
        <w:outlineLvl w:val="1"/>
        <w:rPr>
          <w:rFonts w:ascii="Arial" w:hAnsi="Arial" w:eastAsia="Arial Unicode MS" w:cs="Arial"/>
          <w:lang w:val="es-ES" w:eastAsia="es-ES"/>
        </w:rPr>
      </w:pPr>
      <w:r w:rsidRPr="004E2436">
        <w:rPr>
          <w:rFonts w:ascii="Arial" w:hAnsi="Arial" w:eastAsia="Arial Unicode MS" w:cs="Arial"/>
          <w:lang w:val="es-ES" w:eastAsia="es-ES"/>
        </w:rPr>
        <w:t>ACABADO</w:t>
      </w:r>
    </w:p>
    <w:p w:rsidRPr="004E2436" w:rsidR="00761C97" w:rsidP="00761C97" w:rsidRDefault="00761C97" w14:paraId="150670EE" w14:textId="4A9E5CB6">
      <w:pPr>
        <w:keepNext/>
        <w:spacing w:before="100" w:beforeAutospacing="1" w:after="100" w:afterAutospacing="1"/>
        <w:jc w:val="both"/>
        <w:outlineLvl w:val="1"/>
        <w:rPr>
          <w:rFonts w:ascii="Arial" w:hAnsi="Arial" w:eastAsia="Arial Unicode MS" w:cs="Arial"/>
          <w:lang w:val="es-ES" w:eastAsia="es-ES"/>
        </w:rPr>
      </w:pPr>
      <w:r w:rsidRPr="004E2436">
        <w:rPr>
          <w:rFonts w:ascii="Arial" w:hAnsi="Arial" w:eastAsia="Arial Unicode MS" w:cs="Arial"/>
          <w:lang w:val="es-ES" w:eastAsia="es-ES"/>
        </w:rPr>
        <w:t xml:space="preserve">Ofrece una protección con 3 capas </w:t>
      </w:r>
      <w:r w:rsidRPr="004E2436" w:rsidR="004E2436">
        <w:rPr>
          <w:rFonts w:ascii="Arial" w:hAnsi="Arial" w:eastAsia="Arial Unicode MS" w:cs="Arial"/>
          <w:lang w:val="es-ES" w:eastAsia="es-ES"/>
        </w:rPr>
        <w:t>anticorrosivas; zinc</w:t>
      </w:r>
      <w:r w:rsidRPr="004E2436">
        <w:rPr>
          <w:rFonts w:ascii="Arial" w:hAnsi="Arial" w:eastAsia="Arial Unicode MS" w:cs="Arial"/>
          <w:lang w:val="es-ES" w:eastAsia="es-ES"/>
        </w:rPr>
        <w:t xml:space="preserve">, circonio y </w:t>
      </w:r>
      <w:proofErr w:type="spellStart"/>
      <w:r w:rsidRPr="004E2436">
        <w:rPr>
          <w:rFonts w:ascii="Arial" w:hAnsi="Arial" w:eastAsia="Arial Unicode MS" w:cs="Arial"/>
          <w:lang w:val="es-ES" w:eastAsia="es-ES"/>
        </w:rPr>
        <w:t>poliester</w:t>
      </w:r>
      <w:proofErr w:type="spellEnd"/>
      <w:r w:rsidRPr="004E2436">
        <w:rPr>
          <w:rFonts w:ascii="Arial" w:hAnsi="Arial" w:eastAsia="Arial Unicode MS" w:cs="Arial"/>
          <w:lang w:val="es-ES" w:eastAsia="es-ES"/>
        </w:rPr>
        <w:t xml:space="preserve"> termo-endurecido, todos los sistemas en cumplimiento de las normas ASTM A 153.</w:t>
      </w:r>
    </w:p>
    <w:p w:rsidR="00B87AB4" w:rsidP="00B87AB4" w:rsidRDefault="00B87AB4" w14:paraId="7FE098BB" w14:textId="77777777">
      <w:pPr>
        <w:rPr>
          <w:rFonts w:ascii="Arial" w:hAnsi="Arial" w:eastAsia="Arial Unicode MS" w:cs="Arial"/>
          <w:sz w:val="20"/>
          <w:szCs w:val="20"/>
          <w:lang w:val="es-ES" w:eastAsia="es-ES"/>
        </w:rPr>
      </w:pPr>
    </w:p>
    <w:p w:rsidR="00B87AB4" w:rsidP="00B87AB4" w:rsidRDefault="00B87AB4" w14:paraId="0198BEFB" w14:textId="77777777">
      <w:pPr>
        <w:keepNext/>
        <w:ind w:left="142"/>
        <w:jc w:val="both"/>
        <w:outlineLvl w:val="1"/>
        <w:rPr>
          <w:rFonts w:ascii="Arial" w:hAnsi="Arial" w:eastAsia="Arial Unicode MS" w:cs="Arial"/>
          <w:b/>
          <w:bCs/>
          <w:caps/>
          <w:snapToGrid w:val="0"/>
          <w:color w:val="000000"/>
          <w:szCs w:val="20"/>
          <w:lang w:val="es-ES" w:eastAsia="es-ES"/>
        </w:rPr>
      </w:pPr>
      <w:r>
        <w:rPr>
          <w:rFonts w:ascii="Arial" w:hAnsi="Arial" w:eastAsia="Arial Unicode MS" w:cs="Arial"/>
          <w:b/>
          <w:bCs/>
          <w:caps/>
          <w:snapToGrid w:val="0"/>
          <w:color w:val="000000"/>
          <w:szCs w:val="20"/>
          <w:lang w:val="es-ES" w:eastAsia="es-ES"/>
        </w:rPr>
        <w:t>ESPECIFICACIONES DEL PANEL</w:t>
      </w:r>
    </w:p>
    <w:p w:rsidR="00B87AB4" w:rsidP="00B87AB4" w:rsidRDefault="00B87AB4" w14:paraId="5BE36232" w14:textId="77777777">
      <w:pPr>
        <w:keepNext/>
        <w:ind w:left="142"/>
        <w:jc w:val="both"/>
        <w:outlineLvl w:val="1"/>
        <w:rPr>
          <w:rFonts w:ascii="Arial" w:hAnsi="Arial" w:eastAsia="Arial Unicode MS" w:cs="Arial"/>
          <w:b/>
          <w:bCs/>
          <w:caps/>
          <w:snapToGrid w:val="0"/>
          <w:color w:val="000000"/>
          <w:szCs w:val="20"/>
          <w:lang w:val="es-ES" w:eastAsia="es-ES"/>
        </w:rPr>
      </w:pPr>
    </w:p>
    <w:p w:rsidR="00B87AB4" w:rsidP="00B87AB4" w:rsidRDefault="00B87AB4" w14:paraId="3D3B0F27" w14:textId="77777777">
      <w:pPr>
        <w:keepNext/>
        <w:ind w:left="142"/>
        <w:jc w:val="both"/>
        <w:outlineLvl w:val="1"/>
        <w:rPr>
          <w:rFonts w:ascii="Arial" w:hAnsi="Arial" w:eastAsia="Arial Unicode MS" w:cs="Arial"/>
          <w:b/>
          <w:bCs/>
          <w:caps/>
          <w:snapToGrid w:val="0"/>
          <w:color w:val="000000"/>
          <w:szCs w:val="20"/>
          <w:lang w:val="es-ES" w:eastAsia="es-ES"/>
        </w:rPr>
      </w:pPr>
      <w:r>
        <w:rPr>
          <w:rFonts w:ascii="Arial" w:hAnsi="Arial" w:eastAsia="Arial Unicode MS" w:cs="Arial"/>
          <w:b/>
          <w:bCs/>
          <w:caps/>
          <w:snapToGrid w:val="0"/>
          <w:color w:val="000000"/>
          <w:szCs w:val="20"/>
          <w:lang w:val="es-ES" w:eastAsia="es-ES"/>
        </w:rPr>
        <w:t>ESPECIFICACIONES DEL POSTE</w:t>
      </w:r>
    </w:p>
    <w:p w:rsidR="00B87AB4" w:rsidP="00B87AB4" w:rsidRDefault="00B87AB4" w14:paraId="1DC11B32" w14:textId="6194DA65">
      <w:pPr>
        <w:keepNext/>
        <w:ind w:left="1701"/>
        <w:jc w:val="both"/>
        <w:outlineLvl w:val="1"/>
        <w:rPr>
          <w:rFonts w:ascii="Arial" w:hAnsi="Arial" w:eastAsia="Arial Unicode MS" w:cs="Arial"/>
          <w:b/>
          <w:bCs/>
          <w:caps/>
          <w:snapToGrid w:val="0"/>
          <w:color w:val="000000"/>
          <w:szCs w:val="20"/>
          <w:lang w:val="es-ES" w:eastAsia="es-ES"/>
        </w:rPr>
      </w:pPr>
    </w:p>
    <w:p w:rsidR="00B87AB4" w:rsidP="004E2436" w:rsidRDefault="00B87AB4" w14:paraId="0342E5C5" w14:textId="4D0096A0">
      <w:pPr>
        <w:keepNext/>
        <w:ind w:left="1701"/>
        <w:jc w:val="both"/>
        <w:outlineLvl w:val="1"/>
        <w:rPr>
          <w:rFonts w:ascii="Arial" w:hAnsi="Arial" w:eastAsia="Arial Unicode MS" w:cs="Arial"/>
          <w:sz w:val="20"/>
          <w:szCs w:val="20"/>
          <w:lang w:val="es-ES" w:eastAsia="es-ES"/>
        </w:rPr>
      </w:pPr>
      <w:r>
        <w:rPr>
          <w:noProof/>
          <w:lang w:val="es-SV" w:eastAsia="es-SV"/>
        </w:rPr>
        <w:drawing>
          <wp:anchor distT="0" distB="0" distL="114300" distR="114300" simplePos="0" relativeHeight="251658290" behindDoc="0" locked="0" layoutInCell="1" allowOverlap="1" wp14:anchorId="48503599" wp14:editId="1766A552">
            <wp:simplePos x="0" y="0"/>
            <wp:positionH relativeFrom="margin">
              <wp:align>left</wp:align>
            </wp:positionH>
            <wp:positionV relativeFrom="paragraph">
              <wp:posOffset>50800</wp:posOffset>
            </wp:positionV>
            <wp:extent cx="5196840" cy="1494155"/>
            <wp:effectExtent l="0" t="0" r="3810" b="0"/>
            <wp:wrapThrough wrapText="bothSides">
              <wp:wrapPolygon edited="0">
                <wp:start x="0" y="0"/>
                <wp:lineTo x="0" y="21205"/>
                <wp:lineTo x="21537" y="21205"/>
                <wp:lineTo x="21537" y="0"/>
                <wp:lineTo x="0" y="0"/>
              </wp:wrapPolygon>
            </wp:wrapThrough>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cstate="print">
                      <a:extLst>
                        <a:ext uri="{28A0092B-C50C-407E-A947-70E740481C1C}">
                          <a14:useLocalDpi xmlns:a14="http://schemas.microsoft.com/office/drawing/2010/main" val="0"/>
                        </a:ext>
                      </a:extLst>
                    </a:blip>
                    <a:srcRect l="4073" t="35003" r="2920" b="17441"/>
                    <a:stretch/>
                  </pic:blipFill>
                  <pic:spPr bwMode="auto">
                    <a:xfrm>
                      <a:off x="0" y="0"/>
                      <a:ext cx="5196840" cy="1494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E75588" w:rsidR="00B87AB4" w:rsidP="00B87AB4" w:rsidRDefault="00B87AB4" w14:paraId="38757A14" w14:textId="77777777">
      <w:pPr>
        <w:keepNext/>
        <w:tabs>
          <w:tab w:val="left" w:pos="284"/>
        </w:tabs>
        <w:ind w:left="283" w:hanging="567"/>
        <w:jc w:val="both"/>
        <w:outlineLvl w:val="1"/>
        <w:rPr>
          <w:rFonts w:ascii="Arial" w:hAnsi="Arial" w:eastAsia="Arial Unicode MS" w:cs="Arial"/>
          <w:sz w:val="20"/>
          <w:szCs w:val="20"/>
          <w:lang w:val="es-ES" w:eastAsia="es-ES"/>
        </w:rPr>
      </w:pPr>
    </w:p>
    <w:p w:rsidR="00B87AB4" w:rsidP="00B87AB4" w:rsidRDefault="00B87AB4" w14:paraId="0DD91DFF" w14:textId="77777777">
      <w:pPr>
        <w:autoSpaceDE w:val="0"/>
        <w:autoSpaceDN w:val="0"/>
        <w:ind w:left="284"/>
        <w:jc w:val="both"/>
        <w:rPr>
          <w:rFonts w:ascii="Arial" w:hAnsi="Arial" w:eastAsia="Arial Unicode MS" w:cs="Arial"/>
          <w:noProof/>
          <w:sz w:val="20"/>
          <w:szCs w:val="20"/>
          <w:lang w:val="es-ES" w:eastAsia="es-ES"/>
        </w:rPr>
      </w:pPr>
    </w:p>
    <w:p w:rsidR="00B87AB4" w:rsidP="00B87AB4" w:rsidRDefault="00B87AB4" w14:paraId="5D608A1D" w14:textId="77777777">
      <w:pPr>
        <w:autoSpaceDE w:val="0"/>
        <w:autoSpaceDN w:val="0"/>
        <w:ind w:left="284"/>
        <w:jc w:val="both"/>
        <w:rPr>
          <w:rFonts w:ascii="Arial" w:hAnsi="Arial" w:eastAsia="Arial Unicode MS" w:cs="Arial"/>
          <w:noProof/>
          <w:sz w:val="20"/>
          <w:szCs w:val="20"/>
          <w:lang w:val="es-ES" w:eastAsia="es-ES"/>
        </w:rPr>
      </w:pPr>
    </w:p>
    <w:p w:rsidR="00B87AB4" w:rsidP="00B87AB4" w:rsidRDefault="00B87AB4" w14:paraId="5B9F6981" w14:textId="77777777">
      <w:pPr>
        <w:autoSpaceDE w:val="0"/>
        <w:autoSpaceDN w:val="0"/>
        <w:ind w:left="284"/>
        <w:jc w:val="both"/>
        <w:rPr>
          <w:rFonts w:ascii="Arial" w:hAnsi="Arial" w:eastAsia="Arial Unicode MS" w:cs="Arial"/>
          <w:noProof/>
          <w:sz w:val="20"/>
          <w:szCs w:val="20"/>
          <w:lang w:val="es-ES" w:eastAsia="es-ES"/>
        </w:rPr>
      </w:pPr>
    </w:p>
    <w:p w:rsidR="00B87AB4" w:rsidP="00B87AB4" w:rsidRDefault="00B87AB4" w14:paraId="0D9F5415" w14:textId="77777777">
      <w:pPr>
        <w:autoSpaceDE w:val="0"/>
        <w:autoSpaceDN w:val="0"/>
        <w:ind w:left="284"/>
        <w:jc w:val="both"/>
        <w:rPr>
          <w:rFonts w:ascii="Arial" w:hAnsi="Arial" w:eastAsia="Arial Unicode MS" w:cs="Arial"/>
          <w:noProof/>
          <w:sz w:val="20"/>
          <w:szCs w:val="20"/>
          <w:lang w:val="es-ES" w:eastAsia="es-ES"/>
        </w:rPr>
      </w:pPr>
    </w:p>
    <w:p w:rsidR="00B87AB4" w:rsidP="00B87AB4" w:rsidRDefault="00B87AB4" w14:paraId="3469516B" w14:textId="77777777">
      <w:pPr>
        <w:autoSpaceDE w:val="0"/>
        <w:autoSpaceDN w:val="0"/>
        <w:ind w:left="284"/>
        <w:jc w:val="both"/>
        <w:rPr>
          <w:rFonts w:ascii="Arial" w:hAnsi="Arial" w:eastAsia="Arial Unicode MS" w:cs="Arial"/>
          <w:noProof/>
          <w:sz w:val="20"/>
          <w:szCs w:val="20"/>
          <w:lang w:val="es-ES" w:eastAsia="es-ES"/>
        </w:rPr>
      </w:pPr>
    </w:p>
    <w:p w:rsidR="00B87AB4" w:rsidP="00B87AB4" w:rsidRDefault="00B87AB4" w14:paraId="47653AA8" w14:textId="77777777">
      <w:pPr>
        <w:autoSpaceDE w:val="0"/>
        <w:autoSpaceDN w:val="0"/>
        <w:ind w:left="284"/>
        <w:jc w:val="both"/>
        <w:rPr>
          <w:rFonts w:ascii="Arial" w:hAnsi="Arial" w:eastAsia="Arial Unicode MS" w:cs="Arial"/>
          <w:noProof/>
          <w:sz w:val="20"/>
          <w:szCs w:val="20"/>
          <w:lang w:val="es-ES" w:eastAsia="es-ES"/>
        </w:rPr>
      </w:pPr>
    </w:p>
    <w:p w:rsidR="00B87AB4" w:rsidP="00B87AB4" w:rsidRDefault="00B87AB4" w14:paraId="11880F22" w14:textId="77777777">
      <w:pPr>
        <w:autoSpaceDE w:val="0"/>
        <w:autoSpaceDN w:val="0"/>
        <w:ind w:left="284"/>
        <w:jc w:val="both"/>
        <w:rPr>
          <w:rFonts w:ascii="Arial" w:hAnsi="Arial" w:eastAsia="Arial Unicode MS" w:cs="Arial"/>
          <w:noProof/>
          <w:sz w:val="20"/>
          <w:szCs w:val="20"/>
          <w:lang w:val="es-ES" w:eastAsia="es-ES"/>
        </w:rPr>
      </w:pPr>
    </w:p>
    <w:p w:rsidR="00B87AB4" w:rsidP="00B87AB4" w:rsidRDefault="00B87AB4" w14:paraId="2BB9457F" w14:textId="77777777">
      <w:pPr>
        <w:autoSpaceDE w:val="0"/>
        <w:autoSpaceDN w:val="0"/>
        <w:ind w:left="284"/>
        <w:jc w:val="both"/>
        <w:rPr>
          <w:rFonts w:ascii="Arial" w:hAnsi="Arial" w:eastAsia="Arial Unicode MS" w:cs="Arial"/>
          <w:noProof/>
          <w:sz w:val="20"/>
          <w:szCs w:val="20"/>
          <w:lang w:val="es-ES" w:eastAsia="es-ES"/>
        </w:rPr>
      </w:pPr>
    </w:p>
    <w:p w:rsidR="00432F93" w:rsidP="00205CD9" w:rsidRDefault="00432F93" w14:paraId="01ED2E65" w14:textId="509ECEC0">
      <w:pPr>
        <w:tabs>
          <w:tab w:val="left" w:pos="1985"/>
        </w:tabs>
        <w:autoSpaceDE w:val="0"/>
        <w:autoSpaceDN w:val="0"/>
        <w:ind w:left="284"/>
        <w:jc w:val="both"/>
        <w:rPr>
          <w:rFonts w:ascii="Arial" w:hAnsi="Arial" w:eastAsia="Arial Unicode MS" w:cs="Arial"/>
          <w:sz w:val="20"/>
          <w:szCs w:val="20"/>
          <w:lang w:val="es-ES" w:eastAsia="es-ES"/>
        </w:rPr>
      </w:pPr>
    </w:p>
    <w:p w:rsidRPr="009A2A43" w:rsidR="00432F93" w:rsidP="00205CD9" w:rsidRDefault="00432F93" w14:paraId="031978B1" w14:textId="06B190B3">
      <w:pPr>
        <w:tabs>
          <w:tab w:val="left" w:pos="1985"/>
        </w:tabs>
        <w:autoSpaceDE w:val="0"/>
        <w:autoSpaceDN w:val="0"/>
        <w:ind w:left="284"/>
        <w:jc w:val="both"/>
        <w:rPr>
          <w:rFonts w:ascii="Arial" w:hAnsi="Arial" w:eastAsia="Arial Unicode MS" w:cs="Arial"/>
          <w:b/>
          <w:bCs/>
          <w:caps/>
          <w:snapToGrid w:val="0"/>
          <w:color w:val="000000"/>
          <w:szCs w:val="20"/>
          <w:lang w:val="es-ES" w:eastAsia="es-ES"/>
        </w:rPr>
      </w:pPr>
      <w:r w:rsidRPr="009A2A43">
        <w:rPr>
          <w:rFonts w:ascii="Arial" w:hAnsi="Arial" w:eastAsia="Arial Unicode MS" w:cs="Arial"/>
          <w:b/>
          <w:bCs/>
          <w:caps/>
          <w:snapToGrid w:val="0"/>
          <w:color w:val="000000"/>
          <w:szCs w:val="20"/>
          <w:lang w:val="es-ES" w:eastAsia="es-ES"/>
        </w:rPr>
        <w:lastRenderedPageBreak/>
        <w:t>COLORES</w:t>
      </w:r>
    </w:p>
    <w:p w:rsidR="00432F93" w:rsidP="00205CD9" w:rsidRDefault="00432F93" w14:paraId="0337C0ED" w14:textId="77777777">
      <w:pPr>
        <w:tabs>
          <w:tab w:val="left" w:pos="1985"/>
        </w:tabs>
        <w:autoSpaceDE w:val="0"/>
        <w:autoSpaceDN w:val="0"/>
        <w:ind w:left="284"/>
        <w:jc w:val="both"/>
        <w:rPr>
          <w:rFonts w:ascii="Arial" w:hAnsi="Arial" w:eastAsia="Arial Unicode MS" w:cs="Arial"/>
          <w:sz w:val="20"/>
          <w:szCs w:val="20"/>
          <w:lang w:val="es-ES" w:eastAsia="es-ES"/>
        </w:rPr>
      </w:pPr>
    </w:p>
    <w:p w:rsidR="00432F93" w:rsidP="00205CD9" w:rsidRDefault="00432F93" w14:paraId="0CF0E511" w14:textId="3352D293">
      <w:pPr>
        <w:tabs>
          <w:tab w:val="left" w:pos="1985"/>
        </w:tabs>
        <w:autoSpaceDE w:val="0"/>
        <w:autoSpaceDN w:val="0"/>
        <w:ind w:left="284"/>
        <w:jc w:val="both"/>
        <w:rPr>
          <w:rFonts w:ascii="Arial" w:hAnsi="Arial" w:eastAsia="Arial Unicode MS" w:cs="Arial"/>
          <w:sz w:val="20"/>
          <w:szCs w:val="20"/>
          <w:lang w:val="es-ES" w:eastAsia="es-ES"/>
        </w:rPr>
      </w:pPr>
      <w:r>
        <w:rPr>
          <w:rFonts w:ascii="Arial" w:hAnsi="Arial" w:eastAsia="Arial Unicode MS" w:cs="Arial"/>
          <w:sz w:val="20"/>
          <w:szCs w:val="20"/>
          <w:lang w:val="es-ES" w:eastAsia="es-ES"/>
        </w:rPr>
        <w:t>Azul</w:t>
      </w:r>
    </w:p>
    <w:p w:rsidR="00432F93" w:rsidP="00205CD9" w:rsidRDefault="00432F93" w14:paraId="10906608" w14:textId="63B15162">
      <w:pPr>
        <w:tabs>
          <w:tab w:val="left" w:pos="1985"/>
        </w:tabs>
        <w:autoSpaceDE w:val="0"/>
        <w:autoSpaceDN w:val="0"/>
        <w:ind w:left="284"/>
        <w:jc w:val="both"/>
        <w:rPr>
          <w:rFonts w:ascii="Arial" w:hAnsi="Arial" w:eastAsia="Arial Unicode MS" w:cs="Arial"/>
          <w:sz w:val="20"/>
          <w:szCs w:val="20"/>
          <w:lang w:val="es-ES" w:eastAsia="es-ES"/>
        </w:rPr>
      </w:pPr>
      <w:r>
        <w:rPr>
          <w:rFonts w:ascii="Arial" w:hAnsi="Arial" w:eastAsia="Arial Unicode MS" w:cs="Arial"/>
          <w:sz w:val="20"/>
          <w:szCs w:val="20"/>
          <w:lang w:val="es-ES" w:eastAsia="es-ES"/>
        </w:rPr>
        <w:t>Gris</w:t>
      </w:r>
    </w:p>
    <w:p w:rsidR="00432F93" w:rsidP="00205CD9" w:rsidRDefault="00432F93" w14:paraId="0EA6FBAE" w14:textId="6099E662">
      <w:pPr>
        <w:tabs>
          <w:tab w:val="left" w:pos="1985"/>
        </w:tabs>
        <w:autoSpaceDE w:val="0"/>
        <w:autoSpaceDN w:val="0"/>
        <w:ind w:left="284"/>
        <w:jc w:val="both"/>
        <w:rPr>
          <w:rFonts w:ascii="Arial" w:hAnsi="Arial" w:eastAsia="Arial Unicode MS" w:cs="Arial"/>
          <w:sz w:val="20"/>
          <w:szCs w:val="20"/>
          <w:lang w:val="es-ES" w:eastAsia="es-ES"/>
        </w:rPr>
      </w:pPr>
      <w:r>
        <w:rPr>
          <w:rFonts w:ascii="Arial" w:hAnsi="Arial" w:eastAsia="Arial Unicode MS" w:cs="Arial"/>
          <w:sz w:val="20"/>
          <w:szCs w:val="20"/>
          <w:lang w:val="es-ES" w:eastAsia="es-ES"/>
        </w:rPr>
        <w:t>Verde</w:t>
      </w:r>
    </w:p>
    <w:p w:rsidR="00432F93" w:rsidP="00205CD9" w:rsidRDefault="00432F93" w14:paraId="37120CB1" w14:textId="5E31A30B">
      <w:pPr>
        <w:tabs>
          <w:tab w:val="left" w:pos="1985"/>
        </w:tabs>
        <w:autoSpaceDE w:val="0"/>
        <w:autoSpaceDN w:val="0"/>
        <w:ind w:left="284"/>
        <w:jc w:val="both"/>
        <w:rPr>
          <w:rFonts w:ascii="Arial" w:hAnsi="Arial" w:eastAsia="Arial Unicode MS" w:cs="Arial"/>
          <w:sz w:val="20"/>
          <w:szCs w:val="20"/>
          <w:lang w:val="es-ES" w:eastAsia="es-ES"/>
        </w:rPr>
      </w:pPr>
    </w:p>
    <w:p w:rsidR="00432F93" w:rsidP="00205CD9" w:rsidRDefault="00EC3565" w14:paraId="4A7DAAE8" w14:textId="3148BDF4">
      <w:pPr>
        <w:tabs>
          <w:tab w:val="left" w:pos="1985"/>
        </w:tabs>
        <w:autoSpaceDE w:val="0"/>
        <w:autoSpaceDN w:val="0"/>
        <w:ind w:left="284"/>
        <w:jc w:val="both"/>
        <w:rPr>
          <w:rFonts w:ascii="Arial" w:hAnsi="Arial" w:eastAsia="Arial Unicode MS" w:cs="Arial"/>
          <w:sz w:val="20"/>
          <w:szCs w:val="20"/>
          <w:lang w:val="es-ES" w:eastAsia="es-ES"/>
        </w:rPr>
      </w:pPr>
      <w:r>
        <w:rPr>
          <w:noProof/>
          <w:lang w:val="es-SV" w:eastAsia="es-SV"/>
        </w:rPr>
        <w:drawing>
          <wp:anchor distT="0" distB="0" distL="114300" distR="114300" simplePos="0" relativeHeight="251658282" behindDoc="0" locked="0" layoutInCell="1" allowOverlap="1" wp14:anchorId="29E211C2" wp14:editId="7DEBCE2B">
            <wp:simplePos x="0" y="0"/>
            <wp:positionH relativeFrom="margin">
              <wp:posOffset>1193312</wp:posOffset>
            </wp:positionH>
            <wp:positionV relativeFrom="paragraph">
              <wp:posOffset>-25498</wp:posOffset>
            </wp:positionV>
            <wp:extent cx="5056505" cy="2180590"/>
            <wp:effectExtent l="0" t="0" r="0" b="0"/>
            <wp:wrapThrough wrapText="bothSides">
              <wp:wrapPolygon edited="0">
                <wp:start x="0" y="0"/>
                <wp:lineTo x="0" y="21323"/>
                <wp:lineTo x="21483" y="21323"/>
                <wp:lineTo x="21483" y="0"/>
                <wp:lineTo x="0" y="0"/>
              </wp:wrapPolygon>
            </wp:wrapThrough>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cstate="print">
                      <a:extLst>
                        <a:ext uri="{28A0092B-C50C-407E-A947-70E740481C1C}">
                          <a14:useLocalDpi xmlns:a14="http://schemas.microsoft.com/office/drawing/2010/main" val="0"/>
                        </a:ext>
                      </a:extLst>
                    </a:blip>
                    <a:srcRect l="453" t="16343" r="29260" b="29753"/>
                    <a:stretch/>
                  </pic:blipFill>
                  <pic:spPr bwMode="auto">
                    <a:xfrm>
                      <a:off x="0" y="0"/>
                      <a:ext cx="5056505" cy="21805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32F93" w:rsidP="00205CD9" w:rsidRDefault="00432F93" w14:paraId="5212607E" w14:textId="071BAFBE">
      <w:pPr>
        <w:tabs>
          <w:tab w:val="left" w:pos="1985"/>
        </w:tabs>
        <w:autoSpaceDE w:val="0"/>
        <w:autoSpaceDN w:val="0"/>
        <w:ind w:left="284"/>
        <w:jc w:val="both"/>
        <w:rPr>
          <w:noProof/>
        </w:rPr>
      </w:pPr>
    </w:p>
    <w:p w:rsidR="00432F93" w:rsidP="00205CD9" w:rsidRDefault="00432F93" w14:paraId="260CB64A" w14:textId="13327879">
      <w:pPr>
        <w:tabs>
          <w:tab w:val="left" w:pos="1985"/>
        </w:tabs>
        <w:autoSpaceDE w:val="0"/>
        <w:autoSpaceDN w:val="0"/>
        <w:ind w:left="284"/>
        <w:jc w:val="both"/>
        <w:rPr>
          <w:noProof/>
        </w:rPr>
      </w:pPr>
    </w:p>
    <w:p w:rsidR="00432F93" w:rsidP="00205CD9" w:rsidRDefault="00432F93" w14:paraId="50B9F9AB" w14:textId="77777777">
      <w:pPr>
        <w:tabs>
          <w:tab w:val="left" w:pos="1985"/>
        </w:tabs>
        <w:autoSpaceDE w:val="0"/>
        <w:autoSpaceDN w:val="0"/>
        <w:ind w:left="284"/>
        <w:jc w:val="both"/>
        <w:rPr>
          <w:rFonts w:ascii="Arial" w:hAnsi="Arial" w:eastAsia="Arial Unicode MS" w:cs="Arial"/>
          <w:sz w:val="20"/>
          <w:szCs w:val="20"/>
          <w:lang w:val="es-ES" w:eastAsia="es-ES"/>
        </w:rPr>
      </w:pPr>
    </w:p>
    <w:p w:rsidR="00432F93" w:rsidP="00205CD9" w:rsidRDefault="00432F93" w14:paraId="09ABE539" w14:textId="5E4E0E67">
      <w:pPr>
        <w:tabs>
          <w:tab w:val="left" w:pos="1985"/>
        </w:tabs>
        <w:autoSpaceDE w:val="0"/>
        <w:autoSpaceDN w:val="0"/>
        <w:ind w:left="284"/>
        <w:jc w:val="both"/>
        <w:rPr>
          <w:rFonts w:ascii="Arial" w:hAnsi="Arial" w:eastAsia="Arial Unicode MS" w:cs="Arial"/>
          <w:sz w:val="20"/>
          <w:szCs w:val="20"/>
          <w:lang w:val="es-ES" w:eastAsia="es-ES"/>
        </w:rPr>
      </w:pPr>
    </w:p>
    <w:p w:rsidR="00432F93" w:rsidP="00205CD9" w:rsidRDefault="00432F93" w14:paraId="228575DA" w14:textId="19EF65FD">
      <w:pPr>
        <w:tabs>
          <w:tab w:val="left" w:pos="1985"/>
        </w:tabs>
        <w:autoSpaceDE w:val="0"/>
        <w:autoSpaceDN w:val="0"/>
        <w:ind w:left="284"/>
        <w:jc w:val="both"/>
        <w:rPr>
          <w:rFonts w:ascii="Arial" w:hAnsi="Arial" w:eastAsia="Arial Unicode MS" w:cs="Arial"/>
          <w:sz w:val="20"/>
          <w:szCs w:val="20"/>
          <w:lang w:val="es-ES" w:eastAsia="es-ES"/>
        </w:rPr>
      </w:pPr>
    </w:p>
    <w:p w:rsidR="00432F93" w:rsidP="00205CD9" w:rsidRDefault="00432F93" w14:paraId="7507043C" w14:textId="03933405">
      <w:pPr>
        <w:tabs>
          <w:tab w:val="left" w:pos="1985"/>
        </w:tabs>
        <w:autoSpaceDE w:val="0"/>
        <w:autoSpaceDN w:val="0"/>
        <w:ind w:left="284"/>
        <w:jc w:val="both"/>
        <w:rPr>
          <w:rFonts w:ascii="Arial" w:hAnsi="Arial" w:eastAsia="Arial Unicode MS" w:cs="Arial"/>
          <w:sz w:val="20"/>
          <w:szCs w:val="20"/>
          <w:lang w:val="es-ES" w:eastAsia="es-ES"/>
        </w:rPr>
      </w:pPr>
    </w:p>
    <w:p w:rsidRPr="00002C80" w:rsidR="00432F93" w:rsidP="00205CD9" w:rsidRDefault="00432F93" w14:paraId="293A5C0C" w14:textId="29130CA4">
      <w:pPr>
        <w:tabs>
          <w:tab w:val="left" w:pos="1985"/>
        </w:tabs>
        <w:autoSpaceDE w:val="0"/>
        <w:autoSpaceDN w:val="0"/>
        <w:ind w:left="284"/>
        <w:jc w:val="both"/>
        <w:rPr>
          <w:rFonts w:ascii="Arial" w:hAnsi="Arial" w:eastAsia="Arial Unicode MS" w:cs="Arial"/>
          <w:sz w:val="20"/>
          <w:szCs w:val="20"/>
          <w:lang w:val="es-ES" w:eastAsia="es-ES"/>
        </w:rPr>
      </w:pPr>
    </w:p>
    <w:p w:rsidRPr="00002C80" w:rsidR="00432F93" w:rsidP="00205CD9" w:rsidRDefault="00432F93" w14:paraId="3EEA01B7" w14:textId="56874550">
      <w:pPr>
        <w:keepNext/>
        <w:tabs>
          <w:tab w:val="left" w:pos="284"/>
          <w:tab w:val="left" w:pos="1985"/>
        </w:tabs>
        <w:ind w:left="284" w:hanging="567"/>
        <w:jc w:val="both"/>
        <w:outlineLvl w:val="1"/>
        <w:rPr>
          <w:rFonts w:ascii="Arial" w:hAnsi="Arial" w:eastAsia="Arial Unicode MS" w:cs="Arial"/>
          <w:b/>
          <w:bCs/>
          <w:caps/>
          <w:snapToGrid w:val="0"/>
          <w:color w:val="000000"/>
          <w:szCs w:val="20"/>
          <w:lang w:val="es-ES" w:eastAsia="es-ES"/>
        </w:rPr>
      </w:pPr>
    </w:p>
    <w:p w:rsidR="00432F93" w:rsidP="00205CD9" w:rsidRDefault="00432F93" w14:paraId="5961A88D" w14:textId="123944CF">
      <w:pPr>
        <w:pStyle w:val="Textoindependiente"/>
        <w:tabs>
          <w:tab w:val="left" w:pos="1985"/>
        </w:tabs>
        <w:spacing w:before="1"/>
        <w:ind w:left="284" w:right="1443"/>
        <w:jc w:val="both"/>
        <w:rPr>
          <w:spacing w:val="-1"/>
          <w:lang w:val="es-SV"/>
        </w:rPr>
      </w:pPr>
    </w:p>
    <w:p w:rsidR="00432F93" w:rsidP="00205CD9" w:rsidRDefault="00432F93" w14:paraId="128BFDE5" w14:textId="4B89BC3A">
      <w:pPr>
        <w:pStyle w:val="Textoindependiente"/>
        <w:tabs>
          <w:tab w:val="left" w:pos="1985"/>
        </w:tabs>
        <w:spacing w:before="1"/>
        <w:ind w:left="284" w:right="1443"/>
        <w:jc w:val="both"/>
        <w:rPr>
          <w:spacing w:val="-1"/>
          <w:lang w:val="es-SV"/>
        </w:rPr>
      </w:pPr>
    </w:p>
    <w:p w:rsidR="00432F93" w:rsidP="00205CD9" w:rsidRDefault="00432F93" w14:paraId="1F97F769" w14:textId="3EA6B3B3">
      <w:pPr>
        <w:pStyle w:val="Textoindependiente"/>
        <w:tabs>
          <w:tab w:val="left" w:pos="1985"/>
        </w:tabs>
        <w:spacing w:before="1"/>
        <w:ind w:left="284" w:right="1443"/>
        <w:jc w:val="both"/>
        <w:rPr>
          <w:spacing w:val="-1"/>
          <w:lang w:val="es-SV"/>
        </w:rPr>
      </w:pPr>
    </w:p>
    <w:p w:rsidR="00432F93" w:rsidP="00205CD9" w:rsidRDefault="00432F93" w14:paraId="23FB39FC" w14:textId="6B8BE5BC">
      <w:pPr>
        <w:pStyle w:val="Textoindependiente"/>
        <w:tabs>
          <w:tab w:val="left" w:pos="1985"/>
        </w:tabs>
        <w:spacing w:before="1"/>
        <w:ind w:left="284" w:right="1443"/>
        <w:jc w:val="both"/>
        <w:rPr>
          <w:spacing w:val="-1"/>
          <w:lang w:val="es-SV"/>
        </w:rPr>
      </w:pPr>
    </w:p>
    <w:p w:rsidR="00B87AB4" w:rsidP="00205CD9" w:rsidRDefault="00B87AB4" w14:paraId="70F9600B" w14:textId="77777777">
      <w:pPr>
        <w:pStyle w:val="Textoindependiente"/>
        <w:tabs>
          <w:tab w:val="left" w:pos="1985"/>
        </w:tabs>
        <w:spacing w:before="1"/>
        <w:ind w:left="284" w:right="1443"/>
        <w:jc w:val="both"/>
        <w:rPr>
          <w:spacing w:val="-1"/>
          <w:lang w:val="es-SV"/>
        </w:rPr>
      </w:pPr>
    </w:p>
    <w:p w:rsidRPr="00AE41D9" w:rsidR="00037D66" w:rsidP="002F5BA9" w:rsidRDefault="00037D66" w14:paraId="02E896A5" w14:textId="5A5155FC">
      <w:pPr>
        <w:pStyle w:val="Ttulo3"/>
        <w:numPr>
          <w:ilvl w:val="1"/>
          <w:numId w:val="35"/>
        </w:numPr>
        <w:tabs>
          <w:tab w:val="left" w:pos="1916"/>
          <w:tab w:val="left" w:pos="1985"/>
        </w:tabs>
        <w:spacing w:before="164"/>
        <w:ind w:left="284" w:firstLine="0"/>
        <w:rPr>
          <w:spacing w:val="-1"/>
          <w:lang w:val="es-SV"/>
        </w:rPr>
      </w:pPr>
      <w:r w:rsidRPr="00AE41D9">
        <w:rPr>
          <w:spacing w:val="-2"/>
        </w:rPr>
        <w:t xml:space="preserve">TAPIALES </w:t>
      </w:r>
    </w:p>
    <w:p w:rsidR="00037D66" w:rsidP="00850DBC" w:rsidRDefault="00037D66" w14:paraId="2FE7EE0A" w14:textId="1CA665D2">
      <w:pPr>
        <w:pStyle w:val="Ttulo3"/>
        <w:tabs>
          <w:tab w:val="left" w:pos="1916"/>
          <w:tab w:val="left" w:pos="1985"/>
        </w:tabs>
        <w:spacing w:before="164"/>
        <w:ind w:left="284" w:right="64"/>
        <w:jc w:val="both"/>
        <w:rPr>
          <w:spacing w:val="-1"/>
          <w:lang w:val="es-SV"/>
        </w:rPr>
      </w:pPr>
      <w:r w:rsidRPr="00AE41D9">
        <w:rPr>
          <w:b w:val="0"/>
          <w:bCs w:val="0"/>
          <w:spacing w:val="-1"/>
          <w:lang w:val="es-SV"/>
        </w:rPr>
        <w:t xml:space="preserve">El trabajo a ejecutar bajo este rubro se realizará donde se indique y conforme a los detalles indicados en los esquemas constructivos, así como las instrucciones que dé el supervisor. Durante el proceso de construcción deberá tomarse en cuenta lo especificado en las </w:t>
      </w:r>
      <w:r w:rsidRPr="00AE41D9">
        <w:rPr>
          <w:spacing w:val="-1"/>
          <w:lang w:val="es-SV"/>
        </w:rPr>
        <w:t>SECCIONES  3</w:t>
      </w:r>
      <w:r w:rsidRPr="00AE41D9" w:rsidR="00C74695">
        <w:rPr>
          <w:spacing w:val="-1"/>
          <w:lang w:val="es-SV"/>
        </w:rPr>
        <w:t xml:space="preserve">: </w:t>
      </w:r>
      <w:r w:rsidRPr="00AE41D9">
        <w:rPr>
          <w:spacing w:val="-1"/>
          <w:lang w:val="es-SV"/>
        </w:rPr>
        <w:t>TERRACERÍA, 4</w:t>
      </w:r>
      <w:r w:rsidRPr="00AE41D9" w:rsidR="00C74695">
        <w:rPr>
          <w:spacing w:val="-1"/>
          <w:lang w:val="es-SV"/>
        </w:rPr>
        <w:t xml:space="preserve">: </w:t>
      </w:r>
      <w:r w:rsidRPr="00AE41D9">
        <w:rPr>
          <w:spacing w:val="-1"/>
          <w:lang w:val="es-SV"/>
        </w:rPr>
        <w:t>CONCRETO ESTRUCTURAL Y 5</w:t>
      </w:r>
      <w:r w:rsidRPr="00AE41D9" w:rsidR="00C74695">
        <w:rPr>
          <w:spacing w:val="-1"/>
          <w:lang w:val="es-SV"/>
        </w:rPr>
        <w:t xml:space="preserve">: </w:t>
      </w:r>
      <w:r w:rsidRPr="00AE41D9">
        <w:rPr>
          <w:spacing w:val="-1"/>
          <w:lang w:val="es-SV"/>
        </w:rPr>
        <w:t>ALBAÑILERIA.</w:t>
      </w:r>
    </w:p>
    <w:p w:rsidR="00AE41D9" w:rsidP="00205CD9" w:rsidRDefault="00AE41D9" w14:paraId="65F54245" w14:textId="21A8D915">
      <w:pPr>
        <w:pStyle w:val="FOSEP3"/>
        <w:numPr>
          <w:ilvl w:val="0"/>
          <w:numId w:val="0"/>
        </w:numPr>
        <w:tabs>
          <w:tab w:val="clear" w:pos="1418"/>
          <w:tab w:val="left" w:pos="1985"/>
        </w:tabs>
        <w:spacing w:before="0" w:after="0"/>
        <w:ind w:left="284"/>
      </w:pPr>
    </w:p>
    <w:p w:rsidR="000D599B" w:rsidP="00205CD9" w:rsidRDefault="00F55D87" w14:paraId="25A2FE38" w14:textId="693C3D2F">
      <w:pPr>
        <w:pStyle w:val="FOSEP3"/>
        <w:numPr>
          <w:ilvl w:val="0"/>
          <w:numId w:val="0"/>
        </w:numPr>
        <w:tabs>
          <w:tab w:val="clear" w:pos="1418"/>
          <w:tab w:val="left" w:pos="1985"/>
        </w:tabs>
        <w:spacing w:before="0" w:after="0"/>
        <w:ind w:left="284"/>
        <w:rPr>
          <w:b/>
        </w:rPr>
      </w:pPr>
      <w:r>
        <w:t>1</w:t>
      </w:r>
      <w:r w:rsidRPr="00F55D87">
        <w:rPr>
          <w:b/>
        </w:rPr>
        <w:t xml:space="preserve">3.6.1 TAPIAL DE </w:t>
      </w:r>
      <w:r w:rsidRPr="00F55D87" w:rsidR="007018E4">
        <w:rPr>
          <w:b/>
        </w:rPr>
        <w:t>BLOQUE DE CONCRETO</w:t>
      </w:r>
    </w:p>
    <w:p w:rsidR="00850DBC" w:rsidP="00205CD9" w:rsidRDefault="00850DBC" w14:paraId="064C1618" w14:textId="77777777">
      <w:pPr>
        <w:pStyle w:val="FOSEP3"/>
        <w:numPr>
          <w:ilvl w:val="0"/>
          <w:numId w:val="0"/>
        </w:numPr>
        <w:tabs>
          <w:tab w:val="clear" w:pos="1418"/>
          <w:tab w:val="left" w:pos="1985"/>
        </w:tabs>
        <w:spacing w:before="0" w:after="0"/>
        <w:ind w:left="284"/>
        <w:rPr>
          <w:b/>
        </w:rPr>
      </w:pPr>
    </w:p>
    <w:p w:rsidR="00253ADE" w:rsidP="00205CD9" w:rsidRDefault="00253ADE" w14:paraId="611DDBD9" w14:textId="1AFF30F6">
      <w:pPr>
        <w:pStyle w:val="FOSEP3"/>
        <w:numPr>
          <w:ilvl w:val="0"/>
          <w:numId w:val="0"/>
        </w:numPr>
        <w:tabs>
          <w:tab w:val="clear" w:pos="1418"/>
          <w:tab w:val="left" w:pos="1985"/>
        </w:tabs>
        <w:spacing w:before="0" w:after="0"/>
        <w:ind w:left="284"/>
      </w:pPr>
    </w:p>
    <w:p w:rsidR="00253ADE" w:rsidP="00205CD9" w:rsidRDefault="00253ADE" w14:paraId="4B061526" w14:textId="77777777">
      <w:pPr>
        <w:pStyle w:val="FOSEP3"/>
        <w:numPr>
          <w:ilvl w:val="0"/>
          <w:numId w:val="0"/>
        </w:numPr>
        <w:tabs>
          <w:tab w:val="clear" w:pos="1418"/>
          <w:tab w:val="left" w:pos="1985"/>
        </w:tabs>
        <w:spacing w:before="0" w:after="0"/>
        <w:ind w:left="284"/>
      </w:pPr>
    </w:p>
    <w:p w:rsidR="000D599B" w:rsidP="00205CD9" w:rsidRDefault="007018E4" w14:paraId="78FF6E9A" w14:textId="6AF9624B">
      <w:pPr>
        <w:pStyle w:val="FOSEP3"/>
        <w:numPr>
          <w:ilvl w:val="2"/>
          <w:numId w:val="0"/>
        </w:numPr>
        <w:tabs>
          <w:tab w:val="clear" w:pos="1418"/>
          <w:tab w:val="left" w:pos="1985"/>
        </w:tabs>
        <w:spacing w:before="0" w:after="0"/>
        <w:ind w:left="284"/>
      </w:pPr>
      <w:r w:rsidRPr="00205E24">
        <w:rPr>
          <w:noProof/>
          <w:lang w:val="es-SV" w:eastAsia="es-SV"/>
        </w:rPr>
        <w:drawing>
          <wp:anchor distT="0" distB="0" distL="114300" distR="114300" simplePos="0" relativeHeight="251658283" behindDoc="0" locked="0" layoutInCell="1" allowOverlap="1" wp14:anchorId="2049A2CB" wp14:editId="26F83230">
            <wp:simplePos x="0" y="0"/>
            <wp:positionH relativeFrom="margin">
              <wp:posOffset>2406650</wp:posOffset>
            </wp:positionH>
            <wp:positionV relativeFrom="paragraph">
              <wp:posOffset>96422</wp:posOffset>
            </wp:positionV>
            <wp:extent cx="2727325" cy="2157095"/>
            <wp:effectExtent l="0" t="0" r="0" b="0"/>
            <wp:wrapThrough wrapText="bothSides">
              <wp:wrapPolygon edited="0">
                <wp:start x="0" y="0"/>
                <wp:lineTo x="0" y="21365"/>
                <wp:lineTo x="21424" y="21365"/>
                <wp:lineTo x="21424" y="0"/>
                <wp:lineTo x="0" y="0"/>
              </wp:wrapPolygon>
            </wp:wrapThrough>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cstate="print">
                      <a:extLst>
                        <a:ext uri="{28A0092B-C50C-407E-A947-70E740481C1C}">
                          <a14:useLocalDpi xmlns:a14="http://schemas.microsoft.com/office/drawing/2010/main" val="0"/>
                        </a:ext>
                      </a:extLst>
                    </a:blip>
                    <a:srcRect l="29766" t="13275" r="30836" b="31320"/>
                    <a:stretch/>
                  </pic:blipFill>
                  <pic:spPr bwMode="auto">
                    <a:xfrm>
                      <a:off x="0" y="0"/>
                      <a:ext cx="2727325" cy="2157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D599B" w:rsidP="00205CD9" w:rsidRDefault="000D599B" w14:paraId="7A42F5FD" w14:textId="0D967A61">
      <w:pPr>
        <w:pStyle w:val="FOSEP3"/>
        <w:numPr>
          <w:ilvl w:val="0"/>
          <w:numId w:val="0"/>
        </w:numPr>
        <w:tabs>
          <w:tab w:val="clear" w:pos="1418"/>
          <w:tab w:val="left" w:pos="1985"/>
        </w:tabs>
        <w:spacing w:before="0" w:after="0"/>
        <w:ind w:left="284"/>
      </w:pPr>
    </w:p>
    <w:p w:rsidR="000D599B" w:rsidP="00205CD9" w:rsidRDefault="000D599B" w14:paraId="75E3E869" w14:textId="77777777">
      <w:pPr>
        <w:pStyle w:val="FOSEP3"/>
        <w:numPr>
          <w:ilvl w:val="0"/>
          <w:numId w:val="0"/>
        </w:numPr>
        <w:tabs>
          <w:tab w:val="clear" w:pos="1418"/>
          <w:tab w:val="left" w:pos="1985"/>
        </w:tabs>
        <w:spacing w:before="0" w:after="0"/>
        <w:ind w:left="284"/>
      </w:pPr>
    </w:p>
    <w:p w:rsidR="000D599B" w:rsidP="00205CD9" w:rsidRDefault="000D599B" w14:paraId="43580DF0" w14:textId="61AF37B0">
      <w:pPr>
        <w:pStyle w:val="FOSEP3"/>
        <w:numPr>
          <w:ilvl w:val="0"/>
          <w:numId w:val="0"/>
        </w:numPr>
        <w:tabs>
          <w:tab w:val="clear" w:pos="1418"/>
          <w:tab w:val="left" w:pos="1985"/>
        </w:tabs>
        <w:spacing w:before="0" w:after="0"/>
        <w:ind w:left="284"/>
      </w:pPr>
    </w:p>
    <w:p w:rsidR="000D599B" w:rsidP="00205CD9" w:rsidRDefault="000D599B" w14:paraId="79EB3604" w14:textId="3B1D676E">
      <w:pPr>
        <w:pStyle w:val="FOSEP3"/>
        <w:numPr>
          <w:ilvl w:val="0"/>
          <w:numId w:val="0"/>
        </w:numPr>
        <w:tabs>
          <w:tab w:val="clear" w:pos="1418"/>
          <w:tab w:val="left" w:pos="1985"/>
        </w:tabs>
        <w:spacing w:before="0" w:after="0"/>
        <w:ind w:left="284"/>
      </w:pPr>
    </w:p>
    <w:p w:rsidR="000D599B" w:rsidP="00205CD9" w:rsidRDefault="000D599B" w14:paraId="4F842B71" w14:textId="77777777">
      <w:pPr>
        <w:pStyle w:val="FOSEP3"/>
        <w:numPr>
          <w:ilvl w:val="0"/>
          <w:numId w:val="0"/>
        </w:numPr>
        <w:tabs>
          <w:tab w:val="clear" w:pos="1418"/>
          <w:tab w:val="left" w:pos="1985"/>
        </w:tabs>
        <w:spacing w:before="0" w:after="0"/>
        <w:ind w:left="284"/>
      </w:pPr>
    </w:p>
    <w:p w:rsidR="000D599B" w:rsidP="00205CD9" w:rsidRDefault="000D599B" w14:paraId="1C836EC9" w14:textId="77777777">
      <w:pPr>
        <w:pStyle w:val="FOSEP3"/>
        <w:numPr>
          <w:ilvl w:val="0"/>
          <w:numId w:val="0"/>
        </w:numPr>
        <w:tabs>
          <w:tab w:val="clear" w:pos="1418"/>
          <w:tab w:val="left" w:pos="1985"/>
        </w:tabs>
        <w:spacing w:before="0" w:after="0"/>
        <w:ind w:left="284"/>
      </w:pPr>
    </w:p>
    <w:p w:rsidR="000D599B" w:rsidP="00205CD9" w:rsidRDefault="000D599B" w14:paraId="793DDB99" w14:textId="77777777">
      <w:pPr>
        <w:pStyle w:val="FOSEP3"/>
        <w:numPr>
          <w:ilvl w:val="0"/>
          <w:numId w:val="0"/>
        </w:numPr>
        <w:tabs>
          <w:tab w:val="clear" w:pos="1418"/>
          <w:tab w:val="left" w:pos="1985"/>
        </w:tabs>
        <w:spacing w:before="0" w:after="0"/>
        <w:ind w:left="284"/>
      </w:pPr>
    </w:p>
    <w:p w:rsidR="000D599B" w:rsidP="00205CD9" w:rsidRDefault="000D599B" w14:paraId="551E80D4" w14:textId="77777777">
      <w:pPr>
        <w:pStyle w:val="FOSEP3"/>
        <w:numPr>
          <w:ilvl w:val="0"/>
          <w:numId w:val="0"/>
        </w:numPr>
        <w:tabs>
          <w:tab w:val="clear" w:pos="1418"/>
          <w:tab w:val="left" w:pos="1985"/>
        </w:tabs>
        <w:spacing w:before="0" w:after="0"/>
        <w:ind w:left="284"/>
      </w:pPr>
    </w:p>
    <w:p w:rsidR="000D599B" w:rsidP="00205CD9" w:rsidRDefault="000D599B" w14:paraId="0E4135C9" w14:textId="77777777">
      <w:pPr>
        <w:pStyle w:val="FOSEP3"/>
        <w:numPr>
          <w:ilvl w:val="0"/>
          <w:numId w:val="0"/>
        </w:numPr>
        <w:tabs>
          <w:tab w:val="clear" w:pos="1418"/>
          <w:tab w:val="left" w:pos="1985"/>
        </w:tabs>
        <w:spacing w:before="0" w:after="0"/>
        <w:ind w:left="284"/>
      </w:pPr>
    </w:p>
    <w:p w:rsidR="000D599B" w:rsidP="00205CD9" w:rsidRDefault="000D599B" w14:paraId="241B8B87" w14:textId="77777777">
      <w:pPr>
        <w:pStyle w:val="FOSEP3"/>
        <w:numPr>
          <w:ilvl w:val="0"/>
          <w:numId w:val="0"/>
        </w:numPr>
        <w:tabs>
          <w:tab w:val="clear" w:pos="1418"/>
          <w:tab w:val="left" w:pos="1985"/>
        </w:tabs>
        <w:spacing w:before="0" w:after="0"/>
        <w:ind w:left="284"/>
      </w:pPr>
    </w:p>
    <w:p w:rsidR="000D599B" w:rsidP="00205CD9" w:rsidRDefault="000D599B" w14:paraId="4FC47DA1" w14:textId="77777777">
      <w:pPr>
        <w:pStyle w:val="FOSEP3"/>
        <w:numPr>
          <w:ilvl w:val="0"/>
          <w:numId w:val="0"/>
        </w:numPr>
        <w:tabs>
          <w:tab w:val="clear" w:pos="1418"/>
          <w:tab w:val="left" w:pos="1985"/>
        </w:tabs>
        <w:spacing w:before="0" w:after="0"/>
        <w:ind w:left="284"/>
      </w:pPr>
    </w:p>
    <w:p w:rsidR="000D599B" w:rsidP="00205CD9" w:rsidRDefault="000D599B" w14:paraId="40145D2F" w14:textId="77777777">
      <w:pPr>
        <w:pStyle w:val="FOSEP3"/>
        <w:numPr>
          <w:ilvl w:val="0"/>
          <w:numId w:val="0"/>
        </w:numPr>
        <w:tabs>
          <w:tab w:val="clear" w:pos="1418"/>
          <w:tab w:val="left" w:pos="1985"/>
        </w:tabs>
        <w:spacing w:before="0" w:after="0"/>
        <w:ind w:left="284"/>
      </w:pPr>
    </w:p>
    <w:p w:rsidR="000D599B" w:rsidP="00205CD9" w:rsidRDefault="000D599B" w14:paraId="4EE62486" w14:textId="77777777">
      <w:pPr>
        <w:pStyle w:val="FOSEP3"/>
        <w:numPr>
          <w:ilvl w:val="0"/>
          <w:numId w:val="0"/>
        </w:numPr>
        <w:tabs>
          <w:tab w:val="clear" w:pos="1418"/>
          <w:tab w:val="left" w:pos="1985"/>
        </w:tabs>
        <w:spacing w:before="0" w:after="0"/>
        <w:ind w:left="284"/>
      </w:pPr>
    </w:p>
    <w:p w:rsidR="007018E4" w:rsidP="00205CD9" w:rsidRDefault="007018E4" w14:paraId="4A731DB8" w14:textId="77777777">
      <w:pPr>
        <w:pStyle w:val="FOSEP3"/>
        <w:numPr>
          <w:ilvl w:val="0"/>
          <w:numId w:val="0"/>
        </w:numPr>
        <w:tabs>
          <w:tab w:val="clear" w:pos="1418"/>
          <w:tab w:val="left" w:pos="1985"/>
        </w:tabs>
        <w:spacing w:before="0" w:after="0"/>
        <w:ind w:left="284"/>
      </w:pPr>
    </w:p>
    <w:p w:rsidR="007018E4" w:rsidP="00205CD9" w:rsidRDefault="007018E4" w14:paraId="0DABC09C" w14:textId="747FF3E9">
      <w:pPr>
        <w:pStyle w:val="FOSEP3"/>
        <w:numPr>
          <w:ilvl w:val="0"/>
          <w:numId w:val="0"/>
        </w:numPr>
        <w:tabs>
          <w:tab w:val="clear" w:pos="1418"/>
          <w:tab w:val="left" w:pos="1985"/>
        </w:tabs>
        <w:spacing w:before="0" w:after="0"/>
        <w:ind w:left="284"/>
      </w:pPr>
    </w:p>
    <w:p w:rsidR="00253ADE" w:rsidP="00205CD9" w:rsidRDefault="00253ADE" w14:paraId="6BBD1705" w14:textId="502911E0">
      <w:pPr>
        <w:pStyle w:val="FOSEP3"/>
        <w:numPr>
          <w:ilvl w:val="0"/>
          <w:numId w:val="0"/>
        </w:numPr>
        <w:tabs>
          <w:tab w:val="clear" w:pos="1418"/>
          <w:tab w:val="left" w:pos="1985"/>
        </w:tabs>
        <w:spacing w:before="0" w:after="0"/>
        <w:ind w:left="284"/>
      </w:pPr>
    </w:p>
    <w:p w:rsidR="00253ADE" w:rsidP="00205CD9" w:rsidRDefault="00253ADE" w14:paraId="529FB057" w14:textId="77777777">
      <w:pPr>
        <w:pStyle w:val="FOSEP3"/>
        <w:numPr>
          <w:ilvl w:val="0"/>
          <w:numId w:val="0"/>
        </w:numPr>
        <w:tabs>
          <w:tab w:val="clear" w:pos="1418"/>
          <w:tab w:val="left" w:pos="1985"/>
        </w:tabs>
        <w:spacing w:before="0" w:after="0"/>
        <w:ind w:left="284"/>
      </w:pPr>
    </w:p>
    <w:p w:rsidRPr="00AE41D9" w:rsidR="00037D66" w:rsidP="00205CD9" w:rsidRDefault="00037D66" w14:paraId="6FA3D504" w14:textId="20C8E29B">
      <w:pPr>
        <w:pStyle w:val="FOSEP3"/>
        <w:numPr>
          <w:ilvl w:val="0"/>
          <w:numId w:val="0"/>
        </w:numPr>
        <w:tabs>
          <w:tab w:val="clear" w:pos="1418"/>
          <w:tab w:val="left" w:pos="1985"/>
        </w:tabs>
        <w:spacing w:before="0" w:after="0"/>
        <w:ind w:left="284"/>
      </w:pPr>
      <w:r w:rsidRPr="00AE41D9">
        <w:t>FORMA DE PAGO</w:t>
      </w:r>
    </w:p>
    <w:p w:rsidR="00037D66" w:rsidP="00205CD9" w:rsidRDefault="00037D66" w14:paraId="79B2DC28" w14:textId="765A22B4">
      <w:pPr>
        <w:pStyle w:val="Tex1"/>
        <w:widowControl/>
        <w:tabs>
          <w:tab w:val="left" w:pos="1985"/>
        </w:tabs>
        <w:ind w:left="284"/>
        <w:rPr>
          <w:rFonts w:eastAsia="Arial Unicode MS"/>
          <w:lang w:val="es-ES"/>
        </w:rPr>
      </w:pPr>
      <w:r w:rsidRPr="00AE41D9">
        <w:rPr>
          <w:rFonts w:eastAsia="Arial Unicode MS"/>
          <w:lang w:val="es-ES"/>
        </w:rPr>
        <w:t xml:space="preserve">Se pagará según se indique en plan de oferta </w:t>
      </w:r>
    </w:p>
    <w:p w:rsidR="000D599B" w:rsidP="004E2436" w:rsidRDefault="000D599B" w14:paraId="29264E0F" w14:textId="77777777">
      <w:pPr>
        <w:pStyle w:val="FOSEP3"/>
        <w:numPr>
          <w:ilvl w:val="0"/>
          <w:numId w:val="0"/>
        </w:numPr>
        <w:tabs>
          <w:tab w:val="clear" w:pos="1418"/>
          <w:tab w:val="left" w:pos="1985"/>
        </w:tabs>
        <w:spacing w:before="0" w:after="0"/>
        <w:ind w:left="284"/>
      </w:pPr>
    </w:p>
    <w:p w:rsidR="00F55D87" w:rsidP="00205CD9" w:rsidRDefault="00F55D87" w14:paraId="756C26C6" w14:textId="44101A32">
      <w:pPr>
        <w:pStyle w:val="Tex1"/>
        <w:widowControl/>
        <w:tabs>
          <w:tab w:val="left" w:pos="1985"/>
        </w:tabs>
        <w:ind w:left="284"/>
        <w:rPr>
          <w:rFonts w:eastAsia="Arial Unicode MS"/>
          <w:b/>
          <w:lang w:val="es-ES"/>
        </w:rPr>
      </w:pPr>
      <w:r>
        <w:rPr>
          <w:rFonts w:eastAsia="Arial Unicode MS"/>
          <w:lang w:val="es-ES"/>
        </w:rPr>
        <w:t xml:space="preserve">                     </w:t>
      </w:r>
      <w:r w:rsidRPr="00F55D87">
        <w:rPr>
          <w:rFonts w:eastAsia="Arial Unicode MS"/>
          <w:b/>
          <w:lang w:val="es-ES"/>
        </w:rPr>
        <w:t>13.6.2 TAPIAL PREFABRICADO</w:t>
      </w:r>
    </w:p>
    <w:p w:rsidR="000D599B" w:rsidP="00205CD9" w:rsidRDefault="00F55D87" w14:paraId="3D8D701D" w14:textId="70B77E1C">
      <w:pPr>
        <w:pStyle w:val="Tex1"/>
        <w:widowControl/>
        <w:tabs>
          <w:tab w:val="left" w:pos="1985"/>
        </w:tabs>
        <w:ind w:left="284"/>
        <w:rPr>
          <w:rFonts w:eastAsia="Arial Unicode MS"/>
          <w:lang w:val="es-ES"/>
        </w:rPr>
      </w:pPr>
      <w:r>
        <w:rPr>
          <w:rFonts w:eastAsia="Arial Unicode MS"/>
          <w:lang w:val="es-ES"/>
        </w:rPr>
        <w:t xml:space="preserve">                           </w:t>
      </w:r>
      <w:r w:rsidRPr="00205E24">
        <w:rPr>
          <w:noProof/>
          <w:lang w:val="es-SV" w:eastAsia="es-SV"/>
        </w:rPr>
        <w:drawing>
          <wp:inline distT="0" distB="0" distL="0" distR="0" wp14:anchorId="56AE016E" wp14:editId="6C79AA55">
            <wp:extent cx="2938585" cy="2209259"/>
            <wp:effectExtent l="0" t="0" r="0" b="63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4647" t="2352" r="14833" b="3389"/>
                    <a:stretch/>
                  </pic:blipFill>
                  <pic:spPr bwMode="auto">
                    <a:xfrm>
                      <a:off x="0" y="0"/>
                      <a:ext cx="2942979" cy="2212562"/>
                    </a:xfrm>
                    <a:prstGeom prst="rect">
                      <a:avLst/>
                    </a:prstGeom>
                    <a:ln>
                      <a:noFill/>
                    </a:ln>
                    <a:extLst>
                      <a:ext uri="{53640926-AAD7-44D8-BBD7-CCE9431645EC}">
                        <a14:shadowObscured xmlns:a14="http://schemas.microsoft.com/office/drawing/2010/main"/>
                      </a:ext>
                    </a:extLst>
                  </pic:spPr>
                </pic:pic>
              </a:graphicData>
            </a:graphic>
          </wp:inline>
        </w:drawing>
      </w:r>
    </w:p>
    <w:p w:rsidR="00850DBC" w:rsidP="00205CD9" w:rsidRDefault="00850DBC" w14:paraId="4A6DE27F" w14:textId="7496F262">
      <w:pPr>
        <w:pStyle w:val="Tex1"/>
        <w:widowControl/>
        <w:tabs>
          <w:tab w:val="left" w:pos="1985"/>
        </w:tabs>
        <w:ind w:left="284"/>
        <w:rPr>
          <w:rFonts w:eastAsia="Arial Unicode MS"/>
          <w:lang w:val="es-ES"/>
        </w:rPr>
      </w:pPr>
    </w:p>
    <w:p w:rsidR="00850DBC" w:rsidP="00205CD9" w:rsidRDefault="00850DBC" w14:paraId="5DDD880B" w14:textId="16B90450">
      <w:pPr>
        <w:pStyle w:val="Tex1"/>
        <w:widowControl/>
        <w:tabs>
          <w:tab w:val="left" w:pos="1985"/>
        </w:tabs>
        <w:ind w:left="284"/>
        <w:rPr>
          <w:rFonts w:eastAsia="Arial Unicode MS"/>
          <w:lang w:val="es-ES"/>
        </w:rPr>
      </w:pPr>
    </w:p>
    <w:p w:rsidR="00850DBC" w:rsidP="00205CD9" w:rsidRDefault="00850DBC" w14:paraId="3F91FFD5" w14:textId="5F105EA0">
      <w:pPr>
        <w:pStyle w:val="Tex1"/>
        <w:widowControl/>
        <w:tabs>
          <w:tab w:val="left" w:pos="1985"/>
        </w:tabs>
        <w:ind w:left="284"/>
        <w:rPr>
          <w:rFonts w:eastAsia="Arial Unicode MS"/>
          <w:lang w:val="es-ES"/>
        </w:rPr>
      </w:pPr>
    </w:p>
    <w:p w:rsidR="0096755A" w:rsidP="00205CD9" w:rsidRDefault="007018E4" w14:paraId="7D3E00EE" w14:textId="58740909">
      <w:pPr>
        <w:pStyle w:val="Tex1"/>
        <w:widowControl/>
        <w:tabs>
          <w:tab w:val="left" w:pos="1985"/>
        </w:tabs>
        <w:ind w:left="284"/>
        <w:rPr>
          <w:rFonts w:eastAsia="Arial Unicode MS"/>
          <w:lang w:val="es-ES"/>
        </w:rPr>
      </w:pPr>
      <w:r>
        <w:rPr>
          <w:rFonts w:eastAsia="Arial Unicode MS"/>
          <w:lang w:val="es-ES"/>
        </w:rPr>
        <w:t xml:space="preserve">                   </w:t>
      </w:r>
    </w:p>
    <w:p w:rsidR="00037D66" w:rsidP="002F5BA9" w:rsidRDefault="00037D66" w14:paraId="5DB4DC59" w14:textId="5F22BDC5">
      <w:pPr>
        <w:pStyle w:val="FOSEP2"/>
        <w:numPr>
          <w:ilvl w:val="1"/>
          <w:numId w:val="35"/>
        </w:numPr>
        <w:tabs>
          <w:tab w:val="left" w:pos="1985"/>
        </w:tabs>
        <w:ind w:left="284" w:firstLine="0"/>
        <w:rPr>
          <w:sz w:val="22"/>
        </w:rPr>
      </w:pPr>
      <w:bookmarkStart w:name="_Toc325354810" w:id="47"/>
      <w:r w:rsidRPr="00AE41D9">
        <w:rPr>
          <w:sz w:val="22"/>
        </w:rPr>
        <w:t>MUROS</w:t>
      </w:r>
      <w:bookmarkEnd w:id="47"/>
    </w:p>
    <w:p w:rsidR="004D05EA" w:rsidP="00205CD9" w:rsidRDefault="00550DA7" w14:paraId="7B2DD45B" w14:textId="1A35AC19">
      <w:pPr>
        <w:pStyle w:val="FOSEP2"/>
        <w:numPr>
          <w:ilvl w:val="0"/>
          <w:numId w:val="0"/>
        </w:numPr>
        <w:tabs>
          <w:tab w:val="left" w:pos="1985"/>
        </w:tabs>
        <w:ind w:left="284"/>
        <w:rPr>
          <w:sz w:val="22"/>
        </w:rPr>
      </w:pPr>
      <w:r>
        <w:rPr>
          <w:noProof/>
          <w:lang w:val="es-SV" w:eastAsia="es-SV"/>
        </w:rPr>
        <w:drawing>
          <wp:anchor distT="0" distB="0" distL="114300" distR="114300" simplePos="0" relativeHeight="251658253" behindDoc="0" locked="0" layoutInCell="1" allowOverlap="1" wp14:anchorId="1E7EB5DC" wp14:editId="28939819">
            <wp:simplePos x="0" y="0"/>
            <wp:positionH relativeFrom="column">
              <wp:posOffset>4100195</wp:posOffset>
            </wp:positionH>
            <wp:positionV relativeFrom="paragraph">
              <wp:posOffset>92075</wp:posOffset>
            </wp:positionV>
            <wp:extent cx="1958975" cy="2590800"/>
            <wp:effectExtent l="0" t="0" r="3175" b="0"/>
            <wp:wrapThrough wrapText="bothSides">
              <wp:wrapPolygon edited="0">
                <wp:start x="0" y="0"/>
                <wp:lineTo x="0" y="21441"/>
                <wp:lineTo x="21425" y="21441"/>
                <wp:lineTo x="21425" y="0"/>
                <wp:lineTo x="0" y="0"/>
              </wp:wrapPolygon>
            </wp:wrapThrough>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cstate="print">
                      <a:extLst>
                        <a:ext uri="{28A0092B-C50C-407E-A947-70E740481C1C}">
                          <a14:useLocalDpi xmlns:a14="http://schemas.microsoft.com/office/drawing/2010/main" val="0"/>
                        </a:ext>
                      </a:extLst>
                    </a:blip>
                    <a:srcRect l="30514" t="2974" r="30113" b="4448"/>
                    <a:stretch/>
                  </pic:blipFill>
                  <pic:spPr bwMode="auto">
                    <a:xfrm>
                      <a:off x="0" y="0"/>
                      <a:ext cx="1958975" cy="2590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s-SV" w:eastAsia="es-SV"/>
        </w:rPr>
        <w:drawing>
          <wp:anchor distT="0" distB="0" distL="114300" distR="114300" simplePos="0" relativeHeight="251658252" behindDoc="0" locked="0" layoutInCell="1" allowOverlap="1" wp14:anchorId="7FD33541" wp14:editId="1DF01C8D">
            <wp:simplePos x="0" y="0"/>
            <wp:positionH relativeFrom="column">
              <wp:posOffset>566420</wp:posOffset>
            </wp:positionH>
            <wp:positionV relativeFrom="paragraph">
              <wp:posOffset>95885</wp:posOffset>
            </wp:positionV>
            <wp:extent cx="3496945" cy="2590165"/>
            <wp:effectExtent l="0" t="0" r="8255" b="635"/>
            <wp:wrapThrough wrapText="bothSides">
              <wp:wrapPolygon edited="0">
                <wp:start x="0" y="0"/>
                <wp:lineTo x="0" y="21446"/>
                <wp:lineTo x="21533" y="21446"/>
                <wp:lineTo x="21533" y="0"/>
                <wp:lineTo x="0" y="0"/>
              </wp:wrapPolygon>
            </wp:wrapThrough>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cstate="print">
                      <a:extLst>
                        <a:ext uri="{28A0092B-C50C-407E-A947-70E740481C1C}">
                          <a14:useLocalDpi xmlns:a14="http://schemas.microsoft.com/office/drawing/2010/main" val="0"/>
                        </a:ext>
                      </a:extLst>
                    </a:blip>
                    <a:srcRect l="15454" t="3325" r="15052" b="5148"/>
                    <a:stretch/>
                  </pic:blipFill>
                  <pic:spPr bwMode="auto">
                    <a:xfrm>
                      <a:off x="0" y="0"/>
                      <a:ext cx="3496945" cy="2590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D05EA" w:rsidP="00205CD9" w:rsidRDefault="004D05EA" w14:paraId="20DA22A3" w14:textId="198B9090">
      <w:pPr>
        <w:pStyle w:val="FOSEP2"/>
        <w:numPr>
          <w:ilvl w:val="1"/>
          <w:numId w:val="0"/>
        </w:numPr>
        <w:tabs>
          <w:tab w:val="left" w:pos="1985"/>
        </w:tabs>
        <w:ind w:left="284" w:hanging="709"/>
        <w:rPr>
          <w:sz w:val="22"/>
        </w:rPr>
      </w:pPr>
    </w:p>
    <w:p w:rsidR="004D05EA" w:rsidP="00205CD9" w:rsidRDefault="004D05EA" w14:paraId="3229A2CA" w14:textId="0256E3CC">
      <w:pPr>
        <w:pStyle w:val="FOSEP2"/>
        <w:numPr>
          <w:ilvl w:val="0"/>
          <w:numId w:val="0"/>
        </w:numPr>
        <w:tabs>
          <w:tab w:val="left" w:pos="1985"/>
        </w:tabs>
        <w:ind w:left="284" w:hanging="709"/>
        <w:rPr>
          <w:sz w:val="22"/>
        </w:rPr>
      </w:pPr>
    </w:p>
    <w:p w:rsidR="004D05EA" w:rsidP="00205CD9" w:rsidRDefault="004D05EA" w14:paraId="5A6DB65D" w14:textId="3DFA02E7">
      <w:pPr>
        <w:pStyle w:val="FOSEP2"/>
        <w:numPr>
          <w:ilvl w:val="0"/>
          <w:numId w:val="0"/>
        </w:numPr>
        <w:tabs>
          <w:tab w:val="left" w:pos="1985"/>
        </w:tabs>
        <w:ind w:left="284" w:hanging="709"/>
        <w:rPr>
          <w:sz w:val="22"/>
        </w:rPr>
      </w:pPr>
    </w:p>
    <w:p w:rsidR="004D05EA" w:rsidP="00205CD9" w:rsidRDefault="004D05EA" w14:paraId="3B4E1EBA" w14:textId="3EFD91FF">
      <w:pPr>
        <w:pStyle w:val="FOSEP2"/>
        <w:numPr>
          <w:ilvl w:val="0"/>
          <w:numId w:val="0"/>
        </w:numPr>
        <w:tabs>
          <w:tab w:val="left" w:pos="1985"/>
        </w:tabs>
        <w:ind w:left="284" w:hanging="709"/>
        <w:rPr>
          <w:sz w:val="22"/>
        </w:rPr>
      </w:pPr>
    </w:p>
    <w:p w:rsidR="004D05EA" w:rsidP="00205CD9" w:rsidRDefault="004D05EA" w14:paraId="20D6C7F8" w14:textId="6AC230E2">
      <w:pPr>
        <w:pStyle w:val="FOSEP2"/>
        <w:numPr>
          <w:ilvl w:val="0"/>
          <w:numId w:val="0"/>
        </w:numPr>
        <w:tabs>
          <w:tab w:val="left" w:pos="1985"/>
        </w:tabs>
        <w:ind w:left="284" w:hanging="709"/>
        <w:rPr>
          <w:sz w:val="22"/>
        </w:rPr>
      </w:pPr>
    </w:p>
    <w:p w:rsidR="004D05EA" w:rsidP="00205CD9" w:rsidRDefault="004D05EA" w14:paraId="36DA4C5B" w14:textId="6FB01B5E">
      <w:pPr>
        <w:pStyle w:val="FOSEP2"/>
        <w:numPr>
          <w:ilvl w:val="0"/>
          <w:numId w:val="0"/>
        </w:numPr>
        <w:tabs>
          <w:tab w:val="left" w:pos="1985"/>
        </w:tabs>
        <w:ind w:left="284" w:hanging="709"/>
        <w:rPr>
          <w:sz w:val="22"/>
        </w:rPr>
      </w:pPr>
    </w:p>
    <w:p w:rsidRPr="00AE41D9" w:rsidR="004D05EA" w:rsidP="00205CD9" w:rsidRDefault="004D05EA" w14:paraId="5216DCF5" w14:textId="77777777">
      <w:pPr>
        <w:pStyle w:val="FOSEP2"/>
        <w:numPr>
          <w:ilvl w:val="0"/>
          <w:numId w:val="0"/>
        </w:numPr>
        <w:tabs>
          <w:tab w:val="left" w:pos="1985"/>
        </w:tabs>
        <w:ind w:left="284" w:hanging="709"/>
        <w:rPr>
          <w:sz w:val="22"/>
        </w:rPr>
      </w:pPr>
    </w:p>
    <w:p w:rsidR="004D05EA" w:rsidP="00205CD9" w:rsidRDefault="004D05EA" w14:paraId="6851D630" w14:textId="77777777">
      <w:pPr>
        <w:pStyle w:val="Textoindependiente"/>
        <w:tabs>
          <w:tab w:val="left" w:pos="1985"/>
        </w:tabs>
        <w:spacing w:before="1"/>
        <w:ind w:left="284" w:right="1443"/>
        <w:jc w:val="both"/>
        <w:rPr>
          <w:spacing w:val="-1"/>
          <w:lang w:val="es-SV"/>
        </w:rPr>
      </w:pPr>
    </w:p>
    <w:p w:rsidR="004D05EA" w:rsidP="00205CD9" w:rsidRDefault="004D05EA" w14:paraId="6C510BA5" w14:textId="77777777">
      <w:pPr>
        <w:pStyle w:val="Textoindependiente"/>
        <w:tabs>
          <w:tab w:val="left" w:pos="1985"/>
        </w:tabs>
        <w:spacing w:before="1"/>
        <w:ind w:left="284" w:right="1443"/>
        <w:jc w:val="both"/>
        <w:rPr>
          <w:spacing w:val="-1"/>
          <w:lang w:val="es-SV"/>
        </w:rPr>
      </w:pPr>
    </w:p>
    <w:p w:rsidR="004D05EA" w:rsidP="00205CD9" w:rsidRDefault="004D05EA" w14:paraId="27B90B77" w14:textId="77777777">
      <w:pPr>
        <w:pStyle w:val="Textoindependiente"/>
        <w:tabs>
          <w:tab w:val="left" w:pos="1985"/>
        </w:tabs>
        <w:spacing w:before="1"/>
        <w:ind w:left="284" w:right="1443"/>
        <w:jc w:val="both"/>
        <w:rPr>
          <w:spacing w:val="-1"/>
          <w:lang w:val="es-SV"/>
        </w:rPr>
      </w:pPr>
    </w:p>
    <w:p w:rsidR="004D05EA" w:rsidP="00205CD9" w:rsidRDefault="004D05EA" w14:paraId="0572B865" w14:textId="77777777">
      <w:pPr>
        <w:pStyle w:val="Textoindependiente"/>
        <w:tabs>
          <w:tab w:val="left" w:pos="1985"/>
        </w:tabs>
        <w:spacing w:before="1"/>
        <w:ind w:left="284" w:right="1443"/>
        <w:jc w:val="both"/>
        <w:rPr>
          <w:spacing w:val="-1"/>
          <w:lang w:val="es-SV"/>
        </w:rPr>
      </w:pPr>
    </w:p>
    <w:p w:rsidR="004D05EA" w:rsidP="00205CD9" w:rsidRDefault="004D05EA" w14:paraId="56C1BA96" w14:textId="768B84C5">
      <w:pPr>
        <w:pStyle w:val="Textoindependiente"/>
        <w:tabs>
          <w:tab w:val="left" w:pos="1985"/>
        </w:tabs>
        <w:spacing w:before="1"/>
        <w:ind w:left="284" w:right="1443"/>
        <w:jc w:val="both"/>
        <w:rPr>
          <w:spacing w:val="-1"/>
          <w:lang w:val="es-SV"/>
        </w:rPr>
      </w:pPr>
    </w:p>
    <w:p w:rsidR="00850DBC" w:rsidP="00205CD9" w:rsidRDefault="00850DBC" w14:paraId="617165FC" w14:textId="56626E74">
      <w:pPr>
        <w:pStyle w:val="Textoindependiente"/>
        <w:tabs>
          <w:tab w:val="left" w:pos="1985"/>
        </w:tabs>
        <w:spacing w:before="1"/>
        <w:ind w:left="284" w:right="1443"/>
        <w:jc w:val="both"/>
        <w:rPr>
          <w:spacing w:val="-1"/>
          <w:lang w:val="es-SV"/>
        </w:rPr>
      </w:pPr>
    </w:p>
    <w:p w:rsidR="00850DBC" w:rsidP="00205CD9" w:rsidRDefault="00850DBC" w14:paraId="1934464A" w14:textId="057938D0">
      <w:pPr>
        <w:pStyle w:val="Textoindependiente"/>
        <w:tabs>
          <w:tab w:val="left" w:pos="1985"/>
        </w:tabs>
        <w:spacing w:before="1"/>
        <w:ind w:left="284" w:right="1443"/>
        <w:jc w:val="both"/>
        <w:rPr>
          <w:spacing w:val="-1"/>
          <w:lang w:val="es-SV"/>
        </w:rPr>
      </w:pPr>
    </w:p>
    <w:p w:rsidR="00850DBC" w:rsidP="00205CD9" w:rsidRDefault="00850DBC" w14:paraId="16853252" w14:textId="77777777">
      <w:pPr>
        <w:pStyle w:val="Textoindependiente"/>
        <w:tabs>
          <w:tab w:val="left" w:pos="1985"/>
        </w:tabs>
        <w:spacing w:before="1"/>
        <w:ind w:left="284" w:right="1443"/>
        <w:jc w:val="both"/>
        <w:rPr>
          <w:spacing w:val="-1"/>
          <w:lang w:val="es-SV"/>
        </w:rPr>
      </w:pPr>
    </w:p>
    <w:p w:rsidRPr="00AE41D9" w:rsidR="00037D66" w:rsidP="00850DBC" w:rsidRDefault="00037D66" w14:paraId="7E7618DF" w14:textId="7025631C">
      <w:pPr>
        <w:pStyle w:val="Textoindependiente"/>
        <w:tabs>
          <w:tab w:val="left" w:pos="1985"/>
        </w:tabs>
        <w:spacing w:before="1"/>
        <w:ind w:left="284" w:right="64"/>
        <w:jc w:val="both"/>
        <w:rPr>
          <w:spacing w:val="-1"/>
          <w:lang w:val="es-SV"/>
        </w:rPr>
      </w:pPr>
      <w:r w:rsidRPr="00AE41D9">
        <w:rPr>
          <w:spacing w:val="-1"/>
          <w:lang w:val="es-SV"/>
        </w:rPr>
        <w:t>Las obras de mampostería a construir serán: muros de bloque de concreto y muros de piedra, según las especificaciones de las respectivas secciones (concreto estructural y albañilería). Para su construcción el contratista deberá apegarse a lo indicado en los planos y en estas especificaciones.</w:t>
      </w:r>
    </w:p>
    <w:p w:rsidRPr="00AE41D9" w:rsidR="00037D66" w:rsidP="00850DBC" w:rsidRDefault="00037D66" w14:paraId="13A51B59" w14:textId="637000AB">
      <w:pPr>
        <w:pStyle w:val="Textoindependiente"/>
        <w:tabs>
          <w:tab w:val="left" w:pos="1985"/>
        </w:tabs>
        <w:spacing w:before="1"/>
        <w:ind w:left="284" w:right="64"/>
        <w:jc w:val="both"/>
        <w:rPr>
          <w:spacing w:val="-1"/>
          <w:lang w:val="es-SV"/>
        </w:rPr>
      </w:pPr>
      <w:r w:rsidRPr="00AE41D9">
        <w:rPr>
          <w:spacing w:val="-1"/>
          <w:lang w:val="es-SV"/>
        </w:rPr>
        <w:t>El supervisor autorizará el inicio de la construcción de los muros cuando se encuentre el terreno listo y que se hayan efectuado satisfactoriamente las pruebas del laboratorio respecto a la resistencia del terreno.</w:t>
      </w:r>
    </w:p>
    <w:p w:rsidR="00037D66" w:rsidP="00850DBC" w:rsidRDefault="00037D66" w14:paraId="4016F462" w14:textId="5B114367">
      <w:pPr>
        <w:pStyle w:val="Textoindependiente"/>
        <w:tabs>
          <w:tab w:val="left" w:pos="1985"/>
        </w:tabs>
        <w:spacing w:before="1"/>
        <w:ind w:left="284" w:right="64"/>
        <w:jc w:val="both"/>
        <w:rPr>
          <w:spacing w:val="-1"/>
          <w:lang w:val="es-SV"/>
        </w:rPr>
      </w:pPr>
      <w:r w:rsidRPr="00AE41D9">
        <w:rPr>
          <w:spacing w:val="-1"/>
          <w:lang w:val="es-SV"/>
        </w:rPr>
        <w:t>Deberán haberse efectuado todas las demoliciones de muros, instalaciones, desalojo, así como deberán cumplirse con todas las medidas de seguridad para trabajadores y terceros, establecido para este tipo de procesos.</w:t>
      </w:r>
    </w:p>
    <w:p w:rsidR="00850DBC" w:rsidP="00850DBC" w:rsidRDefault="00850DBC" w14:paraId="4053B23D" w14:textId="77777777">
      <w:pPr>
        <w:pStyle w:val="Textoindependiente"/>
        <w:tabs>
          <w:tab w:val="left" w:pos="1985"/>
        </w:tabs>
        <w:spacing w:before="1"/>
        <w:ind w:left="284" w:right="64"/>
        <w:jc w:val="both"/>
        <w:rPr>
          <w:spacing w:val="-1"/>
          <w:lang w:val="es-SV"/>
        </w:rPr>
      </w:pPr>
    </w:p>
    <w:p w:rsidR="00B766B9" w:rsidP="00205CD9" w:rsidRDefault="00205CD9" w14:paraId="554ABD52" w14:textId="001D5960">
      <w:pPr>
        <w:pStyle w:val="Textoindependiente"/>
        <w:tabs>
          <w:tab w:val="left" w:pos="1985"/>
        </w:tabs>
        <w:spacing w:before="1"/>
        <w:ind w:left="284" w:right="1443"/>
        <w:jc w:val="both"/>
        <w:rPr>
          <w:spacing w:val="-1"/>
          <w:lang w:val="es-SV"/>
        </w:rPr>
      </w:pPr>
      <w:r>
        <w:rPr>
          <w:noProof/>
          <w:lang w:val="es-SV" w:eastAsia="es-SV"/>
        </w:rPr>
        <w:drawing>
          <wp:anchor distT="0" distB="0" distL="114300" distR="114300" simplePos="0" relativeHeight="251658247" behindDoc="0" locked="0" layoutInCell="1" allowOverlap="1" wp14:anchorId="0DB70F9D" wp14:editId="3F38E68E">
            <wp:simplePos x="0" y="0"/>
            <wp:positionH relativeFrom="column">
              <wp:posOffset>3100788</wp:posOffset>
            </wp:positionH>
            <wp:positionV relativeFrom="paragraph">
              <wp:posOffset>8145</wp:posOffset>
            </wp:positionV>
            <wp:extent cx="2783840" cy="2582551"/>
            <wp:effectExtent l="0" t="0" r="0" b="8255"/>
            <wp:wrapThrough wrapText="bothSides">
              <wp:wrapPolygon edited="0">
                <wp:start x="0" y="0"/>
                <wp:lineTo x="0" y="21510"/>
                <wp:lineTo x="21432" y="21510"/>
                <wp:lineTo x="21432" y="0"/>
                <wp:lineTo x="0" y="0"/>
              </wp:wrapPolygon>
            </wp:wrapThrough>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cstate="print">
                      <a:extLst>
                        <a:ext uri="{28A0092B-C50C-407E-A947-70E740481C1C}">
                          <a14:useLocalDpi xmlns:a14="http://schemas.microsoft.com/office/drawing/2010/main" val="0"/>
                        </a:ext>
                      </a:extLst>
                    </a:blip>
                    <a:srcRect l="25724" t="12484" r="26110" b="8064"/>
                    <a:stretch/>
                  </pic:blipFill>
                  <pic:spPr bwMode="auto">
                    <a:xfrm>
                      <a:off x="0" y="0"/>
                      <a:ext cx="2783840" cy="25825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94F2C">
        <w:rPr>
          <w:noProof/>
          <w:lang w:val="es-SV" w:eastAsia="es-SV"/>
        </w:rPr>
        <w:drawing>
          <wp:anchor distT="0" distB="0" distL="114300" distR="114300" simplePos="0" relativeHeight="251658246" behindDoc="0" locked="0" layoutInCell="1" allowOverlap="1" wp14:anchorId="579B25CF" wp14:editId="38DB23CB">
            <wp:simplePos x="0" y="0"/>
            <wp:positionH relativeFrom="column">
              <wp:posOffset>952058</wp:posOffset>
            </wp:positionH>
            <wp:positionV relativeFrom="paragraph">
              <wp:posOffset>91413</wp:posOffset>
            </wp:positionV>
            <wp:extent cx="1929765" cy="2303780"/>
            <wp:effectExtent l="0" t="0" r="0" b="1270"/>
            <wp:wrapThrough wrapText="bothSides">
              <wp:wrapPolygon edited="0">
                <wp:start x="0" y="0"/>
                <wp:lineTo x="0" y="21433"/>
                <wp:lineTo x="21323" y="21433"/>
                <wp:lineTo x="21323" y="0"/>
                <wp:lineTo x="0" y="0"/>
              </wp:wrapPolygon>
            </wp:wrapThrough>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cstate="print">
                      <a:extLst>
                        <a:ext uri="{28A0092B-C50C-407E-A947-70E740481C1C}">
                          <a14:useLocalDpi xmlns:a14="http://schemas.microsoft.com/office/drawing/2010/main" val="0"/>
                        </a:ext>
                      </a:extLst>
                    </a:blip>
                    <a:srcRect l="33730" t="11434" r="31359" b="14469"/>
                    <a:stretch/>
                  </pic:blipFill>
                  <pic:spPr bwMode="auto">
                    <a:xfrm>
                      <a:off x="0" y="0"/>
                      <a:ext cx="1929765" cy="23037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766B9" w:rsidP="00205CD9" w:rsidRDefault="00B766B9" w14:paraId="1C3C0055" w14:textId="472BA39D">
      <w:pPr>
        <w:pStyle w:val="Textoindependiente"/>
        <w:tabs>
          <w:tab w:val="left" w:pos="1985"/>
        </w:tabs>
        <w:spacing w:before="1"/>
        <w:ind w:left="284" w:right="1443"/>
        <w:jc w:val="both"/>
        <w:rPr>
          <w:spacing w:val="-1"/>
          <w:lang w:val="es-SV"/>
        </w:rPr>
      </w:pPr>
    </w:p>
    <w:p w:rsidR="00B766B9" w:rsidP="00205CD9" w:rsidRDefault="00B766B9" w14:paraId="33DA24CA" w14:textId="5B0041D3">
      <w:pPr>
        <w:pStyle w:val="Textoindependiente"/>
        <w:tabs>
          <w:tab w:val="left" w:pos="1985"/>
        </w:tabs>
        <w:spacing w:before="1"/>
        <w:ind w:left="284" w:right="1443"/>
        <w:jc w:val="both"/>
        <w:rPr>
          <w:spacing w:val="-1"/>
          <w:lang w:val="es-SV"/>
        </w:rPr>
      </w:pPr>
    </w:p>
    <w:p w:rsidR="00B766B9" w:rsidP="00205CD9" w:rsidRDefault="00B766B9" w14:paraId="7C11E775" w14:textId="719A5AF7">
      <w:pPr>
        <w:pStyle w:val="Textoindependiente"/>
        <w:tabs>
          <w:tab w:val="left" w:pos="1985"/>
        </w:tabs>
        <w:spacing w:before="1"/>
        <w:ind w:left="284" w:right="1443"/>
        <w:jc w:val="both"/>
        <w:rPr>
          <w:spacing w:val="-1"/>
          <w:lang w:val="es-SV"/>
        </w:rPr>
      </w:pPr>
    </w:p>
    <w:p w:rsidR="00B766B9" w:rsidP="00205CD9" w:rsidRDefault="00B766B9" w14:paraId="77CC5B4A" w14:textId="77777777">
      <w:pPr>
        <w:pStyle w:val="Textoindependiente"/>
        <w:tabs>
          <w:tab w:val="left" w:pos="1985"/>
        </w:tabs>
        <w:spacing w:before="1"/>
        <w:ind w:left="284" w:right="1443"/>
        <w:jc w:val="both"/>
        <w:rPr>
          <w:spacing w:val="-1"/>
          <w:lang w:val="es-SV"/>
        </w:rPr>
      </w:pPr>
    </w:p>
    <w:p w:rsidR="00B766B9" w:rsidP="00205CD9" w:rsidRDefault="00B766B9" w14:paraId="31D7E9B8" w14:textId="432E034C">
      <w:pPr>
        <w:pStyle w:val="Textoindependiente"/>
        <w:tabs>
          <w:tab w:val="left" w:pos="1985"/>
        </w:tabs>
        <w:spacing w:before="1"/>
        <w:ind w:left="284" w:right="1443"/>
        <w:jc w:val="both"/>
        <w:rPr>
          <w:spacing w:val="-1"/>
          <w:lang w:val="es-SV"/>
        </w:rPr>
      </w:pPr>
    </w:p>
    <w:p w:rsidR="00B766B9" w:rsidP="00205CD9" w:rsidRDefault="00B766B9" w14:paraId="57415113" w14:textId="636EAA6A">
      <w:pPr>
        <w:pStyle w:val="Textoindependiente"/>
        <w:tabs>
          <w:tab w:val="left" w:pos="1985"/>
        </w:tabs>
        <w:spacing w:before="1"/>
        <w:ind w:left="284" w:right="1443"/>
        <w:jc w:val="both"/>
        <w:rPr>
          <w:spacing w:val="-1"/>
          <w:lang w:val="es-SV"/>
        </w:rPr>
      </w:pPr>
    </w:p>
    <w:p w:rsidR="00B766B9" w:rsidP="00205CD9" w:rsidRDefault="00B766B9" w14:paraId="0B3EAA0F" w14:textId="0FACEC8C">
      <w:pPr>
        <w:pStyle w:val="Textoindependiente"/>
        <w:tabs>
          <w:tab w:val="left" w:pos="1985"/>
        </w:tabs>
        <w:spacing w:before="1"/>
        <w:ind w:left="284" w:right="1443"/>
        <w:jc w:val="both"/>
        <w:rPr>
          <w:spacing w:val="-1"/>
          <w:lang w:val="es-SV"/>
        </w:rPr>
      </w:pPr>
    </w:p>
    <w:p w:rsidR="00B766B9" w:rsidP="00205CD9" w:rsidRDefault="00B766B9" w14:paraId="77FB6B28" w14:textId="3387FC88">
      <w:pPr>
        <w:pStyle w:val="Textoindependiente"/>
        <w:tabs>
          <w:tab w:val="left" w:pos="1985"/>
        </w:tabs>
        <w:spacing w:before="1"/>
        <w:ind w:left="284" w:right="1443"/>
        <w:jc w:val="both"/>
        <w:rPr>
          <w:spacing w:val="-1"/>
          <w:lang w:val="es-SV"/>
        </w:rPr>
      </w:pPr>
    </w:p>
    <w:p w:rsidR="00B766B9" w:rsidP="00205CD9" w:rsidRDefault="00B766B9" w14:paraId="794E7ADC" w14:textId="154B6A9B">
      <w:pPr>
        <w:pStyle w:val="Textoindependiente"/>
        <w:tabs>
          <w:tab w:val="left" w:pos="1985"/>
        </w:tabs>
        <w:spacing w:before="1"/>
        <w:ind w:left="284" w:right="1443"/>
        <w:jc w:val="both"/>
        <w:rPr>
          <w:spacing w:val="-1"/>
          <w:lang w:val="es-SV"/>
        </w:rPr>
      </w:pPr>
    </w:p>
    <w:p w:rsidR="00B766B9" w:rsidP="00205CD9" w:rsidRDefault="00B766B9" w14:paraId="530FE246" w14:textId="316CB1AD">
      <w:pPr>
        <w:pStyle w:val="Textoindependiente"/>
        <w:tabs>
          <w:tab w:val="left" w:pos="1985"/>
        </w:tabs>
        <w:spacing w:before="1"/>
        <w:ind w:left="284" w:right="1443"/>
        <w:jc w:val="both"/>
        <w:rPr>
          <w:spacing w:val="-1"/>
          <w:lang w:val="es-SV"/>
        </w:rPr>
      </w:pPr>
    </w:p>
    <w:p w:rsidR="00B766B9" w:rsidP="00205CD9" w:rsidRDefault="00B766B9" w14:paraId="21494EBB" w14:textId="38DFE30E">
      <w:pPr>
        <w:pStyle w:val="Textoindependiente"/>
        <w:tabs>
          <w:tab w:val="left" w:pos="1985"/>
        </w:tabs>
        <w:spacing w:before="1"/>
        <w:ind w:left="284" w:right="1443"/>
        <w:jc w:val="both"/>
        <w:rPr>
          <w:spacing w:val="-1"/>
          <w:lang w:val="es-SV"/>
        </w:rPr>
      </w:pPr>
    </w:p>
    <w:p w:rsidR="00B766B9" w:rsidP="00205CD9" w:rsidRDefault="00B766B9" w14:paraId="001651A7" w14:textId="3784C6DD">
      <w:pPr>
        <w:pStyle w:val="Textoindependiente"/>
        <w:tabs>
          <w:tab w:val="left" w:pos="1985"/>
        </w:tabs>
        <w:spacing w:before="1"/>
        <w:ind w:left="284" w:right="1443"/>
        <w:jc w:val="both"/>
        <w:rPr>
          <w:spacing w:val="-1"/>
          <w:lang w:val="es-SV"/>
        </w:rPr>
      </w:pPr>
    </w:p>
    <w:p w:rsidR="00B766B9" w:rsidP="00205CD9" w:rsidRDefault="00B766B9" w14:paraId="41DC98F7" w14:textId="1670DE29">
      <w:pPr>
        <w:pStyle w:val="Textoindependiente"/>
        <w:tabs>
          <w:tab w:val="left" w:pos="1985"/>
        </w:tabs>
        <w:spacing w:before="1"/>
        <w:ind w:left="284" w:right="1443"/>
        <w:jc w:val="both"/>
        <w:rPr>
          <w:spacing w:val="-1"/>
          <w:lang w:val="es-SV"/>
        </w:rPr>
      </w:pPr>
    </w:p>
    <w:p w:rsidRPr="00AE41D9" w:rsidR="00B766B9" w:rsidP="00205CD9" w:rsidRDefault="00B766B9" w14:paraId="576F57DB" w14:textId="77777777">
      <w:pPr>
        <w:pStyle w:val="Textoindependiente"/>
        <w:tabs>
          <w:tab w:val="left" w:pos="1985"/>
        </w:tabs>
        <w:spacing w:before="1"/>
        <w:ind w:left="284" w:right="1443"/>
        <w:jc w:val="both"/>
        <w:rPr>
          <w:spacing w:val="-1"/>
          <w:lang w:val="es-SV"/>
        </w:rPr>
      </w:pPr>
    </w:p>
    <w:p w:rsidR="00AE41D9" w:rsidP="00205CD9" w:rsidRDefault="00AE41D9" w14:paraId="7FFF7182" w14:textId="7095D5B5">
      <w:pPr>
        <w:pStyle w:val="FOSEP3"/>
        <w:numPr>
          <w:ilvl w:val="0"/>
          <w:numId w:val="0"/>
        </w:numPr>
        <w:tabs>
          <w:tab w:val="clear" w:pos="1418"/>
          <w:tab w:val="left" w:pos="1985"/>
        </w:tabs>
        <w:spacing w:before="0" w:after="0"/>
        <w:ind w:left="284" w:firstLine="425"/>
      </w:pPr>
      <w:bookmarkStart w:name="_Toc325354811" w:id="48"/>
    </w:p>
    <w:p w:rsidR="00B766B9" w:rsidP="00205CD9" w:rsidRDefault="00B766B9" w14:paraId="4D18ED22" w14:textId="79B90402">
      <w:pPr>
        <w:pStyle w:val="FOSEP3"/>
        <w:numPr>
          <w:ilvl w:val="2"/>
          <w:numId w:val="0"/>
        </w:numPr>
        <w:tabs>
          <w:tab w:val="clear" w:pos="1418"/>
          <w:tab w:val="left" w:pos="1985"/>
        </w:tabs>
        <w:spacing w:before="0" w:after="0"/>
        <w:ind w:left="284" w:firstLine="425"/>
      </w:pPr>
    </w:p>
    <w:p w:rsidR="00B766B9" w:rsidP="00205CD9" w:rsidRDefault="00205CD9" w14:paraId="0F466509" w14:textId="43641C43">
      <w:pPr>
        <w:pStyle w:val="FOSEP3"/>
        <w:numPr>
          <w:ilvl w:val="2"/>
          <w:numId w:val="0"/>
        </w:numPr>
        <w:tabs>
          <w:tab w:val="clear" w:pos="1418"/>
          <w:tab w:val="left" w:pos="1985"/>
        </w:tabs>
        <w:spacing w:before="0" w:after="0"/>
        <w:ind w:left="284" w:firstLine="425"/>
      </w:pPr>
      <w:r>
        <w:rPr>
          <w:noProof/>
          <w:lang w:val="es-SV" w:eastAsia="es-SV"/>
        </w:rPr>
        <w:drawing>
          <wp:anchor distT="0" distB="0" distL="114300" distR="114300" simplePos="0" relativeHeight="251658249" behindDoc="0" locked="0" layoutInCell="1" allowOverlap="1" wp14:anchorId="3E14EADE" wp14:editId="58197ACE">
            <wp:simplePos x="0" y="0"/>
            <wp:positionH relativeFrom="column">
              <wp:posOffset>3584713</wp:posOffset>
            </wp:positionH>
            <wp:positionV relativeFrom="paragraph">
              <wp:posOffset>88045</wp:posOffset>
            </wp:positionV>
            <wp:extent cx="2470150" cy="2301240"/>
            <wp:effectExtent l="0" t="0" r="6350" b="3810"/>
            <wp:wrapThrough wrapText="bothSides">
              <wp:wrapPolygon edited="0">
                <wp:start x="0" y="0"/>
                <wp:lineTo x="0" y="21457"/>
                <wp:lineTo x="21489" y="21457"/>
                <wp:lineTo x="21489" y="0"/>
                <wp:lineTo x="0" y="0"/>
              </wp:wrapPolygon>
            </wp:wrapThrough>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cstate="print">
                      <a:extLst>
                        <a:ext uri="{28A0092B-C50C-407E-A947-70E740481C1C}">
                          <a14:useLocalDpi xmlns:a14="http://schemas.microsoft.com/office/drawing/2010/main" val="0"/>
                        </a:ext>
                      </a:extLst>
                    </a:blip>
                    <a:srcRect l="24083" t="7599" r="24076" b="6548"/>
                    <a:stretch/>
                  </pic:blipFill>
                  <pic:spPr bwMode="auto">
                    <a:xfrm>
                      <a:off x="0" y="0"/>
                      <a:ext cx="2470150" cy="2301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s-SV" w:eastAsia="es-SV"/>
        </w:rPr>
        <w:drawing>
          <wp:anchor distT="0" distB="0" distL="114300" distR="114300" simplePos="0" relativeHeight="251658248" behindDoc="0" locked="0" layoutInCell="1" allowOverlap="1" wp14:anchorId="1569F90C" wp14:editId="6560696A">
            <wp:simplePos x="0" y="0"/>
            <wp:positionH relativeFrom="column">
              <wp:posOffset>829973</wp:posOffset>
            </wp:positionH>
            <wp:positionV relativeFrom="paragraph">
              <wp:posOffset>5771</wp:posOffset>
            </wp:positionV>
            <wp:extent cx="2350135" cy="2529840"/>
            <wp:effectExtent l="0" t="0" r="0" b="3810"/>
            <wp:wrapThrough wrapText="bothSides">
              <wp:wrapPolygon edited="0">
                <wp:start x="0" y="0"/>
                <wp:lineTo x="0" y="21470"/>
                <wp:lineTo x="21361" y="21470"/>
                <wp:lineTo x="21361" y="0"/>
                <wp:lineTo x="0" y="0"/>
              </wp:wrapPolygon>
            </wp:wrapThrough>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cstate="print">
                      <a:extLst>
                        <a:ext uri="{28A0092B-C50C-407E-A947-70E740481C1C}">
                          <a14:useLocalDpi xmlns:a14="http://schemas.microsoft.com/office/drawing/2010/main" val="0"/>
                        </a:ext>
                      </a:extLst>
                    </a:blip>
                    <a:srcRect l="27627" t="10500" r="28603" b="5732"/>
                    <a:stretch/>
                  </pic:blipFill>
                  <pic:spPr bwMode="auto">
                    <a:xfrm>
                      <a:off x="0" y="0"/>
                      <a:ext cx="2350135" cy="25298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766B9" w:rsidP="00205CD9" w:rsidRDefault="00B766B9" w14:paraId="571B9779" w14:textId="302C6E4B">
      <w:pPr>
        <w:pStyle w:val="FOSEP3"/>
        <w:numPr>
          <w:ilvl w:val="0"/>
          <w:numId w:val="0"/>
        </w:numPr>
        <w:tabs>
          <w:tab w:val="clear" w:pos="1418"/>
          <w:tab w:val="left" w:pos="1985"/>
        </w:tabs>
        <w:spacing w:before="0" w:after="0"/>
        <w:ind w:left="284" w:firstLine="425"/>
      </w:pPr>
    </w:p>
    <w:p w:rsidR="00B766B9" w:rsidP="00205CD9" w:rsidRDefault="00B766B9" w14:paraId="79E76C62" w14:textId="5FEB914B">
      <w:pPr>
        <w:pStyle w:val="FOSEP3"/>
        <w:numPr>
          <w:ilvl w:val="0"/>
          <w:numId w:val="0"/>
        </w:numPr>
        <w:tabs>
          <w:tab w:val="clear" w:pos="1418"/>
          <w:tab w:val="left" w:pos="1985"/>
        </w:tabs>
        <w:spacing w:before="0" w:after="0"/>
        <w:ind w:left="284" w:firstLine="425"/>
      </w:pPr>
    </w:p>
    <w:p w:rsidR="00B766B9" w:rsidP="00205CD9" w:rsidRDefault="00B766B9" w14:paraId="34791D09" w14:textId="02B3E68C">
      <w:pPr>
        <w:pStyle w:val="FOSEP3"/>
        <w:numPr>
          <w:ilvl w:val="0"/>
          <w:numId w:val="0"/>
        </w:numPr>
        <w:tabs>
          <w:tab w:val="clear" w:pos="1418"/>
          <w:tab w:val="left" w:pos="1985"/>
        </w:tabs>
        <w:spacing w:before="0" w:after="0"/>
        <w:ind w:left="284" w:firstLine="425"/>
      </w:pPr>
    </w:p>
    <w:p w:rsidR="00B766B9" w:rsidP="00205CD9" w:rsidRDefault="00B766B9" w14:paraId="47839B6D" w14:textId="4A97B246">
      <w:pPr>
        <w:pStyle w:val="FOSEP3"/>
        <w:numPr>
          <w:ilvl w:val="0"/>
          <w:numId w:val="0"/>
        </w:numPr>
        <w:tabs>
          <w:tab w:val="clear" w:pos="1418"/>
          <w:tab w:val="left" w:pos="1985"/>
        </w:tabs>
        <w:spacing w:before="0" w:after="0"/>
        <w:ind w:left="284" w:firstLine="425"/>
      </w:pPr>
    </w:p>
    <w:p w:rsidR="00B766B9" w:rsidP="00205CD9" w:rsidRDefault="00B766B9" w14:paraId="3F8C33D1" w14:textId="4EEE30D2">
      <w:pPr>
        <w:pStyle w:val="FOSEP3"/>
        <w:numPr>
          <w:ilvl w:val="0"/>
          <w:numId w:val="0"/>
        </w:numPr>
        <w:tabs>
          <w:tab w:val="clear" w:pos="1418"/>
          <w:tab w:val="left" w:pos="1985"/>
        </w:tabs>
        <w:spacing w:before="0" w:after="0"/>
        <w:ind w:left="284" w:firstLine="425"/>
      </w:pPr>
    </w:p>
    <w:p w:rsidR="00B766B9" w:rsidP="00205CD9" w:rsidRDefault="00B766B9" w14:paraId="79D79774" w14:textId="7193715A">
      <w:pPr>
        <w:pStyle w:val="FOSEP3"/>
        <w:numPr>
          <w:ilvl w:val="0"/>
          <w:numId w:val="0"/>
        </w:numPr>
        <w:tabs>
          <w:tab w:val="clear" w:pos="1418"/>
          <w:tab w:val="left" w:pos="1985"/>
        </w:tabs>
        <w:spacing w:before="0" w:after="0"/>
        <w:ind w:left="284" w:firstLine="425"/>
      </w:pPr>
    </w:p>
    <w:p w:rsidR="00B766B9" w:rsidP="00205CD9" w:rsidRDefault="00B766B9" w14:paraId="73E0A827" w14:textId="3D084D0C">
      <w:pPr>
        <w:pStyle w:val="FOSEP3"/>
        <w:numPr>
          <w:ilvl w:val="0"/>
          <w:numId w:val="0"/>
        </w:numPr>
        <w:tabs>
          <w:tab w:val="clear" w:pos="1418"/>
          <w:tab w:val="left" w:pos="1985"/>
        </w:tabs>
        <w:spacing w:before="0" w:after="0"/>
        <w:ind w:left="284" w:firstLine="425"/>
      </w:pPr>
    </w:p>
    <w:p w:rsidR="00B766B9" w:rsidP="00205CD9" w:rsidRDefault="00B766B9" w14:paraId="6BD1554B" w14:textId="70AC16EE">
      <w:pPr>
        <w:pStyle w:val="FOSEP3"/>
        <w:numPr>
          <w:ilvl w:val="0"/>
          <w:numId w:val="0"/>
        </w:numPr>
        <w:tabs>
          <w:tab w:val="clear" w:pos="1418"/>
          <w:tab w:val="left" w:pos="1985"/>
        </w:tabs>
        <w:spacing w:before="0" w:after="0"/>
        <w:ind w:left="284" w:firstLine="425"/>
      </w:pPr>
    </w:p>
    <w:p w:rsidR="00B766B9" w:rsidP="00205CD9" w:rsidRDefault="00B766B9" w14:paraId="297E9A74" w14:textId="78F82FB3">
      <w:pPr>
        <w:pStyle w:val="FOSEP3"/>
        <w:numPr>
          <w:ilvl w:val="0"/>
          <w:numId w:val="0"/>
        </w:numPr>
        <w:tabs>
          <w:tab w:val="clear" w:pos="1418"/>
          <w:tab w:val="left" w:pos="1985"/>
        </w:tabs>
        <w:spacing w:before="0" w:after="0"/>
        <w:ind w:left="284" w:firstLine="425"/>
      </w:pPr>
    </w:p>
    <w:p w:rsidR="00B766B9" w:rsidP="00205CD9" w:rsidRDefault="00B766B9" w14:paraId="644AE4E1" w14:textId="7C10145F">
      <w:pPr>
        <w:pStyle w:val="FOSEP3"/>
        <w:numPr>
          <w:ilvl w:val="0"/>
          <w:numId w:val="0"/>
        </w:numPr>
        <w:tabs>
          <w:tab w:val="clear" w:pos="1418"/>
          <w:tab w:val="left" w:pos="1985"/>
        </w:tabs>
        <w:spacing w:before="0" w:after="0"/>
        <w:ind w:left="284" w:firstLine="425"/>
      </w:pPr>
      <w:r>
        <w:t xml:space="preserve"> </w:t>
      </w:r>
    </w:p>
    <w:p w:rsidR="00B766B9" w:rsidP="00205CD9" w:rsidRDefault="00B766B9" w14:paraId="0CB14E0A" w14:textId="090B98FF">
      <w:pPr>
        <w:pStyle w:val="FOSEP3"/>
        <w:numPr>
          <w:ilvl w:val="0"/>
          <w:numId w:val="0"/>
        </w:numPr>
        <w:tabs>
          <w:tab w:val="clear" w:pos="1418"/>
          <w:tab w:val="left" w:pos="1985"/>
        </w:tabs>
        <w:spacing w:before="0" w:after="0"/>
        <w:ind w:left="284" w:firstLine="425"/>
      </w:pPr>
    </w:p>
    <w:p w:rsidR="00B766B9" w:rsidP="00205CD9" w:rsidRDefault="00B766B9" w14:paraId="1CF92D6E" w14:textId="1E5090AE">
      <w:pPr>
        <w:pStyle w:val="FOSEP3"/>
        <w:numPr>
          <w:ilvl w:val="0"/>
          <w:numId w:val="0"/>
        </w:numPr>
        <w:tabs>
          <w:tab w:val="clear" w:pos="1418"/>
          <w:tab w:val="left" w:pos="1985"/>
        </w:tabs>
        <w:spacing w:before="0" w:after="0"/>
        <w:ind w:left="284" w:firstLine="425"/>
      </w:pPr>
    </w:p>
    <w:p w:rsidRPr="00AE41D9" w:rsidR="00B766B9" w:rsidP="00205CD9" w:rsidRDefault="00B766B9" w14:paraId="13CB3423" w14:textId="42EE8E21">
      <w:pPr>
        <w:pStyle w:val="FOSEP3"/>
        <w:numPr>
          <w:ilvl w:val="0"/>
          <w:numId w:val="0"/>
        </w:numPr>
        <w:tabs>
          <w:tab w:val="clear" w:pos="1418"/>
          <w:tab w:val="left" w:pos="1985"/>
        </w:tabs>
        <w:spacing w:before="0" w:after="0"/>
        <w:ind w:left="284" w:firstLine="425"/>
      </w:pPr>
    </w:p>
    <w:p w:rsidR="00B766B9" w:rsidP="00205CD9" w:rsidRDefault="00850DBC" w14:paraId="2096B264" w14:textId="2A6641D5">
      <w:pPr>
        <w:pStyle w:val="FOSEP3"/>
        <w:numPr>
          <w:ilvl w:val="0"/>
          <w:numId w:val="0"/>
        </w:numPr>
        <w:tabs>
          <w:tab w:val="clear" w:pos="1418"/>
          <w:tab w:val="left" w:pos="1985"/>
        </w:tabs>
        <w:spacing w:before="0" w:after="0"/>
        <w:ind w:left="284"/>
      </w:pPr>
      <w:r>
        <w:rPr>
          <w:noProof/>
          <w:lang w:val="es-SV" w:eastAsia="es-SV"/>
        </w:rPr>
        <w:drawing>
          <wp:anchor distT="0" distB="0" distL="114300" distR="114300" simplePos="0" relativeHeight="251658250" behindDoc="0" locked="0" layoutInCell="1" allowOverlap="1" wp14:anchorId="6F237AA1" wp14:editId="1066C5D3">
            <wp:simplePos x="0" y="0"/>
            <wp:positionH relativeFrom="column">
              <wp:posOffset>50800</wp:posOffset>
            </wp:positionH>
            <wp:positionV relativeFrom="paragraph">
              <wp:posOffset>299085</wp:posOffset>
            </wp:positionV>
            <wp:extent cx="6116320" cy="459105"/>
            <wp:effectExtent l="0" t="0" r="0" b="0"/>
            <wp:wrapThrough wrapText="bothSides">
              <wp:wrapPolygon edited="0">
                <wp:start x="0" y="0"/>
                <wp:lineTo x="0" y="20614"/>
                <wp:lineTo x="21528" y="20614"/>
                <wp:lineTo x="21528" y="0"/>
                <wp:lineTo x="0" y="0"/>
              </wp:wrapPolygon>
            </wp:wrapThrough>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cstate="print">
                      <a:extLst>
                        <a:ext uri="{28A0092B-C50C-407E-A947-70E740481C1C}">
                          <a14:useLocalDpi xmlns:a14="http://schemas.microsoft.com/office/drawing/2010/main" val="0"/>
                        </a:ext>
                      </a:extLst>
                    </a:blip>
                    <a:srcRect l="2232" t="43518" r="2485" b="43765"/>
                    <a:stretch/>
                  </pic:blipFill>
                  <pic:spPr bwMode="auto">
                    <a:xfrm>
                      <a:off x="0" y="0"/>
                      <a:ext cx="6116320" cy="4591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766B9" w:rsidP="00205CD9" w:rsidRDefault="00B766B9" w14:paraId="36B09CD8" w14:textId="3D24087C">
      <w:pPr>
        <w:pStyle w:val="FOSEP3"/>
        <w:numPr>
          <w:ilvl w:val="2"/>
          <w:numId w:val="0"/>
        </w:numPr>
        <w:tabs>
          <w:tab w:val="clear" w:pos="1418"/>
          <w:tab w:val="left" w:pos="1985"/>
        </w:tabs>
        <w:spacing w:before="0" w:after="0"/>
        <w:ind w:left="284"/>
      </w:pPr>
    </w:p>
    <w:p w:rsidR="00B766B9" w:rsidP="00205CD9" w:rsidRDefault="00B766B9" w14:paraId="6778EA35" w14:textId="14C30B59">
      <w:pPr>
        <w:pStyle w:val="FOSEP3"/>
        <w:numPr>
          <w:ilvl w:val="0"/>
          <w:numId w:val="0"/>
        </w:numPr>
        <w:tabs>
          <w:tab w:val="clear" w:pos="1418"/>
          <w:tab w:val="left" w:pos="1985"/>
        </w:tabs>
        <w:spacing w:before="0" w:after="0"/>
        <w:ind w:left="284"/>
      </w:pPr>
    </w:p>
    <w:p w:rsidR="00B766B9" w:rsidP="00205CD9" w:rsidRDefault="00B766B9" w14:paraId="34E996FA" w14:textId="77777777">
      <w:pPr>
        <w:pStyle w:val="FOSEP3"/>
        <w:numPr>
          <w:ilvl w:val="0"/>
          <w:numId w:val="0"/>
        </w:numPr>
        <w:tabs>
          <w:tab w:val="clear" w:pos="1418"/>
          <w:tab w:val="left" w:pos="1985"/>
        </w:tabs>
        <w:spacing w:before="0" w:after="0"/>
        <w:ind w:left="284"/>
      </w:pPr>
    </w:p>
    <w:p w:rsidR="00780A29" w:rsidP="00205CD9" w:rsidRDefault="00780A29" w14:paraId="280522C3" w14:textId="77777777">
      <w:pPr>
        <w:pStyle w:val="FOSEP3"/>
        <w:numPr>
          <w:ilvl w:val="0"/>
          <w:numId w:val="0"/>
        </w:numPr>
        <w:tabs>
          <w:tab w:val="clear" w:pos="1418"/>
          <w:tab w:val="left" w:pos="1985"/>
        </w:tabs>
        <w:spacing w:before="0" w:after="0"/>
        <w:ind w:left="284"/>
      </w:pPr>
    </w:p>
    <w:p w:rsidRPr="00AE41D9" w:rsidR="00037D66" w:rsidP="00205CD9" w:rsidRDefault="00037D66" w14:paraId="4BAA1F47" w14:textId="6902B5CB">
      <w:pPr>
        <w:pStyle w:val="FOSEP3"/>
        <w:numPr>
          <w:ilvl w:val="0"/>
          <w:numId w:val="0"/>
        </w:numPr>
        <w:tabs>
          <w:tab w:val="clear" w:pos="1418"/>
          <w:tab w:val="left" w:pos="1985"/>
        </w:tabs>
        <w:spacing w:before="0" w:after="0"/>
        <w:ind w:left="284"/>
      </w:pPr>
      <w:r w:rsidRPr="00AE41D9">
        <w:t>FORMA DE PAGO</w:t>
      </w:r>
      <w:bookmarkEnd w:id="48"/>
    </w:p>
    <w:p w:rsidR="00037D66" w:rsidP="00205CD9" w:rsidRDefault="00037D66" w14:paraId="587ED22A" w14:textId="77777777">
      <w:pPr>
        <w:pStyle w:val="Tex1"/>
        <w:widowControl/>
        <w:tabs>
          <w:tab w:val="left" w:pos="1985"/>
        </w:tabs>
        <w:ind w:left="284"/>
        <w:rPr>
          <w:lang w:val="es-ES"/>
        </w:rPr>
      </w:pPr>
      <w:r w:rsidRPr="00AE41D9">
        <w:rPr>
          <w:lang w:val="es-ES"/>
        </w:rPr>
        <w:t>Se pagará según se indique en plan de oferta.</w:t>
      </w:r>
    </w:p>
    <w:p w:rsidR="00A11842" w:rsidP="00205CD9" w:rsidRDefault="00A11842" w14:paraId="602BC3B3" w14:textId="77777777">
      <w:pPr>
        <w:pStyle w:val="Tex1"/>
        <w:widowControl/>
        <w:tabs>
          <w:tab w:val="left" w:pos="1985"/>
        </w:tabs>
        <w:ind w:left="284"/>
        <w:rPr>
          <w:lang w:val="es-ES"/>
        </w:rPr>
      </w:pPr>
    </w:p>
    <w:p w:rsidRPr="00AE41D9" w:rsidR="00037D66" w:rsidP="00205CD9" w:rsidRDefault="00037D66" w14:paraId="14517A44" w14:textId="77777777">
      <w:pPr>
        <w:pStyle w:val="Textoindependiente"/>
        <w:tabs>
          <w:tab w:val="left" w:pos="1985"/>
        </w:tabs>
        <w:spacing w:before="1"/>
        <w:ind w:left="284" w:right="1443"/>
        <w:jc w:val="both"/>
        <w:rPr>
          <w:spacing w:val="-1"/>
          <w:highlight w:val="yellow"/>
          <w:lang w:val="es-SV"/>
        </w:rPr>
      </w:pPr>
    </w:p>
    <w:p w:rsidRPr="00AE41D9" w:rsidR="00037D66" w:rsidP="00205CD9" w:rsidRDefault="00037D66" w14:paraId="786CDE35" w14:textId="22BAD234">
      <w:pPr>
        <w:pStyle w:val="Textoindependiente"/>
        <w:tabs>
          <w:tab w:val="left" w:pos="1985"/>
          <w:tab w:val="left" w:pos="3566"/>
        </w:tabs>
        <w:ind w:left="284"/>
        <w:rPr>
          <w:rFonts w:ascii="Arial Black" w:hAnsi="Arial Black"/>
          <w:spacing w:val="-1"/>
          <w:lang w:val="es-SV"/>
        </w:rPr>
      </w:pPr>
      <w:r w:rsidRPr="00AE41D9">
        <w:rPr>
          <w:rFonts w:ascii="Arial Black" w:hAnsi="Arial Black"/>
          <w:spacing w:val="-1"/>
          <w:lang w:val="es-SV"/>
        </w:rPr>
        <w:t>SECCIÓN 14</w:t>
      </w:r>
      <w:r w:rsidRPr="00AE41D9" w:rsidR="00AE41D9">
        <w:rPr>
          <w:rFonts w:ascii="Arial Black" w:hAnsi="Arial Black"/>
          <w:spacing w:val="-1"/>
          <w:lang w:val="es-SV"/>
        </w:rPr>
        <w:t xml:space="preserve">: </w:t>
      </w:r>
      <w:r w:rsidRPr="00AE41D9">
        <w:rPr>
          <w:rFonts w:ascii="Arial Black" w:hAnsi="Arial Black"/>
          <w:spacing w:val="-1"/>
          <w:lang w:val="es-SV"/>
        </w:rPr>
        <w:t>SEÑALÉTICA</w:t>
      </w:r>
      <w:r w:rsidR="00B94F2C">
        <w:rPr>
          <w:rFonts w:ascii="Arial Black" w:hAnsi="Arial Black"/>
          <w:spacing w:val="-1"/>
          <w:lang w:val="es-SV"/>
        </w:rPr>
        <w:t xml:space="preserve"> </w:t>
      </w:r>
    </w:p>
    <w:p w:rsidRPr="00AE41D9" w:rsidR="00037D66" w:rsidP="00205CD9" w:rsidRDefault="00037D66" w14:paraId="03959D4E" w14:textId="64993DB3">
      <w:pPr>
        <w:pStyle w:val="Textoindependiente"/>
        <w:tabs>
          <w:tab w:val="left" w:pos="1985"/>
        </w:tabs>
        <w:spacing w:before="1"/>
        <w:ind w:left="284" w:right="1443"/>
        <w:jc w:val="both"/>
        <w:rPr>
          <w:spacing w:val="-1"/>
          <w:lang w:val="es-SV"/>
        </w:rPr>
      </w:pPr>
      <w:r w:rsidRPr="00AE41D9">
        <w:rPr>
          <w:spacing w:val="-1"/>
          <w:lang w:val="es-SV"/>
        </w:rPr>
        <w:t xml:space="preserve">Comprende el suministro e instalación de la señalización de carácter informativo y de seguridad, primordial   para orientar de forma gráfica a la comunidad educativa en lo correspondiente </w:t>
      </w:r>
      <w:r w:rsidRPr="00AE41D9" w:rsidR="009D396D">
        <w:rPr>
          <w:spacing w:val="-1"/>
          <w:lang w:val="es-SV"/>
        </w:rPr>
        <w:t>a la</w:t>
      </w:r>
      <w:r w:rsidRPr="00AE41D9">
        <w:rPr>
          <w:spacing w:val="-1"/>
          <w:lang w:val="es-SV"/>
        </w:rPr>
        <w:t xml:space="preserve"> </w:t>
      </w:r>
      <w:r w:rsidRPr="00AE41D9" w:rsidR="009D396D">
        <w:rPr>
          <w:spacing w:val="-1"/>
          <w:lang w:val="es-SV"/>
        </w:rPr>
        <w:t>ubicación de</w:t>
      </w:r>
      <w:r w:rsidRPr="00AE41D9">
        <w:rPr>
          <w:spacing w:val="-1"/>
          <w:lang w:val="es-SV"/>
        </w:rPr>
        <w:t xml:space="preserve"> ambientes de primera necesidad, salidas de </w:t>
      </w:r>
      <w:r w:rsidRPr="00AE41D9" w:rsidR="009D396D">
        <w:rPr>
          <w:spacing w:val="-1"/>
          <w:lang w:val="es-SV"/>
        </w:rPr>
        <w:t>emergencia, zonas</w:t>
      </w:r>
      <w:r w:rsidRPr="00AE41D9">
        <w:rPr>
          <w:spacing w:val="-1"/>
          <w:lang w:val="es-SV"/>
        </w:rPr>
        <w:t xml:space="preserve"> seguras y </w:t>
      </w:r>
      <w:r w:rsidRPr="00AE41D9" w:rsidR="00503B01">
        <w:rPr>
          <w:spacing w:val="-1"/>
          <w:lang w:val="es-SV"/>
        </w:rPr>
        <w:t>rutas de</w:t>
      </w:r>
      <w:r w:rsidRPr="00AE41D9">
        <w:rPr>
          <w:spacing w:val="-1"/>
          <w:lang w:val="es-SV"/>
        </w:rPr>
        <w:t xml:space="preserve"> Evacuación en caso de emergencias por </w:t>
      </w:r>
      <w:r w:rsidRPr="00AE41D9">
        <w:rPr>
          <w:spacing w:val="-1"/>
          <w:lang w:val="es-SV"/>
        </w:rPr>
        <w:lastRenderedPageBreak/>
        <w:t>siniestros</w:t>
      </w:r>
      <w:r w:rsidR="00FB560A">
        <w:rPr>
          <w:spacing w:val="-1"/>
          <w:lang w:val="es-SV"/>
        </w:rPr>
        <w:t>,</w:t>
      </w:r>
      <w:r w:rsidRPr="00AE41D9">
        <w:rPr>
          <w:spacing w:val="-1"/>
          <w:lang w:val="es-SV"/>
        </w:rPr>
        <w:t xml:space="preserve"> </w:t>
      </w:r>
      <w:r w:rsidR="00872A20">
        <w:rPr>
          <w:rFonts w:cs="Arial"/>
          <w:spacing w:val="-1"/>
          <w:lang w:val="es-SV"/>
        </w:rPr>
        <w:t xml:space="preserve">señalética </w:t>
      </w:r>
      <w:r w:rsidR="00503B01">
        <w:rPr>
          <w:rFonts w:cs="Arial"/>
          <w:spacing w:val="-1"/>
          <w:lang w:val="es-SV"/>
        </w:rPr>
        <w:t xml:space="preserve">por </w:t>
      </w:r>
      <w:r w:rsidRPr="00B87AB4" w:rsidR="00503B01">
        <w:rPr>
          <w:rFonts w:cs="Arial"/>
          <w:spacing w:val="-1"/>
          <w:lang w:val="es-SV"/>
        </w:rPr>
        <w:t>COVID</w:t>
      </w:r>
      <w:r w:rsidRPr="00B87AB4" w:rsidR="00FB560A">
        <w:rPr>
          <w:rFonts w:cs="Arial"/>
          <w:spacing w:val="-1"/>
          <w:lang w:val="es-SV"/>
        </w:rPr>
        <w:t>-19</w:t>
      </w:r>
      <w:r w:rsidRPr="00AE41D9">
        <w:rPr>
          <w:spacing w:val="-1"/>
          <w:lang w:val="es-SV"/>
        </w:rPr>
        <w:t xml:space="preserve"> </w:t>
      </w:r>
    </w:p>
    <w:p w:rsidRPr="00AE41D9" w:rsidR="00037D66" w:rsidP="00205CD9" w:rsidRDefault="00037D66" w14:paraId="1DC06B2A" w14:textId="7634E3AF">
      <w:pPr>
        <w:pStyle w:val="Textoindependiente"/>
        <w:tabs>
          <w:tab w:val="left" w:pos="1985"/>
        </w:tabs>
        <w:spacing w:before="1"/>
        <w:ind w:left="284" w:right="1443"/>
        <w:jc w:val="both"/>
        <w:rPr>
          <w:spacing w:val="-1"/>
          <w:lang w:val="es-SV"/>
        </w:rPr>
      </w:pPr>
      <w:r w:rsidRPr="00AE41D9">
        <w:rPr>
          <w:spacing w:val="-1"/>
          <w:lang w:val="es-SV"/>
        </w:rPr>
        <w:t>El Contratista será el responsable de suministrar e instalar dentro de los espacios de las instalaciones requeri</w:t>
      </w:r>
      <w:r w:rsidRPr="00AE41D9" w:rsidR="00AE41D9">
        <w:rPr>
          <w:spacing w:val="-1"/>
          <w:lang w:val="es-SV"/>
        </w:rPr>
        <w:t xml:space="preserve">dos en esquemas constructivos o </w:t>
      </w:r>
      <w:r w:rsidRPr="00AE41D9">
        <w:rPr>
          <w:spacing w:val="-1"/>
          <w:lang w:val="es-SV"/>
        </w:rPr>
        <w:t>determinados en Plan de oferta, los rótulos de señalización necesarios para el buen funcionamiento de las instalaciones.</w:t>
      </w:r>
    </w:p>
    <w:p w:rsidRPr="005D4BC1" w:rsidR="00037D66" w:rsidP="00205CD9" w:rsidRDefault="00037D66" w14:paraId="79DBFC14" w14:textId="77777777">
      <w:pPr>
        <w:pStyle w:val="Textoindependiente"/>
        <w:tabs>
          <w:tab w:val="left" w:pos="1985"/>
        </w:tabs>
        <w:spacing w:before="1"/>
        <w:ind w:left="284" w:right="1443"/>
        <w:jc w:val="both"/>
        <w:rPr>
          <w:color w:val="0070C0"/>
          <w:spacing w:val="-1"/>
          <w:lang w:val="es-SV"/>
        </w:rPr>
      </w:pPr>
      <w:r w:rsidRPr="005D4BC1">
        <w:rPr>
          <w:color w:val="0070C0"/>
          <w:spacing w:val="-1"/>
          <w:lang w:val="es-SV"/>
        </w:rPr>
        <w:t xml:space="preserve"> </w:t>
      </w:r>
    </w:p>
    <w:p w:rsidRPr="00AE41D9" w:rsidR="00037D66" w:rsidP="002F5BA9" w:rsidRDefault="00037D66" w14:paraId="07627298" w14:textId="77777777">
      <w:pPr>
        <w:pStyle w:val="Textoindependiente"/>
        <w:numPr>
          <w:ilvl w:val="0"/>
          <w:numId w:val="39"/>
        </w:numPr>
        <w:tabs>
          <w:tab w:val="left" w:pos="1843"/>
          <w:tab w:val="left" w:pos="1985"/>
        </w:tabs>
        <w:spacing w:before="1"/>
        <w:ind w:left="284" w:right="1443" w:hanging="283"/>
        <w:jc w:val="both"/>
        <w:rPr>
          <w:spacing w:val="-1"/>
          <w:lang w:val="es-SV"/>
        </w:rPr>
      </w:pPr>
      <w:r w:rsidRPr="00AE41D9">
        <w:rPr>
          <w:spacing w:val="-1"/>
          <w:lang w:val="es-SV"/>
        </w:rPr>
        <w:t>SEÑALES:</w:t>
      </w:r>
    </w:p>
    <w:p w:rsidRPr="00AE41D9" w:rsidR="00037D66" w:rsidP="00205CD9" w:rsidRDefault="00037D66" w14:paraId="66D2F746" w14:textId="77777777">
      <w:pPr>
        <w:pStyle w:val="Textoindependiente"/>
        <w:tabs>
          <w:tab w:val="left" w:pos="1985"/>
        </w:tabs>
        <w:spacing w:before="1"/>
        <w:ind w:left="284" w:right="1443"/>
        <w:jc w:val="both"/>
        <w:rPr>
          <w:spacing w:val="-1"/>
          <w:lang w:val="es-SV"/>
        </w:rPr>
      </w:pPr>
      <w:r w:rsidRPr="00AE41D9">
        <w:rPr>
          <w:spacing w:val="-1"/>
          <w:lang w:val="es-SV"/>
        </w:rPr>
        <w:t xml:space="preserve">Estas señales forman parte de la extensión de la imagen institucional y conforman un sistema gráfico unificado de carácter obligatorio que deben estar presentes en las edificaciones que conforman la Comunidad Educativa. </w:t>
      </w:r>
    </w:p>
    <w:p w:rsidR="004E2436" w:rsidP="002F5BA9" w:rsidRDefault="00037D66" w14:paraId="60F6D074" w14:textId="77777777">
      <w:pPr>
        <w:pStyle w:val="Textoindependiente"/>
        <w:numPr>
          <w:ilvl w:val="3"/>
          <w:numId w:val="39"/>
        </w:numPr>
        <w:tabs>
          <w:tab w:val="left" w:pos="1985"/>
        </w:tabs>
        <w:spacing w:before="1"/>
        <w:ind w:left="284" w:right="1443" w:hanging="283"/>
        <w:jc w:val="both"/>
        <w:rPr>
          <w:spacing w:val="-1"/>
          <w:lang w:val="es-SV"/>
        </w:rPr>
      </w:pPr>
      <w:r w:rsidRPr="00AE41D9">
        <w:rPr>
          <w:spacing w:val="-1"/>
          <w:lang w:val="es-SV"/>
        </w:rPr>
        <w:t xml:space="preserve">DIMENSIONES: </w:t>
      </w:r>
    </w:p>
    <w:p w:rsidRPr="00AE41D9" w:rsidR="00037D66" w:rsidP="004E2436" w:rsidRDefault="00037D66" w14:paraId="33461B84" w14:textId="73320500">
      <w:pPr>
        <w:pStyle w:val="Textoindependiente"/>
        <w:tabs>
          <w:tab w:val="left" w:pos="1985"/>
        </w:tabs>
        <w:spacing w:before="1"/>
        <w:ind w:left="284" w:right="1443"/>
        <w:jc w:val="both"/>
        <w:rPr>
          <w:spacing w:val="-1"/>
          <w:lang w:val="es-SV"/>
        </w:rPr>
      </w:pPr>
      <w:r w:rsidRPr="00AE41D9">
        <w:rPr>
          <w:spacing w:val="-1"/>
          <w:lang w:val="es-SV"/>
        </w:rPr>
        <w:t xml:space="preserve">Las señales son consideradas primordiales y sus tamaños casi estándares, variando dependiendo de las alturas a que sean colocados, pero generalmente son de </w:t>
      </w:r>
      <w:r w:rsidRPr="00AE41D9" w:rsidR="00AE41D9">
        <w:rPr>
          <w:spacing w:val="-1"/>
          <w:lang w:val="es-SV"/>
        </w:rPr>
        <w:t>tamaños que</w:t>
      </w:r>
      <w:r w:rsidRPr="00AE41D9">
        <w:rPr>
          <w:spacing w:val="-1"/>
          <w:lang w:val="es-SV"/>
        </w:rPr>
        <w:t xml:space="preserve"> oscilan entre 20 y 30 cm</w:t>
      </w:r>
    </w:p>
    <w:p w:rsidR="004E2436" w:rsidP="002F5BA9" w:rsidRDefault="00037D66" w14:paraId="57DE0F8E" w14:textId="77777777">
      <w:pPr>
        <w:pStyle w:val="Textoindependiente"/>
        <w:numPr>
          <w:ilvl w:val="3"/>
          <w:numId w:val="39"/>
        </w:numPr>
        <w:tabs>
          <w:tab w:val="left" w:pos="1985"/>
        </w:tabs>
        <w:spacing w:before="1"/>
        <w:ind w:left="284" w:right="1443" w:hanging="283"/>
        <w:jc w:val="both"/>
        <w:rPr>
          <w:spacing w:val="-1"/>
          <w:lang w:val="es-SV"/>
        </w:rPr>
      </w:pPr>
      <w:r w:rsidRPr="00AE41D9">
        <w:rPr>
          <w:spacing w:val="-1"/>
          <w:lang w:val="es-SV"/>
        </w:rPr>
        <w:t xml:space="preserve">MATERIALES: </w:t>
      </w:r>
    </w:p>
    <w:p w:rsidR="004E2436" w:rsidP="00205CD9" w:rsidRDefault="00037D66" w14:paraId="4359EDEC" w14:textId="77777777">
      <w:pPr>
        <w:pStyle w:val="Textoindependiente"/>
        <w:tabs>
          <w:tab w:val="left" w:pos="1985"/>
        </w:tabs>
        <w:spacing w:before="1"/>
        <w:ind w:left="284" w:right="1443"/>
        <w:jc w:val="both"/>
        <w:rPr>
          <w:spacing w:val="-1"/>
          <w:lang w:val="es-SV"/>
        </w:rPr>
      </w:pPr>
      <w:r w:rsidRPr="00AE41D9">
        <w:rPr>
          <w:spacing w:val="-1"/>
          <w:lang w:val="es-SV"/>
        </w:rPr>
        <w:t xml:space="preserve">Las señales deberán ser elaboradas en impresión solvente de alta resolución, en material vinil adhesivo, colocadas sobre acrílico blanco o </w:t>
      </w:r>
      <w:proofErr w:type="spellStart"/>
      <w:r w:rsidRPr="00AE41D9">
        <w:rPr>
          <w:spacing w:val="-1"/>
          <w:lang w:val="es-SV"/>
        </w:rPr>
        <w:t>pvc</w:t>
      </w:r>
      <w:proofErr w:type="spellEnd"/>
      <w:r w:rsidRPr="00AE41D9">
        <w:rPr>
          <w:spacing w:val="-1"/>
          <w:lang w:val="es-SV"/>
        </w:rPr>
        <w:t xml:space="preserve"> de 3 </w:t>
      </w:r>
      <w:proofErr w:type="spellStart"/>
      <w:r w:rsidRPr="00AE41D9">
        <w:rPr>
          <w:spacing w:val="-1"/>
          <w:lang w:val="es-SV"/>
        </w:rPr>
        <w:t>mm.</w:t>
      </w:r>
      <w:proofErr w:type="spellEnd"/>
      <w:r w:rsidRPr="00AE41D9">
        <w:rPr>
          <w:spacing w:val="-1"/>
          <w:lang w:val="es-SV"/>
        </w:rPr>
        <w:t xml:space="preserve"> De grosor mínimo y adheridas a la pared o a la puerta con cinta adhesiva doble faz (marca 3m preferentemente) y/ o con tornillos golosos y anclas plásticas.</w:t>
      </w:r>
    </w:p>
    <w:p w:rsidR="004E2436" w:rsidP="004E2436" w:rsidRDefault="00037D66" w14:paraId="4260EA0A" w14:textId="77777777">
      <w:pPr>
        <w:pStyle w:val="Textoindependiente"/>
        <w:numPr>
          <w:ilvl w:val="3"/>
          <w:numId w:val="39"/>
        </w:numPr>
        <w:tabs>
          <w:tab w:val="left" w:pos="1985"/>
        </w:tabs>
        <w:spacing w:before="1"/>
        <w:ind w:left="284" w:right="1443" w:hanging="283"/>
        <w:jc w:val="both"/>
        <w:rPr>
          <w:spacing w:val="-1"/>
          <w:lang w:val="es-SV"/>
        </w:rPr>
      </w:pPr>
      <w:r w:rsidRPr="00AE41D9">
        <w:rPr>
          <w:spacing w:val="-1"/>
          <w:lang w:val="es-SV"/>
        </w:rPr>
        <w:t xml:space="preserve">ALTURA Y UBICACION: </w:t>
      </w:r>
    </w:p>
    <w:p w:rsidRPr="00550DA7" w:rsidR="00872A20" w:rsidP="00205CD9" w:rsidRDefault="00037D66" w14:paraId="473D4766" w14:textId="6B8758A7">
      <w:pPr>
        <w:pStyle w:val="Textoindependiente"/>
        <w:tabs>
          <w:tab w:val="left" w:pos="1985"/>
        </w:tabs>
        <w:spacing w:before="1"/>
        <w:ind w:left="284" w:right="1443"/>
        <w:jc w:val="both"/>
        <w:rPr>
          <w:spacing w:val="-1"/>
          <w:lang w:val="es-SV"/>
        </w:rPr>
      </w:pPr>
      <w:r w:rsidRPr="00AE41D9">
        <w:rPr>
          <w:spacing w:val="-1"/>
          <w:lang w:val="es-SV"/>
        </w:rPr>
        <w:t>La rotulación por lo general se ubica cerca de lo que se está señalando, por lo que generalmente se encuentran en puertas y paredes, siendo muy importante que tengan una altura adecuada dentro del campo visual de las personas que harán uso de las instalaciones</w:t>
      </w:r>
      <w:r w:rsidRPr="00550DA7" w:rsidR="00872A20">
        <w:rPr>
          <w:spacing w:val="-1"/>
          <w:lang w:val="es-SV"/>
        </w:rPr>
        <w:t xml:space="preserve">, </w:t>
      </w:r>
      <w:r w:rsidRPr="00550DA7" w:rsidR="00872A20">
        <w:rPr>
          <w:rFonts w:cs="Arial"/>
          <w:spacing w:val="-1"/>
          <w:lang w:val="es-SV"/>
        </w:rPr>
        <w:t xml:space="preserve">señalética </w:t>
      </w:r>
      <w:r w:rsidRPr="00550DA7" w:rsidR="00C23DF6">
        <w:rPr>
          <w:rFonts w:cs="Arial"/>
          <w:spacing w:val="-1"/>
          <w:lang w:val="es-SV"/>
        </w:rPr>
        <w:t>por COVID</w:t>
      </w:r>
      <w:r w:rsidRPr="00550DA7" w:rsidR="00872A20">
        <w:rPr>
          <w:rFonts w:cs="Arial"/>
          <w:spacing w:val="-1"/>
          <w:lang w:val="es-SV"/>
        </w:rPr>
        <w:t>-</w:t>
      </w:r>
      <w:r w:rsidRPr="00550DA7" w:rsidR="00C23DF6">
        <w:rPr>
          <w:rFonts w:cs="Arial"/>
          <w:spacing w:val="-1"/>
          <w:lang w:val="es-SV"/>
        </w:rPr>
        <w:t>19, se</w:t>
      </w:r>
      <w:r w:rsidRPr="00550DA7" w:rsidR="00872A20">
        <w:rPr>
          <w:rFonts w:cs="Arial"/>
          <w:spacing w:val="-1"/>
          <w:lang w:val="es-SV"/>
        </w:rPr>
        <w:t xml:space="preserve"> colocaran a la entrada del </w:t>
      </w:r>
      <w:proofErr w:type="spellStart"/>
      <w:r w:rsidRPr="00550DA7" w:rsidR="00872A20">
        <w:rPr>
          <w:rFonts w:cs="Arial"/>
          <w:spacing w:val="-1"/>
          <w:lang w:val="es-SV"/>
        </w:rPr>
        <w:t>entro</w:t>
      </w:r>
      <w:proofErr w:type="spellEnd"/>
      <w:r w:rsidRPr="00550DA7" w:rsidR="00872A20">
        <w:rPr>
          <w:rFonts w:cs="Arial"/>
          <w:spacing w:val="-1"/>
          <w:lang w:val="es-SV"/>
        </w:rPr>
        <w:t xml:space="preserve"> escolar en pasillos, en área de comedor y servicios sanitarios</w:t>
      </w:r>
      <w:r w:rsidRPr="00550DA7" w:rsidR="00DD073B">
        <w:rPr>
          <w:rFonts w:cs="Arial"/>
          <w:spacing w:val="-1"/>
          <w:lang w:val="es-SV"/>
        </w:rPr>
        <w:t>.</w:t>
      </w:r>
    </w:p>
    <w:p w:rsidRPr="00AE41D9" w:rsidR="00037D66" w:rsidP="00205CD9" w:rsidRDefault="00037D66" w14:paraId="74D02415" w14:textId="2BD4060E">
      <w:pPr>
        <w:pStyle w:val="Textoindependiente"/>
        <w:tabs>
          <w:tab w:val="left" w:pos="1985"/>
        </w:tabs>
        <w:spacing w:before="1"/>
        <w:ind w:left="284" w:right="1443"/>
        <w:jc w:val="both"/>
        <w:rPr>
          <w:spacing w:val="-1"/>
          <w:lang w:val="es-SV"/>
        </w:rPr>
      </w:pPr>
      <w:r w:rsidRPr="00AE41D9">
        <w:rPr>
          <w:spacing w:val="-1"/>
          <w:lang w:val="es-SV"/>
        </w:rPr>
        <w:t xml:space="preserve">La altura de colocación puede variar entre 1.60 a 1.80 </w:t>
      </w:r>
      <w:r w:rsidRPr="00AE41D9" w:rsidR="00AE41D9">
        <w:rPr>
          <w:spacing w:val="-1"/>
          <w:lang w:val="es-SV"/>
        </w:rPr>
        <w:t>metros, medidos</w:t>
      </w:r>
      <w:r w:rsidRPr="00AE41D9">
        <w:rPr>
          <w:spacing w:val="-1"/>
          <w:lang w:val="es-SV"/>
        </w:rPr>
        <w:t xml:space="preserve"> desde el suelo, sin </w:t>
      </w:r>
      <w:r w:rsidRPr="00AE41D9" w:rsidR="004E2436">
        <w:rPr>
          <w:spacing w:val="-1"/>
          <w:lang w:val="es-SV"/>
        </w:rPr>
        <w:t>embargo,</w:t>
      </w:r>
      <w:r w:rsidRPr="00AE41D9">
        <w:rPr>
          <w:spacing w:val="-1"/>
          <w:lang w:val="es-SV"/>
        </w:rPr>
        <w:t xml:space="preserve"> queda a criterio de la supervisión la ubicación y altura en el sitio, dependiendo de las circunstancias de cada lugar. </w:t>
      </w:r>
    </w:p>
    <w:p w:rsidRPr="00AE41D9" w:rsidR="00037D66" w:rsidP="00205CD9" w:rsidRDefault="00037D66" w14:paraId="700522AD" w14:textId="77777777">
      <w:pPr>
        <w:pStyle w:val="Textoindependiente"/>
        <w:tabs>
          <w:tab w:val="left" w:pos="1985"/>
        </w:tabs>
        <w:spacing w:before="1"/>
        <w:ind w:left="284" w:right="1443"/>
        <w:jc w:val="both"/>
        <w:rPr>
          <w:spacing w:val="-1"/>
          <w:lang w:val="es-SV"/>
        </w:rPr>
      </w:pPr>
    </w:p>
    <w:p w:rsidRPr="00AE41D9" w:rsidR="00037D66" w:rsidP="00205CD9" w:rsidRDefault="00037D66" w14:paraId="10103A2A" w14:textId="77777777">
      <w:pPr>
        <w:pStyle w:val="Textoindependiente"/>
        <w:tabs>
          <w:tab w:val="left" w:pos="1985"/>
        </w:tabs>
        <w:spacing w:before="1"/>
        <w:ind w:left="284" w:right="1443"/>
        <w:jc w:val="both"/>
        <w:rPr>
          <w:spacing w:val="-1"/>
          <w:lang w:val="es-SV"/>
        </w:rPr>
      </w:pPr>
      <w:r w:rsidRPr="00AE41D9">
        <w:rPr>
          <w:spacing w:val="-1"/>
          <w:lang w:val="es-SV"/>
        </w:rPr>
        <w:t>FORMA DE PAGO</w:t>
      </w:r>
    </w:p>
    <w:p w:rsidR="00037D66" w:rsidP="00205CD9" w:rsidRDefault="00037D66" w14:paraId="599425B6" w14:textId="599554C3">
      <w:pPr>
        <w:pStyle w:val="Textoindependiente"/>
        <w:tabs>
          <w:tab w:val="left" w:pos="1985"/>
        </w:tabs>
        <w:spacing w:before="1"/>
        <w:ind w:left="284" w:right="1443"/>
        <w:jc w:val="both"/>
        <w:rPr>
          <w:spacing w:val="-1"/>
          <w:lang w:val="es-SV"/>
        </w:rPr>
      </w:pPr>
      <w:r w:rsidRPr="00AE41D9">
        <w:rPr>
          <w:spacing w:val="-1"/>
          <w:lang w:val="es-SV"/>
        </w:rPr>
        <w:t>Se pagará según se indique en plan de oferta, incluye el suministro y colocación de señalización de acuerdo a plano y especificaciones.</w:t>
      </w:r>
    </w:p>
    <w:p w:rsidR="00B94F2C" w:rsidP="00205CD9" w:rsidRDefault="00B94F2C" w14:paraId="50E1B267" w14:textId="7D5A7B26">
      <w:pPr>
        <w:pStyle w:val="Textoindependiente"/>
        <w:tabs>
          <w:tab w:val="left" w:pos="1985"/>
        </w:tabs>
        <w:spacing w:before="1"/>
        <w:ind w:left="284" w:right="1443"/>
        <w:jc w:val="both"/>
        <w:rPr>
          <w:spacing w:val="-1"/>
          <w:lang w:val="es-SV"/>
        </w:rPr>
      </w:pPr>
    </w:p>
    <w:p w:rsidR="00B94F2C" w:rsidP="00205CD9" w:rsidRDefault="00872A20" w14:paraId="1333595E" w14:textId="306371F1">
      <w:pPr>
        <w:pStyle w:val="Textoindependiente"/>
        <w:tabs>
          <w:tab w:val="left" w:pos="1985"/>
        </w:tabs>
        <w:spacing w:before="1"/>
        <w:ind w:left="284" w:right="1443"/>
        <w:jc w:val="both"/>
        <w:rPr>
          <w:rFonts w:cs="Arial"/>
          <w:spacing w:val="-1"/>
          <w:lang w:val="es-SV"/>
        </w:rPr>
      </w:pPr>
      <w:bookmarkStart w:name="_Hlk49840432" w:id="49"/>
      <w:r w:rsidRPr="00DD073B">
        <w:rPr>
          <w:rFonts w:cs="Arial"/>
          <w:spacing w:val="-1"/>
          <w:lang w:val="es-SV"/>
        </w:rPr>
        <w:t xml:space="preserve">SEÑALETICA </w:t>
      </w:r>
      <w:r w:rsidRPr="00DD073B" w:rsidR="00343C70">
        <w:rPr>
          <w:rFonts w:cs="Arial"/>
          <w:spacing w:val="-1"/>
          <w:lang w:val="es-SV"/>
        </w:rPr>
        <w:t>POR COVID</w:t>
      </w:r>
      <w:r w:rsidRPr="00DD073B">
        <w:rPr>
          <w:rFonts w:cs="Arial"/>
          <w:spacing w:val="-1"/>
          <w:lang w:val="es-SV"/>
        </w:rPr>
        <w:t>-19</w:t>
      </w:r>
    </w:p>
    <w:p w:rsidRPr="00DD073B" w:rsidR="004B2C13" w:rsidP="00205CD9" w:rsidRDefault="004B2C13" w14:paraId="736C061E" w14:textId="77777777">
      <w:pPr>
        <w:pStyle w:val="Textoindependiente"/>
        <w:tabs>
          <w:tab w:val="left" w:pos="1985"/>
        </w:tabs>
        <w:spacing w:before="1"/>
        <w:ind w:left="284" w:right="1443"/>
        <w:jc w:val="both"/>
        <w:rPr>
          <w:spacing w:val="-1"/>
          <w:lang w:val="es-SV"/>
        </w:rPr>
      </w:pPr>
    </w:p>
    <w:bookmarkEnd w:id="49"/>
    <w:p w:rsidRPr="00AE41D9" w:rsidR="00B94F2C" w:rsidP="00205CD9" w:rsidRDefault="00B94F2C" w14:paraId="523CE077" w14:textId="77777777">
      <w:pPr>
        <w:pStyle w:val="Textoindependiente"/>
        <w:tabs>
          <w:tab w:val="left" w:pos="1985"/>
        </w:tabs>
        <w:spacing w:before="1"/>
        <w:ind w:left="284" w:right="1443"/>
        <w:jc w:val="both"/>
        <w:rPr>
          <w:spacing w:val="-1"/>
          <w:highlight w:val="yellow"/>
          <w:lang w:val="es-SV"/>
        </w:rPr>
      </w:pPr>
    </w:p>
    <w:p w:rsidRPr="005D4BC1" w:rsidR="00037D66" w:rsidP="00205CD9" w:rsidRDefault="00462713" w14:paraId="2377A9C2" w14:textId="68FF841F">
      <w:pPr>
        <w:pStyle w:val="Textoindependiente"/>
        <w:tabs>
          <w:tab w:val="left" w:pos="1985"/>
        </w:tabs>
        <w:spacing w:before="1"/>
        <w:ind w:left="284" w:right="1443"/>
        <w:jc w:val="center"/>
        <w:rPr>
          <w:color w:val="0070C0"/>
          <w:spacing w:val="-1"/>
          <w:highlight w:val="yellow"/>
          <w:lang w:val="es-SV"/>
        </w:rPr>
      </w:pPr>
      <w:r>
        <w:rPr>
          <w:noProof/>
          <w:lang w:val="es-SV" w:eastAsia="es-SV"/>
        </w:rPr>
        <w:drawing>
          <wp:inline distT="0" distB="0" distL="0" distR="0" wp14:anchorId="2D7C8F80" wp14:editId="527CBFFE">
            <wp:extent cx="4923130" cy="2060799"/>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l="3652" t="25716" r="38552" b="31253"/>
                    <a:stretch/>
                  </pic:blipFill>
                  <pic:spPr bwMode="auto">
                    <a:xfrm>
                      <a:off x="0" y="0"/>
                      <a:ext cx="4939107" cy="2067487"/>
                    </a:xfrm>
                    <a:prstGeom prst="rect">
                      <a:avLst/>
                    </a:prstGeom>
                    <a:ln>
                      <a:noFill/>
                    </a:ln>
                    <a:extLst>
                      <a:ext uri="{53640926-AAD7-44D8-BBD7-CCE9431645EC}">
                        <a14:shadowObscured xmlns:a14="http://schemas.microsoft.com/office/drawing/2010/main"/>
                      </a:ext>
                    </a:extLst>
                  </pic:spPr>
                </pic:pic>
              </a:graphicData>
            </a:graphic>
          </wp:inline>
        </w:drawing>
      </w:r>
    </w:p>
    <w:p w:rsidR="00037D66" w:rsidP="00205CD9" w:rsidRDefault="00037D66" w14:paraId="40B84DDF" w14:textId="51ABC08B">
      <w:pPr>
        <w:pStyle w:val="Textoindependiente"/>
        <w:tabs>
          <w:tab w:val="left" w:pos="1985"/>
        </w:tabs>
        <w:spacing w:before="1"/>
        <w:ind w:left="284" w:right="1443"/>
        <w:jc w:val="both"/>
        <w:rPr>
          <w:spacing w:val="-2"/>
          <w:highlight w:val="yellow"/>
          <w:lang w:val="es-SV"/>
        </w:rPr>
      </w:pPr>
    </w:p>
    <w:p w:rsidRPr="000D7F1D" w:rsidR="001909AF" w:rsidP="000D7F1D" w:rsidRDefault="001909AF" w14:paraId="0F5C007B" w14:textId="59B0F2E0">
      <w:pPr>
        <w:pStyle w:val="Textoindependiente"/>
        <w:ind w:left="284"/>
        <w:rPr>
          <w:rFonts w:ascii="Arial Black" w:hAnsi="Arial Black" w:cs="Arial"/>
          <w:b/>
          <w:spacing w:val="-1"/>
          <w:lang w:val="es-SV"/>
        </w:rPr>
      </w:pPr>
      <w:r w:rsidRPr="004B2C13">
        <w:rPr>
          <w:rFonts w:ascii="Arial Black" w:hAnsi="Arial Black" w:cs="Arial"/>
          <w:b/>
          <w:spacing w:val="-1"/>
          <w:lang w:val="es-SV"/>
        </w:rPr>
        <w:lastRenderedPageBreak/>
        <w:t>SECCION</w:t>
      </w:r>
      <w:r w:rsidRPr="004B2C13">
        <w:rPr>
          <w:rFonts w:ascii="Arial Black" w:hAnsi="Arial Black" w:cs="Arial"/>
          <w:b/>
          <w:lang w:val="es-SV"/>
        </w:rPr>
        <w:t xml:space="preserve"> </w:t>
      </w:r>
      <w:r w:rsidRPr="004B2C13">
        <w:rPr>
          <w:rFonts w:ascii="Arial Black" w:hAnsi="Arial Black" w:cs="Arial"/>
          <w:b/>
          <w:spacing w:val="-1"/>
          <w:lang w:val="es-SV"/>
        </w:rPr>
        <w:t>1</w:t>
      </w:r>
      <w:r w:rsidRPr="004B2C13" w:rsidR="009D396D">
        <w:rPr>
          <w:rFonts w:ascii="Arial Black" w:hAnsi="Arial Black" w:cs="Arial"/>
          <w:b/>
          <w:spacing w:val="-1"/>
          <w:lang w:val="es-SV"/>
        </w:rPr>
        <w:t>5</w:t>
      </w:r>
      <w:r w:rsidRPr="004B2C13">
        <w:rPr>
          <w:rFonts w:ascii="Arial Black" w:hAnsi="Arial Black" w:cs="Arial"/>
          <w:b/>
          <w:spacing w:val="-1"/>
          <w:lang w:val="es-SV"/>
        </w:rPr>
        <w:t>:</w:t>
      </w:r>
      <w:r w:rsidRPr="004B2C13">
        <w:rPr>
          <w:rFonts w:ascii="Arial Black" w:hAnsi="Arial Black" w:cs="Arial"/>
          <w:b/>
          <w:lang w:val="es-SV"/>
        </w:rPr>
        <w:t xml:space="preserve">  </w:t>
      </w:r>
      <w:r w:rsidRPr="004B2C13">
        <w:rPr>
          <w:rFonts w:ascii="Arial Black" w:hAnsi="Arial Black" w:cs="Arial"/>
          <w:b/>
          <w:spacing w:val="-1"/>
          <w:lang w:val="es-SV"/>
        </w:rPr>
        <w:t>INSTALACIONES</w:t>
      </w:r>
      <w:r w:rsidRPr="004B2C13">
        <w:rPr>
          <w:rFonts w:ascii="Arial Black" w:hAnsi="Arial Black" w:cs="Arial"/>
          <w:b/>
          <w:lang w:val="es-SV"/>
        </w:rPr>
        <w:t xml:space="preserve"> </w:t>
      </w:r>
      <w:r w:rsidRPr="004B2C13">
        <w:rPr>
          <w:rFonts w:ascii="Arial Black" w:hAnsi="Arial Black" w:cs="Arial"/>
          <w:b/>
          <w:spacing w:val="-1"/>
          <w:lang w:val="es-SV"/>
        </w:rPr>
        <w:t>ELÉCTRICAS</w:t>
      </w:r>
      <w:r w:rsidRPr="000D7F1D" w:rsidR="00C57750">
        <w:rPr>
          <w:rFonts w:ascii="Arial Black" w:hAnsi="Arial Black" w:cs="Arial"/>
          <w:b/>
          <w:spacing w:val="-1"/>
          <w:lang w:val="es-SV"/>
        </w:rPr>
        <w:t xml:space="preserve"> </w:t>
      </w:r>
    </w:p>
    <w:p w:rsidRPr="000D7F1D" w:rsidR="00BA5089" w:rsidP="00D12D25" w:rsidRDefault="00BA5089" w14:paraId="72317768" w14:textId="6EBED660">
      <w:pPr>
        <w:pStyle w:val="Textoindependiente"/>
        <w:ind w:left="1915"/>
        <w:jc w:val="both"/>
        <w:rPr>
          <w:rFonts w:cs="Arial"/>
          <w:lang w:val="es-SV"/>
        </w:rPr>
      </w:pPr>
    </w:p>
    <w:p w:rsidRPr="00AB3B45" w:rsidR="00205CD9" w:rsidP="00205CD9" w:rsidRDefault="00205CD9" w14:paraId="42724F07" w14:textId="77777777">
      <w:pPr>
        <w:pStyle w:val="Textoindependiente"/>
        <w:spacing w:before="3"/>
        <w:rPr>
          <w:rFonts w:cs="Arial"/>
          <w:b/>
          <w:lang w:val="es-SV"/>
        </w:rPr>
      </w:pPr>
    </w:p>
    <w:p w:rsidRPr="000D7F1D" w:rsidR="00205CD9" w:rsidP="004E2436" w:rsidRDefault="00205CD9" w14:paraId="364E9184" w14:textId="77777777">
      <w:pPr>
        <w:pStyle w:val="Textoindependiente"/>
        <w:ind w:left="0"/>
        <w:jc w:val="both"/>
        <w:rPr>
          <w:rFonts w:cs="Arial"/>
          <w:spacing w:val="-1"/>
          <w:lang w:val="es-SV"/>
        </w:rPr>
      </w:pPr>
      <w:r w:rsidRPr="004E2436">
        <w:rPr>
          <w:spacing w:val="-1"/>
          <w:lang w:val="es-SV"/>
        </w:rPr>
        <w:t>El Contratista suministrará toda la mano de obra, materiales, herramientas, equipo y todos los servicios</w:t>
      </w:r>
      <w:r w:rsidRPr="000D7F1D">
        <w:rPr>
          <w:rFonts w:cs="Arial"/>
          <w:spacing w:val="-1"/>
          <w:lang w:val="es-SV"/>
        </w:rPr>
        <w:t xml:space="preserve"> </w:t>
      </w:r>
      <w:r w:rsidRPr="004E2436">
        <w:rPr>
          <w:spacing w:val="-1"/>
          <w:lang w:val="es-SV"/>
        </w:rPr>
        <w:t>necesarios para completar el trabajo eléctrico señalado y/o especificado en esta sección como se detalla</w:t>
      </w:r>
      <w:r w:rsidRPr="000D7F1D">
        <w:rPr>
          <w:rFonts w:cs="Arial"/>
          <w:spacing w:val="-1"/>
          <w:lang w:val="es-SV"/>
        </w:rPr>
        <w:t xml:space="preserve"> a continuación.</w:t>
      </w:r>
    </w:p>
    <w:p w:rsidRPr="00AB3B45" w:rsidR="00205CD9" w:rsidP="00D66AF7" w:rsidRDefault="00205CD9" w14:paraId="7F3143D9" w14:textId="77777777">
      <w:pPr>
        <w:pStyle w:val="Textoindependiente"/>
        <w:ind w:left="0"/>
        <w:rPr>
          <w:rFonts w:cs="Arial"/>
          <w:lang w:val="es-SV"/>
        </w:rPr>
      </w:pPr>
    </w:p>
    <w:p w:rsidRPr="00D66AF7" w:rsidR="00205CD9" w:rsidP="00D66AF7" w:rsidRDefault="00205CD9" w14:paraId="2004E64D" w14:textId="77777777">
      <w:pPr>
        <w:pStyle w:val="Textoindependiente"/>
        <w:tabs>
          <w:tab w:val="left" w:pos="1985"/>
        </w:tabs>
        <w:spacing w:before="1"/>
        <w:ind w:left="0" w:right="1443"/>
        <w:jc w:val="both"/>
        <w:rPr>
          <w:spacing w:val="-1"/>
          <w:lang w:val="es-SV"/>
        </w:rPr>
      </w:pPr>
      <w:bookmarkStart w:name="12.1_PROGRAMACIÓN:" w:id="50"/>
      <w:bookmarkStart w:name="_bookmark143" w:id="51"/>
      <w:bookmarkEnd w:id="50"/>
      <w:bookmarkEnd w:id="51"/>
      <w:r w:rsidRPr="00D66AF7">
        <w:rPr>
          <w:spacing w:val="-1"/>
          <w:lang w:val="es-SV"/>
        </w:rPr>
        <w:t>PROGRAMACIÓN:</w:t>
      </w:r>
    </w:p>
    <w:p w:rsidRPr="00AB3B45" w:rsidR="00205CD9" w:rsidP="00D66AF7" w:rsidRDefault="00205CD9" w14:paraId="7703E538" w14:textId="77777777">
      <w:pPr>
        <w:pStyle w:val="Textoindependiente"/>
        <w:ind w:left="0"/>
        <w:rPr>
          <w:rFonts w:cs="Arial"/>
          <w:b/>
          <w:lang w:val="es-SV"/>
        </w:rPr>
      </w:pPr>
    </w:p>
    <w:p w:rsidR="00205CD9" w:rsidP="00D66AF7" w:rsidRDefault="00205CD9" w14:paraId="6B7D9FF5" w14:textId="34C7F3C4">
      <w:pPr>
        <w:pStyle w:val="Textoindependiente"/>
        <w:ind w:left="0"/>
        <w:jc w:val="both"/>
        <w:rPr>
          <w:rFonts w:cs="Arial"/>
          <w:spacing w:val="-1"/>
          <w:lang w:val="es-SV"/>
        </w:rPr>
      </w:pPr>
      <w:r w:rsidRPr="000D7F1D">
        <w:rPr>
          <w:rFonts w:cs="Arial"/>
          <w:spacing w:val="-1"/>
          <w:lang w:val="es-SV"/>
        </w:rPr>
        <w:t>Se deberá incluir en el programa de trabajo las actividades propias del trabajo eléctrico, además se deberán incluir, los trámites realizados ante las distribuidoras de energía eléctrica y los permisos necesarios para la conexión ante la distribuidora eléctrica en Media Tensión, así como la instalación de la medición secundaria respectiva, para poder realizar los trabajos y conectar eléctricamente en el tiempo contractual el proyecto desarrollado.</w:t>
      </w:r>
    </w:p>
    <w:p w:rsidRPr="000D7F1D" w:rsidR="00D66AF7" w:rsidP="00D66AF7" w:rsidRDefault="00D66AF7" w14:paraId="75DF7AA5" w14:textId="77777777">
      <w:pPr>
        <w:pStyle w:val="Textoindependiente"/>
        <w:ind w:left="0"/>
        <w:jc w:val="both"/>
        <w:rPr>
          <w:rFonts w:cs="Arial"/>
          <w:spacing w:val="-1"/>
          <w:lang w:val="es-SV"/>
        </w:rPr>
      </w:pPr>
    </w:p>
    <w:p w:rsidRPr="00D66AF7" w:rsidR="00205CD9" w:rsidP="00D66AF7" w:rsidRDefault="00205CD9" w14:paraId="4D6E7BB4" w14:textId="77777777">
      <w:pPr>
        <w:pStyle w:val="Textoindependiente"/>
        <w:tabs>
          <w:tab w:val="left" w:pos="1985"/>
        </w:tabs>
        <w:spacing w:before="1"/>
        <w:ind w:left="0" w:right="1443"/>
        <w:jc w:val="both"/>
        <w:rPr>
          <w:spacing w:val="-1"/>
          <w:lang w:val="es-SV"/>
        </w:rPr>
      </w:pPr>
      <w:bookmarkStart w:name="12.2_ACTIVIDADES_DE_TRÁMITES_QUE_DEBERÁN" w:id="52"/>
      <w:bookmarkStart w:name="_bookmark144" w:id="53"/>
      <w:bookmarkEnd w:id="52"/>
      <w:bookmarkEnd w:id="53"/>
      <w:r w:rsidRPr="00D66AF7">
        <w:rPr>
          <w:spacing w:val="-1"/>
          <w:lang w:val="es-SV"/>
        </w:rPr>
        <w:t>ACTIVIDADES DE TRÁMITES QUE DEBERÁN SER INCLUIDAS EN EL PROGRAMA DE EJECUCIÓN DEL PROYECTO:</w:t>
      </w:r>
    </w:p>
    <w:p w:rsidRPr="00AB3B45" w:rsidR="00205CD9" w:rsidP="00BD43E8" w:rsidRDefault="00205CD9" w14:paraId="228C926B" w14:textId="77777777">
      <w:pPr>
        <w:pStyle w:val="Prrafodelista"/>
        <w:numPr>
          <w:ilvl w:val="2"/>
          <w:numId w:val="64"/>
        </w:numPr>
        <w:tabs>
          <w:tab w:val="left" w:pos="709"/>
        </w:tabs>
        <w:autoSpaceDE w:val="0"/>
        <w:autoSpaceDN w:val="0"/>
        <w:ind w:left="0" w:hanging="284"/>
        <w:jc w:val="both"/>
        <w:rPr>
          <w:rFonts w:ascii="Arial" w:hAnsi="Arial" w:cs="Arial"/>
          <w:lang w:val="es-SV"/>
        </w:rPr>
      </w:pPr>
      <w:r w:rsidRPr="00AB3B45">
        <w:rPr>
          <w:rFonts w:ascii="Arial" w:hAnsi="Arial" w:cs="Arial"/>
          <w:lang w:val="es-SV"/>
        </w:rPr>
        <w:t>Tramite de factibilidad eléctrica y punto de entrega, se recomienda realizarlo al iniciar los trabajos (teniendo cuidado que dicha factibilidad este vigente cuando sea necesario tramitar el presupuesto de la</w:t>
      </w:r>
      <w:r w:rsidRPr="00AB3B45">
        <w:rPr>
          <w:rFonts w:ascii="Arial" w:hAnsi="Arial" w:cs="Arial"/>
          <w:spacing w:val="-6"/>
          <w:lang w:val="es-SV"/>
        </w:rPr>
        <w:t xml:space="preserve"> </w:t>
      </w:r>
      <w:r w:rsidRPr="00AB3B45">
        <w:rPr>
          <w:rFonts w:ascii="Arial" w:hAnsi="Arial" w:cs="Arial"/>
          <w:lang w:val="es-SV"/>
        </w:rPr>
        <w:t>misma.</w:t>
      </w:r>
    </w:p>
    <w:p w:rsidRPr="00AB3B45" w:rsidR="00205CD9" w:rsidP="00BD43E8" w:rsidRDefault="00205CD9" w14:paraId="05D9C72D" w14:textId="77777777">
      <w:pPr>
        <w:pStyle w:val="Prrafodelista"/>
        <w:numPr>
          <w:ilvl w:val="2"/>
          <w:numId w:val="64"/>
        </w:numPr>
        <w:tabs>
          <w:tab w:val="left" w:pos="709"/>
        </w:tabs>
        <w:autoSpaceDE w:val="0"/>
        <w:autoSpaceDN w:val="0"/>
        <w:ind w:left="0" w:hanging="284"/>
        <w:jc w:val="both"/>
        <w:rPr>
          <w:rFonts w:ascii="Arial" w:hAnsi="Arial" w:cs="Arial"/>
          <w:lang w:val="es-SV"/>
        </w:rPr>
      </w:pPr>
      <w:r w:rsidRPr="00AB3B45">
        <w:rPr>
          <w:rFonts w:ascii="Arial" w:hAnsi="Arial" w:cs="Arial"/>
          <w:lang w:val="es-SV"/>
        </w:rPr>
        <w:t>Trámite de revisión de diseño eléctrico, se recomienda realizarlo después de la aprobación de la factibilidad respectiva y punto de</w:t>
      </w:r>
      <w:r w:rsidRPr="00AB3B45">
        <w:rPr>
          <w:rFonts w:ascii="Arial" w:hAnsi="Arial" w:cs="Arial"/>
          <w:spacing w:val="-9"/>
          <w:lang w:val="es-SV"/>
        </w:rPr>
        <w:t xml:space="preserve"> </w:t>
      </w:r>
      <w:r w:rsidRPr="00AB3B45">
        <w:rPr>
          <w:rFonts w:ascii="Arial" w:hAnsi="Arial" w:cs="Arial"/>
          <w:lang w:val="es-SV"/>
        </w:rPr>
        <w:t>entrega.</w:t>
      </w:r>
    </w:p>
    <w:p w:rsidRPr="00AB3B45" w:rsidR="00205CD9" w:rsidP="00BD43E8" w:rsidRDefault="00205CD9" w14:paraId="0EBAB496" w14:textId="77777777">
      <w:pPr>
        <w:pStyle w:val="Prrafodelista"/>
        <w:numPr>
          <w:ilvl w:val="2"/>
          <w:numId w:val="64"/>
        </w:numPr>
        <w:tabs>
          <w:tab w:val="left" w:pos="709"/>
        </w:tabs>
        <w:autoSpaceDE w:val="0"/>
        <w:autoSpaceDN w:val="0"/>
        <w:ind w:left="0" w:hanging="284"/>
        <w:jc w:val="both"/>
        <w:rPr>
          <w:rFonts w:ascii="Arial" w:hAnsi="Arial" w:cs="Arial"/>
          <w:lang w:val="es-SV"/>
        </w:rPr>
      </w:pPr>
      <w:r w:rsidRPr="00AB3B45">
        <w:rPr>
          <w:rFonts w:ascii="Arial" w:hAnsi="Arial" w:cs="Arial"/>
          <w:lang w:val="es-SV"/>
        </w:rPr>
        <w:t>Trámite y pago por levantamiento de datos elaboración de</w:t>
      </w:r>
      <w:r w:rsidRPr="00AB3B45">
        <w:rPr>
          <w:rFonts w:ascii="Arial" w:hAnsi="Arial" w:cs="Arial"/>
          <w:spacing w:val="-12"/>
          <w:lang w:val="es-SV"/>
        </w:rPr>
        <w:t xml:space="preserve"> </w:t>
      </w:r>
      <w:r w:rsidRPr="00AB3B45">
        <w:rPr>
          <w:rFonts w:ascii="Arial" w:hAnsi="Arial" w:cs="Arial"/>
          <w:lang w:val="es-SV"/>
        </w:rPr>
        <w:t>presupuesto.</w:t>
      </w:r>
    </w:p>
    <w:p w:rsidRPr="00AB3B45" w:rsidR="00205CD9" w:rsidP="00BD43E8" w:rsidRDefault="00205CD9" w14:paraId="62061591" w14:textId="77777777">
      <w:pPr>
        <w:pStyle w:val="Prrafodelista"/>
        <w:numPr>
          <w:ilvl w:val="2"/>
          <w:numId w:val="64"/>
        </w:numPr>
        <w:tabs>
          <w:tab w:val="left" w:pos="709"/>
        </w:tabs>
        <w:autoSpaceDE w:val="0"/>
        <w:autoSpaceDN w:val="0"/>
        <w:ind w:left="0" w:hanging="284"/>
        <w:jc w:val="both"/>
        <w:rPr>
          <w:rFonts w:ascii="Arial" w:hAnsi="Arial" w:cs="Arial"/>
          <w:lang w:val="es-SV"/>
        </w:rPr>
      </w:pPr>
      <w:r w:rsidRPr="00AB3B45">
        <w:rPr>
          <w:rFonts w:ascii="Arial" w:hAnsi="Arial" w:cs="Arial"/>
          <w:lang w:val="es-SV"/>
        </w:rPr>
        <w:t>Tramite de revisión de planos como construido, realizarlo cuando se hayan finalizados las actividades necesarias para iniciar dicho proceso, pero con suficiente tiempo de anticipación para conectar el proyecto e instalar medidor de la empresa distribuidora antes que se venza el plazo contractual del</w:t>
      </w:r>
      <w:r w:rsidRPr="00AB3B45">
        <w:rPr>
          <w:rFonts w:ascii="Arial" w:hAnsi="Arial" w:cs="Arial"/>
          <w:spacing w:val="-23"/>
          <w:lang w:val="es-SV"/>
        </w:rPr>
        <w:t xml:space="preserve"> </w:t>
      </w:r>
      <w:r w:rsidRPr="00AB3B45">
        <w:rPr>
          <w:rFonts w:ascii="Arial" w:hAnsi="Arial" w:cs="Arial"/>
          <w:lang w:val="es-SV"/>
        </w:rPr>
        <w:t>proyecto.</w:t>
      </w:r>
    </w:p>
    <w:p w:rsidRPr="00AB3B45" w:rsidR="00205CD9" w:rsidP="00BD43E8" w:rsidRDefault="00205CD9" w14:paraId="1E764D6B" w14:textId="77777777">
      <w:pPr>
        <w:pStyle w:val="Prrafodelista"/>
        <w:numPr>
          <w:ilvl w:val="2"/>
          <w:numId w:val="64"/>
        </w:numPr>
        <w:tabs>
          <w:tab w:val="left" w:pos="709"/>
        </w:tabs>
        <w:autoSpaceDE w:val="0"/>
        <w:autoSpaceDN w:val="0"/>
        <w:ind w:left="0" w:hanging="284"/>
        <w:jc w:val="both"/>
        <w:rPr>
          <w:rFonts w:ascii="Arial" w:hAnsi="Arial" w:cs="Arial"/>
          <w:lang w:val="es-SV"/>
        </w:rPr>
      </w:pPr>
      <w:r w:rsidRPr="00AB3B45">
        <w:rPr>
          <w:rFonts w:ascii="Arial" w:hAnsi="Arial" w:cs="Arial"/>
          <w:lang w:val="es-SV"/>
        </w:rPr>
        <w:t>Pago por servicio de conexión de servicio eléctrico en Media Tensión (Conexión de línea primaria del proyecto y medición secundaria). Realizarlo con suficiente tiempo</w:t>
      </w:r>
      <w:r w:rsidRPr="00AB3B45">
        <w:rPr>
          <w:rFonts w:ascii="Arial" w:hAnsi="Arial" w:cs="Arial"/>
          <w:spacing w:val="-8"/>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anticipación</w:t>
      </w:r>
      <w:r w:rsidRPr="00AB3B45">
        <w:rPr>
          <w:rFonts w:ascii="Arial" w:hAnsi="Arial" w:cs="Arial"/>
          <w:spacing w:val="-11"/>
          <w:lang w:val="es-SV"/>
        </w:rPr>
        <w:t xml:space="preserve"> </w:t>
      </w:r>
      <w:r w:rsidRPr="00AB3B45">
        <w:rPr>
          <w:rFonts w:ascii="Arial" w:hAnsi="Arial" w:cs="Arial"/>
          <w:lang w:val="es-SV"/>
        </w:rPr>
        <w:t>para</w:t>
      </w:r>
      <w:r w:rsidRPr="00AB3B45">
        <w:rPr>
          <w:rFonts w:ascii="Arial" w:hAnsi="Arial" w:cs="Arial"/>
          <w:spacing w:val="-8"/>
          <w:lang w:val="es-SV"/>
        </w:rPr>
        <w:t xml:space="preserve"> </w:t>
      </w:r>
      <w:r w:rsidRPr="00AB3B45">
        <w:rPr>
          <w:rFonts w:ascii="Arial" w:hAnsi="Arial" w:cs="Arial"/>
          <w:lang w:val="es-SV"/>
        </w:rPr>
        <w:t>conectar</w:t>
      </w:r>
      <w:r w:rsidRPr="00AB3B45">
        <w:rPr>
          <w:rFonts w:ascii="Arial" w:hAnsi="Arial" w:cs="Arial"/>
          <w:spacing w:val="-10"/>
          <w:lang w:val="es-SV"/>
        </w:rPr>
        <w:t xml:space="preserve"> </w:t>
      </w:r>
      <w:r w:rsidRPr="00AB3B45">
        <w:rPr>
          <w:rFonts w:ascii="Arial" w:hAnsi="Arial" w:cs="Arial"/>
          <w:lang w:val="es-SV"/>
        </w:rPr>
        <w:t>el</w:t>
      </w:r>
      <w:r w:rsidRPr="00AB3B45">
        <w:rPr>
          <w:rFonts w:ascii="Arial" w:hAnsi="Arial" w:cs="Arial"/>
          <w:spacing w:val="-10"/>
          <w:lang w:val="es-SV"/>
        </w:rPr>
        <w:t xml:space="preserve"> </w:t>
      </w:r>
      <w:r w:rsidRPr="00AB3B45">
        <w:rPr>
          <w:rFonts w:ascii="Arial" w:hAnsi="Arial" w:cs="Arial"/>
          <w:lang w:val="es-SV"/>
        </w:rPr>
        <w:t>proyecto</w:t>
      </w:r>
      <w:r w:rsidRPr="00AB3B45">
        <w:rPr>
          <w:rFonts w:ascii="Arial" w:hAnsi="Arial" w:cs="Arial"/>
          <w:spacing w:val="-8"/>
          <w:lang w:val="es-SV"/>
        </w:rPr>
        <w:t xml:space="preserve"> </w:t>
      </w:r>
      <w:r w:rsidRPr="00AB3B45">
        <w:rPr>
          <w:rFonts w:ascii="Arial" w:hAnsi="Arial" w:cs="Arial"/>
          <w:lang w:val="es-SV"/>
        </w:rPr>
        <w:t>e</w:t>
      </w:r>
      <w:r w:rsidRPr="00AB3B45">
        <w:rPr>
          <w:rFonts w:ascii="Arial" w:hAnsi="Arial" w:cs="Arial"/>
          <w:spacing w:val="-8"/>
          <w:lang w:val="es-SV"/>
        </w:rPr>
        <w:t xml:space="preserve"> </w:t>
      </w:r>
      <w:r w:rsidRPr="00AB3B45">
        <w:rPr>
          <w:rFonts w:ascii="Arial" w:hAnsi="Arial" w:cs="Arial"/>
          <w:lang w:val="es-SV"/>
        </w:rPr>
        <w:t>instalar</w:t>
      </w:r>
      <w:r w:rsidRPr="00AB3B45">
        <w:rPr>
          <w:rFonts w:ascii="Arial" w:hAnsi="Arial" w:cs="Arial"/>
          <w:spacing w:val="-12"/>
          <w:lang w:val="es-SV"/>
        </w:rPr>
        <w:t xml:space="preserve"> </w:t>
      </w:r>
      <w:r w:rsidRPr="00AB3B45">
        <w:rPr>
          <w:rFonts w:ascii="Arial" w:hAnsi="Arial" w:cs="Arial"/>
          <w:lang w:val="es-SV"/>
        </w:rPr>
        <w:t>medidor</w:t>
      </w:r>
      <w:r w:rsidRPr="00AB3B45">
        <w:rPr>
          <w:rFonts w:ascii="Arial" w:hAnsi="Arial" w:cs="Arial"/>
          <w:spacing w:val="-10"/>
          <w:lang w:val="es-SV"/>
        </w:rPr>
        <w:t xml:space="preserve"> </w:t>
      </w:r>
      <w:r w:rsidRPr="00AB3B45">
        <w:rPr>
          <w:rFonts w:ascii="Arial" w:hAnsi="Arial" w:cs="Arial"/>
          <w:lang w:val="es-SV"/>
        </w:rPr>
        <w:t>de</w:t>
      </w:r>
      <w:r w:rsidRPr="00AB3B45">
        <w:rPr>
          <w:rFonts w:ascii="Arial" w:hAnsi="Arial" w:cs="Arial"/>
          <w:spacing w:val="-8"/>
          <w:lang w:val="es-SV"/>
        </w:rPr>
        <w:t xml:space="preserve"> </w:t>
      </w:r>
      <w:r w:rsidRPr="00AB3B45">
        <w:rPr>
          <w:rFonts w:ascii="Arial" w:hAnsi="Arial" w:cs="Arial"/>
          <w:lang w:val="es-SV"/>
        </w:rPr>
        <w:t>la</w:t>
      </w:r>
      <w:r w:rsidRPr="00AB3B45">
        <w:rPr>
          <w:rFonts w:ascii="Arial" w:hAnsi="Arial" w:cs="Arial"/>
          <w:spacing w:val="-8"/>
          <w:lang w:val="es-SV"/>
        </w:rPr>
        <w:t xml:space="preserve"> </w:t>
      </w:r>
      <w:r w:rsidRPr="00AB3B45">
        <w:rPr>
          <w:rFonts w:ascii="Arial" w:hAnsi="Arial" w:cs="Arial"/>
          <w:lang w:val="es-SV"/>
        </w:rPr>
        <w:t>empresa distribuidora antes que se venza el plazo contractual del</w:t>
      </w:r>
      <w:r w:rsidRPr="00AB3B45">
        <w:rPr>
          <w:rFonts w:ascii="Arial" w:hAnsi="Arial" w:cs="Arial"/>
          <w:spacing w:val="-8"/>
          <w:lang w:val="es-SV"/>
        </w:rPr>
        <w:t xml:space="preserve"> </w:t>
      </w:r>
      <w:r w:rsidRPr="00AB3B45">
        <w:rPr>
          <w:rFonts w:ascii="Arial" w:hAnsi="Arial" w:cs="Arial"/>
          <w:lang w:val="es-SV"/>
        </w:rPr>
        <w:t>proyecto.</w:t>
      </w:r>
    </w:p>
    <w:p w:rsidRPr="00AB3B45" w:rsidR="00205CD9" w:rsidP="00D66AF7" w:rsidRDefault="00205CD9" w14:paraId="0AD4B890" w14:textId="77777777">
      <w:pPr>
        <w:jc w:val="both"/>
        <w:rPr>
          <w:rFonts w:ascii="Arial" w:hAnsi="Arial" w:cs="Arial"/>
          <w:lang w:val="es-SV"/>
        </w:rPr>
      </w:pPr>
    </w:p>
    <w:p w:rsidRPr="00AB3B45" w:rsidR="00205CD9" w:rsidP="00D66AF7" w:rsidRDefault="00205CD9" w14:paraId="7160F8A2" w14:textId="4C330852">
      <w:pPr>
        <w:pStyle w:val="Textoindependiente"/>
        <w:ind w:left="0"/>
        <w:rPr>
          <w:rFonts w:cs="Arial"/>
          <w:lang w:val="es-SV"/>
        </w:rPr>
      </w:pPr>
    </w:p>
    <w:p w:rsidRPr="00AB3B45" w:rsidR="00DC208D" w:rsidP="00D66AF7" w:rsidRDefault="00DC208D" w14:paraId="5CD30E06" w14:textId="27CDED06">
      <w:pPr>
        <w:pStyle w:val="Textoindependiente"/>
        <w:ind w:left="0"/>
        <w:rPr>
          <w:rFonts w:cs="Arial"/>
          <w:lang w:val="es-SV"/>
        </w:rPr>
      </w:pPr>
    </w:p>
    <w:p w:rsidRPr="00D66AF7" w:rsidR="00205CD9" w:rsidP="00D66AF7" w:rsidRDefault="00205CD9" w14:paraId="302F57DD" w14:textId="77777777">
      <w:pPr>
        <w:pStyle w:val="TDC41"/>
        <w:tabs>
          <w:tab w:val="left" w:pos="1039"/>
          <w:tab w:val="left" w:pos="1040"/>
        </w:tabs>
        <w:spacing w:before="0"/>
        <w:ind w:left="0" w:firstLine="0"/>
        <w:rPr>
          <w:rFonts w:ascii="Arial Black" w:hAnsi="Arial Black"/>
          <w:i w:val="0"/>
        </w:rPr>
      </w:pPr>
      <w:bookmarkStart w:name="12.3_INSTALACIONES_ELÉCTRICAS_INTERNAS" w:id="54"/>
      <w:bookmarkStart w:name="_bookmark145" w:id="55"/>
      <w:bookmarkEnd w:id="54"/>
      <w:bookmarkEnd w:id="55"/>
      <w:r w:rsidRPr="00D66AF7">
        <w:rPr>
          <w:rFonts w:ascii="Arial Black" w:hAnsi="Arial Black"/>
          <w:i w:val="0"/>
          <w:u w:val="thick"/>
        </w:rPr>
        <w:t>INSTALACIONES ELÉCTRICAS</w:t>
      </w:r>
      <w:r w:rsidRPr="00D66AF7">
        <w:rPr>
          <w:rFonts w:ascii="Arial Black" w:hAnsi="Arial Black"/>
          <w:i w:val="0"/>
          <w:spacing w:val="1"/>
          <w:u w:val="thick"/>
        </w:rPr>
        <w:t xml:space="preserve"> </w:t>
      </w:r>
      <w:r w:rsidRPr="00D66AF7">
        <w:rPr>
          <w:rFonts w:ascii="Arial Black" w:hAnsi="Arial Black"/>
          <w:i w:val="0"/>
          <w:u w:val="thick"/>
        </w:rPr>
        <w:t>INTERNAS</w:t>
      </w:r>
    </w:p>
    <w:p w:rsidRPr="00AB3B45" w:rsidR="00205CD9" w:rsidP="00D66AF7" w:rsidRDefault="00205CD9" w14:paraId="234A7A40" w14:textId="77777777">
      <w:pPr>
        <w:pStyle w:val="Textoindependiente"/>
        <w:ind w:left="0"/>
        <w:rPr>
          <w:rFonts w:cs="Arial"/>
          <w:b/>
          <w:lang w:val="es-SV"/>
        </w:rPr>
      </w:pPr>
    </w:p>
    <w:p w:rsidRPr="00D66AF7" w:rsidR="00205CD9" w:rsidP="00D66AF7" w:rsidRDefault="00205CD9" w14:paraId="7B40AF3B" w14:textId="77777777">
      <w:pPr>
        <w:pStyle w:val="Textoindependiente"/>
        <w:tabs>
          <w:tab w:val="left" w:pos="1985"/>
        </w:tabs>
        <w:spacing w:before="1"/>
        <w:ind w:left="0" w:right="1443"/>
        <w:jc w:val="both"/>
        <w:rPr>
          <w:spacing w:val="-1"/>
          <w:lang w:val="es-SV"/>
        </w:rPr>
      </w:pPr>
      <w:r w:rsidRPr="00D66AF7">
        <w:rPr>
          <w:spacing w:val="-1"/>
          <w:lang w:val="es-SV"/>
        </w:rPr>
        <w:t>CONDICIONES:</w:t>
      </w:r>
    </w:p>
    <w:p w:rsidRPr="00AB3B45" w:rsidR="00205CD9" w:rsidP="00D66AF7" w:rsidRDefault="00205CD9" w14:paraId="7B8F5D4C" w14:textId="77777777">
      <w:pPr>
        <w:pStyle w:val="Textoindependiente"/>
        <w:ind w:left="0"/>
        <w:jc w:val="both"/>
        <w:rPr>
          <w:rFonts w:cs="Arial"/>
          <w:lang w:val="es-SV"/>
        </w:rPr>
      </w:pPr>
      <w:r w:rsidRPr="00AB3B45">
        <w:rPr>
          <w:rFonts w:cs="Arial"/>
          <w:lang w:val="es-SV"/>
        </w:rPr>
        <w:t>Todo el trabajo incluido será ejecutado de acuerdo con los documentos del Contrato y las Normas Técnicas de Diseño, Seguridad y Operación de las Instalaciones de Distribución</w:t>
      </w:r>
      <w:r w:rsidRPr="00AB3B45">
        <w:rPr>
          <w:rFonts w:cs="Arial"/>
          <w:spacing w:val="-4"/>
          <w:lang w:val="es-SV"/>
        </w:rPr>
        <w:t xml:space="preserve"> </w:t>
      </w:r>
      <w:r w:rsidRPr="00AB3B45">
        <w:rPr>
          <w:rFonts w:cs="Arial"/>
          <w:lang w:val="es-SV"/>
        </w:rPr>
        <w:t>Eléctrica</w:t>
      </w:r>
      <w:r w:rsidRPr="00AB3B45">
        <w:rPr>
          <w:rFonts w:cs="Arial"/>
          <w:spacing w:val="-3"/>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la</w:t>
      </w:r>
      <w:r w:rsidRPr="00AB3B45">
        <w:rPr>
          <w:rFonts w:cs="Arial"/>
          <w:spacing w:val="-3"/>
          <w:lang w:val="es-SV"/>
        </w:rPr>
        <w:t xml:space="preserve"> </w:t>
      </w:r>
      <w:r w:rsidRPr="00AB3B45">
        <w:rPr>
          <w:rFonts w:cs="Arial"/>
          <w:lang w:val="es-SV"/>
        </w:rPr>
        <w:t>Ley</w:t>
      </w:r>
      <w:r w:rsidRPr="00AB3B45">
        <w:rPr>
          <w:rFonts w:cs="Arial"/>
          <w:spacing w:val="-7"/>
          <w:lang w:val="es-SV"/>
        </w:rPr>
        <w:t xml:space="preserve"> </w:t>
      </w:r>
      <w:r w:rsidRPr="00AB3B45">
        <w:rPr>
          <w:rFonts w:cs="Arial"/>
          <w:lang w:val="es-SV"/>
        </w:rPr>
        <w:t>General</w:t>
      </w:r>
      <w:r w:rsidRPr="00AB3B45">
        <w:rPr>
          <w:rFonts w:cs="Arial"/>
          <w:spacing w:val="-5"/>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Electricidad</w:t>
      </w:r>
      <w:r w:rsidRPr="00AB3B45">
        <w:rPr>
          <w:rFonts w:cs="Arial"/>
          <w:spacing w:val="-3"/>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la</w:t>
      </w:r>
      <w:r w:rsidRPr="00AB3B45">
        <w:rPr>
          <w:rFonts w:cs="Arial"/>
          <w:spacing w:val="-3"/>
          <w:lang w:val="es-SV"/>
        </w:rPr>
        <w:t xml:space="preserve"> </w:t>
      </w:r>
      <w:r w:rsidRPr="00AB3B45">
        <w:rPr>
          <w:rFonts w:cs="Arial"/>
          <w:lang w:val="es-SV"/>
        </w:rPr>
        <w:t>República</w:t>
      </w:r>
      <w:r w:rsidRPr="00AB3B45">
        <w:rPr>
          <w:rFonts w:cs="Arial"/>
          <w:spacing w:val="-3"/>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El</w:t>
      </w:r>
      <w:r w:rsidRPr="00AB3B45">
        <w:rPr>
          <w:rFonts w:cs="Arial"/>
          <w:spacing w:val="-5"/>
          <w:lang w:val="es-SV"/>
        </w:rPr>
        <w:t xml:space="preserve"> </w:t>
      </w:r>
      <w:r w:rsidRPr="00AB3B45">
        <w:rPr>
          <w:rFonts w:cs="Arial"/>
          <w:lang w:val="es-SV"/>
        </w:rPr>
        <w:t>Salvador</w:t>
      </w:r>
      <w:r w:rsidRPr="00AB3B45">
        <w:rPr>
          <w:rFonts w:cs="Arial"/>
          <w:spacing w:val="-5"/>
          <w:lang w:val="es-SV"/>
        </w:rPr>
        <w:t xml:space="preserve"> </w:t>
      </w:r>
      <w:r w:rsidRPr="00AB3B45">
        <w:rPr>
          <w:rFonts w:cs="Arial"/>
          <w:lang w:val="es-SV"/>
        </w:rPr>
        <w:t>y su Reglamento.</w:t>
      </w:r>
    </w:p>
    <w:p w:rsidRPr="00AB3B45" w:rsidR="00205CD9" w:rsidP="00D66AF7" w:rsidRDefault="00205CD9" w14:paraId="45FB17FB" w14:textId="77777777">
      <w:pPr>
        <w:pStyle w:val="Textoindependiente"/>
        <w:ind w:left="0"/>
        <w:jc w:val="both"/>
        <w:rPr>
          <w:rFonts w:cs="Arial"/>
          <w:lang w:val="es-SV"/>
        </w:rPr>
      </w:pPr>
      <w:r w:rsidRPr="00AB3B45">
        <w:rPr>
          <w:rFonts w:cs="Arial"/>
          <w:lang w:val="es-SV"/>
        </w:rPr>
        <w:t>Los Planos, Detalles, Plan de Oferta, Especificaciones Técnicas, Normas y Reglamento de la Ley General de Electricidad forman parte de los Documentos del Contrato.</w:t>
      </w:r>
    </w:p>
    <w:p w:rsidRPr="00AB3B45" w:rsidR="00205CD9" w:rsidP="00D66AF7" w:rsidRDefault="00205CD9" w14:paraId="4CD3DD43" w14:textId="77777777">
      <w:pPr>
        <w:pStyle w:val="Textoindependiente"/>
        <w:ind w:left="0"/>
        <w:rPr>
          <w:rFonts w:cs="Arial"/>
          <w:lang w:val="es-SV"/>
        </w:rPr>
      </w:pPr>
    </w:p>
    <w:p w:rsidRPr="00D66AF7" w:rsidR="00205CD9" w:rsidP="00D66AF7" w:rsidRDefault="00205CD9" w14:paraId="76DC2E73" w14:textId="77777777">
      <w:pPr>
        <w:pStyle w:val="Textoindependiente"/>
        <w:tabs>
          <w:tab w:val="left" w:pos="1985"/>
        </w:tabs>
        <w:spacing w:before="1"/>
        <w:ind w:left="0" w:right="1443"/>
        <w:jc w:val="both"/>
        <w:rPr>
          <w:spacing w:val="-1"/>
          <w:lang w:val="es-SV"/>
        </w:rPr>
      </w:pPr>
      <w:r w:rsidRPr="00D66AF7">
        <w:rPr>
          <w:spacing w:val="-1"/>
          <w:lang w:val="es-SV"/>
        </w:rPr>
        <w:t>ALCANCE DEL TRABAJO</w:t>
      </w:r>
    </w:p>
    <w:p w:rsidRPr="00AB3B45" w:rsidR="00205CD9" w:rsidP="00D66AF7" w:rsidRDefault="00205CD9" w14:paraId="77EEED2E" w14:textId="77777777">
      <w:pPr>
        <w:pStyle w:val="Textoindependiente"/>
        <w:ind w:left="0"/>
        <w:jc w:val="both"/>
        <w:rPr>
          <w:rFonts w:cs="Arial"/>
          <w:lang w:val="es-SV"/>
        </w:rPr>
      </w:pPr>
      <w:r w:rsidRPr="00AB3B45">
        <w:rPr>
          <w:rFonts w:cs="Arial"/>
          <w:lang w:val="es-SV"/>
        </w:rPr>
        <w:t>El Contratista suministrará toda la mano de obra, materiales, herramientas, equipo y todos los servicios necesarios para completar el trabajo eléctrico señalado y/o especificado para que las instalaciones eléctricas queden completas y listas para su operación y uso.</w:t>
      </w:r>
    </w:p>
    <w:p w:rsidRPr="00AB3B45" w:rsidR="00205CD9" w:rsidP="00DC208D" w:rsidRDefault="00205CD9" w14:paraId="240E0436" w14:textId="77777777">
      <w:pPr>
        <w:pStyle w:val="Textoindependiente"/>
        <w:ind w:left="0"/>
        <w:rPr>
          <w:rFonts w:cs="Arial"/>
          <w:lang w:val="es-SV"/>
        </w:rPr>
      </w:pPr>
    </w:p>
    <w:p w:rsidRPr="00D66AF7" w:rsidR="00205CD9" w:rsidP="00D66AF7" w:rsidRDefault="00205CD9" w14:paraId="48C440E4" w14:textId="77777777">
      <w:pPr>
        <w:pStyle w:val="Textoindependiente"/>
        <w:tabs>
          <w:tab w:val="left" w:pos="1985"/>
        </w:tabs>
        <w:spacing w:before="1"/>
        <w:ind w:left="0" w:right="1443"/>
        <w:jc w:val="both"/>
        <w:rPr>
          <w:spacing w:val="-1"/>
          <w:lang w:val="es-SV"/>
        </w:rPr>
      </w:pPr>
      <w:r w:rsidRPr="00D66AF7">
        <w:rPr>
          <w:spacing w:val="-1"/>
          <w:lang w:val="es-SV"/>
        </w:rPr>
        <w:t>TRABAJO INCLUIDO:</w:t>
      </w:r>
    </w:p>
    <w:p w:rsidRPr="00AB3B45" w:rsidR="00205CD9" w:rsidP="00BD43E8" w:rsidRDefault="00205CD9" w14:paraId="2BFA4A4A"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lastRenderedPageBreak/>
        <w:t>Suministro</w:t>
      </w:r>
      <w:r w:rsidRPr="00AB3B45">
        <w:rPr>
          <w:rFonts w:ascii="Arial" w:hAnsi="Arial" w:cs="Arial"/>
          <w:spacing w:val="-11"/>
          <w:lang w:val="es-SV"/>
        </w:rPr>
        <w:t xml:space="preserve"> </w:t>
      </w:r>
      <w:r w:rsidRPr="00AB3B45">
        <w:rPr>
          <w:rFonts w:ascii="Arial" w:hAnsi="Arial" w:cs="Arial"/>
          <w:lang w:val="es-SV"/>
        </w:rPr>
        <w:t>e</w:t>
      </w:r>
      <w:r w:rsidRPr="00AB3B45">
        <w:rPr>
          <w:rFonts w:ascii="Arial" w:hAnsi="Arial" w:cs="Arial"/>
          <w:spacing w:val="-11"/>
          <w:lang w:val="es-SV"/>
        </w:rPr>
        <w:t xml:space="preserve"> </w:t>
      </w:r>
      <w:r w:rsidRPr="00AB3B45">
        <w:rPr>
          <w:rFonts w:ascii="Arial" w:hAnsi="Arial" w:cs="Arial"/>
          <w:lang w:val="es-SV"/>
        </w:rPr>
        <w:t>instalación</w:t>
      </w:r>
      <w:r w:rsidRPr="00AB3B45">
        <w:rPr>
          <w:rFonts w:ascii="Arial" w:hAnsi="Arial" w:cs="Arial"/>
          <w:spacing w:val="-10"/>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acometida</w:t>
      </w:r>
      <w:r w:rsidRPr="00AB3B45">
        <w:rPr>
          <w:rFonts w:ascii="Arial" w:hAnsi="Arial" w:cs="Arial"/>
          <w:spacing w:val="-12"/>
          <w:lang w:val="es-SV"/>
        </w:rPr>
        <w:t xml:space="preserve"> </w:t>
      </w:r>
      <w:r w:rsidRPr="00AB3B45">
        <w:rPr>
          <w:rFonts w:ascii="Arial" w:hAnsi="Arial" w:cs="Arial"/>
          <w:lang w:val="es-SV"/>
        </w:rPr>
        <w:t>monofásica</w:t>
      </w:r>
      <w:r w:rsidRPr="00AB3B45">
        <w:rPr>
          <w:rFonts w:ascii="Arial" w:hAnsi="Arial" w:cs="Arial"/>
          <w:spacing w:val="-12"/>
          <w:lang w:val="es-SV"/>
        </w:rPr>
        <w:t xml:space="preserve"> </w:t>
      </w:r>
      <w:r w:rsidRPr="00AB3B45">
        <w:rPr>
          <w:rFonts w:ascii="Arial" w:hAnsi="Arial" w:cs="Arial"/>
          <w:lang w:val="es-SV"/>
        </w:rPr>
        <w:t>en</w:t>
      </w:r>
      <w:r w:rsidRPr="00AB3B45">
        <w:rPr>
          <w:rFonts w:ascii="Arial" w:hAnsi="Arial" w:cs="Arial"/>
          <w:spacing w:val="-11"/>
          <w:lang w:val="es-SV"/>
        </w:rPr>
        <w:t xml:space="preserve"> </w:t>
      </w:r>
      <w:r w:rsidRPr="00AB3B45">
        <w:rPr>
          <w:rFonts w:ascii="Arial" w:hAnsi="Arial" w:cs="Arial"/>
          <w:lang w:val="es-SV"/>
        </w:rPr>
        <w:t>media</w:t>
      </w:r>
      <w:r w:rsidRPr="00AB3B45">
        <w:rPr>
          <w:rFonts w:ascii="Arial" w:hAnsi="Arial" w:cs="Arial"/>
          <w:spacing w:val="-12"/>
          <w:lang w:val="es-SV"/>
        </w:rPr>
        <w:t xml:space="preserve"> </w:t>
      </w:r>
      <w:r w:rsidRPr="00AB3B45">
        <w:rPr>
          <w:rFonts w:ascii="Arial" w:hAnsi="Arial" w:cs="Arial"/>
          <w:lang w:val="es-SV"/>
        </w:rPr>
        <w:t>tensión</w:t>
      </w:r>
      <w:r w:rsidRPr="00AB3B45">
        <w:rPr>
          <w:rFonts w:ascii="Arial" w:hAnsi="Arial" w:cs="Arial"/>
          <w:spacing w:val="-11"/>
          <w:lang w:val="es-SV"/>
        </w:rPr>
        <w:t xml:space="preserve"> </w:t>
      </w:r>
      <w:r w:rsidRPr="00AB3B45">
        <w:rPr>
          <w:rFonts w:ascii="Arial" w:hAnsi="Arial" w:cs="Arial"/>
          <w:lang w:val="es-SV"/>
        </w:rPr>
        <w:t>y</w:t>
      </w:r>
      <w:r w:rsidRPr="00AB3B45">
        <w:rPr>
          <w:rFonts w:ascii="Arial" w:hAnsi="Arial" w:cs="Arial"/>
          <w:spacing w:val="-13"/>
          <w:lang w:val="es-SV"/>
        </w:rPr>
        <w:t xml:space="preserve"> </w:t>
      </w:r>
      <w:r w:rsidRPr="00AB3B45">
        <w:rPr>
          <w:rFonts w:ascii="Arial" w:hAnsi="Arial" w:cs="Arial"/>
          <w:lang w:val="es-SV"/>
        </w:rPr>
        <w:t>transformador.</w:t>
      </w:r>
    </w:p>
    <w:p w:rsidRPr="00AB3B45" w:rsidR="00205CD9" w:rsidP="00BD43E8" w:rsidRDefault="00205CD9" w14:paraId="3C00BC18"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 xml:space="preserve">Suministro e Instalación de Tablero General y </w:t>
      </w:r>
      <w:proofErr w:type="spellStart"/>
      <w:r w:rsidRPr="00AB3B45">
        <w:rPr>
          <w:rFonts w:ascii="Arial" w:hAnsi="Arial" w:cs="Arial"/>
          <w:lang w:val="es-SV"/>
        </w:rPr>
        <w:t>Subtableros</w:t>
      </w:r>
      <w:proofErr w:type="spellEnd"/>
      <w:r w:rsidRPr="00AB3B45">
        <w:rPr>
          <w:rFonts w:ascii="Arial" w:hAnsi="Arial" w:cs="Arial"/>
          <w:spacing w:val="-12"/>
          <w:lang w:val="es-SV"/>
        </w:rPr>
        <w:t xml:space="preserve"> </w:t>
      </w:r>
      <w:r w:rsidRPr="00AB3B45">
        <w:rPr>
          <w:rFonts w:ascii="Arial" w:hAnsi="Arial" w:cs="Arial"/>
          <w:lang w:val="es-SV"/>
        </w:rPr>
        <w:t>Eléctricos.</w:t>
      </w:r>
    </w:p>
    <w:p w:rsidRPr="00AB3B45" w:rsidR="00205CD9" w:rsidP="00BD43E8" w:rsidRDefault="00205CD9" w14:paraId="033CBBF0"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Suministro e Instalación de Supresor de Voltajes</w:t>
      </w:r>
      <w:r w:rsidRPr="00AB3B45">
        <w:rPr>
          <w:rFonts w:ascii="Arial" w:hAnsi="Arial" w:cs="Arial"/>
          <w:spacing w:val="-5"/>
          <w:lang w:val="es-SV"/>
        </w:rPr>
        <w:t xml:space="preserve"> </w:t>
      </w:r>
      <w:proofErr w:type="spellStart"/>
      <w:r w:rsidRPr="00AB3B45">
        <w:rPr>
          <w:rFonts w:ascii="Arial" w:hAnsi="Arial" w:cs="Arial"/>
          <w:lang w:val="es-SV"/>
        </w:rPr>
        <w:t>Transientes</w:t>
      </w:r>
      <w:proofErr w:type="spellEnd"/>
      <w:r w:rsidRPr="00AB3B45">
        <w:rPr>
          <w:rFonts w:ascii="Arial" w:hAnsi="Arial" w:cs="Arial"/>
          <w:lang w:val="es-SV"/>
        </w:rPr>
        <w:t>.</w:t>
      </w:r>
    </w:p>
    <w:p w:rsidRPr="00AB3B45" w:rsidR="00205CD9" w:rsidP="00BD43E8" w:rsidRDefault="00205CD9" w14:paraId="4C02AA26"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Suministro e Instalación de Iluminación tipo</w:t>
      </w:r>
      <w:r w:rsidRPr="00AB3B45">
        <w:rPr>
          <w:rFonts w:ascii="Arial" w:hAnsi="Arial" w:cs="Arial"/>
          <w:spacing w:val="-1"/>
          <w:lang w:val="es-SV"/>
        </w:rPr>
        <w:t xml:space="preserve"> </w:t>
      </w:r>
      <w:r w:rsidRPr="00AB3B45">
        <w:rPr>
          <w:rFonts w:ascii="Arial" w:hAnsi="Arial" w:cs="Arial"/>
          <w:lang w:val="es-SV"/>
        </w:rPr>
        <w:t>LED.</w:t>
      </w:r>
    </w:p>
    <w:p w:rsidRPr="00AB3B45" w:rsidR="00205CD9" w:rsidP="00BD43E8" w:rsidRDefault="00205CD9" w14:paraId="1D4643FC"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Suministro e Instalación de Interruptores sencillos y de cambio.</w:t>
      </w:r>
    </w:p>
    <w:p w:rsidRPr="00AB3B45" w:rsidR="00205CD9" w:rsidP="00BD43E8" w:rsidRDefault="00205CD9" w14:paraId="2BAACC4D"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Suministro</w:t>
      </w:r>
      <w:r w:rsidRPr="00AB3B45">
        <w:rPr>
          <w:rFonts w:ascii="Arial" w:hAnsi="Arial" w:cs="Arial"/>
          <w:spacing w:val="-8"/>
          <w:lang w:val="es-SV"/>
        </w:rPr>
        <w:t xml:space="preserve"> </w:t>
      </w:r>
      <w:r w:rsidRPr="00AB3B45">
        <w:rPr>
          <w:rFonts w:ascii="Arial" w:hAnsi="Arial" w:cs="Arial"/>
          <w:lang w:val="es-SV"/>
        </w:rPr>
        <w:t>e</w:t>
      </w:r>
      <w:r w:rsidRPr="00AB3B45">
        <w:rPr>
          <w:rFonts w:ascii="Arial" w:hAnsi="Arial" w:cs="Arial"/>
          <w:spacing w:val="-9"/>
          <w:lang w:val="es-SV"/>
        </w:rPr>
        <w:t xml:space="preserve"> </w:t>
      </w:r>
      <w:r w:rsidRPr="00AB3B45">
        <w:rPr>
          <w:rFonts w:ascii="Arial" w:hAnsi="Arial" w:cs="Arial"/>
          <w:lang w:val="es-SV"/>
        </w:rPr>
        <w:t>Instalación</w:t>
      </w:r>
      <w:r w:rsidRPr="00AB3B45">
        <w:rPr>
          <w:rFonts w:ascii="Arial" w:hAnsi="Arial" w:cs="Arial"/>
          <w:spacing w:val="-7"/>
          <w:lang w:val="es-SV"/>
        </w:rPr>
        <w:t xml:space="preserve"> </w:t>
      </w:r>
      <w:r w:rsidRPr="00AB3B45">
        <w:rPr>
          <w:rFonts w:ascii="Arial" w:hAnsi="Arial" w:cs="Arial"/>
          <w:lang w:val="es-SV"/>
        </w:rPr>
        <w:t>de</w:t>
      </w:r>
      <w:r w:rsidRPr="00AB3B45">
        <w:rPr>
          <w:rFonts w:ascii="Arial" w:hAnsi="Arial" w:cs="Arial"/>
          <w:spacing w:val="-12"/>
          <w:lang w:val="es-SV"/>
        </w:rPr>
        <w:t xml:space="preserve"> </w:t>
      </w:r>
      <w:r w:rsidRPr="00AB3B45">
        <w:rPr>
          <w:rFonts w:ascii="Arial" w:hAnsi="Arial" w:cs="Arial"/>
          <w:lang w:val="es-SV"/>
        </w:rPr>
        <w:t>Tomacorrientes</w:t>
      </w:r>
      <w:r w:rsidRPr="00AB3B45">
        <w:rPr>
          <w:rFonts w:ascii="Arial" w:hAnsi="Arial" w:cs="Arial"/>
          <w:spacing w:val="-10"/>
          <w:lang w:val="es-SV"/>
        </w:rPr>
        <w:t xml:space="preserve"> </w:t>
      </w:r>
      <w:r w:rsidRPr="00AB3B45">
        <w:rPr>
          <w:rFonts w:ascii="Arial" w:hAnsi="Arial" w:cs="Arial"/>
          <w:lang w:val="es-SV"/>
        </w:rPr>
        <w:t>dobles</w:t>
      </w:r>
      <w:r w:rsidRPr="00AB3B45">
        <w:rPr>
          <w:rFonts w:ascii="Arial" w:hAnsi="Arial" w:cs="Arial"/>
          <w:spacing w:val="-10"/>
          <w:lang w:val="es-SV"/>
        </w:rPr>
        <w:t xml:space="preserve"> </w:t>
      </w:r>
      <w:r w:rsidRPr="00AB3B45">
        <w:rPr>
          <w:rFonts w:ascii="Arial" w:hAnsi="Arial" w:cs="Arial"/>
          <w:lang w:val="es-SV"/>
        </w:rPr>
        <w:t>polarizados</w:t>
      </w:r>
      <w:r w:rsidRPr="00AB3B45">
        <w:rPr>
          <w:rFonts w:ascii="Arial" w:hAnsi="Arial" w:cs="Arial"/>
          <w:spacing w:val="-10"/>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pared</w:t>
      </w:r>
      <w:r w:rsidRPr="00AB3B45">
        <w:rPr>
          <w:rFonts w:ascii="Arial" w:hAnsi="Arial" w:cs="Arial"/>
          <w:spacing w:val="-7"/>
          <w:lang w:val="es-SV"/>
        </w:rPr>
        <w:t>.</w:t>
      </w:r>
    </w:p>
    <w:p w:rsidRPr="00AB3B45" w:rsidR="00205CD9" w:rsidP="00BD43E8" w:rsidRDefault="00205CD9" w14:paraId="526C70D3"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Suministro e Instalación de Ventiladores de</w:t>
      </w:r>
      <w:r w:rsidRPr="00AB3B45">
        <w:rPr>
          <w:rFonts w:ascii="Arial" w:hAnsi="Arial" w:cs="Arial"/>
          <w:spacing w:val="-4"/>
          <w:lang w:val="es-SV"/>
        </w:rPr>
        <w:t xml:space="preserve"> </w:t>
      </w:r>
      <w:r w:rsidRPr="00AB3B45">
        <w:rPr>
          <w:rFonts w:ascii="Arial" w:hAnsi="Arial" w:cs="Arial"/>
          <w:lang w:val="es-SV"/>
        </w:rPr>
        <w:t>Techo.</w:t>
      </w:r>
    </w:p>
    <w:p w:rsidRPr="00AB3B45" w:rsidR="00205CD9" w:rsidP="00BD43E8" w:rsidRDefault="00205CD9" w14:paraId="25313A1A"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Suministro e Instalación de Cajas de</w:t>
      </w:r>
      <w:r w:rsidRPr="00AB3B45">
        <w:rPr>
          <w:rFonts w:ascii="Arial" w:hAnsi="Arial" w:cs="Arial"/>
          <w:spacing w:val="-1"/>
          <w:lang w:val="es-SV"/>
        </w:rPr>
        <w:t xml:space="preserve"> </w:t>
      </w:r>
      <w:r w:rsidRPr="00AB3B45">
        <w:rPr>
          <w:rFonts w:ascii="Arial" w:hAnsi="Arial" w:cs="Arial"/>
          <w:lang w:val="es-SV"/>
        </w:rPr>
        <w:t>Registro.</w:t>
      </w:r>
    </w:p>
    <w:p w:rsidRPr="00AB3B45" w:rsidR="00205CD9" w:rsidP="00BD43E8" w:rsidRDefault="00205CD9" w14:paraId="6C8EBD0D"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Suministro e Instalación de Canalizaciones y</w:t>
      </w:r>
      <w:r w:rsidRPr="00AB3B45">
        <w:rPr>
          <w:rFonts w:ascii="Arial" w:hAnsi="Arial" w:cs="Arial"/>
          <w:spacing w:val="-7"/>
          <w:lang w:val="es-SV"/>
        </w:rPr>
        <w:t xml:space="preserve"> </w:t>
      </w:r>
      <w:r w:rsidRPr="00AB3B45">
        <w:rPr>
          <w:rFonts w:ascii="Arial" w:hAnsi="Arial" w:cs="Arial"/>
          <w:lang w:val="es-SV"/>
        </w:rPr>
        <w:t>Alambrado.</w:t>
      </w:r>
    </w:p>
    <w:p w:rsidRPr="00AB3B45" w:rsidR="00205CD9" w:rsidP="00BD43E8" w:rsidRDefault="00205CD9" w14:paraId="3AF7921C"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Suministro e Instalación de Campana de Recreo con su</w:t>
      </w:r>
      <w:r w:rsidRPr="00AB3B45">
        <w:rPr>
          <w:rFonts w:ascii="Arial" w:hAnsi="Arial" w:cs="Arial"/>
          <w:spacing w:val="-7"/>
          <w:lang w:val="es-SV"/>
        </w:rPr>
        <w:t xml:space="preserve"> </w:t>
      </w:r>
      <w:r w:rsidRPr="00AB3B45">
        <w:rPr>
          <w:rFonts w:ascii="Arial" w:hAnsi="Arial" w:cs="Arial"/>
          <w:lang w:val="es-SV"/>
        </w:rPr>
        <w:t>pulsador.</w:t>
      </w:r>
    </w:p>
    <w:p w:rsidRPr="00AB3B45" w:rsidR="00205CD9" w:rsidP="00BD43E8" w:rsidRDefault="00205CD9" w14:paraId="46AD15B6"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Suministro e Instalación de Timbre de Portón con su</w:t>
      </w:r>
      <w:r w:rsidRPr="00AB3B45">
        <w:rPr>
          <w:rFonts w:ascii="Arial" w:hAnsi="Arial" w:cs="Arial"/>
          <w:spacing w:val="-7"/>
          <w:lang w:val="es-SV"/>
        </w:rPr>
        <w:t xml:space="preserve"> </w:t>
      </w:r>
      <w:r w:rsidRPr="00AB3B45">
        <w:rPr>
          <w:rFonts w:ascii="Arial" w:hAnsi="Arial" w:cs="Arial"/>
          <w:lang w:val="es-SV"/>
        </w:rPr>
        <w:t>pulsador.</w:t>
      </w:r>
    </w:p>
    <w:p w:rsidRPr="00AB3B45" w:rsidR="00205CD9" w:rsidP="00BD43E8" w:rsidRDefault="00205CD9" w14:paraId="7926C347" w14:textId="77777777">
      <w:pPr>
        <w:pStyle w:val="Prrafodelista"/>
        <w:numPr>
          <w:ilvl w:val="3"/>
          <w:numId w:val="63"/>
        </w:numPr>
        <w:autoSpaceDE w:val="0"/>
        <w:autoSpaceDN w:val="0"/>
        <w:ind w:left="709" w:hanging="284"/>
        <w:rPr>
          <w:rFonts w:ascii="Arial" w:hAnsi="Arial" w:cs="Arial"/>
          <w:lang w:val="es-SV"/>
        </w:rPr>
      </w:pPr>
      <w:r w:rsidRPr="00AB3B45">
        <w:rPr>
          <w:rFonts w:ascii="Arial" w:hAnsi="Arial" w:cs="Arial"/>
          <w:lang w:val="es-SV"/>
        </w:rPr>
        <w:t>Suministro e instalación de transformador de</w:t>
      </w:r>
      <w:r w:rsidRPr="00AB3B45">
        <w:rPr>
          <w:rFonts w:ascii="Arial" w:hAnsi="Arial" w:cs="Arial"/>
          <w:spacing w:val="-5"/>
          <w:lang w:val="es-SV"/>
        </w:rPr>
        <w:t xml:space="preserve"> </w:t>
      </w:r>
      <w:r w:rsidRPr="00AB3B45">
        <w:rPr>
          <w:rFonts w:ascii="Arial" w:hAnsi="Arial" w:cs="Arial"/>
          <w:lang w:val="es-SV"/>
        </w:rPr>
        <w:t>______kVA.</w:t>
      </w:r>
    </w:p>
    <w:p w:rsidRPr="00AB3B45" w:rsidR="00205CD9" w:rsidP="00DC208D" w:rsidRDefault="00205CD9" w14:paraId="60B7E90E" w14:textId="77777777">
      <w:pPr>
        <w:rPr>
          <w:rFonts w:ascii="Arial" w:hAnsi="Arial" w:cs="Arial"/>
          <w:lang w:val="es-SV"/>
        </w:rPr>
      </w:pPr>
    </w:p>
    <w:p w:rsidRPr="00AB3B45" w:rsidR="00205CD9" w:rsidP="00DC208D" w:rsidRDefault="00205CD9" w14:paraId="2C08C0ED" w14:textId="77777777">
      <w:pPr>
        <w:pStyle w:val="Textoindependiente"/>
        <w:ind w:left="0"/>
        <w:rPr>
          <w:rFonts w:cs="Arial"/>
          <w:lang w:val="es-SV"/>
        </w:rPr>
      </w:pPr>
    </w:p>
    <w:p w:rsidRPr="00D66AF7" w:rsidR="00205CD9" w:rsidP="00D66AF7" w:rsidRDefault="00205CD9" w14:paraId="66DDFE8A" w14:textId="77777777">
      <w:pPr>
        <w:pStyle w:val="Textoindependiente"/>
        <w:tabs>
          <w:tab w:val="left" w:pos="1985"/>
        </w:tabs>
        <w:spacing w:before="1"/>
        <w:ind w:left="0" w:right="1443"/>
        <w:jc w:val="both"/>
        <w:rPr>
          <w:spacing w:val="-1"/>
          <w:lang w:val="es-SV"/>
        </w:rPr>
      </w:pPr>
      <w:r w:rsidRPr="00D66AF7">
        <w:rPr>
          <w:spacing w:val="-1"/>
          <w:lang w:val="es-SV"/>
        </w:rPr>
        <w:t>DEFINICIONES</w:t>
      </w:r>
    </w:p>
    <w:p w:rsidRPr="00AB3B45" w:rsidR="00205CD9" w:rsidP="00D66AF7" w:rsidRDefault="00205CD9" w14:paraId="6D7AE80B" w14:textId="77777777">
      <w:pPr>
        <w:pStyle w:val="Textoindependiente"/>
        <w:ind w:left="0"/>
        <w:jc w:val="both"/>
        <w:rPr>
          <w:rFonts w:cs="Arial"/>
          <w:lang w:val="es-SV"/>
        </w:rPr>
      </w:pPr>
      <w:r w:rsidRPr="00AB3B45">
        <w:rPr>
          <w:rFonts w:cs="Arial"/>
          <w:lang w:val="es-SV"/>
        </w:rPr>
        <w:t>Todos los equipos, los materiales y las Instalaciones a ejecutar deberán ajustarse a lo establecido en la última edición de los siguientes Reglamentos, Códigos y Normas:</w:t>
      </w:r>
    </w:p>
    <w:p w:rsidRPr="00AB3B45" w:rsidR="00205CD9" w:rsidP="00BD43E8" w:rsidRDefault="00205CD9" w14:paraId="1F24EE20" w14:textId="77777777">
      <w:pPr>
        <w:pStyle w:val="Prrafodelista"/>
        <w:numPr>
          <w:ilvl w:val="0"/>
          <w:numId w:val="66"/>
        </w:numPr>
        <w:tabs>
          <w:tab w:val="left" w:pos="1028"/>
        </w:tabs>
        <w:autoSpaceDE w:val="0"/>
        <w:autoSpaceDN w:val="0"/>
        <w:ind w:left="1134"/>
        <w:jc w:val="both"/>
        <w:rPr>
          <w:rFonts w:ascii="Arial" w:hAnsi="Arial" w:cs="Arial"/>
          <w:lang w:val="es-SV"/>
        </w:rPr>
      </w:pPr>
      <w:r w:rsidRPr="00AB3B45">
        <w:rPr>
          <w:rFonts w:ascii="Arial" w:hAnsi="Arial" w:cs="Arial"/>
          <w:lang w:val="es-SV"/>
        </w:rPr>
        <w:t>Normas Técnicas de Diseño, Seguridad y Operación de las Instalaciones de Distribución Eléctrica de la Ley General de Electricidad de la República de El Salvador y su</w:t>
      </w:r>
      <w:r w:rsidRPr="00AB3B45">
        <w:rPr>
          <w:rFonts w:ascii="Arial" w:hAnsi="Arial" w:cs="Arial"/>
          <w:spacing w:val="-3"/>
          <w:lang w:val="es-SV"/>
        </w:rPr>
        <w:t xml:space="preserve"> </w:t>
      </w:r>
      <w:r w:rsidRPr="00AB3B45">
        <w:rPr>
          <w:rFonts w:ascii="Arial" w:hAnsi="Arial" w:cs="Arial"/>
          <w:lang w:val="es-SV"/>
        </w:rPr>
        <w:t>Reglamento.</w:t>
      </w:r>
    </w:p>
    <w:p w:rsidRPr="00AB3B45" w:rsidR="00205CD9" w:rsidP="00BD43E8" w:rsidRDefault="00205CD9" w14:paraId="66D00C7A" w14:textId="77777777">
      <w:pPr>
        <w:pStyle w:val="Prrafodelista"/>
        <w:numPr>
          <w:ilvl w:val="0"/>
          <w:numId w:val="66"/>
        </w:numPr>
        <w:tabs>
          <w:tab w:val="left" w:pos="1028"/>
        </w:tabs>
        <w:autoSpaceDE w:val="0"/>
        <w:autoSpaceDN w:val="0"/>
        <w:ind w:left="1134" w:hanging="709"/>
        <w:jc w:val="both"/>
        <w:rPr>
          <w:rFonts w:ascii="Arial" w:hAnsi="Arial" w:cs="Arial"/>
          <w:lang w:val="es-SV"/>
        </w:rPr>
      </w:pPr>
      <w:r w:rsidRPr="00AB3B45">
        <w:rPr>
          <w:rFonts w:ascii="Arial" w:hAnsi="Arial" w:cs="Arial"/>
          <w:lang w:val="es-SV"/>
        </w:rPr>
        <w:t>Código Nacional Eléctrico de los Estados Unidos</w:t>
      </w:r>
      <w:r w:rsidRPr="00AB3B45">
        <w:rPr>
          <w:rFonts w:ascii="Arial" w:hAnsi="Arial" w:cs="Arial"/>
          <w:spacing w:val="-6"/>
          <w:lang w:val="es-SV"/>
        </w:rPr>
        <w:t xml:space="preserve"> </w:t>
      </w:r>
      <w:r w:rsidRPr="00AB3B45">
        <w:rPr>
          <w:rFonts w:ascii="Arial" w:hAnsi="Arial" w:cs="Arial"/>
          <w:lang w:val="es-SV"/>
        </w:rPr>
        <w:t>(NEC)</w:t>
      </w:r>
    </w:p>
    <w:p w:rsidRPr="00AB3B45" w:rsidR="00205CD9" w:rsidP="00D66AF7" w:rsidRDefault="00205CD9" w14:paraId="567B8FC4" w14:textId="77777777">
      <w:pPr>
        <w:pStyle w:val="Textoindependiente"/>
        <w:ind w:left="1134"/>
        <w:rPr>
          <w:rFonts w:cs="Arial"/>
          <w:lang w:val="es-SV"/>
        </w:rPr>
      </w:pPr>
    </w:p>
    <w:p w:rsidRPr="00AB3B45" w:rsidR="00205CD9" w:rsidP="00BD43E8" w:rsidRDefault="00205CD9" w14:paraId="5D473E2C" w14:textId="77777777">
      <w:pPr>
        <w:pStyle w:val="Prrafodelista"/>
        <w:numPr>
          <w:ilvl w:val="0"/>
          <w:numId w:val="66"/>
        </w:numPr>
        <w:tabs>
          <w:tab w:val="left" w:pos="1028"/>
        </w:tabs>
        <w:autoSpaceDE w:val="0"/>
        <w:autoSpaceDN w:val="0"/>
        <w:ind w:left="1134"/>
        <w:jc w:val="both"/>
        <w:rPr>
          <w:rFonts w:ascii="Arial" w:hAnsi="Arial" w:cs="Arial"/>
          <w:lang w:val="es-SV"/>
        </w:rPr>
      </w:pPr>
      <w:r w:rsidRPr="00AB3B45">
        <w:rPr>
          <w:rFonts w:ascii="Arial" w:hAnsi="Arial" w:cs="Arial"/>
          <w:lang w:val="es-SV"/>
        </w:rPr>
        <w:t xml:space="preserve">Laboratorios </w:t>
      </w:r>
      <w:proofErr w:type="spellStart"/>
      <w:r w:rsidRPr="00AB3B45">
        <w:rPr>
          <w:rFonts w:ascii="Arial" w:hAnsi="Arial" w:cs="Arial"/>
          <w:lang w:val="es-SV"/>
        </w:rPr>
        <w:t>Under</w:t>
      </w:r>
      <w:proofErr w:type="spellEnd"/>
      <w:r w:rsidRPr="00AB3B45">
        <w:rPr>
          <w:rFonts w:ascii="Arial" w:hAnsi="Arial" w:cs="Arial"/>
          <w:lang w:val="es-SV"/>
        </w:rPr>
        <w:t xml:space="preserve"> </w:t>
      </w:r>
      <w:proofErr w:type="spellStart"/>
      <w:r w:rsidRPr="00AB3B45">
        <w:rPr>
          <w:rFonts w:ascii="Arial" w:hAnsi="Arial" w:cs="Arial"/>
          <w:lang w:val="es-SV"/>
        </w:rPr>
        <w:t>Writer</w:t>
      </w:r>
      <w:proofErr w:type="spellEnd"/>
      <w:r w:rsidRPr="00AB3B45">
        <w:rPr>
          <w:rFonts w:ascii="Arial" w:hAnsi="Arial" w:cs="Arial"/>
          <w:lang w:val="es-SV"/>
        </w:rPr>
        <w:t xml:space="preserve"> (U. L.) de los</w:t>
      </w:r>
      <w:r w:rsidRPr="00AB3B45">
        <w:rPr>
          <w:rFonts w:ascii="Arial" w:hAnsi="Arial" w:cs="Arial"/>
          <w:spacing w:val="-12"/>
          <w:lang w:val="es-SV"/>
        </w:rPr>
        <w:t xml:space="preserve"> </w:t>
      </w:r>
      <w:r w:rsidRPr="00AB3B45">
        <w:rPr>
          <w:rFonts w:ascii="Arial" w:hAnsi="Arial" w:cs="Arial"/>
          <w:lang w:val="es-SV"/>
        </w:rPr>
        <w:t>EE.UU.</w:t>
      </w:r>
    </w:p>
    <w:p w:rsidRPr="00AB3B45" w:rsidR="00205CD9" w:rsidP="00D66AF7" w:rsidRDefault="00205CD9" w14:paraId="11291460" w14:textId="77777777">
      <w:pPr>
        <w:pStyle w:val="Textoindependiente"/>
        <w:ind w:left="1134"/>
        <w:rPr>
          <w:rFonts w:cs="Arial"/>
          <w:lang w:val="es-SV"/>
        </w:rPr>
      </w:pPr>
    </w:p>
    <w:p w:rsidRPr="00AB3B45" w:rsidR="00205CD9" w:rsidP="00BD43E8" w:rsidRDefault="00205CD9" w14:paraId="6FFF5A0C" w14:textId="77777777">
      <w:pPr>
        <w:pStyle w:val="Prrafodelista"/>
        <w:numPr>
          <w:ilvl w:val="0"/>
          <w:numId w:val="66"/>
        </w:numPr>
        <w:tabs>
          <w:tab w:val="left" w:pos="1027"/>
          <w:tab w:val="left" w:pos="1028"/>
        </w:tabs>
        <w:autoSpaceDE w:val="0"/>
        <w:autoSpaceDN w:val="0"/>
        <w:ind w:left="1134"/>
        <w:rPr>
          <w:rFonts w:ascii="Arial" w:hAnsi="Arial" w:cs="Arial"/>
          <w:lang w:val="es-SV"/>
        </w:rPr>
      </w:pPr>
      <w:r w:rsidRPr="00AB3B45">
        <w:rPr>
          <w:rFonts w:ascii="Arial" w:hAnsi="Arial" w:cs="Arial"/>
          <w:lang w:val="es-SV"/>
        </w:rPr>
        <w:t>Asociación Americana para la Prueba de Materiales (ASTM) de los</w:t>
      </w:r>
      <w:r w:rsidRPr="00AB3B45">
        <w:rPr>
          <w:rFonts w:ascii="Arial" w:hAnsi="Arial" w:cs="Arial"/>
          <w:spacing w:val="-13"/>
          <w:lang w:val="es-SV"/>
        </w:rPr>
        <w:t xml:space="preserve"> </w:t>
      </w:r>
      <w:r w:rsidRPr="00AB3B45">
        <w:rPr>
          <w:rFonts w:ascii="Arial" w:hAnsi="Arial" w:cs="Arial"/>
          <w:lang w:val="es-SV"/>
        </w:rPr>
        <w:t>EE.UU.</w:t>
      </w:r>
    </w:p>
    <w:p w:rsidRPr="00AB3B45" w:rsidR="00205CD9" w:rsidP="00D66AF7" w:rsidRDefault="00205CD9" w14:paraId="322E80E3" w14:textId="77777777">
      <w:pPr>
        <w:pStyle w:val="Textoindependiente"/>
        <w:ind w:left="1134"/>
        <w:rPr>
          <w:rFonts w:cs="Arial"/>
          <w:lang w:val="es-SV"/>
        </w:rPr>
      </w:pPr>
    </w:p>
    <w:p w:rsidRPr="000D7F1D" w:rsidR="00205CD9" w:rsidP="00BD43E8" w:rsidRDefault="00205CD9" w14:paraId="3D134820" w14:textId="77777777">
      <w:pPr>
        <w:pStyle w:val="Prrafodelista"/>
        <w:numPr>
          <w:ilvl w:val="0"/>
          <w:numId w:val="66"/>
        </w:numPr>
        <w:tabs>
          <w:tab w:val="left" w:pos="1027"/>
          <w:tab w:val="left" w:pos="1028"/>
        </w:tabs>
        <w:autoSpaceDE w:val="0"/>
        <w:autoSpaceDN w:val="0"/>
        <w:ind w:left="1134"/>
        <w:rPr>
          <w:rFonts w:ascii="Arial" w:hAnsi="Arial" w:cs="Arial"/>
        </w:rPr>
      </w:pPr>
      <w:r w:rsidRPr="000D7F1D">
        <w:rPr>
          <w:rFonts w:ascii="Arial" w:hAnsi="Arial" w:cs="Arial"/>
        </w:rPr>
        <w:t>National Electrical Manufacturer Association</w:t>
      </w:r>
      <w:r w:rsidRPr="000D7F1D">
        <w:rPr>
          <w:rFonts w:ascii="Arial" w:hAnsi="Arial" w:cs="Arial"/>
          <w:spacing w:val="-5"/>
        </w:rPr>
        <w:t xml:space="preserve"> </w:t>
      </w:r>
      <w:r w:rsidRPr="000D7F1D">
        <w:rPr>
          <w:rFonts w:ascii="Arial" w:hAnsi="Arial" w:cs="Arial"/>
        </w:rPr>
        <w:t>(NEMA)</w:t>
      </w:r>
    </w:p>
    <w:p w:rsidRPr="000D7F1D" w:rsidR="00205CD9" w:rsidP="00D66AF7" w:rsidRDefault="00205CD9" w14:paraId="27C2CE4A" w14:textId="77777777">
      <w:pPr>
        <w:pStyle w:val="Textoindependiente"/>
        <w:ind w:left="1134"/>
        <w:rPr>
          <w:rFonts w:cs="Arial"/>
        </w:rPr>
      </w:pPr>
    </w:p>
    <w:p w:rsidRPr="000D7F1D" w:rsidR="00205CD9" w:rsidP="00BD43E8" w:rsidRDefault="00205CD9" w14:paraId="7770BE7A" w14:textId="77777777">
      <w:pPr>
        <w:pStyle w:val="Prrafodelista"/>
        <w:numPr>
          <w:ilvl w:val="0"/>
          <w:numId w:val="66"/>
        </w:numPr>
        <w:tabs>
          <w:tab w:val="left" w:pos="1027"/>
          <w:tab w:val="left" w:pos="1028"/>
        </w:tabs>
        <w:autoSpaceDE w:val="0"/>
        <w:autoSpaceDN w:val="0"/>
        <w:ind w:left="1134"/>
        <w:rPr>
          <w:rFonts w:ascii="Arial" w:hAnsi="Arial" w:cs="Arial"/>
        </w:rPr>
      </w:pPr>
      <w:r w:rsidRPr="000D7F1D">
        <w:rPr>
          <w:rFonts w:ascii="Arial" w:hAnsi="Arial" w:cs="Arial"/>
        </w:rPr>
        <w:t>International Electrical Code</w:t>
      </w:r>
      <w:r w:rsidRPr="000D7F1D">
        <w:rPr>
          <w:rFonts w:ascii="Arial" w:hAnsi="Arial" w:cs="Arial"/>
          <w:spacing w:val="-3"/>
        </w:rPr>
        <w:t xml:space="preserve"> </w:t>
      </w:r>
      <w:r w:rsidRPr="000D7F1D">
        <w:rPr>
          <w:rFonts w:ascii="Arial" w:hAnsi="Arial" w:cs="Arial"/>
        </w:rPr>
        <w:t>(IEC).</w:t>
      </w:r>
    </w:p>
    <w:p w:rsidRPr="000D7F1D" w:rsidR="00205CD9" w:rsidP="00D66AF7" w:rsidRDefault="00205CD9" w14:paraId="3B48471B" w14:textId="77777777">
      <w:pPr>
        <w:pStyle w:val="Textoindependiente"/>
        <w:ind w:left="0"/>
        <w:rPr>
          <w:rFonts w:cs="Arial"/>
        </w:rPr>
      </w:pPr>
    </w:p>
    <w:p w:rsidRPr="000D7F1D" w:rsidR="00205CD9" w:rsidP="00BD43E8" w:rsidRDefault="00205CD9" w14:paraId="5EDCA927" w14:textId="77777777">
      <w:pPr>
        <w:pStyle w:val="Prrafodelista"/>
        <w:numPr>
          <w:ilvl w:val="0"/>
          <w:numId w:val="66"/>
        </w:numPr>
        <w:tabs>
          <w:tab w:val="left" w:pos="1027"/>
          <w:tab w:val="left" w:pos="1028"/>
        </w:tabs>
        <w:autoSpaceDE w:val="0"/>
        <w:autoSpaceDN w:val="0"/>
        <w:ind w:left="1134"/>
        <w:rPr>
          <w:rFonts w:ascii="Arial" w:hAnsi="Arial" w:cs="Arial"/>
        </w:rPr>
      </w:pPr>
      <w:r w:rsidRPr="000D7F1D">
        <w:rPr>
          <w:rFonts w:ascii="Arial" w:hAnsi="Arial" w:cs="Arial"/>
        </w:rPr>
        <w:t>National Fire Protection Association</w:t>
      </w:r>
      <w:r w:rsidRPr="000D7F1D">
        <w:rPr>
          <w:rFonts w:ascii="Arial" w:hAnsi="Arial" w:cs="Arial"/>
          <w:spacing w:val="-1"/>
        </w:rPr>
        <w:t xml:space="preserve"> </w:t>
      </w:r>
      <w:r w:rsidRPr="000D7F1D">
        <w:rPr>
          <w:rFonts w:ascii="Arial" w:hAnsi="Arial" w:cs="Arial"/>
        </w:rPr>
        <w:t>(NFPA).</w:t>
      </w:r>
    </w:p>
    <w:p w:rsidRPr="000D7F1D" w:rsidR="00205CD9" w:rsidP="00D66AF7" w:rsidRDefault="00205CD9" w14:paraId="52522EE9" w14:textId="77777777">
      <w:pPr>
        <w:pStyle w:val="Textoindependiente"/>
        <w:ind w:left="0"/>
        <w:rPr>
          <w:rFonts w:cs="Arial"/>
        </w:rPr>
      </w:pPr>
    </w:p>
    <w:p w:rsidRPr="00D66AF7" w:rsidR="00205CD9" w:rsidP="00D66AF7" w:rsidRDefault="00205CD9" w14:paraId="35DE7025" w14:textId="5887CF35">
      <w:pPr>
        <w:pStyle w:val="TDC41"/>
        <w:tabs>
          <w:tab w:val="left" w:pos="1397"/>
          <w:tab w:val="left" w:pos="1398"/>
        </w:tabs>
        <w:spacing w:before="0"/>
        <w:ind w:left="0" w:firstLine="0"/>
        <w:rPr>
          <w:i w:val="0"/>
        </w:rPr>
      </w:pPr>
      <w:r w:rsidRPr="00D66AF7">
        <w:rPr>
          <w:i w:val="0"/>
        </w:rPr>
        <w:t>MATERIALES Y MÉTODOS DEL</w:t>
      </w:r>
      <w:r w:rsidRPr="00D66AF7">
        <w:rPr>
          <w:i w:val="0"/>
          <w:spacing w:val="-1"/>
        </w:rPr>
        <w:t xml:space="preserve"> </w:t>
      </w:r>
      <w:r w:rsidRPr="00D66AF7">
        <w:rPr>
          <w:i w:val="0"/>
        </w:rPr>
        <w:t>TRABAJO</w:t>
      </w:r>
    </w:p>
    <w:p w:rsidRPr="00AB3B45" w:rsidR="00205CD9" w:rsidP="00D66AF7" w:rsidRDefault="00205CD9" w14:paraId="31810A91" w14:textId="77777777">
      <w:pPr>
        <w:pStyle w:val="Textoindependiente"/>
        <w:ind w:left="0"/>
        <w:rPr>
          <w:rFonts w:cs="Arial"/>
          <w:b/>
          <w:lang w:val="es-SV"/>
        </w:rPr>
      </w:pPr>
    </w:p>
    <w:p w:rsidRPr="00AB3B45" w:rsidR="00205CD9" w:rsidP="00D66AF7" w:rsidRDefault="00205CD9" w14:paraId="3E7F2F52" w14:textId="77777777">
      <w:pPr>
        <w:pStyle w:val="Textoindependiente"/>
        <w:ind w:left="0"/>
        <w:jc w:val="both"/>
        <w:rPr>
          <w:rFonts w:cs="Arial"/>
          <w:lang w:val="es-SV"/>
        </w:rPr>
      </w:pPr>
      <w:r w:rsidRPr="00AB3B45">
        <w:rPr>
          <w:rFonts w:cs="Arial"/>
          <w:lang w:val="es-SV"/>
        </w:rPr>
        <w:t>TABLERO ELÉCTRICO (CENTRO DE CARGA)</w:t>
      </w:r>
    </w:p>
    <w:p w:rsidRPr="00AB3B45" w:rsidR="00205CD9" w:rsidP="00D66AF7" w:rsidRDefault="00205CD9" w14:paraId="3047440B" w14:textId="77777777">
      <w:pPr>
        <w:pStyle w:val="Textoindependiente"/>
        <w:ind w:left="0"/>
        <w:jc w:val="both"/>
        <w:rPr>
          <w:rFonts w:cs="Arial"/>
          <w:lang w:val="es-SV"/>
        </w:rPr>
      </w:pPr>
      <w:r w:rsidRPr="00AB3B45">
        <w:rPr>
          <w:rFonts w:cs="Arial"/>
          <w:lang w:val="es-SV"/>
        </w:rPr>
        <w:t xml:space="preserve">El Tablero General a instalarse será del tipo indicado en los planos, con una capacidad </w:t>
      </w:r>
      <w:proofErr w:type="spellStart"/>
      <w:r w:rsidRPr="00AB3B45">
        <w:rPr>
          <w:rFonts w:cs="Arial"/>
          <w:lang w:val="es-SV"/>
        </w:rPr>
        <w:t>interruptiva</w:t>
      </w:r>
      <w:proofErr w:type="spellEnd"/>
      <w:r w:rsidRPr="00AB3B45">
        <w:rPr>
          <w:rFonts w:cs="Arial"/>
          <w:lang w:val="es-SV"/>
        </w:rPr>
        <w:t xml:space="preserve"> no menor a 10,000 amperios, a menos que se especifique lo contrario.</w:t>
      </w:r>
    </w:p>
    <w:p w:rsidRPr="00AB3B45" w:rsidR="00205CD9" w:rsidP="00D66AF7" w:rsidRDefault="00205CD9" w14:paraId="390A1903" w14:textId="77777777">
      <w:pPr>
        <w:pStyle w:val="Textoindependiente"/>
        <w:ind w:left="0"/>
        <w:jc w:val="both"/>
        <w:rPr>
          <w:rFonts w:cs="Arial"/>
          <w:lang w:val="es-SV"/>
        </w:rPr>
      </w:pPr>
      <w:r w:rsidRPr="00AB3B45">
        <w:rPr>
          <w:rFonts w:cs="Arial"/>
          <w:lang w:val="es-SV"/>
        </w:rPr>
        <w:t>Las</w:t>
      </w:r>
      <w:r w:rsidRPr="00AB3B45">
        <w:rPr>
          <w:rFonts w:cs="Arial"/>
          <w:spacing w:val="-4"/>
          <w:lang w:val="es-SV"/>
        </w:rPr>
        <w:t xml:space="preserve"> </w:t>
      </w:r>
      <w:r w:rsidRPr="00AB3B45">
        <w:rPr>
          <w:rFonts w:cs="Arial"/>
          <w:lang w:val="es-SV"/>
        </w:rPr>
        <w:t>barras</w:t>
      </w:r>
      <w:r w:rsidRPr="00AB3B45">
        <w:rPr>
          <w:rFonts w:cs="Arial"/>
          <w:spacing w:val="-4"/>
          <w:lang w:val="es-SV"/>
        </w:rPr>
        <w:t xml:space="preserve"> </w:t>
      </w:r>
      <w:r w:rsidRPr="00AB3B45">
        <w:rPr>
          <w:rFonts w:cs="Arial"/>
          <w:lang w:val="es-SV"/>
        </w:rPr>
        <w:t>colectoras</w:t>
      </w:r>
      <w:r w:rsidRPr="00AB3B45">
        <w:rPr>
          <w:rFonts w:cs="Arial"/>
          <w:spacing w:val="-6"/>
          <w:lang w:val="es-SV"/>
        </w:rPr>
        <w:t xml:space="preserve"> </w:t>
      </w:r>
      <w:r w:rsidRPr="00AB3B45">
        <w:rPr>
          <w:rFonts w:cs="Arial"/>
          <w:lang w:val="es-SV"/>
        </w:rPr>
        <w:t>serán</w:t>
      </w:r>
      <w:r w:rsidRPr="00AB3B45">
        <w:rPr>
          <w:rFonts w:cs="Arial"/>
          <w:spacing w:val="-3"/>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la</w:t>
      </w:r>
      <w:r w:rsidRPr="00AB3B45">
        <w:rPr>
          <w:rFonts w:cs="Arial"/>
          <w:spacing w:val="-2"/>
          <w:lang w:val="es-SV"/>
        </w:rPr>
        <w:t xml:space="preserve"> </w:t>
      </w:r>
      <w:r w:rsidRPr="00AB3B45">
        <w:rPr>
          <w:rFonts w:cs="Arial"/>
          <w:lang w:val="es-SV"/>
        </w:rPr>
        <w:t>capacidad</w:t>
      </w:r>
      <w:r w:rsidRPr="00AB3B45">
        <w:rPr>
          <w:rFonts w:cs="Arial"/>
          <w:spacing w:val="-6"/>
          <w:lang w:val="es-SV"/>
        </w:rPr>
        <w:t xml:space="preserve"> </w:t>
      </w:r>
      <w:r w:rsidRPr="00AB3B45">
        <w:rPr>
          <w:rFonts w:cs="Arial"/>
          <w:lang w:val="es-SV"/>
        </w:rPr>
        <w:t>indicada</w:t>
      </w:r>
      <w:r w:rsidRPr="00AB3B45">
        <w:rPr>
          <w:rFonts w:cs="Arial"/>
          <w:spacing w:val="-3"/>
          <w:lang w:val="es-SV"/>
        </w:rPr>
        <w:t xml:space="preserve"> </w:t>
      </w:r>
      <w:r w:rsidRPr="00AB3B45">
        <w:rPr>
          <w:rFonts w:cs="Arial"/>
          <w:lang w:val="es-SV"/>
        </w:rPr>
        <w:t>y</w:t>
      </w:r>
      <w:r w:rsidRPr="00AB3B45">
        <w:rPr>
          <w:rFonts w:cs="Arial"/>
          <w:spacing w:val="-6"/>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cobre</w:t>
      </w:r>
      <w:r w:rsidRPr="00AB3B45">
        <w:rPr>
          <w:rFonts w:cs="Arial"/>
          <w:spacing w:val="-3"/>
          <w:lang w:val="es-SV"/>
        </w:rPr>
        <w:t xml:space="preserve"> </w:t>
      </w:r>
      <w:r w:rsidRPr="00AB3B45">
        <w:rPr>
          <w:rFonts w:cs="Arial"/>
          <w:lang w:val="es-SV"/>
        </w:rPr>
        <w:t>con</w:t>
      </w:r>
      <w:r w:rsidRPr="00AB3B45">
        <w:rPr>
          <w:rFonts w:cs="Arial"/>
          <w:spacing w:val="-2"/>
          <w:lang w:val="es-SV"/>
        </w:rPr>
        <w:t xml:space="preserve"> </w:t>
      </w:r>
      <w:r w:rsidRPr="00AB3B45">
        <w:rPr>
          <w:rFonts w:cs="Arial"/>
          <w:lang w:val="es-SV"/>
        </w:rPr>
        <w:t>un</w:t>
      </w:r>
      <w:r w:rsidRPr="00AB3B45">
        <w:rPr>
          <w:rFonts w:cs="Arial"/>
          <w:spacing w:val="-3"/>
          <w:lang w:val="es-SV"/>
        </w:rPr>
        <w:t xml:space="preserve"> </w:t>
      </w:r>
      <w:r w:rsidRPr="00AB3B45">
        <w:rPr>
          <w:rFonts w:cs="Arial"/>
          <w:lang w:val="es-SV"/>
        </w:rPr>
        <w:t>mínimo</w:t>
      </w:r>
      <w:r w:rsidRPr="00AB3B45">
        <w:rPr>
          <w:rFonts w:cs="Arial"/>
          <w:spacing w:val="-3"/>
          <w:lang w:val="es-SV"/>
        </w:rPr>
        <w:t xml:space="preserve"> </w:t>
      </w:r>
      <w:r w:rsidRPr="00AB3B45">
        <w:rPr>
          <w:rFonts w:cs="Arial"/>
          <w:lang w:val="es-SV"/>
        </w:rPr>
        <w:t>de</w:t>
      </w:r>
      <w:r w:rsidRPr="00AB3B45">
        <w:rPr>
          <w:rFonts w:cs="Arial"/>
          <w:spacing w:val="-2"/>
          <w:lang w:val="es-SV"/>
        </w:rPr>
        <w:t xml:space="preserve"> </w:t>
      </w:r>
      <w:r w:rsidRPr="00AB3B45">
        <w:rPr>
          <w:rFonts w:cs="Arial"/>
          <w:lang w:val="es-SV"/>
        </w:rPr>
        <w:t>98% de la conductividad de la plata, con barra para Neutro y barra separadora para Sistema de Polarización (Tierra) de la cual deberá polarizarse la carcasa o</w:t>
      </w:r>
      <w:r w:rsidRPr="00AB3B45">
        <w:rPr>
          <w:rFonts w:cs="Arial"/>
          <w:spacing w:val="-9"/>
          <w:lang w:val="es-SV"/>
        </w:rPr>
        <w:t xml:space="preserve"> </w:t>
      </w:r>
      <w:r w:rsidRPr="00AB3B45">
        <w:rPr>
          <w:rFonts w:cs="Arial"/>
          <w:lang w:val="es-SV"/>
        </w:rPr>
        <w:t>gabinete.</w:t>
      </w:r>
    </w:p>
    <w:p w:rsidRPr="00AB3B45" w:rsidR="00205CD9" w:rsidP="00D66AF7" w:rsidRDefault="00205CD9" w14:paraId="536E58B6" w14:textId="77777777">
      <w:pPr>
        <w:pStyle w:val="Textoindependiente"/>
        <w:ind w:left="0"/>
        <w:jc w:val="both"/>
        <w:rPr>
          <w:rFonts w:cs="Arial"/>
          <w:lang w:val="es-SV"/>
        </w:rPr>
      </w:pPr>
      <w:r w:rsidRPr="00AB3B45">
        <w:rPr>
          <w:rFonts w:cs="Arial"/>
          <w:lang w:val="es-SV"/>
        </w:rPr>
        <w:t>El gabinete será de lámina de hierro galvanizada con puerta y cerradura, con soldadura de</w:t>
      </w:r>
      <w:r w:rsidRPr="00AB3B45">
        <w:rPr>
          <w:rFonts w:cs="Arial"/>
          <w:spacing w:val="-19"/>
          <w:lang w:val="es-SV"/>
        </w:rPr>
        <w:t xml:space="preserve"> </w:t>
      </w:r>
      <w:r w:rsidRPr="00AB3B45">
        <w:rPr>
          <w:rFonts w:cs="Arial"/>
          <w:lang w:val="es-SV"/>
        </w:rPr>
        <w:t>punto</w:t>
      </w:r>
      <w:r w:rsidRPr="00AB3B45">
        <w:rPr>
          <w:rFonts w:cs="Arial"/>
          <w:spacing w:val="-18"/>
          <w:lang w:val="es-SV"/>
        </w:rPr>
        <w:t xml:space="preserve"> </w:t>
      </w:r>
      <w:r w:rsidRPr="00AB3B45">
        <w:rPr>
          <w:rFonts w:cs="Arial"/>
          <w:lang w:val="es-SV"/>
        </w:rPr>
        <w:t>a</w:t>
      </w:r>
      <w:r w:rsidRPr="00AB3B45">
        <w:rPr>
          <w:rFonts w:cs="Arial"/>
          <w:spacing w:val="-18"/>
          <w:lang w:val="es-SV"/>
        </w:rPr>
        <w:t xml:space="preserve"> </w:t>
      </w:r>
      <w:r w:rsidRPr="00AB3B45">
        <w:rPr>
          <w:rFonts w:cs="Arial"/>
          <w:lang w:val="es-SV"/>
        </w:rPr>
        <w:t>las</w:t>
      </w:r>
      <w:r w:rsidRPr="00AB3B45">
        <w:rPr>
          <w:rFonts w:cs="Arial"/>
          <w:spacing w:val="-19"/>
          <w:lang w:val="es-SV"/>
        </w:rPr>
        <w:t xml:space="preserve"> </w:t>
      </w:r>
      <w:r w:rsidRPr="00AB3B45">
        <w:rPr>
          <w:rFonts w:cs="Arial"/>
          <w:lang w:val="es-SV"/>
        </w:rPr>
        <w:t>uniones</w:t>
      </w:r>
      <w:r w:rsidRPr="00AB3B45">
        <w:rPr>
          <w:rFonts w:cs="Arial"/>
          <w:spacing w:val="-21"/>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los</w:t>
      </w:r>
      <w:r w:rsidRPr="00AB3B45">
        <w:rPr>
          <w:rFonts w:cs="Arial"/>
          <w:spacing w:val="-16"/>
          <w:lang w:val="es-SV"/>
        </w:rPr>
        <w:t xml:space="preserve"> </w:t>
      </w:r>
      <w:r w:rsidRPr="00AB3B45">
        <w:rPr>
          <w:rFonts w:cs="Arial"/>
          <w:lang w:val="es-SV"/>
        </w:rPr>
        <w:t>cortes</w:t>
      </w:r>
      <w:r w:rsidRPr="00AB3B45">
        <w:rPr>
          <w:rFonts w:cs="Arial"/>
          <w:spacing w:val="-16"/>
          <w:lang w:val="es-SV"/>
        </w:rPr>
        <w:t xml:space="preserve"> </w:t>
      </w:r>
      <w:r w:rsidRPr="00AB3B45">
        <w:rPr>
          <w:rFonts w:cs="Arial"/>
          <w:lang w:val="es-SV"/>
        </w:rPr>
        <w:t>y</w:t>
      </w:r>
      <w:r w:rsidRPr="00AB3B45">
        <w:rPr>
          <w:rFonts w:cs="Arial"/>
          <w:spacing w:val="-19"/>
          <w:lang w:val="es-SV"/>
        </w:rPr>
        <w:t xml:space="preserve"> </w:t>
      </w:r>
      <w:r w:rsidRPr="00AB3B45">
        <w:rPr>
          <w:rFonts w:cs="Arial"/>
          <w:lang w:val="es-SV"/>
        </w:rPr>
        <w:t>quiebres</w:t>
      </w:r>
      <w:r w:rsidRPr="00AB3B45">
        <w:rPr>
          <w:rFonts w:cs="Arial"/>
          <w:spacing w:val="-16"/>
          <w:lang w:val="es-SV"/>
        </w:rPr>
        <w:t xml:space="preserve"> </w:t>
      </w:r>
      <w:r w:rsidRPr="00AB3B45">
        <w:rPr>
          <w:rFonts w:cs="Arial"/>
          <w:lang w:val="es-SV"/>
        </w:rPr>
        <w:t>del</w:t>
      </w:r>
      <w:r w:rsidRPr="00AB3B45">
        <w:rPr>
          <w:rFonts w:cs="Arial"/>
          <w:spacing w:val="-19"/>
          <w:lang w:val="es-SV"/>
        </w:rPr>
        <w:t xml:space="preserve"> </w:t>
      </w:r>
      <w:r w:rsidRPr="00AB3B45">
        <w:rPr>
          <w:rFonts w:cs="Arial"/>
          <w:lang w:val="es-SV"/>
        </w:rPr>
        <w:t>panel</w:t>
      </w:r>
      <w:r w:rsidRPr="00AB3B45">
        <w:rPr>
          <w:rFonts w:cs="Arial"/>
          <w:spacing w:val="-19"/>
          <w:lang w:val="es-SV"/>
        </w:rPr>
        <w:t xml:space="preserve"> </w:t>
      </w:r>
      <w:r w:rsidRPr="00AB3B45">
        <w:rPr>
          <w:rFonts w:cs="Arial"/>
          <w:lang w:val="es-SV"/>
        </w:rPr>
        <w:t>y</w:t>
      </w:r>
      <w:r w:rsidRPr="00AB3B45">
        <w:rPr>
          <w:rFonts w:cs="Arial"/>
          <w:spacing w:val="-19"/>
          <w:lang w:val="es-SV"/>
        </w:rPr>
        <w:t xml:space="preserve"> </w:t>
      </w:r>
      <w:r w:rsidRPr="00AB3B45">
        <w:rPr>
          <w:rFonts w:cs="Arial"/>
          <w:lang w:val="es-SV"/>
        </w:rPr>
        <w:t>del</w:t>
      </w:r>
      <w:r w:rsidRPr="00AB3B45">
        <w:rPr>
          <w:rFonts w:cs="Arial"/>
          <w:spacing w:val="-19"/>
          <w:lang w:val="es-SV"/>
        </w:rPr>
        <w:t xml:space="preserve"> </w:t>
      </w:r>
      <w:r w:rsidRPr="00AB3B45">
        <w:rPr>
          <w:rFonts w:cs="Arial"/>
          <w:lang w:val="es-SV"/>
        </w:rPr>
        <w:t>tamaño</w:t>
      </w:r>
      <w:r w:rsidRPr="00AB3B45">
        <w:rPr>
          <w:rFonts w:cs="Arial"/>
          <w:spacing w:val="-15"/>
          <w:lang w:val="es-SV"/>
        </w:rPr>
        <w:t xml:space="preserve"> </w:t>
      </w:r>
      <w:r w:rsidRPr="00AB3B45">
        <w:rPr>
          <w:rFonts w:cs="Arial"/>
          <w:lang w:val="es-SV"/>
        </w:rPr>
        <w:t>adecuado</w:t>
      </w:r>
      <w:r w:rsidRPr="00AB3B45">
        <w:rPr>
          <w:rFonts w:cs="Arial"/>
          <w:spacing w:val="-15"/>
          <w:lang w:val="es-SV"/>
        </w:rPr>
        <w:t xml:space="preserve"> </w:t>
      </w:r>
      <w:r w:rsidRPr="00AB3B45">
        <w:rPr>
          <w:rFonts w:cs="Arial"/>
          <w:lang w:val="es-SV"/>
        </w:rPr>
        <w:t>y</w:t>
      </w:r>
      <w:r w:rsidRPr="00AB3B45">
        <w:rPr>
          <w:rFonts w:cs="Arial"/>
          <w:spacing w:val="-19"/>
          <w:lang w:val="es-SV"/>
        </w:rPr>
        <w:t xml:space="preserve"> </w:t>
      </w:r>
      <w:r w:rsidRPr="00AB3B45">
        <w:rPr>
          <w:rFonts w:cs="Arial"/>
          <w:lang w:val="es-SV"/>
        </w:rPr>
        <w:t>deberá tener el espacio libre mínimo de 10 cms. por lado para acomodar perfectamente los conductores.</w:t>
      </w:r>
    </w:p>
    <w:p w:rsidRPr="00AB3B45" w:rsidR="00205CD9" w:rsidP="00D66AF7" w:rsidRDefault="00205CD9" w14:paraId="4B4E290A" w14:textId="77777777">
      <w:pPr>
        <w:pStyle w:val="Textoindependiente"/>
        <w:ind w:left="0"/>
        <w:jc w:val="both"/>
        <w:rPr>
          <w:rFonts w:cs="Arial"/>
          <w:lang w:val="es-SV"/>
        </w:rPr>
      </w:pPr>
      <w:r w:rsidRPr="00AB3B45">
        <w:rPr>
          <w:rFonts w:cs="Arial"/>
          <w:lang w:val="es-SV"/>
        </w:rPr>
        <w:t>El</w:t>
      </w:r>
      <w:r w:rsidRPr="00AB3B45">
        <w:rPr>
          <w:rFonts w:cs="Arial"/>
          <w:spacing w:val="-7"/>
          <w:lang w:val="es-SV"/>
        </w:rPr>
        <w:t xml:space="preserve"> </w:t>
      </w:r>
      <w:r w:rsidRPr="00AB3B45">
        <w:rPr>
          <w:rFonts w:cs="Arial"/>
          <w:lang w:val="es-SV"/>
        </w:rPr>
        <w:t>Tablero</w:t>
      </w:r>
      <w:r w:rsidRPr="00AB3B45">
        <w:rPr>
          <w:rFonts w:cs="Arial"/>
          <w:spacing w:val="-7"/>
          <w:lang w:val="es-SV"/>
        </w:rPr>
        <w:t xml:space="preserve"> </w:t>
      </w:r>
      <w:r w:rsidRPr="00AB3B45">
        <w:rPr>
          <w:rFonts w:cs="Arial"/>
          <w:lang w:val="es-SV"/>
        </w:rPr>
        <w:t>será</w:t>
      </w:r>
      <w:r w:rsidRPr="00AB3B45">
        <w:rPr>
          <w:rFonts w:cs="Arial"/>
          <w:spacing w:val="-7"/>
          <w:lang w:val="es-SV"/>
        </w:rPr>
        <w:t xml:space="preserve"> </w:t>
      </w:r>
      <w:r w:rsidRPr="00AB3B45">
        <w:rPr>
          <w:rFonts w:cs="Arial"/>
          <w:lang w:val="es-SV"/>
        </w:rPr>
        <w:t>del</w:t>
      </w:r>
      <w:r w:rsidRPr="00AB3B45">
        <w:rPr>
          <w:rFonts w:cs="Arial"/>
          <w:spacing w:val="-7"/>
          <w:lang w:val="es-SV"/>
        </w:rPr>
        <w:t xml:space="preserve"> </w:t>
      </w:r>
      <w:r w:rsidRPr="00AB3B45">
        <w:rPr>
          <w:rFonts w:cs="Arial"/>
          <w:lang w:val="es-SV"/>
        </w:rPr>
        <w:t>tipo</w:t>
      </w:r>
      <w:r w:rsidRPr="00AB3B45">
        <w:rPr>
          <w:rFonts w:cs="Arial"/>
          <w:spacing w:val="-4"/>
          <w:lang w:val="es-SV"/>
        </w:rPr>
        <w:t xml:space="preserve"> </w:t>
      </w:r>
      <w:r w:rsidRPr="00AB3B45">
        <w:rPr>
          <w:rFonts w:cs="Arial"/>
          <w:lang w:val="es-SV"/>
        </w:rPr>
        <w:t>denominado</w:t>
      </w:r>
      <w:r w:rsidRPr="00AB3B45">
        <w:rPr>
          <w:rFonts w:cs="Arial"/>
          <w:spacing w:val="-7"/>
          <w:lang w:val="es-SV"/>
        </w:rPr>
        <w:t xml:space="preserve"> </w:t>
      </w:r>
      <w:r w:rsidRPr="00AB3B45">
        <w:rPr>
          <w:rFonts w:cs="Arial"/>
          <w:lang w:val="es-SV"/>
        </w:rPr>
        <w:t>“Centros</w:t>
      </w:r>
      <w:r w:rsidRPr="00AB3B45">
        <w:rPr>
          <w:rFonts w:cs="Arial"/>
          <w:spacing w:val="-6"/>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Carga”,</w:t>
      </w:r>
      <w:r w:rsidRPr="00AB3B45">
        <w:rPr>
          <w:rFonts w:cs="Arial"/>
          <w:spacing w:val="-5"/>
          <w:lang w:val="es-SV"/>
        </w:rPr>
        <w:t xml:space="preserve"> </w:t>
      </w:r>
      <w:r w:rsidRPr="00AB3B45">
        <w:rPr>
          <w:rFonts w:cs="Arial"/>
          <w:lang w:val="es-SV"/>
        </w:rPr>
        <w:t>120/240</w:t>
      </w:r>
      <w:r w:rsidRPr="00AB3B45">
        <w:rPr>
          <w:rFonts w:cs="Arial"/>
          <w:spacing w:val="-5"/>
          <w:lang w:val="es-SV"/>
        </w:rPr>
        <w:t xml:space="preserve"> </w:t>
      </w:r>
      <w:r w:rsidRPr="00AB3B45">
        <w:rPr>
          <w:rFonts w:cs="Arial"/>
          <w:lang w:val="es-SV"/>
        </w:rPr>
        <w:t>voltios,</w:t>
      </w:r>
      <w:r w:rsidRPr="00AB3B45">
        <w:rPr>
          <w:rFonts w:cs="Arial"/>
          <w:spacing w:val="-7"/>
          <w:lang w:val="es-SV"/>
        </w:rPr>
        <w:t xml:space="preserve"> </w:t>
      </w:r>
      <w:r w:rsidRPr="00AB3B45">
        <w:rPr>
          <w:rFonts w:cs="Arial"/>
          <w:lang w:val="es-SV"/>
        </w:rPr>
        <w:t>monofásico,</w:t>
      </w:r>
      <w:r w:rsidRPr="00AB3B45">
        <w:rPr>
          <w:rFonts w:cs="Arial"/>
          <w:spacing w:val="-6"/>
          <w:lang w:val="es-SV"/>
        </w:rPr>
        <w:t xml:space="preserve"> </w:t>
      </w:r>
      <w:r w:rsidRPr="00AB3B45">
        <w:rPr>
          <w:rFonts w:cs="Arial"/>
          <w:lang w:val="es-SV"/>
        </w:rPr>
        <w:t>si el</w:t>
      </w:r>
      <w:r w:rsidRPr="00AB3B45">
        <w:rPr>
          <w:rFonts w:cs="Arial"/>
          <w:spacing w:val="7"/>
          <w:lang w:val="es-SV"/>
        </w:rPr>
        <w:t xml:space="preserve"> </w:t>
      </w:r>
      <w:r w:rsidRPr="00AB3B45">
        <w:rPr>
          <w:rFonts w:cs="Arial"/>
          <w:lang w:val="es-SV"/>
        </w:rPr>
        <w:t>sistema</w:t>
      </w:r>
      <w:r w:rsidRPr="00AB3B45">
        <w:rPr>
          <w:rFonts w:cs="Arial"/>
          <w:spacing w:val="6"/>
          <w:lang w:val="es-SV"/>
        </w:rPr>
        <w:t xml:space="preserve"> </w:t>
      </w:r>
      <w:r w:rsidRPr="00AB3B45">
        <w:rPr>
          <w:rFonts w:cs="Arial"/>
          <w:lang w:val="es-SV"/>
        </w:rPr>
        <w:t>es</w:t>
      </w:r>
      <w:r w:rsidRPr="00AB3B45">
        <w:rPr>
          <w:rFonts w:cs="Arial"/>
          <w:spacing w:val="6"/>
          <w:lang w:val="es-SV"/>
        </w:rPr>
        <w:t xml:space="preserve"> </w:t>
      </w:r>
      <w:r w:rsidRPr="00AB3B45">
        <w:rPr>
          <w:rFonts w:cs="Arial"/>
          <w:lang w:val="es-SV"/>
        </w:rPr>
        <w:t>monofásico,</w:t>
      </w:r>
      <w:r w:rsidRPr="00AB3B45">
        <w:rPr>
          <w:rFonts w:cs="Arial"/>
          <w:spacing w:val="8"/>
          <w:lang w:val="es-SV"/>
        </w:rPr>
        <w:t xml:space="preserve"> </w:t>
      </w:r>
      <w:r w:rsidRPr="00AB3B45">
        <w:rPr>
          <w:rFonts w:cs="Arial"/>
          <w:lang w:val="es-SV"/>
        </w:rPr>
        <w:t>4</w:t>
      </w:r>
      <w:r w:rsidRPr="00AB3B45">
        <w:rPr>
          <w:rFonts w:cs="Arial"/>
          <w:spacing w:val="7"/>
          <w:lang w:val="es-SV"/>
        </w:rPr>
        <w:t xml:space="preserve"> </w:t>
      </w:r>
      <w:r w:rsidRPr="00AB3B45">
        <w:rPr>
          <w:rFonts w:cs="Arial"/>
          <w:lang w:val="es-SV"/>
        </w:rPr>
        <w:t>hilos</w:t>
      </w:r>
      <w:r w:rsidRPr="00AB3B45">
        <w:rPr>
          <w:rFonts w:cs="Arial"/>
          <w:spacing w:val="5"/>
          <w:lang w:val="es-SV"/>
        </w:rPr>
        <w:t xml:space="preserve"> </w:t>
      </w:r>
      <w:r w:rsidRPr="00AB3B45">
        <w:rPr>
          <w:rFonts w:cs="Arial"/>
          <w:lang w:val="es-SV"/>
        </w:rPr>
        <w:t>según</w:t>
      </w:r>
      <w:r w:rsidRPr="00AB3B45">
        <w:rPr>
          <w:rFonts w:cs="Arial"/>
          <w:spacing w:val="6"/>
          <w:lang w:val="es-SV"/>
        </w:rPr>
        <w:t xml:space="preserve"> </w:t>
      </w:r>
      <w:r w:rsidRPr="00AB3B45">
        <w:rPr>
          <w:rFonts w:cs="Arial"/>
          <w:lang w:val="es-SV"/>
        </w:rPr>
        <w:t>se</w:t>
      </w:r>
      <w:r w:rsidRPr="00AB3B45">
        <w:rPr>
          <w:rFonts w:cs="Arial"/>
          <w:spacing w:val="7"/>
          <w:lang w:val="es-SV"/>
        </w:rPr>
        <w:t xml:space="preserve"> </w:t>
      </w:r>
      <w:r w:rsidRPr="00AB3B45">
        <w:rPr>
          <w:rFonts w:cs="Arial"/>
          <w:lang w:val="es-SV"/>
        </w:rPr>
        <w:t>indica</w:t>
      </w:r>
      <w:r w:rsidRPr="00AB3B45">
        <w:rPr>
          <w:rFonts w:cs="Arial"/>
          <w:spacing w:val="6"/>
          <w:lang w:val="es-SV"/>
        </w:rPr>
        <w:t xml:space="preserve"> </w:t>
      </w:r>
      <w:r w:rsidRPr="00AB3B45">
        <w:rPr>
          <w:rFonts w:cs="Arial"/>
          <w:lang w:val="es-SV"/>
        </w:rPr>
        <w:t>en</w:t>
      </w:r>
      <w:r w:rsidRPr="00AB3B45">
        <w:rPr>
          <w:rFonts w:cs="Arial"/>
          <w:spacing w:val="7"/>
          <w:lang w:val="es-SV"/>
        </w:rPr>
        <w:t xml:space="preserve"> </w:t>
      </w:r>
      <w:r w:rsidRPr="00AB3B45">
        <w:rPr>
          <w:rFonts w:cs="Arial"/>
          <w:lang w:val="es-SV"/>
        </w:rPr>
        <w:t>planos;</w:t>
      </w:r>
      <w:r w:rsidRPr="00AB3B45">
        <w:rPr>
          <w:rFonts w:cs="Arial"/>
          <w:spacing w:val="6"/>
          <w:lang w:val="es-SV"/>
        </w:rPr>
        <w:t xml:space="preserve"> </w:t>
      </w:r>
      <w:r w:rsidRPr="00AB3B45">
        <w:rPr>
          <w:rFonts w:cs="Arial"/>
          <w:lang w:val="es-SV"/>
        </w:rPr>
        <w:t>y</w:t>
      </w:r>
      <w:r w:rsidRPr="00AB3B45">
        <w:rPr>
          <w:rFonts w:cs="Arial"/>
          <w:spacing w:val="5"/>
          <w:lang w:val="es-SV"/>
        </w:rPr>
        <w:t xml:space="preserve"> </w:t>
      </w:r>
      <w:r w:rsidRPr="00AB3B45">
        <w:rPr>
          <w:rFonts w:cs="Arial"/>
          <w:lang w:val="es-SV"/>
        </w:rPr>
        <w:t>trifásico</w:t>
      </w:r>
      <w:r w:rsidRPr="00AB3B45">
        <w:rPr>
          <w:rFonts w:cs="Arial"/>
          <w:spacing w:val="10"/>
          <w:lang w:val="es-SV"/>
        </w:rPr>
        <w:t xml:space="preserve"> </w:t>
      </w:r>
      <w:r w:rsidRPr="00AB3B45">
        <w:rPr>
          <w:rFonts w:cs="Arial"/>
          <w:lang w:val="es-SV"/>
        </w:rPr>
        <w:t>si</w:t>
      </w:r>
      <w:r w:rsidRPr="00AB3B45">
        <w:rPr>
          <w:rFonts w:cs="Arial"/>
          <w:spacing w:val="7"/>
          <w:lang w:val="es-SV"/>
        </w:rPr>
        <w:t xml:space="preserve"> </w:t>
      </w:r>
      <w:r w:rsidRPr="00AB3B45">
        <w:rPr>
          <w:rFonts w:cs="Arial"/>
          <w:lang w:val="es-SV"/>
        </w:rPr>
        <w:t>el</w:t>
      </w:r>
      <w:r w:rsidRPr="00AB3B45">
        <w:rPr>
          <w:rFonts w:cs="Arial"/>
          <w:spacing w:val="6"/>
          <w:lang w:val="es-SV"/>
        </w:rPr>
        <w:t xml:space="preserve"> </w:t>
      </w:r>
      <w:r w:rsidRPr="00AB3B45">
        <w:rPr>
          <w:rFonts w:cs="Arial"/>
          <w:lang w:val="es-SV"/>
        </w:rPr>
        <w:t>sistema</w:t>
      </w:r>
      <w:r w:rsidRPr="00AB3B45">
        <w:rPr>
          <w:rFonts w:cs="Arial"/>
          <w:spacing w:val="6"/>
          <w:lang w:val="es-SV"/>
        </w:rPr>
        <w:t xml:space="preserve"> </w:t>
      </w:r>
      <w:r w:rsidRPr="00AB3B45">
        <w:rPr>
          <w:rFonts w:cs="Arial"/>
          <w:lang w:val="es-SV"/>
        </w:rPr>
        <w:t>es</w:t>
      </w:r>
    </w:p>
    <w:p w:rsidRPr="00AB3B45" w:rsidR="00205CD9" w:rsidP="00D66AF7" w:rsidRDefault="00205CD9" w14:paraId="7C51899D" w14:textId="77777777">
      <w:pPr>
        <w:pStyle w:val="Textoindependiente"/>
        <w:ind w:left="0"/>
        <w:rPr>
          <w:rFonts w:cs="Arial"/>
          <w:lang w:val="es-SV"/>
        </w:rPr>
      </w:pPr>
      <w:r w:rsidRPr="00AB3B45">
        <w:rPr>
          <w:rFonts w:cs="Arial"/>
          <w:lang w:val="es-SV"/>
        </w:rPr>
        <w:t>trifásico, 5 hilos, de frente muerto a instalarse empotrado en pared, igual o superior calidad a GENERAL ELECTRIC, CUTLER HAMMER, SIEMENS y ABB.</w:t>
      </w:r>
    </w:p>
    <w:p w:rsidRPr="00AB3B45" w:rsidR="00205CD9" w:rsidP="00D66AF7" w:rsidRDefault="00205CD9" w14:paraId="5F1940D9" w14:textId="77777777">
      <w:pPr>
        <w:pStyle w:val="Textoindependiente"/>
        <w:ind w:left="0"/>
        <w:jc w:val="both"/>
        <w:rPr>
          <w:rFonts w:cs="Arial"/>
          <w:lang w:val="es-SV"/>
        </w:rPr>
      </w:pPr>
      <w:r w:rsidRPr="00AB3B45">
        <w:rPr>
          <w:rFonts w:cs="Arial"/>
          <w:lang w:val="es-SV"/>
        </w:rPr>
        <w:t>El</w:t>
      </w:r>
      <w:r w:rsidRPr="00AB3B45">
        <w:rPr>
          <w:rFonts w:cs="Arial"/>
          <w:spacing w:val="-18"/>
          <w:lang w:val="es-SV"/>
        </w:rPr>
        <w:t xml:space="preserve"> </w:t>
      </w:r>
      <w:r w:rsidRPr="00AB3B45">
        <w:rPr>
          <w:rFonts w:cs="Arial"/>
          <w:lang w:val="es-SV"/>
        </w:rPr>
        <w:t>número</w:t>
      </w:r>
      <w:r w:rsidRPr="00AB3B45">
        <w:rPr>
          <w:rFonts w:cs="Arial"/>
          <w:spacing w:val="-15"/>
          <w:lang w:val="es-SV"/>
        </w:rPr>
        <w:t xml:space="preserve"> </w:t>
      </w:r>
      <w:r w:rsidRPr="00AB3B45">
        <w:rPr>
          <w:rFonts w:cs="Arial"/>
          <w:lang w:val="es-SV"/>
        </w:rPr>
        <w:t>y</w:t>
      </w:r>
      <w:r w:rsidRPr="00AB3B45">
        <w:rPr>
          <w:rFonts w:cs="Arial"/>
          <w:spacing w:val="-20"/>
          <w:lang w:val="es-SV"/>
        </w:rPr>
        <w:t xml:space="preserve"> </w:t>
      </w:r>
      <w:r w:rsidRPr="00AB3B45">
        <w:rPr>
          <w:rFonts w:cs="Arial"/>
          <w:lang w:val="es-SV"/>
        </w:rPr>
        <w:t>carga</w:t>
      </w:r>
      <w:r w:rsidRPr="00AB3B45">
        <w:rPr>
          <w:rFonts w:cs="Arial"/>
          <w:spacing w:val="-15"/>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los</w:t>
      </w:r>
      <w:r w:rsidRPr="00AB3B45">
        <w:rPr>
          <w:rFonts w:cs="Arial"/>
          <w:spacing w:val="-17"/>
          <w:lang w:val="es-SV"/>
        </w:rPr>
        <w:t xml:space="preserve"> </w:t>
      </w:r>
      <w:r w:rsidRPr="00AB3B45">
        <w:rPr>
          <w:rFonts w:cs="Arial"/>
          <w:lang w:val="es-SV"/>
        </w:rPr>
        <w:t>circuitos</w:t>
      </w:r>
      <w:r w:rsidRPr="00AB3B45">
        <w:rPr>
          <w:rFonts w:cs="Arial"/>
          <w:spacing w:val="-16"/>
          <w:lang w:val="es-SV"/>
        </w:rPr>
        <w:t xml:space="preserve"> </w:t>
      </w:r>
      <w:r w:rsidRPr="00AB3B45">
        <w:rPr>
          <w:rFonts w:cs="Arial"/>
          <w:lang w:val="es-SV"/>
        </w:rPr>
        <w:t>del</w:t>
      </w:r>
      <w:r w:rsidRPr="00AB3B45">
        <w:rPr>
          <w:rFonts w:cs="Arial"/>
          <w:spacing w:val="-18"/>
          <w:lang w:val="es-SV"/>
        </w:rPr>
        <w:t xml:space="preserve"> </w:t>
      </w:r>
      <w:r w:rsidRPr="00AB3B45">
        <w:rPr>
          <w:rFonts w:cs="Arial"/>
          <w:lang w:val="es-SV"/>
        </w:rPr>
        <w:t>tablero</w:t>
      </w:r>
      <w:r w:rsidRPr="00AB3B45">
        <w:rPr>
          <w:rFonts w:cs="Arial"/>
          <w:spacing w:val="-18"/>
          <w:lang w:val="es-SV"/>
        </w:rPr>
        <w:t xml:space="preserve"> </w:t>
      </w:r>
      <w:r w:rsidRPr="00AB3B45">
        <w:rPr>
          <w:rFonts w:cs="Arial"/>
          <w:lang w:val="es-SV"/>
        </w:rPr>
        <w:t>aparece</w:t>
      </w:r>
      <w:r w:rsidRPr="00AB3B45">
        <w:rPr>
          <w:rFonts w:cs="Arial"/>
          <w:spacing w:val="-15"/>
          <w:lang w:val="es-SV"/>
        </w:rPr>
        <w:t xml:space="preserve"> </w:t>
      </w:r>
      <w:r w:rsidRPr="00AB3B45">
        <w:rPr>
          <w:rFonts w:cs="Arial"/>
          <w:lang w:val="es-SV"/>
        </w:rPr>
        <w:t>mostrado</w:t>
      </w:r>
      <w:r w:rsidRPr="00AB3B45">
        <w:rPr>
          <w:rFonts w:cs="Arial"/>
          <w:spacing w:val="-16"/>
          <w:lang w:val="es-SV"/>
        </w:rPr>
        <w:t xml:space="preserve"> </w:t>
      </w:r>
      <w:r w:rsidRPr="00AB3B45">
        <w:rPr>
          <w:rFonts w:cs="Arial"/>
          <w:lang w:val="es-SV"/>
        </w:rPr>
        <w:t>en</w:t>
      </w:r>
      <w:r w:rsidRPr="00AB3B45">
        <w:rPr>
          <w:rFonts w:cs="Arial"/>
          <w:spacing w:val="-15"/>
          <w:lang w:val="es-SV"/>
        </w:rPr>
        <w:t xml:space="preserve"> </w:t>
      </w:r>
      <w:r w:rsidRPr="00AB3B45">
        <w:rPr>
          <w:rFonts w:cs="Arial"/>
          <w:lang w:val="es-SV"/>
        </w:rPr>
        <w:t>los</w:t>
      </w:r>
      <w:r w:rsidRPr="00AB3B45">
        <w:rPr>
          <w:rFonts w:cs="Arial"/>
          <w:spacing w:val="-17"/>
          <w:lang w:val="es-SV"/>
        </w:rPr>
        <w:t xml:space="preserve"> </w:t>
      </w:r>
      <w:r w:rsidRPr="00AB3B45">
        <w:rPr>
          <w:rFonts w:cs="Arial"/>
          <w:lang w:val="es-SV"/>
        </w:rPr>
        <w:t>planos,</w:t>
      </w:r>
      <w:r w:rsidRPr="00AB3B45">
        <w:rPr>
          <w:rFonts w:cs="Arial"/>
          <w:spacing w:val="-16"/>
          <w:lang w:val="es-SV"/>
        </w:rPr>
        <w:t xml:space="preserve"> </w:t>
      </w:r>
      <w:r w:rsidRPr="00AB3B45">
        <w:rPr>
          <w:rFonts w:cs="Arial"/>
          <w:lang w:val="es-SV"/>
        </w:rPr>
        <w:t>incluyendo los</w:t>
      </w:r>
      <w:r w:rsidRPr="00AB3B45">
        <w:rPr>
          <w:rFonts w:cs="Arial"/>
          <w:spacing w:val="-9"/>
          <w:lang w:val="es-SV"/>
        </w:rPr>
        <w:t xml:space="preserve"> </w:t>
      </w:r>
      <w:r w:rsidRPr="00AB3B45">
        <w:rPr>
          <w:rFonts w:cs="Arial"/>
          <w:lang w:val="es-SV"/>
        </w:rPr>
        <w:t>interruptores</w:t>
      </w:r>
      <w:r w:rsidRPr="00AB3B45">
        <w:rPr>
          <w:rFonts w:cs="Arial"/>
          <w:spacing w:val="-11"/>
          <w:lang w:val="es-SV"/>
        </w:rPr>
        <w:t xml:space="preserve"> </w:t>
      </w:r>
      <w:r w:rsidRPr="00AB3B45">
        <w:rPr>
          <w:rFonts w:cs="Arial"/>
          <w:lang w:val="es-SV"/>
        </w:rPr>
        <w:t>termo</w:t>
      </w:r>
      <w:r w:rsidRPr="00AB3B45">
        <w:rPr>
          <w:rFonts w:cs="Arial"/>
          <w:spacing w:val="-10"/>
          <w:lang w:val="es-SV"/>
        </w:rPr>
        <w:t xml:space="preserve"> </w:t>
      </w:r>
      <w:r w:rsidRPr="00AB3B45">
        <w:rPr>
          <w:rFonts w:cs="Arial"/>
          <w:lang w:val="es-SV"/>
        </w:rPr>
        <w:t>magnéticos</w:t>
      </w:r>
      <w:r w:rsidRPr="00AB3B45">
        <w:rPr>
          <w:rFonts w:cs="Arial"/>
          <w:spacing w:val="-8"/>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protección</w:t>
      </w:r>
      <w:r w:rsidRPr="00AB3B45">
        <w:rPr>
          <w:rFonts w:cs="Arial"/>
          <w:spacing w:val="-8"/>
          <w:lang w:val="es-SV"/>
        </w:rPr>
        <w:t xml:space="preserve"> </w:t>
      </w:r>
      <w:r w:rsidRPr="00AB3B45">
        <w:rPr>
          <w:rFonts w:cs="Arial"/>
          <w:lang w:val="es-SV"/>
        </w:rPr>
        <w:t>(dados</w:t>
      </w:r>
      <w:r w:rsidRPr="00AB3B45">
        <w:rPr>
          <w:rFonts w:cs="Arial"/>
          <w:spacing w:val="-11"/>
          <w:lang w:val="es-SV"/>
        </w:rPr>
        <w:t xml:space="preserve"> </w:t>
      </w:r>
      <w:r w:rsidRPr="00AB3B45">
        <w:rPr>
          <w:rFonts w:cs="Arial"/>
          <w:lang w:val="es-SV"/>
        </w:rPr>
        <w:t>térmicos),</w:t>
      </w:r>
      <w:r w:rsidRPr="00AB3B45">
        <w:rPr>
          <w:rFonts w:cs="Arial"/>
          <w:spacing w:val="-7"/>
          <w:lang w:val="es-SV"/>
        </w:rPr>
        <w:t xml:space="preserve"> </w:t>
      </w:r>
      <w:r w:rsidRPr="00AB3B45">
        <w:rPr>
          <w:rFonts w:cs="Arial"/>
          <w:lang w:val="es-SV"/>
        </w:rPr>
        <w:t>curva</w:t>
      </w:r>
      <w:r w:rsidRPr="00AB3B45">
        <w:rPr>
          <w:rFonts w:cs="Arial"/>
          <w:spacing w:val="-8"/>
          <w:lang w:val="es-SV"/>
        </w:rPr>
        <w:t xml:space="preserve"> </w:t>
      </w:r>
      <w:r w:rsidRPr="00AB3B45">
        <w:rPr>
          <w:rFonts w:cs="Arial"/>
          <w:lang w:val="es-SV"/>
        </w:rPr>
        <w:t>C,</w:t>
      </w:r>
      <w:r w:rsidRPr="00AB3B45">
        <w:rPr>
          <w:rFonts w:cs="Arial"/>
          <w:spacing w:val="-8"/>
          <w:lang w:val="es-SV"/>
        </w:rPr>
        <w:t xml:space="preserve"> </w:t>
      </w:r>
      <w:r w:rsidRPr="00AB3B45">
        <w:rPr>
          <w:rFonts w:cs="Arial"/>
          <w:lang w:val="es-SV"/>
        </w:rPr>
        <w:t>Norma</w:t>
      </w:r>
      <w:r w:rsidRPr="00AB3B45">
        <w:rPr>
          <w:rFonts w:cs="Arial"/>
          <w:spacing w:val="-10"/>
          <w:lang w:val="es-SV"/>
        </w:rPr>
        <w:t xml:space="preserve"> </w:t>
      </w:r>
      <w:r w:rsidRPr="00AB3B45">
        <w:rPr>
          <w:rFonts w:cs="Arial"/>
          <w:lang w:val="es-SV"/>
        </w:rPr>
        <w:t>IEC- 898 y con certificación</w:t>
      </w:r>
      <w:r w:rsidRPr="00AB3B45">
        <w:rPr>
          <w:rFonts w:cs="Arial"/>
          <w:spacing w:val="-4"/>
          <w:lang w:val="es-SV"/>
        </w:rPr>
        <w:t xml:space="preserve"> </w:t>
      </w:r>
      <w:r w:rsidRPr="00AB3B45">
        <w:rPr>
          <w:rFonts w:cs="Arial"/>
          <w:lang w:val="es-SV"/>
        </w:rPr>
        <w:t>UL.</w:t>
      </w:r>
    </w:p>
    <w:p w:rsidRPr="00AB3B45" w:rsidR="00205CD9" w:rsidP="00D66AF7" w:rsidRDefault="00205CD9" w14:paraId="66D9A590" w14:textId="77777777">
      <w:pPr>
        <w:pStyle w:val="Textoindependiente"/>
        <w:ind w:left="0"/>
        <w:jc w:val="both"/>
        <w:rPr>
          <w:rFonts w:cs="Arial"/>
          <w:lang w:val="es-SV"/>
        </w:rPr>
      </w:pPr>
      <w:r w:rsidRPr="00AB3B45">
        <w:rPr>
          <w:rFonts w:cs="Arial"/>
          <w:lang w:val="es-SV"/>
        </w:rPr>
        <w:t>No se permitirá instalar dados térmicos de diferentes marcas en un mismo Tablero.</w:t>
      </w:r>
    </w:p>
    <w:p w:rsidRPr="00AB3B45" w:rsidR="00205CD9" w:rsidP="00D66AF7" w:rsidRDefault="00205CD9" w14:paraId="46B17242" w14:textId="77777777">
      <w:pPr>
        <w:pStyle w:val="Textoindependiente"/>
        <w:ind w:left="0"/>
        <w:rPr>
          <w:rFonts w:cs="Arial"/>
          <w:lang w:val="es-SV"/>
        </w:rPr>
      </w:pPr>
    </w:p>
    <w:p w:rsidR="00205CD9" w:rsidP="00D66AF7" w:rsidRDefault="00205CD9" w14:paraId="20792BDD" w14:textId="494D9A10">
      <w:pPr>
        <w:pStyle w:val="Textoindependiente"/>
        <w:ind w:left="0"/>
        <w:jc w:val="both"/>
        <w:rPr>
          <w:rFonts w:cs="Arial"/>
          <w:lang w:val="es-SV"/>
        </w:rPr>
      </w:pPr>
      <w:r w:rsidRPr="00AB3B45">
        <w:rPr>
          <w:rFonts w:cs="Arial"/>
          <w:lang w:val="es-SV"/>
        </w:rPr>
        <w:t xml:space="preserve">El conductor de puesta a tierra de los tomacorrientes será conectado a tierra por medio de barras </w:t>
      </w:r>
      <w:proofErr w:type="spellStart"/>
      <w:r w:rsidRPr="00AB3B45">
        <w:rPr>
          <w:rFonts w:cs="Arial"/>
          <w:lang w:val="es-SV"/>
        </w:rPr>
        <w:t>Copperweld</w:t>
      </w:r>
      <w:proofErr w:type="spellEnd"/>
      <w:r w:rsidRPr="00AB3B45">
        <w:rPr>
          <w:rFonts w:cs="Arial"/>
          <w:lang w:val="es-SV"/>
        </w:rPr>
        <w:t xml:space="preserve"> de 5/8"x10 pies y el número de éstas dependerá de alcanzar la resistencia indicada en planos y memoria de cálculo hasta una resistencia máxima de 1 ohmio (independiente del Neutro).</w:t>
      </w:r>
    </w:p>
    <w:p w:rsidRPr="00AB3B45" w:rsidR="00D66AF7" w:rsidP="00D66AF7" w:rsidRDefault="00D66AF7" w14:paraId="411C4103" w14:textId="77777777">
      <w:pPr>
        <w:pStyle w:val="Textoindependiente"/>
        <w:ind w:left="0"/>
        <w:jc w:val="both"/>
        <w:rPr>
          <w:rFonts w:cs="Arial"/>
          <w:lang w:val="es-SV"/>
        </w:rPr>
      </w:pPr>
    </w:p>
    <w:p w:rsidRPr="00AB3B45" w:rsidR="00205CD9" w:rsidP="00D66AF7" w:rsidRDefault="00205CD9" w14:paraId="6394879D" w14:textId="77777777">
      <w:pPr>
        <w:pStyle w:val="Textoindependiente"/>
        <w:ind w:left="0"/>
        <w:rPr>
          <w:rFonts w:cs="Arial"/>
          <w:lang w:val="es-SV"/>
        </w:rPr>
      </w:pPr>
      <w:r w:rsidRPr="00AB3B45">
        <w:rPr>
          <w:rFonts w:cs="Arial"/>
          <w:lang w:val="es-SV"/>
        </w:rPr>
        <w:t>ROTULACIÓN Y ENVIÑETADO</w:t>
      </w:r>
    </w:p>
    <w:p w:rsidRPr="00AB3B45" w:rsidR="00205CD9" w:rsidP="00D66AF7" w:rsidRDefault="00205CD9" w14:paraId="54237311" w14:textId="77777777">
      <w:pPr>
        <w:pStyle w:val="Textoindependiente"/>
        <w:ind w:left="0"/>
        <w:jc w:val="both"/>
        <w:rPr>
          <w:rFonts w:cs="Arial"/>
          <w:lang w:val="es-SV"/>
        </w:rPr>
      </w:pPr>
      <w:r w:rsidRPr="00AB3B45">
        <w:rPr>
          <w:rFonts w:cs="Arial"/>
          <w:lang w:val="es-SV"/>
        </w:rPr>
        <w:t>Todos los circuitos de todos los tableros, tomacorrientes serán rotulados, por medio de rotulador electrónico, quedando completamente marcado e identificado todos y cada uno de los circuitos que son alimentados en cada tablero y dispositivos, además deberá identificarse las fases correspondientes en las barras de conexión del tablero.</w:t>
      </w:r>
    </w:p>
    <w:p w:rsidR="00205CD9" w:rsidP="00D66AF7" w:rsidRDefault="00205CD9" w14:paraId="6F0235A1" w14:textId="5ABC28B3">
      <w:pPr>
        <w:pStyle w:val="Textoindependiente"/>
        <w:ind w:left="0"/>
        <w:jc w:val="both"/>
        <w:rPr>
          <w:rFonts w:cs="Arial"/>
          <w:lang w:val="es-SV"/>
        </w:rPr>
      </w:pPr>
      <w:r w:rsidRPr="00AB3B45">
        <w:rPr>
          <w:rFonts w:cs="Arial"/>
          <w:lang w:val="es-SV"/>
        </w:rPr>
        <w:t>Todos los conductores de los circuitos ramales, incluyendo el neutro y polarización de los</w:t>
      </w:r>
      <w:r w:rsidRPr="00AB3B45">
        <w:rPr>
          <w:rFonts w:cs="Arial"/>
          <w:spacing w:val="-12"/>
          <w:lang w:val="es-SV"/>
        </w:rPr>
        <w:t xml:space="preserve"> </w:t>
      </w:r>
      <w:r w:rsidRPr="00AB3B45">
        <w:rPr>
          <w:rFonts w:cs="Arial"/>
          <w:lang w:val="es-SV"/>
        </w:rPr>
        <w:t>mismos</w:t>
      </w:r>
      <w:r w:rsidRPr="00AB3B45">
        <w:rPr>
          <w:rFonts w:cs="Arial"/>
          <w:spacing w:val="-12"/>
          <w:lang w:val="es-SV"/>
        </w:rPr>
        <w:t xml:space="preserve"> </w:t>
      </w:r>
      <w:r w:rsidRPr="00AB3B45">
        <w:rPr>
          <w:rFonts w:cs="Arial"/>
          <w:lang w:val="es-SV"/>
        </w:rPr>
        <w:t>deberán</w:t>
      </w:r>
      <w:r w:rsidRPr="00AB3B45">
        <w:rPr>
          <w:rFonts w:cs="Arial"/>
          <w:spacing w:val="-12"/>
          <w:lang w:val="es-SV"/>
        </w:rPr>
        <w:t xml:space="preserve"> </w:t>
      </w:r>
      <w:r w:rsidRPr="00AB3B45">
        <w:rPr>
          <w:rFonts w:cs="Arial"/>
          <w:lang w:val="es-SV"/>
        </w:rPr>
        <w:t>etiquetarse</w:t>
      </w:r>
      <w:r w:rsidRPr="00AB3B45">
        <w:rPr>
          <w:rFonts w:cs="Arial"/>
          <w:spacing w:val="-11"/>
          <w:lang w:val="es-SV"/>
        </w:rPr>
        <w:t xml:space="preserve"> </w:t>
      </w:r>
      <w:r w:rsidRPr="00AB3B45">
        <w:rPr>
          <w:rFonts w:cs="Arial"/>
          <w:lang w:val="es-SV"/>
        </w:rPr>
        <w:t>con</w:t>
      </w:r>
      <w:r w:rsidRPr="00AB3B45">
        <w:rPr>
          <w:rFonts w:cs="Arial"/>
          <w:spacing w:val="-11"/>
          <w:lang w:val="es-SV"/>
        </w:rPr>
        <w:t xml:space="preserve"> </w:t>
      </w:r>
      <w:r w:rsidRPr="00AB3B45">
        <w:rPr>
          <w:rFonts w:cs="Arial"/>
          <w:lang w:val="es-SV"/>
        </w:rPr>
        <w:t>cinta</w:t>
      </w:r>
      <w:r w:rsidRPr="00AB3B45">
        <w:rPr>
          <w:rFonts w:cs="Arial"/>
          <w:spacing w:val="-13"/>
          <w:lang w:val="es-SV"/>
        </w:rPr>
        <w:t xml:space="preserve"> </w:t>
      </w:r>
      <w:r w:rsidRPr="00AB3B45">
        <w:rPr>
          <w:rFonts w:cs="Arial"/>
          <w:lang w:val="es-SV"/>
        </w:rPr>
        <w:t>tipo</w:t>
      </w:r>
      <w:r w:rsidRPr="00AB3B45">
        <w:rPr>
          <w:rFonts w:cs="Arial"/>
          <w:spacing w:val="-13"/>
          <w:lang w:val="es-SV"/>
        </w:rPr>
        <w:t xml:space="preserve"> </w:t>
      </w:r>
      <w:r w:rsidRPr="00AB3B45">
        <w:rPr>
          <w:rFonts w:cs="Arial"/>
          <w:lang w:val="es-SV"/>
        </w:rPr>
        <w:t>3</w:t>
      </w:r>
      <w:r w:rsidRPr="00AB3B45">
        <w:rPr>
          <w:rFonts w:cs="Arial"/>
          <w:spacing w:val="-11"/>
          <w:lang w:val="es-SV"/>
        </w:rPr>
        <w:t xml:space="preserve"> </w:t>
      </w:r>
      <w:r w:rsidRPr="00AB3B45">
        <w:rPr>
          <w:rFonts w:cs="Arial"/>
          <w:lang w:val="es-SV"/>
        </w:rPr>
        <w:t>M</w:t>
      </w:r>
      <w:r w:rsidRPr="00AB3B45">
        <w:rPr>
          <w:rFonts w:cs="Arial"/>
          <w:spacing w:val="-12"/>
          <w:lang w:val="es-SV"/>
        </w:rPr>
        <w:t xml:space="preserve"> </w:t>
      </w:r>
      <w:r w:rsidRPr="00AB3B45">
        <w:rPr>
          <w:rFonts w:cs="Arial"/>
          <w:lang w:val="es-SV"/>
        </w:rPr>
        <w:t>indicando</w:t>
      </w:r>
      <w:r w:rsidRPr="00AB3B45">
        <w:rPr>
          <w:rFonts w:cs="Arial"/>
          <w:spacing w:val="-11"/>
          <w:lang w:val="es-SV"/>
        </w:rPr>
        <w:t xml:space="preserve"> </w:t>
      </w:r>
      <w:r w:rsidRPr="00AB3B45">
        <w:rPr>
          <w:rFonts w:cs="Arial"/>
          <w:lang w:val="es-SV"/>
        </w:rPr>
        <w:t>el</w:t>
      </w:r>
      <w:r w:rsidRPr="00AB3B45">
        <w:rPr>
          <w:rFonts w:cs="Arial"/>
          <w:spacing w:val="-14"/>
          <w:lang w:val="es-SV"/>
        </w:rPr>
        <w:t xml:space="preserve"> </w:t>
      </w:r>
      <w:r w:rsidRPr="00AB3B45">
        <w:rPr>
          <w:rFonts w:cs="Arial"/>
          <w:lang w:val="es-SV"/>
        </w:rPr>
        <w:t>número</w:t>
      </w:r>
      <w:r w:rsidRPr="00AB3B45">
        <w:rPr>
          <w:rFonts w:cs="Arial"/>
          <w:spacing w:val="-11"/>
          <w:lang w:val="es-SV"/>
        </w:rPr>
        <w:t xml:space="preserve"> </w:t>
      </w:r>
      <w:r w:rsidRPr="00AB3B45">
        <w:rPr>
          <w:rFonts w:cs="Arial"/>
          <w:lang w:val="es-SV"/>
        </w:rPr>
        <w:t>de</w:t>
      </w:r>
      <w:r w:rsidRPr="00AB3B45">
        <w:rPr>
          <w:rFonts w:cs="Arial"/>
          <w:spacing w:val="-11"/>
          <w:lang w:val="es-SV"/>
        </w:rPr>
        <w:t xml:space="preserve"> </w:t>
      </w:r>
      <w:r w:rsidRPr="00AB3B45">
        <w:rPr>
          <w:rFonts w:cs="Arial"/>
          <w:lang w:val="es-SV"/>
        </w:rPr>
        <w:t>circuito</w:t>
      </w:r>
      <w:r w:rsidRPr="00AB3B45">
        <w:rPr>
          <w:rFonts w:cs="Arial"/>
          <w:spacing w:val="-13"/>
          <w:lang w:val="es-SV"/>
        </w:rPr>
        <w:t xml:space="preserve"> </w:t>
      </w:r>
      <w:r w:rsidRPr="00AB3B45">
        <w:rPr>
          <w:rFonts w:cs="Arial"/>
          <w:lang w:val="es-SV"/>
        </w:rPr>
        <w:t>al</w:t>
      </w:r>
      <w:r w:rsidRPr="00AB3B45">
        <w:rPr>
          <w:rFonts w:cs="Arial"/>
          <w:spacing w:val="-12"/>
          <w:lang w:val="es-SV"/>
        </w:rPr>
        <w:t xml:space="preserve"> </w:t>
      </w:r>
      <w:r w:rsidRPr="00AB3B45">
        <w:rPr>
          <w:rFonts w:cs="Arial"/>
          <w:lang w:val="es-SV"/>
        </w:rPr>
        <w:t>cual pertenecen.</w:t>
      </w:r>
    </w:p>
    <w:p w:rsidRPr="00AB3B45" w:rsidR="00D66AF7" w:rsidP="00D66AF7" w:rsidRDefault="00D66AF7" w14:paraId="7F723011" w14:textId="77777777">
      <w:pPr>
        <w:pStyle w:val="Textoindependiente"/>
        <w:ind w:left="0"/>
        <w:jc w:val="both"/>
        <w:rPr>
          <w:rFonts w:cs="Arial"/>
          <w:lang w:val="es-SV"/>
        </w:rPr>
      </w:pPr>
    </w:p>
    <w:p w:rsidRPr="00AB3B45" w:rsidR="00205CD9" w:rsidP="00D66AF7" w:rsidRDefault="00205CD9" w14:paraId="42D05541" w14:textId="77777777">
      <w:pPr>
        <w:pStyle w:val="Textoindependiente"/>
        <w:ind w:left="0"/>
        <w:rPr>
          <w:rFonts w:cs="Arial"/>
          <w:lang w:val="es-SV"/>
        </w:rPr>
      </w:pPr>
      <w:r w:rsidRPr="00AB3B45">
        <w:rPr>
          <w:rFonts w:cs="Arial"/>
          <w:lang w:val="es-SV"/>
        </w:rPr>
        <w:t>DIAGRAMA DE CARGA DE TABLEROS ELÉCTRICOS</w:t>
      </w:r>
    </w:p>
    <w:p w:rsidRPr="00AB3B45" w:rsidR="00205CD9" w:rsidP="00D66AF7" w:rsidRDefault="00205CD9" w14:paraId="13125C06" w14:textId="77777777">
      <w:pPr>
        <w:pStyle w:val="Textoindependiente"/>
        <w:ind w:left="0"/>
        <w:jc w:val="both"/>
        <w:rPr>
          <w:rFonts w:cs="Arial"/>
          <w:lang w:val="es-SV"/>
        </w:rPr>
      </w:pPr>
      <w:r w:rsidRPr="00AB3B45">
        <w:rPr>
          <w:rFonts w:cs="Arial"/>
          <w:lang w:val="es-SV"/>
        </w:rPr>
        <w:t>Todos los Tableros Eléctricos deberán contener en el interior de la puerta, el cuadro de carga respectivo con la identificación de cada uno de los circuitos (en letra de imprenta) y descripción de la carga por cada circuito, así como sus protecciones eléctricas. Este cuadro deberá estar laminado en sus dos caras, con el fin de que sea fácilmente comprensible a los usuarios y personal de mantenimiento o conserjería del Centro Educativo, cuidando siempre que su presentación sea profesional.</w:t>
      </w:r>
    </w:p>
    <w:p w:rsidRPr="00AB3B45" w:rsidR="00205CD9" w:rsidP="00D66AF7" w:rsidRDefault="00205CD9" w14:paraId="0C3ED44B" w14:textId="77777777">
      <w:pPr>
        <w:pStyle w:val="Textoindependiente"/>
        <w:ind w:left="0"/>
        <w:rPr>
          <w:rFonts w:cs="Arial"/>
          <w:lang w:val="es-SV"/>
        </w:rPr>
      </w:pPr>
    </w:p>
    <w:p w:rsidRPr="00AB3B45" w:rsidR="00205CD9" w:rsidP="00D66AF7" w:rsidRDefault="00205CD9" w14:paraId="6162F039" w14:textId="77777777">
      <w:pPr>
        <w:pStyle w:val="Textoindependiente"/>
        <w:ind w:left="0"/>
        <w:jc w:val="both"/>
        <w:rPr>
          <w:rFonts w:cs="Arial"/>
          <w:lang w:val="es-SV"/>
        </w:rPr>
      </w:pPr>
      <w:r w:rsidRPr="00AB3B45">
        <w:rPr>
          <w:rFonts w:cs="Arial"/>
          <w:lang w:val="es-SV"/>
        </w:rPr>
        <w:t>SUPRESOR DE VOLTAJES TRANSIENTES</w:t>
      </w:r>
    </w:p>
    <w:p w:rsidRPr="00AB3B45" w:rsidR="00205CD9" w:rsidP="00D66AF7" w:rsidRDefault="00205CD9" w14:paraId="2BA6B6A4" w14:textId="77777777">
      <w:pPr>
        <w:pStyle w:val="Textoindependiente"/>
        <w:ind w:left="0"/>
        <w:jc w:val="both"/>
        <w:rPr>
          <w:rFonts w:cs="Arial"/>
          <w:lang w:val="es-SV"/>
        </w:rPr>
      </w:pPr>
      <w:r w:rsidRPr="00AB3B45">
        <w:rPr>
          <w:rFonts w:cs="Arial"/>
          <w:lang w:val="es-SV"/>
        </w:rPr>
        <w:t>El</w:t>
      </w:r>
      <w:r w:rsidRPr="00AB3B45">
        <w:rPr>
          <w:rFonts w:cs="Arial"/>
          <w:spacing w:val="-8"/>
          <w:lang w:val="es-SV"/>
        </w:rPr>
        <w:t xml:space="preserve"> </w:t>
      </w:r>
      <w:r w:rsidRPr="00AB3B45">
        <w:rPr>
          <w:rFonts w:cs="Arial"/>
          <w:lang w:val="es-SV"/>
        </w:rPr>
        <w:t>Supresor</w:t>
      </w:r>
      <w:r w:rsidRPr="00AB3B45">
        <w:rPr>
          <w:rFonts w:cs="Arial"/>
          <w:spacing w:val="-7"/>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Voltajes</w:t>
      </w:r>
      <w:r w:rsidRPr="00AB3B45">
        <w:rPr>
          <w:rFonts w:cs="Arial"/>
          <w:spacing w:val="-8"/>
          <w:lang w:val="es-SV"/>
        </w:rPr>
        <w:t xml:space="preserve"> </w:t>
      </w:r>
      <w:proofErr w:type="spellStart"/>
      <w:r w:rsidRPr="00AB3B45">
        <w:rPr>
          <w:rFonts w:cs="Arial"/>
          <w:lang w:val="es-SV"/>
        </w:rPr>
        <w:t>Transientes</w:t>
      </w:r>
      <w:proofErr w:type="spellEnd"/>
      <w:r w:rsidRPr="00AB3B45">
        <w:rPr>
          <w:rFonts w:cs="Arial"/>
          <w:spacing w:val="-7"/>
          <w:lang w:val="es-SV"/>
        </w:rPr>
        <w:t xml:space="preserve"> </w:t>
      </w:r>
      <w:r w:rsidRPr="00AB3B45">
        <w:rPr>
          <w:rFonts w:cs="Arial"/>
          <w:lang w:val="es-SV"/>
        </w:rPr>
        <w:t>(SPD</w:t>
      </w:r>
      <w:r w:rsidRPr="00AB3B45">
        <w:rPr>
          <w:rFonts w:cs="Arial"/>
          <w:spacing w:val="-7"/>
          <w:lang w:val="es-SV"/>
        </w:rPr>
        <w:t xml:space="preserve"> </w:t>
      </w:r>
      <w:r w:rsidRPr="00AB3B45">
        <w:rPr>
          <w:rFonts w:cs="Arial"/>
          <w:lang w:val="es-SV"/>
        </w:rPr>
        <w:t>o</w:t>
      </w:r>
      <w:r w:rsidRPr="00AB3B45">
        <w:rPr>
          <w:rFonts w:cs="Arial"/>
          <w:spacing w:val="-7"/>
          <w:lang w:val="es-SV"/>
        </w:rPr>
        <w:t xml:space="preserve"> </w:t>
      </w:r>
      <w:r w:rsidRPr="00AB3B45">
        <w:rPr>
          <w:rFonts w:cs="Arial"/>
          <w:lang w:val="es-SV"/>
        </w:rPr>
        <w:t>sus</w:t>
      </w:r>
      <w:r w:rsidRPr="00AB3B45">
        <w:rPr>
          <w:rFonts w:cs="Arial"/>
          <w:spacing w:val="-7"/>
          <w:lang w:val="es-SV"/>
        </w:rPr>
        <w:t xml:space="preserve"> </w:t>
      </w:r>
      <w:r w:rsidRPr="00AB3B45">
        <w:rPr>
          <w:rFonts w:cs="Arial"/>
          <w:lang w:val="es-SV"/>
        </w:rPr>
        <w:t>siglas</w:t>
      </w:r>
      <w:r w:rsidRPr="00AB3B45">
        <w:rPr>
          <w:rFonts w:cs="Arial"/>
          <w:spacing w:val="-7"/>
          <w:lang w:val="es-SV"/>
        </w:rPr>
        <w:t xml:space="preserve"> </w:t>
      </w:r>
      <w:r w:rsidRPr="00AB3B45">
        <w:rPr>
          <w:rFonts w:cs="Arial"/>
          <w:lang w:val="es-SV"/>
        </w:rPr>
        <w:t>en</w:t>
      </w:r>
      <w:r w:rsidRPr="00AB3B45">
        <w:rPr>
          <w:rFonts w:cs="Arial"/>
          <w:spacing w:val="-7"/>
          <w:lang w:val="es-SV"/>
        </w:rPr>
        <w:t xml:space="preserve"> </w:t>
      </w:r>
      <w:r w:rsidRPr="00AB3B45">
        <w:rPr>
          <w:rFonts w:cs="Arial"/>
          <w:lang w:val="es-SV"/>
        </w:rPr>
        <w:t>inglés</w:t>
      </w:r>
      <w:r w:rsidRPr="00AB3B45">
        <w:rPr>
          <w:rFonts w:cs="Arial"/>
          <w:spacing w:val="-7"/>
          <w:lang w:val="es-SV"/>
        </w:rPr>
        <w:t xml:space="preserve"> </w:t>
      </w:r>
      <w:r w:rsidRPr="00AB3B45">
        <w:rPr>
          <w:rFonts w:cs="Arial"/>
          <w:lang w:val="es-SV"/>
        </w:rPr>
        <w:t>TVSS)</w:t>
      </w:r>
      <w:r w:rsidRPr="00AB3B45">
        <w:rPr>
          <w:rFonts w:cs="Arial"/>
          <w:spacing w:val="-7"/>
          <w:lang w:val="es-SV"/>
        </w:rPr>
        <w:t xml:space="preserve"> </w:t>
      </w:r>
      <w:r w:rsidRPr="00AB3B45">
        <w:rPr>
          <w:rFonts w:cs="Arial"/>
          <w:lang w:val="es-SV"/>
        </w:rPr>
        <w:t>a</w:t>
      </w:r>
      <w:r w:rsidRPr="00AB3B45">
        <w:rPr>
          <w:rFonts w:cs="Arial"/>
          <w:spacing w:val="-7"/>
          <w:lang w:val="es-SV"/>
        </w:rPr>
        <w:t xml:space="preserve"> </w:t>
      </w:r>
      <w:r w:rsidRPr="00AB3B45">
        <w:rPr>
          <w:rFonts w:cs="Arial"/>
          <w:lang w:val="es-SV"/>
        </w:rPr>
        <w:t>instalarse</w:t>
      </w:r>
      <w:r w:rsidRPr="00AB3B45">
        <w:rPr>
          <w:rFonts w:cs="Arial"/>
          <w:spacing w:val="-6"/>
          <w:lang w:val="es-SV"/>
        </w:rPr>
        <w:t xml:space="preserve"> </w:t>
      </w:r>
      <w:r w:rsidRPr="00AB3B45">
        <w:rPr>
          <w:rFonts w:cs="Arial"/>
          <w:lang w:val="es-SV"/>
        </w:rPr>
        <w:t xml:space="preserve">será del tipo indicado en los planos, para corriente alterna, monofásico; con una capacidad </w:t>
      </w:r>
      <w:proofErr w:type="spellStart"/>
      <w:r w:rsidRPr="00AB3B45">
        <w:rPr>
          <w:rFonts w:cs="Arial"/>
          <w:lang w:val="es-SV"/>
        </w:rPr>
        <w:t>interruptiva</w:t>
      </w:r>
      <w:proofErr w:type="spellEnd"/>
      <w:r w:rsidRPr="00AB3B45">
        <w:rPr>
          <w:rFonts w:cs="Arial"/>
          <w:lang w:val="es-SV"/>
        </w:rPr>
        <w:t xml:space="preserve"> de a 100 </w:t>
      </w:r>
      <w:proofErr w:type="spellStart"/>
      <w:r w:rsidRPr="00AB3B45">
        <w:rPr>
          <w:rFonts w:cs="Arial"/>
          <w:lang w:val="es-SV"/>
        </w:rPr>
        <w:t>kA</w:t>
      </w:r>
      <w:proofErr w:type="spellEnd"/>
      <w:r w:rsidRPr="00AB3B45">
        <w:rPr>
          <w:rFonts w:cs="Arial"/>
          <w:lang w:val="es-SV"/>
        </w:rPr>
        <w:t xml:space="preserve"> (100,000 Amperios) para el Tablero General y de 80 </w:t>
      </w:r>
      <w:proofErr w:type="spellStart"/>
      <w:r w:rsidRPr="00AB3B45">
        <w:rPr>
          <w:rFonts w:cs="Arial"/>
          <w:lang w:val="es-SV"/>
        </w:rPr>
        <w:t>kA</w:t>
      </w:r>
      <w:proofErr w:type="spellEnd"/>
      <w:r w:rsidRPr="00AB3B45">
        <w:rPr>
          <w:rFonts w:cs="Arial"/>
          <w:lang w:val="es-SV"/>
        </w:rPr>
        <w:t xml:space="preserve"> (80,000 Amperios) para Sub tableros, 120/ 240 Voltios, a menos que se especifique de otra forma, de igual o superior calidad a CUTLER HAMMER, Siemens,</w:t>
      </w:r>
      <w:r w:rsidRPr="00AB3B45">
        <w:rPr>
          <w:rFonts w:cs="Arial"/>
          <w:spacing w:val="-3"/>
          <w:lang w:val="es-SV"/>
        </w:rPr>
        <w:t xml:space="preserve"> </w:t>
      </w:r>
      <w:r w:rsidRPr="00AB3B45">
        <w:rPr>
          <w:rFonts w:cs="Arial"/>
          <w:lang w:val="es-SV"/>
        </w:rPr>
        <w:t>LEVITON.</w:t>
      </w:r>
    </w:p>
    <w:p w:rsidRPr="00AB3B45" w:rsidR="00205CD9" w:rsidP="00D66AF7" w:rsidRDefault="00205CD9" w14:paraId="35B975B0" w14:textId="11E6C5B1">
      <w:pPr>
        <w:pStyle w:val="Textoindependiente"/>
        <w:ind w:left="0"/>
        <w:jc w:val="both"/>
        <w:rPr>
          <w:rFonts w:cs="Arial"/>
          <w:lang w:val="es-SV"/>
        </w:rPr>
      </w:pPr>
      <w:r w:rsidRPr="00AB3B45">
        <w:rPr>
          <w:rFonts w:cs="Arial"/>
          <w:lang w:val="es-SV"/>
        </w:rPr>
        <w:t xml:space="preserve">El Supresor de Voltajes </w:t>
      </w:r>
      <w:proofErr w:type="spellStart"/>
      <w:r w:rsidRPr="00AB3B45">
        <w:rPr>
          <w:rFonts w:cs="Arial"/>
          <w:lang w:val="es-SV"/>
        </w:rPr>
        <w:t>Transientes</w:t>
      </w:r>
      <w:proofErr w:type="spellEnd"/>
      <w:r w:rsidRPr="00AB3B45">
        <w:rPr>
          <w:rFonts w:cs="Arial"/>
          <w:lang w:val="es-SV"/>
        </w:rPr>
        <w:t xml:space="preserve"> deberá contar con 3 hilos + tierra, para sistemas monofásicos; de frente muerto a instalarse empotrado en pared y forma parte de un circuito derivado del Tablero Eléctrico (de acuerdo a normas deberá protegerse del circuito N° 1 del Tablero)</w:t>
      </w:r>
      <w:r w:rsidRPr="00AB3B45" w:rsidR="00723DBC">
        <w:rPr>
          <w:rFonts w:cs="Arial"/>
          <w:lang w:val="es-SV"/>
        </w:rPr>
        <w:t>.</w:t>
      </w:r>
    </w:p>
    <w:p w:rsidRPr="00AB3B45" w:rsidR="00205CD9" w:rsidP="00D66AF7" w:rsidRDefault="00205CD9" w14:paraId="26E4BF0D" w14:textId="77777777">
      <w:pPr>
        <w:pStyle w:val="Textoindependiente"/>
        <w:ind w:left="0"/>
        <w:jc w:val="both"/>
        <w:rPr>
          <w:rFonts w:cs="Arial"/>
          <w:lang w:val="es-SV"/>
        </w:rPr>
      </w:pPr>
      <w:r w:rsidRPr="00AB3B45">
        <w:rPr>
          <w:rFonts w:cs="Arial"/>
          <w:lang w:val="es-SV"/>
        </w:rPr>
        <w:t xml:space="preserve">La distancia recomendada de conexión entre el Tablero Eléctrico y el Supresor de Voltajes </w:t>
      </w:r>
      <w:proofErr w:type="spellStart"/>
      <w:r w:rsidRPr="00AB3B45">
        <w:rPr>
          <w:rFonts w:cs="Arial"/>
          <w:lang w:val="es-SV"/>
        </w:rPr>
        <w:t>Transientes</w:t>
      </w:r>
      <w:proofErr w:type="spellEnd"/>
      <w:r w:rsidRPr="00AB3B45">
        <w:rPr>
          <w:rFonts w:cs="Arial"/>
          <w:lang w:val="es-SV"/>
        </w:rPr>
        <w:t xml:space="preserve"> deberá ser en lo posible menor a 18 pulgadas.</w:t>
      </w:r>
    </w:p>
    <w:p w:rsidRPr="00AB3B45" w:rsidR="00205CD9" w:rsidP="00D66AF7" w:rsidRDefault="00205CD9" w14:paraId="30820E98" w14:textId="77777777">
      <w:pPr>
        <w:pStyle w:val="Textoindependiente"/>
        <w:ind w:left="0"/>
        <w:jc w:val="both"/>
        <w:rPr>
          <w:rFonts w:cs="Arial"/>
          <w:lang w:val="es-SV"/>
        </w:rPr>
      </w:pPr>
      <w:r w:rsidRPr="00AB3B45">
        <w:rPr>
          <w:rFonts w:cs="Arial"/>
          <w:lang w:val="es-SV"/>
        </w:rPr>
        <w:t>El</w:t>
      </w:r>
      <w:r w:rsidRPr="00AB3B45">
        <w:rPr>
          <w:rFonts w:cs="Arial"/>
          <w:spacing w:val="-19"/>
          <w:lang w:val="es-SV"/>
        </w:rPr>
        <w:t xml:space="preserve"> </w:t>
      </w:r>
      <w:r w:rsidRPr="00AB3B45">
        <w:rPr>
          <w:rFonts w:cs="Arial"/>
          <w:lang w:val="es-SV"/>
        </w:rPr>
        <w:t>tamaño</w:t>
      </w:r>
      <w:r w:rsidRPr="00AB3B45">
        <w:rPr>
          <w:rFonts w:cs="Arial"/>
          <w:spacing w:val="-19"/>
          <w:lang w:val="es-SV"/>
        </w:rPr>
        <w:t xml:space="preserve"> </w:t>
      </w:r>
      <w:r w:rsidRPr="00AB3B45">
        <w:rPr>
          <w:rFonts w:cs="Arial"/>
          <w:lang w:val="es-SV"/>
        </w:rPr>
        <w:t>del</w:t>
      </w:r>
      <w:r w:rsidRPr="00AB3B45">
        <w:rPr>
          <w:rFonts w:cs="Arial"/>
          <w:spacing w:val="-19"/>
          <w:lang w:val="es-SV"/>
        </w:rPr>
        <w:t xml:space="preserve"> </w:t>
      </w:r>
      <w:r w:rsidRPr="00AB3B45">
        <w:rPr>
          <w:rFonts w:cs="Arial"/>
          <w:lang w:val="es-SV"/>
        </w:rPr>
        <w:t>calibre</w:t>
      </w:r>
      <w:r w:rsidRPr="00AB3B45">
        <w:rPr>
          <w:rFonts w:cs="Arial"/>
          <w:spacing w:val="-17"/>
          <w:lang w:val="es-SV"/>
        </w:rPr>
        <w:t xml:space="preserve"> </w:t>
      </w:r>
      <w:r w:rsidRPr="00AB3B45">
        <w:rPr>
          <w:rFonts w:cs="Arial"/>
          <w:lang w:val="es-SV"/>
        </w:rPr>
        <w:t>de</w:t>
      </w:r>
      <w:r w:rsidRPr="00AB3B45">
        <w:rPr>
          <w:rFonts w:cs="Arial"/>
          <w:spacing w:val="-18"/>
          <w:lang w:val="es-SV"/>
        </w:rPr>
        <w:t xml:space="preserve"> </w:t>
      </w:r>
      <w:r w:rsidRPr="00AB3B45">
        <w:rPr>
          <w:rFonts w:cs="Arial"/>
          <w:lang w:val="es-SV"/>
        </w:rPr>
        <w:t>conductores</w:t>
      </w:r>
      <w:r w:rsidRPr="00AB3B45">
        <w:rPr>
          <w:rFonts w:cs="Arial"/>
          <w:spacing w:val="-20"/>
          <w:lang w:val="es-SV"/>
        </w:rPr>
        <w:t xml:space="preserve"> </w:t>
      </w:r>
      <w:r w:rsidRPr="00AB3B45">
        <w:rPr>
          <w:rFonts w:cs="Arial"/>
          <w:lang w:val="es-SV"/>
        </w:rPr>
        <w:t>deberá</w:t>
      </w:r>
      <w:r w:rsidRPr="00AB3B45">
        <w:rPr>
          <w:rFonts w:cs="Arial"/>
          <w:spacing w:val="-20"/>
          <w:lang w:val="es-SV"/>
        </w:rPr>
        <w:t xml:space="preserve"> </w:t>
      </w:r>
      <w:r w:rsidRPr="00AB3B45">
        <w:rPr>
          <w:rFonts w:cs="Arial"/>
          <w:lang w:val="es-SV"/>
        </w:rPr>
        <w:t>ser</w:t>
      </w:r>
      <w:r w:rsidRPr="00AB3B45">
        <w:rPr>
          <w:rFonts w:cs="Arial"/>
          <w:spacing w:val="-18"/>
          <w:lang w:val="es-SV"/>
        </w:rPr>
        <w:t xml:space="preserve"> </w:t>
      </w:r>
      <w:r w:rsidRPr="00AB3B45">
        <w:rPr>
          <w:rFonts w:cs="Arial"/>
          <w:lang w:val="es-SV"/>
        </w:rPr>
        <w:t>no</w:t>
      </w:r>
      <w:r w:rsidRPr="00AB3B45">
        <w:rPr>
          <w:rFonts w:cs="Arial"/>
          <w:spacing w:val="-18"/>
          <w:lang w:val="es-SV"/>
        </w:rPr>
        <w:t xml:space="preserve"> </w:t>
      </w:r>
      <w:r w:rsidRPr="00AB3B45">
        <w:rPr>
          <w:rFonts w:cs="Arial"/>
          <w:lang w:val="es-SV"/>
        </w:rPr>
        <w:t>menor</w:t>
      </w:r>
      <w:r w:rsidRPr="00AB3B45">
        <w:rPr>
          <w:rFonts w:cs="Arial"/>
          <w:spacing w:val="-18"/>
          <w:lang w:val="es-SV"/>
        </w:rPr>
        <w:t xml:space="preserve"> </w:t>
      </w:r>
      <w:r w:rsidRPr="00AB3B45">
        <w:rPr>
          <w:rFonts w:cs="Arial"/>
          <w:lang w:val="es-SV"/>
        </w:rPr>
        <w:t>del</w:t>
      </w:r>
      <w:r w:rsidRPr="00AB3B45">
        <w:rPr>
          <w:rFonts w:cs="Arial"/>
          <w:spacing w:val="-19"/>
          <w:lang w:val="es-SV"/>
        </w:rPr>
        <w:t xml:space="preserve"> </w:t>
      </w:r>
      <w:r w:rsidRPr="00AB3B45">
        <w:rPr>
          <w:rFonts w:cs="Arial"/>
          <w:lang w:val="es-SV"/>
        </w:rPr>
        <w:t>AWG</w:t>
      </w:r>
      <w:r w:rsidRPr="00AB3B45">
        <w:rPr>
          <w:rFonts w:cs="Arial"/>
          <w:spacing w:val="-22"/>
          <w:lang w:val="es-SV"/>
        </w:rPr>
        <w:t xml:space="preserve"> </w:t>
      </w:r>
      <w:r w:rsidRPr="00AB3B45">
        <w:rPr>
          <w:rFonts w:cs="Arial"/>
          <w:lang w:val="es-SV"/>
        </w:rPr>
        <w:t>Nº</w:t>
      </w:r>
      <w:r w:rsidRPr="00AB3B45">
        <w:rPr>
          <w:rFonts w:cs="Arial"/>
          <w:spacing w:val="-18"/>
          <w:lang w:val="es-SV"/>
        </w:rPr>
        <w:t xml:space="preserve"> </w:t>
      </w:r>
      <w:r w:rsidRPr="00AB3B45">
        <w:rPr>
          <w:rFonts w:cs="Arial"/>
          <w:lang w:val="es-SV"/>
        </w:rPr>
        <w:t>10,</w:t>
      </w:r>
      <w:r w:rsidRPr="00AB3B45">
        <w:rPr>
          <w:rFonts w:cs="Arial"/>
          <w:spacing w:val="-17"/>
          <w:lang w:val="es-SV"/>
        </w:rPr>
        <w:t xml:space="preserve"> </w:t>
      </w:r>
      <w:r w:rsidRPr="00AB3B45">
        <w:rPr>
          <w:rFonts w:cs="Arial"/>
          <w:lang w:val="es-SV"/>
        </w:rPr>
        <w:t>de</w:t>
      </w:r>
      <w:r w:rsidRPr="00AB3B45">
        <w:rPr>
          <w:rFonts w:cs="Arial"/>
          <w:spacing w:val="-18"/>
          <w:lang w:val="es-SV"/>
        </w:rPr>
        <w:t xml:space="preserve"> </w:t>
      </w:r>
      <w:r w:rsidRPr="00AB3B45">
        <w:rPr>
          <w:rFonts w:cs="Arial"/>
          <w:lang w:val="es-SV"/>
        </w:rPr>
        <w:t>preferencia cable (compuesto por varios hilos) no</w:t>
      </w:r>
      <w:r w:rsidRPr="00AB3B45">
        <w:rPr>
          <w:rFonts w:cs="Arial"/>
          <w:spacing w:val="-3"/>
          <w:lang w:val="es-SV"/>
        </w:rPr>
        <w:t xml:space="preserve"> </w:t>
      </w:r>
      <w:r w:rsidRPr="00AB3B45">
        <w:rPr>
          <w:rFonts w:cs="Arial"/>
          <w:lang w:val="es-SV"/>
        </w:rPr>
        <w:t>sólido.</w:t>
      </w:r>
    </w:p>
    <w:p w:rsidRPr="00AB3B45" w:rsidR="00205CD9" w:rsidP="00D66AF7" w:rsidRDefault="00205CD9" w14:paraId="0876B1E4" w14:textId="77777777">
      <w:pPr>
        <w:pStyle w:val="Textoindependiente"/>
        <w:ind w:left="0"/>
        <w:jc w:val="both"/>
        <w:rPr>
          <w:rFonts w:cs="Arial"/>
          <w:lang w:val="es-SV"/>
        </w:rPr>
      </w:pPr>
      <w:r w:rsidRPr="00AB3B45">
        <w:rPr>
          <w:rFonts w:cs="Arial"/>
          <w:lang w:val="es-SV"/>
        </w:rPr>
        <w:t>La</w:t>
      </w:r>
      <w:r w:rsidRPr="00AB3B45">
        <w:rPr>
          <w:rFonts w:cs="Arial"/>
          <w:spacing w:val="-3"/>
          <w:lang w:val="es-SV"/>
        </w:rPr>
        <w:t xml:space="preserve"> </w:t>
      </w:r>
      <w:r w:rsidRPr="00AB3B45">
        <w:rPr>
          <w:rFonts w:cs="Arial"/>
          <w:lang w:val="es-SV"/>
        </w:rPr>
        <w:t>protección</w:t>
      </w:r>
      <w:r w:rsidRPr="00AB3B45">
        <w:rPr>
          <w:rFonts w:cs="Arial"/>
          <w:spacing w:val="-6"/>
          <w:lang w:val="es-SV"/>
        </w:rPr>
        <w:t xml:space="preserve"> </w:t>
      </w:r>
      <w:r w:rsidRPr="00AB3B45">
        <w:rPr>
          <w:rFonts w:cs="Arial"/>
          <w:lang w:val="es-SV"/>
        </w:rPr>
        <w:t>térmica</w:t>
      </w:r>
      <w:r w:rsidRPr="00AB3B45">
        <w:rPr>
          <w:rFonts w:cs="Arial"/>
          <w:spacing w:val="-6"/>
          <w:lang w:val="es-SV"/>
        </w:rPr>
        <w:t xml:space="preserve"> </w:t>
      </w:r>
      <w:r w:rsidRPr="00AB3B45">
        <w:rPr>
          <w:rFonts w:cs="Arial"/>
          <w:lang w:val="es-SV"/>
        </w:rPr>
        <w:t>deberá</w:t>
      </w:r>
      <w:r w:rsidRPr="00AB3B45">
        <w:rPr>
          <w:rFonts w:cs="Arial"/>
          <w:spacing w:val="-3"/>
          <w:lang w:val="es-SV"/>
        </w:rPr>
        <w:t xml:space="preserve"> </w:t>
      </w:r>
      <w:r w:rsidRPr="00AB3B45">
        <w:rPr>
          <w:rFonts w:cs="Arial"/>
          <w:lang w:val="es-SV"/>
        </w:rPr>
        <w:t>ser</w:t>
      </w:r>
      <w:r w:rsidRPr="00AB3B45">
        <w:rPr>
          <w:rFonts w:cs="Arial"/>
          <w:spacing w:val="-5"/>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40</w:t>
      </w:r>
      <w:r w:rsidRPr="00AB3B45">
        <w:rPr>
          <w:rFonts w:cs="Arial"/>
          <w:spacing w:val="-6"/>
          <w:lang w:val="es-SV"/>
        </w:rPr>
        <w:t xml:space="preserve"> </w:t>
      </w:r>
      <w:r w:rsidRPr="00AB3B45">
        <w:rPr>
          <w:rFonts w:cs="Arial"/>
          <w:lang w:val="es-SV"/>
        </w:rPr>
        <w:t>Amperios</w:t>
      </w:r>
      <w:r w:rsidRPr="00AB3B45">
        <w:rPr>
          <w:rFonts w:cs="Arial"/>
          <w:spacing w:val="-4"/>
          <w:lang w:val="es-SV"/>
        </w:rPr>
        <w:t xml:space="preserve"> </w:t>
      </w:r>
      <w:r w:rsidRPr="00AB3B45">
        <w:rPr>
          <w:rFonts w:cs="Arial"/>
          <w:lang w:val="es-SV"/>
        </w:rPr>
        <w:t>mínimo,</w:t>
      </w:r>
      <w:r w:rsidRPr="00AB3B45">
        <w:rPr>
          <w:rFonts w:cs="Arial"/>
          <w:spacing w:val="-3"/>
          <w:lang w:val="es-SV"/>
        </w:rPr>
        <w:t xml:space="preserve"> </w:t>
      </w:r>
      <w:r w:rsidRPr="00AB3B45">
        <w:rPr>
          <w:rFonts w:cs="Arial"/>
          <w:lang w:val="es-SV"/>
        </w:rPr>
        <w:t>para</w:t>
      </w:r>
      <w:r w:rsidRPr="00AB3B45">
        <w:rPr>
          <w:rFonts w:cs="Arial"/>
          <w:spacing w:val="-3"/>
          <w:lang w:val="es-SV"/>
        </w:rPr>
        <w:t xml:space="preserve"> </w:t>
      </w:r>
      <w:r w:rsidRPr="00AB3B45">
        <w:rPr>
          <w:rFonts w:cs="Arial"/>
          <w:lang w:val="es-SV"/>
        </w:rPr>
        <w:t>el</w:t>
      </w:r>
      <w:r w:rsidRPr="00AB3B45">
        <w:rPr>
          <w:rFonts w:cs="Arial"/>
          <w:spacing w:val="-7"/>
          <w:lang w:val="es-SV"/>
        </w:rPr>
        <w:t xml:space="preserve"> </w:t>
      </w:r>
      <w:r w:rsidRPr="00AB3B45">
        <w:rPr>
          <w:rFonts w:cs="Arial"/>
          <w:lang w:val="es-SV"/>
        </w:rPr>
        <w:t>Supresor</w:t>
      </w:r>
      <w:r w:rsidRPr="00AB3B45">
        <w:rPr>
          <w:rFonts w:cs="Arial"/>
          <w:spacing w:val="-5"/>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100</w:t>
      </w:r>
      <w:r w:rsidRPr="00AB3B45">
        <w:rPr>
          <w:rFonts w:cs="Arial"/>
          <w:spacing w:val="-6"/>
          <w:lang w:val="es-SV"/>
        </w:rPr>
        <w:t xml:space="preserve"> </w:t>
      </w:r>
      <w:r w:rsidRPr="00AB3B45">
        <w:rPr>
          <w:rFonts w:cs="Arial"/>
          <w:lang w:val="es-SV"/>
        </w:rPr>
        <w:t>KA</w:t>
      </w:r>
      <w:r w:rsidRPr="00AB3B45">
        <w:rPr>
          <w:rFonts w:cs="Arial"/>
          <w:spacing w:val="-4"/>
          <w:lang w:val="es-SV"/>
        </w:rPr>
        <w:t xml:space="preserve"> </w:t>
      </w:r>
      <w:r w:rsidRPr="00AB3B45">
        <w:rPr>
          <w:rFonts w:cs="Arial"/>
          <w:lang w:val="es-SV"/>
        </w:rPr>
        <w:t>y de</w:t>
      </w:r>
      <w:r w:rsidRPr="00AB3B45">
        <w:rPr>
          <w:rFonts w:cs="Arial"/>
          <w:spacing w:val="-3"/>
          <w:lang w:val="es-SV"/>
        </w:rPr>
        <w:t xml:space="preserve"> </w:t>
      </w:r>
      <w:r w:rsidRPr="00AB3B45">
        <w:rPr>
          <w:rFonts w:cs="Arial"/>
          <w:lang w:val="es-SV"/>
        </w:rPr>
        <w:t>30</w:t>
      </w:r>
      <w:r w:rsidRPr="00AB3B45">
        <w:rPr>
          <w:rFonts w:cs="Arial"/>
          <w:spacing w:val="-3"/>
          <w:lang w:val="es-SV"/>
        </w:rPr>
        <w:t xml:space="preserve"> </w:t>
      </w:r>
      <w:r w:rsidRPr="00AB3B45">
        <w:rPr>
          <w:rFonts w:cs="Arial"/>
          <w:lang w:val="es-SV"/>
        </w:rPr>
        <w:t>Amperios</w:t>
      </w:r>
      <w:r w:rsidRPr="00AB3B45">
        <w:rPr>
          <w:rFonts w:cs="Arial"/>
          <w:spacing w:val="-7"/>
          <w:lang w:val="es-SV"/>
        </w:rPr>
        <w:t xml:space="preserve"> </w:t>
      </w:r>
      <w:r w:rsidRPr="00AB3B45">
        <w:rPr>
          <w:rFonts w:cs="Arial"/>
          <w:lang w:val="es-SV"/>
        </w:rPr>
        <w:t>mínimo</w:t>
      </w:r>
      <w:r w:rsidRPr="00AB3B45">
        <w:rPr>
          <w:rFonts w:cs="Arial"/>
          <w:spacing w:val="-3"/>
          <w:lang w:val="es-SV"/>
        </w:rPr>
        <w:t xml:space="preserve"> </w:t>
      </w:r>
      <w:r w:rsidRPr="00AB3B45">
        <w:rPr>
          <w:rFonts w:cs="Arial"/>
          <w:lang w:val="es-SV"/>
        </w:rPr>
        <w:t>para</w:t>
      </w:r>
      <w:r w:rsidRPr="00AB3B45">
        <w:rPr>
          <w:rFonts w:cs="Arial"/>
          <w:spacing w:val="-6"/>
          <w:lang w:val="es-SV"/>
        </w:rPr>
        <w:t xml:space="preserve"> </w:t>
      </w:r>
      <w:r w:rsidRPr="00AB3B45">
        <w:rPr>
          <w:rFonts w:cs="Arial"/>
          <w:lang w:val="es-SV"/>
        </w:rPr>
        <w:t>el</w:t>
      </w:r>
      <w:r w:rsidRPr="00AB3B45">
        <w:rPr>
          <w:rFonts w:cs="Arial"/>
          <w:spacing w:val="-5"/>
          <w:lang w:val="es-SV"/>
        </w:rPr>
        <w:t xml:space="preserve"> </w:t>
      </w:r>
      <w:r w:rsidRPr="00AB3B45">
        <w:rPr>
          <w:rFonts w:cs="Arial"/>
          <w:lang w:val="es-SV"/>
        </w:rPr>
        <w:t>Supresor</w:t>
      </w:r>
      <w:r w:rsidRPr="00AB3B45">
        <w:rPr>
          <w:rFonts w:cs="Arial"/>
          <w:spacing w:val="-5"/>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80</w:t>
      </w:r>
      <w:r w:rsidRPr="00AB3B45">
        <w:rPr>
          <w:rFonts w:cs="Arial"/>
          <w:spacing w:val="-3"/>
          <w:lang w:val="es-SV"/>
        </w:rPr>
        <w:t xml:space="preserve"> </w:t>
      </w:r>
      <w:r w:rsidRPr="00AB3B45">
        <w:rPr>
          <w:rFonts w:cs="Arial"/>
          <w:lang w:val="es-SV"/>
        </w:rPr>
        <w:t>KA;</w:t>
      </w:r>
      <w:r w:rsidRPr="00AB3B45">
        <w:rPr>
          <w:rFonts w:cs="Arial"/>
          <w:spacing w:val="-3"/>
          <w:lang w:val="es-SV"/>
        </w:rPr>
        <w:t xml:space="preserve"> </w:t>
      </w:r>
      <w:r w:rsidRPr="00AB3B45">
        <w:rPr>
          <w:rFonts w:cs="Arial"/>
          <w:lang w:val="es-SV"/>
        </w:rPr>
        <w:t>y</w:t>
      </w:r>
      <w:r w:rsidRPr="00AB3B45">
        <w:rPr>
          <w:rFonts w:cs="Arial"/>
          <w:spacing w:val="-7"/>
          <w:lang w:val="es-SV"/>
        </w:rPr>
        <w:t xml:space="preserve"> </w:t>
      </w:r>
      <w:r w:rsidRPr="00AB3B45">
        <w:rPr>
          <w:rFonts w:cs="Arial"/>
          <w:lang w:val="es-SV"/>
        </w:rPr>
        <w:t>el</w:t>
      </w:r>
      <w:r w:rsidRPr="00AB3B45">
        <w:rPr>
          <w:rFonts w:cs="Arial"/>
          <w:spacing w:val="-5"/>
          <w:lang w:val="es-SV"/>
        </w:rPr>
        <w:t xml:space="preserve"> </w:t>
      </w:r>
      <w:r w:rsidRPr="00AB3B45">
        <w:rPr>
          <w:rFonts w:cs="Arial"/>
          <w:lang w:val="es-SV"/>
        </w:rPr>
        <w:t>número</w:t>
      </w:r>
      <w:r w:rsidRPr="00AB3B45">
        <w:rPr>
          <w:rFonts w:cs="Arial"/>
          <w:spacing w:val="-3"/>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polos</w:t>
      </w:r>
      <w:r w:rsidRPr="00AB3B45">
        <w:rPr>
          <w:rFonts w:cs="Arial"/>
          <w:spacing w:val="-4"/>
          <w:lang w:val="es-SV"/>
        </w:rPr>
        <w:t xml:space="preserve"> </w:t>
      </w:r>
      <w:r w:rsidRPr="00AB3B45">
        <w:rPr>
          <w:rFonts w:cs="Arial"/>
          <w:lang w:val="es-SV"/>
        </w:rPr>
        <w:t>dependerá</w:t>
      </w:r>
      <w:r w:rsidRPr="00AB3B45">
        <w:rPr>
          <w:rFonts w:cs="Arial"/>
          <w:spacing w:val="-3"/>
          <w:lang w:val="es-SV"/>
        </w:rPr>
        <w:t xml:space="preserve"> </w:t>
      </w:r>
      <w:r w:rsidRPr="00AB3B45">
        <w:rPr>
          <w:rFonts w:cs="Arial"/>
          <w:lang w:val="es-SV"/>
        </w:rPr>
        <w:t>del tipo</w:t>
      </w:r>
      <w:r w:rsidRPr="00AB3B45">
        <w:rPr>
          <w:rFonts w:cs="Arial"/>
          <w:spacing w:val="-9"/>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sistema</w:t>
      </w:r>
      <w:r w:rsidRPr="00AB3B45">
        <w:rPr>
          <w:rFonts w:cs="Arial"/>
          <w:spacing w:val="-9"/>
          <w:lang w:val="es-SV"/>
        </w:rPr>
        <w:t xml:space="preserve"> </w:t>
      </w:r>
      <w:r w:rsidRPr="00AB3B45">
        <w:rPr>
          <w:rFonts w:cs="Arial"/>
          <w:lang w:val="es-SV"/>
        </w:rPr>
        <w:t>del</w:t>
      </w:r>
      <w:r w:rsidRPr="00AB3B45">
        <w:rPr>
          <w:rFonts w:cs="Arial"/>
          <w:spacing w:val="-10"/>
          <w:lang w:val="es-SV"/>
        </w:rPr>
        <w:t xml:space="preserve"> </w:t>
      </w:r>
      <w:r w:rsidRPr="00AB3B45">
        <w:rPr>
          <w:rFonts w:cs="Arial"/>
          <w:lang w:val="es-SV"/>
        </w:rPr>
        <w:t>proyecto</w:t>
      </w:r>
      <w:r w:rsidRPr="00AB3B45">
        <w:rPr>
          <w:rFonts w:cs="Arial"/>
          <w:spacing w:val="-9"/>
          <w:lang w:val="es-SV"/>
        </w:rPr>
        <w:t xml:space="preserve"> </w:t>
      </w:r>
      <w:r w:rsidRPr="00AB3B45">
        <w:rPr>
          <w:rFonts w:cs="Arial"/>
          <w:lang w:val="es-SV"/>
        </w:rPr>
        <w:t>y</w:t>
      </w:r>
      <w:r w:rsidRPr="00AB3B45">
        <w:rPr>
          <w:rFonts w:cs="Arial"/>
          <w:spacing w:val="-12"/>
          <w:lang w:val="es-SV"/>
        </w:rPr>
        <w:t xml:space="preserve"> </w:t>
      </w:r>
      <w:r w:rsidRPr="00AB3B45">
        <w:rPr>
          <w:rFonts w:cs="Arial"/>
          <w:lang w:val="es-SV"/>
        </w:rPr>
        <w:t>se</w:t>
      </w:r>
      <w:r w:rsidRPr="00AB3B45">
        <w:rPr>
          <w:rFonts w:cs="Arial"/>
          <w:spacing w:val="-9"/>
          <w:lang w:val="es-SV"/>
        </w:rPr>
        <w:t xml:space="preserve"> </w:t>
      </w:r>
      <w:r w:rsidRPr="00AB3B45">
        <w:rPr>
          <w:rFonts w:cs="Arial"/>
          <w:lang w:val="es-SV"/>
        </w:rPr>
        <w:t>recomienda</w:t>
      </w:r>
      <w:r w:rsidRPr="00AB3B45">
        <w:rPr>
          <w:rFonts w:cs="Arial"/>
          <w:spacing w:val="-12"/>
          <w:lang w:val="es-SV"/>
        </w:rPr>
        <w:t xml:space="preserve"> </w:t>
      </w:r>
      <w:r w:rsidRPr="00AB3B45">
        <w:rPr>
          <w:rFonts w:cs="Arial"/>
          <w:lang w:val="es-SV"/>
        </w:rPr>
        <w:t>que</w:t>
      </w:r>
      <w:r w:rsidRPr="00AB3B45">
        <w:rPr>
          <w:rFonts w:cs="Arial"/>
          <w:spacing w:val="-8"/>
          <w:lang w:val="es-SV"/>
        </w:rPr>
        <w:t xml:space="preserve"> </w:t>
      </w:r>
      <w:r w:rsidRPr="00AB3B45">
        <w:rPr>
          <w:rFonts w:cs="Arial"/>
          <w:lang w:val="es-SV"/>
        </w:rPr>
        <w:t>se</w:t>
      </w:r>
      <w:r w:rsidRPr="00AB3B45">
        <w:rPr>
          <w:rFonts w:cs="Arial"/>
          <w:spacing w:val="-9"/>
          <w:lang w:val="es-SV"/>
        </w:rPr>
        <w:t xml:space="preserve"> </w:t>
      </w:r>
      <w:r w:rsidRPr="00AB3B45">
        <w:rPr>
          <w:rFonts w:cs="Arial"/>
          <w:lang w:val="es-SV"/>
        </w:rPr>
        <w:t>instale</w:t>
      </w:r>
      <w:r w:rsidRPr="00AB3B45">
        <w:rPr>
          <w:rFonts w:cs="Arial"/>
          <w:spacing w:val="-12"/>
          <w:lang w:val="es-SV"/>
        </w:rPr>
        <w:t xml:space="preserve"> </w:t>
      </w:r>
      <w:r w:rsidRPr="00AB3B45">
        <w:rPr>
          <w:rFonts w:cs="Arial"/>
          <w:lang w:val="es-SV"/>
        </w:rPr>
        <w:t>en</w:t>
      </w:r>
      <w:r w:rsidRPr="00AB3B45">
        <w:rPr>
          <w:rFonts w:cs="Arial"/>
          <w:spacing w:val="-8"/>
          <w:lang w:val="es-SV"/>
        </w:rPr>
        <w:t xml:space="preserve"> </w:t>
      </w:r>
      <w:r w:rsidRPr="00AB3B45">
        <w:rPr>
          <w:rFonts w:cs="Arial"/>
          <w:lang w:val="es-SV"/>
        </w:rPr>
        <w:t>los</w:t>
      </w:r>
      <w:r w:rsidRPr="00AB3B45">
        <w:rPr>
          <w:rFonts w:cs="Arial"/>
          <w:spacing w:val="-10"/>
          <w:lang w:val="es-SV"/>
        </w:rPr>
        <w:t xml:space="preserve"> </w:t>
      </w:r>
      <w:r w:rsidRPr="00AB3B45">
        <w:rPr>
          <w:rFonts w:cs="Arial"/>
          <w:lang w:val="es-SV"/>
        </w:rPr>
        <w:t>primeros</w:t>
      </w:r>
      <w:r w:rsidRPr="00AB3B45">
        <w:rPr>
          <w:rFonts w:cs="Arial"/>
          <w:spacing w:val="-12"/>
          <w:lang w:val="es-SV"/>
        </w:rPr>
        <w:t xml:space="preserve"> </w:t>
      </w:r>
      <w:r w:rsidRPr="00AB3B45">
        <w:rPr>
          <w:rFonts w:cs="Arial"/>
          <w:lang w:val="es-SV"/>
        </w:rPr>
        <w:t>espacios</w:t>
      </w:r>
      <w:r w:rsidRPr="00AB3B45">
        <w:rPr>
          <w:rFonts w:cs="Arial"/>
          <w:spacing w:val="-10"/>
          <w:lang w:val="es-SV"/>
        </w:rPr>
        <w:t xml:space="preserve"> </w:t>
      </w:r>
      <w:r w:rsidRPr="00AB3B45">
        <w:rPr>
          <w:rFonts w:cs="Arial"/>
          <w:lang w:val="es-SV"/>
        </w:rPr>
        <w:t>del Tablero Eléctrico (circuito N°</w:t>
      </w:r>
      <w:r w:rsidRPr="00AB3B45">
        <w:rPr>
          <w:rFonts w:cs="Arial"/>
          <w:spacing w:val="2"/>
          <w:lang w:val="es-SV"/>
        </w:rPr>
        <w:t xml:space="preserve"> </w:t>
      </w:r>
      <w:r w:rsidRPr="00AB3B45">
        <w:rPr>
          <w:rFonts w:cs="Arial"/>
          <w:lang w:val="es-SV"/>
        </w:rPr>
        <w:t>1).</w:t>
      </w:r>
    </w:p>
    <w:p w:rsidRPr="00AB3B45" w:rsidR="00205CD9" w:rsidP="00D66AF7" w:rsidRDefault="00205CD9" w14:paraId="4C93350B" w14:textId="77777777">
      <w:pPr>
        <w:pStyle w:val="Textoindependiente"/>
        <w:ind w:left="0"/>
        <w:jc w:val="both"/>
        <w:rPr>
          <w:rFonts w:cs="Arial"/>
          <w:lang w:val="es-SV"/>
        </w:rPr>
      </w:pPr>
      <w:r w:rsidRPr="00AB3B45">
        <w:rPr>
          <w:rFonts w:cs="Arial"/>
          <w:lang w:val="es-SV"/>
        </w:rPr>
        <w:t>Por</w:t>
      </w:r>
      <w:r w:rsidRPr="00AB3B45">
        <w:rPr>
          <w:rFonts w:cs="Arial"/>
          <w:spacing w:val="-20"/>
          <w:lang w:val="es-SV"/>
        </w:rPr>
        <w:t xml:space="preserve"> </w:t>
      </w:r>
      <w:r w:rsidRPr="00AB3B45">
        <w:rPr>
          <w:rFonts w:cs="Arial"/>
          <w:lang w:val="es-SV"/>
        </w:rPr>
        <w:t>ningún</w:t>
      </w:r>
      <w:r w:rsidRPr="00AB3B45">
        <w:rPr>
          <w:rFonts w:cs="Arial"/>
          <w:spacing w:val="-20"/>
          <w:lang w:val="es-SV"/>
        </w:rPr>
        <w:t xml:space="preserve"> </w:t>
      </w:r>
      <w:r w:rsidRPr="00AB3B45">
        <w:rPr>
          <w:rFonts w:cs="Arial"/>
          <w:lang w:val="es-SV"/>
        </w:rPr>
        <w:t>motivo</w:t>
      </w:r>
      <w:r w:rsidRPr="00AB3B45">
        <w:rPr>
          <w:rFonts w:cs="Arial"/>
          <w:spacing w:val="-19"/>
          <w:lang w:val="es-SV"/>
        </w:rPr>
        <w:t xml:space="preserve"> </w:t>
      </w:r>
      <w:r w:rsidRPr="00AB3B45">
        <w:rPr>
          <w:rFonts w:cs="Arial"/>
          <w:lang w:val="es-SV"/>
        </w:rPr>
        <w:t>se</w:t>
      </w:r>
      <w:r w:rsidRPr="00AB3B45">
        <w:rPr>
          <w:rFonts w:cs="Arial"/>
          <w:spacing w:val="-18"/>
          <w:lang w:val="es-SV"/>
        </w:rPr>
        <w:t xml:space="preserve"> </w:t>
      </w:r>
      <w:r w:rsidRPr="00AB3B45">
        <w:rPr>
          <w:rFonts w:cs="Arial"/>
          <w:lang w:val="es-SV"/>
        </w:rPr>
        <w:t>aprobará</w:t>
      </w:r>
      <w:r w:rsidRPr="00AB3B45">
        <w:rPr>
          <w:rFonts w:cs="Arial"/>
          <w:spacing w:val="-19"/>
          <w:lang w:val="es-SV"/>
        </w:rPr>
        <w:t xml:space="preserve"> </w:t>
      </w:r>
      <w:r w:rsidRPr="00AB3B45">
        <w:rPr>
          <w:rFonts w:cs="Arial"/>
          <w:lang w:val="es-SV"/>
        </w:rPr>
        <w:t>la</w:t>
      </w:r>
      <w:r w:rsidRPr="00AB3B45">
        <w:rPr>
          <w:rFonts w:cs="Arial"/>
          <w:spacing w:val="-18"/>
          <w:lang w:val="es-SV"/>
        </w:rPr>
        <w:t xml:space="preserve"> </w:t>
      </w:r>
      <w:r w:rsidRPr="00AB3B45">
        <w:rPr>
          <w:rFonts w:cs="Arial"/>
          <w:lang w:val="es-SV"/>
        </w:rPr>
        <w:t>instalación</w:t>
      </w:r>
      <w:r w:rsidRPr="00AB3B45">
        <w:rPr>
          <w:rFonts w:cs="Arial"/>
          <w:spacing w:val="-20"/>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la</w:t>
      </w:r>
      <w:r w:rsidRPr="00AB3B45">
        <w:rPr>
          <w:rFonts w:cs="Arial"/>
          <w:spacing w:val="-18"/>
          <w:lang w:val="es-SV"/>
        </w:rPr>
        <w:t xml:space="preserve"> </w:t>
      </w:r>
      <w:r w:rsidRPr="00AB3B45">
        <w:rPr>
          <w:rFonts w:cs="Arial"/>
          <w:lang w:val="es-SV"/>
        </w:rPr>
        <w:t>protección</w:t>
      </w:r>
      <w:r w:rsidRPr="00AB3B45">
        <w:rPr>
          <w:rFonts w:cs="Arial"/>
          <w:spacing w:val="-21"/>
          <w:lang w:val="es-SV"/>
        </w:rPr>
        <w:t xml:space="preserve"> </w:t>
      </w:r>
      <w:r w:rsidRPr="00AB3B45">
        <w:rPr>
          <w:rFonts w:cs="Arial"/>
          <w:lang w:val="es-SV"/>
        </w:rPr>
        <w:t>para</w:t>
      </w:r>
      <w:r w:rsidRPr="00AB3B45">
        <w:rPr>
          <w:rFonts w:cs="Arial"/>
          <w:spacing w:val="-20"/>
          <w:lang w:val="es-SV"/>
        </w:rPr>
        <w:t xml:space="preserve"> </w:t>
      </w:r>
      <w:r w:rsidRPr="00AB3B45">
        <w:rPr>
          <w:rFonts w:cs="Arial"/>
          <w:lang w:val="es-SV"/>
        </w:rPr>
        <w:t>el</w:t>
      </w:r>
      <w:r w:rsidRPr="00AB3B45">
        <w:rPr>
          <w:rFonts w:cs="Arial"/>
          <w:spacing w:val="-22"/>
          <w:lang w:val="es-SV"/>
        </w:rPr>
        <w:t xml:space="preserve"> </w:t>
      </w:r>
      <w:r w:rsidRPr="00AB3B45">
        <w:rPr>
          <w:rFonts w:cs="Arial"/>
          <w:lang w:val="es-SV"/>
        </w:rPr>
        <w:t>Supresor</w:t>
      </w:r>
      <w:r w:rsidRPr="00AB3B45">
        <w:rPr>
          <w:rFonts w:cs="Arial"/>
          <w:spacing w:val="-20"/>
          <w:lang w:val="es-SV"/>
        </w:rPr>
        <w:t xml:space="preserve"> </w:t>
      </w:r>
      <w:r w:rsidRPr="00AB3B45">
        <w:rPr>
          <w:rFonts w:cs="Arial"/>
          <w:lang w:val="es-SV"/>
        </w:rPr>
        <w:t>de</w:t>
      </w:r>
      <w:r w:rsidRPr="00AB3B45">
        <w:rPr>
          <w:rFonts w:cs="Arial"/>
          <w:spacing w:val="-20"/>
          <w:lang w:val="es-SV"/>
        </w:rPr>
        <w:t xml:space="preserve"> </w:t>
      </w:r>
      <w:r w:rsidRPr="00AB3B45">
        <w:rPr>
          <w:rFonts w:cs="Arial"/>
          <w:lang w:val="es-SV"/>
        </w:rPr>
        <w:t xml:space="preserve">Voltajes </w:t>
      </w:r>
      <w:proofErr w:type="spellStart"/>
      <w:r w:rsidRPr="00AB3B45">
        <w:rPr>
          <w:rFonts w:cs="Arial"/>
          <w:lang w:val="es-SV"/>
        </w:rPr>
        <w:t>Transientes</w:t>
      </w:r>
      <w:proofErr w:type="spellEnd"/>
      <w:r w:rsidRPr="00AB3B45">
        <w:rPr>
          <w:rFonts w:cs="Arial"/>
          <w:lang w:val="es-SV"/>
        </w:rPr>
        <w:t xml:space="preserve"> directamente de las Barras Principales del</w:t>
      </w:r>
      <w:r w:rsidRPr="00AB3B45">
        <w:rPr>
          <w:rFonts w:cs="Arial"/>
          <w:spacing w:val="-9"/>
          <w:lang w:val="es-SV"/>
        </w:rPr>
        <w:t xml:space="preserve"> </w:t>
      </w:r>
      <w:r w:rsidRPr="00AB3B45">
        <w:rPr>
          <w:rFonts w:cs="Arial"/>
          <w:lang w:val="es-SV"/>
        </w:rPr>
        <w:t>Tablero.</w:t>
      </w:r>
    </w:p>
    <w:p w:rsidRPr="00AB3B45" w:rsidR="00205CD9" w:rsidP="00D66AF7" w:rsidRDefault="00205CD9" w14:paraId="4666D032" w14:textId="77777777">
      <w:pPr>
        <w:pStyle w:val="Textoindependiente"/>
        <w:ind w:left="0"/>
        <w:jc w:val="both"/>
        <w:rPr>
          <w:rFonts w:cs="Arial"/>
          <w:lang w:val="es-SV"/>
        </w:rPr>
      </w:pPr>
      <w:r w:rsidRPr="00AB3B45">
        <w:rPr>
          <w:rFonts w:cs="Arial"/>
          <w:lang w:val="es-SV"/>
        </w:rPr>
        <w:t>El</w:t>
      </w:r>
      <w:r w:rsidRPr="00AB3B45">
        <w:rPr>
          <w:rFonts w:cs="Arial"/>
          <w:spacing w:val="-11"/>
          <w:lang w:val="es-SV"/>
        </w:rPr>
        <w:t xml:space="preserve"> </w:t>
      </w:r>
      <w:r w:rsidRPr="00AB3B45">
        <w:rPr>
          <w:rFonts w:cs="Arial"/>
          <w:lang w:val="es-SV"/>
        </w:rPr>
        <w:t>hilo</w:t>
      </w:r>
      <w:r w:rsidRPr="00AB3B45">
        <w:rPr>
          <w:rFonts w:cs="Arial"/>
          <w:spacing w:val="-8"/>
          <w:lang w:val="es-SV"/>
        </w:rPr>
        <w:t xml:space="preserve"> </w:t>
      </w:r>
      <w:r w:rsidRPr="00AB3B45">
        <w:rPr>
          <w:rFonts w:cs="Arial"/>
          <w:lang w:val="es-SV"/>
        </w:rPr>
        <w:t>del</w:t>
      </w:r>
      <w:r w:rsidRPr="00AB3B45">
        <w:rPr>
          <w:rFonts w:cs="Arial"/>
          <w:spacing w:val="-11"/>
          <w:lang w:val="es-SV"/>
        </w:rPr>
        <w:t xml:space="preserve"> </w:t>
      </w:r>
      <w:r w:rsidRPr="00AB3B45">
        <w:rPr>
          <w:rFonts w:cs="Arial"/>
          <w:lang w:val="es-SV"/>
        </w:rPr>
        <w:t>Neutro</w:t>
      </w:r>
      <w:r w:rsidRPr="00AB3B45">
        <w:rPr>
          <w:rFonts w:cs="Arial"/>
          <w:spacing w:val="-8"/>
          <w:lang w:val="es-SV"/>
        </w:rPr>
        <w:t xml:space="preserve"> </w:t>
      </w:r>
      <w:r w:rsidRPr="00AB3B45">
        <w:rPr>
          <w:rFonts w:cs="Arial"/>
          <w:lang w:val="es-SV"/>
        </w:rPr>
        <w:t>y</w:t>
      </w:r>
      <w:r w:rsidRPr="00AB3B45">
        <w:rPr>
          <w:rFonts w:cs="Arial"/>
          <w:spacing w:val="-13"/>
          <w:lang w:val="es-SV"/>
        </w:rPr>
        <w:t xml:space="preserve"> </w:t>
      </w:r>
      <w:r w:rsidRPr="00AB3B45">
        <w:rPr>
          <w:rFonts w:cs="Arial"/>
          <w:lang w:val="es-SV"/>
        </w:rPr>
        <w:t>el</w:t>
      </w:r>
      <w:r w:rsidRPr="00AB3B45">
        <w:rPr>
          <w:rFonts w:cs="Arial"/>
          <w:spacing w:val="-10"/>
          <w:lang w:val="es-SV"/>
        </w:rPr>
        <w:t xml:space="preserve"> </w:t>
      </w:r>
      <w:r w:rsidRPr="00AB3B45">
        <w:rPr>
          <w:rFonts w:cs="Arial"/>
          <w:lang w:val="es-SV"/>
        </w:rPr>
        <w:t>hilo</w:t>
      </w:r>
      <w:r w:rsidRPr="00AB3B45">
        <w:rPr>
          <w:rFonts w:cs="Arial"/>
          <w:spacing w:val="-9"/>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Polarización</w:t>
      </w:r>
      <w:r w:rsidRPr="00AB3B45">
        <w:rPr>
          <w:rFonts w:cs="Arial"/>
          <w:spacing w:val="-9"/>
          <w:lang w:val="es-SV"/>
        </w:rPr>
        <w:t xml:space="preserve"> </w:t>
      </w:r>
      <w:r w:rsidRPr="00AB3B45">
        <w:rPr>
          <w:rFonts w:cs="Arial"/>
          <w:lang w:val="es-SV"/>
        </w:rPr>
        <w:t>deberán</w:t>
      </w:r>
      <w:r w:rsidRPr="00AB3B45">
        <w:rPr>
          <w:rFonts w:cs="Arial"/>
          <w:spacing w:val="-8"/>
          <w:lang w:val="es-SV"/>
        </w:rPr>
        <w:t xml:space="preserve"> </w:t>
      </w:r>
      <w:r w:rsidRPr="00AB3B45">
        <w:rPr>
          <w:rFonts w:cs="Arial"/>
          <w:lang w:val="es-SV"/>
        </w:rPr>
        <w:t>instalarse</w:t>
      </w:r>
      <w:r w:rsidRPr="00AB3B45">
        <w:rPr>
          <w:rFonts w:cs="Arial"/>
          <w:spacing w:val="-9"/>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acuerdo</w:t>
      </w:r>
      <w:r w:rsidRPr="00AB3B45">
        <w:rPr>
          <w:rFonts w:cs="Arial"/>
          <w:spacing w:val="-9"/>
          <w:lang w:val="es-SV"/>
        </w:rPr>
        <w:t xml:space="preserve"> </w:t>
      </w:r>
      <w:r w:rsidRPr="00AB3B45">
        <w:rPr>
          <w:rFonts w:cs="Arial"/>
          <w:lang w:val="es-SV"/>
        </w:rPr>
        <w:t>a</w:t>
      </w:r>
      <w:r w:rsidRPr="00AB3B45">
        <w:rPr>
          <w:rFonts w:cs="Arial"/>
          <w:spacing w:val="-8"/>
          <w:lang w:val="es-SV"/>
        </w:rPr>
        <w:t xml:space="preserve"> </w:t>
      </w:r>
      <w:r w:rsidRPr="00AB3B45">
        <w:rPr>
          <w:rFonts w:cs="Arial"/>
          <w:lang w:val="es-SV"/>
        </w:rPr>
        <w:t>lo</w:t>
      </w:r>
      <w:r w:rsidRPr="00AB3B45">
        <w:rPr>
          <w:rFonts w:cs="Arial"/>
          <w:spacing w:val="-12"/>
          <w:lang w:val="es-SV"/>
        </w:rPr>
        <w:t xml:space="preserve"> </w:t>
      </w:r>
      <w:r w:rsidRPr="00AB3B45">
        <w:rPr>
          <w:rFonts w:cs="Arial"/>
          <w:lang w:val="es-SV"/>
        </w:rPr>
        <w:t>establecido en las normas, códigos y estas especificaciones</w:t>
      </w:r>
      <w:r w:rsidRPr="00AB3B45">
        <w:rPr>
          <w:rFonts w:cs="Arial"/>
          <w:spacing w:val="-5"/>
          <w:lang w:val="es-SV"/>
        </w:rPr>
        <w:t xml:space="preserve"> </w:t>
      </w:r>
      <w:r w:rsidRPr="00AB3B45">
        <w:rPr>
          <w:rFonts w:cs="Arial"/>
          <w:lang w:val="es-SV"/>
        </w:rPr>
        <w:t>técnicas.</w:t>
      </w:r>
    </w:p>
    <w:p w:rsidRPr="00AB3B45" w:rsidR="00205CD9" w:rsidP="00D66AF7" w:rsidRDefault="00205CD9" w14:paraId="714DE8E6" w14:textId="77777777">
      <w:pPr>
        <w:pStyle w:val="Textoindependiente"/>
        <w:ind w:left="0"/>
        <w:jc w:val="both"/>
        <w:rPr>
          <w:rFonts w:cs="Arial"/>
          <w:lang w:val="es-SV"/>
        </w:rPr>
      </w:pPr>
      <w:r w:rsidRPr="00AB3B45">
        <w:rPr>
          <w:rFonts w:cs="Arial"/>
          <w:lang w:val="es-SV"/>
        </w:rPr>
        <w:t>El gabinete será del tipo NEMA 1, de lámina de hierro galvanizada con puerta y cerradura, con soldadura de punto a las uniones de los cortes y quiebres del panel y del tamaño adecuado y deberá tener el espacio libre mínimo de 10 cms. por lado para acomodar perfectamente los conductores.</w:t>
      </w:r>
    </w:p>
    <w:p w:rsidRPr="00AB3B45" w:rsidR="00205CD9" w:rsidP="00D66AF7" w:rsidRDefault="00205CD9" w14:paraId="31EF9812" w14:textId="77777777">
      <w:pPr>
        <w:jc w:val="both"/>
        <w:rPr>
          <w:rFonts w:ascii="Arial" w:hAnsi="Arial" w:cs="Arial"/>
          <w:lang w:val="es-SV"/>
        </w:rPr>
      </w:pPr>
    </w:p>
    <w:p w:rsidRPr="00AB3B45" w:rsidR="00205CD9" w:rsidP="00D66AF7" w:rsidRDefault="00205CD9" w14:paraId="19546980" w14:textId="77777777">
      <w:pPr>
        <w:pStyle w:val="Textoindependiente"/>
        <w:ind w:left="0"/>
        <w:rPr>
          <w:rFonts w:cs="Arial"/>
          <w:lang w:val="es-SV"/>
        </w:rPr>
      </w:pPr>
    </w:p>
    <w:p w:rsidRPr="00AB3B45" w:rsidR="00205CD9" w:rsidP="00D66AF7" w:rsidRDefault="00205CD9" w14:paraId="56600DCB" w14:textId="77777777">
      <w:pPr>
        <w:pStyle w:val="Textoindependiente"/>
        <w:ind w:left="0"/>
        <w:jc w:val="both"/>
        <w:rPr>
          <w:rFonts w:cs="Arial"/>
          <w:lang w:val="es-SV"/>
        </w:rPr>
      </w:pPr>
      <w:r w:rsidRPr="00AB3B45">
        <w:rPr>
          <w:rFonts w:cs="Arial"/>
          <w:lang w:val="es-SV"/>
        </w:rPr>
        <w:t xml:space="preserve">Para Proyectos en los cuales el Tablero Eléctrico se instale superficialmente debido a que el espesor de la pared es menor a la profundidad del Tablero, podrá ser instalado superficialmente el Supresor de Voltajes </w:t>
      </w:r>
      <w:proofErr w:type="spellStart"/>
      <w:r w:rsidRPr="00AB3B45">
        <w:rPr>
          <w:rFonts w:cs="Arial"/>
          <w:lang w:val="es-SV"/>
        </w:rPr>
        <w:t>Transientes</w:t>
      </w:r>
      <w:proofErr w:type="spellEnd"/>
      <w:r w:rsidRPr="00AB3B45">
        <w:rPr>
          <w:rFonts w:cs="Arial"/>
          <w:lang w:val="es-SV"/>
        </w:rPr>
        <w:t>, siempre y cuando forme parte de la columna simulada de concreto para alojar las canalizaciones para interconectar el Supresor al Tablero y para evitar que el filo de las aristas del Gabinete del Supresor provoque daños a los usuarios.</w:t>
      </w:r>
    </w:p>
    <w:p w:rsidRPr="00AB3B45" w:rsidR="00205CD9" w:rsidP="00D66AF7" w:rsidRDefault="00205CD9" w14:paraId="3DFE0AB9" w14:textId="77777777">
      <w:pPr>
        <w:pStyle w:val="Textoindependiente"/>
        <w:ind w:left="0"/>
        <w:rPr>
          <w:rFonts w:cs="Arial"/>
          <w:lang w:val="es-SV"/>
        </w:rPr>
      </w:pPr>
    </w:p>
    <w:p w:rsidRPr="00D66AF7" w:rsidR="00205CD9" w:rsidP="00D66AF7" w:rsidRDefault="00205CD9" w14:paraId="55EE3D36" w14:textId="77777777">
      <w:pPr>
        <w:pStyle w:val="TDC41"/>
        <w:tabs>
          <w:tab w:val="left" w:pos="1397"/>
          <w:tab w:val="left" w:pos="1398"/>
        </w:tabs>
        <w:spacing w:before="0"/>
        <w:ind w:left="0" w:firstLine="0"/>
        <w:rPr>
          <w:b w:val="0"/>
          <w:i w:val="0"/>
        </w:rPr>
      </w:pPr>
      <w:r w:rsidRPr="00D66AF7">
        <w:rPr>
          <w:b w:val="0"/>
          <w:i w:val="0"/>
        </w:rPr>
        <w:t>CANALIZACIONES Y</w:t>
      </w:r>
      <w:r w:rsidRPr="00D66AF7">
        <w:rPr>
          <w:b w:val="0"/>
          <w:i w:val="0"/>
          <w:spacing w:val="1"/>
        </w:rPr>
        <w:t xml:space="preserve"> </w:t>
      </w:r>
      <w:r w:rsidRPr="00D66AF7">
        <w:rPr>
          <w:b w:val="0"/>
          <w:i w:val="0"/>
        </w:rPr>
        <w:t>ACCESORIOS</w:t>
      </w:r>
    </w:p>
    <w:p w:rsidRPr="00AB3B45" w:rsidR="00205CD9" w:rsidP="00D66AF7" w:rsidRDefault="00205CD9" w14:paraId="2FAF30F0" w14:textId="77777777">
      <w:pPr>
        <w:pStyle w:val="Textoindependiente"/>
        <w:ind w:left="0"/>
        <w:rPr>
          <w:rFonts w:cs="Arial"/>
          <w:b/>
          <w:lang w:val="es-SV"/>
        </w:rPr>
      </w:pPr>
    </w:p>
    <w:p w:rsidRPr="00AB3B45" w:rsidR="00205CD9" w:rsidP="00D66AF7" w:rsidRDefault="00205CD9" w14:paraId="6EF52560" w14:textId="77777777">
      <w:pPr>
        <w:pStyle w:val="Textoindependiente"/>
        <w:ind w:left="0"/>
        <w:jc w:val="both"/>
        <w:rPr>
          <w:rFonts w:cs="Arial"/>
          <w:lang w:val="es-SV"/>
        </w:rPr>
      </w:pPr>
      <w:r w:rsidRPr="00AB3B45">
        <w:rPr>
          <w:rFonts w:cs="Arial"/>
          <w:lang w:val="es-SV"/>
        </w:rPr>
        <w:t>CONDUCTOS SUBTERRÁNEOS.</w:t>
      </w:r>
    </w:p>
    <w:p w:rsidRPr="00AB3B45" w:rsidR="00205CD9" w:rsidP="00D66AF7" w:rsidRDefault="00205CD9" w14:paraId="4DA7CAF0" w14:textId="77777777">
      <w:pPr>
        <w:pStyle w:val="Textoindependiente"/>
        <w:ind w:left="0"/>
        <w:jc w:val="both"/>
        <w:rPr>
          <w:rFonts w:cs="Arial"/>
          <w:lang w:val="es-SV"/>
        </w:rPr>
      </w:pPr>
      <w:r w:rsidRPr="00AB3B45">
        <w:rPr>
          <w:rFonts w:cs="Arial"/>
          <w:lang w:val="es-SV"/>
        </w:rPr>
        <w:t>Los conductos para las acometidas a los tableros, serán construidos con tubería PVC SDR 26 y deberá ser instalada utilizando sus accesorios de fábrica.</w:t>
      </w:r>
    </w:p>
    <w:p w:rsidRPr="00AB3B45" w:rsidR="00205CD9" w:rsidP="00D66AF7" w:rsidRDefault="00205CD9" w14:paraId="392124CA" w14:textId="77777777">
      <w:pPr>
        <w:pStyle w:val="Textoindependiente"/>
        <w:ind w:left="0"/>
        <w:jc w:val="both"/>
        <w:rPr>
          <w:rFonts w:cs="Arial"/>
          <w:lang w:val="es-SV"/>
        </w:rPr>
      </w:pPr>
      <w:r w:rsidRPr="00AB3B45">
        <w:rPr>
          <w:rFonts w:cs="Arial"/>
          <w:lang w:val="es-SV"/>
        </w:rPr>
        <w:t>En el caso que la tubería quede expuesta a daños mecánicos, se utilizará tubería metálica rígida galvanizada y/o coraza flexible para intemperie, con acoples para intemperie; para interiores tubería metálica rígida del tipo EMT con acoples para interiores y tubería flexible para interiores metálica, según sea el caso.</w:t>
      </w:r>
    </w:p>
    <w:p w:rsidRPr="00AB3B45" w:rsidR="00205CD9" w:rsidP="00D66AF7" w:rsidRDefault="00205CD9" w14:paraId="478D3DC9" w14:textId="77777777">
      <w:pPr>
        <w:pStyle w:val="Textoindependiente"/>
        <w:ind w:left="0"/>
        <w:jc w:val="both"/>
        <w:rPr>
          <w:rFonts w:cs="Arial"/>
          <w:lang w:val="es-SV"/>
        </w:rPr>
      </w:pPr>
      <w:r w:rsidRPr="00AB3B45">
        <w:rPr>
          <w:rFonts w:cs="Arial"/>
          <w:lang w:val="es-SV"/>
        </w:rPr>
        <w:t>La instalación de los conductos se hará de acuerdo a lo indicado en los planos respectivos.</w:t>
      </w:r>
    </w:p>
    <w:p w:rsidRPr="00AB3B45" w:rsidR="00205CD9" w:rsidP="00D66AF7" w:rsidRDefault="00205CD9" w14:paraId="10883126" w14:textId="77777777">
      <w:pPr>
        <w:pStyle w:val="Textoindependiente"/>
        <w:ind w:left="0"/>
        <w:jc w:val="both"/>
        <w:rPr>
          <w:rFonts w:cs="Arial"/>
          <w:lang w:val="es-SV"/>
        </w:rPr>
      </w:pPr>
      <w:r w:rsidRPr="00AB3B45">
        <w:rPr>
          <w:rFonts w:cs="Arial"/>
          <w:lang w:val="es-SV"/>
        </w:rPr>
        <w:t>Cada</w:t>
      </w:r>
      <w:r w:rsidRPr="00AB3B45">
        <w:rPr>
          <w:rFonts w:cs="Arial"/>
          <w:spacing w:val="-19"/>
          <w:lang w:val="es-SV"/>
        </w:rPr>
        <w:t xml:space="preserve"> </w:t>
      </w:r>
      <w:r w:rsidRPr="00AB3B45">
        <w:rPr>
          <w:rFonts w:cs="Arial"/>
          <w:lang w:val="es-SV"/>
        </w:rPr>
        <w:t>tramo</w:t>
      </w:r>
      <w:r w:rsidRPr="00AB3B45">
        <w:rPr>
          <w:rFonts w:cs="Arial"/>
          <w:spacing w:val="-19"/>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canalización</w:t>
      </w:r>
      <w:r w:rsidRPr="00AB3B45">
        <w:rPr>
          <w:rFonts w:cs="Arial"/>
          <w:spacing w:val="-19"/>
          <w:lang w:val="es-SV"/>
        </w:rPr>
        <w:t xml:space="preserve"> </w:t>
      </w:r>
      <w:r w:rsidRPr="00AB3B45">
        <w:rPr>
          <w:rFonts w:cs="Arial"/>
          <w:lang w:val="es-SV"/>
        </w:rPr>
        <w:t>debe</w:t>
      </w:r>
      <w:r w:rsidRPr="00AB3B45">
        <w:rPr>
          <w:rFonts w:cs="Arial"/>
          <w:spacing w:val="-19"/>
          <w:lang w:val="es-SV"/>
        </w:rPr>
        <w:t xml:space="preserve"> </w:t>
      </w:r>
      <w:r w:rsidRPr="00AB3B45">
        <w:rPr>
          <w:rFonts w:cs="Arial"/>
          <w:lang w:val="es-SV"/>
        </w:rPr>
        <w:t>quedar</w:t>
      </w:r>
      <w:r w:rsidRPr="00AB3B45">
        <w:rPr>
          <w:rFonts w:cs="Arial"/>
          <w:spacing w:val="-20"/>
          <w:lang w:val="es-SV"/>
        </w:rPr>
        <w:t xml:space="preserve"> </w:t>
      </w:r>
      <w:r w:rsidRPr="00AB3B45">
        <w:rPr>
          <w:rFonts w:cs="Arial"/>
          <w:lang w:val="es-SV"/>
        </w:rPr>
        <w:t>en</w:t>
      </w:r>
      <w:r w:rsidRPr="00AB3B45">
        <w:rPr>
          <w:rFonts w:cs="Arial"/>
          <w:spacing w:val="-19"/>
          <w:lang w:val="es-SV"/>
        </w:rPr>
        <w:t xml:space="preserve"> </w:t>
      </w:r>
      <w:r w:rsidRPr="00AB3B45">
        <w:rPr>
          <w:rFonts w:cs="Arial"/>
          <w:lang w:val="es-SV"/>
        </w:rPr>
        <w:t>línea</w:t>
      </w:r>
      <w:r w:rsidRPr="00AB3B45">
        <w:rPr>
          <w:rFonts w:cs="Arial"/>
          <w:spacing w:val="-19"/>
          <w:lang w:val="es-SV"/>
        </w:rPr>
        <w:t xml:space="preserve"> </w:t>
      </w:r>
      <w:r w:rsidRPr="00AB3B45">
        <w:rPr>
          <w:rFonts w:cs="Arial"/>
          <w:lang w:val="es-SV"/>
        </w:rPr>
        <w:t>recta</w:t>
      </w:r>
      <w:r w:rsidRPr="00AB3B45">
        <w:rPr>
          <w:rFonts w:cs="Arial"/>
          <w:spacing w:val="-19"/>
          <w:lang w:val="es-SV"/>
        </w:rPr>
        <w:t xml:space="preserve"> </w:t>
      </w:r>
      <w:r w:rsidRPr="00AB3B45">
        <w:rPr>
          <w:rFonts w:cs="Arial"/>
          <w:lang w:val="es-SV"/>
        </w:rPr>
        <w:t>tanto</w:t>
      </w:r>
      <w:r w:rsidRPr="00AB3B45">
        <w:rPr>
          <w:rFonts w:cs="Arial"/>
          <w:spacing w:val="-19"/>
          <w:lang w:val="es-SV"/>
        </w:rPr>
        <w:t xml:space="preserve"> </w:t>
      </w:r>
      <w:r w:rsidRPr="00AB3B45">
        <w:rPr>
          <w:rFonts w:cs="Arial"/>
          <w:lang w:val="es-SV"/>
        </w:rPr>
        <w:t>en</w:t>
      </w:r>
      <w:r w:rsidRPr="00AB3B45">
        <w:rPr>
          <w:rFonts w:cs="Arial"/>
          <w:spacing w:val="-19"/>
          <w:lang w:val="es-SV"/>
        </w:rPr>
        <w:t xml:space="preserve"> </w:t>
      </w:r>
      <w:r w:rsidRPr="00AB3B45">
        <w:rPr>
          <w:rFonts w:cs="Arial"/>
          <w:lang w:val="es-SV"/>
        </w:rPr>
        <w:t>su</w:t>
      </w:r>
      <w:r w:rsidRPr="00AB3B45">
        <w:rPr>
          <w:rFonts w:cs="Arial"/>
          <w:spacing w:val="-19"/>
          <w:lang w:val="es-SV"/>
        </w:rPr>
        <w:t xml:space="preserve"> </w:t>
      </w:r>
      <w:r w:rsidRPr="00AB3B45">
        <w:rPr>
          <w:rFonts w:cs="Arial"/>
          <w:lang w:val="es-SV"/>
        </w:rPr>
        <w:t>proyección</w:t>
      </w:r>
      <w:r w:rsidRPr="00AB3B45">
        <w:rPr>
          <w:rFonts w:cs="Arial"/>
          <w:spacing w:val="-19"/>
          <w:lang w:val="es-SV"/>
        </w:rPr>
        <w:t xml:space="preserve"> </w:t>
      </w:r>
      <w:r w:rsidRPr="00AB3B45">
        <w:rPr>
          <w:rFonts w:cs="Arial"/>
          <w:lang w:val="es-SV"/>
        </w:rPr>
        <w:t>horizontal, como</w:t>
      </w:r>
      <w:r w:rsidRPr="00AB3B45">
        <w:rPr>
          <w:rFonts w:cs="Arial"/>
          <w:spacing w:val="-2"/>
          <w:lang w:val="es-SV"/>
        </w:rPr>
        <w:t xml:space="preserve"> </w:t>
      </w:r>
      <w:r w:rsidRPr="00AB3B45">
        <w:rPr>
          <w:rFonts w:cs="Arial"/>
          <w:lang w:val="es-SV"/>
        </w:rPr>
        <w:t>vertical.</w:t>
      </w:r>
    </w:p>
    <w:p w:rsidRPr="00AB3B45" w:rsidR="00205CD9" w:rsidP="00D66AF7" w:rsidRDefault="00205CD9" w14:paraId="53D22C36" w14:textId="77777777">
      <w:pPr>
        <w:pStyle w:val="Textoindependiente"/>
        <w:ind w:left="0"/>
        <w:jc w:val="both"/>
        <w:rPr>
          <w:rFonts w:cs="Arial"/>
          <w:lang w:val="es-SV"/>
        </w:rPr>
      </w:pPr>
      <w:r w:rsidRPr="00AB3B45">
        <w:rPr>
          <w:rFonts w:cs="Arial"/>
          <w:lang w:val="es-SV"/>
        </w:rPr>
        <w:t>Todas las juntas serán herméticas.</w:t>
      </w:r>
    </w:p>
    <w:p w:rsidRPr="00AB3B45" w:rsidR="00205CD9" w:rsidP="00D66AF7" w:rsidRDefault="00205CD9" w14:paraId="40F6F04E" w14:textId="77777777">
      <w:pPr>
        <w:pStyle w:val="Textoindependiente"/>
        <w:ind w:left="0"/>
        <w:rPr>
          <w:rFonts w:cs="Arial"/>
          <w:lang w:val="es-SV"/>
        </w:rPr>
      </w:pPr>
    </w:p>
    <w:p w:rsidRPr="00AB3B45" w:rsidR="00205CD9" w:rsidP="00D66AF7" w:rsidRDefault="00205CD9" w14:paraId="5C6DAE43" w14:textId="77777777">
      <w:pPr>
        <w:pStyle w:val="Textoindependiente"/>
        <w:ind w:left="0"/>
        <w:jc w:val="both"/>
        <w:rPr>
          <w:rFonts w:cs="Arial"/>
          <w:lang w:val="es-SV"/>
        </w:rPr>
      </w:pPr>
      <w:r w:rsidRPr="00AB3B45">
        <w:rPr>
          <w:rFonts w:cs="Arial"/>
          <w:lang w:val="es-SV"/>
        </w:rPr>
        <w:t>Una vez instalados los conductos, el contratista cuidará que estos queden limpios y tapados con el fin de evitar la penetración de humedad y materias extrañas.</w:t>
      </w:r>
    </w:p>
    <w:p w:rsidRPr="00AB3B45" w:rsidR="00205CD9" w:rsidP="00D66AF7" w:rsidRDefault="00205CD9" w14:paraId="76C31694" w14:textId="77777777">
      <w:pPr>
        <w:pStyle w:val="Textoindependiente"/>
        <w:ind w:left="0"/>
        <w:jc w:val="both"/>
        <w:rPr>
          <w:rFonts w:cs="Arial"/>
          <w:lang w:val="es-SV"/>
        </w:rPr>
      </w:pPr>
      <w:r w:rsidRPr="00AB3B45">
        <w:rPr>
          <w:rFonts w:cs="Arial"/>
          <w:lang w:val="es-SV"/>
        </w:rPr>
        <w:t>Se dejará una guía en todos los conductos a partir del momento de su instalación.</w:t>
      </w:r>
    </w:p>
    <w:p w:rsidRPr="00AB3B45" w:rsidR="00205CD9" w:rsidP="00D66AF7" w:rsidRDefault="00205CD9" w14:paraId="35462E97" w14:textId="77777777">
      <w:pPr>
        <w:pStyle w:val="Textoindependiente"/>
        <w:ind w:left="0"/>
        <w:rPr>
          <w:rFonts w:cs="Arial"/>
          <w:lang w:val="es-SV"/>
        </w:rPr>
      </w:pPr>
    </w:p>
    <w:p w:rsidRPr="00AB3B45" w:rsidR="00205CD9" w:rsidP="00D66AF7" w:rsidRDefault="00205CD9" w14:paraId="60763663" w14:textId="77777777">
      <w:pPr>
        <w:pStyle w:val="Textoindependiente"/>
        <w:ind w:left="0"/>
        <w:jc w:val="both"/>
        <w:rPr>
          <w:rFonts w:cs="Arial"/>
          <w:lang w:val="es-SV"/>
        </w:rPr>
      </w:pPr>
      <w:r w:rsidRPr="00AB3B45">
        <w:rPr>
          <w:rFonts w:cs="Arial"/>
          <w:lang w:val="es-SV"/>
        </w:rPr>
        <w:t>Cuando en una etapa de construcción se instale únicamente la tubería, esta deberá quedar en guiada completamente y rotulada.</w:t>
      </w:r>
    </w:p>
    <w:p w:rsidRPr="00AB3B45" w:rsidR="00205CD9" w:rsidP="00D66AF7" w:rsidRDefault="00205CD9" w14:paraId="32116482" w14:textId="77777777">
      <w:pPr>
        <w:pStyle w:val="Textoindependiente"/>
        <w:ind w:left="0"/>
        <w:jc w:val="both"/>
        <w:rPr>
          <w:rFonts w:cs="Arial"/>
          <w:lang w:val="es-SV"/>
        </w:rPr>
      </w:pPr>
    </w:p>
    <w:p w:rsidRPr="00AB3B45" w:rsidR="00205CD9" w:rsidP="00D66AF7" w:rsidRDefault="00205CD9" w14:paraId="3FE19EAF" w14:textId="77777777">
      <w:pPr>
        <w:pStyle w:val="Textoindependiente"/>
        <w:ind w:left="0"/>
        <w:jc w:val="both"/>
        <w:rPr>
          <w:rFonts w:cs="Arial"/>
          <w:lang w:val="es-SV"/>
        </w:rPr>
      </w:pPr>
      <w:r w:rsidRPr="00AB3B45">
        <w:rPr>
          <w:rFonts w:cs="Arial"/>
          <w:lang w:val="es-SV"/>
        </w:rPr>
        <w:t>CANALIZACIONES SECUNDARIAS.</w:t>
      </w:r>
    </w:p>
    <w:p w:rsidRPr="00AB3B45" w:rsidR="00205CD9" w:rsidP="00D66AF7" w:rsidRDefault="00205CD9" w14:paraId="4D91755E" w14:textId="77777777">
      <w:pPr>
        <w:pStyle w:val="Textoindependiente"/>
        <w:ind w:left="0"/>
        <w:jc w:val="both"/>
        <w:rPr>
          <w:rFonts w:cs="Arial"/>
          <w:lang w:val="es-SV"/>
        </w:rPr>
      </w:pPr>
    </w:p>
    <w:p w:rsidRPr="00AB3B45" w:rsidR="00205CD9" w:rsidP="00D66AF7" w:rsidRDefault="00205CD9" w14:paraId="60507029" w14:textId="77777777">
      <w:pPr>
        <w:pStyle w:val="Textoindependiente"/>
        <w:ind w:left="0"/>
        <w:jc w:val="both"/>
        <w:rPr>
          <w:rFonts w:cs="Arial"/>
          <w:lang w:val="es-SV"/>
        </w:rPr>
      </w:pPr>
      <w:r w:rsidRPr="00AB3B45">
        <w:rPr>
          <w:rFonts w:cs="Arial"/>
          <w:lang w:val="es-SV"/>
        </w:rPr>
        <w:t>El Contratista suministrará e instalará los conductos metálicos tubería EMT, la cual deberá instalarse con sus respectivos accesorios como conectadores a cajas, piezas de acoplamiento,</w:t>
      </w:r>
      <w:r w:rsidRPr="00AB3B45">
        <w:rPr>
          <w:rFonts w:cs="Arial"/>
          <w:spacing w:val="-19"/>
          <w:lang w:val="es-SV"/>
        </w:rPr>
        <w:t xml:space="preserve"> </w:t>
      </w:r>
      <w:r w:rsidRPr="00AB3B45">
        <w:rPr>
          <w:rFonts w:cs="Arial"/>
          <w:lang w:val="es-SV"/>
        </w:rPr>
        <w:t>entre</w:t>
      </w:r>
      <w:r w:rsidRPr="00AB3B45">
        <w:rPr>
          <w:rFonts w:cs="Arial"/>
          <w:spacing w:val="-18"/>
          <w:lang w:val="es-SV"/>
        </w:rPr>
        <w:t xml:space="preserve"> </w:t>
      </w:r>
      <w:r w:rsidRPr="00AB3B45">
        <w:rPr>
          <w:rFonts w:cs="Arial"/>
          <w:lang w:val="es-SV"/>
        </w:rPr>
        <w:t>otros;</w:t>
      </w:r>
      <w:r w:rsidRPr="00AB3B45">
        <w:rPr>
          <w:rFonts w:cs="Arial"/>
          <w:spacing w:val="35"/>
          <w:lang w:val="es-SV"/>
        </w:rPr>
        <w:t xml:space="preserve"> </w:t>
      </w:r>
      <w:r w:rsidRPr="00AB3B45">
        <w:rPr>
          <w:rFonts w:cs="Arial"/>
          <w:lang w:val="es-SV"/>
        </w:rPr>
        <w:t>que sean necesarios para efectuar la completa canalización eléctrica interna de los módulos nuevos a</w:t>
      </w:r>
      <w:r w:rsidRPr="00AB3B45">
        <w:rPr>
          <w:rFonts w:cs="Arial"/>
          <w:spacing w:val="-24"/>
          <w:lang w:val="es-SV"/>
        </w:rPr>
        <w:t xml:space="preserve"> </w:t>
      </w:r>
      <w:r w:rsidRPr="00AB3B45">
        <w:rPr>
          <w:rFonts w:cs="Arial"/>
          <w:lang w:val="es-SV"/>
        </w:rPr>
        <w:t>construir.</w:t>
      </w:r>
    </w:p>
    <w:p w:rsidRPr="00AB3B45" w:rsidR="00205CD9" w:rsidP="00D66AF7" w:rsidRDefault="00205CD9" w14:paraId="08EBCD02" w14:textId="77777777">
      <w:pPr>
        <w:pStyle w:val="Textoindependiente"/>
        <w:ind w:left="0"/>
        <w:jc w:val="both"/>
        <w:rPr>
          <w:rFonts w:cs="Arial"/>
          <w:lang w:val="es-SV"/>
        </w:rPr>
      </w:pPr>
      <w:r w:rsidRPr="00AB3B45">
        <w:rPr>
          <w:rFonts w:cs="Arial"/>
          <w:lang w:val="es-SV"/>
        </w:rPr>
        <w:t>En general, para los edificios existentes; en los lugares en que quede expuesta la canalización</w:t>
      </w:r>
      <w:r w:rsidRPr="00AB3B45">
        <w:rPr>
          <w:rFonts w:cs="Arial"/>
          <w:spacing w:val="-17"/>
          <w:lang w:val="es-SV"/>
        </w:rPr>
        <w:t xml:space="preserve"> </w:t>
      </w:r>
      <w:r w:rsidRPr="00AB3B45">
        <w:rPr>
          <w:rFonts w:cs="Arial"/>
          <w:lang w:val="es-SV"/>
        </w:rPr>
        <w:t>a</w:t>
      </w:r>
      <w:r w:rsidRPr="00AB3B45">
        <w:rPr>
          <w:rFonts w:cs="Arial"/>
          <w:spacing w:val="-14"/>
          <w:lang w:val="es-SV"/>
        </w:rPr>
        <w:t xml:space="preserve"> </w:t>
      </w:r>
      <w:r w:rsidRPr="00AB3B45">
        <w:rPr>
          <w:rFonts w:cs="Arial"/>
          <w:lang w:val="es-SV"/>
        </w:rPr>
        <w:t>daños</w:t>
      </w:r>
      <w:r w:rsidRPr="00AB3B45">
        <w:rPr>
          <w:rFonts w:cs="Arial"/>
          <w:spacing w:val="-18"/>
          <w:lang w:val="es-SV"/>
        </w:rPr>
        <w:t xml:space="preserve"> </w:t>
      </w:r>
      <w:r w:rsidRPr="00AB3B45">
        <w:rPr>
          <w:rFonts w:cs="Arial"/>
          <w:lang w:val="es-SV"/>
        </w:rPr>
        <w:t>mecánicos</w:t>
      </w:r>
      <w:r w:rsidRPr="00AB3B45">
        <w:rPr>
          <w:rFonts w:cs="Arial"/>
          <w:spacing w:val="-17"/>
          <w:lang w:val="es-SV"/>
        </w:rPr>
        <w:t xml:space="preserve"> </w:t>
      </w:r>
      <w:r w:rsidRPr="00AB3B45">
        <w:rPr>
          <w:rFonts w:cs="Arial"/>
          <w:lang w:val="es-SV"/>
        </w:rPr>
        <w:t>toda</w:t>
      </w:r>
      <w:r w:rsidRPr="00AB3B45">
        <w:rPr>
          <w:rFonts w:cs="Arial"/>
          <w:spacing w:val="-15"/>
          <w:lang w:val="es-SV"/>
        </w:rPr>
        <w:t xml:space="preserve"> </w:t>
      </w:r>
      <w:r w:rsidRPr="00AB3B45">
        <w:rPr>
          <w:rFonts w:cs="Arial"/>
          <w:lang w:val="es-SV"/>
        </w:rPr>
        <w:t>la</w:t>
      </w:r>
      <w:r w:rsidRPr="00AB3B45">
        <w:rPr>
          <w:rFonts w:cs="Arial"/>
          <w:spacing w:val="-14"/>
          <w:lang w:val="es-SV"/>
        </w:rPr>
        <w:t xml:space="preserve"> </w:t>
      </w:r>
      <w:r w:rsidRPr="00AB3B45">
        <w:rPr>
          <w:rFonts w:cs="Arial"/>
          <w:lang w:val="es-SV"/>
        </w:rPr>
        <w:t>canalización,</w:t>
      </w:r>
      <w:r w:rsidRPr="00AB3B45">
        <w:rPr>
          <w:rFonts w:cs="Arial"/>
          <w:spacing w:val="-15"/>
          <w:lang w:val="es-SV"/>
        </w:rPr>
        <w:t xml:space="preserve"> </w:t>
      </w:r>
      <w:r w:rsidRPr="00AB3B45">
        <w:rPr>
          <w:rFonts w:cs="Arial"/>
          <w:lang w:val="es-SV"/>
        </w:rPr>
        <w:t>la</w:t>
      </w:r>
      <w:r w:rsidRPr="00AB3B45">
        <w:rPr>
          <w:rFonts w:cs="Arial"/>
          <w:spacing w:val="-16"/>
          <w:lang w:val="es-SV"/>
        </w:rPr>
        <w:t xml:space="preserve"> </w:t>
      </w:r>
      <w:r w:rsidRPr="00AB3B45">
        <w:rPr>
          <w:rFonts w:cs="Arial"/>
          <w:lang w:val="es-SV"/>
        </w:rPr>
        <w:t>alimentación</w:t>
      </w:r>
      <w:r w:rsidRPr="00AB3B45">
        <w:rPr>
          <w:rFonts w:cs="Arial"/>
          <w:spacing w:val="-16"/>
          <w:lang w:val="es-SV"/>
        </w:rPr>
        <w:t xml:space="preserve"> </w:t>
      </w:r>
      <w:r w:rsidRPr="00AB3B45">
        <w:rPr>
          <w:rFonts w:cs="Arial"/>
          <w:lang w:val="es-SV"/>
        </w:rPr>
        <w:t>de</w:t>
      </w:r>
      <w:r w:rsidRPr="00AB3B45">
        <w:rPr>
          <w:rFonts w:cs="Arial"/>
          <w:spacing w:val="-17"/>
          <w:lang w:val="es-SV"/>
        </w:rPr>
        <w:t xml:space="preserve"> </w:t>
      </w:r>
      <w:r w:rsidRPr="00AB3B45">
        <w:rPr>
          <w:rFonts w:cs="Arial"/>
          <w:lang w:val="es-SV"/>
        </w:rPr>
        <w:t>los</w:t>
      </w:r>
      <w:r w:rsidRPr="00AB3B45">
        <w:rPr>
          <w:rFonts w:cs="Arial"/>
          <w:spacing w:val="-15"/>
          <w:lang w:val="es-SV"/>
        </w:rPr>
        <w:t xml:space="preserve"> </w:t>
      </w:r>
      <w:r w:rsidRPr="00AB3B45">
        <w:rPr>
          <w:rFonts w:cs="Arial"/>
          <w:lang w:val="es-SV"/>
        </w:rPr>
        <w:t>sub</w:t>
      </w:r>
      <w:r w:rsidRPr="00AB3B45">
        <w:rPr>
          <w:rFonts w:cs="Arial"/>
          <w:spacing w:val="-17"/>
          <w:lang w:val="es-SV"/>
        </w:rPr>
        <w:t xml:space="preserve"> </w:t>
      </w:r>
      <w:r w:rsidRPr="00AB3B45">
        <w:rPr>
          <w:rFonts w:cs="Arial"/>
          <w:lang w:val="es-SV"/>
        </w:rPr>
        <w:t xml:space="preserve">tableros, el sistema de emergencia y las unidades evaporadoras y condensadoras de </w:t>
      </w:r>
      <w:r w:rsidRPr="00AB3B45">
        <w:rPr>
          <w:rFonts w:cs="Arial"/>
          <w:spacing w:val="-3"/>
          <w:lang w:val="es-SV"/>
        </w:rPr>
        <w:t xml:space="preserve">aire </w:t>
      </w:r>
      <w:r w:rsidRPr="00AB3B45">
        <w:rPr>
          <w:rFonts w:cs="Arial"/>
          <w:lang w:val="es-SV"/>
        </w:rPr>
        <w:t>acondicionado</w:t>
      </w:r>
      <w:r w:rsidRPr="00AB3B45">
        <w:rPr>
          <w:rFonts w:cs="Arial"/>
          <w:spacing w:val="-13"/>
          <w:lang w:val="es-SV"/>
        </w:rPr>
        <w:t xml:space="preserve"> </w:t>
      </w:r>
      <w:r w:rsidRPr="00AB3B45">
        <w:rPr>
          <w:rFonts w:cs="Arial"/>
          <w:lang w:val="es-SV"/>
        </w:rPr>
        <w:t>será</w:t>
      </w:r>
      <w:r w:rsidRPr="00AB3B45">
        <w:rPr>
          <w:rFonts w:cs="Arial"/>
          <w:spacing w:val="-13"/>
          <w:lang w:val="es-SV"/>
        </w:rPr>
        <w:t xml:space="preserve"> </w:t>
      </w:r>
      <w:r w:rsidRPr="00AB3B45">
        <w:rPr>
          <w:rFonts w:cs="Arial"/>
          <w:lang w:val="es-SV"/>
        </w:rPr>
        <w:t>construida</w:t>
      </w:r>
      <w:r w:rsidRPr="00AB3B45">
        <w:rPr>
          <w:rFonts w:cs="Arial"/>
          <w:spacing w:val="-13"/>
          <w:lang w:val="es-SV"/>
        </w:rPr>
        <w:t xml:space="preserve"> </w:t>
      </w:r>
      <w:r w:rsidRPr="00AB3B45">
        <w:rPr>
          <w:rFonts w:cs="Arial"/>
          <w:lang w:val="es-SV"/>
        </w:rPr>
        <w:t>utilizando</w:t>
      </w:r>
      <w:r w:rsidRPr="00AB3B45">
        <w:rPr>
          <w:rFonts w:cs="Arial"/>
          <w:spacing w:val="-13"/>
          <w:lang w:val="es-SV"/>
        </w:rPr>
        <w:t xml:space="preserve"> </w:t>
      </w:r>
      <w:r w:rsidRPr="00AB3B45">
        <w:rPr>
          <w:rFonts w:cs="Arial"/>
          <w:lang w:val="es-SV"/>
        </w:rPr>
        <w:t>tuberías</w:t>
      </w:r>
      <w:r w:rsidRPr="00AB3B45">
        <w:rPr>
          <w:rFonts w:cs="Arial"/>
          <w:spacing w:val="-11"/>
          <w:lang w:val="es-SV"/>
        </w:rPr>
        <w:t xml:space="preserve"> </w:t>
      </w:r>
      <w:r w:rsidRPr="00AB3B45">
        <w:rPr>
          <w:rFonts w:cs="Arial"/>
          <w:lang w:val="es-SV"/>
        </w:rPr>
        <w:t>y</w:t>
      </w:r>
      <w:r w:rsidRPr="00AB3B45">
        <w:rPr>
          <w:rFonts w:cs="Arial"/>
          <w:spacing w:val="-15"/>
          <w:lang w:val="es-SV"/>
        </w:rPr>
        <w:t xml:space="preserve"> </w:t>
      </w:r>
      <w:r w:rsidRPr="00AB3B45">
        <w:rPr>
          <w:rFonts w:cs="Arial"/>
          <w:lang w:val="es-SV"/>
        </w:rPr>
        <w:t>accesorios</w:t>
      </w:r>
      <w:r w:rsidRPr="00AB3B45">
        <w:rPr>
          <w:rFonts w:cs="Arial"/>
          <w:spacing w:val="-14"/>
          <w:lang w:val="es-SV"/>
        </w:rPr>
        <w:t xml:space="preserve"> </w:t>
      </w:r>
      <w:r w:rsidRPr="00AB3B45">
        <w:rPr>
          <w:rFonts w:cs="Arial"/>
          <w:lang w:val="es-SV"/>
        </w:rPr>
        <w:t>de</w:t>
      </w:r>
      <w:r w:rsidRPr="00AB3B45">
        <w:rPr>
          <w:rFonts w:cs="Arial"/>
          <w:spacing w:val="-13"/>
          <w:lang w:val="es-SV"/>
        </w:rPr>
        <w:t xml:space="preserve"> </w:t>
      </w:r>
      <w:r w:rsidRPr="00AB3B45">
        <w:rPr>
          <w:rFonts w:cs="Arial"/>
          <w:lang w:val="es-SV"/>
        </w:rPr>
        <w:t>tubería</w:t>
      </w:r>
      <w:r w:rsidRPr="00AB3B45">
        <w:rPr>
          <w:rFonts w:cs="Arial"/>
          <w:spacing w:val="-13"/>
          <w:lang w:val="es-SV"/>
        </w:rPr>
        <w:t xml:space="preserve"> </w:t>
      </w:r>
      <w:r w:rsidRPr="00AB3B45">
        <w:rPr>
          <w:rFonts w:cs="Arial"/>
          <w:lang w:val="es-SV"/>
        </w:rPr>
        <w:t>metálica</w:t>
      </w:r>
      <w:r w:rsidRPr="00AB3B45">
        <w:rPr>
          <w:rFonts w:cs="Arial"/>
          <w:spacing w:val="-13"/>
          <w:lang w:val="es-SV"/>
        </w:rPr>
        <w:t xml:space="preserve"> </w:t>
      </w:r>
      <w:r w:rsidRPr="00AB3B45">
        <w:rPr>
          <w:rFonts w:cs="Arial"/>
          <w:lang w:val="es-SV"/>
        </w:rPr>
        <w:t>rígida galvanizada y/o coraza flexible para intemperie, con acoples para intemperie; y para interiores tubería metálica rígida del tipo EMT con acoples para interiores y/o tubería flexible para interiores metálica.</w:t>
      </w:r>
    </w:p>
    <w:p w:rsidRPr="00AB3B45" w:rsidR="00205CD9" w:rsidP="00D66AF7" w:rsidRDefault="00205CD9" w14:paraId="59247FB8" w14:textId="77777777">
      <w:pPr>
        <w:pStyle w:val="Textoindependiente"/>
        <w:ind w:left="0"/>
        <w:jc w:val="both"/>
        <w:rPr>
          <w:rFonts w:cs="Arial"/>
          <w:lang w:val="es-SV"/>
        </w:rPr>
      </w:pPr>
      <w:r w:rsidRPr="00AB3B45">
        <w:rPr>
          <w:rFonts w:cs="Arial"/>
          <w:lang w:val="es-SV"/>
        </w:rPr>
        <w:t>Para la construcción de las canalizaciones subterráneas que se unan con tuberías metálicas, deberán utilizarse los accesorios que aseguren la impermeabilidad de las uniones.</w:t>
      </w:r>
    </w:p>
    <w:p w:rsidRPr="00AB3B45" w:rsidR="00205CD9" w:rsidP="00D66AF7" w:rsidRDefault="00205CD9" w14:paraId="6844A64F" w14:textId="77777777">
      <w:pPr>
        <w:pStyle w:val="Textoindependiente"/>
        <w:ind w:left="0"/>
        <w:jc w:val="both"/>
        <w:rPr>
          <w:rFonts w:cs="Arial"/>
          <w:lang w:val="es-SV"/>
        </w:rPr>
      </w:pPr>
      <w:r w:rsidRPr="00AB3B45">
        <w:rPr>
          <w:rFonts w:cs="Arial"/>
          <w:lang w:val="es-SV"/>
        </w:rPr>
        <w:t>Cuando la tubería sea canalizada por el piso deberá estar cubierta por concreto simple en su perímetro y una vez que se haya fraguado las zanjas deberán ser rellenadas y compactadas.</w:t>
      </w:r>
    </w:p>
    <w:p w:rsidRPr="00AB3B45" w:rsidR="00205CD9" w:rsidP="00D66AF7" w:rsidRDefault="00205CD9" w14:paraId="2CAD1731" w14:textId="77777777">
      <w:pPr>
        <w:pStyle w:val="Textoindependiente"/>
        <w:ind w:left="0"/>
        <w:jc w:val="both"/>
        <w:rPr>
          <w:rFonts w:cs="Arial"/>
          <w:lang w:val="es-SV"/>
        </w:rPr>
      </w:pPr>
      <w:r w:rsidRPr="00AB3B45">
        <w:rPr>
          <w:rFonts w:cs="Arial"/>
          <w:lang w:val="es-SV"/>
        </w:rPr>
        <w:t>En</w:t>
      </w:r>
      <w:r w:rsidRPr="00AB3B45">
        <w:rPr>
          <w:rFonts w:cs="Arial"/>
          <w:spacing w:val="-13"/>
          <w:lang w:val="es-SV"/>
        </w:rPr>
        <w:t xml:space="preserve"> </w:t>
      </w:r>
      <w:r w:rsidRPr="00AB3B45">
        <w:rPr>
          <w:rFonts w:cs="Arial"/>
          <w:lang w:val="es-SV"/>
        </w:rPr>
        <w:t>los</w:t>
      </w:r>
      <w:r w:rsidRPr="00AB3B45">
        <w:rPr>
          <w:rFonts w:cs="Arial"/>
          <w:spacing w:val="-14"/>
          <w:lang w:val="es-SV"/>
        </w:rPr>
        <w:t xml:space="preserve"> </w:t>
      </w:r>
      <w:r w:rsidRPr="00AB3B45">
        <w:rPr>
          <w:rFonts w:cs="Arial"/>
          <w:lang w:val="es-SV"/>
        </w:rPr>
        <w:t>lugares</w:t>
      </w:r>
      <w:r w:rsidRPr="00AB3B45">
        <w:rPr>
          <w:rFonts w:cs="Arial"/>
          <w:spacing w:val="-14"/>
          <w:lang w:val="es-SV"/>
        </w:rPr>
        <w:t xml:space="preserve"> </w:t>
      </w:r>
      <w:r w:rsidRPr="00AB3B45">
        <w:rPr>
          <w:rFonts w:cs="Arial"/>
          <w:lang w:val="es-SV"/>
        </w:rPr>
        <w:t>en</w:t>
      </w:r>
      <w:r w:rsidRPr="00AB3B45">
        <w:rPr>
          <w:rFonts w:cs="Arial"/>
          <w:spacing w:val="-13"/>
          <w:lang w:val="es-SV"/>
        </w:rPr>
        <w:t xml:space="preserve"> </w:t>
      </w:r>
      <w:r w:rsidRPr="00AB3B45">
        <w:rPr>
          <w:rFonts w:cs="Arial"/>
          <w:lang w:val="es-SV"/>
        </w:rPr>
        <w:t>que</w:t>
      </w:r>
      <w:r w:rsidRPr="00AB3B45">
        <w:rPr>
          <w:rFonts w:cs="Arial"/>
          <w:spacing w:val="-13"/>
          <w:lang w:val="es-SV"/>
        </w:rPr>
        <w:t xml:space="preserve"> </w:t>
      </w:r>
      <w:r w:rsidRPr="00AB3B45">
        <w:rPr>
          <w:rFonts w:cs="Arial"/>
          <w:lang w:val="es-SV"/>
        </w:rPr>
        <w:t>los</w:t>
      </w:r>
      <w:r w:rsidRPr="00AB3B45">
        <w:rPr>
          <w:rFonts w:cs="Arial"/>
          <w:spacing w:val="-13"/>
          <w:lang w:val="es-SV"/>
        </w:rPr>
        <w:t xml:space="preserve"> </w:t>
      </w:r>
      <w:r w:rsidRPr="00AB3B45">
        <w:rPr>
          <w:rFonts w:cs="Arial"/>
          <w:lang w:val="es-SV"/>
        </w:rPr>
        <w:t>conductos</w:t>
      </w:r>
      <w:r w:rsidRPr="00AB3B45">
        <w:rPr>
          <w:rFonts w:cs="Arial"/>
          <w:spacing w:val="-14"/>
          <w:lang w:val="es-SV"/>
        </w:rPr>
        <w:t xml:space="preserve"> </w:t>
      </w:r>
      <w:r w:rsidRPr="00AB3B45">
        <w:rPr>
          <w:rFonts w:cs="Arial"/>
          <w:lang w:val="es-SV"/>
        </w:rPr>
        <w:t>queden</w:t>
      </w:r>
      <w:r w:rsidRPr="00AB3B45">
        <w:rPr>
          <w:rFonts w:cs="Arial"/>
          <w:spacing w:val="-15"/>
          <w:lang w:val="es-SV"/>
        </w:rPr>
        <w:t xml:space="preserve"> </w:t>
      </w:r>
      <w:r w:rsidRPr="00AB3B45">
        <w:rPr>
          <w:rFonts w:cs="Arial"/>
          <w:lang w:val="es-SV"/>
        </w:rPr>
        <w:t>adosados</w:t>
      </w:r>
      <w:r w:rsidRPr="00AB3B45">
        <w:rPr>
          <w:rFonts w:cs="Arial"/>
          <w:spacing w:val="-14"/>
          <w:lang w:val="es-SV"/>
        </w:rPr>
        <w:t xml:space="preserve"> a </w:t>
      </w:r>
      <w:r w:rsidRPr="00AB3B45">
        <w:rPr>
          <w:rFonts w:cs="Arial"/>
          <w:lang w:val="es-SV"/>
        </w:rPr>
        <w:t>paredes y estructuras de techo,</w:t>
      </w:r>
      <w:r w:rsidRPr="00AB3B45">
        <w:rPr>
          <w:rFonts w:cs="Arial"/>
          <w:spacing w:val="-13"/>
          <w:lang w:val="es-SV"/>
        </w:rPr>
        <w:t xml:space="preserve"> </w:t>
      </w:r>
      <w:r w:rsidRPr="00AB3B45">
        <w:rPr>
          <w:rFonts w:cs="Arial"/>
          <w:lang w:val="es-SV"/>
        </w:rPr>
        <w:t>éstos</w:t>
      </w:r>
      <w:r w:rsidRPr="00AB3B45">
        <w:rPr>
          <w:rFonts w:cs="Arial"/>
          <w:spacing w:val="-14"/>
          <w:lang w:val="es-SV"/>
        </w:rPr>
        <w:t xml:space="preserve"> </w:t>
      </w:r>
      <w:r w:rsidRPr="00AB3B45">
        <w:rPr>
          <w:rFonts w:cs="Arial"/>
          <w:lang w:val="es-SV"/>
        </w:rPr>
        <w:t>se</w:t>
      </w:r>
      <w:r w:rsidRPr="00AB3B45">
        <w:rPr>
          <w:rFonts w:cs="Arial"/>
          <w:spacing w:val="-15"/>
          <w:lang w:val="es-SV"/>
        </w:rPr>
        <w:t xml:space="preserve"> </w:t>
      </w:r>
      <w:r w:rsidRPr="00AB3B45">
        <w:rPr>
          <w:rFonts w:cs="Arial"/>
          <w:lang w:val="es-SV"/>
        </w:rPr>
        <w:t xml:space="preserve">fijarán firmemente con riel </w:t>
      </w:r>
      <w:proofErr w:type="spellStart"/>
      <w:r w:rsidRPr="00AB3B45">
        <w:rPr>
          <w:rFonts w:cs="Arial"/>
          <w:lang w:val="es-SV"/>
        </w:rPr>
        <w:t>strut</w:t>
      </w:r>
      <w:proofErr w:type="spellEnd"/>
      <w:r w:rsidRPr="00AB3B45">
        <w:rPr>
          <w:rFonts w:cs="Arial"/>
          <w:lang w:val="es-SV"/>
        </w:rPr>
        <w:t xml:space="preserve"> y </w:t>
      </w:r>
      <w:proofErr w:type="spellStart"/>
      <w:r w:rsidRPr="00AB3B45">
        <w:rPr>
          <w:rFonts w:cs="Arial"/>
          <w:lang w:val="es-SV"/>
        </w:rPr>
        <w:t>hanger</w:t>
      </w:r>
      <w:proofErr w:type="spellEnd"/>
      <w:r w:rsidRPr="00AB3B45">
        <w:rPr>
          <w:rFonts w:cs="Arial"/>
          <w:lang w:val="es-SV"/>
        </w:rPr>
        <w:t xml:space="preserve"> certificación UL, adecuadas al tamaño de la tubería, espaciados a no más de 1 metro y fijándolas con pernos acerados de</w:t>
      </w:r>
      <w:r w:rsidRPr="00AB3B45">
        <w:rPr>
          <w:rFonts w:cs="Arial"/>
          <w:spacing w:val="-16"/>
          <w:lang w:val="es-SV"/>
        </w:rPr>
        <w:t xml:space="preserve"> </w:t>
      </w:r>
      <w:r w:rsidRPr="00AB3B45">
        <w:rPr>
          <w:rFonts w:cs="Arial"/>
          <w:lang w:val="es-SV"/>
        </w:rPr>
        <w:t>percusión.</w:t>
      </w:r>
    </w:p>
    <w:p w:rsidRPr="00AB3B45" w:rsidR="00205CD9" w:rsidP="00D66AF7" w:rsidRDefault="00205CD9" w14:paraId="5D3B1701" w14:textId="77777777">
      <w:pPr>
        <w:pStyle w:val="Textoindependiente"/>
        <w:ind w:left="0"/>
        <w:jc w:val="both"/>
        <w:rPr>
          <w:rFonts w:cs="Arial"/>
          <w:lang w:val="es-SV"/>
        </w:rPr>
      </w:pPr>
      <w:r w:rsidRPr="00AB3B45">
        <w:rPr>
          <w:rFonts w:cs="Arial"/>
          <w:lang w:val="es-SV"/>
        </w:rPr>
        <w:t>No se permitirá forzar la tubería a codos mayores de 90 grados, o bien dobleces que sumen 180° en un mismo tramo, si este fuera el caso deberán intercalarse en dicha canalización cajas de conexiones apropiadas que faciliten el manejo de conductores en caso de remoción de los mismos; y en el caso de ángulos rectos, el radio de curvatura no será menor a seis veces el diámetro exterior de la tubería. Cuando se deformase la sección de una tubería, deberá ser reemplazada por otro tramo en buen estado NO permitiéndose</w:t>
      </w:r>
      <w:r w:rsidRPr="00AB3B45">
        <w:rPr>
          <w:rFonts w:cs="Arial"/>
          <w:spacing w:val="-15"/>
          <w:lang w:val="es-SV"/>
        </w:rPr>
        <w:t xml:space="preserve"> </w:t>
      </w:r>
      <w:r w:rsidRPr="00AB3B45">
        <w:rPr>
          <w:rFonts w:cs="Arial"/>
          <w:lang w:val="es-SV"/>
        </w:rPr>
        <w:t>empalmes</w:t>
      </w:r>
      <w:r w:rsidRPr="00AB3B45">
        <w:rPr>
          <w:rFonts w:cs="Arial"/>
          <w:spacing w:val="-16"/>
          <w:lang w:val="es-SV"/>
        </w:rPr>
        <w:t xml:space="preserve"> </w:t>
      </w:r>
      <w:r w:rsidRPr="00AB3B45">
        <w:rPr>
          <w:rFonts w:cs="Arial"/>
          <w:lang w:val="es-SV"/>
        </w:rPr>
        <w:t>de</w:t>
      </w:r>
      <w:r w:rsidRPr="00AB3B45">
        <w:rPr>
          <w:rFonts w:cs="Arial"/>
          <w:spacing w:val="-14"/>
          <w:lang w:val="es-SV"/>
        </w:rPr>
        <w:t xml:space="preserve"> </w:t>
      </w:r>
      <w:r w:rsidRPr="00AB3B45">
        <w:rPr>
          <w:rFonts w:cs="Arial"/>
          <w:lang w:val="es-SV"/>
        </w:rPr>
        <w:t>tubería</w:t>
      </w:r>
      <w:r w:rsidRPr="00AB3B45">
        <w:rPr>
          <w:rFonts w:cs="Arial"/>
          <w:spacing w:val="-15"/>
          <w:lang w:val="es-SV"/>
        </w:rPr>
        <w:t xml:space="preserve"> </w:t>
      </w:r>
      <w:r w:rsidRPr="00AB3B45">
        <w:rPr>
          <w:rFonts w:cs="Arial"/>
          <w:lang w:val="es-SV"/>
        </w:rPr>
        <w:t>plástica</w:t>
      </w:r>
      <w:r w:rsidRPr="00AB3B45">
        <w:rPr>
          <w:rFonts w:cs="Arial"/>
          <w:spacing w:val="-14"/>
          <w:lang w:val="es-SV"/>
        </w:rPr>
        <w:t xml:space="preserve"> </w:t>
      </w:r>
      <w:r w:rsidRPr="00AB3B45">
        <w:rPr>
          <w:rFonts w:cs="Arial"/>
          <w:lang w:val="es-SV"/>
        </w:rPr>
        <w:t>bajo</w:t>
      </w:r>
      <w:r w:rsidRPr="00AB3B45">
        <w:rPr>
          <w:rFonts w:cs="Arial"/>
          <w:spacing w:val="-15"/>
          <w:lang w:val="es-SV"/>
        </w:rPr>
        <w:t xml:space="preserve"> </w:t>
      </w:r>
      <w:r w:rsidRPr="00AB3B45">
        <w:rPr>
          <w:rFonts w:cs="Arial"/>
          <w:lang w:val="es-SV"/>
        </w:rPr>
        <w:t>el</w:t>
      </w:r>
      <w:r w:rsidRPr="00AB3B45">
        <w:rPr>
          <w:rFonts w:cs="Arial"/>
          <w:spacing w:val="-15"/>
          <w:lang w:val="es-SV"/>
        </w:rPr>
        <w:t xml:space="preserve"> </w:t>
      </w:r>
      <w:r w:rsidRPr="00AB3B45">
        <w:rPr>
          <w:rFonts w:cs="Arial"/>
          <w:lang w:val="es-SV"/>
        </w:rPr>
        <w:t>piso</w:t>
      </w:r>
      <w:r w:rsidRPr="00AB3B45">
        <w:rPr>
          <w:rFonts w:cs="Arial"/>
          <w:spacing w:val="-15"/>
          <w:lang w:val="es-SV"/>
        </w:rPr>
        <w:t xml:space="preserve"> </w:t>
      </w:r>
      <w:r w:rsidRPr="00AB3B45">
        <w:rPr>
          <w:rFonts w:cs="Arial"/>
          <w:lang w:val="es-SV"/>
        </w:rPr>
        <w:t>sin</w:t>
      </w:r>
      <w:r w:rsidRPr="00AB3B45">
        <w:rPr>
          <w:rFonts w:cs="Arial"/>
          <w:spacing w:val="-17"/>
          <w:lang w:val="es-SV"/>
        </w:rPr>
        <w:t xml:space="preserve"> </w:t>
      </w:r>
      <w:r w:rsidRPr="00AB3B45">
        <w:rPr>
          <w:rFonts w:cs="Arial"/>
          <w:lang w:val="es-SV"/>
        </w:rPr>
        <w:t>la</w:t>
      </w:r>
      <w:r w:rsidRPr="00AB3B45">
        <w:rPr>
          <w:rFonts w:cs="Arial"/>
          <w:spacing w:val="-14"/>
          <w:lang w:val="es-SV"/>
        </w:rPr>
        <w:t xml:space="preserve"> </w:t>
      </w:r>
      <w:r w:rsidRPr="00AB3B45">
        <w:rPr>
          <w:rFonts w:cs="Arial"/>
          <w:lang w:val="es-SV"/>
        </w:rPr>
        <w:t>aprobación</w:t>
      </w:r>
      <w:r w:rsidRPr="00AB3B45">
        <w:rPr>
          <w:rFonts w:cs="Arial"/>
          <w:spacing w:val="-15"/>
          <w:lang w:val="es-SV"/>
        </w:rPr>
        <w:t xml:space="preserve"> </w:t>
      </w:r>
      <w:r w:rsidRPr="00AB3B45">
        <w:rPr>
          <w:rFonts w:cs="Arial"/>
          <w:lang w:val="es-SV"/>
        </w:rPr>
        <w:t>del</w:t>
      </w:r>
      <w:r w:rsidRPr="00AB3B45">
        <w:rPr>
          <w:rFonts w:cs="Arial"/>
          <w:spacing w:val="-15"/>
          <w:lang w:val="es-SV"/>
        </w:rPr>
        <w:t xml:space="preserve"> </w:t>
      </w:r>
      <w:r w:rsidRPr="00AB3B45">
        <w:rPr>
          <w:rFonts w:cs="Arial"/>
          <w:lang w:val="es-SV"/>
        </w:rPr>
        <w:t>supervisor.</w:t>
      </w:r>
    </w:p>
    <w:p w:rsidRPr="00AB3B45" w:rsidR="00205CD9" w:rsidP="00D66AF7" w:rsidRDefault="00205CD9" w14:paraId="3EEE6BD6" w14:textId="77777777">
      <w:pPr>
        <w:pStyle w:val="Textoindependiente"/>
        <w:ind w:left="0"/>
        <w:jc w:val="both"/>
        <w:rPr>
          <w:rFonts w:cs="Arial"/>
          <w:lang w:val="es-SV"/>
        </w:rPr>
      </w:pPr>
      <w:r w:rsidRPr="00AB3B45">
        <w:rPr>
          <w:rFonts w:cs="Arial"/>
          <w:lang w:val="es-SV"/>
        </w:rPr>
        <w:t>Las</w:t>
      </w:r>
      <w:r w:rsidRPr="00AB3B45">
        <w:rPr>
          <w:rFonts w:cs="Arial"/>
          <w:spacing w:val="-16"/>
          <w:lang w:val="es-SV"/>
        </w:rPr>
        <w:t xml:space="preserve"> </w:t>
      </w:r>
      <w:r w:rsidRPr="00AB3B45">
        <w:rPr>
          <w:rFonts w:cs="Arial"/>
          <w:lang w:val="es-SV"/>
        </w:rPr>
        <w:t>canalizaciones</w:t>
      </w:r>
      <w:r w:rsidRPr="00AB3B45">
        <w:rPr>
          <w:rFonts w:cs="Arial"/>
          <w:spacing w:val="-17"/>
          <w:lang w:val="es-SV"/>
        </w:rPr>
        <w:t xml:space="preserve"> </w:t>
      </w:r>
      <w:r w:rsidRPr="00AB3B45">
        <w:rPr>
          <w:rFonts w:cs="Arial"/>
          <w:lang w:val="es-SV"/>
        </w:rPr>
        <w:t>para</w:t>
      </w:r>
      <w:r w:rsidRPr="00AB3B45">
        <w:rPr>
          <w:rFonts w:cs="Arial"/>
          <w:spacing w:val="-15"/>
          <w:lang w:val="es-SV"/>
        </w:rPr>
        <w:t xml:space="preserve"> </w:t>
      </w:r>
      <w:r w:rsidRPr="00AB3B45">
        <w:rPr>
          <w:rFonts w:cs="Arial"/>
          <w:lang w:val="es-SV"/>
        </w:rPr>
        <w:t>circuitos</w:t>
      </w:r>
      <w:r w:rsidRPr="00AB3B45">
        <w:rPr>
          <w:rFonts w:cs="Arial"/>
          <w:spacing w:val="-17"/>
          <w:lang w:val="es-SV"/>
        </w:rPr>
        <w:t xml:space="preserve"> </w:t>
      </w:r>
      <w:r w:rsidRPr="00AB3B45">
        <w:rPr>
          <w:rFonts w:cs="Arial"/>
          <w:lang w:val="es-SV"/>
        </w:rPr>
        <w:t>de</w:t>
      </w:r>
      <w:r w:rsidRPr="00AB3B45">
        <w:rPr>
          <w:rFonts w:cs="Arial"/>
          <w:spacing w:val="-17"/>
          <w:lang w:val="es-SV"/>
        </w:rPr>
        <w:t xml:space="preserve"> </w:t>
      </w:r>
      <w:r w:rsidRPr="00AB3B45">
        <w:rPr>
          <w:rFonts w:cs="Arial"/>
          <w:lang w:val="es-SV"/>
        </w:rPr>
        <w:t>alumbrado</w:t>
      </w:r>
      <w:r w:rsidRPr="00AB3B45">
        <w:rPr>
          <w:rFonts w:cs="Arial"/>
          <w:spacing w:val="-14"/>
          <w:lang w:val="es-SV"/>
        </w:rPr>
        <w:t xml:space="preserve"> </w:t>
      </w:r>
      <w:r w:rsidRPr="00AB3B45">
        <w:rPr>
          <w:rFonts w:cs="Arial"/>
          <w:lang w:val="es-SV"/>
        </w:rPr>
        <w:t>serán</w:t>
      </w:r>
      <w:r w:rsidRPr="00AB3B45">
        <w:rPr>
          <w:rFonts w:cs="Arial"/>
          <w:spacing w:val="-15"/>
          <w:lang w:val="es-SV"/>
        </w:rPr>
        <w:t xml:space="preserve"> </w:t>
      </w:r>
      <w:r w:rsidRPr="00AB3B45">
        <w:rPr>
          <w:rFonts w:cs="Arial"/>
          <w:lang w:val="es-SV"/>
        </w:rPr>
        <w:t>sujetadas</w:t>
      </w:r>
      <w:r w:rsidRPr="00AB3B45">
        <w:rPr>
          <w:rFonts w:cs="Arial"/>
          <w:spacing w:val="-17"/>
          <w:lang w:val="es-SV"/>
        </w:rPr>
        <w:t xml:space="preserve"> </w:t>
      </w:r>
      <w:r w:rsidRPr="00AB3B45">
        <w:rPr>
          <w:rFonts w:cs="Arial"/>
          <w:lang w:val="es-SV"/>
        </w:rPr>
        <w:t>a</w:t>
      </w:r>
      <w:r w:rsidRPr="00AB3B45">
        <w:rPr>
          <w:rFonts w:cs="Arial"/>
          <w:spacing w:val="-15"/>
          <w:lang w:val="es-SV"/>
        </w:rPr>
        <w:t xml:space="preserve"> </w:t>
      </w:r>
      <w:r w:rsidRPr="00AB3B45">
        <w:rPr>
          <w:rFonts w:cs="Arial"/>
          <w:lang w:val="es-SV"/>
        </w:rPr>
        <w:t>la</w:t>
      </w:r>
      <w:r w:rsidRPr="00AB3B45">
        <w:rPr>
          <w:rFonts w:cs="Arial"/>
          <w:spacing w:val="-16"/>
          <w:lang w:val="es-SV"/>
        </w:rPr>
        <w:t xml:space="preserve"> </w:t>
      </w:r>
      <w:r w:rsidRPr="00AB3B45">
        <w:rPr>
          <w:rFonts w:cs="Arial"/>
          <w:lang w:val="es-SV"/>
        </w:rPr>
        <w:t>estructura</w:t>
      </w:r>
      <w:r w:rsidRPr="00AB3B45">
        <w:rPr>
          <w:rFonts w:cs="Arial"/>
          <w:spacing w:val="-17"/>
          <w:lang w:val="es-SV"/>
        </w:rPr>
        <w:t xml:space="preserve"> </w:t>
      </w:r>
      <w:r w:rsidRPr="00AB3B45">
        <w:rPr>
          <w:rFonts w:cs="Arial"/>
          <w:lang w:val="es-SV"/>
        </w:rPr>
        <w:t>de</w:t>
      </w:r>
      <w:r w:rsidRPr="00AB3B45">
        <w:rPr>
          <w:rFonts w:cs="Arial"/>
          <w:spacing w:val="-14"/>
          <w:lang w:val="es-SV"/>
        </w:rPr>
        <w:t xml:space="preserve"> </w:t>
      </w:r>
      <w:r w:rsidRPr="00AB3B45">
        <w:rPr>
          <w:rFonts w:cs="Arial"/>
          <w:lang w:val="es-SV"/>
        </w:rPr>
        <w:t xml:space="preserve">techos (en estructura metálica de techos) a intervalos cortos mediante riel </w:t>
      </w:r>
      <w:proofErr w:type="spellStart"/>
      <w:r w:rsidRPr="00AB3B45">
        <w:rPr>
          <w:rFonts w:cs="Arial"/>
          <w:lang w:val="es-SV"/>
        </w:rPr>
        <w:t>strut</w:t>
      </w:r>
      <w:proofErr w:type="spellEnd"/>
      <w:r w:rsidRPr="00AB3B45">
        <w:rPr>
          <w:rFonts w:cs="Arial"/>
          <w:lang w:val="es-SV"/>
        </w:rPr>
        <w:t xml:space="preserve"> y </w:t>
      </w:r>
      <w:proofErr w:type="spellStart"/>
      <w:r w:rsidRPr="00AB3B45">
        <w:rPr>
          <w:rFonts w:cs="Arial"/>
          <w:lang w:val="es-SV"/>
        </w:rPr>
        <w:t>hanger</w:t>
      </w:r>
      <w:proofErr w:type="spellEnd"/>
      <w:r w:rsidRPr="00AB3B45">
        <w:rPr>
          <w:rFonts w:cs="Arial"/>
          <w:lang w:val="es-SV"/>
        </w:rPr>
        <w:t xml:space="preserve"> certificación UL.</w:t>
      </w:r>
    </w:p>
    <w:p w:rsidRPr="00AB3B45" w:rsidR="00205CD9" w:rsidP="00D66AF7" w:rsidRDefault="00205CD9" w14:paraId="5BABCEDA" w14:textId="77777777">
      <w:pPr>
        <w:pStyle w:val="Textoindependiente"/>
        <w:ind w:left="0"/>
        <w:jc w:val="both"/>
        <w:rPr>
          <w:rFonts w:cs="Arial"/>
          <w:lang w:val="es-SV"/>
        </w:rPr>
      </w:pPr>
      <w:r w:rsidRPr="00AB3B45">
        <w:rPr>
          <w:rFonts w:cs="Arial"/>
          <w:lang w:val="es-SV"/>
        </w:rPr>
        <w:t>Las bajadas de tubería en las paredes se harán verticalmente y en ningún caso se permitirá empotrar horizontalmente tuberías dentro de las paredes.</w:t>
      </w:r>
    </w:p>
    <w:p w:rsidRPr="00AB3B45" w:rsidR="00205CD9" w:rsidP="00D66AF7" w:rsidRDefault="00205CD9" w14:paraId="692B606D" w14:textId="77777777">
      <w:pPr>
        <w:pStyle w:val="Textoindependiente"/>
        <w:ind w:left="0"/>
        <w:jc w:val="both"/>
        <w:rPr>
          <w:rFonts w:cs="Arial"/>
          <w:lang w:val="es-SV"/>
        </w:rPr>
      </w:pPr>
      <w:r w:rsidRPr="00AB3B45">
        <w:rPr>
          <w:rFonts w:cs="Arial"/>
          <w:lang w:val="es-SV"/>
        </w:rPr>
        <w:lastRenderedPageBreak/>
        <w:t>Las canalizaciones bajo el piso deberán recubrirse con una capa de concreto simple no menor de 5 CM.</w:t>
      </w:r>
    </w:p>
    <w:p w:rsidRPr="00AB3B45" w:rsidR="00205CD9" w:rsidP="00D66AF7" w:rsidRDefault="00205CD9" w14:paraId="401F30A1" w14:textId="77777777">
      <w:pPr>
        <w:pStyle w:val="Textoindependiente"/>
        <w:ind w:left="0"/>
        <w:jc w:val="both"/>
        <w:rPr>
          <w:rFonts w:cs="Arial"/>
          <w:lang w:val="es-SV"/>
        </w:rPr>
      </w:pPr>
      <w:r w:rsidRPr="00AB3B45">
        <w:rPr>
          <w:rFonts w:cs="Arial"/>
          <w:lang w:val="es-SV"/>
        </w:rPr>
        <w:t>La limpieza de las canalizaciones se efectuará inmediatamente antes de alambrar y estando las paredes donde se alojan dichas canalizaciones completamente terminadas y secas.</w:t>
      </w:r>
    </w:p>
    <w:p w:rsidRPr="00AB3B45" w:rsidR="00205CD9" w:rsidP="00D66AF7" w:rsidRDefault="00205CD9" w14:paraId="07997412" w14:textId="77777777">
      <w:pPr>
        <w:pStyle w:val="Textoindependiente"/>
        <w:ind w:left="0"/>
        <w:jc w:val="both"/>
        <w:rPr>
          <w:rFonts w:cs="Arial"/>
          <w:lang w:val="es-SV"/>
        </w:rPr>
      </w:pPr>
      <w:r w:rsidRPr="00AB3B45">
        <w:rPr>
          <w:rFonts w:cs="Arial"/>
          <w:lang w:val="es-SV"/>
        </w:rPr>
        <w:t>Toda la canalización desde el momento de su instalación deberá quedar con su respectiva guía, la cual será de alambre de acero galvanizado Nº 12.</w:t>
      </w:r>
    </w:p>
    <w:p w:rsidRPr="00AB3B45" w:rsidR="00205CD9" w:rsidP="00D66AF7" w:rsidRDefault="00205CD9" w14:paraId="25069961" w14:textId="77777777">
      <w:pPr>
        <w:pStyle w:val="Textoindependiente"/>
        <w:ind w:left="0"/>
        <w:jc w:val="both"/>
        <w:rPr>
          <w:rFonts w:cs="Arial"/>
          <w:lang w:val="es-SV"/>
        </w:rPr>
      </w:pPr>
      <w:r w:rsidRPr="00AB3B45">
        <w:rPr>
          <w:rFonts w:cs="Arial"/>
          <w:lang w:val="es-SV"/>
        </w:rPr>
        <w:t>CONDUCTOS DE ACERO RÍGIDO.</w:t>
      </w:r>
    </w:p>
    <w:p w:rsidRPr="00AB3B45" w:rsidR="00DC208D" w:rsidP="00D66AF7" w:rsidRDefault="00205CD9" w14:paraId="7FC83B14" w14:textId="77777777">
      <w:pPr>
        <w:pStyle w:val="Textoindependiente"/>
        <w:ind w:left="0"/>
        <w:jc w:val="both"/>
        <w:rPr>
          <w:rFonts w:cs="Arial"/>
          <w:lang w:val="es-SV"/>
        </w:rPr>
      </w:pPr>
      <w:r w:rsidRPr="00AB3B45">
        <w:rPr>
          <w:rFonts w:cs="Arial"/>
          <w:lang w:val="es-SV"/>
        </w:rPr>
        <w:t>Serán tuberías de peso completo, galvanizada, roscada, con un mínimo de 4”. Para acometida secundaria, en la parte que corresponde a la subida del poste de acometida secundaria subterránea.</w:t>
      </w:r>
    </w:p>
    <w:p w:rsidRPr="00AB3B45" w:rsidR="00205CD9" w:rsidP="00D66AF7" w:rsidRDefault="00205CD9" w14:paraId="4089473F" w14:textId="4558EEA6">
      <w:pPr>
        <w:pStyle w:val="Textoindependiente"/>
        <w:ind w:left="0"/>
        <w:jc w:val="both"/>
        <w:rPr>
          <w:rFonts w:cs="Arial"/>
          <w:lang w:val="es-SV"/>
        </w:rPr>
      </w:pPr>
      <w:r w:rsidRPr="00AB3B45">
        <w:rPr>
          <w:rFonts w:cs="Arial"/>
          <w:lang w:val="es-SV"/>
        </w:rPr>
        <w:t>CLORURO DE POLIVINILO (PVC).</w:t>
      </w:r>
    </w:p>
    <w:p w:rsidRPr="00AB3B45" w:rsidR="00205CD9" w:rsidP="00D66AF7" w:rsidRDefault="00205CD9" w14:paraId="6D7F0E9B" w14:textId="77777777">
      <w:pPr>
        <w:pStyle w:val="Textoindependiente"/>
        <w:ind w:left="0"/>
        <w:jc w:val="both"/>
        <w:rPr>
          <w:rFonts w:cs="Arial"/>
          <w:lang w:val="es-SV"/>
        </w:rPr>
      </w:pPr>
      <w:r w:rsidRPr="00AB3B45">
        <w:rPr>
          <w:rFonts w:cs="Arial"/>
          <w:lang w:val="es-SV"/>
        </w:rPr>
        <w:t>Será del tipo “ducto eléctrico”, cédula 40, (</w:t>
      </w:r>
      <w:proofErr w:type="spellStart"/>
      <w:r w:rsidRPr="00AB3B45">
        <w:rPr>
          <w:rFonts w:cs="Arial"/>
          <w:lang w:val="es-SV"/>
        </w:rPr>
        <w:t>ó</w:t>
      </w:r>
      <w:proofErr w:type="spellEnd"/>
      <w:r w:rsidRPr="00AB3B45">
        <w:rPr>
          <w:rFonts w:cs="Arial"/>
          <w:lang w:val="es-SV"/>
        </w:rPr>
        <w:t xml:space="preserve"> 250 psi como alternativa), del tipo auto </w:t>
      </w:r>
      <w:proofErr w:type="spellStart"/>
      <w:r w:rsidRPr="00AB3B45">
        <w:rPr>
          <w:rFonts w:cs="Arial"/>
          <w:lang w:val="es-SV"/>
        </w:rPr>
        <w:t>apagante</w:t>
      </w:r>
      <w:proofErr w:type="spellEnd"/>
      <w:r w:rsidRPr="00AB3B45">
        <w:rPr>
          <w:rFonts w:cs="Arial"/>
          <w:lang w:val="es-SV"/>
        </w:rPr>
        <w:t>.</w:t>
      </w:r>
      <w:r w:rsidRPr="00AB3B45">
        <w:rPr>
          <w:rFonts w:cs="Arial"/>
          <w:spacing w:val="-18"/>
          <w:lang w:val="es-SV"/>
        </w:rPr>
        <w:t xml:space="preserve"> </w:t>
      </w:r>
      <w:r w:rsidRPr="00AB3B45">
        <w:rPr>
          <w:rFonts w:cs="Arial"/>
          <w:lang w:val="es-SV"/>
        </w:rPr>
        <w:t>Será</w:t>
      </w:r>
      <w:r w:rsidRPr="00AB3B45">
        <w:rPr>
          <w:rFonts w:cs="Arial"/>
          <w:spacing w:val="-17"/>
          <w:lang w:val="es-SV"/>
        </w:rPr>
        <w:t xml:space="preserve"> </w:t>
      </w:r>
      <w:r w:rsidRPr="00AB3B45">
        <w:rPr>
          <w:rFonts w:cs="Arial"/>
          <w:lang w:val="es-SV"/>
        </w:rPr>
        <w:t>utilizado</w:t>
      </w:r>
      <w:r w:rsidRPr="00AB3B45">
        <w:rPr>
          <w:rFonts w:cs="Arial"/>
          <w:spacing w:val="-17"/>
          <w:lang w:val="es-SV"/>
        </w:rPr>
        <w:t xml:space="preserve"> </w:t>
      </w:r>
      <w:r w:rsidRPr="00AB3B45">
        <w:rPr>
          <w:rFonts w:cs="Arial"/>
          <w:lang w:val="es-SV"/>
        </w:rPr>
        <w:t>en</w:t>
      </w:r>
      <w:r w:rsidRPr="00AB3B45">
        <w:rPr>
          <w:rFonts w:cs="Arial"/>
          <w:spacing w:val="-16"/>
          <w:lang w:val="es-SV"/>
        </w:rPr>
        <w:t xml:space="preserve"> </w:t>
      </w:r>
      <w:r w:rsidRPr="00AB3B45">
        <w:rPr>
          <w:rFonts w:cs="Arial"/>
          <w:lang w:val="es-SV"/>
        </w:rPr>
        <w:t>las</w:t>
      </w:r>
      <w:r w:rsidRPr="00AB3B45">
        <w:rPr>
          <w:rFonts w:cs="Arial"/>
          <w:spacing w:val="-18"/>
          <w:lang w:val="es-SV"/>
        </w:rPr>
        <w:t xml:space="preserve"> </w:t>
      </w:r>
      <w:r w:rsidRPr="00AB3B45">
        <w:rPr>
          <w:rFonts w:cs="Arial"/>
          <w:lang w:val="es-SV"/>
        </w:rPr>
        <w:t>trayectorias</w:t>
      </w:r>
      <w:r w:rsidRPr="00AB3B45">
        <w:rPr>
          <w:rFonts w:cs="Arial"/>
          <w:spacing w:val="-18"/>
          <w:lang w:val="es-SV"/>
        </w:rPr>
        <w:t xml:space="preserve"> </w:t>
      </w:r>
      <w:r w:rsidRPr="00AB3B45">
        <w:rPr>
          <w:rFonts w:cs="Arial"/>
          <w:lang w:val="es-SV"/>
        </w:rPr>
        <w:t>subterráneas</w:t>
      </w:r>
      <w:r w:rsidRPr="00AB3B45">
        <w:rPr>
          <w:rFonts w:cs="Arial"/>
          <w:spacing w:val="-17"/>
          <w:lang w:val="es-SV"/>
        </w:rPr>
        <w:t xml:space="preserve"> </w:t>
      </w:r>
      <w:r w:rsidRPr="00AB3B45">
        <w:rPr>
          <w:rFonts w:cs="Arial"/>
          <w:lang w:val="es-SV"/>
        </w:rPr>
        <w:t>de</w:t>
      </w:r>
      <w:r w:rsidRPr="00AB3B45">
        <w:rPr>
          <w:rFonts w:cs="Arial"/>
          <w:spacing w:val="-17"/>
          <w:lang w:val="es-SV"/>
        </w:rPr>
        <w:t xml:space="preserve"> </w:t>
      </w:r>
      <w:r w:rsidRPr="00AB3B45">
        <w:rPr>
          <w:rFonts w:cs="Arial"/>
          <w:lang w:val="es-SV"/>
        </w:rPr>
        <w:t>la</w:t>
      </w:r>
      <w:r w:rsidRPr="00AB3B45">
        <w:rPr>
          <w:rFonts w:cs="Arial"/>
          <w:spacing w:val="-17"/>
          <w:lang w:val="es-SV"/>
        </w:rPr>
        <w:t xml:space="preserve"> </w:t>
      </w:r>
      <w:r w:rsidRPr="00AB3B45">
        <w:rPr>
          <w:rFonts w:cs="Arial"/>
          <w:lang w:val="es-SV"/>
        </w:rPr>
        <w:t>acometida</w:t>
      </w:r>
      <w:r w:rsidRPr="00AB3B45">
        <w:rPr>
          <w:rFonts w:cs="Arial"/>
          <w:spacing w:val="-16"/>
          <w:lang w:val="es-SV"/>
        </w:rPr>
        <w:t xml:space="preserve"> </w:t>
      </w:r>
      <w:r w:rsidRPr="00AB3B45">
        <w:rPr>
          <w:rFonts w:cs="Arial"/>
          <w:lang w:val="es-SV"/>
        </w:rPr>
        <w:t>en</w:t>
      </w:r>
      <w:r w:rsidRPr="00AB3B45">
        <w:rPr>
          <w:rFonts w:cs="Arial"/>
          <w:spacing w:val="-17"/>
          <w:lang w:val="es-SV"/>
        </w:rPr>
        <w:t xml:space="preserve"> baja </w:t>
      </w:r>
      <w:r w:rsidRPr="00AB3B45">
        <w:rPr>
          <w:rFonts w:cs="Arial"/>
          <w:lang w:val="es-SV"/>
        </w:rPr>
        <w:t>tensión, así como en la acometida y distribución telefónica, también se empleará para la canalización subterránea de alimentadores, sub alimentadores y circuitos ramales o donde se</w:t>
      </w:r>
      <w:r w:rsidRPr="00AB3B45">
        <w:rPr>
          <w:rFonts w:cs="Arial"/>
          <w:spacing w:val="-1"/>
          <w:lang w:val="es-SV"/>
        </w:rPr>
        <w:t xml:space="preserve"> </w:t>
      </w:r>
      <w:r w:rsidRPr="00AB3B45">
        <w:rPr>
          <w:rFonts w:cs="Arial"/>
          <w:lang w:val="es-SV"/>
        </w:rPr>
        <w:t>indique.</w:t>
      </w:r>
    </w:p>
    <w:p w:rsidRPr="00AB3B45" w:rsidR="00205CD9" w:rsidP="00D66AF7" w:rsidRDefault="00205CD9" w14:paraId="3E603E87" w14:textId="77777777">
      <w:pPr>
        <w:pStyle w:val="Textoindependiente"/>
        <w:ind w:left="0"/>
        <w:rPr>
          <w:rFonts w:cs="Arial"/>
          <w:lang w:val="es-SV"/>
        </w:rPr>
      </w:pPr>
      <w:r w:rsidRPr="00AB3B45">
        <w:rPr>
          <w:rFonts w:cs="Arial"/>
          <w:lang w:val="es-SV"/>
        </w:rPr>
        <w:t>CONDUCTOS DE ALUMINIO GALVANIZADO</w:t>
      </w:r>
    </w:p>
    <w:p w:rsidRPr="00AB3B45" w:rsidR="00205CD9" w:rsidP="00D66AF7" w:rsidRDefault="00205CD9" w14:paraId="0D4BA261" w14:textId="77777777">
      <w:pPr>
        <w:pStyle w:val="Textoindependiente"/>
        <w:ind w:left="0"/>
        <w:jc w:val="both"/>
        <w:rPr>
          <w:rFonts w:cs="Arial"/>
          <w:lang w:val="es-SV"/>
        </w:rPr>
      </w:pPr>
      <w:r w:rsidRPr="00AB3B45">
        <w:rPr>
          <w:rFonts w:cs="Arial"/>
          <w:lang w:val="es-SV"/>
        </w:rPr>
        <w:t>Serán de peso estándar, de fabricación nacional y acabado aluminizado; se utilizará en las partes expuestas, y en general en el servicio de los alimentadores y sub alimentadores, así señalados.</w:t>
      </w:r>
    </w:p>
    <w:p w:rsidRPr="00AB3B45" w:rsidR="00205CD9" w:rsidP="00D66AF7" w:rsidRDefault="00205CD9" w14:paraId="29A114D8" w14:textId="77777777">
      <w:pPr>
        <w:pStyle w:val="Textoindependiente"/>
        <w:ind w:left="0"/>
        <w:jc w:val="both"/>
        <w:rPr>
          <w:rFonts w:cs="Arial"/>
          <w:lang w:val="es-SV"/>
        </w:rPr>
      </w:pPr>
      <w:r w:rsidRPr="00AB3B45">
        <w:rPr>
          <w:rFonts w:cs="Arial"/>
          <w:lang w:val="es-SV"/>
        </w:rPr>
        <w:t>No se instalará embebido en concreto ni enterrado en la tierra.</w:t>
      </w:r>
    </w:p>
    <w:p w:rsidRPr="00AB3B45" w:rsidR="00205CD9" w:rsidP="00D66AF7" w:rsidRDefault="00205CD9" w14:paraId="23A95F63" w14:textId="77777777">
      <w:pPr>
        <w:pStyle w:val="Textoindependiente"/>
        <w:ind w:left="0"/>
        <w:rPr>
          <w:rFonts w:cs="Arial"/>
          <w:lang w:val="es-SV"/>
        </w:rPr>
      </w:pPr>
    </w:p>
    <w:p w:rsidRPr="00AB3B45" w:rsidR="00205CD9" w:rsidP="00D66AF7" w:rsidRDefault="00205CD9" w14:paraId="33BD264B" w14:textId="77777777">
      <w:pPr>
        <w:pStyle w:val="Textoindependiente"/>
        <w:ind w:left="0"/>
        <w:rPr>
          <w:rFonts w:cs="Arial"/>
          <w:lang w:val="es-SV"/>
        </w:rPr>
      </w:pPr>
      <w:r w:rsidRPr="00AB3B45">
        <w:rPr>
          <w:rFonts w:cs="Arial"/>
          <w:lang w:val="es-SV"/>
        </w:rPr>
        <w:t>ACCESORIOS DE LAS CANALIZACIONES.</w:t>
      </w:r>
    </w:p>
    <w:p w:rsidR="00205CD9" w:rsidP="00D66AF7" w:rsidRDefault="00205CD9" w14:paraId="7A72D01A" w14:textId="3161509B">
      <w:pPr>
        <w:pStyle w:val="Textoindependiente"/>
        <w:ind w:left="0"/>
        <w:jc w:val="both"/>
        <w:rPr>
          <w:rFonts w:cs="Arial"/>
          <w:lang w:val="es-SV"/>
        </w:rPr>
      </w:pPr>
      <w:r w:rsidRPr="00AB3B45">
        <w:rPr>
          <w:rFonts w:cs="Arial"/>
          <w:lang w:val="es-SV"/>
        </w:rPr>
        <w:t>Accesorios tales como: grapas, tuercas, “BUSHINGS”, camisas, etc., serán de hierro maleable o de acero.</w:t>
      </w:r>
    </w:p>
    <w:p w:rsidRPr="00AB3B45" w:rsidR="00D66AF7" w:rsidP="00D66AF7" w:rsidRDefault="00D66AF7" w14:paraId="7D5E0679" w14:textId="77777777">
      <w:pPr>
        <w:pStyle w:val="Textoindependiente"/>
        <w:ind w:left="0"/>
        <w:jc w:val="both"/>
        <w:rPr>
          <w:rFonts w:cs="Arial"/>
          <w:lang w:val="es-SV"/>
        </w:rPr>
      </w:pPr>
    </w:p>
    <w:p w:rsidRPr="00D66AF7" w:rsidR="00205CD9" w:rsidP="00D66AF7" w:rsidRDefault="00205CD9" w14:paraId="21A672E1" w14:textId="77777777">
      <w:pPr>
        <w:pStyle w:val="TDC41"/>
        <w:tabs>
          <w:tab w:val="left" w:pos="1397"/>
          <w:tab w:val="left" w:pos="1398"/>
        </w:tabs>
        <w:spacing w:before="0"/>
        <w:ind w:left="0" w:firstLine="0"/>
        <w:rPr>
          <w:i w:val="0"/>
        </w:rPr>
      </w:pPr>
      <w:r w:rsidRPr="00D66AF7">
        <w:rPr>
          <w:i w:val="0"/>
        </w:rPr>
        <w:t>CONDUCTORES</w:t>
      </w:r>
    </w:p>
    <w:p w:rsidRPr="00AB3B45" w:rsidR="00205CD9" w:rsidP="00D66AF7" w:rsidRDefault="00205CD9" w14:paraId="762ACAE2" w14:textId="18FFCB60">
      <w:pPr>
        <w:pStyle w:val="Textoindependiente"/>
        <w:ind w:left="0"/>
        <w:jc w:val="both"/>
        <w:rPr>
          <w:rFonts w:cs="Arial"/>
          <w:lang w:val="es-SV"/>
        </w:rPr>
      </w:pPr>
      <w:r w:rsidRPr="00AB3B45">
        <w:rPr>
          <w:rFonts w:cs="Arial"/>
          <w:lang w:val="es-SV"/>
        </w:rPr>
        <w:t>Todos los conductores para instalar en tuberías, para el alambrado de los servicios en baja tensión, circuitos alimentadores a paneles de distribución de alumbrado y fuerza,</w:t>
      </w:r>
      <w:r w:rsidRPr="00AB3B45" w:rsidR="00DC208D">
        <w:rPr>
          <w:rFonts w:cs="Arial"/>
          <w:lang w:val="es-SV"/>
        </w:rPr>
        <w:t xml:space="preserve"> </w:t>
      </w:r>
      <w:r w:rsidRPr="00AB3B45">
        <w:rPr>
          <w:rFonts w:cs="Arial"/>
          <w:lang w:val="es-SV"/>
        </w:rPr>
        <w:t>así como circuitos derivados serán de cobre sólido o cableado con forro de PVC, Nylon y aislamiento para 600 Voltios, tipo THHN.</w:t>
      </w:r>
    </w:p>
    <w:p w:rsidRPr="00AB3B45" w:rsidR="00205CD9" w:rsidP="00D66AF7" w:rsidRDefault="00205CD9" w14:paraId="62B6258D" w14:textId="77777777">
      <w:pPr>
        <w:pStyle w:val="Textoindependiente"/>
        <w:ind w:left="0"/>
        <w:jc w:val="both"/>
        <w:rPr>
          <w:rFonts w:cs="Arial"/>
          <w:lang w:val="es-SV"/>
        </w:rPr>
      </w:pPr>
      <w:r w:rsidRPr="00AB3B45">
        <w:rPr>
          <w:rFonts w:cs="Arial"/>
          <w:lang w:val="es-SV"/>
        </w:rPr>
        <w:t>Los calibres de los mismos serán según indicaciones en los planos y no serán menores al AWG 14 para alumbrado y AWG 12 para tomas de corriente, a menos que se especifique o detalle de otra manera.</w:t>
      </w:r>
    </w:p>
    <w:p w:rsidRPr="00AB3B45" w:rsidR="00205CD9" w:rsidP="00D66AF7" w:rsidRDefault="00205CD9" w14:paraId="00CB9055" w14:textId="77777777">
      <w:pPr>
        <w:pStyle w:val="Textoindependiente"/>
        <w:ind w:left="0"/>
        <w:jc w:val="both"/>
        <w:rPr>
          <w:rFonts w:cs="Arial"/>
          <w:lang w:val="es-SV"/>
        </w:rPr>
      </w:pPr>
      <w:r w:rsidRPr="00AB3B45">
        <w:rPr>
          <w:rFonts w:cs="Arial"/>
          <w:lang w:val="es-SV"/>
        </w:rPr>
        <w:t>Los conductores del calibre igual o menor que el Nº 10 AWG, serán sólidos, mientras que los conductores del calibre igual o mayor que el Nº 8 AWG, deberán ser</w:t>
      </w:r>
      <w:r w:rsidRPr="00AB3B45">
        <w:rPr>
          <w:rFonts w:cs="Arial"/>
          <w:spacing w:val="-40"/>
          <w:lang w:val="es-SV"/>
        </w:rPr>
        <w:t xml:space="preserve"> </w:t>
      </w:r>
      <w:r w:rsidRPr="00AB3B45">
        <w:rPr>
          <w:rFonts w:cs="Arial"/>
          <w:lang w:val="es-SV"/>
        </w:rPr>
        <w:t>cableados.</w:t>
      </w:r>
    </w:p>
    <w:p w:rsidRPr="00AB3B45" w:rsidR="00205CD9" w:rsidP="00D66AF7" w:rsidRDefault="00205CD9" w14:paraId="1C6CB4E5" w14:textId="77777777">
      <w:pPr>
        <w:pStyle w:val="Textoindependiente"/>
        <w:ind w:left="0"/>
        <w:jc w:val="both"/>
        <w:rPr>
          <w:rFonts w:cs="Arial"/>
          <w:lang w:val="es-SV"/>
        </w:rPr>
      </w:pPr>
      <w:r w:rsidRPr="00AB3B45">
        <w:rPr>
          <w:rFonts w:cs="Arial"/>
          <w:lang w:val="es-SV"/>
        </w:rPr>
        <w:t>Para las bajadas desde cajas de salida de techo hasta luminarias empotradas o adosadas a cielo falso deberá usarse cable TSJ 14/3 en todas las luminarias sin excepción; el cual saldrá de dichas cajas y entrará al cuerpo de las luminarias a través de conectadores rectos de 1/2"</w:t>
      </w:r>
      <w:r w:rsidRPr="00AB3B45">
        <w:rPr>
          <w:rFonts w:cs="Arial"/>
          <w:spacing w:val="-20"/>
          <w:lang w:val="es-SV"/>
        </w:rPr>
        <w:t xml:space="preserve"> </w:t>
      </w:r>
      <w:r w:rsidRPr="00AB3B45">
        <w:rPr>
          <w:rFonts w:cs="Arial"/>
          <w:lang w:val="es-SV"/>
        </w:rPr>
        <w:t>pulgada</w:t>
      </w:r>
      <w:r w:rsidRPr="00AB3B45">
        <w:rPr>
          <w:rFonts w:cs="Arial"/>
          <w:spacing w:val="-16"/>
          <w:lang w:val="es-SV"/>
        </w:rPr>
        <w:t xml:space="preserve"> </w:t>
      </w:r>
      <w:r w:rsidRPr="00AB3B45">
        <w:rPr>
          <w:rFonts w:cs="Arial"/>
          <w:lang w:val="es-SV"/>
        </w:rPr>
        <w:t>de</w:t>
      </w:r>
      <w:r w:rsidRPr="00AB3B45">
        <w:rPr>
          <w:rFonts w:cs="Arial"/>
          <w:spacing w:val="-17"/>
          <w:lang w:val="es-SV"/>
        </w:rPr>
        <w:t xml:space="preserve"> </w:t>
      </w:r>
      <w:r w:rsidRPr="00AB3B45">
        <w:rPr>
          <w:rFonts w:cs="Arial"/>
          <w:lang w:val="es-SV"/>
        </w:rPr>
        <w:t>diámetro</w:t>
      </w:r>
      <w:r w:rsidRPr="00AB3B45">
        <w:rPr>
          <w:rFonts w:cs="Arial"/>
          <w:spacing w:val="-16"/>
          <w:lang w:val="es-SV"/>
        </w:rPr>
        <w:t xml:space="preserve"> </w:t>
      </w:r>
      <w:r w:rsidRPr="00AB3B45">
        <w:rPr>
          <w:rFonts w:cs="Arial"/>
          <w:lang w:val="es-SV"/>
        </w:rPr>
        <w:t>independientemente</w:t>
      </w:r>
      <w:r w:rsidRPr="00AB3B45">
        <w:rPr>
          <w:rFonts w:cs="Arial"/>
          <w:spacing w:val="-19"/>
          <w:lang w:val="es-SV"/>
        </w:rPr>
        <w:t xml:space="preserve"> </w:t>
      </w:r>
      <w:r w:rsidRPr="00AB3B45">
        <w:rPr>
          <w:rFonts w:cs="Arial"/>
          <w:lang w:val="es-SV"/>
        </w:rPr>
        <w:t>de</w:t>
      </w:r>
      <w:r w:rsidRPr="00AB3B45">
        <w:rPr>
          <w:rFonts w:cs="Arial"/>
          <w:spacing w:val="-17"/>
          <w:lang w:val="es-SV"/>
        </w:rPr>
        <w:t xml:space="preserve"> </w:t>
      </w:r>
      <w:r w:rsidRPr="00AB3B45">
        <w:rPr>
          <w:rFonts w:cs="Arial"/>
          <w:lang w:val="es-SV"/>
        </w:rPr>
        <w:t>las</w:t>
      </w:r>
      <w:r w:rsidRPr="00AB3B45">
        <w:rPr>
          <w:rFonts w:cs="Arial"/>
          <w:spacing w:val="-17"/>
          <w:lang w:val="es-SV"/>
        </w:rPr>
        <w:t xml:space="preserve"> </w:t>
      </w:r>
      <w:r w:rsidRPr="00AB3B45">
        <w:rPr>
          <w:rFonts w:cs="Arial"/>
          <w:lang w:val="es-SV"/>
        </w:rPr>
        <w:t>cajas</w:t>
      </w:r>
      <w:r w:rsidRPr="00AB3B45">
        <w:rPr>
          <w:rFonts w:cs="Arial"/>
          <w:spacing w:val="-18"/>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salida</w:t>
      </w:r>
      <w:r w:rsidRPr="00AB3B45">
        <w:rPr>
          <w:rFonts w:cs="Arial"/>
          <w:spacing w:val="-19"/>
          <w:lang w:val="es-SV"/>
        </w:rPr>
        <w:t xml:space="preserve"> </w:t>
      </w:r>
      <w:r w:rsidRPr="00AB3B45">
        <w:rPr>
          <w:rFonts w:cs="Arial"/>
          <w:lang w:val="es-SV"/>
        </w:rPr>
        <w:t>situadas</w:t>
      </w:r>
      <w:r w:rsidRPr="00AB3B45">
        <w:rPr>
          <w:rFonts w:cs="Arial"/>
          <w:spacing w:val="-18"/>
          <w:lang w:val="es-SV"/>
        </w:rPr>
        <w:t xml:space="preserve"> </w:t>
      </w:r>
      <w:r w:rsidRPr="00AB3B45">
        <w:rPr>
          <w:rFonts w:cs="Arial"/>
          <w:lang w:val="es-SV"/>
        </w:rPr>
        <w:t>en</w:t>
      </w:r>
      <w:r w:rsidRPr="00AB3B45">
        <w:rPr>
          <w:rFonts w:cs="Arial"/>
          <w:spacing w:val="-19"/>
          <w:lang w:val="es-SV"/>
        </w:rPr>
        <w:t xml:space="preserve"> </w:t>
      </w:r>
      <w:r w:rsidRPr="00AB3B45">
        <w:rPr>
          <w:rFonts w:cs="Arial"/>
          <w:lang w:val="es-SV"/>
        </w:rPr>
        <w:t>el</w:t>
      </w:r>
      <w:r w:rsidRPr="00AB3B45">
        <w:rPr>
          <w:rFonts w:cs="Arial"/>
          <w:spacing w:val="-18"/>
          <w:lang w:val="es-SV"/>
        </w:rPr>
        <w:t xml:space="preserve"> </w:t>
      </w:r>
      <w:r w:rsidRPr="00AB3B45">
        <w:rPr>
          <w:rFonts w:cs="Arial"/>
          <w:lang w:val="es-SV"/>
        </w:rPr>
        <w:t>techo.</w:t>
      </w:r>
    </w:p>
    <w:p w:rsidRPr="00AB3B45" w:rsidR="00205CD9" w:rsidP="00D66AF7" w:rsidRDefault="00205CD9" w14:paraId="11646886" w14:textId="77777777">
      <w:pPr>
        <w:pStyle w:val="Textoindependiente"/>
        <w:ind w:left="0"/>
        <w:jc w:val="both"/>
        <w:rPr>
          <w:rFonts w:cs="Arial"/>
          <w:lang w:val="es-SV"/>
        </w:rPr>
      </w:pPr>
      <w:r w:rsidRPr="00AB3B45">
        <w:rPr>
          <w:rFonts w:cs="Arial"/>
          <w:lang w:val="es-SV"/>
        </w:rPr>
        <w:t>Siempre que deba alimentarse un receptáculo adosado al cielo falso, deberá instalarse otra caja octogonal sobre dicho cielo para el receptáculo y conectar el cable de bajada.</w:t>
      </w:r>
    </w:p>
    <w:p w:rsidRPr="00AB3B45" w:rsidR="00205CD9" w:rsidP="00D66AF7" w:rsidRDefault="00205CD9" w14:paraId="540A858D" w14:textId="77777777">
      <w:pPr>
        <w:pStyle w:val="Textoindependiente"/>
        <w:ind w:left="0"/>
        <w:jc w:val="both"/>
        <w:rPr>
          <w:rFonts w:cs="Arial"/>
          <w:lang w:val="es-SV"/>
        </w:rPr>
      </w:pPr>
      <w:r w:rsidRPr="00AB3B45">
        <w:rPr>
          <w:rFonts w:cs="Arial"/>
          <w:lang w:val="es-SV"/>
        </w:rPr>
        <w:t>Se</w:t>
      </w:r>
      <w:r w:rsidRPr="00AB3B45">
        <w:rPr>
          <w:rFonts w:cs="Arial"/>
          <w:spacing w:val="-14"/>
          <w:lang w:val="es-SV"/>
        </w:rPr>
        <w:t xml:space="preserve"> </w:t>
      </w:r>
      <w:r w:rsidRPr="00AB3B45">
        <w:rPr>
          <w:rFonts w:cs="Arial"/>
          <w:lang w:val="es-SV"/>
        </w:rPr>
        <w:t>usará</w:t>
      </w:r>
      <w:r w:rsidRPr="00AB3B45">
        <w:rPr>
          <w:rFonts w:cs="Arial"/>
          <w:spacing w:val="-13"/>
          <w:lang w:val="es-SV"/>
        </w:rPr>
        <w:t xml:space="preserve"> </w:t>
      </w:r>
      <w:r w:rsidRPr="00AB3B45">
        <w:rPr>
          <w:rFonts w:cs="Arial"/>
          <w:lang w:val="es-SV"/>
        </w:rPr>
        <w:t>cable</w:t>
      </w:r>
      <w:r w:rsidRPr="00AB3B45">
        <w:rPr>
          <w:rFonts w:cs="Arial"/>
          <w:spacing w:val="-13"/>
          <w:lang w:val="es-SV"/>
        </w:rPr>
        <w:t xml:space="preserve"> </w:t>
      </w:r>
      <w:r w:rsidRPr="00AB3B45">
        <w:rPr>
          <w:rFonts w:cs="Arial"/>
          <w:lang w:val="es-SV"/>
        </w:rPr>
        <w:t>con</w:t>
      </w:r>
      <w:r w:rsidRPr="00AB3B45">
        <w:rPr>
          <w:rFonts w:cs="Arial"/>
          <w:spacing w:val="-14"/>
          <w:lang w:val="es-SV"/>
        </w:rPr>
        <w:t xml:space="preserve"> </w:t>
      </w:r>
      <w:r w:rsidRPr="00AB3B45">
        <w:rPr>
          <w:rFonts w:cs="Arial"/>
          <w:lang w:val="es-SV"/>
        </w:rPr>
        <w:t>chaqueta</w:t>
      </w:r>
      <w:r w:rsidRPr="00AB3B45">
        <w:rPr>
          <w:rFonts w:cs="Arial"/>
          <w:spacing w:val="-15"/>
          <w:lang w:val="es-SV"/>
        </w:rPr>
        <w:t xml:space="preserve"> </w:t>
      </w:r>
      <w:r w:rsidRPr="00AB3B45">
        <w:rPr>
          <w:rFonts w:cs="Arial"/>
          <w:lang w:val="es-SV"/>
        </w:rPr>
        <w:t>aislante</w:t>
      </w:r>
      <w:r w:rsidRPr="00AB3B45">
        <w:rPr>
          <w:rFonts w:cs="Arial"/>
          <w:spacing w:val="-13"/>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color</w:t>
      </w:r>
      <w:r w:rsidRPr="00AB3B45">
        <w:rPr>
          <w:rFonts w:cs="Arial"/>
          <w:spacing w:val="-15"/>
          <w:lang w:val="es-SV"/>
        </w:rPr>
        <w:t xml:space="preserve"> </w:t>
      </w:r>
      <w:r w:rsidRPr="00AB3B45">
        <w:rPr>
          <w:rFonts w:cs="Arial"/>
          <w:lang w:val="es-SV"/>
        </w:rPr>
        <w:t>para</w:t>
      </w:r>
      <w:r w:rsidRPr="00AB3B45">
        <w:rPr>
          <w:rFonts w:cs="Arial"/>
          <w:spacing w:val="-14"/>
          <w:lang w:val="es-SV"/>
        </w:rPr>
        <w:t xml:space="preserve"> </w:t>
      </w:r>
      <w:r w:rsidRPr="00AB3B45">
        <w:rPr>
          <w:rFonts w:cs="Arial"/>
          <w:lang w:val="es-SV"/>
        </w:rPr>
        <w:t>todo</w:t>
      </w:r>
      <w:r w:rsidRPr="00AB3B45">
        <w:rPr>
          <w:rFonts w:cs="Arial"/>
          <w:spacing w:val="-15"/>
          <w:lang w:val="es-SV"/>
        </w:rPr>
        <w:t xml:space="preserve"> </w:t>
      </w:r>
      <w:r w:rsidRPr="00AB3B45">
        <w:rPr>
          <w:rFonts w:cs="Arial"/>
          <w:lang w:val="es-SV"/>
        </w:rPr>
        <w:t>alambrado</w:t>
      </w:r>
      <w:r w:rsidRPr="00AB3B45">
        <w:rPr>
          <w:rFonts w:cs="Arial"/>
          <w:spacing w:val="-15"/>
          <w:lang w:val="es-SV"/>
        </w:rPr>
        <w:t xml:space="preserve"> </w:t>
      </w:r>
      <w:r w:rsidRPr="00AB3B45">
        <w:rPr>
          <w:rFonts w:cs="Arial"/>
          <w:lang w:val="es-SV"/>
        </w:rPr>
        <w:t>hasta</w:t>
      </w:r>
      <w:r w:rsidRPr="00AB3B45">
        <w:rPr>
          <w:rFonts w:cs="Arial"/>
          <w:spacing w:val="-15"/>
          <w:lang w:val="es-SV"/>
        </w:rPr>
        <w:t xml:space="preserve"> </w:t>
      </w:r>
      <w:r w:rsidRPr="00AB3B45">
        <w:rPr>
          <w:rFonts w:cs="Arial"/>
          <w:lang w:val="es-SV"/>
        </w:rPr>
        <w:t>el</w:t>
      </w:r>
      <w:r w:rsidRPr="00AB3B45">
        <w:rPr>
          <w:rFonts w:cs="Arial"/>
          <w:spacing w:val="-14"/>
          <w:lang w:val="es-SV"/>
        </w:rPr>
        <w:t xml:space="preserve"> </w:t>
      </w:r>
      <w:r w:rsidRPr="00AB3B45">
        <w:rPr>
          <w:rFonts w:cs="Arial"/>
          <w:lang w:val="es-SV"/>
        </w:rPr>
        <w:t>calibre</w:t>
      </w:r>
      <w:r w:rsidRPr="00AB3B45">
        <w:rPr>
          <w:rFonts w:cs="Arial"/>
          <w:spacing w:val="-18"/>
          <w:lang w:val="es-SV"/>
        </w:rPr>
        <w:t xml:space="preserve"> </w:t>
      </w:r>
      <w:r w:rsidRPr="00AB3B45">
        <w:rPr>
          <w:rFonts w:cs="Arial"/>
          <w:lang w:val="es-SV"/>
        </w:rPr>
        <w:t>AWG 2 inclusive tal como se describe a</w:t>
      </w:r>
      <w:r w:rsidRPr="00AB3B45">
        <w:rPr>
          <w:rFonts w:cs="Arial"/>
          <w:spacing w:val="-2"/>
          <w:lang w:val="es-SV"/>
        </w:rPr>
        <w:t xml:space="preserve"> </w:t>
      </w:r>
      <w:r w:rsidRPr="00AB3B45">
        <w:rPr>
          <w:rFonts w:cs="Arial"/>
          <w:lang w:val="es-SV"/>
        </w:rPr>
        <w:t>continuación.</w:t>
      </w:r>
    </w:p>
    <w:p w:rsidRPr="00AB3B45" w:rsidR="00205CD9" w:rsidP="00D66AF7" w:rsidRDefault="00205CD9" w14:paraId="32B26281" w14:textId="77777777">
      <w:pPr>
        <w:pStyle w:val="Textoindependiente"/>
        <w:tabs>
          <w:tab w:val="left" w:pos="5983"/>
        </w:tabs>
        <w:ind w:left="0"/>
        <w:jc w:val="both"/>
        <w:rPr>
          <w:rFonts w:cs="Arial"/>
          <w:lang w:val="es-SV"/>
        </w:rPr>
      </w:pPr>
      <w:r w:rsidRPr="00AB3B45">
        <w:rPr>
          <w:rFonts w:cs="Arial"/>
          <w:lang w:val="es-SV"/>
        </w:rPr>
        <w:t>Fase A</w:t>
      </w:r>
      <w:r w:rsidRPr="00AB3B45">
        <w:rPr>
          <w:rFonts w:cs="Arial"/>
          <w:lang w:val="es-SV"/>
        </w:rPr>
        <w:tab/>
      </w:r>
      <w:r w:rsidRPr="00AB3B45">
        <w:rPr>
          <w:rFonts w:cs="Arial"/>
          <w:lang w:val="es-SV"/>
        </w:rPr>
        <w:t>Negro</w:t>
      </w:r>
    </w:p>
    <w:p w:rsidRPr="00AB3B45" w:rsidR="00205CD9" w:rsidP="00D66AF7" w:rsidRDefault="00205CD9" w14:paraId="0079BCCB" w14:textId="77777777">
      <w:pPr>
        <w:pStyle w:val="Textoindependiente"/>
        <w:ind w:left="0"/>
        <w:rPr>
          <w:rFonts w:cs="Arial"/>
          <w:lang w:val="es-SV"/>
        </w:rPr>
      </w:pPr>
    </w:p>
    <w:p w:rsidRPr="00AB3B45" w:rsidR="00205CD9" w:rsidP="00D66AF7" w:rsidRDefault="00205CD9" w14:paraId="594C67A0" w14:textId="77777777">
      <w:pPr>
        <w:pStyle w:val="Textoindependiente"/>
        <w:tabs>
          <w:tab w:val="left" w:pos="5983"/>
        </w:tabs>
        <w:ind w:left="0"/>
        <w:jc w:val="both"/>
        <w:rPr>
          <w:rFonts w:cs="Arial"/>
          <w:lang w:val="es-SV"/>
        </w:rPr>
      </w:pPr>
      <w:r w:rsidRPr="00AB3B45">
        <w:rPr>
          <w:rFonts w:cs="Arial"/>
          <w:lang w:val="es-SV"/>
        </w:rPr>
        <w:t>Fase B</w:t>
      </w:r>
      <w:r w:rsidRPr="00AB3B45">
        <w:rPr>
          <w:rFonts w:cs="Arial"/>
          <w:lang w:val="es-SV"/>
        </w:rPr>
        <w:tab/>
      </w:r>
      <w:r w:rsidRPr="00AB3B45">
        <w:rPr>
          <w:rFonts w:cs="Arial"/>
          <w:lang w:val="es-SV"/>
        </w:rPr>
        <w:t>Rojo</w:t>
      </w:r>
    </w:p>
    <w:p w:rsidRPr="00AB3B45" w:rsidR="00205CD9" w:rsidP="00D66AF7" w:rsidRDefault="00205CD9" w14:paraId="63304196" w14:textId="77777777">
      <w:pPr>
        <w:pStyle w:val="Textoindependiente"/>
        <w:ind w:left="0"/>
        <w:rPr>
          <w:rFonts w:cs="Arial"/>
          <w:lang w:val="es-SV"/>
        </w:rPr>
      </w:pPr>
    </w:p>
    <w:p w:rsidRPr="00AB3B45" w:rsidR="00205CD9" w:rsidP="00D66AF7" w:rsidRDefault="00205CD9" w14:paraId="4D510257" w14:textId="77777777">
      <w:pPr>
        <w:pStyle w:val="Textoindependiente"/>
        <w:tabs>
          <w:tab w:val="left" w:pos="5983"/>
        </w:tabs>
        <w:ind w:left="0"/>
        <w:jc w:val="both"/>
        <w:rPr>
          <w:rFonts w:cs="Arial"/>
          <w:lang w:val="es-SV"/>
        </w:rPr>
      </w:pPr>
      <w:r w:rsidRPr="00AB3B45">
        <w:rPr>
          <w:rFonts w:cs="Arial"/>
          <w:lang w:val="es-SV"/>
        </w:rPr>
        <w:t>Neutro</w:t>
      </w:r>
      <w:r w:rsidRPr="00AB3B45">
        <w:rPr>
          <w:rFonts w:cs="Arial"/>
          <w:lang w:val="es-SV"/>
        </w:rPr>
        <w:tab/>
      </w:r>
      <w:r w:rsidRPr="00AB3B45">
        <w:rPr>
          <w:rFonts w:cs="Arial"/>
          <w:lang w:val="es-SV"/>
        </w:rPr>
        <w:t>Blanco</w:t>
      </w:r>
    </w:p>
    <w:p w:rsidRPr="00AB3B45" w:rsidR="00205CD9" w:rsidP="00D66AF7" w:rsidRDefault="00205CD9" w14:paraId="37D39E32" w14:textId="77777777">
      <w:pPr>
        <w:pStyle w:val="Textoindependiente"/>
        <w:ind w:left="0"/>
        <w:rPr>
          <w:rFonts w:cs="Arial"/>
          <w:lang w:val="es-SV"/>
        </w:rPr>
      </w:pPr>
    </w:p>
    <w:p w:rsidRPr="00AB3B45" w:rsidR="00205CD9" w:rsidP="00D66AF7" w:rsidRDefault="00205CD9" w14:paraId="4C68AECB" w14:textId="6A3DB9BA">
      <w:pPr>
        <w:pStyle w:val="Textoindependiente"/>
        <w:ind w:left="0"/>
        <w:jc w:val="both"/>
        <w:rPr>
          <w:rFonts w:cs="Arial"/>
          <w:lang w:val="es-SV"/>
        </w:rPr>
      </w:pPr>
      <w:r w:rsidRPr="00AB3B45">
        <w:rPr>
          <w:rFonts w:cs="Arial"/>
          <w:lang w:val="es-SV"/>
        </w:rPr>
        <w:t xml:space="preserve">Polarización (carcasas y partes </w:t>
      </w:r>
      <w:proofErr w:type="gramStart"/>
      <w:r w:rsidRPr="00AB3B45">
        <w:rPr>
          <w:rFonts w:cs="Arial"/>
          <w:lang w:val="es-SV"/>
        </w:rPr>
        <w:t xml:space="preserve">metálicas)   </w:t>
      </w:r>
      <w:proofErr w:type="gramEnd"/>
      <w:r w:rsidRPr="00AB3B45">
        <w:rPr>
          <w:rFonts w:cs="Arial"/>
          <w:lang w:val="es-SV"/>
        </w:rPr>
        <w:t xml:space="preserve">  </w:t>
      </w:r>
      <w:r w:rsidRPr="00AB3B45" w:rsidR="00DC208D">
        <w:rPr>
          <w:rFonts w:cs="Arial"/>
          <w:lang w:val="es-SV"/>
        </w:rPr>
        <w:t xml:space="preserve">                        </w:t>
      </w:r>
      <w:r w:rsidRPr="00AB3B45">
        <w:rPr>
          <w:rFonts w:cs="Arial"/>
          <w:spacing w:val="51"/>
          <w:lang w:val="es-SV"/>
        </w:rPr>
        <w:t xml:space="preserve"> </w:t>
      </w:r>
      <w:r w:rsidRPr="00AB3B45">
        <w:rPr>
          <w:rFonts w:cs="Arial"/>
          <w:lang w:val="es-SV"/>
        </w:rPr>
        <w:t>Verde</w:t>
      </w:r>
    </w:p>
    <w:p w:rsidRPr="00AB3B45" w:rsidR="00205CD9" w:rsidP="00D66AF7" w:rsidRDefault="00205CD9" w14:paraId="67067849" w14:textId="77777777">
      <w:pPr>
        <w:pStyle w:val="Textoindependiente"/>
        <w:ind w:left="0"/>
        <w:rPr>
          <w:rFonts w:cs="Arial"/>
          <w:lang w:val="es-SV"/>
        </w:rPr>
      </w:pPr>
    </w:p>
    <w:p w:rsidRPr="00AB3B45" w:rsidR="00205CD9" w:rsidP="00D66AF7" w:rsidRDefault="00205CD9" w14:paraId="7E4180DA" w14:textId="77777777">
      <w:pPr>
        <w:pStyle w:val="Textoindependiente"/>
        <w:tabs>
          <w:tab w:val="left" w:pos="5983"/>
        </w:tabs>
        <w:ind w:left="0"/>
        <w:rPr>
          <w:rFonts w:cs="Arial"/>
          <w:lang w:val="es-SV"/>
        </w:rPr>
      </w:pPr>
      <w:r w:rsidRPr="00AB3B45">
        <w:rPr>
          <w:rFonts w:cs="Arial"/>
          <w:lang w:val="es-SV"/>
        </w:rPr>
        <w:t>Tierra</w:t>
      </w:r>
      <w:r w:rsidRPr="00AB3B45">
        <w:rPr>
          <w:rFonts w:cs="Arial"/>
          <w:spacing w:val="-1"/>
          <w:lang w:val="es-SV"/>
        </w:rPr>
        <w:t xml:space="preserve"> </w:t>
      </w:r>
      <w:r w:rsidRPr="00AB3B45">
        <w:rPr>
          <w:rFonts w:cs="Arial"/>
          <w:lang w:val="es-SV"/>
        </w:rPr>
        <w:t>aislada</w:t>
      </w:r>
      <w:r w:rsidRPr="00AB3B45">
        <w:rPr>
          <w:rFonts w:cs="Arial"/>
          <w:spacing w:val="-1"/>
          <w:lang w:val="es-SV"/>
        </w:rPr>
        <w:t xml:space="preserve"> </w:t>
      </w:r>
      <w:r w:rsidRPr="00AB3B45">
        <w:rPr>
          <w:rFonts w:cs="Arial"/>
          <w:lang w:val="es-SV"/>
        </w:rPr>
        <w:t>(IG)</w:t>
      </w:r>
      <w:r w:rsidRPr="00AB3B45">
        <w:rPr>
          <w:rFonts w:cs="Arial"/>
          <w:lang w:val="es-SV"/>
        </w:rPr>
        <w:tab/>
      </w:r>
      <w:r w:rsidRPr="00AB3B45">
        <w:rPr>
          <w:rFonts w:cs="Arial"/>
          <w:lang w:val="es-SV"/>
        </w:rPr>
        <w:t>Amarillo con raya de color</w:t>
      </w:r>
      <w:r w:rsidRPr="00AB3B45">
        <w:rPr>
          <w:rFonts w:cs="Arial"/>
          <w:spacing w:val="-3"/>
          <w:lang w:val="es-SV"/>
        </w:rPr>
        <w:t xml:space="preserve"> </w:t>
      </w:r>
      <w:r w:rsidRPr="00AB3B45">
        <w:rPr>
          <w:rFonts w:cs="Arial"/>
          <w:lang w:val="es-SV"/>
        </w:rPr>
        <w:t>verde</w:t>
      </w:r>
    </w:p>
    <w:p w:rsidRPr="00AB3B45" w:rsidR="00205CD9" w:rsidP="00D66AF7" w:rsidRDefault="00205CD9" w14:paraId="31F92076" w14:textId="77777777">
      <w:pPr>
        <w:pStyle w:val="Textoindependiente"/>
        <w:ind w:left="0"/>
        <w:rPr>
          <w:rFonts w:cs="Arial"/>
          <w:lang w:val="es-SV"/>
        </w:rPr>
      </w:pPr>
    </w:p>
    <w:p w:rsidRPr="00AB3B45" w:rsidR="00205CD9" w:rsidP="00D66AF7" w:rsidRDefault="00205CD9" w14:paraId="3D5F0CAF" w14:textId="77777777">
      <w:pPr>
        <w:pStyle w:val="Textoindependiente"/>
        <w:tabs>
          <w:tab w:val="left" w:pos="5983"/>
        </w:tabs>
        <w:ind w:left="0"/>
        <w:rPr>
          <w:rFonts w:cs="Arial"/>
          <w:lang w:val="es-SV"/>
        </w:rPr>
      </w:pPr>
      <w:r w:rsidRPr="00AB3B45">
        <w:rPr>
          <w:rFonts w:cs="Arial"/>
          <w:lang w:val="es-SV"/>
        </w:rPr>
        <w:lastRenderedPageBreak/>
        <w:t>Regreso</w:t>
      </w:r>
      <w:r w:rsidRPr="00AB3B45">
        <w:rPr>
          <w:rFonts w:cs="Arial"/>
          <w:spacing w:val="-3"/>
          <w:lang w:val="es-SV"/>
        </w:rPr>
        <w:t xml:space="preserve"> </w:t>
      </w:r>
      <w:r w:rsidRPr="00AB3B45">
        <w:rPr>
          <w:rFonts w:cs="Arial"/>
          <w:lang w:val="es-SV"/>
        </w:rPr>
        <w:t>interruptor</w:t>
      </w:r>
      <w:r w:rsidRPr="00AB3B45">
        <w:rPr>
          <w:rFonts w:cs="Arial"/>
          <w:lang w:val="es-SV"/>
        </w:rPr>
        <w:tab/>
      </w:r>
      <w:r w:rsidRPr="00AB3B45">
        <w:rPr>
          <w:rFonts w:cs="Arial"/>
          <w:lang w:val="es-SV"/>
        </w:rPr>
        <w:t>Amarillo</w:t>
      </w:r>
    </w:p>
    <w:p w:rsidRPr="00AB3B45" w:rsidR="00205CD9" w:rsidP="00D66AF7" w:rsidRDefault="00205CD9" w14:paraId="027669CC" w14:textId="77777777">
      <w:pPr>
        <w:pStyle w:val="Textoindependiente"/>
        <w:ind w:left="0"/>
        <w:rPr>
          <w:rFonts w:cs="Arial"/>
          <w:lang w:val="es-SV"/>
        </w:rPr>
      </w:pPr>
    </w:p>
    <w:p w:rsidRPr="00AB3B45" w:rsidR="00205CD9" w:rsidP="00D66AF7" w:rsidRDefault="00205CD9" w14:paraId="13C570E2" w14:textId="77777777">
      <w:pPr>
        <w:pStyle w:val="Textoindependiente"/>
        <w:ind w:left="0"/>
        <w:jc w:val="both"/>
        <w:rPr>
          <w:rFonts w:cs="Arial"/>
          <w:lang w:val="es-SV"/>
        </w:rPr>
      </w:pPr>
      <w:r w:rsidRPr="00AB3B45">
        <w:rPr>
          <w:rFonts w:cs="Arial"/>
          <w:lang w:val="es-SV"/>
        </w:rPr>
        <w:t>Los conductores no serán colocados en el sistema de canalización hasta que éste no esté terminado y completamente seco a satisfacción de la supervisión.</w:t>
      </w:r>
    </w:p>
    <w:p w:rsidR="00850DBC" w:rsidP="00D66AF7" w:rsidRDefault="00850DBC" w14:paraId="28788654" w14:textId="77777777">
      <w:pPr>
        <w:pStyle w:val="TDC41"/>
        <w:tabs>
          <w:tab w:val="left" w:pos="1397"/>
          <w:tab w:val="left" w:pos="1398"/>
        </w:tabs>
        <w:spacing w:before="0"/>
        <w:ind w:left="0" w:firstLine="0"/>
      </w:pPr>
    </w:p>
    <w:p w:rsidRPr="00D66AF7" w:rsidR="00205CD9" w:rsidP="00D66AF7" w:rsidRDefault="00205CD9" w14:paraId="6E6C49DB" w14:textId="671EED0A">
      <w:pPr>
        <w:pStyle w:val="TDC41"/>
        <w:tabs>
          <w:tab w:val="left" w:pos="1397"/>
          <w:tab w:val="left" w:pos="1398"/>
        </w:tabs>
        <w:spacing w:before="0"/>
        <w:ind w:left="0" w:firstLine="0"/>
        <w:rPr>
          <w:i w:val="0"/>
        </w:rPr>
      </w:pPr>
      <w:r w:rsidRPr="00D66AF7">
        <w:rPr>
          <w:i w:val="0"/>
        </w:rPr>
        <w:t>EMPALMES</w:t>
      </w:r>
    </w:p>
    <w:p w:rsidRPr="00AB3B45" w:rsidR="00205CD9" w:rsidP="00D66AF7" w:rsidRDefault="00205CD9" w14:paraId="4B5A5496" w14:textId="77777777">
      <w:pPr>
        <w:pStyle w:val="Textoindependiente"/>
        <w:ind w:left="0"/>
        <w:rPr>
          <w:rFonts w:cs="Arial"/>
          <w:b/>
          <w:lang w:val="es-SV"/>
        </w:rPr>
      </w:pPr>
    </w:p>
    <w:p w:rsidRPr="00AB3B45" w:rsidR="00205CD9" w:rsidP="00D66AF7" w:rsidRDefault="00205CD9" w14:paraId="636BEC69" w14:textId="77777777">
      <w:pPr>
        <w:pStyle w:val="Textoindependiente"/>
        <w:ind w:left="0"/>
        <w:jc w:val="both"/>
        <w:rPr>
          <w:rFonts w:cs="Arial"/>
          <w:lang w:val="es-SV"/>
        </w:rPr>
      </w:pPr>
      <w:r w:rsidRPr="00AB3B45">
        <w:rPr>
          <w:rFonts w:cs="Arial"/>
          <w:lang w:val="es-SV"/>
        </w:rPr>
        <w:t xml:space="preserve">Todos los empalmes de conductores del calibre AWG 10 o menos, deberá ser soldado con aleación estaño-plomo con alma de resina y conectores del tipo </w:t>
      </w:r>
      <w:proofErr w:type="spellStart"/>
      <w:r w:rsidRPr="00AB3B45">
        <w:rPr>
          <w:rFonts w:cs="Arial"/>
          <w:lang w:val="es-SV"/>
        </w:rPr>
        <w:t>Scotchlock</w:t>
      </w:r>
      <w:proofErr w:type="spellEnd"/>
      <w:r w:rsidRPr="00AB3B45">
        <w:rPr>
          <w:rFonts w:cs="Arial"/>
          <w:lang w:val="es-SV"/>
        </w:rPr>
        <w:t>.</w:t>
      </w:r>
    </w:p>
    <w:p w:rsidRPr="00AB3B45" w:rsidR="00205CD9" w:rsidP="00D66AF7" w:rsidRDefault="00205CD9" w14:paraId="3E5963E4" w14:textId="77777777">
      <w:pPr>
        <w:pStyle w:val="Textoindependiente"/>
        <w:ind w:left="0"/>
        <w:jc w:val="both"/>
        <w:rPr>
          <w:rFonts w:cs="Arial"/>
          <w:lang w:val="es-SV"/>
        </w:rPr>
      </w:pPr>
      <w:r w:rsidRPr="00AB3B45">
        <w:rPr>
          <w:rFonts w:cs="Arial"/>
          <w:lang w:val="es-SV"/>
        </w:rPr>
        <w:t>Cuando en algún empalme se utilice un conductor de calibre igual o mayor al AWG 8, deberán</w:t>
      </w:r>
      <w:r w:rsidRPr="00AB3B45">
        <w:rPr>
          <w:rFonts w:cs="Arial"/>
          <w:spacing w:val="-13"/>
          <w:lang w:val="es-SV"/>
        </w:rPr>
        <w:t xml:space="preserve"> </w:t>
      </w:r>
      <w:r w:rsidRPr="00AB3B45">
        <w:rPr>
          <w:rFonts w:cs="Arial"/>
          <w:lang w:val="es-SV"/>
        </w:rPr>
        <w:t>utilizarse</w:t>
      </w:r>
      <w:r w:rsidRPr="00AB3B45">
        <w:rPr>
          <w:rFonts w:cs="Arial"/>
          <w:spacing w:val="-12"/>
          <w:lang w:val="es-SV"/>
        </w:rPr>
        <w:t xml:space="preserve"> </w:t>
      </w:r>
      <w:r w:rsidRPr="00AB3B45">
        <w:rPr>
          <w:rFonts w:cs="Arial"/>
          <w:lang w:val="es-SV"/>
        </w:rPr>
        <w:t>uniones</w:t>
      </w:r>
      <w:r w:rsidRPr="00AB3B45">
        <w:rPr>
          <w:rFonts w:cs="Arial"/>
          <w:spacing w:val="-13"/>
          <w:lang w:val="es-SV"/>
        </w:rPr>
        <w:t xml:space="preserve"> </w:t>
      </w:r>
      <w:r w:rsidRPr="00AB3B45">
        <w:rPr>
          <w:rFonts w:cs="Arial"/>
          <w:lang w:val="es-SV"/>
        </w:rPr>
        <w:t>bimetálicas</w:t>
      </w:r>
      <w:r w:rsidRPr="00AB3B45">
        <w:rPr>
          <w:rFonts w:cs="Arial"/>
          <w:spacing w:val="-13"/>
          <w:lang w:val="es-SV"/>
        </w:rPr>
        <w:t xml:space="preserve"> </w:t>
      </w:r>
      <w:r w:rsidRPr="00AB3B45">
        <w:rPr>
          <w:rFonts w:cs="Arial"/>
          <w:lang w:val="es-SV"/>
        </w:rPr>
        <w:t>para</w:t>
      </w:r>
      <w:r w:rsidRPr="00AB3B45">
        <w:rPr>
          <w:rFonts w:cs="Arial"/>
          <w:spacing w:val="-14"/>
          <w:lang w:val="es-SV"/>
        </w:rPr>
        <w:t xml:space="preserve"> </w:t>
      </w:r>
      <w:proofErr w:type="spellStart"/>
      <w:r w:rsidRPr="00AB3B45">
        <w:rPr>
          <w:rFonts w:cs="Arial"/>
          <w:lang w:val="es-SV"/>
        </w:rPr>
        <w:t>nicopresar</w:t>
      </w:r>
      <w:proofErr w:type="spellEnd"/>
      <w:r w:rsidRPr="00AB3B45">
        <w:rPr>
          <w:rFonts w:cs="Arial"/>
          <w:lang w:val="es-SV"/>
        </w:rPr>
        <w:t>,</w:t>
      </w:r>
      <w:r w:rsidRPr="00AB3B45">
        <w:rPr>
          <w:rFonts w:cs="Arial"/>
          <w:spacing w:val="-12"/>
          <w:lang w:val="es-SV"/>
        </w:rPr>
        <w:t xml:space="preserve"> </w:t>
      </w:r>
      <w:r w:rsidRPr="00AB3B45">
        <w:rPr>
          <w:rFonts w:cs="Arial"/>
          <w:lang w:val="es-SV"/>
        </w:rPr>
        <w:t>los</w:t>
      </w:r>
      <w:r w:rsidRPr="00AB3B45">
        <w:rPr>
          <w:rFonts w:cs="Arial"/>
          <w:spacing w:val="-13"/>
          <w:lang w:val="es-SV"/>
        </w:rPr>
        <w:t xml:space="preserve"> </w:t>
      </w:r>
      <w:r w:rsidRPr="00AB3B45">
        <w:rPr>
          <w:rFonts w:cs="Arial"/>
          <w:lang w:val="es-SV"/>
        </w:rPr>
        <w:t>que</w:t>
      </w:r>
      <w:r w:rsidRPr="00AB3B45">
        <w:rPr>
          <w:rFonts w:cs="Arial"/>
          <w:spacing w:val="-14"/>
          <w:lang w:val="es-SV"/>
        </w:rPr>
        <w:t xml:space="preserve"> </w:t>
      </w:r>
      <w:r w:rsidRPr="00AB3B45">
        <w:rPr>
          <w:rFonts w:cs="Arial"/>
          <w:lang w:val="es-SV"/>
        </w:rPr>
        <w:t>al</w:t>
      </w:r>
      <w:r w:rsidRPr="00AB3B45">
        <w:rPr>
          <w:rFonts w:cs="Arial"/>
          <w:spacing w:val="-13"/>
          <w:lang w:val="es-SV"/>
        </w:rPr>
        <w:t xml:space="preserve"> </w:t>
      </w:r>
      <w:r w:rsidRPr="00AB3B45">
        <w:rPr>
          <w:rFonts w:cs="Arial"/>
          <w:lang w:val="es-SV"/>
        </w:rPr>
        <w:t>ser</w:t>
      </w:r>
      <w:r w:rsidRPr="00AB3B45">
        <w:rPr>
          <w:rFonts w:cs="Arial"/>
          <w:spacing w:val="-14"/>
          <w:lang w:val="es-SV"/>
        </w:rPr>
        <w:t xml:space="preserve"> </w:t>
      </w:r>
      <w:r w:rsidRPr="00AB3B45">
        <w:rPr>
          <w:rFonts w:cs="Arial"/>
          <w:lang w:val="es-SV"/>
        </w:rPr>
        <w:t>instalados</w:t>
      </w:r>
      <w:r w:rsidRPr="00AB3B45">
        <w:rPr>
          <w:rFonts w:cs="Arial"/>
          <w:spacing w:val="-15"/>
          <w:lang w:val="es-SV"/>
        </w:rPr>
        <w:t xml:space="preserve"> </w:t>
      </w:r>
      <w:r w:rsidRPr="00AB3B45">
        <w:rPr>
          <w:rFonts w:cs="Arial"/>
          <w:lang w:val="es-SV"/>
        </w:rPr>
        <w:t>deberán ser recubierto con cinta de hule Nº 23 y ésta a su vez cubierta con cinta No.33. No se permitirán empalmes fuera de las cajas de</w:t>
      </w:r>
      <w:r w:rsidRPr="00AB3B45">
        <w:rPr>
          <w:rFonts w:cs="Arial"/>
          <w:spacing w:val="-7"/>
          <w:lang w:val="es-SV"/>
        </w:rPr>
        <w:t xml:space="preserve"> </w:t>
      </w:r>
      <w:r w:rsidRPr="00AB3B45">
        <w:rPr>
          <w:rFonts w:cs="Arial"/>
          <w:lang w:val="es-SV"/>
        </w:rPr>
        <w:t>empalme.</w:t>
      </w:r>
    </w:p>
    <w:p w:rsidRPr="00AB3B45" w:rsidR="00205CD9" w:rsidP="00D66AF7" w:rsidRDefault="00205CD9" w14:paraId="065A0350" w14:textId="77777777">
      <w:pPr>
        <w:pStyle w:val="Textoindependiente"/>
        <w:ind w:left="0"/>
        <w:rPr>
          <w:rFonts w:cs="Arial"/>
          <w:lang w:val="es-SV"/>
        </w:rPr>
      </w:pPr>
    </w:p>
    <w:p w:rsidRPr="00D66AF7" w:rsidR="00205CD9" w:rsidP="00D66AF7" w:rsidRDefault="00205CD9" w14:paraId="463DD39A" w14:textId="77777777">
      <w:pPr>
        <w:pStyle w:val="TDC41"/>
        <w:tabs>
          <w:tab w:val="left" w:pos="1397"/>
          <w:tab w:val="left" w:pos="1398"/>
        </w:tabs>
        <w:spacing w:before="0"/>
        <w:ind w:left="0" w:firstLine="0"/>
        <w:rPr>
          <w:i w:val="0"/>
        </w:rPr>
      </w:pPr>
      <w:r w:rsidRPr="00D66AF7">
        <w:rPr>
          <w:i w:val="0"/>
        </w:rPr>
        <w:t>CAJAS DE SALIDA Y DE</w:t>
      </w:r>
      <w:r w:rsidRPr="00D66AF7">
        <w:rPr>
          <w:i w:val="0"/>
          <w:spacing w:val="-2"/>
        </w:rPr>
        <w:t xml:space="preserve"> </w:t>
      </w:r>
      <w:r w:rsidRPr="00D66AF7">
        <w:rPr>
          <w:i w:val="0"/>
        </w:rPr>
        <w:t>EMPALME</w:t>
      </w:r>
    </w:p>
    <w:p w:rsidRPr="00AB3B45" w:rsidR="00205CD9" w:rsidP="00D66AF7" w:rsidRDefault="00205CD9" w14:paraId="4CEB95FC" w14:textId="77777777">
      <w:pPr>
        <w:pStyle w:val="Textoindependiente"/>
        <w:ind w:left="0"/>
        <w:rPr>
          <w:rFonts w:cs="Arial"/>
          <w:b/>
          <w:lang w:val="es-SV"/>
        </w:rPr>
      </w:pPr>
    </w:p>
    <w:p w:rsidRPr="00AB3B45" w:rsidR="00205CD9" w:rsidP="00D66AF7" w:rsidRDefault="00205CD9" w14:paraId="04E5B2A0" w14:textId="77777777">
      <w:pPr>
        <w:pStyle w:val="Textoindependiente"/>
        <w:ind w:left="0"/>
        <w:jc w:val="both"/>
        <w:rPr>
          <w:rFonts w:cs="Arial"/>
          <w:lang w:val="es-SV"/>
        </w:rPr>
      </w:pPr>
      <w:r w:rsidRPr="00AB3B45">
        <w:rPr>
          <w:rFonts w:cs="Arial"/>
          <w:lang w:val="es-SV"/>
        </w:rPr>
        <w:t>Todas</w:t>
      </w:r>
      <w:r w:rsidRPr="00AB3B45">
        <w:rPr>
          <w:rFonts w:cs="Arial"/>
          <w:spacing w:val="-9"/>
          <w:lang w:val="es-SV"/>
        </w:rPr>
        <w:t xml:space="preserve"> </w:t>
      </w:r>
      <w:r w:rsidRPr="00AB3B45">
        <w:rPr>
          <w:rFonts w:cs="Arial"/>
          <w:lang w:val="es-SV"/>
        </w:rPr>
        <w:t>las</w:t>
      </w:r>
      <w:r w:rsidRPr="00AB3B45">
        <w:rPr>
          <w:rFonts w:cs="Arial"/>
          <w:spacing w:val="-8"/>
          <w:lang w:val="es-SV"/>
        </w:rPr>
        <w:t xml:space="preserve"> </w:t>
      </w:r>
      <w:r w:rsidRPr="00AB3B45">
        <w:rPr>
          <w:rFonts w:cs="Arial"/>
          <w:lang w:val="es-SV"/>
        </w:rPr>
        <w:t>cajas</w:t>
      </w:r>
      <w:r w:rsidRPr="00AB3B45">
        <w:rPr>
          <w:rFonts w:cs="Arial"/>
          <w:spacing w:val="-8"/>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salida</w:t>
      </w:r>
      <w:r w:rsidRPr="00AB3B45">
        <w:rPr>
          <w:rFonts w:cs="Arial"/>
          <w:spacing w:val="-7"/>
          <w:lang w:val="es-SV"/>
        </w:rPr>
        <w:t xml:space="preserve"> </w:t>
      </w:r>
      <w:r w:rsidRPr="00AB3B45">
        <w:rPr>
          <w:rFonts w:cs="Arial"/>
          <w:lang w:val="es-SV"/>
        </w:rPr>
        <w:t>para</w:t>
      </w:r>
      <w:r w:rsidRPr="00AB3B45">
        <w:rPr>
          <w:rFonts w:cs="Arial"/>
          <w:spacing w:val="-7"/>
          <w:lang w:val="es-SV"/>
        </w:rPr>
        <w:t xml:space="preserve"> </w:t>
      </w:r>
      <w:r w:rsidRPr="00AB3B45">
        <w:rPr>
          <w:rFonts w:cs="Arial"/>
          <w:lang w:val="es-SV"/>
        </w:rPr>
        <w:t>trabajo</w:t>
      </w:r>
      <w:r w:rsidRPr="00AB3B45">
        <w:rPr>
          <w:rFonts w:cs="Arial"/>
          <w:spacing w:val="-7"/>
          <w:lang w:val="es-SV"/>
        </w:rPr>
        <w:t xml:space="preserve"> </w:t>
      </w:r>
      <w:r w:rsidRPr="00AB3B45">
        <w:rPr>
          <w:rFonts w:cs="Arial"/>
          <w:lang w:val="es-SV"/>
        </w:rPr>
        <w:t>serán</w:t>
      </w:r>
      <w:r w:rsidRPr="00AB3B45">
        <w:rPr>
          <w:rFonts w:cs="Arial"/>
          <w:spacing w:val="-7"/>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hierro</w:t>
      </w:r>
      <w:r w:rsidRPr="00AB3B45">
        <w:rPr>
          <w:rFonts w:cs="Arial"/>
          <w:spacing w:val="-7"/>
          <w:lang w:val="es-SV"/>
        </w:rPr>
        <w:t xml:space="preserve"> </w:t>
      </w:r>
      <w:r w:rsidRPr="00AB3B45">
        <w:rPr>
          <w:rFonts w:cs="Arial"/>
          <w:lang w:val="es-SV"/>
        </w:rPr>
        <w:t>galvanizado</w:t>
      </w:r>
      <w:r w:rsidRPr="00AB3B45">
        <w:rPr>
          <w:rFonts w:cs="Arial"/>
          <w:spacing w:val="-8"/>
          <w:lang w:val="es-SV"/>
        </w:rPr>
        <w:t xml:space="preserve"> </w:t>
      </w:r>
      <w:r w:rsidRPr="00AB3B45">
        <w:rPr>
          <w:rFonts w:cs="Arial"/>
          <w:lang w:val="es-SV"/>
        </w:rPr>
        <w:t>tipo</w:t>
      </w:r>
      <w:r w:rsidRPr="00AB3B45">
        <w:rPr>
          <w:rFonts w:cs="Arial"/>
          <w:spacing w:val="-7"/>
          <w:lang w:val="es-SV"/>
        </w:rPr>
        <w:t xml:space="preserve"> </w:t>
      </w:r>
      <w:r w:rsidRPr="00AB3B45">
        <w:rPr>
          <w:rFonts w:cs="Arial"/>
          <w:lang w:val="es-SV"/>
        </w:rPr>
        <w:t>pesado</w:t>
      </w:r>
      <w:r w:rsidRPr="00AB3B45">
        <w:rPr>
          <w:rFonts w:cs="Arial"/>
          <w:spacing w:val="-7"/>
          <w:lang w:val="es-SV"/>
        </w:rPr>
        <w:t xml:space="preserve"> </w:t>
      </w:r>
      <w:r w:rsidRPr="00AB3B45">
        <w:rPr>
          <w:rFonts w:cs="Arial"/>
          <w:lang w:val="es-SV"/>
        </w:rPr>
        <w:t>de una sola pieza (las cajas rectangulares para tomacorrientes e interruptores serán antiexplosiva), con los pasa tubos (</w:t>
      </w:r>
      <w:proofErr w:type="spellStart"/>
      <w:r w:rsidRPr="00AB3B45">
        <w:rPr>
          <w:rFonts w:cs="Arial"/>
          <w:lang w:val="es-SV"/>
        </w:rPr>
        <w:t>knockouts</w:t>
      </w:r>
      <w:proofErr w:type="spellEnd"/>
      <w:r w:rsidRPr="00AB3B45">
        <w:rPr>
          <w:rFonts w:cs="Arial"/>
          <w:lang w:val="es-SV"/>
        </w:rPr>
        <w:t>) incluidos en el troquelado de conformación de las cajas, del tamaño especificado por el</w:t>
      </w:r>
      <w:r w:rsidRPr="00AB3B45">
        <w:rPr>
          <w:rFonts w:cs="Arial"/>
          <w:spacing w:val="-8"/>
          <w:lang w:val="es-SV"/>
        </w:rPr>
        <w:t xml:space="preserve"> </w:t>
      </w:r>
      <w:r w:rsidRPr="00AB3B45">
        <w:rPr>
          <w:rFonts w:cs="Arial"/>
          <w:lang w:val="es-SV"/>
        </w:rPr>
        <w:t>código.</w:t>
      </w:r>
    </w:p>
    <w:p w:rsidRPr="00AB3B45" w:rsidR="00205CD9" w:rsidP="00D66AF7" w:rsidRDefault="00205CD9" w14:paraId="7B0261F0" w14:textId="77777777">
      <w:pPr>
        <w:pStyle w:val="Textoindependiente"/>
        <w:ind w:left="0"/>
        <w:jc w:val="both"/>
        <w:rPr>
          <w:rFonts w:cs="Arial"/>
          <w:lang w:val="es-SV"/>
        </w:rPr>
      </w:pPr>
      <w:r w:rsidRPr="00AB3B45">
        <w:rPr>
          <w:rFonts w:cs="Arial"/>
          <w:lang w:val="es-SV"/>
        </w:rPr>
        <w:t>Cada caja de salida será del tamaño, tipo y forma adaptados a su sitio particular para la clase de accesorios a usarse y será sujetada firmemente en donde se requiera.</w:t>
      </w:r>
    </w:p>
    <w:p w:rsidRPr="00AB3B45" w:rsidR="00205CD9" w:rsidP="00D66AF7" w:rsidRDefault="00205CD9" w14:paraId="25742EC6" w14:textId="77777777">
      <w:pPr>
        <w:pStyle w:val="Textoindependiente"/>
        <w:ind w:left="0"/>
        <w:jc w:val="both"/>
        <w:rPr>
          <w:rFonts w:cs="Arial"/>
          <w:lang w:val="es-SV"/>
        </w:rPr>
      </w:pPr>
      <w:r w:rsidRPr="00AB3B45">
        <w:rPr>
          <w:rFonts w:cs="Arial"/>
          <w:lang w:val="es-SV"/>
        </w:rPr>
        <w:t>Las</w:t>
      </w:r>
      <w:r w:rsidRPr="00AB3B45">
        <w:rPr>
          <w:rFonts w:cs="Arial"/>
          <w:spacing w:val="-8"/>
          <w:lang w:val="es-SV"/>
        </w:rPr>
        <w:t xml:space="preserve"> </w:t>
      </w:r>
      <w:r w:rsidRPr="00AB3B45">
        <w:rPr>
          <w:rFonts w:cs="Arial"/>
          <w:lang w:val="es-SV"/>
        </w:rPr>
        <w:t>cajas</w:t>
      </w:r>
      <w:r w:rsidRPr="00AB3B45">
        <w:rPr>
          <w:rFonts w:cs="Arial"/>
          <w:spacing w:val="-7"/>
          <w:lang w:val="es-SV"/>
        </w:rPr>
        <w:t xml:space="preserve"> </w:t>
      </w:r>
      <w:r w:rsidRPr="00AB3B45">
        <w:rPr>
          <w:rFonts w:cs="Arial"/>
          <w:lang w:val="es-SV"/>
        </w:rPr>
        <w:t>octogonales,</w:t>
      </w:r>
      <w:r w:rsidRPr="00AB3B45">
        <w:rPr>
          <w:rFonts w:cs="Arial"/>
          <w:spacing w:val="-6"/>
          <w:lang w:val="es-SV"/>
        </w:rPr>
        <w:t xml:space="preserve"> </w:t>
      </w:r>
      <w:r w:rsidRPr="00AB3B45">
        <w:rPr>
          <w:rFonts w:cs="Arial"/>
          <w:lang w:val="es-SV"/>
        </w:rPr>
        <w:t>así</w:t>
      </w:r>
      <w:r w:rsidRPr="00AB3B45">
        <w:rPr>
          <w:rFonts w:cs="Arial"/>
          <w:spacing w:val="-9"/>
          <w:lang w:val="es-SV"/>
        </w:rPr>
        <w:t xml:space="preserve"> </w:t>
      </w:r>
      <w:r w:rsidRPr="00AB3B45">
        <w:rPr>
          <w:rFonts w:cs="Arial"/>
          <w:lang w:val="es-SV"/>
        </w:rPr>
        <w:t>como</w:t>
      </w:r>
      <w:r w:rsidRPr="00AB3B45">
        <w:rPr>
          <w:rFonts w:cs="Arial"/>
          <w:spacing w:val="-8"/>
          <w:lang w:val="es-SV"/>
        </w:rPr>
        <w:t xml:space="preserve"> </w:t>
      </w:r>
      <w:r w:rsidRPr="00AB3B45">
        <w:rPr>
          <w:rFonts w:cs="Arial"/>
          <w:lang w:val="es-SV"/>
        </w:rPr>
        <w:t>las</w:t>
      </w:r>
      <w:r w:rsidRPr="00AB3B45">
        <w:rPr>
          <w:rFonts w:cs="Arial"/>
          <w:spacing w:val="-10"/>
          <w:lang w:val="es-SV"/>
        </w:rPr>
        <w:t xml:space="preserve"> </w:t>
      </w:r>
      <w:r w:rsidRPr="00AB3B45">
        <w:rPr>
          <w:rFonts w:cs="Arial"/>
          <w:lang w:val="es-SV"/>
        </w:rPr>
        <w:t>cuadradas</w:t>
      </w:r>
      <w:r w:rsidRPr="00AB3B45">
        <w:rPr>
          <w:rFonts w:cs="Arial"/>
          <w:spacing w:val="-7"/>
          <w:lang w:val="es-SV"/>
        </w:rPr>
        <w:t xml:space="preserve"> </w:t>
      </w:r>
      <w:r w:rsidRPr="00AB3B45">
        <w:rPr>
          <w:rFonts w:cs="Arial"/>
          <w:lang w:val="es-SV"/>
        </w:rPr>
        <w:t>y</w:t>
      </w:r>
      <w:r w:rsidRPr="00AB3B45">
        <w:rPr>
          <w:rFonts w:cs="Arial"/>
          <w:spacing w:val="-9"/>
          <w:lang w:val="es-SV"/>
        </w:rPr>
        <w:t xml:space="preserve"> </w:t>
      </w:r>
      <w:r w:rsidRPr="00AB3B45">
        <w:rPr>
          <w:rFonts w:cs="Arial"/>
          <w:lang w:val="es-SV"/>
        </w:rPr>
        <w:t>las</w:t>
      </w:r>
      <w:r w:rsidRPr="00AB3B45">
        <w:rPr>
          <w:rFonts w:cs="Arial"/>
          <w:spacing w:val="-9"/>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empalme</w:t>
      </w:r>
      <w:r w:rsidRPr="00AB3B45">
        <w:rPr>
          <w:rFonts w:cs="Arial"/>
          <w:spacing w:val="-6"/>
          <w:lang w:val="es-SV"/>
        </w:rPr>
        <w:t xml:space="preserve"> </w:t>
      </w:r>
      <w:r w:rsidRPr="00AB3B45">
        <w:rPr>
          <w:rFonts w:cs="Arial"/>
          <w:lang w:val="es-SV"/>
        </w:rPr>
        <w:t>deberán</w:t>
      </w:r>
      <w:r w:rsidRPr="00AB3B45">
        <w:rPr>
          <w:rFonts w:cs="Arial"/>
          <w:spacing w:val="-8"/>
          <w:lang w:val="es-SV"/>
        </w:rPr>
        <w:t xml:space="preserve"> </w:t>
      </w:r>
      <w:r w:rsidRPr="00AB3B45">
        <w:rPr>
          <w:rFonts w:cs="Arial"/>
          <w:lang w:val="es-SV"/>
        </w:rPr>
        <w:t>estar provistas de tapadera</w:t>
      </w:r>
      <w:r w:rsidRPr="00AB3B45">
        <w:rPr>
          <w:rFonts w:cs="Arial"/>
          <w:spacing w:val="-1"/>
          <w:lang w:val="es-SV"/>
        </w:rPr>
        <w:t xml:space="preserve"> </w:t>
      </w:r>
      <w:r w:rsidRPr="00AB3B45">
        <w:rPr>
          <w:rFonts w:cs="Arial"/>
          <w:lang w:val="es-SV"/>
        </w:rPr>
        <w:t>atornillada.</w:t>
      </w:r>
    </w:p>
    <w:p w:rsidRPr="00AB3B45" w:rsidR="00205CD9" w:rsidP="00D66AF7" w:rsidRDefault="00205CD9" w14:paraId="75331BB2" w14:textId="77777777">
      <w:pPr>
        <w:pStyle w:val="Textoindependiente"/>
        <w:ind w:left="0"/>
        <w:jc w:val="both"/>
        <w:rPr>
          <w:rFonts w:cs="Arial"/>
          <w:lang w:val="es-SV"/>
        </w:rPr>
      </w:pPr>
      <w:r w:rsidRPr="00AB3B45">
        <w:rPr>
          <w:rFonts w:cs="Arial"/>
          <w:lang w:val="es-SV"/>
        </w:rPr>
        <w:t>Las</w:t>
      </w:r>
      <w:r w:rsidRPr="00AB3B45">
        <w:rPr>
          <w:rFonts w:cs="Arial"/>
          <w:spacing w:val="-19"/>
          <w:lang w:val="es-SV"/>
        </w:rPr>
        <w:t xml:space="preserve"> </w:t>
      </w:r>
      <w:r w:rsidRPr="00AB3B45">
        <w:rPr>
          <w:rFonts w:cs="Arial"/>
          <w:lang w:val="es-SV"/>
        </w:rPr>
        <w:t>cajas</w:t>
      </w:r>
      <w:r w:rsidRPr="00AB3B45">
        <w:rPr>
          <w:rFonts w:cs="Arial"/>
          <w:spacing w:val="-18"/>
          <w:lang w:val="es-SV"/>
        </w:rPr>
        <w:t xml:space="preserve"> </w:t>
      </w:r>
      <w:r w:rsidRPr="00AB3B45">
        <w:rPr>
          <w:rFonts w:cs="Arial"/>
          <w:lang w:val="es-SV"/>
        </w:rPr>
        <w:t>rectangulares,</w:t>
      </w:r>
      <w:r w:rsidRPr="00AB3B45">
        <w:rPr>
          <w:rFonts w:cs="Arial"/>
          <w:spacing w:val="-18"/>
          <w:lang w:val="es-SV"/>
        </w:rPr>
        <w:t xml:space="preserve"> </w:t>
      </w:r>
      <w:r w:rsidRPr="00AB3B45">
        <w:rPr>
          <w:rFonts w:cs="Arial"/>
          <w:lang w:val="es-SV"/>
        </w:rPr>
        <w:t>octogonales</w:t>
      </w:r>
      <w:r w:rsidRPr="00AB3B45">
        <w:rPr>
          <w:rFonts w:cs="Arial"/>
          <w:spacing w:val="-20"/>
          <w:lang w:val="es-SV"/>
        </w:rPr>
        <w:t xml:space="preserve"> </w:t>
      </w:r>
      <w:r w:rsidRPr="00AB3B45">
        <w:rPr>
          <w:rFonts w:cs="Arial"/>
          <w:lang w:val="es-SV"/>
        </w:rPr>
        <w:t>y</w:t>
      </w:r>
      <w:r w:rsidRPr="00AB3B45">
        <w:rPr>
          <w:rFonts w:cs="Arial"/>
          <w:spacing w:val="-21"/>
          <w:lang w:val="es-SV"/>
        </w:rPr>
        <w:t xml:space="preserve"> </w:t>
      </w:r>
      <w:r w:rsidRPr="00AB3B45">
        <w:rPr>
          <w:rFonts w:cs="Arial"/>
          <w:lang w:val="es-SV"/>
        </w:rPr>
        <w:t>cuadradas</w:t>
      </w:r>
      <w:r w:rsidRPr="00AB3B45">
        <w:rPr>
          <w:rFonts w:cs="Arial"/>
          <w:spacing w:val="-21"/>
          <w:lang w:val="es-SV"/>
        </w:rPr>
        <w:t xml:space="preserve"> </w:t>
      </w:r>
      <w:r w:rsidRPr="00AB3B45">
        <w:rPr>
          <w:rFonts w:cs="Arial"/>
          <w:lang w:val="es-SV"/>
        </w:rPr>
        <w:t>deberán</w:t>
      </w:r>
      <w:r w:rsidRPr="00AB3B45">
        <w:rPr>
          <w:rFonts w:cs="Arial"/>
          <w:spacing w:val="-17"/>
          <w:lang w:val="es-SV"/>
        </w:rPr>
        <w:t xml:space="preserve"> </w:t>
      </w:r>
      <w:r w:rsidRPr="00AB3B45">
        <w:rPr>
          <w:rFonts w:cs="Arial"/>
          <w:lang w:val="es-SV"/>
        </w:rPr>
        <w:t>cumplir</w:t>
      </w:r>
      <w:r w:rsidRPr="00AB3B45">
        <w:rPr>
          <w:rFonts w:cs="Arial"/>
          <w:spacing w:val="-19"/>
          <w:lang w:val="es-SV"/>
        </w:rPr>
        <w:t xml:space="preserve"> </w:t>
      </w:r>
      <w:r w:rsidRPr="00AB3B45">
        <w:rPr>
          <w:rFonts w:cs="Arial"/>
          <w:lang w:val="es-SV"/>
        </w:rPr>
        <w:t>las</w:t>
      </w:r>
      <w:r w:rsidRPr="00AB3B45">
        <w:rPr>
          <w:rFonts w:cs="Arial"/>
          <w:spacing w:val="-18"/>
          <w:lang w:val="es-SV"/>
        </w:rPr>
        <w:t xml:space="preserve"> </w:t>
      </w:r>
      <w:r w:rsidRPr="00AB3B45">
        <w:rPr>
          <w:rFonts w:cs="Arial"/>
          <w:lang w:val="es-SV"/>
        </w:rPr>
        <w:t>normas</w:t>
      </w:r>
      <w:r w:rsidRPr="00AB3B45">
        <w:rPr>
          <w:rFonts w:cs="Arial"/>
          <w:spacing w:val="-21"/>
          <w:lang w:val="es-SV"/>
        </w:rPr>
        <w:t xml:space="preserve"> </w:t>
      </w:r>
      <w:r w:rsidRPr="00AB3B45">
        <w:rPr>
          <w:rFonts w:cs="Arial"/>
          <w:lang w:val="es-SV"/>
        </w:rPr>
        <w:t>de</w:t>
      </w:r>
      <w:r w:rsidRPr="00AB3B45">
        <w:rPr>
          <w:rFonts w:cs="Arial"/>
          <w:spacing w:val="-17"/>
          <w:lang w:val="es-SV"/>
        </w:rPr>
        <w:t xml:space="preserve"> </w:t>
      </w:r>
      <w:r w:rsidRPr="00AB3B45">
        <w:rPr>
          <w:rFonts w:cs="Arial"/>
          <w:lang w:val="es-SV"/>
        </w:rPr>
        <w:t>calidad y medidas con cajas de normas americanas, certificadas bajo el sello</w:t>
      </w:r>
      <w:r w:rsidRPr="00AB3B45">
        <w:rPr>
          <w:rFonts w:cs="Arial"/>
          <w:spacing w:val="-17"/>
          <w:lang w:val="es-SV"/>
        </w:rPr>
        <w:t xml:space="preserve"> </w:t>
      </w:r>
      <w:r w:rsidRPr="00AB3B45">
        <w:rPr>
          <w:rFonts w:cs="Arial"/>
          <w:lang w:val="es-SV"/>
        </w:rPr>
        <w:t>UL.</w:t>
      </w:r>
    </w:p>
    <w:p w:rsidRPr="00AB3B45" w:rsidR="00205CD9" w:rsidP="00D66AF7" w:rsidRDefault="00205CD9" w14:paraId="44BA7D97" w14:textId="77777777">
      <w:pPr>
        <w:pStyle w:val="Textoindependiente"/>
        <w:ind w:left="0"/>
        <w:rPr>
          <w:rFonts w:cs="Arial"/>
          <w:lang w:val="es-SV"/>
        </w:rPr>
      </w:pPr>
    </w:p>
    <w:p w:rsidRPr="00D66AF7" w:rsidR="00205CD9" w:rsidP="00D66AF7" w:rsidRDefault="00205CD9" w14:paraId="4170E27F" w14:textId="77777777">
      <w:pPr>
        <w:pStyle w:val="TDC41"/>
        <w:tabs>
          <w:tab w:val="left" w:pos="1397"/>
          <w:tab w:val="left" w:pos="1398"/>
        </w:tabs>
        <w:spacing w:before="0"/>
        <w:ind w:left="0" w:firstLine="0"/>
        <w:rPr>
          <w:i w:val="0"/>
        </w:rPr>
      </w:pPr>
      <w:r w:rsidRPr="00D66AF7">
        <w:rPr>
          <w:i w:val="0"/>
        </w:rPr>
        <w:t xml:space="preserve">LOCALIZACIÓN DE </w:t>
      </w:r>
      <w:r w:rsidRPr="00D66AF7">
        <w:rPr>
          <w:i w:val="0"/>
          <w:spacing w:val="-3"/>
        </w:rPr>
        <w:t>LAS</w:t>
      </w:r>
      <w:r w:rsidRPr="00D66AF7">
        <w:rPr>
          <w:i w:val="0"/>
          <w:spacing w:val="3"/>
        </w:rPr>
        <w:t xml:space="preserve"> </w:t>
      </w:r>
      <w:r w:rsidRPr="00D66AF7">
        <w:rPr>
          <w:i w:val="0"/>
        </w:rPr>
        <w:t>SALIDAS</w:t>
      </w:r>
    </w:p>
    <w:p w:rsidRPr="00AB3B45" w:rsidR="00205CD9" w:rsidP="00D66AF7" w:rsidRDefault="00205CD9" w14:paraId="22ADF768" w14:textId="77777777">
      <w:pPr>
        <w:pStyle w:val="Textoindependiente"/>
        <w:ind w:left="0"/>
        <w:rPr>
          <w:rFonts w:cs="Arial"/>
          <w:b/>
          <w:lang w:val="es-SV"/>
        </w:rPr>
      </w:pPr>
    </w:p>
    <w:p w:rsidRPr="00AB3B45" w:rsidR="00205CD9" w:rsidP="00D66AF7" w:rsidRDefault="00205CD9" w14:paraId="0E4D5B1E" w14:textId="61DD586E">
      <w:pPr>
        <w:pStyle w:val="Textoindependiente"/>
        <w:ind w:left="0"/>
        <w:jc w:val="both"/>
        <w:rPr>
          <w:rFonts w:cs="Arial"/>
          <w:lang w:val="es-SV"/>
        </w:rPr>
      </w:pPr>
      <w:r w:rsidRPr="00AB3B45">
        <w:rPr>
          <w:rFonts w:cs="Arial"/>
          <w:lang w:val="es-SV"/>
        </w:rPr>
        <w:t>La localización de las salidas mostradas en los planos esquemáticos se considerará como aproximada, pudiéndose colocar cualquier salida (si es necesario) a una</w:t>
      </w:r>
      <w:r w:rsidRPr="00AB3B45">
        <w:rPr>
          <w:rFonts w:cs="Arial"/>
          <w:spacing w:val="-46"/>
          <w:lang w:val="es-SV"/>
        </w:rPr>
        <w:t xml:space="preserve"> </w:t>
      </w:r>
      <w:r w:rsidRPr="00AB3B45">
        <w:rPr>
          <w:rFonts w:cs="Arial"/>
          <w:lang w:val="es-SV"/>
        </w:rPr>
        <w:t>distancia no</w:t>
      </w:r>
      <w:r w:rsidRPr="00AB3B45">
        <w:rPr>
          <w:rFonts w:cs="Arial"/>
          <w:spacing w:val="-15"/>
          <w:lang w:val="es-SV"/>
        </w:rPr>
        <w:t xml:space="preserve"> </w:t>
      </w:r>
      <w:r w:rsidRPr="00AB3B45">
        <w:rPr>
          <w:rFonts w:cs="Arial"/>
          <w:lang w:val="es-SV"/>
        </w:rPr>
        <w:t>mayor</w:t>
      </w:r>
      <w:r w:rsidRPr="00AB3B45">
        <w:rPr>
          <w:rFonts w:cs="Arial"/>
          <w:spacing w:val="-15"/>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40</w:t>
      </w:r>
      <w:r w:rsidRPr="00AB3B45">
        <w:rPr>
          <w:rFonts w:cs="Arial"/>
          <w:spacing w:val="-13"/>
          <w:lang w:val="es-SV"/>
        </w:rPr>
        <w:t xml:space="preserve"> </w:t>
      </w:r>
      <w:r w:rsidRPr="00AB3B45">
        <w:rPr>
          <w:rFonts w:cs="Arial"/>
          <w:lang w:val="es-SV"/>
        </w:rPr>
        <w:t>centímetros</w:t>
      </w:r>
      <w:r w:rsidRPr="00AB3B45">
        <w:rPr>
          <w:rFonts w:cs="Arial"/>
          <w:spacing w:val="-14"/>
          <w:lang w:val="es-SV"/>
        </w:rPr>
        <w:t xml:space="preserve"> </w:t>
      </w:r>
      <w:r w:rsidRPr="00AB3B45">
        <w:rPr>
          <w:rFonts w:cs="Arial"/>
          <w:lang w:val="es-SV"/>
        </w:rPr>
        <w:t>de</w:t>
      </w:r>
      <w:r w:rsidRPr="00AB3B45">
        <w:rPr>
          <w:rFonts w:cs="Arial"/>
          <w:spacing w:val="-13"/>
          <w:lang w:val="es-SV"/>
        </w:rPr>
        <w:t xml:space="preserve"> </w:t>
      </w:r>
      <w:r w:rsidRPr="00AB3B45">
        <w:rPr>
          <w:rFonts w:cs="Arial"/>
          <w:lang w:val="es-SV"/>
        </w:rPr>
        <w:t>la</w:t>
      </w:r>
      <w:r w:rsidRPr="00AB3B45">
        <w:rPr>
          <w:rFonts w:cs="Arial"/>
          <w:spacing w:val="-13"/>
          <w:lang w:val="es-SV"/>
        </w:rPr>
        <w:t xml:space="preserve"> </w:t>
      </w:r>
      <w:r w:rsidRPr="00AB3B45">
        <w:rPr>
          <w:rFonts w:cs="Arial"/>
          <w:lang w:val="es-SV"/>
        </w:rPr>
        <w:t>localización</w:t>
      </w:r>
      <w:r w:rsidRPr="00AB3B45">
        <w:rPr>
          <w:rFonts w:cs="Arial"/>
          <w:spacing w:val="-13"/>
          <w:lang w:val="es-SV"/>
        </w:rPr>
        <w:t xml:space="preserve"> </w:t>
      </w:r>
      <w:r w:rsidRPr="00AB3B45">
        <w:rPr>
          <w:rFonts w:cs="Arial"/>
          <w:lang w:val="es-SV"/>
        </w:rPr>
        <w:t>indicada</w:t>
      </w:r>
      <w:r w:rsidRPr="00AB3B45">
        <w:rPr>
          <w:rFonts w:cs="Arial"/>
          <w:spacing w:val="-15"/>
          <w:lang w:val="es-SV"/>
        </w:rPr>
        <w:t xml:space="preserve"> </w:t>
      </w:r>
      <w:r w:rsidRPr="00AB3B45">
        <w:rPr>
          <w:rFonts w:cs="Arial"/>
          <w:lang w:val="es-SV"/>
        </w:rPr>
        <w:t>en</w:t>
      </w:r>
      <w:r w:rsidRPr="00AB3B45">
        <w:rPr>
          <w:rFonts w:cs="Arial"/>
          <w:spacing w:val="-15"/>
          <w:lang w:val="es-SV"/>
        </w:rPr>
        <w:t xml:space="preserve"> </w:t>
      </w:r>
      <w:r w:rsidRPr="00AB3B45">
        <w:rPr>
          <w:rFonts w:cs="Arial"/>
          <w:lang w:val="es-SV"/>
        </w:rPr>
        <w:t>los</w:t>
      </w:r>
      <w:r w:rsidRPr="00AB3B45">
        <w:rPr>
          <w:rFonts w:cs="Arial"/>
          <w:spacing w:val="-14"/>
          <w:lang w:val="es-SV"/>
        </w:rPr>
        <w:t xml:space="preserve"> </w:t>
      </w:r>
      <w:r w:rsidRPr="00AB3B45">
        <w:rPr>
          <w:rFonts w:cs="Arial"/>
          <w:lang w:val="es-SV"/>
        </w:rPr>
        <w:t>planos</w:t>
      </w:r>
      <w:r w:rsidRPr="00AB3B45">
        <w:rPr>
          <w:rFonts w:cs="Arial"/>
          <w:spacing w:val="-19"/>
          <w:lang w:val="es-SV"/>
        </w:rPr>
        <w:t xml:space="preserve"> </w:t>
      </w:r>
      <w:r w:rsidRPr="00AB3B45">
        <w:rPr>
          <w:rFonts w:cs="Arial"/>
          <w:lang w:val="es-SV"/>
        </w:rPr>
        <w:t>y</w:t>
      </w:r>
      <w:r w:rsidRPr="00AB3B45">
        <w:rPr>
          <w:rFonts w:cs="Arial"/>
          <w:spacing w:val="-16"/>
          <w:lang w:val="es-SV"/>
        </w:rPr>
        <w:t xml:space="preserve"> </w:t>
      </w:r>
      <w:r w:rsidRPr="00AB3B45">
        <w:rPr>
          <w:rFonts w:cs="Arial"/>
          <w:lang w:val="es-SV"/>
        </w:rPr>
        <w:t>si</w:t>
      </w:r>
      <w:r w:rsidRPr="00AB3B45">
        <w:rPr>
          <w:rFonts w:cs="Arial"/>
          <w:spacing w:val="-14"/>
          <w:lang w:val="es-SV"/>
        </w:rPr>
        <w:t xml:space="preserve"> </w:t>
      </w:r>
      <w:r w:rsidRPr="00AB3B45">
        <w:rPr>
          <w:rFonts w:cs="Arial"/>
          <w:lang w:val="es-SV"/>
        </w:rPr>
        <w:t>así</w:t>
      </w:r>
      <w:r w:rsidRPr="00AB3B45">
        <w:rPr>
          <w:rFonts w:cs="Arial"/>
          <w:spacing w:val="-15"/>
          <w:lang w:val="es-SV"/>
        </w:rPr>
        <w:t xml:space="preserve"> </w:t>
      </w:r>
      <w:r w:rsidRPr="00AB3B45">
        <w:rPr>
          <w:rFonts w:cs="Arial"/>
          <w:lang w:val="es-SV"/>
        </w:rPr>
        <w:t>es</w:t>
      </w:r>
      <w:r w:rsidRPr="00AB3B45">
        <w:rPr>
          <w:rFonts w:cs="Arial"/>
          <w:spacing w:val="-14"/>
          <w:lang w:val="es-SV"/>
        </w:rPr>
        <w:t xml:space="preserve"> </w:t>
      </w:r>
      <w:r w:rsidRPr="00AB3B45">
        <w:rPr>
          <w:rFonts w:cs="Arial"/>
          <w:lang w:val="es-SV"/>
        </w:rPr>
        <w:t>dispuesto por el</w:t>
      </w:r>
      <w:r w:rsidRPr="00AB3B45">
        <w:rPr>
          <w:rFonts w:cs="Arial"/>
          <w:spacing w:val="-2"/>
          <w:lang w:val="es-SV"/>
        </w:rPr>
        <w:t xml:space="preserve"> </w:t>
      </w:r>
      <w:r w:rsidRPr="00AB3B45">
        <w:rPr>
          <w:rFonts w:cs="Arial"/>
          <w:lang w:val="es-SV"/>
        </w:rPr>
        <w:t>supervisor.</w:t>
      </w:r>
    </w:p>
    <w:p w:rsidRPr="00AB3B45" w:rsidR="00DC208D" w:rsidP="00D66AF7" w:rsidRDefault="00DC208D" w14:paraId="0396681B" w14:textId="77777777">
      <w:pPr>
        <w:pStyle w:val="Textoindependiente"/>
        <w:ind w:left="0"/>
        <w:jc w:val="both"/>
        <w:rPr>
          <w:rFonts w:cs="Arial"/>
          <w:lang w:val="es-SV"/>
        </w:rPr>
      </w:pPr>
    </w:p>
    <w:p w:rsidRPr="00D66AF7" w:rsidR="00205CD9" w:rsidP="00D66AF7" w:rsidRDefault="00205CD9" w14:paraId="48AD4A4A" w14:textId="77777777">
      <w:pPr>
        <w:pStyle w:val="TDC41"/>
        <w:tabs>
          <w:tab w:val="left" w:pos="1397"/>
          <w:tab w:val="left" w:pos="1398"/>
        </w:tabs>
        <w:spacing w:before="0"/>
        <w:ind w:left="0" w:firstLine="0"/>
        <w:rPr>
          <w:i w:val="0"/>
        </w:rPr>
      </w:pPr>
      <w:r w:rsidRPr="00D66AF7">
        <w:rPr>
          <w:i w:val="0"/>
        </w:rPr>
        <w:t>TOMACORRIENTES</w:t>
      </w:r>
    </w:p>
    <w:p w:rsidRPr="00AB3B45" w:rsidR="00205CD9" w:rsidP="00D66AF7" w:rsidRDefault="00205CD9" w14:paraId="3B07E228" w14:textId="77777777">
      <w:pPr>
        <w:pStyle w:val="Textoindependiente"/>
        <w:ind w:left="0"/>
        <w:rPr>
          <w:rFonts w:cs="Arial"/>
          <w:b/>
          <w:lang w:val="es-SV"/>
        </w:rPr>
      </w:pPr>
    </w:p>
    <w:p w:rsidRPr="00AB3B45" w:rsidR="00205CD9" w:rsidP="00D66AF7" w:rsidRDefault="00205CD9" w14:paraId="387BFA3D" w14:textId="77777777">
      <w:pPr>
        <w:pStyle w:val="Textoindependiente"/>
        <w:ind w:left="0"/>
        <w:rPr>
          <w:rFonts w:cs="Arial"/>
          <w:lang w:val="es-SV"/>
        </w:rPr>
      </w:pPr>
      <w:r w:rsidRPr="00AB3B45">
        <w:rPr>
          <w:rFonts w:cs="Arial"/>
          <w:lang w:val="es-SV"/>
        </w:rPr>
        <w:t>TOMACORRIENTE DE USO GENERAL.</w:t>
      </w:r>
    </w:p>
    <w:p w:rsidRPr="00AB3B45" w:rsidR="00205CD9" w:rsidP="00D66AF7" w:rsidRDefault="00205CD9" w14:paraId="073BCA9C" w14:textId="7F484621">
      <w:pPr>
        <w:pStyle w:val="Textoindependiente"/>
        <w:ind w:left="0"/>
        <w:jc w:val="both"/>
        <w:rPr>
          <w:rFonts w:cs="Arial"/>
          <w:lang w:val="es-SV"/>
        </w:rPr>
      </w:pPr>
      <w:r w:rsidRPr="00AB3B45">
        <w:rPr>
          <w:rFonts w:cs="Arial"/>
          <w:lang w:val="es-SV"/>
        </w:rPr>
        <w:t>Los tomacorrientes de uso general, serán dobles, polarizados, cuerpo entero, configuración NEMA 5-20R, 3 hilos, 3 clavijas, 20 A, 125 V AC, de Nylon extrafuerte, resistente al alto impacto, color marfil, grado industrial, uso rudo, barra de bronce, integral, tornillos integrales de bronce con cabeza combinada, tornillo de tierra para cableado posterior, LEVITON, CAT 5362I; Pass &amp; Seymour grado Especificación/ Comercial, CAT CR20-I, General Electric o mejor calidad.</w:t>
      </w:r>
    </w:p>
    <w:p w:rsidRPr="00AB3B45" w:rsidR="00DC208D" w:rsidP="00D66AF7" w:rsidRDefault="00DC208D" w14:paraId="12B74EF6" w14:textId="77777777">
      <w:pPr>
        <w:pStyle w:val="Textoindependiente"/>
        <w:ind w:left="0"/>
        <w:jc w:val="both"/>
        <w:rPr>
          <w:rFonts w:cs="Arial"/>
          <w:lang w:val="es-SV"/>
        </w:rPr>
      </w:pPr>
    </w:p>
    <w:p w:rsidRPr="00AB3B45" w:rsidR="00205CD9" w:rsidP="00D66AF7" w:rsidRDefault="00205CD9" w14:paraId="1BD86AFC" w14:textId="45B74BB6">
      <w:pPr>
        <w:pStyle w:val="Textoindependiente"/>
        <w:ind w:left="0"/>
        <w:rPr>
          <w:rFonts w:cs="Arial"/>
          <w:lang w:val="es-SV"/>
        </w:rPr>
      </w:pPr>
      <w:r w:rsidRPr="00AB3B45">
        <w:rPr>
          <w:rFonts w:cs="Arial"/>
          <w:lang w:val="es-SV"/>
        </w:rPr>
        <w:t>TOMACORRIENTE CON PROTECCIÓN DE FALLA A TIERRA (GFCI).</w:t>
      </w:r>
    </w:p>
    <w:p w:rsidRPr="00AB3B45" w:rsidR="00205CD9" w:rsidP="00D66AF7" w:rsidRDefault="00205CD9" w14:paraId="588D14BF" w14:textId="568FC498">
      <w:pPr>
        <w:pStyle w:val="Textoindependiente"/>
        <w:ind w:left="0"/>
        <w:jc w:val="both"/>
        <w:rPr>
          <w:rFonts w:cs="Arial"/>
          <w:lang w:val="es-SV"/>
        </w:rPr>
      </w:pPr>
      <w:r w:rsidRPr="00AB3B45">
        <w:rPr>
          <w:rFonts w:cs="Arial"/>
          <w:lang w:val="es-SV"/>
        </w:rPr>
        <w:t>Los tomacorrientes a instalarse en lugares húmedos y alrededores de ellos, serán del tipo</w:t>
      </w:r>
      <w:r w:rsidRPr="00AB3B45">
        <w:rPr>
          <w:rFonts w:cs="Arial"/>
          <w:spacing w:val="-21"/>
          <w:lang w:val="es-SV"/>
        </w:rPr>
        <w:t xml:space="preserve"> </w:t>
      </w:r>
      <w:r w:rsidRPr="00AB3B45">
        <w:rPr>
          <w:rFonts w:cs="Arial"/>
          <w:lang w:val="es-SV"/>
        </w:rPr>
        <w:t>denominado</w:t>
      </w:r>
      <w:r w:rsidRPr="00AB3B45">
        <w:rPr>
          <w:rFonts w:cs="Arial"/>
          <w:spacing w:val="-22"/>
          <w:lang w:val="es-SV"/>
        </w:rPr>
        <w:t xml:space="preserve"> </w:t>
      </w:r>
      <w:r w:rsidRPr="00AB3B45">
        <w:rPr>
          <w:rFonts w:cs="Arial"/>
          <w:lang w:val="es-SV"/>
        </w:rPr>
        <w:t>GFCI</w:t>
      </w:r>
      <w:r w:rsidRPr="00AB3B45">
        <w:rPr>
          <w:rFonts w:cs="Arial"/>
          <w:spacing w:val="-23"/>
          <w:lang w:val="es-SV"/>
        </w:rPr>
        <w:t xml:space="preserve"> </w:t>
      </w:r>
      <w:r w:rsidRPr="00AB3B45">
        <w:rPr>
          <w:rFonts w:cs="Arial"/>
          <w:lang w:val="es-SV"/>
        </w:rPr>
        <w:t>(</w:t>
      </w:r>
      <w:proofErr w:type="spellStart"/>
      <w:r w:rsidRPr="00AB3B45">
        <w:rPr>
          <w:rFonts w:cs="Arial"/>
          <w:lang w:val="es-SV"/>
        </w:rPr>
        <w:t>Ground</w:t>
      </w:r>
      <w:proofErr w:type="spellEnd"/>
      <w:r w:rsidRPr="00AB3B45">
        <w:rPr>
          <w:rFonts w:cs="Arial"/>
          <w:spacing w:val="-20"/>
          <w:lang w:val="es-SV"/>
        </w:rPr>
        <w:t xml:space="preserve"> </w:t>
      </w:r>
      <w:proofErr w:type="spellStart"/>
      <w:r w:rsidRPr="00AB3B45">
        <w:rPr>
          <w:rFonts w:cs="Arial"/>
          <w:lang w:val="es-SV"/>
        </w:rPr>
        <w:t>Fault</w:t>
      </w:r>
      <w:proofErr w:type="spellEnd"/>
      <w:r w:rsidRPr="00AB3B45">
        <w:rPr>
          <w:rFonts w:cs="Arial"/>
          <w:spacing w:val="-20"/>
          <w:lang w:val="es-SV"/>
        </w:rPr>
        <w:t xml:space="preserve"> </w:t>
      </w:r>
      <w:proofErr w:type="spellStart"/>
      <w:r w:rsidRPr="00AB3B45">
        <w:rPr>
          <w:rFonts w:cs="Arial"/>
          <w:lang w:val="es-SV"/>
        </w:rPr>
        <w:t>Circuit</w:t>
      </w:r>
      <w:proofErr w:type="spellEnd"/>
      <w:r w:rsidRPr="00AB3B45">
        <w:rPr>
          <w:rFonts w:cs="Arial"/>
          <w:spacing w:val="-20"/>
          <w:lang w:val="es-SV"/>
        </w:rPr>
        <w:t xml:space="preserve"> </w:t>
      </w:r>
      <w:proofErr w:type="spellStart"/>
      <w:r w:rsidRPr="00AB3B45">
        <w:rPr>
          <w:rFonts w:cs="Arial"/>
          <w:lang w:val="es-SV"/>
        </w:rPr>
        <w:t>Interrupter</w:t>
      </w:r>
      <w:proofErr w:type="spellEnd"/>
      <w:r w:rsidRPr="00AB3B45">
        <w:rPr>
          <w:rFonts w:cs="Arial"/>
          <w:lang w:val="es-SV"/>
        </w:rPr>
        <w:t>),</w:t>
      </w:r>
      <w:r w:rsidRPr="00AB3B45">
        <w:rPr>
          <w:rFonts w:cs="Arial"/>
          <w:spacing w:val="-21"/>
          <w:lang w:val="es-SV"/>
        </w:rPr>
        <w:t xml:space="preserve"> </w:t>
      </w:r>
      <w:r w:rsidRPr="00AB3B45">
        <w:rPr>
          <w:rFonts w:cs="Arial"/>
          <w:lang w:val="es-SV"/>
        </w:rPr>
        <w:t>dobles,</w:t>
      </w:r>
      <w:r w:rsidRPr="00AB3B45">
        <w:rPr>
          <w:rFonts w:cs="Arial"/>
          <w:spacing w:val="-20"/>
          <w:lang w:val="es-SV"/>
        </w:rPr>
        <w:t xml:space="preserve"> </w:t>
      </w:r>
      <w:r w:rsidRPr="00AB3B45">
        <w:rPr>
          <w:rFonts w:cs="Arial"/>
          <w:lang w:val="es-SV"/>
        </w:rPr>
        <w:t>polarizados,</w:t>
      </w:r>
      <w:r w:rsidRPr="00AB3B45">
        <w:rPr>
          <w:rFonts w:cs="Arial"/>
          <w:spacing w:val="-20"/>
          <w:lang w:val="es-SV"/>
        </w:rPr>
        <w:t xml:space="preserve"> </w:t>
      </w:r>
      <w:r w:rsidRPr="00AB3B45">
        <w:rPr>
          <w:rFonts w:cs="Arial"/>
          <w:lang w:val="es-SV"/>
        </w:rPr>
        <w:t>de</w:t>
      </w:r>
      <w:r w:rsidRPr="00AB3B45">
        <w:rPr>
          <w:rFonts w:cs="Arial"/>
          <w:spacing w:val="-20"/>
          <w:lang w:val="es-SV"/>
        </w:rPr>
        <w:t xml:space="preserve"> </w:t>
      </w:r>
      <w:r w:rsidRPr="00AB3B45">
        <w:rPr>
          <w:rFonts w:cs="Arial"/>
          <w:lang w:val="es-SV"/>
        </w:rPr>
        <w:t>20A/125 V AC, Configuración Nema 5-20R, 3 hilos, 3 clavijas, LEVITON, CAT 8599, color marfil, Pass &amp; Seymour CAT 2095-I color marfil, General Electric, o mejor</w:t>
      </w:r>
      <w:r w:rsidRPr="00AB3B45">
        <w:rPr>
          <w:rFonts w:cs="Arial"/>
          <w:spacing w:val="-19"/>
          <w:lang w:val="es-SV"/>
        </w:rPr>
        <w:t xml:space="preserve"> </w:t>
      </w:r>
      <w:r w:rsidRPr="00AB3B45">
        <w:rPr>
          <w:rFonts w:cs="Arial"/>
          <w:lang w:val="es-SV"/>
        </w:rPr>
        <w:t>calidad</w:t>
      </w:r>
      <w:r w:rsidRPr="00AB3B45" w:rsidR="00DC208D">
        <w:rPr>
          <w:rFonts w:cs="Arial"/>
          <w:lang w:val="es-SV"/>
        </w:rPr>
        <w:t>.</w:t>
      </w:r>
    </w:p>
    <w:p w:rsidRPr="00AB3B45" w:rsidR="00DC208D" w:rsidP="00D66AF7" w:rsidRDefault="00DC208D" w14:paraId="6475CC37" w14:textId="77777777">
      <w:pPr>
        <w:pStyle w:val="Textoindependiente"/>
        <w:ind w:left="0"/>
        <w:jc w:val="both"/>
        <w:rPr>
          <w:rFonts w:cs="Arial"/>
          <w:lang w:val="es-SV"/>
        </w:rPr>
      </w:pPr>
    </w:p>
    <w:p w:rsidRPr="00AB3B45" w:rsidR="00205CD9" w:rsidP="00D66AF7" w:rsidRDefault="00205CD9" w14:paraId="3761BD00" w14:textId="77777777">
      <w:pPr>
        <w:pStyle w:val="Textoindependiente"/>
        <w:ind w:left="0"/>
        <w:rPr>
          <w:rFonts w:cs="Arial"/>
          <w:lang w:val="es-SV"/>
        </w:rPr>
      </w:pPr>
      <w:r w:rsidRPr="00AB3B45">
        <w:rPr>
          <w:rFonts w:cs="Arial"/>
          <w:lang w:val="es-SV"/>
        </w:rPr>
        <w:t>TOMACORRIENTE CON PROTECCIÓN TAMPER RESISTANT (TR).</w:t>
      </w:r>
    </w:p>
    <w:p w:rsidRPr="00AB3B45" w:rsidR="00205CD9" w:rsidP="00D66AF7" w:rsidRDefault="00205CD9" w14:paraId="3B9C8C21" w14:textId="7AE90561">
      <w:pPr>
        <w:pStyle w:val="Textoindependiente"/>
        <w:ind w:left="0"/>
        <w:jc w:val="both"/>
        <w:rPr>
          <w:rFonts w:cs="Arial"/>
          <w:lang w:val="es-SV"/>
        </w:rPr>
      </w:pPr>
      <w:r w:rsidRPr="00AB3B45">
        <w:rPr>
          <w:rFonts w:cs="Arial"/>
          <w:lang w:val="es-SV"/>
        </w:rPr>
        <w:t xml:space="preserve">Los tomacorrientes a instalarse en las aulas de </w:t>
      </w:r>
      <w:proofErr w:type="spellStart"/>
      <w:r w:rsidRPr="00AB3B45">
        <w:rPr>
          <w:rFonts w:cs="Arial"/>
          <w:lang w:val="es-SV"/>
        </w:rPr>
        <w:t>parvularias</w:t>
      </w:r>
      <w:proofErr w:type="spellEnd"/>
      <w:r w:rsidRPr="00AB3B45">
        <w:rPr>
          <w:rFonts w:cs="Arial"/>
          <w:lang w:val="es-SV"/>
        </w:rPr>
        <w:t xml:space="preserve">, serán del tipo denominado </w:t>
      </w:r>
      <w:proofErr w:type="spellStart"/>
      <w:r w:rsidRPr="00AB3B45">
        <w:rPr>
          <w:rFonts w:cs="Arial"/>
          <w:lang w:val="es-SV"/>
        </w:rPr>
        <w:t>Tamper</w:t>
      </w:r>
      <w:proofErr w:type="spellEnd"/>
      <w:r w:rsidRPr="00AB3B45">
        <w:rPr>
          <w:rFonts w:cs="Arial"/>
          <w:spacing w:val="-7"/>
          <w:lang w:val="es-SV"/>
        </w:rPr>
        <w:t xml:space="preserve"> </w:t>
      </w:r>
      <w:proofErr w:type="spellStart"/>
      <w:r w:rsidRPr="00AB3B45">
        <w:rPr>
          <w:rFonts w:cs="Arial"/>
          <w:lang w:val="es-SV"/>
        </w:rPr>
        <w:lastRenderedPageBreak/>
        <w:t>Resistant</w:t>
      </w:r>
      <w:proofErr w:type="spellEnd"/>
      <w:r w:rsidRPr="00AB3B45">
        <w:rPr>
          <w:rFonts w:cs="Arial"/>
          <w:lang w:val="es-SV"/>
        </w:rPr>
        <w:t>,</w:t>
      </w:r>
      <w:r w:rsidRPr="00AB3B45">
        <w:rPr>
          <w:rFonts w:cs="Arial"/>
          <w:spacing w:val="-7"/>
          <w:lang w:val="es-SV"/>
        </w:rPr>
        <w:t xml:space="preserve"> </w:t>
      </w:r>
      <w:r w:rsidRPr="00AB3B45">
        <w:rPr>
          <w:rFonts w:cs="Arial"/>
          <w:lang w:val="es-SV"/>
        </w:rPr>
        <w:t>dobles,</w:t>
      </w:r>
      <w:r w:rsidRPr="00AB3B45">
        <w:rPr>
          <w:rFonts w:cs="Arial"/>
          <w:spacing w:val="-6"/>
          <w:lang w:val="es-SV"/>
        </w:rPr>
        <w:t xml:space="preserve"> </w:t>
      </w:r>
      <w:r w:rsidRPr="00AB3B45">
        <w:rPr>
          <w:rFonts w:cs="Arial"/>
          <w:lang w:val="es-SV"/>
        </w:rPr>
        <w:t>polarizados,</w:t>
      </w:r>
      <w:r w:rsidRPr="00AB3B45">
        <w:rPr>
          <w:rFonts w:cs="Arial"/>
          <w:spacing w:val="-5"/>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20A/125</w:t>
      </w:r>
      <w:r w:rsidRPr="00AB3B45">
        <w:rPr>
          <w:rFonts w:cs="Arial"/>
          <w:spacing w:val="-4"/>
          <w:lang w:val="es-SV"/>
        </w:rPr>
        <w:t xml:space="preserve"> </w:t>
      </w:r>
      <w:r w:rsidRPr="00AB3B45">
        <w:rPr>
          <w:rFonts w:cs="Arial"/>
          <w:lang w:val="es-SV"/>
        </w:rPr>
        <w:t>V</w:t>
      </w:r>
      <w:r w:rsidRPr="00AB3B45">
        <w:rPr>
          <w:rFonts w:cs="Arial"/>
          <w:spacing w:val="-8"/>
          <w:lang w:val="es-SV"/>
        </w:rPr>
        <w:t xml:space="preserve"> </w:t>
      </w:r>
      <w:r w:rsidRPr="00AB3B45">
        <w:rPr>
          <w:rFonts w:cs="Arial"/>
          <w:lang w:val="es-SV"/>
        </w:rPr>
        <w:t>AC,</w:t>
      </w:r>
      <w:r w:rsidRPr="00AB3B45">
        <w:rPr>
          <w:rFonts w:cs="Arial"/>
          <w:spacing w:val="-5"/>
          <w:lang w:val="es-SV"/>
        </w:rPr>
        <w:t xml:space="preserve"> </w:t>
      </w:r>
      <w:r w:rsidRPr="00AB3B45">
        <w:rPr>
          <w:rFonts w:cs="Arial"/>
          <w:lang w:val="es-SV"/>
        </w:rPr>
        <w:t>Configuración</w:t>
      </w:r>
      <w:r w:rsidRPr="00AB3B45">
        <w:rPr>
          <w:rFonts w:cs="Arial"/>
          <w:spacing w:val="-5"/>
          <w:lang w:val="es-SV"/>
        </w:rPr>
        <w:t xml:space="preserve"> </w:t>
      </w:r>
      <w:r w:rsidRPr="00AB3B45">
        <w:rPr>
          <w:rFonts w:cs="Arial"/>
          <w:lang w:val="es-SV"/>
        </w:rPr>
        <w:t>Nema</w:t>
      </w:r>
      <w:r w:rsidRPr="00AB3B45">
        <w:rPr>
          <w:rFonts w:cs="Arial"/>
          <w:spacing w:val="-7"/>
          <w:lang w:val="es-SV"/>
        </w:rPr>
        <w:t xml:space="preserve"> </w:t>
      </w:r>
      <w:r w:rsidRPr="00AB3B45">
        <w:rPr>
          <w:rFonts w:cs="Arial"/>
          <w:lang w:val="es-SV"/>
        </w:rPr>
        <w:t>5-20R,</w:t>
      </w:r>
      <w:r w:rsidRPr="00AB3B45">
        <w:rPr>
          <w:rFonts w:cs="Arial"/>
          <w:spacing w:val="-8"/>
          <w:lang w:val="es-SV"/>
        </w:rPr>
        <w:t xml:space="preserve"> </w:t>
      </w:r>
      <w:r w:rsidRPr="00AB3B45">
        <w:rPr>
          <w:rFonts w:cs="Arial"/>
          <w:lang w:val="es-SV"/>
        </w:rPr>
        <w:t xml:space="preserve">3 hilos, 3 clavijas, LEVITON, </w:t>
      </w:r>
      <w:proofErr w:type="spellStart"/>
      <w:r w:rsidRPr="00AB3B45">
        <w:rPr>
          <w:rFonts w:cs="Arial"/>
          <w:lang w:val="es-SV"/>
        </w:rPr>
        <w:t>Hubbell</w:t>
      </w:r>
      <w:proofErr w:type="spellEnd"/>
      <w:r w:rsidRPr="00AB3B45">
        <w:rPr>
          <w:rFonts w:cs="Arial"/>
          <w:lang w:val="es-SV"/>
        </w:rPr>
        <w:t>, Pass &amp; Seymour, General Electric, o mejor</w:t>
      </w:r>
      <w:r w:rsidRPr="00AB3B45">
        <w:rPr>
          <w:rFonts w:cs="Arial"/>
          <w:spacing w:val="-30"/>
          <w:lang w:val="es-SV"/>
        </w:rPr>
        <w:t xml:space="preserve"> </w:t>
      </w:r>
      <w:r w:rsidRPr="00AB3B45">
        <w:rPr>
          <w:rFonts w:cs="Arial"/>
          <w:lang w:val="es-SV"/>
        </w:rPr>
        <w:t>calidad</w:t>
      </w:r>
      <w:r w:rsidRPr="00AB3B45" w:rsidR="00DC208D">
        <w:rPr>
          <w:rFonts w:cs="Arial"/>
          <w:lang w:val="es-SV"/>
        </w:rPr>
        <w:t>.</w:t>
      </w:r>
    </w:p>
    <w:p w:rsidRPr="00AB3B45" w:rsidR="00DC208D" w:rsidP="00D66AF7" w:rsidRDefault="00DC208D" w14:paraId="58806454" w14:textId="77777777">
      <w:pPr>
        <w:pStyle w:val="Textoindependiente"/>
        <w:ind w:left="0"/>
        <w:jc w:val="both"/>
        <w:rPr>
          <w:rFonts w:cs="Arial"/>
          <w:lang w:val="es-SV"/>
        </w:rPr>
      </w:pPr>
    </w:p>
    <w:p w:rsidRPr="00AB3B45" w:rsidR="00205CD9" w:rsidP="00D66AF7" w:rsidRDefault="00205CD9" w14:paraId="7FB8B3BD" w14:textId="77777777">
      <w:pPr>
        <w:pStyle w:val="Textoindependiente"/>
        <w:ind w:left="0"/>
        <w:rPr>
          <w:rFonts w:cs="Arial"/>
          <w:lang w:val="es-SV"/>
        </w:rPr>
      </w:pPr>
      <w:r w:rsidRPr="00AB3B45">
        <w:rPr>
          <w:rFonts w:cs="Arial"/>
          <w:lang w:val="es-SV"/>
        </w:rPr>
        <w:t>TOMACORRIENTE DE POTENCIA, 50A/240 VOLTIOS, 1 FASE.</w:t>
      </w:r>
    </w:p>
    <w:p w:rsidRPr="00AB3B45" w:rsidR="00205CD9" w:rsidP="00D66AF7" w:rsidRDefault="00205CD9" w14:paraId="6BD44D1F" w14:textId="77777777">
      <w:pPr>
        <w:pStyle w:val="Textoindependiente"/>
        <w:ind w:left="0"/>
        <w:jc w:val="both"/>
        <w:rPr>
          <w:rFonts w:cs="Arial"/>
          <w:lang w:val="es-SV"/>
        </w:rPr>
      </w:pPr>
      <w:r w:rsidRPr="00AB3B45">
        <w:rPr>
          <w:rFonts w:cs="Arial"/>
          <w:lang w:val="es-SV"/>
        </w:rPr>
        <w:t>Los tomacorrientes de potencia de 50 Amperios, serán sencillos, 125/250 V AC, Configuración Nema 10-50R a instalarse en diversos lugares, serán del tipo cuerpo entero de 3 clavijas, color negro, montaje empotrado, de LEVITON, línea industrial CAT 5206Pass &amp; Seymour CAT 3890, General Electric, o mejor calidad.</w:t>
      </w:r>
    </w:p>
    <w:p w:rsidRPr="00AB3B45" w:rsidR="00205CD9" w:rsidP="00D66AF7" w:rsidRDefault="00205CD9" w14:paraId="4A9F9B04" w14:textId="77777777">
      <w:pPr>
        <w:pStyle w:val="Textoindependiente"/>
        <w:ind w:left="0"/>
        <w:rPr>
          <w:rFonts w:cs="Arial"/>
          <w:lang w:val="es-SV"/>
        </w:rPr>
      </w:pPr>
    </w:p>
    <w:p w:rsidRPr="00D66AF7" w:rsidR="00205CD9" w:rsidP="00D66AF7" w:rsidRDefault="00205CD9" w14:paraId="680AD2ED" w14:textId="77777777">
      <w:pPr>
        <w:pStyle w:val="TDC41"/>
        <w:tabs>
          <w:tab w:val="left" w:pos="1397"/>
          <w:tab w:val="left" w:pos="1398"/>
        </w:tabs>
        <w:spacing w:before="0"/>
        <w:ind w:left="0" w:firstLine="0"/>
        <w:rPr>
          <w:i w:val="0"/>
        </w:rPr>
      </w:pPr>
      <w:r w:rsidRPr="00D66AF7">
        <w:rPr>
          <w:i w:val="0"/>
        </w:rPr>
        <w:t>INTERRUPTORES DE</w:t>
      </w:r>
      <w:r w:rsidRPr="00D66AF7">
        <w:rPr>
          <w:i w:val="0"/>
          <w:spacing w:val="-2"/>
        </w:rPr>
        <w:t xml:space="preserve"> </w:t>
      </w:r>
      <w:r w:rsidRPr="00D66AF7">
        <w:rPr>
          <w:i w:val="0"/>
        </w:rPr>
        <w:t>PARED</w:t>
      </w:r>
    </w:p>
    <w:p w:rsidRPr="00AB3B45" w:rsidR="00205CD9" w:rsidP="00D66AF7" w:rsidRDefault="00205CD9" w14:paraId="024AAC36" w14:textId="77777777">
      <w:pPr>
        <w:pStyle w:val="Textoindependiente"/>
        <w:ind w:left="0"/>
        <w:rPr>
          <w:rFonts w:cs="Arial"/>
          <w:b/>
          <w:lang w:val="es-SV"/>
        </w:rPr>
      </w:pPr>
    </w:p>
    <w:p w:rsidRPr="00AB3B45" w:rsidR="00205CD9" w:rsidP="00D66AF7" w:rsidRDefault="00205CD9" w14:paraId="05BD4C7E" w14:textId="77777777">
      <w:pPr>
        <w:pStyle w:val="Textoindependiente"/>
        <w:ind w:left="0"/>
        <w:jc w:val="both"/>
        <w:rPr>
          <w:rFonts w:cs="Arial"/>
          <w:lang w:val="es-SV"/>
        </w:rPr>
      </w:pPr>
      <w:r w:rsidRPr="00AB3B45">
        <w:rPr>
          <w:rFonts w:cs="Arial"/>
          <w:lang w:val="es-SV"/>
        </w:rPr>
        <w:t>Los interruptores serán para uso general, diseñados para el control de alumbrado resistivo, inductivo y fluorescente, alambrado hasta con Nº 14 AWG, de operación silenciosa y contactos de aleación plata-cadmio.</w:t>
      </w:r>
    </w:p>
    <w:p w:rsidRPr="00AB3B45" w:rsidR="00205CD9" w:rsidP="00D66AF7" w:rsidRDefault="00205CD9" w14:paraId="1BA3F5D7" w14:textId="77777777">
      <w:pPr>
        <w:pStyle w:val="Textoindependiente"/>
        <w:ind w:left="0"/>
        <w:jc w:val="both"/>
        <w:rPr>
          <w:rFonts w:cs="Arial"/>
          <w:lang w:val="es-SV"/>
        </w:rPr>
      </w:pPr>
      <w:r w:rsidRPr="00AB3B45">
        <w:rPr>
          <w:rFonts w:cs="Arial"/>
          <w:lang w:val="es-SV"/>
        </w:rPr>
        <w:t>Los interruptores locales en paredes, serán del tipo silencioso, de montaje a ras de la pared, de accionamiento completamente mecánico, de una, dos, tres vías o cuatro vías según sea necesario.</w:t>
      </w:r>
    </w:p>
    <w:p w:rsidRPr="00AB3B45" w:rsidR="00205CD9" w:rsidP="00D66AF7" w:rsidRDefault="00205CD9" w14:paraId="7C1B09F3" w14:textId="77777777">
      <w:pPr>
        <w:pStyle w:val="Textoindependiente"/>
        <w:ind w:left="0"/>
        <w:jc w:val="both"/>
        <w:rPr>
          <w:rFonts w:cs="Arial"/>
          <w:lang w:val="es-SV"/>
        </w:rPr>
      </w:pPr>
      <w:r w:rsidRPr="00AB3B45">
        <w:rPr>
          <w:rFonts w:cs="Arial"/>
          <w:lang w:val="es-SV"/>
        </w:rPr>
        <w:t>Los</w:t>
      </w:r>
      <w:r w:rsidRPr="00AB3B45">
        <w:rPr>
          <w:rFonts w:cs="Arial"/>
          <w:spacing w:val="-8"/>
          <w:lang w:val="es-SV"/>
        </w:rPr>
        <w:t xml:space="preserve"> </w:t>
      </w:r>
      <w:r w:rsidRPr="00AB3B45">
        <w:rPr>
          <w:rFonts w:cs="Arial"/>
          <w:lang w:val="es-SV"/>
        </w:rPr>
        <w:t>interruptores</w:t>
      </w:r>
      <w:r w:rsidRPr="00AB3B45">
        <w:rPr>
          <w:rFonts w:cs="Arial"/>
          <w:spacing w:val="-9"/>
          <w:lang w:val="es-SV"/>
        </w:rPr>
        <w:t xml:space="preserve"> </w:t>
      </w:r>
      <w:r w:rsidRPr="00AB3B45">
        <w:rPr>
          <w:rFonts w:cs="Arial"/>
          <w:lang w:val="es-SV"/>
        </w:rPr>
        <w:t>para</w:t>
      </w:r>
      <w:r w:rsidRPr="00AB3B45">
        <w:rPr>
          <w:rFonts w:cs="Arial"/>
          <w:spacing w:val="-12"/>
          <w:lang w:val="es-SV"/>
        </w:rPr>
        <w:t xml:space="preserve"> </w:t>
      </w:r>
      <w:r w:rsidRPr="00AB3B45">
        <w:rPr>
          <w:rFonts w:cs="Arial"/>
          <w:lang w:val="es-SV"/>
        </w:rPr>
        <w:t>cargas</w:t>
      </w:r>
      <w:r w:rsidRPr="00AB3B45">
        <w:rPr>
          <w:rFonts w:cs="Arial"/>
          <w:spacing w:val="-7"/>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600</w:t>
      </w:r>
      <w:r w:rsidRPr="00AB3B45">
        <w:rPr>
          <w:rFonts w:cs="Arial"/>
          <w:spacing w:val="-7"/>
          <w:lang w:val="es-SV"/>
        </w:rPr>
        <w:t xml:space="preserve"> </w:t>
      </w:r>
      <w:r w:rsidRPr="00AB3B45">
        <w:rPr>
          <w:rFonts w:cs="Arial"/>
          <w:lang w:val="es-SV"/>
        </w:rPr>
        <w:t>vatios</w:t>
      </w:r>
      <w:r w:rsidRPr="00AB3B45">
        <w:rPr>
          <w:rFonts w:cs="Arial"/>
          <w:spacing w:val="-9"/>
          <w:lang w:val="es-SV"/>
        </w:rPr>
        <w:t xml:space="preserve"> </w:t>
      </w:r>
      <w:r w:rsidRPr="00AB3B45">
        <w:rPr>
          <w:rFonts w:cs="Arial"/>
          <w:lang w:val="es-SV"/>
        </w:rPr>
        <w:t>o</w:t>
      </w:r>
      <w:r w:rsidRPr="00AB3B45">
        <w:rPr>
          <w:rFonts w:cs="Arial"/>
          <w:spacing w:val="-11"/>
          <w:lang w:val="es-SV"/>
        </w:rPr>
        <w:t xml:space="preserve"> </w:t>
      </w:r>
      <w:r w:rsidRPr="00AB3B45">
        <w:rPr>
          <w:rFonts w:cs="Arial"/>
          <w:lang w:val="es-SV"/>
        </w:rPr>
        <w:t>menos,</w:t>
      </w:r>
      <w:r w:rsidRPr="00AB3B45">
        <w:rPr>
          <w:rFonts w:cs="Arial"/>
          <w:spacing w:val="-10"/>
          <w:lang w:val="es-SV"/>
        </w:rPr>
        <w:t xml:space="preserve"> </w:t>
      </w:r>
      <w:r w:rsidRPr="00AB3B45">
        <w:rPr>
          <w:rFonts w:cs="Arial"/>
          <w:lang w:val="es-SV"/>
        </w:rPr>
        <w:t>tendrán</w:t>
      </w:r>
      <w:r w:rsidRPr="00AB3B45">
        <w:rPr>
          <w:rFonts w:cs="Arial"/>
          <w:spacing w:val="-8"/>
          <w:lang w:val="es-SV"/>
        </w:rPr>
        <w:t xml:space="preserve"> </w:t>
      </w:r>
      <w:r w:rsidRPr="00AB3B45">
        <w:rPr>
          <w:rFonts w:cs="Arial"/>
          <w:lang w:val="es-SV"/>
        </w:rPr>
        <w:t>una</w:t>
      </w:r>
      <w:r w:rsidRPr="00AB3B45">
        <w:rPr>
          <w:rFonts w:cs="Arial"/>
          <w:spacing w:val="-9"/>
          <w:lang w:val="es-SV"/>
        </w:rPr>
        <w:t xml:space="preserve"> </w:t>
      </w:r>
      <w:r w:rsidRPr="00AB3B45">
        <w:rPr>
          <w:rFonts w:cs="Arial"/>
          <w:lang w:val="es-SV"/>
        </w:rPr>
        <w:t>capacidad</w:t>
      </w:r>
      <w:r w:rsidRPr="00AB3B45">
        <w:rPr>
          <w:rFonts w:cs="Arial"/>
          <w:spacing w:val="-8"/>
          <w:lang w:val="es-SV"/>
        </w:rPr>
        <w:t xml:space="preserve"> </w:t>
      </w:r>
      <w:r w:rsidRPr="00AB3B45">
        <w:rPr>
          <w:rFonts w:cs="Arial"/>
          <w:lang w:val="es-SV"/>
        </w:rPr>
        <w:t>nominal</w:t>
      </w:r>
      <w:r w:rsidRPr="00AB3B45">
        <w:rPr>
          <w:rFonts w:cs="Arial"/>
          <w:spacing w:val="-10"/>
          <w:lang w:val="es-SV"/>
        </w:rPr>
        <w:t xml:space="preserve"> </w:t>
      </w:r>
      <w:r w:rsidRPr="00AB3B45">
        <w:rPr>
          <w:rFonts w:cs="Arial"/>
          <w:lang w:val="es-SV"/>
        </w:rPr>
        <w:t>de 15</w:t>
      </w:r>
      <w:r w:rsidRPr="00AB3B45">
        <w:rPr>
          <w:rFonts w:cs="Arial"/>
          <w:spacing w:val="-10"/>
          <w:lang w:val="es-SV"/>
        </w:rPr>
        <w:t xml:space="preserve"> </w:t>
      </w:r>
      <w:r w:rsidRPr="00AB3B45">
        <w:rPr>
          <w:rFonts w:cs="Arial"/>
          <w:lang w:val="es-SV"/>
        </w:rPr>
        <w:t>Amperios</w:t>
      </w:r>
      <w:r w:rsidRPr="00AB3B45">
        <w:rPr>
          <w:rFonts w:cs="Arial"/>
          <w:spacing w:val="-10"/>
          <w:lang w:val="es-SV"/>
        </w:rPr>
        <w:t xml:space="preserve"> </w:t>
      </w:r>
      <w:r w:rsidRPr="00AB3B45">
        <w:rPr>
          <w:rFonts w:cs="Arial"/>
          <w:lang w:val="es-SV"/>
        </w:rPr>
        <w:t>a</w:t>
      </w:r>
      <w:r w:rsidRPr="00AB3B45">
        <w:rPr>
          <w:rFonts w:cs="Arial"/>
          <w:spacing w:val="-9"/>
          <w:lang w:val="es-SV"/>
        </w:rPr>
        <w:t xml:space="preserve"> </w:t>
      </w:r>
      <w:r w:rsidRPr="00AB3B45">
        <w:rPr>
          <w:rFonts w:cs="Arial"/>
          <w:lang w:val="es-SV"/>
        </w:rPr>
        <w:t>120/277</w:t>
      </w:r>
      <w:r w:rsidRPr="00AB3B45">
        <w:rPr>
          <w:rFonts w:cs="Arial"/>
          <w:spacing w:val="-7"/>
          <w:lang w:val="es-SV"/>
        </w:rPr>
        <w:t xml:space="preserve"> </w:t>
      </w:r>
      <w:r w:rsidRPr="00AB3B45">
        <w:rPr>
          <w:rFonts w:cs="Arial"/>
          <w:lang w:val="es-SV"/>
        </w:rPr>
        <w:t>Voltios</w:t>
      </w:r>
      <w:r w:rsidRPr="00AB3B45">
        <w:rPr>
          <w:rFonts w:cs="Arial"/>
          <w:spacing w:val="-10"/>
          <w:lang w:val="es-SV"/>
        </w:rPr>
        <w:t xml:space="preserve"> </w:t>
      </w:r>
      <w:r w:rsidRPr="00AB3B45">
        <w:rPr>
          <w:rFonts w:cs="Arial"/>
          <w:lang w:val="es-SV"/>
        </w:rPr>
        <w:t>AC.</w:t>
      </w:r>
      <w:r w:rsidRPr="00AB3B45">
        <w:rPr>
          <w:rFonts w:cs="Arial"/>
          <w:spacing w:val="-8"/>
          <w:lang w:val="es-SV"/>
        </w:rPr>
        <w:t xml:space="preserve"> </w:t>
      </w:r>
      <w:r w:rsidRPr="00AB3B45">
        <w:rPr>
          <w:rFonts w:cs="Arial"/>
          <w:lang w:val="es-SV"/>
        </w:rPr>
        <w:t>Para</w:t>
      </w:r>
      <w:r w:rsidRPr="00AB3B45">
        <w:rPr>
          <w:rFonts w:cs="Arial"/>
          <w:spacing w:val="-7"/>
          <w:lang w:val="es-SV"/>
        </w:rPr>
        <w:t xml:space="preserve"> </w:t>
      </w:r>
      <w:r w:rsidRPr="00AB3B45">
        <w:rPr>
          <w:rFonts w:cs="Arial"/>
          <w:lang w:val="es-SV"/>
        </w:rPr>
        <w:t>cargas</w:t>
      </w:r>
      <w:r w:rsidRPr="00AB3B45">
        <w:rPr>
          <w:rFonts w:cs="Arial"/>
          <w:spacing w:val="-8"/>
          <w:lang w:val="es-SV"/>
        </w:rPr>
        <w:t xml:space="preserve"> </w:t>
      </w:r>
      <w:r w:rsidRPr="00AB3B45">
        <w:rPr>
          <w:rFonts w:cs="Arial"/>
          <w:lang w:val="es-SV"/>
        </w:rPr>
        <w:t>mayores</w:t>
      </w:r>
      <w:r w:rsidRPr="00AB3B45">
        <w:rPr>
          <w:rFonts w:cs="Arial"/>
          <w:spacing w:val="-10"/>
          <w:lang w:val="es-SV"/>
        </w:rPr>
        <w:t xml:space="preserve"> </w:t>
      </w:r>
      <w:r w:rsidRPr="00AB3B45">
        <w:rPr>
          <w:rFonts w:cs="Arial"/>
          <w:lang w:val="es-SV"/>
        </w:rPr>
        <w:t>de</w:t>
      </w:r>
      <w:r w:rsidRPr="00AB3B45">
        <w:rPr>
          <w:rFonts w:cs="Arial"/>
          <w:spacing w:val="-10"/>
          <w:lang w:val="es-SV"/>
        </w:rPr>
        <w:t xml:space="preserve"> </w:t>
      </w:r>
      <w:r w:rsidRPr="00AB3B45">
        <w:rPr>
          <w:rFonts w:cs="Arial"/>
          <w:lang w:val="es-SV"/>
        </w:rPr>
        <w:t>600</w:t>
      </w:r>
      <w:r w:rsidRPr="00AB3B45">
        <w:rPr>
          <w:rFonts w:cs="Arial"/>
          <w:spacing w:val="-7"/>
          <w:lang w:val="es-SV"/>
        </w:rPr>
        <w:t xml:space="preserve"> </w:t>
      </w:r>
      <w:r w:rsidRPr="00AB3B45">
        <w:rPr>
          <w:rFonts w:cs="Arial"/>
          <w:lang w:val="es-SV"/>
        </w:rPr>
        <w:t>vatios,</w:t>
      </w:r>
      <w:r w:rsidRPr="00AB3B45">
        <w:rPr>
          <w:rFonts w:cs="Arial"/>
          <w:spacing w:val="-7"/>
          <w:lang w:val="es-SV"/>
        </w:rPr>
        <w:t xml:space="preserve"> </w:t>
      </w:r>
      <w:r w:rsidRPr="00AB3B45">
        <w:rPr>
          <w:rFonts w:cs="Arial"/>
          <w:lang w:val="es-SV"/>
        </w:rPr>
        <w:t>los</w:t>
      </w:r>
      <w:r w:rsidRPr="00AB3B45">
        <w:rPr>
          <w:rFonts w:cs="Arial"/>
          <w:spacing w:val="-8"/>
          <w:lang w:val="es-SV"/>
        </w:rPr>
        <w:t xml:space="preserve"> </w:t>
      </w:r>
      <w:r w:rsidRPr="00AB3B45">
        <w:rPr>
          <w:rFonts w:cs="Arial"/>
          <w:lang w:val="es-SV"/>
        </w:rPr>
        <w:t>interruptores tendrán una capacidad nominal de 20 Amperios a 120/277 Voltios AC, color marfil, material termoplástico, de alto impacto y alta resistencia al polvo y abrasivos, grado industrial,</w:t>
      </w:r>
      <w:r w:rsidRPr="00AB3B45">
        <w:rPr>
          <w:rFonts w:cs="Arial"/>
          <w:spacing w:val="-5"/>
          <w:lang w:val="es-SV"/>
        </w:rPr>
        <w:t xml:space="preserve"> </w:t>
      </w:r>
      <w:r w:rsidRPr="00AB3B45">
        <w:rPr>
          <w:rFonts w:cs="Arial"/>
          <w:lang w:val="es-SV"/>
        </w:rPr>
        <w:t>con</w:t>
      </w:r>
      <w:r w:rsidRPr="00AB3B45">
        <w:rPr>
          <w:rFonts w:cs="Arial"/>
          <w:spacing w:val="-4"/>
          <w:lang w:val="es-SV"/>
        </w:rPr>
        <w:t xml:space="preserve"> </w:t>
      </w:r>
      <w:r w:rsidRPr="00AB3B45">
        <w:rPr>
          <w:rFonts w:cs="Arial"/>
          <w:lang w:val="es-SV"/>
        </w:rPr>
        <w:t>cableado</w:t>
      </w:r>
      <w:r w:rsidRPr="00AB3B45">
        <w:rPr>
          <w:rFonts w:cs="Arial"/>
          <w:spacing w:val="-4"/>
          <w:lang w:val="es-SV"/>
        </w:rPr>
        <w:t xml:space="preserve"> </w:t>
      </w:r>
      <w:r w:rsidRPr="00AB3B45">
        <w:rPr>
          <w:rFonts w:cs="Arial"/>
          <w:lang w:val="es-SV"/>
        </w:rPr>
        <w:t>posterior,</w:t>
      </w:r>
      <w:r w:rsidRPr="00AB3B45">
        <w:rPr>
          <w:rFonts w:cs="Arial"/>
          <w:spacing w:val="-5"/>
          <w:lang w:val="es-SV"/>
        </w:rPr>
        <w:t xml:space="preserve"> </w:t>
      </w:r>
      <w:r w:rsidRPr="00AB3B45">
        <w:rPr>
          <w:rFonts w:cs="Arial"/>
          <w:lang w:val="es-SV"/>
        </w:rPr>
        <w:t>Serán</w:t>
      </w:r>
      <w:r w:rsidRPr="00AB3B45">
        <w:rPr>
          <w:rFonts w:cs="Arial"/>
          <w:spacing w:val="-4"/>
          <w:lang w:val="es-SV"/>
        </w:rPr>
        <w:t xml:space="preserve"> </w:t>
      </w:r>
      <w:r w:rsidRPr="00AB3B45">
        <w:rPr>
          <w:rFonts w:cs="Arial"/>
          <w:lang w:val="es-SV"/>
        </w:rPr>
        <w:t>iguales</w:t>
      </w:r>
      <w:r w:rsidRPr="00AB3B45">
        <w:rPr>
          <w:rFonts w:cs="Arial"/>
          <w:spacing w:val="-5"/>
          <w:lang w:val="es-SV"/>
        </w:rPr>
        <w:t xml:space="preserve"> </w:t>
      </w:r>
      <w:r w:rsidRPr="00AB3B45">
        <w:rPr>
          <w:rFonts w:cs="Arial"/>
          <w:lang w:val="es-SV"/>
        </w:rPr>
        <w:t>o</w:t>
      </w:r>
      <w:r w:rsidRPr="00AB3B45">
        <w:rPr>
          <w:rFonts w:cs="Arial"/>
          <w:spacing w:val="-4"/>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mejor</w:t>
      </w:r>
      <w:r w:rsidRPr="00AB3B45">
        <w:rPr>
          <w:rFonts w:cs="Arial"/>
          <w:spacing w:val="-6"/>
          <w:lang w:val="es-SV"/>
        </w:rPr>
        <w:t xml:space="preserve"> </w:t>
      </w:r>
      <w:r w:rsidRPr="00AB3B45">
        <w:rPr>
          <w:rFonts w:cs="Arial"/>
          <w:lang w:val="es-SV"/>
        </w:rPr>
        <w:t>calidad</w:t>
      </w:r>
      <w:r w:rsidRPr="00AB3B45">
        <w:rPr>
          <w:rFonts w:cs="Arial"/>
          <w:spacing w:val="-4"/>
          <w:lang w:val="es-SV"/>
        </w:rPr>
        <w:t xml:space="preserve"> </w:t>
      </w:r>
      <w:r w:rsidRPr="00AB3B45">
        <w:rPr>
          <w:rFonts w:cs="Arial"/>
          <w:lang w:val="es-SV"/>
        </w:rPr>
        <w:t>a</w:t>
      </w:r>
      <w:r w:rsidRPr="00AB3B45">
        <w:rPr>
          <w:rFonts w:cs="Arial"/>
          <w:spacing w:val="-3"/>
          <w:lang w:val="es-SV"/>
        </w:rPr>
        <w:t xml:space="preserve"> </w:t>
      </w:r>
      <w:r w:rsidRPr="00AB3B45">
        <w:rPr>
          <w:rFonts w:cs="Arial"/>
          <w:lang w:val="es-SV"/>
        </w:rPr>
        <w:t>los</w:t>
      </w:r>
      <w:r w:rsidRPr="00AB3B45">
        <w:rPr>
          <w:rFonts w:cs="Arial"/>
          <w:spacing w:val="-5"/>
          <w:lang w:val="es-SV"/>
        </w:rPr>
        <w:t xml:space="preserve"> </w:t>
      </w:r>
      <w:r w:rsidRPr="00AB3B45">
        <w:rPr>
          <w:rFonts w:cs="Arial"/>
          <w:lang w:val="es-SV"/>
        </w:rPr>
        <w:t>fabricados</w:t>
      </w:r>
      <w:r w:rsidRPr="00AB3B45">
        <w:rPr>
          <w:rFonts w:cs="Arial"/>
          <w:spacing w:val="-5"/>
          <w:lang w:val="es-SV"/>
        </w:rPr>
        <w:t xml:space="preserve"> </w:t>
      </w:r>
      <w:r w:rsidRPr="00AB3B45">
        <w:rPr>
          <w:rFonts w:cs="Arial"/>
          <w:lang w:val="es-SV"/>
        </w:rPr>
        <w:t>por, LEVITON, PASS &amp; SEYMOUR O GENERAL ELECTRIC y deberán estar provistos de contacto o terminal para</w:t>
      </w:r>
      <w:r w:rsidRPr="00AB3B45">
        <w:rPr>
          <w:rFonts w:cs="Arial"/>
          <w:spacing w:val="-3"/>
          <w:lang w:val="es-SV"/>
        </w:rPr>
        <w:t xml:space="preserve"> </w:t>
      </w:r>
      <w:r w:rsidRPr="00AB3B45">
        <w:rPr>
          <w:rFonts w:cs="Arial"/>
          <w:lang w:val="es-SV"/>
        </w:rPr>
        <w:t>tierra.</w:t>
      </w:r>
    </w:p>
    <w:p w:rsidRPr="00AB3B45" w:rsidR="00205CD9" w:rsidP="00D66AF7" w:rsidRDefault="00205CD9" w14:paraId="3459AF1B" w14:textId="77777777">
      <w:pPr>
        <w:pStyle w:val="Textoindependiente"/>
        <w:ind w:left="0"/>
        <w:jc w:val="both"/>
        <w:rPr>
          <w:rFonts w:cs="Arial"/>
          <w:lang w:val="es-SV"/>
        </w:rPr>
      </w:pPr>
      <w:r w:rsidRPr="00AB3B45">
        <w:rPr>
          <w:rFonts w:cs="Arial"/>
          <w:lang w:val="es-SV"/>
        </w:rPr>
        <w:t>La altura de montaje para los interruptores, será de 1.20 metros.</w:t>
      </w:r>
    </w:p>
    <w:p w:rsidRPr="00AB3B45" w:rsidR="00205CD9" w:rsidP="00D66AF7" w:rsidRDefault="00205CD9" w14:paraId="6F9F7426" w14:textId="77777777">
      <w:pPr>
        <w:pStyle w:val="Textoindependiente"/>
        <w:ind w:left="0"/>
        <w:rPr>
          <w:rFonts w:cs="Arial"/>
          <w:lang w:val="es-SV"/>
        </w:rPr>
      </w:pPr>
    </w:p>
    <w:p w:rsidRPr="00AB3B45" w:rsidR="00205CD9" w:rsidP="00D66AF7" w:rsidRDefault="00205CD9" w14:paraId="5337D1BC" w14:textId="77777777">
      <w:pPr>
        <w:pStyle w:val="Textoindependiente"/>
        <w:ind w:left="0"/>
        <w:jc w:val="both"/>
        <w:rPr>
          <w:rFonts w:cs="Arial"/>
          <w:lang w:val="es-SV"/>
        </w:rPr>
      </w:pPr>
      <w:r w:rsidRPr="00AB3B45">
        <w:rPr>
          <w:rFonts w:cs="Arial"/>
          <w:lang w:val="es-SV"/>
        </w:rPr>
        <w:t>Deberá tenerse cuidado de aislar completamente las terminales de conexión cuando sean instaladas.</w:t>
      </w:r>
    </w:p>
    <w:p w:rsidRPr="00AB3B45" w:rsidR="00205CD9" w:rsidP="00D66AF7" w:rsidRDefault="00205CD9" w14:paraId="1F7603EC" w14:textId="4F043DF4">
      <w:pPr>
        <w:pStyle w:val="Textoindependiente"/>
        <w:ind w:left="0"/>
        <w:rPr>
          <w:rFonts w:cs="Arial"/>
          <w:lang w:val="es-SV"/>
        </w:rPr>
      </w:pPr>
    </w:p>
    <w:p w:rsidR="00D66AF7" w:rsidP="00D66AF7" w:rsidRDefault="00D66AF7" w14:paraId="4CFC8FE2" w14:textId="77777777">
      <w:pPr>
        <w:pStyle w:val="TDC41"/>
        <w:tabs>
          <w:tab w:val="left" w:pos="1464"/>
          <w:tab w:val="left" w:pos="1465"/>
        </w:tabs>
        <w:spacing w:before="0"/>
        <w:ind w:left="0" w:firstLine="0"/>
      </w:pPr>
    </w:p>
    <w:p w:rsidRPr="00D66AF7" w:rsidR="00205CD9" w:rsidP="00D66AF7" w:rsidRDefault="00205CD9" w14:paraId="0D813A6C" w14:textId="3B97E36D">
      <w:pPr>
        <w:pStyle w:val="TDC41"/>
        <w:tabs>
          <w:tab w:val="left" w:pos="1464"/>
          <w:tab w:val="left" w:pos="1465"/>
        </w:tabs>
        <w:spacing w:before="0"/>
        <w:ind w:left="0" w:firstLine="0"/>
        <w:rPr>
          <w:i w:val="0"/>
        </w:rPr>
      </w:pPr>
      <w:r w:rsidRPr="00D66AF7">
        <w:rPr>
          <w:i w:val="0"/>
        </w:rPr>
        <w:t>PLACAS DE</w:t>
      </w:r>
      <w:r w:rsidRPr="00D66AF7">
        <w:rPr>
          <w:i w:val="0"/>
          <w:spacing w:val="1"/>
        </w:rPr>
        <w:t xml:space="preserve"> </w:t>
      </w:r>
      <w:r w:rsidRPr="00D66AF7">
        <w:rPr>
          <w:i w:val="0"/>
        </w:rPr>
        <w:t>PARED</w:t>
      </w:r>
    </w:p>
    <w:p w:rsidRPr="00AB3B45" w:rsidR="00205CD9" w:rsidP="00D66AF7" w:rsidRDefault="00205CD9" w14:paraId="31AAF1DD" w14:textId="77777777">
      <w:pPr>
        <w:pStyle w:val="Textoindependiente"/>
        <w:ind w:left="0"/>
        <w:rPr>
          <w:rFonts w:cs="Arial"/>
          <w:b/>
          <w:lang w:val="es-SV"/>
        </w:rPr>
      </w:pPr>
    </w:p>
    <w:p w:rsidRPr="00AB3B45" w:rsidR="00205CD9" w:rsidP="00D66AF7" w:rsidRDefault="00205CD9" w14:paraId="060D80B5" w14:textId="77777777">
      <w:pPr>
        <w:pStyle w:val="Textoindependiente"/>
        <w:ind w:left="0"/>
        <w:jc w:val="both"/>
        <w:rPr>
          <w:rFonts w:cs="Arial"/>
          <w:lang w:val="es-SV"/>
        </w:rPr>
      </w:pPr>
      <w:r w:rsidRPr="00AB3B45">
        <w:rPr>
          <w:rFonts w:cs="Arial"/>
          <w:lang w:val="es-SV"/>
        </w:rPr>
        <w:t>Las placas de pared para los interruptores serán instaladas verticalmente y vertical para los toma corrientes, los tornillos de metal serán avellanados y acabados para que hagan juego con las placas. Las placas serán instaladas de manera que los 4 bordes biselados hagan contacto continuo con la superficie acabada de la pared.</w:t>
      </w:r>
    </w:p>
    <w:p w:rsidRPr="00AB3B45" w:rsidR="00205CD9" w:rsidP="00D66AF7" w:rsidRDefault="00205CD9" w14:paraId="4F0F55ED" w14:textId="77777777">
      <w:pPr>
        <w:pStyle w:val="Textoindependiente"/>
        <w:ind w:left="0"/>
        <w:jc w:val="both"/>
        <w:rPr>
          <w:rFonts w:cs="Arial"/>
          <w:lang w:val="es-SV"/>
        </w:rPr>
      </w:pPr>
      <w:r w:rsidRPr="00AB3B45">
        <w:rPr>
          <w:rFonts w:cs="Arial"/>
          <w:lang w:val="es-SV"/>
        </w:rPr>
        <w:t>Las placas para los tomacorrientes e interruptores de pared deberán contener las aberturas adecuadas para el número y tipo de dispositivo que cubren. Las cajas que no lleven dispositivo, serán cubiertas con tapaderas o placas sin agujeros.</w:t>
      </w:r>
    </w:p>
    <w:p w:rsidR="00503B01" w:rsidP="00D66AF7" w:rsidRDefault="00205CD9" w14:paraId="5623FEE7" w14:textId="27E9006B">
      <w:pPr>
        <w:pStyle w:val="Textoindependiente"/>
        <w:ind w:left="0"/>
        <w:jc w:val="both"/>
        <w:rPr>
          <w:rFonts w:cs="Arial"/>
          <w:lang w:val="es-SV"/>
        </w:rPr>
      </w:pPr>
      <w:r w:rsidRPr="00AB3B45">
        <w:rPr>
          <w:rFonts w:cs="Arial"/>
          <w:lang w:val="es-SV"/>
        </w:rPr>
        <w:t>Todas</w:t>
      </w:r>
      <w:r w:rsidRPr="00AB3B45">
        <w:rPr>
          <w:rFonts w:cs="Arial"/>
          <w:spacing w:val="-17"/>
          <w:lang w:val="es-SV"/>
        </w:rPr>
        <w:t xml:space="preserve"> </w:t>
      </w:r>
      <w:r w:rsidRPr="00AB3B45">
        <w:rPr>
          <w:rFonts w:cs="Arial"/>
          <w:lang w:val="es-SV"/>
        </w:rPr>
        <w:t>las</w:t>
      </w:r>
      <w:r w:rsidRPr="00AB3B45">
        <w:rPr>
          <w:rFonts w:cs="Arial"/>
          <w:spacing w:val="-17"/>
          <w:lang w:val="es-SV"/>
        </w:rPr>
        <w:t xml:space="preserve"> </w:t>
      </w:r>
      <w:r w:rsidRPr="00AB3B45">
        <w:rPr>
          <w:rFonts w:cs="Arial"/>
          <w:lang w:val="es-SV"/>
        </w:rPr>
        <w:t>placas</w:t>
      </w:r>
      <w:r w:rsidRPr="00AB3B45">
        <w:rPr>
          <w:rFonts w:cs="Arial"/>
          <w:spacing w:val="-17"/>
          <w:lang w:val="es-SV"/>
        </w:rPr>
        <w:t xml:space="preserve"> </w:t>
      </w:r>
      <w:r w:rsidRPr="00AB3B45">
        <w:rPr>
          <w:rFonts w:cs="Arial"/>
          <w:lang w:val="es-SV"/>
        </w:rPr>
        <w:t>que</w:t>
      </w:r>
      <w:r w:rsidRPr="00AB3B45">
        <w:rPr>
          <w:rFonts w:cs="Arial"/>
          <w:spacing w:val="-14"/>
          <w:lang w:val="es-SV"/>
        </w:rPr>
        <w:t xml:space="preserve"> </w:t>
      </w:r>
      <w:r w:rsidRPr="00AB3B45">
        <w:rPr>
          <w:rFonts w:cs="Arial"/>
          <w:lang w:val="es-SV"/>
        </w:rPr>
        <w:t>se</w:t>
      </w:r>
      <w:r w:rsidRPr="00AB3B45">
        <w:rPr>
          <w:rFonts w:cs="Arial"/>
          <w:spacing w:val="-14"/>
          <w:lang w:val="es-SV"/>
        </w:rPr>
        <w:t xml:space="preserve"> </w:t>
      </w:r>
      <w:r w:rsidRPr="00AB3B45">
        <w:rPr>
          <w:rFonts w:cs="Arial"/>
          <w:lang w:val="es-SV"/>
        </w:rPr>
        <w:t>utilicen</w:t>
      </w:r>
      <w:r w:rsidRPr="00AB3B45">
        <w:rPr>
          <w:rFonts w:cs="Arial"/>
          <w:spacing w:val="-14"/>
          <w:lang w:val="es-SV"/>
        </w:rPr>
        <w:t xml:space="preserve"> </w:t>
      </w:r>
      <w:r w:rsidRPr="00AB3B45">
        <w:rPr>
          <w:rFonts w:cs="Arial"/>
          <w:lang w:val="es-SV"/>
        </w:rPr>
        <w:t>para</w:t>
      </w:r>
      <w:r w:rsidRPr="00AB3B45">
        <w:rPr>
          <w:rFonts w:cs="Arial"/>
          <w:spacing w:val="-14"/>
          <w:lang w:val="es-SV"/>
        </w:rPr>
        <w:t xml:space="preserve"> </w:t>
      </w:r>
      <w:r w:rsidRPr="00AB3B45">
        <w:rPr>
          <w:rFonts w:cs="Arial"/>
          <w:lang w:val="es-SV"/>
        </w:rPr>
        <w:t>interruptores</w:t>
      </w:r>
      <w:r w:rsidRPr="00AB3B45">
        <w:rPr>
          <w:rFonts w:cs="Arial"/>
          <w:spacing w:val="-15"/>
          <w:lang w:val="es-SV"/>
        </w:rPr>
        <w:t xml:space="preserve"> </w:t>
      </w:r>
      <w:r w:rsidRPr="00AB3B45">
        <w:rPr>
          <w:rFonts w:cs="Arial"/>
          <w:lang w:val="es-SV"/>
        </w:rPr>
        <w:t>y</w:t>
      </w:r>
      <w:r w:rsidRPr="00AB3B45">
        <w:rPr>
          <w:rFonts w:cs="Arial"/>
          <w:spacing w:val="-17"/>
          <w:lang w:val="es-SV"/>
        </w:rPr>
        <w:t xml:space="preserve"> </w:t>
      </w:r>
      <w:r w:rsidRPr="00AB3B45">
        <w:rPr>
          <w:rFonts w:cs="Arial"/>
          <w:lang w:val="es-SV"/>
        </w:rPr>
        <w:t>tomacorrientes</w:t>
      </w:r>
      <w:r w:rsidRPr="00AB3B45">
        <w:rPr>
          <w:rFonts w:cs="Arial"/>
          <w:spacing w:val="-20"/>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uso</w:t>
      </w:r>
      <w:r w:rsidRPr="00AB3B45">
        <w:rPr>
          <w:rFonts w:cs="Arial"/>
          <w:spacing w:val="-16"/>
          <w:lang w:val="es-SV"/>
        </w:rPr>
        <w:t xml:space="preserve"> </w:t>
      </w:r>
      <w:r w:rsidRPr="00AB3B45">
        <w:rPr>
          <w:rFonts w:cs="Arial"/>
          <w:lang w:val="es-SV"/>
        </w:rPr>
        <w:t>general</w:t>
      </w:r>
      <w:r w:rsidRPr="00AB3B45">
        <w:rPr>
          <w:rFonts w:cs="Arial"/>
          <w:spacing w:val="-15"/>
          <w:lang w:val="es-SV"/>
        </w:rPr>
        <w:t xml:space="preserve"> </w:t>
      </w:r>
      <w:r w:rsidRPr="00AB3B45">
        <w:rPr>
          <w:rFonts w:cs="Arial"/>
          <w:lang w:val="es-SV"/>
        </w:rPr>
        <w:t>serán metálicas de acero. Las placas para los tomas trifilares y trifásicos serán metálicas con acabado cromado.</w:t>
      </w:r>
    </w:p>
    <w:p w:rsidRPr="00AB3B45" w:rsidR="00D66AF7" w:rsidP="00D66AF7" w:rsidRDefault="00D66AF7" w14:paraId="30C1DB25" w14:textId="77777777">
      <w:pPr>
        <w:pStyle w:val="Textoindependiente"/>
        <w:ind w:left="0"/>
        <w:jc w:val="both"/>
        <w:rPr>
          <w:rFonts w:cs="Arial"/>
          <w:lang w:val="es-SV"/>
        </w:rPr>
      </w:pPr>
    </w:p>
    <w:p w:rsidRPr="00D66AF7" w:rsidR="00205CD9" w:rsidP="00D66AF7" w:rsidRDefault="00205CD9" w14:paraId="2EDC3B0E" w14:textId="77777777">
      <w:pPr>
        <w:pStyle w:val="TDC41"/>
        <w:tabs>
          <w:tab w:val="left" w:pos="1464"/>
          <w:tab w:val="left" w:pos="1465"/>
        </w:tabs>
        <w:spacing w:before="0"/>
        <w:ind w:left="0"/>
        <w:rPr>
          <w:i w:val="0"/>
        </w:rPr>
      </w:pPr>
      <w:r w:rsidRPr="00D66AF7">
        <w:rPr>
          <w:i w:val="0"/>
        </w:rPr>
        <w:tab/>
      </w:r>
      <w:r w:rsidRPr="00D66AF7">
        <w:rPr>
          <w:i w:val="0"/>
        </w:rPr>
        <w:t>LUMINARIAS.</w:t>
      </w:r>
    </w:p>
    <w:p w:rsidRPr="00AB3B45" w:rsidR="00205CD9" w:rsidP="00D66AF7" w:rsidRDefault="00205CD9" w14:paraId="51D24826" w14:textId="77777777">
      <w:pPr>
        <w:pStyle w:val="Textoindependiente"/>
        <w:ind w:left="0"/>
        <w:rPr>
          <w:rFonts w:cs="Arial"/>
          <w:b/>
          <w:lang w:val="es-SV"/>
        </w:rPr>
      </w:pPr>
    </w:p>
    <w:p w:rsidRPr="00AB3B45" w:rsidR="00205CD9" w:rsidP="00D66AF7" w:rsidRDefault="00205CD9" w14:paraId="0B26BF43" w14:textId="77777777">
      <w:pPr>
        <w:pStyle w:val="Textoindependiente"/>
        <w:ind w:left="0"/>
        <w:jc w:val="both"/>
        <w:rPr>
          <w:rFonts w:cs="Arial"/>
          <w:lang w:val="es-SV"/>
        </w:rPr>
      </w:pPr>
      <w:r w:rsidRPr="00AB3B45">
        <w:rPr>
          <w:rFonts w:cs="Arial"/>
          <w:lang w:val="es-SV"/>
        </w:rPr>
        <w:t>El contratista instalará y suministrará las luminarias indicadas en los planos, completo con sus lámparas y equipos de suspensión.</w:t>
      </w:r>
    </w:p>
    <w:p w:rsidRPr="00AB3B45" w:rsidR="00205CD9" w:rsidP="00D66AF7" w:rsidRDefault="00205CD9" w14:paraId="68841E91" w14:textId="77777777">
      <w:pPr>
        <w:pStyle w:val="Textoindependiente"/>
        <w:ind w:left="0"/>
        <w:jc w:val="both"/>
        <w:rPr>
          <w:rFonts w:cs="Arial"/>
          <w:lang w:val="es-SV"/>
        </w:rPr>
      </w:pPr>
      <w:r w:rsidRPr="00AB3B45">
        <w:rPr>
          <w:rFonts w:cs="Arial"/>
          <w:lang w:val="es-SV"/>
        </w:rPr>
        <w:t>En general, las luminarias deberán ser ajustadas en sus marcos para evitar</w:t>
      </w:r>
      <w:r w:rsidRPr="00AB3B45">
        <w:rPr>
          <w:rFonts w:cs="Arial"/>
          <w:spacing w:val="-47"/>
          <w:lang w:val="es-SV"/>
        </w:rPr>
        <w:t xml:space="preserve"> </w:t>
      </w:r>
      <w:r w:rsidRPr="00AB3B45">
        <w:rPr>
          <w:rFonts w:cs="Arial"/>
          <w:lang w:val="es-SV"/>
        </w:rPr>
        <w:t xml:space="preserve">disminución en la capacidad lumínica de construcción, </w:t>
      </w:r>
      <w:proofErr w:type="spellStart"/>
      <w:r w:rsidRPr="00AB3B45">
        <w:rPr>
          <w:rFonts w:cs="Arial"/>
          <w:lang w:val="es-SV"/>
        </w:rPr>
        <w:t>embisagradas</w:t>
      </w:r>
      <w:proofErr w:type="spellEnd"/>
      <w:r w:rsidRPr="00AB3B45">
        <w:rPr>
          <w:rFonts w:cs="Arial"/>
          <w:lang w:val="es-SV"/>
        </w:rPr>
        <w:t>, alambradas y ventiladas para el calor radiado por lámpara y balastro, balastros de alto factor de potencia y del tipo electrónico,</w:t>
      </w:r>
      <w:r w:rsidRPr="00AB3B45">
        <w:rPr>
          <w:rFonts w:cs="Arial"/>
          <w:spacing w:val="-13"/>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alta</w:t>
      </w:r>
      <w:r w:rsidRPr="00AB3B45">
        <w:rPr>
          <w:rFonts w:cs="Arial"/>
          <w:spacing w:val="-13"/>
          <w:lang w:val="es-SV"/>
        </w:rPr>
        <w:t xml:space="preserve"> </w:t>
      </w:r>
      <w:r w:rsidRPr="00AB3B45">
        <w:rPr>
          <w:rFonts w:cs="Arial"/>
          <w:lang w:val="es-SV"/>
        </w:rPr>
        <w:t>eficiencia,</w:t>
      </w:r>
      <w:r w:rsidRPr="00AB3B45">
        <w:rPr>
          <w:rFonts w:cs="Arial"/>
          <w:spacing w:val="-12"/>
          <w:lang w:val="es-SV"/>
        </w:rPr>
        <w:t xml:space="preserve"> </w:t>
      </w:r>
      <w:r w:rsidRPr="00AB3B45">
        <w:rPr>
          <w:rFonts w:cs="Arial"/>
          <w:lang w:val="es-SV"/>
        </w:rPr>
        <w:t>con</w:t>
      </w:r>
      <w:r w:rsidRPr="00AB3B45">
        <w:rPr>
          <w:rFonts w:cs="Arial"/>
          <w:spacing w:val="-14"/>
          <w:lang w:val="es-SV"/>
        </w:rPr>
        <w:t xml:space="preserve"> </w:t>
      </w:r>
      <w:r w:rsidRPr="00AB3B45">
        <w:rPr>
          <w:rFonts w:cs="Arial"/>
          <w:lang w:val="es-SV"/>
        </w:rPr>
        <w:t>atenuación</w:t>
      </w:r>
      <w:r w:rsidRPr="00AB3B45">
        <w:rPr>
          <w:rFonts w:cs="Arial"/>
          <w:spacing w:val="-15"/>
          <w:lang w:val="es-SV"/>
        </w:rPr>
        <w:t xml:space="preserve"> </w:t>
      </w:r>
      <w:r w:rsidRPr="00AB3B45">
        <w:rPr>
          <w:rFonts w:cs="Arial"/>
          <w:lang w:val="es-SV"/>
        </w:rPr>
        <w:t>completa,</w:t>
      </w:r>
      <w:r w:rsidRPr="00AB3B45">
        <w:rPr>
          <w:rFonts w:cs="Arial"/>
          <w:spacing w:val="-15"/>
          <w:lang w:val="es-SV"/>
        </w:rPr>
        <w:t xml:space="preserve"> </w:t>
      </w:r>
      <w:r w:rsidRPr="00AB3B45">
        <w:rPr>
          <w:rFonts w:cs="Arial"/>
          <w:lang w:val="es-SV"/>
        </w:rPr>
        <w:t>adecuados</w:t>
      </w:r>
      <w:r w:rsidRPr="00AB3B45">
        <w:rPr>
          <w:rFonts w:cs="Arial"/>
          <w:spacing w:val="-15"/>
          <w:lang w:val="es-SV"/>
        </w:rPr>
        <w:t xml:space="preserve"> </w:t>
      </w:r>
      <w:r w:rsidRPr="00AB3B45">
        <w:rPr>
          <w:rFonts w:cs="Arial"/>
          <w:lang w:val="es-SV"/>
        </w:rPr>
        <w:t>al</w:t>
      </w:r>
      <w:r w:rsidRPr="00AB3B45">
        <w:rPr>
          <w:rFonts w:cs="Arial"/>
          <w:spacing w:val="-13"/>
          <w:lang w:val="es-SV"/>
        </w:rPr>
        <w:t xml:space="preserve"> </w:t>
      </w:r>
      <w:r w:rsidRPr="00AB3B45">
        <w:rPr>
          <w:rFonts w:cs="Arial"/>
          <w:lang w:val="es-SV"/>
        </w:rPr>
        <w:t>voltaje,</w:t>
      </w:r>
      <w:r w:rsidRPr="00AB3B45">
        <w:rPr>
          <w:rFonts w:cs="Arial"/>
          <w:spacing w:val="-13"/>
          <w:lang w:val="es-SV"/>
        </w:rPr>
        <w:t xml:space="preserve"> </w:t>
      </w:r>
      <w:r w:rsidRPr="00AB3B45">
        <w:rPr>
          <w:rFonts w:cs="Arial"/>
          <w:lang w:val="es-SV"/>
        </w:rPr>
        <w:t>frecuencia y arranque, con un nivel de ruido bajo “clase</w:t>
      </w:r>
      <w:r w:rsidRPr="00AB3B45">
        <w:rPr>
          <w:rFonts w:cs="Arial"/>
          <w:spacing w:val="-6"/>
          <w:lang w:val="es-SV"/>
        </w:rPr>
        <w:t xml:space="preserve"> </w:t>
      </w:r>
      <w:r w:rsidRPr="00AB3B45">
        <w:rPr>
          <w:rFonts w:cs="Arial"/>
          <w:lang w:val="es-SV"/>
        </w:rPr>
        <w:t>A”.</w:t>
      </w:r>
    </w:p>
    <w:p w:rsidRPr="00AB3B45" w:rsidR="00205CD9" w:rsidP="00D66AF7" w:rsidRDefault="00205CD9" w14:paraId="2F95877B" w14:textId="77777777">
      <w:pPr>
        <w:pStyle w:val="Textoindependiente"/>
        <w:ind w:left="0"/>
        <w:jc w:val="both"/>
        <w:rPr>
          <w:rFonts w:cs="Arial"/>
          <w:lang w:val="es-SV"/>
        </w:rPr>
      </w:pPr>
      <w:r w:rsidRPr="00AB3B45">
        <w:rPr>
          <w:rFonts w:cs="Arial"/>
          <w:lang w:val="es-SV"/>
        </w:rPr>
        <w:t>Las luminarias a instalarse serán:</w:t>
      </w:r>
    </w:p>
    <w:p w:rsidRPr="00AB3B45" w:rsidR="00205CD9" w:rsidP="00D66AF7" w:rsidRDefault="00205CD9" w14:paraId="167B3541" w14:textId="77777777">
      <w:pPr>
        <w:pStyle w:val="Textoindependiente"/>
        <w:ind w:left="0"/>
        <w:rPr>
          <w:rFonts w:cs="Arial"/>
          <w:lang w:val="es-SV"/>
        </w:rPr>
      </w:pPr>
    </w:p>
    <w:p w:rsidRPr="00AB3B45" w:rsidR="00205CD9" w:rsidP="00BD43E8" w:rsidRDefault="00205CD9" w14:paraId="0FB6C19A" w14:textId="77777777">
      <w:pPr>
        <w:pStyle w:val="Prrafodelista"/>
        <w:numPr>
          <w:ilvl w:val="3"/>
          <w:numId w:val="63"/>
        </w:numPr>
        <w:tabs>
          <w:tab w:val="left" w:pos="1028"/>
        </w:tabs>
        <w:autoSpaceDE w:val="0"/>
        <w:autoSpaceDN w:val="0"/>
        <w:ind w:left="567" w:hanging="567"/>
        <w:jc w:val="both"/>
        <w:rPr>
          <w:rFonts w:ascii="Arial" w:hAnsi="Arial" w:cs="Arial"/>
          <w:lang w:val="es-SV"/>
        </w:rPr>
      </w:pPr>
      <w:r w:rsidRPr="00AB3B45">
        <w:rPr>
          <w:rFonts w:ascii="Arial" w:hAnsi="Arial" w:cs="Arial"/>
          <w:lang w:val="es-SV"/>
        </w:rPr>
        <w:t xml:space="preserve">Luminaria LED, bombillo compacto LED de 8 Watts, 120 Voltios, en receptáculo fijo de plástico, </w:t>
      </w:r>
      <w:r w:rsidRPr="00AB3B45">
        <w:rPr>
          <w:rFonts w:ascii="Arial" w:hAnsi="Arial" w:cs="Arial"/>
          <w:lang w:val="es-SV"/>
        </w:rPr>
        <w:lastRenderedPageBreak/>
        <w:t>baquelita o urea, rosca metálica completa, contacto fijo al centro; montaje</w:t>
      </w:r>
      <w:r w:rsidRPr="00AB3B45">
        <w:rPr>
          <w:rFonts w:ascii="Arial" w:hAnsi="Arial" w:cs="Arial"/>
          <w:spacing w:val="-8"/>
          <w:lang w:val="es-SV"/>
        </w:rPr>
        <w:t xml:space="preserve"> </w:t>
      </w:r>
      <w:r w:rsidRPr="00AB3B45">
        <w:rPr>
          <w:rFonts w:ascii="Arial" w:hAnsi="Arial" w:cs="Arial"/>
          <w:lang w:val="es-SV"/>
        </w:rPr>
        <w:t>en</w:t>
      </w:r>
      <w:r w:rsidRPr="00AB3B45">
        <w:rPr>
          <w:rFonts w:ascii="Arial" w:hAnsi="Arial" w:cs="Arial"/>
          <w:spacing w:val="-5"/>
          <w:lang w:val="es-SV"/>
        </w:rPr>
        <w:t xml:space="preserve"> </w:t>
      </w:r>
      <w:r w:rsidRPr="00AB3B45">
        <w:rPr>
          <w:rFonts w:ascii="Arial" w:hAnsi="Arial" w:cs="Arial"/>
          <w:lang w:val="es-SV"/>
        </w:rPr>
        <w:t>caja</w:t>
      </w:r>
      <w:r w:rsidRPr="00AB3B45">
        <w:rPr>
          <w:rFonts w:ascii="Arial" w:hAnsi="Arial" w:cs="Arial"/>
          <w:spacing w:val="-4"/>
          <w:lang w:val="es-SV"/>
        </w:rPr>
        <w:t xml:space="preserve"> </w:t>
      </w:r>
      <w:r w:rsidRPr="00AB3B45">
        <w:rPr>
          <w:rFonts w:ascii="Arial" w:hAnsi="Arial" w:cs="Arial"/>
          <w:lang w:val="es-SV"/>
        </w:rPr>
        <w:t>octogonal</w:t>
      </w:r>
      <w:r w:rsidRPr="00AB3B45">
        <w:rPr>
          <w:rFonts w:ascii="Arial" w:hAnsi="Arial" w:cs="Arial"/>
          <w:spacing w:val="-9"/>
          <w:lang w:val="es-SV"/>
        </w:rPr>
        <w:t xml:space="preserve"> </w:t>
      </w:r>
      <w:r w:rsidRPr="00AB3B45">
        <w:rPr>
          <w:rFonts w:ascii="Arial" w:hAnsi="Arial" w:cs="Arial"/>
          <w:lang w:val="es-SV"/>
        </w:rPr>
        <w:t>metálica</w:t>
      </w:r>
      <w:r w:rsidRPr="00AB3B45">
        <w:rPr>
          <w:rFonts w:ascii="Arial" w:hAnsi="Arial" w:cs="Arial"/>
          <w:spacing w:val="-4"/>
          <w:lang w:val="es-SV"/>
        </w:rPr>
        <w:t xml:space="preserve"> </w:t>
      </w:r>
      <w:r w:rsidRPr="00AB3B45">
        <w:rPr>
          <w:rFonts w:ascii="Arial" w:hAnsi="Arial" w:cs="Arial"/>
          <w:lang w:val="es-SV"/>
        </w:rPr>
        <w:t>pesada,</w:t>
      </w:r>
      <w:r w:rsidRPr="00AB3B45">
        <w:rPr>
          <w:rFonts w:ascii="Arial" w:hAnsi="Arial" w:cs="Arial"/>
          <w:spacing w:val="-8"/>
          <w:lang w:val="es-SV"/>
        </w:rPr>
        <w:t xml:space="preserve"> </w:t>
      </w:r>
      <w:r w:rsidRPr="00AB3B45">
        <w:rPr>
          <w:rFonts w:ascii="Arial" w:hAnsi="Arial" w:cs="Arial"/>
          <w:lang w:val="es-SV"/>
        </w:rPr>
        <w:t>atornillada</w:t>
      </w:r>
      <w:r w:rsidRPr="00AB3B45">
        <w:rPr>
          <w:rFonts w:ascii="Arial" w:hAnsi="Arial" w:cs="Arial"/>
          <w:spacing w:val="-5"/>
          <w:lang w:val="es-SV"/>
        </w:rPr>
        <w:t xml:space="preserve"> </w:t>
      </w:r>
      <w:r w:rsidRPr="00AB3B45">
        <w:rPr>
          <w:rFonts w:ascii="Arial" w:hAnsi="Arial" w:cs="Arial"/>
          <w:lang w:val="es-SV"/>
        </w:rPr>
        <w:t>o</w:t>
      </w:r>
      <w:r w:rsidRPr="00AB3B45">
        <w:rPr>
          <w:rFonts w:ascii="Arial" w:hAnsi="Arial" w:cs="Arial"/>
          <w:spacing w:val="-4"/>
          <w:lang w:val="es-SV"/>
        </w:rPr>
        <w:t xml:space="preserve"> </w:t>
      </w:r>
      <w:r w:rsidRPr="00AB3B45">
        <w:rPr>
          <w:rFonts w:ascii="Arial" w:hAnsi="Arial" w:cs="Arial"/>
          <w:lang w:val="es-SV"/>
        </w:rPr>
        <w:t>empernada</w:t>
      </w:r>
      <w:r w:rsidRPr="00AB3B45">
        <w:rPr>
          <w:rFonts w:ascii="Arial" w:hAnsi="Arial" w:cs="Arial"/>
          <w:spacing w:val="-5"/>
          <w:lang w:val="es-SV"/>
        </w:rPr>
        <w:t xml:space="preserve"> </w:t>
      </w:r>
      <w:r w:rsidRPr="00AB3B45">
        <w:rPr>
          <w:rFonts w:ascii="Arial" w:hAnsi="Arial" w:cs="Arial"/>
          <w:lang w:val="es-SV"/>
        </w:rPr>
        <w:t>a</w:t>
      </w:r>
      <w:r w:rsidRPr="00AB3B45">
        <w:rPr>
          <w:rFonts w:ascii="Arial" w:hAnsi="Arial" w:cs="Arial"/>
          <w:spacing w:val="-4"/>
          <w:lang w:val="es-SV"/>
        </w:rPr>
        <w:t xml:space="preserve"> </w:t>
      </w:r>
      <w:r w:rsidRPr="00AB3B45">
        <w:rPr>
          <w:rFonts w:ascii="Arial" w:hAnsi="Arial" w:cs="Arial"/>
          <w:lang w:val="es-SV"/>
        </w:rPr>
        <w:t>estructura de techo (polín) o losa; con pernos con tuerca y arandela (Código</w:t>
      </w:r>
      <w:r w:rsidRPr="00AB3B45">
        <w:rPr>
          <w:rFonts w:ascii="Arial" w:hAnsi="Arial" w:cs="Arial"/>
          <w:spacing w:val="-18"/>
          <w:lang w:val="es-SV"/>
        </w:rPr>
        <w:t xml:space="preserve"> </w:t>
      </w:r>
      <w:r w:rsidRPr="00AB3B45">
        <w:rPr>
          <w:rFonts w:ascii="Arial" w:hAnsi="Arial" w:cs="Arial"/>
          <w:lang w:val="es-SV"/>
        </w:rPr>
        <w:t>FC).</w:t>
      </w:r>
    </w:p>
    <w:p w:rsidRPr="00AB3B45" w:rsidR="00205CD9" w:rsidP="00BD43E8" w:rsidRDefault="00205CD9" w14:paraId="712DF341" w14:textId="797C5F56">
      <w:pPr>
        <w:pStyle w:val="Prrafodelista"/>
        <w:numPr>
          <w:ilvl w:val="3"/>
          <w:numId w:val="63"/>
        </w:numPr>
        <w:tabs>
          <w:tab w:val="left" w:pos="1028"/>
        </w:tabs>
        <w:autoSpaceDE w:val="0"/>
        <w:autoSpaceDN w:val="0"/>
        <w:ind w:left="567" w:hanging="567"/>
        <w:jc w:val="both"/>
        <w:rPr>
          <w:rFonts w:ascii="Arial" w:hAnsi="Arial" w:cs="Arial"/>
          <w:b/>
          <w:bCs/>
          <w:lang w:val="es-SV"/>
        </w:rPr>
      </w:pPr>
      <w:r w:rsidRPr="00AB3B45">
        <w:rPr>
          <w:rFonts w:ascii="Arial" w:hAnsi="Arial" w:cs="Arial"/>
          <w:lang w:val="es-SV"/>
        </w:rPr>
        <w:t>Luminaria tubo LED carcaza IP-65 contra humedad y polvo, de 18W, de 2x18 Watts, 120 Voltios, Tubo LED de 1800 lúmenes por tubo, montaje superficial de adosar en losa o a estructura de techo,</w:t>
      </w:r>
      <w:r w:rsidRPr="00AB3B45">
        <w:rPr>
          <w:rFonts w:ascii="Arial" w:hAnsi="Arial" w:cs="Arial"/>
          <w:spacing w:val="-14"/>
          <w:lang w:val="es-SV"/>
        </w:rPr>
        <w:t xml:space="preserve"> </w:t>
      </w:r>
      <w:r w:rsidRPr="00AB3B45">
        <w:rPr>
          <w:rFonts w:ascii="Arial" w:hAnsi="Arial" w:cs="Arial"/>
          <w:lang w:val="es-SV"/>
        </w:rPr>
        <w:t>con</w:t>
      </w:r>
      <w:r w:rsidRPr="00AB3B45">
        <w:rPr>
          <w:rFonts w:ascii="Arial" w:hAnsi="Arial" w:cs="Arial"/>
          <w:spacing w:val="-14"/>
          <w:lang w:val="es-SV"/>
        </w:rPr>
        <w:t xml:space="preserve"> </w:t>
      </w:r>
      <w:r w:rsidRPr="00AB3B45">
        <w:rPr>
          <w:rFonts w:ascii="Arial" w:hAnsi="Arial" w:cs="Arial"/>
          <w:lang w:val="es-SV"/>
        </w:rPr>
        <w:t>caja</w:t>
      </w:r>
      <w:r w:rsidRPr="00AB3B45">
        <w:rPr>
          <w:rFonts w:ascii="Arial" w:hAnsi="Arial" w:cs="Arial"/>
          <w:spacing w:val="-16"/>
          <w:lang w:val="es-SV"/>
        </w:rPr>
        <w:t xml:space="preserve"> </w:t>
      </w:r>
      <w:r w:rsidRPr="00AB3B45">
        <w:rPr>
          <w:rFonts w:ascii="Arial" w:hAnsi="Arial" w:cs="Arial"/>
          <w:lang w:val="es-SV"/>
        </w:rPr>
        <w:t>octogonal</w:t>
      </w:r>
      <w:r w:rsidRPr="00AB3B45">
        <w:rPr>
          <w:rFonts w:ascii="Arial" w:hAnsi="Arial" w:cs="Arial"/>
          <w:spacing w:val="-18"/>
          <w:lang w:val="es-SV"/>
        </w:rPr>
        <w:t xml:space="preserve"> </w:t>
      </w:r>
      <w:r w:rsidRPr="00AB3B45">
        <w:rPr>
          <w:rFonts w:ascii="Arial" w:hAnsi="Arial" w:cs="Arial"/>
          <w:lang w:val="es-SV"/>
        </w:rPr>
        <w:t>metálica</w:t>
      </w:r>
      <w:r w:rsidRPr="00AB3B45">
        <w:rPr>
          <w:rFonts w:ascii="Arial" w:hAnsi="Arial" w:cs="Arial"/>
          <w:spacing w:val="-15"/>
          <w:lang w:val="es-SV"/>
        </w:rPr>
        <w:t xml:space="preserve"> </w:t>
      </w:r>
      <w:r w:rsidRPr="00AB3B45">
        <w:rPr>
          <w:rFonts w:ascii="Arial" w:hAnsi="Arial" w:cs="Arial"/>
          <w:lang w:val="es-SV"/>
        </w:rPr>
        <w:t>pesada</w:t>
      </w:r>
      <w:r w:rsidRPr="00AB3B45">
        <w:rPr>
          <w:rFonts w:ascii="Arial" w:hAnsi="Arial" w:cs="Arial"/>
          <w:spacing w:val="-16"/>
          <w:lang w:val="es-SV"/>
        </w:rPr>
        <w:t xml:space="preserve"> </w:t>
      </w:r>
      <w:r w:rsidRPr="00AB3B45">
        <w:rPr>
          <w:rFonts w:ascii="Arial" w:hAnsi="Arial" w:cs="Arial"/>
          <w:lang w:val="es-SV"/>
        </w:rPr>
        <w:t>la</w:t>
      </w:r>
      <w:r w:rsidRPr="00AB3B45">
        <w:rPr>
          <w:rFonts w:ascii="Arial" w:hAnsi="Arial" w:cs="Arial"/>
          <w:spacing w:val="-19"/>
          <w:lang w:val="es-SV"/>
        </w:rPr>
        <w:t xml:space="preserve"> </w:t>
      </w:r>
      <w:r w:rsidRPr="00AB3B45">
        <w:rPr>
          <w:rFonts w:ascii="Arial" w:hAnsi="Arial" w:cs="Arial"/>
          <w:lang w:val="es-SV"/>
        </w:rPr>
        <w:t>cual</w:t>
      </w:r>
      <w:r w:rsidRPr="00AB3B45">
        <w:rPr>
          <w:rFonts w:ascii="Arial" w:hAnsi="Arial" w:cs="Arial"/>
          <w:spacing w:val="-15"/>
          <w:lang w:val="es-SV"/>
        </w:rPr>
        <w:t xml:space="preserve"> </w:t>
      </w:r>
      <w:r w:rsidRPr="00AB3B45">
        <w:rPr>
          <w:rFonts w:ascii="Arial" w:hAnsi="Arial" w:cs="Arial"/>
          <w:lang w:val="es-SV"/>
        </w:rPr>
        <w:t>se</w:t>
      </w:r>
      <w:r w:rsidRPr="00AB3B45">
        <w:rPr>
          <w:rFonts w:ascii="Arial" w:hAnsi="Arial" w:cs="Arial"/>
          <w:spacing w:val="-14"/>
          <w:lang w:val="es-SV"/>
        </w:rPr>
        <w:t xml:space="preserve"> </w:t>
      </w:r>
      <w:r w:rsidRPr="00AB3B45">
        <w:rPr>
          <w:rFonts w:ascii="Arial" w:hAnsi="Arial" w:cs="Arial"/>
          <w:lang w:val="es-SV"/>
        </w:rPr>
        <w:t>interconecta</w:t>
      </w:r>
      <w:r w:rsidRPr="00AB3B45">
        <w:rPr>
          <w:rFonts w:ascii="Arial" w:hAnsi="Arial" w:cs="Arial"/>
          <w:spacing w:val="-15"/>
          <w:lang w:val="es-SV"/>
        </w:rPr>
        <w:t xml:space="preserve"> </w:t>
      </w:r>
      <w:r w:rsidRPr="00AB3B45">
        <w:rPr>
          <w:rFonts w:ascii="Arial" w:hAnsi="Arial" w:cs="Arial"/>
          <w:lang w:val="es-SV"/>
        </w:rPr>
        <w:t>a</w:t>
      </w:r>
      <w:r w:rsidRPr="00AB3B45">
        <w:rPr>
          <w:rFonts w:ascii="Arial" w:hAnsi="Arial" w:cs="Arial"/>
          <w:spacing w:val="-19"/>
          <w:lang w:val="es-SV"/>
        </w:rPr>
        <w:t xml:space="preserve"> </w:t>
      </w:r>
      <w:r w:rsidRPr="00AB3B45">
        <w:rPr>
          <w:rFonts w:ascii="Arial" w:hAnsi="Arial" w:cs="Arial"/>
          <w:lang w:val="es-SV"/>
        </w:rPr>
        <w:t>caja</w:t>
      </w:r>
      <w:r w:rsidRPr="00AB3B45">
        <w:rPr>
          <w:rFonts w:ascii="Arial" w:hAnsi="Arial" w:cs="Arial"/>
          <w:spacing w:val="-16"/>
          <w:lang w:val="es-SV"/>
        </w:rPr>
        <w:t xml:space="preserve"> </w:t>
      </w:r>
      <w:r w:rsidRPr="00AB3B45">
        <w:rPr>
          <w:rFonts w:ascii="Arial" w:hAnsi="Arial" w:cs="Arial"/>
          <w:lang w:val="es-SV"/>
        </w:rPr>
        <w:t xml:space="preserve">octogonal metálica atornillada o empernada a estructura de techo (polín) o losa; con pernos con tuerca y arandela, </w:t>
      </w:r>
      <w:r w:rsidRPr="00AB3B45">
        <w:rPr>
          <w:rFonts w:ascii="Arial" w:hAnsi="Arial" w:cs="Arial"/>
          <w:b/>
          <w:bCs/>
          <w:lang w:val="es-SV"/>
        </w:rPr>
        <w:t>(para colocar en pasillos)</w:t>
      </w:r>
    </w:p>
    <w:p w:rsidRPr="00AB3B45" w:rsidR="00850DBC" w:rsidP="00D66AF7" w:rsidRDefault="00850DBC" w14:paraId="33626B77" w14:textId="77777777">
      <w:pPr>
        <w:pStyle w:val="Prrafodelista"/>
        <w:tabs>
          <w:tab w:val="left" w:pos="1028"/>
        </w:tabs>
        <w:autoSpaceDE w:val="0"/>
        <w:autoSpaceDN w:val="0"/>
        <w:ind w:left="567"/>
        <w:jc w:val="both"/>
        <w:rPr>
          <w:rFonts w:ascii="Arial" w:hAnsi="Arial" w:cs="Arial"/>
          <w:b/>
          <w:bCs/>
          <w:lang w:val="es-SV"/>
        </w:rPr>
      </w:pPr>
    </w:p>
    <w:p w:rsidRPr="00AB3B45" w:rsidR="00205CD9" w:rsidP="00BD43E8" w:rsidRDefault="00205CD9" w14:paraId="0AD9FB4E" w14:textId="77777777">
      <w:pPr>
        <w:pStyle w:val="Prrafodelista"/>
        <w:numPr>
          <w:ilvl w:val="3"/>
          <w:numId w:val="63"/>
        </w:numPr>
        <w:tabs>
          <w:tab w:val="left" w:pos="1028"/>
        </w:tabs>
        <w:autoSpaceDE w:val="0"/>
        <w:autoSpaceDN w:val="0"/>
        <w:ind w:left="567" w:hanging="567"/>
        <w:jc w:val="both"/>
        <w:rPr>
          <w:rFonts w:ascii="Arial" w:hAnsi="Arial" w:cs="Arial"/>
          <w:lang w:val="es-SV"/>
        </w:rPr>
      </w:pPr>
      <w:r w:rsidRPr="00AB3B45">
        <w:rPr>
          <w:rFonts w:ascii="Arial" w:hAnsi="Arial" w:cs="Arial"/>
          <w:lang w:val="es-SV"/>
        </w:rPr>
        <w:t>Luminaria tubo LED, de 18W, de 3x18 Watts, 120 Voltios, Tubo LED de 1800 lúmenes por tubo, de montaje en cielo falso y montaje superficial de adosar en losa o a estructura de techo,</w:t>
      </w:r>
      <w:r w:rsidRPr="00AB3B45">
        <w:rPr>
          <w:rFonts w:ascii="Arial" w:hAnsi="Arial" w:cs="Arial"/>
          <w:spacing w:val="-14"/>
          <w:lang w:val="es-SV"/>
        </w:rPr>
        <w:t xml:space="preserve"> con difusor tipo cuadricula blanca, </w:t>
      </w:r>
      <w:r w:rsidRPr="00AB3B45">
        <w:rPr>
          <w:rFonts w:ascii="Arial" w:hAnsi="Arial" w:cs="Arial"/>
          <w:lang w:val="es-SV"/>
        </w:rPr>
        <w:t>con</w:t>
      </w:r>
      <w:r w:rsidRPr="00AB3B45">
        <w:rPr>
          <w:rFonts w:ascii="Arial" w:hAnsi="Arial" w:cs="Arial"/>
          <w:spacing w:val="-14"/>
          <w:lang w:val="es-SV"/>
        </w:rPr>
        <w:t xml:space="preserve"> </w:t>
      </w:r>
      <w:r w:rsidRPr="00AB3B45">
        <w:rPr>
          <w:rFonts w:ascii="Arial" w:hAnsi="Arial" w:cs="Arial"/>
          <w:lang w:val="es-SV"/>
        </w:rPr>
        <w:t>caja</w:t>
      </w:r>
      <w:r w:rsidRPr="00AB3B45">
        <w:rPr>
          <w:rFonts w:ascii="Arial" w:hAnsi="Arial" w:cs="Arial"/>
          <w:spacing w:val="-16"/>
          <w:lang w:val="es-SV"/>
        </w:rPr>
        <w:t xml:space="preserve"> </w:t>
      </w:r>
      <w:r w:rsidRPr="00AB3B45">
        <w:rPr>
          <w:rFonts w:ascii="Arial" w:hAnsi="Arial" w:cs="Arial"/>
          <w:lang w:val="es-SV"/>
        </w:rPr>
        <w:t>octogonal</w:t>
      </w:r>
      <w:r w:rsidRPr="00AB3B45">
        <w:rPr>
          <w:rFonts w:ascii="Arial" w:hAnsi="Arial" w:cs="Arial"/>
          <w:spacing w:val="-18"/>
          <w:lang w:val="es-SV"/>
        </w:rPr>
        <w:t xml:space="preserve"> </w:t>
      </w:r>
      <w:r w:rsidRPr="00AB3B45">
        <w:rPr>
          <w:rFonts w:ascii="Arial" w:hAnsi="Arial" w:cs="Arial"/>
          <w:lang w:val="es-SV"/>
        </w:rPr>
        <w:t>metálica</w:t>
      </w:r>
      <w:r w:rsidRPr="00AB3B45">
        <w:rPr>
          <w:rFonts w:ascii="Arial" w:hAnsi="Arial" w:cs="Arial"/>
          <w:spacing w:val="-15"/>
          <w:lang w:val="es-SV"/>
        </w:rPr>
        <w:t xml:space="preserve"> </w:t>
      </w:r>
      <w:r w:rsidRPr="00AB3B45">
        <w:rPr>
          <w:rFonts w:ascii="Arial" w:hAnsi="Arial" w:cs="Arial"/>
          <w:lang w:val="es-SV"/>
        </w:rPr>
        <w:t>pesada</w:t>
      </w:r>
      <w:r w:rsidRPr="00AB3B45">
        <w:rPr>
          <w:rFonts w:ascii="Arial" w:hAnsi="Arial" w:cs="Arial"/>
          <w:spacing w:val="-16"/>
          <w:lang w:val="es-SV"/>
        </w:rPr>
        <w:t xml:space="preserve"> </w:t>
      </w:r>
      <w:r w:rsidRPr="00AB3B45">
        <w:rPr>
          <w:rFonts w:ascii="Arial" w:hAnsi="Arial" w:cs="Arial"/>
          <w:lang w:val="es-SV"/>
        </w:rPr>
        <w:t>la</w:t>
      </w:r>
      <w:r w:rsidRPr="00AB3B45">
        <w:rPr>
          <w:rFonts w:ascii="Arial" w:hAnsi="Arial" w:cs="Arial"/>
          <w:spacing w:val="-19"/>
          <w:lang w:val="es-SV"/>
        </w:rPr>
        <w:t xml:space="preserve"> </w:t>
      </w:r>
      <w:r w:rsidRPr="00AB3B45">
        <w:rPr>
          <w:rFonts w:ascii="Arial" w:hAnsi="Arial" w:cs="Arial"/>
          <w:lang w:val="es-SV"/>
        </w:rPr>
        <w:t>cual</w:t>
      </w:r>
      <w:r w:rsidRPr="00AB3B45">
        <w:rPr>
          <w:rFonts w:ascii="Arial" w:hAnsi="Arial" w:cs="Arial"/>
          <w:spacing w:val="-15"/>
          <w:lang w:val="es-SV"/>
        </w:rPr>
        <w:t xml:space="preserve"> </w:t>
      </w:r>
      <w:r w:rsidRPr="00AB3B45">
        <w:rPr>
          <w:rFonts w:ascii="Arial" w:hAnsi="Arial" w:cs="Arial"/>
          <w:lang w:val="es-SV"/>
        </w:rPr>
        <w:t>se</w:t>
      </w:r>
      <w:r w:rsidRPr="00AB3B45">
        <w:rPr>
          <w:rFonts w:ascii="Arial" w:hAnsi="Arial" w:cs="Arial"/>
          <w:spacing w:val="-14"/>
          <w:lang w:val="es-SV"/>
        </w:rPr>
        <w:t xml:space="preserve"> </w:t>
      </w:r>
      <w:r w:rsidRPr="00AB3B45">
        <w:rPr>
          <w:rFonts w:ascii="Arial" w:hAnsi="Arial" w:cs="Arial"/>
          <w:lang w:val="es-SV"/>
        </w:rPr>
        <w:t>interconecta</w:t>
      </w:r>
      <w:r w:rsidRPr="00AB3B45">
        <w:rPr>
          <w:rFonts w:ascii="Arial" w:hAnsi="Arial" w:cs="Arial"/>
          <w:spacing w:val="-15"/>
          <w:lang w:val="es-SV"/>
        </w:rPr>
        <w:t xml:space="preserve"> </w:t>
      </w:r>
      <w:r w:rsidRPr="00AB3B45">
        <w:rPr>
          <w:rFonts w:ascii="Arial" w:hAnsi="Arial" w:cs="Arial"/>
          <w:lang w:val="es-SV"/>
        </w:rPr>
        <w:t>a</w:t>
      </w:r>
      <w:r w:rsidRPr="00AB3B45">
        <w:rPr>
          <w:rFonts w:ascii="Arial" w:hAnsi="Arial" w:cs="Arial"/>
          <w:spacing w:val="-19"/>
          <w:lang w:val="es-SV"/>
        </w:rPr>
        <w:t xml:space="preserve"> </w:t>
      </w:r>
      <w:r w:rsidRPr="00AB3B45">
        <w:rPr>
          <w:rFonts w:ascii="Arial" w:hAnsi="Arial" w:cs="Arial"/>
          <w:lang w:val="es-SV"/>
        </w:rPr>
        <w:t>caja</w:t>
      </w:r>
      <w:r w:rsidRPr="00AB3B45">
        <w:rPr>
          <w:rFonts w:ascii="Arial" w:hAnsi="Arial" w:cs="Arial"/>
          <w:spacing w:val="-16"/>
          <w:lang w:val="es-SV"/>
        </w:rPr>
        <w:t xml:space="preserve"> </w:t>
      </w:r>
      <w:r w:rsidRPr="00AB3B45">
        <w:rPr>
          <w:rFonts w:ascii="Arial" w:hAnsi="Arial" w:cs="Arial"/>
          <w:lang w:val="es-SV"/>
        </w:rPr>
        <w:t>octogonal metálica atornillada o empernada a estructura de techo (polín) o losa; con pernos con tuerca y arandela.</w:t>
      </w:r>
    </w:p>
    <w:p w:rsidRPr="00AB3B45" w:rsidR="00205CD9" w:rsidP="00BD43E8" w:rsidRDefault="00205CD9" w14:paraId="489119DB" w14:textId="77777777">
      <w:pPr>
        <w:pStyle w:val="Prrafodelista"/>
        <w:numPr>
          <w:ilvl w:val="3"/>
          <w:numId w:val="63"/>
        </w:numPr>
        <w:tabs>
          <w:tab w:val="left" w:pos="1028"/>
        </w:tabs>
        <w:autoSpaceDE w:val="0"/>
        <w:autoSpaceDN w:val="0"/>
        <w:ind w:left="567" w:hanging="567"/>
        <w:jc w:val="both"/>
        <w:rPr>
          <w:rFonts w:ascii="Arial" w:hAnsi="Arial" w:cs="Arial"/>
          <w:lang w:val="es-SV"/>
        </w:rPr>
      </w:pPr>
      <w:r w:rsidRPr="00AB3B45">
        <w:rPr>
          <w:rFonts w:ascii="Arial" w:hAnsi="Arial" w:cs="Arial"/>
          <w:lang w:val="es-SV"/>
        </w:rPr>
        <w:t>Luminaria de emergencia, para iluminación de pasillos cerrados, con dos bombillos</w:t>
      </w:r>
      <w:r w:rsidRPr="00AB3B45">
        <w:rPr>
          <w:rFonts w:ascii="Arial" w:hAnsi="Arial" w:cs="Arial"/>
          <w:spacing w:val="-18"/>
          <w:lang w:val="es-SV"/>
        </w:rPr>
        <w:t xml:space="preserve"> </w:t>
      </w:r>
      <w:r w:rsidRPr="00AB3B45">
        <w:rPr>
          <w:rFonts w:ascii="Arial" w:hAnsi="Arial" w:cs="Arial"/>
          <w:lang w:val="es-SV"/>
        </w:rPr>
        <w:t>LED,</w:t>
      </w:r>
      <w:r w:rsidRPr="00AB3B45">
        <w:rPr>
          <w:rFonts w:ascii="Arial" w:hAnsi="Arial" w:cs="Arial"/>
          <w:spacing w:val="-19"/>
          <w:lang w:val="es-SV"/>
        </w:rPr>
        <w:t xml:space="preserve"> </w:t>
      </w:r>
      <w:r w:rsidRPr="00AB3B45">
        <w:rPr>
          <w:rFonts w:ascii="Arial" w:hAnsi="Arial" w:cs="Arial"/>
          <w:lang w:val="es-SV"/>
        </w:rPr>
        <w:t>fijos</w:t>
      </w:r>
      <w:r w:rsidRPr="00AB3B45">
        <w:rPr>
          <w:rFonts w:ascii="Arial" w:hAnsi="Arial" w:cs="Arial"/>
          <w:spacing w:val="-20"/>
          <w:lang w:val="es-SV"/>
        </w:rPr>
        <w:t xml:space="preserve"> </w:t>
      </w:r>
      <w:r w:rsidRPr="00AB3B45">
        <w:rPr>
          <w:rFonts w:ascii="Arial" w:hAnsi="Arial" w:cs="Arial"/>
          <w:lang w:val="es-SV"/>
        </w:rPr>
        <w:t>color</w:t>
      </w:r>
      <w:r w:rsidRPr="00AB3B45">
        <w:rPr>
          <w:rFonts w:ascii="Arial" w:hAnsi="Arial" w:cs="Arial"/>
          <w:spacing w:val="-18"/>
          <w:lang w:val="es-SV"/>
        </w:rPr>
        <w:t xml:space="preserve"> </w:t>
      </w:r>
      <w:r w:rsidRPr="00AB3B45">
        <w:rPr>
          <w:rFonts w:ascii="Arial" w:hAnsi="Arial" w:cs="Arial"/>
          <w:lang w:val="es-SV"/>
        </w:rPr>
        <w:t>blanco</w:t>
      </w:r>
      <w:r w:rsidRPr="00AB3B45">
        <w:rPr>
          <w:rFonts w:ascii="Arial" w:hAnsi="Arial" w:cs="Arial"/>
          <w:spacing w:val="-17"/>
          <w:lang w:val="es-SV"/>
        </w:rPr>
        <w:t xml:space="preserve"> </w:t>
      </w:r>
      <w:r w:rsidRPr="00AB3B45">
        <w:rPr>
          <w:rFonts w:ascii="Arial" w:hAnsi="Arial" w:cs="Arial"/>
          <w:lang w:val="es-SV"/>
        </w:rPr>
        <w:t>(incorporados</w:t>
      </w:r>
      <w:r w:rsidRPr="00AB3B45">
        <w:rPr>
          <w:rFonts w:ascii="Arial" w:hAnsi="Arial" w:cs="Arial"/>
          <w:spacing w:val="-17"/>
          <w:lang w:val="es-SV"/>
        </w:rPr>
        <w:t xml:space="preserve"> </w:t>
      </w:r>
      <w:r w:rsidRPr="00AB3B45">
        <w:rPr>
          <w:rFonts w:ascii="Arial" w:hAnsi="Arial" w:cs="Arial"/>
          <w:lang w:val="es-SV"/>
        </w:rPr>
        <w:t>en</w:t>
      </w:r>
      <w:r w:rsidRPr="00AB3B45">
        <w:rPr>
          <w:rFonts w:ascii="Arial" w:hAnsi="Arial" w:cs="Arial"/>
          <w:spacing w:val="-19"/>
          <w:lang w:val="es-SV"/>
        </w:rPr>
        <w:t xml:space="preserve"> </w:t>
      </w:r>
      <w:r w:rsidRPr="00AB3B45">
        <w:rPr>
          <w:rFonts w:ascii="Arial" w:hAnsi="Arial" w:cs="Arial"/>
          <w:lang w:val="es-SV"/>
        </w:rPr>
        <w:t>el</w:t>
      </w:r>
      <w:r w:rsidRPr="00AB3B45">
        <w:rPr>
          <w:rFonts w:ascii="Arial" w:hAnsi="Arial" w:cs="Arial"/>
          <w:spacing w:val="-21"/>
          <w:lang w:val="es-SV"/>
        </w:rPr>
        <w:t xml:space="preserve"> </w:t>
      </w:r>
      <w:r w:rsidRPr="00AB3B45">
        <w:rPr>
          <w:rFonts w:ascii="Arial" w:hAnsi="Arial" w:cs="Arial"/>
          <w:lang w:val="es-SV"/>
        </w:rPr>
        <w:t>mismo</w:t>
      </w:r>
      <w:r w:rsidRPr="00AB3B45">
        <w:rPr>
          <w:rFonts w:ascii="Arial" w:hAnsi="Arial" w:cs="Arial"/>
          <w:spacing w:val="-16"/>
          <w:lang w:val="es-SV"/>
        </w:rPr>
        <w:t xml:space="preserve"> </w:t>
      </w:r>
      <w:r w:rsidRPr="00AB3B45">
        <w:rPr>
          <w:rFonts w:ascii="Arial" w:hAnsi="Arial" w:cs="Arial"/>
          <w:lang w:val="es-SV"/>
        </w:rPr>
        <w:t>cuerpo</w:t>
      </w:r>
      <w:r w:rsidRPr="00AB3B45">
        <w:rPr>
          <w:rFonts w:ascii="Arial" w:hAnsi="Arial" w:cs="Arial"/>
          <w:spacing w:val="-16"/>
          <w:lang w:val="es-SV"/>
        </w:rPr>
        <w:t xml:space="preserve"> </w:t>
      </w:r>
      <w:r w:rsidRPr="00AB3B45">
        <w:rPr>
          <w:rFonts w:ascii="Arial" w:hAnsi="Arial" w:cs="Arial"/>
          <w:lang w:val="es-SV"/>
        </w:rPr>
        <w:t>de</w:t>
      </w:r>
      <w:r w:rsidRPr="00AB3B45">
        <w:rPr>
          <w:rFonts w:ascii="Arial" w:hAnsi="Arial" w:cs="Arial"/>
          <w:spacing w:val="-17"/>
          <w:lang w:val="es-SV"/>
        </w:rPr>
        <w:t xml:space="preserve"> </w:t>
      </w:r>
      <w:r w:rsidRPr="00AB3B45">
        <w:rPr>
          <w:rFonts w:ascii="Arial" w:hAnsi="Arial" w:cs="Arial"/>
          <w:lang w:val="es-SV"/>
        </w:rPr>
        <w:t>la</w:t>
      </w:r>
      <w:r w:rsidRPr="00AB3B45">
        <w:rPr>
          <w:rFonts w:ascii="Arial" w:hAnsi="Arial" w:cs="Arial"/>
          <w:spacing w:val="-16"/>
          <w:lang w:val="es-SV"/>
        </w:rPr>
        <w:t xml:space="preserve"> </w:t>
      </w:r>
      <w:r w:rsidRPr="00AB3B45">
        <w:rPr>
          <w:rFonts w:ascii="Arial" w:hAnsi="Arial" w:cs="Arial"/>
          <w:lang w:val="es-SV"/>
        </w:rPr>
        <w:t>lámpara), 120 voltios, 2x5.4 watts (aproximado), fabricada en plástico inyectado, batería sellada,</w:t>
      </w:r>
      <w:r w:rsidRPr="00AB3B45">
        <w:rPr>
          <w:rFonts w:ascii="Arial" w:hAnsi="Arial" w:cs="Arial"/>
          <w:spacing w:val="-19"/>
          <w:lang w:val="es-SV"/>
        </w:rPr>
        <w:t xml:space="preserve"> </w:t>
      </w:r>
      <w:r w:rsidRPr="00AB3B45">
        <w:rPr>
          <w:rFonts w:ascii="Arial" w:hAnsi="Arial" w:cs="Arial"/>
          <w:lang w:val="es-SV"/>
        </w:rPr>
        <w:t>tiempo</w:t>
      </w:r>
      <w:r w:rsidRPr="00AB3B45">
        <w:rPr>
          <w:rFonts w:ascii="Arial" w:hAnsi="Arial" w:cs="Arial"/>
          <w:spacing w:val="-15"/>
          <w:lang w:val="es-SV"/>
        </w:rPr>
        <w:t xml:space="preserve"> </w:t>
      </w:r>
      <w:r w:rsidRPr="00AB3B45">
        <w:rPr>
          <w:rFonts w:ascii="Arial" w:hAnsi="Arial" w:cs="Arial"/>
          <w:lang w:val="es-SV"/>
        </w:rPr>
        <w:t>de</w:t>
      </w:r>
      <w:r w:rsidRPr="00AB3B45">
        <w:rPr>
          <w:rFonts w:ascii="Arial" w:hAnsi="Arial" w:cs="Arial"/>
          <w:spacing w:val="-16"/>
          <w:lang w:val="es-SV"/>
        </w:rPr>
        <w:t xml:space="preserve"> </w:t>
      </w:r>
      <w:r w:rsidRPr="00AB3B45">
        <w:rPr>
          <w:rFonts w:ascii="Arial" w:hAnsi="Arial" w:cs="Arial"/>
          <w:lang w:val="es-SV"/>
        </w:rPr>
        <w:t>respaldo</w:t>
      </w:r>
      <w:r w:rsidRPr="00AB3B45">
        <w:rPr>
          <w:rFonts w:ascii="Arial" w:hAnsi="Arial" w:cs="Arial"/>
          <w:spacing w:val="-18"/>
          <w:lang w:val="es-SV"/>
        </w:rPr>
        <w:t xml:space="preserve"> </w:t>
      </w:r>
      <w:r w:rsidRPr="00AB3B45">
        <w:rPr>
          <w:rFonts w:ascii="Arial" w:hAnsi="Arial" w:cs="Arial"/>
          <w:lang w:val="es-SV"/>
        </w:rPr>
        <w:t>de</w:t>
      </w:r>
      <w:r w:rsidRPr="00AB3B45">
        <w:rPr>
          <w:rFonts w:ascii="Arial" w:hAnsi="Arial" w:cs="Arial"/>
          <w:spacing w:val="-19"/>
          <w:lang w:val="es-SV"/>
        </w:rPr>
        <w:t xml:space="preserve"> </w:t>
      </w:r>
      <w:r w:rsidRPr="00AB3B45">
        <w:rPr>
          <w:rFonts w:ascii="Arial" w:hAnsi="Arial" w:cs="Arial"/>
          <w:lang w:val="es-SV"/>
        </w:rPr>
        <w:t>90</w:t>
      </w:r>
      <w:r w:rsidRPr="00AB3B45">
        <w:rPr>
          <w:rFonts w:ascii="Arial" w:hAnsi="Arial" w:cs="Arial"/>
          <w:spacing w:val="-18"/>
          <w:lang w:val="es-SV"/>
        </w:rPr>
        <w:t xml:space="preserve"> </w:t>
      </w:r>
      <w:r w:rsidRPr="00AB3B45">
        <w:rPr>
          <w:rFonts w:ascii="Arial" w:hAnsi="Arial" w:cs="Arial"/>
          <w:lang w:val="es-SV"/>
        </w:rPr>
        <w:t>minutos,</w:t>
      </w:r>
      <w:r w:rsidRPr="00AB3B45">
        <w:rPr>
          <w:rFonts w:ascii="Arial" w:hAnsi="Arial" w:cs="Arial"/>
          <w:spacing w:val="-19"/>
          <w:lang w:val="es-SV"/>
        </w:rPr>
        <w:t xml:space="preserve"> </w:t>
      </w:r>
      <w:r w:rsidRPr="00AB3B45">
        <w:rPr>
          <w:rFonts w:ascii="Arial" w:hAnsi="Arial" w:cs="Arial"/>
          <w:lang w:val="es-SV"/>
        </w:rPr>
        <w:t>montaje</w:t>
      </w:r>
      <w:r w:rsidRPr="00AB3B45">
        <w:rPr>
          <w:rFonts w:ascii="Arial" w:hAnsi="Arial" w:cs="Arial"/>
          <w:spacing w:val="-18"/>
          <w:lang w:val="es-SV"/>
        </w:rPr>
        <w:t xml:space="preserve"> </w:t>
      </w:r>
      <w:r w:rsidRPr="00AB3B45">
        <w:rPr>
          <w:rFonts w:ascii="Arial" w:hAnsi="Arial" w:cs="Arial"/>
          <w:lang w:val="es-SV"/>
        </w:rPr>
        <w:t>en</w:t>
      </w:r>
      <w:r w:rsidRPr="00AB3B45">
        <w:rPr>
          <w:rFonts w:ascii="Arial" w:hAnsi="Arial" w:cs="Arial"/>
          <w:spacing w:val="-18"/>
          <w:lang w:val="es-SV"/>
        </w:rPr>
        <w:t xml:space="preserve"> </w:t>
      </w:r>
      <w:r w:rsidRPr="00AB3B45">
        <w:rPr>
          <w:rFonts w:ascii="Arial" w:hAnsi="Arial" w:cs="Arial"/>
          <w:lang w:val="es-SV"/>
        </w:rPr>
        <w:t>pared,</w:t>
      </w:r>
      <w:r w:rsidRPr="00AB3B45">
        <w:rPr>
          <w:rFonts w:ascii="Arial" w:hAnsi="Arial" w:cs="Arial"/>
          <w:spacing w:val="-19"/>
          <w:lang w:val="es-SV"/>
        </w:rPr>
        <w:t xml:space="preserve"> </w:t>
      </w:r>
      <w:r w:rsidRPr="00AB3B45">
        <w:rPr>
          <w:rFonts w:ascii="Arial" w:hAnsi="Arial" w:cs="Arial"/>
          <w:lang w:val="es-SV"/>
        </w:rPr>
        <w:t>igual</w:t>
      </w:r>
      <w:r w:rsidRPr="00AB3B45">
        <w:rPr>
          <w:rFonts w:ascii="Arial" w:hAnsi="Arial" w:cs="Arial"/>
          <w:spacing w:val="-17"/>
          <w:lang w:val="es-SV"/>
        </w:rPr>
        <w:t xml:space="preserve"> </w:t>
      </w:r>
      <w:r w:rsidRPr="00AB3B45">
        <w:rPr>
          <w:rFonts w:ascii="Arial" w:hAnsi="Arial" w:cs="Arial"/>
          <w:lang w:val="es-SV"/>
        </w:rPr>
        <w:t>o</w:t>
      </w:r>
      <w:r w:rsidRPr="00AB3B45">
        <w:rPr>
          <w:rFonts w:ascii="Arial" w:hAnsi="Arial" w:cs="Arial"/>
          <w:spacing w:val="-20"/>
          <w:lang w:val="es-SV"/>
        </w:rPr>
        <w:t xml:space="preserve"> </w:t>
      </w:r>
      <w:r w:rsidRPr="00AB3B45">
        <w:rPr>
          <w:rFonts w:ascii="Arial" w:hAnsi="Arial" w:cs="Arial"/>
          <w:lang w:val="es-SV"/>
        </w:rPr>
        <w:t>mejor</w:t>
      </w:r>
      <w:r w:rsidRPr="00AB3B45">
        <w:rPr>
          <w:rFonts w:ascii="Arial" w:hAnsi="Arial" w:cs="Arial"/>
          <w:spacing w:val="-18"/>
          <w:lang w:val="es-SV"/>
        </w:rPr>
        <w:t xml:space="preserve"> </w:t>
      </w:r>
      <w:r w:rsidRPr="00AB3B45">
        <w:rPr>
          <w:rFonts w:ascii="Arial" w:hAnsi="Arial" w:cs="Arial"/>
          <w:lang w:val="es-SV"/>
        </w:rPr>
        <w:t>calidad a E-40 SYLVANIA (Aulas,</w:t>
      </w:r>
      <w:r w:rsidRPr="00AB3B45">
        <w:rPr>
          <w:rFonts w:ascii="Arial" w:hAnsi="Arial" w:cs="Arial"/>
          <w:spacing w:val="-2"/>
          <w:lang w:val="es-SV"/>
        </w:rPr>
        <w:t xml:space="preserve"> </w:t>
      </w:r>
      <w:r w:rsidRPr="00AB3B45">
        <w:rPr>
          <w:rFonts w:ascii="Arial" w:hAnsi="Arial" w:cs="Arial"/>
          <w:lang w:val="es-SV"/>
        </w:rPr>
        <w:t>Oficinas)</w:t>
      </w:r>
    </w:p>
    <w:p w:rsidRPr="00AB3B45" w:rsidR="00205CD9" w:rsidP="00BD43E8" w:rsidRDefault="00205CD9" w14:paraId="0199D1EF" w14:textId="77777777">
      <w:pPr>
        <w:pStyle w:val="Prrafodelista"/>
        <w:numPr>
          <w:ilvl w:val="3"/>
          <w:numId w:val="63"/>
        </w:numPr>
        <w:tabs>
          <w:tab w:val="left" w:pos="1027"/>
          <w:tab w:val="left" w:pos="1028"/>
        </w:tabs>
        <w:autoSpaceDE w:val="0"/>
        <w:autoSpaceDN w:val="0"/>
        <w:ind w:left="567" w:hanging="567"/>
        <w:rPr>
          <w:rFonts w:ascii="Arial" w:hAnsi="Arial" w:cs="Arial"/>
          <w:lang w:val="es-SV"/>
        </w:rPr>
      </w:pPr>
      <w:r w:rsidRPr="00AB3B45">
        <w:rPr>
          <w:rFonts w:ascii="Arial" w:hAnsi="Arial" w:cs="Arial"/>
          <w:lang w:val="es-SV"/>
        </w:rPr>
        <w:t>Luminaria exterior tipo LED 50W, 240V montado en tubo galvanizado</w:t>
      </w:r>
      <w:r w:rsidRPr="00AB3B45">
        <w:rPr>
          <w:rFonts w:ascii="Arial" w:hAnsi="Arial" w:cs="Arial"/>
          <w:spacing w:val="-13"/>
          <w:lang w:val="es-SV"/>
        </w:rPr>
        <w:t xml:space="preserve"> </w:t>
      </w:r>
      <w:r w:rsidRPr="000D7F1D">
        <w:rPr>
          <w:rFonts w:ascii="Arial" w:hAnsi="Arial" w:cs="Arial"/>
        </w:rPr>
        <w:t>Φ</w:t>
      </w:r>
      <w:r w:rsidRPr="00AB3B45">
        <w:rPr>
          <w:rFonts w:ascii="Arial" w:hAnsi="Arial" w:cs="Arial"/>
          <w:lang w:val="es-SV"/>
        </w:rPr>
        <w:t>4” tres brazos con base de concreto.</w:t>
      </w:r>
    </w:p>
    <w:p w:rsidRPr="00AB3B45" w:rsidR="00205CD9" w:rsidP="00D66AF7" w:rsidRDefault="00205CD9" w14:paraId="05177C78" w14:textId="77777777">
      <w:pPr>
        <w:pStyle w:val="Textoindependiente"/>
        <w:ind w:left="567"/>
        <w:rPr>
          <w:rFonts w:cs="Arial"/>
          <w:lang w:val="es-SV"/>
        </w:rPr>
      </w:pPr>
    </w:p>
    <w:p w:rsidRPr="00AB3B45" w:rsidR="00205CD9" w:rsidP="00BD43E8" w:rsidRDefault="00205CD9" w14:paraId="710EB560" w14:textId="77777777">
      <w:pPr>
        <w:pStyle w:val="Prrafodelista"/>
        <w:numPr>
          <w:ilvl w:val="3"/>
          <w:numId w:val="63"/>
        </w:numPr>
        <w:tabs>
          <w:tab w:val="left" w:pos="1027"/>
          <w:tab w:val="left" w:pos="1028"/>
        </w:tabs>
        <w:autoSpaceDE w:val="0"/>
        <w:autoSpaceDN w:val="0"/>
        <w:ind w:left="567" w:hanging="567"/>
        <w:rPr>
          <w:rFonts w:ascii="Arial" w:hAnsi="Arial" w:cs="Arial"/>
          <w:lang w:val="es-SV"/>
        </w:rPr>
      </w:pPr>
      <w:r w:rsidRPr="00AB3B45">
        <w:rPr>
          <w:rFonts w:ascii="Arial" w:hAnsi="Arial" w:cs="Arial"/>
          <w:lang w:val="es-SV"/>
        </w:rPr>
        <w:t>Luminaria</w:t>
      </w:r>
      <w:r w:rsidRPr="00AB3B45">
        <w:rPr>
          <w:rFonts w:ascii="Arial" w:hAnsi="Arial" w:cs="Arial"/>
          <w:spacing w:val="51"/>
          <w:lang w:val="es-SV"/>
        </w:rPr>
        <w:t xml:space="preserve"> </w:t>
      </w:r>
      <w:r w:rsidRPr="00AB3B45">
        <w:rPr>
          <w:rFonts w:ascii="Arial" w:hAnsi="Arial" w:cs="Arial"/>
          <w:lang w:val="es-SV"/>
        </w:rPr>
        <w:t>tipo</w:t>
      </w:r>
      <w:r w:rsidRPr="00AB3B45">
        <w:rPr>
          <w:rFonts w:ascii="Arial" w:hAnsi="Arial" w:cs="Arial"/>
          <w:spacing w:val="51"/>
          <w:lang w:val="es-SV"/>
        </w:rPr>
        <w:t xml:space="preserve"> </w:t>
      </w:r>
      <w:r w:rsidRPr="00AB3B45">
        <w:rPr>
          <w:rFonts w:ascii="Arial" w:hAnsi="Arial" w:cs="Arial"/>
          <w:lang w:val="es-SV"/>
        </w:rPr>
        <w:t>LED</w:t>
      </w:r>
      <w:r w:rsidRPr="00AB3B45">
        <w:rPr>
          <w:rFonts w:ascii="Arial" w:hAnsi="Arial" w:cs="Arial"/>
          <w:spacing w:val="50"/>
          <w:lang w:val="es-SV"/>
        </w:rPr>
        <w:t xml:space="preserve"> </w:t>
      </w:r>
      <w:r w:rsidRPr="00AB3B45">
        <w:rPr>
          <w:rFonts w:ascii="Arial" w:hAnsi="Arial" w:cs="Arial"/>
          <w:lang w:val="es-SV"/>
        </w:rPr>
        <w:t xml:space="preserve">para iluminación de canchas de </w:t>
      </w:r>
      <w:proofErr w:type="spellStart"/>
      <w:r w:rsidRPr="00AB3B45">
        <w:rPr>
          <w:rFonts w:ascii="Arial" w:hAnsi="Arial" w:cs="Arial"/>
          <w:lang w:val="es-SV"/>
        </w:rPr>
        <w:t>basketball</w:t>
      </w:r>
      <w:proofErr w:type="spellEnd"/>
      <w:r w:rsidRPr="00AB3B45">
        <w:rPr>
          <w:rFonts w:ascii="Arial" w:hAnsi="Arial" w:cs="Arial"/>
          <w:lang w:val="es-SV"/>
        </w:rPr>
        <w:t xml:space="preserve"> y futbol sala,</w:t>
      </w:r>
      <w:r w:rsidRPr="00AB3B45">
        <w:rPr>
          <w:rFonts w:ascii="Arial" w:hAnsi="Arial" w:cs="Arial"/>
          <w:spacing w:val="51"/>
          <w:lang w:val="es-SV"/>
        </w:rPr>
        <w:t xml:space="preserve"> </w:t>
      </w:r>
      <w:r w:rsidRPr="00AB3B45">
        <w:rPr>
          <w:rFonts w:ascii="Arial" w:hAnsi="Arial" w:cs="Arial"/>
          <w:lang w:val="es-SV"/>
        </w:rPr>
        <w:t>tipo</w:t>
      </w:r>
      <w:r w:rsidRPr="00AB3B45">
        <w:rPr>
          <w:rFonts w:ascii="Arial" w:hAnsi="Arial" w:cs="Arial"/>
          <w:spacing w:val="51"/>
          <w:lang w:val="es-SV"/>
        </w:rPr>
        <w:t xml:space="preserve"> </w:t>
      </w:r>
      <w:r w:rsidRPr="00AB3B45">
        <w:rPr>
          <w:rFonts w:ascii="Arial" w:hAnsi="Arial" w:cs="Arial"/>
          <w:lang w:val="es-SV"/>
        </w:rPr>
        <w:t>industrial,</w:t>
      </w:r>
      <w:r w:rsidRPr="00AB3B45">
        <w:rPr>
          <w:rFonts w:ascii="Arial" w:hAnsi="Arial" w:cs="Arial"/>
          <w:spacing w:val="51"/>
          <w:lang w:val="es-SV"/>
        </w:rPr>
        <w:t xml:space="preserve"> </w:t>
      </w:r>
      <w:r w:rsidRPr="00AB3B45">
        <w:rPr>
          <w:rFonts w:ascii="Arial" w:hAnsi="Arial" w:cs="Arial"/>
          <w:lang w:val="es-SV"/>
        </w:rPr>
        <w:t>240V,</w:t>
      </w:r>
      <w:r w:rsidRPr="00AB3B45">
        <w:rPr>
          <w:rFonts w:ascii="Arial" w:hAnsi="Arial" w:cs="Arial"/>
          <w:spacing w:val="52"/>
          <w:lang w:val="es-SV"/>
        </w:rPr>
        <w:t xml:space="preserve"> </w:t>
      </w:r>
      <w:r w:rsidRPr="00AB3B45">
        <w:rPr>
          <w:rFonts w:ascii="Arial" w:hAnsi="Arial" w:cs="Arial"/>
          <w:lang w:val="es-SV"/>
        </w:rPr>
        <w:t>150W</w:t>
      </w:r>
      <w:r w:rsidRPr="00AB3B45">
        <w:rPr>
          <w:rFonts w:ascii="Arial" w:hAnsi="Arial" w:cs="Arial"/>
          <w:spacing w:val="56"/>
          <w:lang w:val="es-SV"/>
        </w:rPr>
        <w:t xml:space="preserve"> </w:t>
      </w:r>
      <w:r w:rsidRPr="00AB3B45">
        <w:rPr>
          <w:rFonts w:ascii="Arial" w:hAnsi="Arial" w:cs="Arial"/>
          <w:lang w:val="es-SV"/>
        </w:rPr>
        <w:t>circular</w:t>
      </w:r>
      <w:r w:rsidRPr="00AB3B45">
        <w:rPr>
          <w:rFonts w:ascii="Arial" w:hAnsi="Arial" w:cs="Arial"/>
          <w:spacing w:val="49"/>
          <w:lang w:val="es-SV"/>
        </w:rPr>
        <w:t xml:space="preserve"> </w:t>
      </w:r>
      <w:r w:rsidRPr="00AB3B45">
        <w:rPr>
          <w:rFonts w:ascii="Arial" w:hAnsi="Arial" w:cs="Arial"/>
          <w:lang w:val="es-SV"/>
        </w:rPr>
        <w:t>de</w:t>
      </w:r>
      <w:r w:rsidRPr="00AB3B45">
        <w:rPr>
          <w:rFonts w:ascii="Arial" w:hAnsi="Arial" w:cs="Arial"/>
          <w:spacing w:val="51"/>
          <w:lang w:val="es-SV"/>
        </w:rPr>
        <w:t xml:space="preserve"> </w:t>
      </w:r>
      <w:r w:rsidRPr="000D7F1D">
        <w:rPr>
          <w:rFonts w:ascii="Arial" w:hAnsi="Arial" w:cs="Arial"/>
        </w:rPr>
        <w:t>Φ</w:t>
      </w:r>
      <w:r w:rsidRPr="00AB3B45">
        <w:rPr>
          <w:rFonts w:ascii="Arial" w:hAnsi="Arial" w:cs="Arial"/>
          <w:lang w:val="es-SV"/>
        </w:rPr>
        <w:t>22”. Canalizada y alambrada con tubería EMT, de acuerdo a diseño.</w:t>
      </w:r>
    </w:p>
    <w:p w:rsidRPr="00AB3B45" w:rsidR="00205CD9" w:rsidP="00D66AF7" w:rsidRDefault="00205CD9" w14:paraId="5C510889" w14:textId="77777777">
      <w:pPr>
        <w:pStyle w:val="Textoindependiente"/>
        <w:ind w:left="0"/>
        <w:rPr>
          <w:rFonts w:cs="Arial"/>
          <w:lang w:val="es-SV"/>
        </w:rPr>
      </w:pPr>
    </w:p>
    <w:p w:rsidRPr="00D66AF7" w:rsidR="00205CD9" w:rsidP="00D66AF7" w:rsidRDefault="00205CD9" w14:paraId="2BC1567F" w14:textId="77777777">
      <w:pPr>
        <w:pStyle w:val="TDC41"/>
        <w:tabs>
          <w:tab w:val="left" w:pos="1397"/>
          <w:tab w:val="left" w:pos="1398"/>
        </w:tabs>
        <w:spacing w:before="0"/>
        <w:ind w:left="0" w:firstLine="0"/>
        <w:rPr>
          <w:i w:val="0"/>
        </w:rPr>
      </w:pPr>
      <w:r w:rsidRPr="00D66AF7">
        <w:rPr>
          <w:i w:val="0"/>
        </w:rPr>
        <w:t>SISTEMA DE TIERRA Y</w:t>
      </w:r>
      <w:r w:rsidRPr="00D66AF7">
        <w:rPr>
          <w:i w:val="0"/>
          <w:spacing w:val="-10"/>
        </w:rPr>
        <w:t xml:space="preserve"> </w:t>
      </w:r>
      <w:r w:rsidRPr="00D66AF7">
        <w:rPr>
          <w:i w:val="0"/>
        </w:rPr>
        <w:t>POLARIZACIÓN</w:t>
      </w:r>
    </w:p>
    <w:p w:rsidRPr="00AB3B45" w:rsidR="00205CD9" w:rsidP="00D66AF7" w:rsidRDefault="00205CD9" w14:paraId="3320211A" w14:textId="77777777">
      <w:pPr>
        <w:pStyle w:val="Textoindependiente"/>
        <w:ind w:left="0"/>
        <w:rPr>
          <w:rFonts w:cs="Arial"/>
          <w:b/>
          <w:lang w:val="es-SV"/>
        </w:rPr>
      </w:pPr>
    </w:p>
    <w:p w:rsidRPr="00AB3B45" w:rsidR="00205CD9" w:rsidP="00D66AF7" w:rsidRDefault="00205CD9" w14:paraId="72A2A98D" w14:textId="77777777">
      <w:pPr>
        <w:pStyle w:val="Textoindependiente"/>
        <w:ind w:left="0"/>
        <w:jc w:val="both"/>
        <w:rPr>
          <w:rFonts w:cs="Arial"/>
          <w:lang w:val="es-SV"/>
        </w:rPr>
      </w:pPr>
      <w:r w:rsidRPr="00AB3B45">
        <w:rPr>
          <w:rFonts w:cs="Arial"/>
          <w:lang w:val="es-SV"/>
        </w:rPr>
        <w:t>Todos</w:t>
      </w:r>
      <w:r w:rsidRPr="00AB3B45">
        <w:rPr>
          <w:rFonts w:cs="Arial"/>
          <w:spacing w:val="-14"/>
          <w:lang w:val="es-SV"/>
        </w:rPr>
        <w:t xml:space="preserve"> </w:t>
      </w:r>
      <w:r w:rsidRPr="00AB3B45">
        <w:rPr>
          <w:rFonts w:cs="Arial"/>
          <w:lang w:val="es-SV"/>
        </w:rPr>
        <w:t>los</w:t>
      </w:r>
      <w:r w:rsidRPr="00AB3B45">
        <w:rPr>
          <w:rFonts w:cs="Arial"/>
          <w:spacing w:val="-14"/>
          <w:lang w:val="es-SV"/>
        </w:rPr>
        <w:t xml:space="preserve"> </w:t>
      </w:r>
      <w:r w:rsidRPr="00AB3B45">
        <w:rPr>
          <w:rFonts w:cs="Arial"/>
          <w:lang w:val="es-SV"/>
        </w:rPr>
        <w:t>sistemas</w:t>
      </w:r>
      <w:r w:rsidRPr="00AB3B45">
        <w:rPr>
          <w:rFonts w:cs="Arial"/>
          <w:spacing w:val="-15"/>
          <w:lang w:val="es-SV"/>
        </w:rPr>
        <w:t xml:space="preserve"> </w:t>
      </w:r>
      <w:r w:rsidRPr="00AB3B45">
        <w:rPr>
          <w:rFonts w:cs="Arial"/>
          <w:lang w:val="es-SV"/>
        </w:rPr>
        <w:t>eléctricos,</w:t>
      </w:r>
      <w:r w:rsidRPr="00AB3B45">
        <w:rPr>
          <w:rFonts w:cs="Arial"/>
          <w:spacing w:val="-13"/>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comunicación</w:t>
      </w:r>
      <w:r w:rsidRPr="00AB3B45">
        <w:rPr>
          <w:rFonts w:cs="Arial"/>
          <w:spacing w:val="-12"/>
          <w:lang w:val="es-SV"/>
        </w:rPr>
        <w:t xml:space="preserve"> </w:t>
      </w:r>
      <w:r w:rsidRPr="00AB3B45">
        <w:rPr>
          <w:rFonts w:cs="Arial"/>
          <w:lang w:val="es-SV"/>
        </w:rPr>
        <w:t>y</w:t>
      </w:r>
      <w:r w:rsidRPr="00AB3B45">
        <w:rPr>
          <w:rFonts w:cs="Arial"/>
          <w:spacing w:val="-16"/>
          <w:lang w:val="es-SV"/>
        </w:rPr>
        <w:t xml:space="preserve"> </w:t>
      </w:r>
      <w:r w:rsidRPr="00AB3B45">
        <w:rPr>
          <w:rFonts w:cs="Arial"/>
          <w:lang w:val="es-SV"/>
        </w:rPr>
        <w:t>equipos</w:t>
      </w:r>
      <w:r w:rsidRPr="00AB3B45">
        <w:rPr>
          <w:rFonts w:cs="Arial"/>
          <w:spacing w:val="-15"/>
          <w:lang w:val="es-SV"/>
        </w:rPr>
        <w:t xml:space="preserve"> </w:t>
      </w:r>
      <w:r w:rsidRPr="00AB3B45">
        <w:rPr>
          <w:rFonts w:cs="Arial"/>
          <w:lang w:val="es-SV"/>
        </w:rPr>
        <w:t>auxiliares,</w:t>
      </w:r>
      <w:r w:rsidRPr="00AB3B45">
        <w:rPr>
          <w:rFonts w:cs="Arial"/>
          <w:spacing w:val="-13"/>
          <w:lang w:val="es-SV"/>
        </w:rPr>
        <w:t xml:space="preserve"> </w:t>
      </w:r>
      <w:r w:rsidRPr="00AB3B45">
        <w:rPr>
          <w:rFonts w:cs="Arial"/>
          <w:lang w:val="es-SV"/>
        </w:rPr>
        <w:t>deberán</w:t>
      </w:r>
      <w:r w:rsidRPr="00AB3B45">
        <w:rPr>
          <w:rFonts w:cs="Arial"/>
          <w:spacing w:val="-15"/>
          <w:lang w:val="es-SV"/>
        </w:rPr>
        <w:t xml:space="preserve"> </w:t>
      </w:r>
      <w:r w:rsidRPr="00AB3B45">
        <w:rPr>
          <w:rFonts w:cs="Arial"/>
          <w:lang w:val="es-SV"/>
        </w:rPr>
        <w:t>aterrizarse según las normas del Reglamento de Obras e Instalaciones Eléctricas del país de acuerdo</w:t>
      </w:r>
      <w:r w:rsidRPr="00AB3B45">
        <w:rPr>
          <w:rFonts w:cs="Arial"/>
          <w:spacing w:val="-7"/>
          <w:lang w:val="es-SV"/>
        </w:rPr>
        <w:t xml:space="preserve"> </w:t>
      </w:r>
      <w:r w:rsidRPr="00AB3B45">
        <w:rPr>
          <w:rFonts w:cs="Arial"/>
          <w:lang w:val="es-SV"/>
        </w:rPr>
        <w:t>al</w:t>
      </w:r>
      <w:r w:rsidRPr="00AB3B45">
        <w:rPr>
          <w:rFonts w:cs="Arial"/>
          <w:spacing w:val="-6"/>
          <w:lang w:val="es-SV"/>
        </w:rPr>
        <w:t xml:space="preserve"> </w:t>
      </w:r>
      <w:r w:rsidRPr="00AB3B45">
        <w:rPr>
          <w:rFonts w:cs="Arial"/>
          <w:lang w:val="es-SV"/>
        </w:rPr>
        <w:t>Artículo</w:t>
      </w:r>
      <w:r w:rsidRPr="00AB3B45">
        <w:rPr>
          <w:rFonts w:cs="Arial"/>
          <w:spacing w:val="-6"/>
          <w:lang w:val="es-SV"/>
        </w:rPr>
        <w:t xml:space="preserve"> </w:t>
      </w:r>
      <w:r w:rsidRPr="00AB3B45">
        <w:rPr>
          <w:rFonts w:cs="Arial"/>
          <w:lang w:val="es-SV"/>
        </w:rPr>
        <w:t>número</w:t>
      </w:r>
      <w:r w:rsidRPr="00AB3B45">
        <w:rPr>
          <w:rFonts w:cs="Arial"/>
          <w:spacing w:val="-7"/>
          <w:lang w:val="es-SV"/>
        </w:rPr>
        <w:t xml:space="preserve"> </w:t>
      </w:r>
      <w:r w:rsidRPr="00AB3B45">
        <w:rPr>
          <w:rFonts w:cs="Arial"/>
          <w:lang w:val="es-SV"/>
        </w:rPr>
        <w:t>250</w:t>
      </w:r>
      <w:r w:rsidRPr="00AB3B45">
        <w:rPr>
          <w:rFonts w:cs="Arial"/>
          <w:spacing w:val="-6"/>
          <w:lang w:val="es-SV"/>
        </w:rPr>
        <w:t xml:space="preserve"> </w:t>
      </w:r>
      <w:r w:rsidRPr="00AB3B45">
        <w:rPr>
          <w:rFonts w:cs="Arial"/>
          <w:lang w:val="es-SV"/>
        </w:rPr>
        <w:t>del</w:t>
      </w:r>
      <w:r w:rsidRPr="00AB3B45">
        <w:rPr>
          <w:rFonts w:cs="Arial"/>
          <w:spacing w:val="-8"/>
          <w:lang w:val="es-SV"/>
        </w:rPr>
        <w:t xml:space="preserve"> </w:t>
      </w:r>
      <w:r w:rsidRPr="00AB3B45">
        <w:rPr>
          <w:rFonts w:cs="Arial"/>
          <w:lang w:val="es-SV"/>
        </w:rPr>
        <w:t>Código</w:t>
      </w:r>
      <w:r w:rsidRPr="00AB3B45">
        <w:rPr>
          <w:rFonts w:cs="Arial"/>
          <w:spacing w:val="-6"/>
          <w:lang w:val="es-SV"/>
        </w:rPr>
        <w:t xml:space="preserve"> </w:t>
      </w:r>
      <w:r w:rsidRPr="00AB3B45">
        <w:rPr>
          <w:rFonts w:cs="Arial"/>
          <w:lang w:val="es-SV"/>
        </w:rPr>
        <w:t>Nacional</w:t>
      </w:r>
      <w:r w:rsidRPr="00AB3B45">
        <w:rPr>
          <w:rFonts w:cs="Arial"/>
          <w:spacing w:val="-8"/>
          <w:lang w:val="es-SV"/>
        </w:rPr>
        <w:t xml:space="preserve"> </w:t>
      </w:r>
      <w:r w:rsidRPr="00AB3B45">
        <w:rPr>
          <w:rFonts w:cs="Arial"/>
          <w:lang w:val="es-SV"/>
        </w:rPr>
        <w:t>Eléctrico</w:t>
      </w:r>
      <w:r w:rsidRPr="00AB3B45">
        <w:rPr>
          <w:rFonts w:cs="Arial"/>
          <w:spacing w:val="-6"/>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los</w:t>
      </w:r>
      <w:r w:rsidRPr="00AB3B45">
        <w:rPr>
          <w:rFonts w:cs="Arial"/>
          <w:spacing w:val="-7"/>
          <w:lang w:val="es-SV"/>
        </w:rPr>
        <w:t xml:space="preserve"> </w:t>
      </w:r>
      <w:r w:rsidRPr="00AB3B45">
        <w:rPr>
          <w:rFonts w:cs="Arial"/>
          <w:lang w:val="es-SV"/>
        </w:rPr>
        <w:t>Estados</w:t>
      </w:r>
      <w:r w:rsidRPr="00AB3B45">
        <w:rPr>
          <w:rFonts w:cs="Arial"/>
          <w:spacing w:val="-8"/>
          <w:lang w:val="es-SV"/>
        </w:rPr>
        <w:t xml:space="preserve"> </w:t>
      </w:r>
      <w:r w:rsidRPr="00AB3B45">
        <w:rPr>
          <w:rFonts w:cs="Arial"/>
          <w:lang w:val="es-SV"/>
        </w:rPr>
        <w:t>Unidos.</w:t>
      </w:r>
      <w:r w:rsidRPr="00AB3B45">
        <w:rPr>
          <w:rFonts w:cs="Arial"/>
          <w:spacing w:val="-6"/>
          <w:lang w:val="es-SV"/>
        </w:rPr>
        <w:t xml:space="preserve"> </w:t>
      </w:r>
      <w:r w:rsidRPr="00AB3B45">
        <w:rPr>
          <w:rFonts w:cs="Arial"/>
          <w:lang w:val="es-SV"/>
        </w:rPr>
        <w:t>La continuidad eléctrica del aterrizaje deberá mantenerse en los conductos, conductores y demás elementos de los sistemas eléctricos y de baja intensidad. Así también todo elemento de equipos, máquinas movidas por motores</w:t>
      </w:r>
      <w:r w:rsidRPr="00AB3B45">
        <w:rPr>
          <w:rFonts w:cs="Arial"/>
          <w:spacing w:val="-11"/>
          <w:lang w:val="es-SV"/>
        </w:rPr>
        <w:t xml:space="preserve"> </w:t>
      </w:r>
      <w:r w:rsidRPr="00AB3B45">
        <w:rPr>
          <w:rFonts w:cs="Arial"/>
          <w:lang w:val="es-SV"/>
        </w:rPr>
        <w:t>eléctricos.</w:t>
      </w:r>
    </w:p>
    <w:p w:rsidRPr="00AB3B45" w:rsidR="00205CD9" w:rsidP="00D66AF7" w:rsidRDefault="00205CD9" w14:paraId="654F6E85" w14:textId="77777777">
      <w:pPr>
        <w:pStyle w:val="Textoindependiente"/>
        <w:ind w:left="0"/>
        <w:jc w:val="both"/>
        <w:rPr>
          <w:rFonts w:cs="Arial"/>
          <w:lang w:val="es-SV"/>
        </w:rPr>
      </w:pPr>
      <w:r w:rsidRPr="00AB3B45">
        <w:rPr>
          <w:rFonts w:cs="Arial"/>
          <w:lang w:val="es-SV"/>
        </w:rPr>
        <w:t>Será responsabilidad del Contratista Eléctrico suministrar todos aquellos accesorios imprescindibles para completar los sistemas de tierra y polarización que proporcionan protección, seguridad y estabilidad a los sistemas eléctricos y especiales.</w:t>
      </w:r>
    </w:p>
    <w:p w:rsidRPr="00AB3B45" w:rsidR="00205CD9" w:rsidP="00D66AF7" w:rsidRDefault="00205CD9" w14:paraId="334FDE87" w14:textId="77777777">
      <w:pPr>
        <w:pStyle w:val="Textoindependiente"/>
        <w:ind w:left="0"/>
        <w:jc w:val="both"/>
        <w:rPr>
          <w:rFonts w:cs="Arial"/>
          <w:lang w:val="es-SV"/>
        </w:rPr>
      </w:pPr>
      <w:r w:rsidRPr="00AB3B45">
        <w:rPr>
          <w:rFonts w:cs="Arial"/>
          <w:lang w:val="es-SV"/>
        </w:rPr>
        <w:t>Las redes de tierra serán construidas en cada uno de los sitios indicados, para la formación de las mallas de tierra y las tomas de polarización se utilizará cable de cobre desnudo suave, Manufacturado para cumplir las especificaciones ASTM B1, B2, B3 y B8;</w:t>
      </w:r>
      <w:r w:rsidRPr="00AB3B45">
        <w:rPr>
          <w:rFonts w:cs="Arial"/>
          <w:spacing w:val="-9"/>
          <w:lang w:val="es-SV"/>
        </w:rPr>
        <w:t xml:space="preserve"> </w:t>
      </w:r>
      <w:r w:rsidRPr="00AB3B45">
        <w:rPr>
          <w:rFonts w:cs="Arial"/>
          <w:lang w:val="es-SV"/>
        </w:rPr>
        <w:t>sólidos</w:t>
      </w:r>
      <w:r w:rsidRPr="00AB3B45">
        <w:rPr>
          <w:rFonts w:cs="Arial"/>
          <w:spacing w:val="-9"/>
          <w:lang w:val="es-SV"/>
        </w:rPr>
        <w:t xml:space="preserve"> </w:t>
      </w:r>
      <w:r w:rsidRPr="00AB3B45">
        <w:rPr>
          <w:rFonts w:cs="Arial"/>
          <w:lang w:val="es-SV"/>
        </w:rPr>
        <w:t>desde</w:t>
      </w:r>
      <w:r w:rsidRPr="00AB3B45">
        <w:rPr>
          <w:rFonts w:cs="Arial"/>
          <w:spacing w:val="-8"/>
          <w:lang w:val="es-SV"/>
        </w:rPr>
        <w:t xml:space="preserve"> </w:t>
      </w:r>
      <w:r w:rsidRPr="00AB3B45">
        <w:rPr>
          <w:rFonts w:cs="Arial"/>
          <w:lang w:val="es-SV"/>
        </w:rPr>
        <w:t>14</w:t>
      </w:r>
      <w:r w:rsidRPr="00AB3B45">
        <w:rPr>
          <w:rFonts w:cs="Arial"/>
          <w:spacing w:val="-7"/>
          <w:lang w:val="es-SV"/>
        </w:rPr>
        <w:t xml:space="preserve"> </w:t>
      </w:r>
      <w:r w:rsidRPr="00AB3B45">
        <w:rPr>
          <w:rFonts w:cs="Arial"/>
          <w:lang w:val="es-SV"/>
        </w:rPr>
        <w:t>AWG</w:t>
      </w:r>
      <w:r w:rsidRPr="00AB3B45">
        <w:rPr>
          <w:rFonts w:cs="Arial"/>
          <w:spacing w:val="-13"/>
          <w:lang w:val="es-SV"/>
        </w:rPr>
        <w:t xml:space="preserve"> </w:t>
      </w:r>
      <w:r w:rsidRPr="00AB3B45">
        <w:rPr>
          <w:rFonts w:cs="Arial"/>
          <w:lang w:val="es-SV"/>
        </w:rPr>
        <w:t>a</w:t>
      </w:r>
      <w:r w:rsidRPr="00AB3B45">
        <w:rPr>
          <w:rFonts w:cs="Arial"/>
          <w:spacing w:val="-8"/>
          <w:lang w:val="es-SV"/>
        </w:rPr>
        <w:t xml:space="preserve"> </w:t>
      </w:r>
      <w:r w:rsidRPr="00AB3B45">
        <w:rPr>
          <w:rFonts w:cs="Arial"/>
          <w:lang w:val="es-SV"/>
        </w:rPr>
        <w:t>10</w:t>
      </w:r>
      <w:r w:rsidRPr="00AB3B45">
        <w:rPr>
          <w:rFonts w:cs="Arial"/>
          <w:spacing w:val="-8"/>
          <w:lang w:val="es-SV"/>
        </w:rPr>
        <w:t xml:space="preserve"> </w:t>
      </w:r>
      <w:r w:rsidRPr="00AB3B45">
        <w:rPr>
          <w:rFonts w:cs="Arial"/>
          <w:lang w:val="es-SV"/>
        </w:rPr>
        <w:t>AWG;</w:t>
      </w:r>
      <w:r w:rsidRPr="00AB3B45">
        <w:rPr>
          <w:rFonts w:cs="Arial"/>
          <w:spacing w:val="-8"/>
          <w:lang w:val="es-SV"/>
        </w:rPr>
        <w:t xml:space="preserve"> </w:t>
      </w:r>
      <w:r w:rsidRPr="00AB3B45">
        <w:rPr>
          <w:rFonts w:cs="Arial"/>
          <w:lang w:val="es-SV"/>
        </w:rPr>
        <w:t>cableados</w:t>
      </w:r>
      <w:r w:rsidRPr="00AB3B45">
        <w:rPr>
          <w:rFonts w:cs="Arial"/>
          <w:spacing w:val="-9"/>
          <w:lang w:val="es-SV"/>
        </w:rPr>
        <w:t xml:space="preserve"> </w:t>
      </w:r>
      <w:r w:rsidRPr="00AB3B45">
        <w:rPr>
          <w:rFonts w:cs="Arial"/>
          <w:lang w:val="es-SV"/>
        </w:rPr>
        <w:t>desde</w:t>
      </w:r>
      <w:r w:rsidRPr="00AB3B45">
        <w:rPr>
          <w:rFonts w:cs="Arial"/>
          <w:spacing w:val="-11"/>
          <w:lang w:val="es-SV"/>
        </w:rPr>
        <w:t xml:space="preserve"> </w:t>
      </w:r>
      <w:r w:rsidRPr="00AB3B45">
        <w:rPr>
          <w:rFonts w:cs="Arial"/>
          <w:lang w:val="es-SV"/>
        </w:rPr>
        <w:t>14</w:t>
      </w:r>
      <w:r w:rsidRPr="00AB3B45">
        <w:rPr>
          <w:rFonts w:cs="Arial"/>
          <w:spacing w:val="-7"/>
          <w:lang w:val="es-SV"/>
        </w:rPr>
        <w:t xml:space="preserve"> </w:t>
      </w:r>
      <w:r w:rsidRPr="00AB3B45">
        <w:rPr>
          <w:rFonts w:cs="Arial"/>
          <w:lang w:val="es-SV"/>
        </w:rPr>
        <w:t>AWG/7</w:t>
      </w:r>
      <w:r w:rsidRPr="00AB3B45">
        <w:rPr>
          <w:rFonts w:cs="Arial"/>
          <w:spacing w:val="-8"/>
          <w:lang w:val="es-SV"/>
        </w:rPr>
        <w:t xml:space="preserve"> </w:t>
      </w:r>
      <w:r w:rsidRPr="00AB3B45">
        <w:rPr>
          <w:rFonts w:cs="Arial"/>
          <w:lang w:val="es-SV"/>
        </w:rPr>
        <w:t>hilos</w:t>
      </w:r>
      <w:r w:rsidRPr="00AB3B45">
        <w:rPr>
          <w:rFonts w:cs="Arial"/>
          <w:spacing w:val="-9"/>
          <w:lang w:val="es-SV"/>
        </w:rPr>
        <w:t xml:space="preserve"> </w:t>
      </w:r>
      <w:r w:rsidRPr="00AB3B45">
        <w:rPr>
          <w:rFonts w:cs="Arial"/>
          <w:lang w:val="es-SV"/>
        </w:rPr>
        <w:t>a</w:t>
      </w:r>
      <w:r w:rsidRPr="00AB3B45">
        <w:rPr>
          <w:rFonts w:cs="Arial"/>
          <w:spacing w:val="-8"/>
          <w:lang w:val="es-SV"/>
        </w:rPr>
        <w:t xml:space="preserve"> </w:t>
      </w:r>
      <w:r w:rsidRPr="00AB3B45">
        <w:rPr>
          <w:rFonts w:cs="Arial"/>
          <w:lang w:val="es-SV"/>
        </w:rPr>
        <w:t>2AWG/7</w:t>
      </w:r>
      <w:r w:rsidRPr="00AB3B45">
        <w:rPr>
          <w:rFonts w:cs="Arial"/>
          <w:spacing w:val="-10"/>
          <w:lang w:val="es-SV"/>
        </w:rPr>
        <w:t xml:space="preserve"> </w:t>
      </w:r>
      <w:r w:rsidRPr="00AB3B45">
        <w:rPr>
          <w:rFonts w:cs="Arial"/>
          <w:lang w:val="es-SV"/>
        </w:rPr>
        <w:t>hilos y 1/0 AWG/19 hilos a 2/0 AWG #19</w:t>
      </w:r>
      <w:r w:rsidRPr="00AB3B45">
        <w:rPr>
          <w:rFonts w:cs="Arial"/>
          <w:spacing w:val="-8"/>
          <w:lang w:val="es-SV"/>
        </w:rPr>
        <w:t xml:space="preserve"> </w:t>
      </w:r>
      <w:r w:rsidRPr="00AB3B45">
        <w:rPr>
          <w:rFonts w:cs="Arial"/>
          <w:lang w:val="es-SV"/>
        </w:rPr>
        <w:t>hilos.</w:t>
      </w:r>
    </w:p>
    <w:p w:rsidRPr="00AB3B45" w:rsidR="00205CD9" w:rsidP="00D66AF7" w:rsidRDefault="00205CD9" w14:paraId="625C14C2" w14:textId="0AE3BE02">
      <w:pPr>
        <w:pStyle w:val="Textoindependiente"/>
        <w:ind w:left="0"/>
        <w:jc w:val="both"/>
        <w:rPr>
          <w:rFonts w:cs="Arial"/>
          <w:lang w:val="es-SV"/>
        </w:rPr>
      </w:pPr>
      <w:r w:rsidRPr="00AB3B45">
        <w:rPr>
          <w:rFonts w:cs="Arial"/>
          <w:lang w:val="es-SV"/>
        </w:rPr>
        <w:t>Sin contradecir lo anterior los cables de polarización de equipos, toma de corriente pueden ser forrados de color verde; las barras serán de aleación de acero y cobre denominadas “COPPERWELD”, serán de 3.28 m</w:t>
      </w:r>
      <w:r w:rsidRPr="00AB3B45" w:rsidR="00DC208D">
        <w:rPr>
          <w:rFonts w:cs="Arial"/>
          <w:lang w:val="es-SV"/>
        </w:rPr>
        <w:t xml:space="preserve">etros de longitud (10’) y 15.88 </w:t>
      </w:r>
      <w:r w:rsidRPr="00AB3B45">
        <w:rPr>
          <w:rFonts w:cs="Arial"/>
          <w:lang w:val="es-SV"/>
        </w:rPr>
        <w:t>milímetros de diámetro (5/8”); para el acople entre barras con el cable de cobre, se utilizará soldadura exotérmica.</w:t>
      </w:r>
    </w:p>
    <w:p w:rsidRPr="00AB3B45" w:rsidR="00205CD9" w:rsidP="00D66AF7" w:rsidRDefault="00205CD9" w14:paraId="0195479F" w14:textId="77777777">
      <w:pPr>
        <w:pStyle w:val="Textoindependiente"/>
        <w:ind w:left="0"/>
        <w:jc w:val="both"/>
        <w:rPr>
          <w:rFonts w:cs="Arial"/>
          <w:lang w:val="es-SV"/>
        </w:rPr>
      </w:pPr>
      <w:r w:rsidRPr="00AB3B45">
        <w:rPr>
          <w:rFonts w:cs="Arial"/>
          <w:lang w:val="es-SV"/>
        </w:rPr>
        <w:t>En el área de la sub estación eléctrica se deberán polarizar las carcasas de los transformadores y todas las partes metálicas.</w:t>
      </w:r>
    </w:p>
    <w:p w:rsidRPr="00AB3B45" w:rsidR="00DC208D" w:rsidP="00D66AF7" w:rsidRDefault="00DC208D" w14:paraId="22480A33" w14:textId="77777777">
      <w:pPr>
        <w:pStyle w:val="Textoindependiente"/>
        <w:ind w:left="0"/>
        <w:rPr>
          <w:rFonts w:cs="Arial"/>
          <w:lang w:val="es-SV"/>
        </w:rPr>
      </w:pPr>
    </w:p>
    <w:p w:rsidRPr="00D66AF7" w:rsidR="00205CD9" w:rsidP="00D66AF7" w:rsidRDefault="00205CD9" w14:paraId="519CED78" w14:textId="77777777">
      <w:pPr>
        <w:pStyle w:val="TDC41"/>
        <w:tabs>
          <w:tab w:val="left" w:pos="1397"/>
          <w:tab w:val="left" w:pos="1398"/>
        </w:tabs>
        <w:spacing w:before="0"/>
        <w:ind w:left="0" w:firstLine="0"/>
        <w:rPr>
          <w:i w:val="0"/>
        </w:rPr>
      </w:pPr>
      <w:r w:rsidRPr="00D66AF7">
        <w:rPr>
          <w:i w:val="0"/>
        </w:rPr>
        <w:t>NEUTRO DEL SISTEMA</w:t>
      </w:r>
    </w:p>
    <w:p w:rsidRPr="00AB3B45" w:rsidR="00205CD9" w:rsidP="00D66AF7" w:rsidRDefault="00205CD9" w14:paraId="0C4EEFB6" w14:textId="77777777">
      <w:pPr>
        <w:pStyle w:val="Textoindependiente"/>
        <w:ind w:left="0"/>
        <w:rPr>
          <w:rFonts w:cs="Arial"/>
          <w:b/>
          <w:lang w:val="es-SV"/>
        </w:rPr>
      </w:pPr>
    </w:p>
    <w:p w:rsidRPr="00AB3B45" w:rsidR="00205CD9" w:rsidP="00D66AF7" w:rsidRDefault="00205CD9" w14:paraId="4B4EC7CC" w14:textId="77777777">
      <w:pPr>
        <w:pStyle w:val="Textoindependiente"/>
        <w:ind w:left="0"/>
        <w:jc w:val="both"/>
        <w:rPr>
          <w:rFonts w:cs="Arial"/>
          <w:lang w:val="es-SV"/>
        </w:rPr>
      </w:pPr>
      <w:r w:rsidRPr="00AB3B45">
        <w:rPr>
          <w:rFonts w:cs="Arial"/>
          <w:lang w:val="es-SV"/>
        </w:rPr>
        <w:t xml:space="preserve">Cada Tablero deberá contar con la barra para la conexión del hilo neutro, debiendo ser conectado a tierra mediante cable de cobre de acuerdo a lo indicado en planos, interconectado a barras COPPERWELD de 5/8” x10 pies, para obtener la resistencia necesaria de acuerdo al neutro del </w:t>
      </w:r>
      <w:r w:rsidRPr="00AB3B45">
        <w:rPr>
          <w:rFonts w:cs="Arial"/>
          <w:lang w:val="es-SV"/>
        </w:rPr>
        <w:lastRenderedPageBreak/>
        <w:t>sistema.</w:t>
      </w:r>
    </w:p>
    <w:p w:rsidRPr="00AB3B45" w:rsidR="00205CD9" w:rsidP="00D66AF7" w:rsidRDefault="00205CD9" w14:paraId="2853BD2B" w14:textId="77777777">
      <w:pPr>
        <w:pStyle w:val="Textoindependiente"/>
        <w:ind w:left="0"/>
        <w:rPr>
          <w:rFonts w:cs="Arial"/>
          <w:lang w:val="es-SV"/>
        </w:rPr>
      </w:pPr>
    </w:p>
    <w:p w:rsidRPr="00D66AF7" w:rsidR="00205CD9" w:rsidP="00D66AF7" w:rsidRDefault="00205CD9" w14:paraId="2F8CEF37" w14:textId="77777777">
      <w:pPr>
        <w:pStyle w:val="TDC41"/>
        <w:tabs>
          <w:tab w:val="left" w:pos="1464"/>
          <w:tab w:val="left" w:pos="1465"/>
        </w:tabs>
        <w:spacing w:before="0"/>
        <w:ind w:left="0" w:firstLine="0"/>
        <w:rPr>
          <w:i w:val="0"/>
        </w:rPr>
      </w:pPr>
      <w:r w:rsidRPr="00D66AF7">
        <w:rPr>
          <w:i w:val="0"/>
        </w:rPr>
        <w:t>SISTEMA DE POLARIZACIÓN INDEPENDIENTE DEL</w:t>
      </w:r>
      <w:r w:rsidRPr="00D66AF7">
        <w:rPr>
          <w:i w:val="0"/>
          <w:spacing w:val="-9"/>
        </w:rPr>
        <w:t xml:space="preserve"> </w:t>
      </w:r>
      <w:r w:rsidRPr="00D66AF7">
        <w:rPr>
          <w:i w:val="0"/>
        </w:rPr>
        <w:t>NEUTRO</w:t>
      </w:r>
    </w:p>
    <w:p w:rsidRPr="00AB3B45" w:rsidR="00205CD9" w:rsidP="00D66AF7" w:rsidRDefault="00205CD9" w14:paraId="4CC1ED97" w14:textId="77777777">
      <w:pPr>
        <w:pStyle w:val="Textoindependiente"/>
        <w:ind w:left="0"/>
        <w:rPr>
          <w:rFonts w:cs="Arial"/>
          <w:b/>
          <w:lang w:val="es-SV"/>
        </w:rPr>
      </w:pPr>
    </w:p>
    <w:p w:rsidRPr="00AB3B45" w:rsidR="00205CD9" w:rsidP="00D66AF7" w:rsidRDefault="00205CD9" w14:paraId="46C4A72D" w14:textId="77777777">
      <w:pPr>
        <w:pStyle w:val="Textoindependiente"/>
        <w:ind w:left="0"/>
        <w:jc w:val="both"/>
        <w:rPr>
          <w:rFonts w:cs="Arial"/>
          <w:lang w:val="es-SV"/>
        </w:rPr>
      </w:pPr>
      <w:r w:rsidRPr="00AB3B45">
        <w:rPr>
          <w:rFonts w:cs="Arial"/>
          <w:lang w:val="es-SV"/>
        </w:rPr>
        <w:t>Independiente del conductor neutro, se utilizará un conductor para el sistema de conexión</w:t>
      </w:r>
      <w:r w:rsidRPr="00AB3B45">
        <w:rPr>
          <w:rFonts w:cs="Arial"/>
          <w:spacing w:val="-10"/>
          <w:lang w:val="es-SV"/>
        </w:rPr>
        <w:t xml:space="preserve"> </w:t>
      </w:r>
      <w:r w:rsidRPr="00AB3B45">
        <w:rPr>
          <w:rFonts w:cs="Arial"/>
          <w:lang w:val="es-SV"/>
        </w:rPr>
        <w:t>a</w:t>
      </w:r>
      <w:r w:rsidRPr="00AB3B45">
        <w:rPr>
          <w:rFonts w:cs="Arial"/>
          <w:spacing w:val="-12"/>
          <w:lang w:val="es-SV"/>
        </w:rPr>
        <w:t xml:space="preserve"> </w:t>
      </w:r>
      <w:r w:rsidRPr="00AB3B45">
        <w:rPr>
          <w:rFonts w:cs="Arial"/>
          <w:lang w:val="es-SV"/>
        </w:rPr>
        <w:t>tierra</w:t>
      </w:r>
      <w:r w:rsidRPr="00AB3B45">
        <w:rPr>
          <w:rFonts w:cs="Arial"/>
          <w:spacing w:val="-13"/>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los</w:t>
      </w:r>
      <w:r w:rsidRPr="00AB3B45">
        <w:rPr>
          <w:rFonts w:cs="Arial"/>
          <w:spacing w:val="-13"/>
          <w:lang w:val="es-SV"/>
        </w:rPr>
        <w:t xml:space="preserve"> </w:t>
      </w:r>
      <w:r w:rsidRPr="00AB3B45">
        <w:rPr>
          <w:rFonts w:cs="Arial"/>
          <w:lang w:val="es-SV"/>
        </w:rPr>
        <w:t>equipos,</w:t>
      </w:r>
      <w:r w:rsidRPr="00AB3B45">
        <w:rPr>
          <w:rFonts w:cs="Arial"/>
          <w:spacing w:val="-12"/>
          <w:lang w:val="es-SV"/>
        </w:rPr>
        <w:t xml:space="preserve"> </w:t>
      </w:r>
      <w:r w:rsidRPr="00AB3B45">
        <w:rPr>
          <w:rFonts w:cs="Arial"/>
          <w:lang w:val="es-SV"/>
        </w:rPr>
        <w:t>tableros,</w:t>
      </w:r>
      <w:r w:rsidRPr="00AB3B45">
        <w:rPr>
          <w:rFonts w:cs="Arial"/>
          <w:spacing w:val="-13"/>
          <w:lang w:val="es-SV"/>
        </w:rPr>
        <w:t xml:space="preserve"> </w:t>
      </w:r>
      <w:r w:rsidRPr="00AB3B45">
        <w:rPr>
          <w:rFonts w:cs="Arial"/>
          <w:lang w:val="es-SV"/>
        </w:rPr>
        <w:t>carcasas</w:t>
      </w:r>
      <w:r w:rsidRPr="00AB3B45">
        <w:rPr>
          <w:rFonts w:cs="Arial"/>
          <w:spacing w:val="-13"/>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dispositivos,</w:t>
      </w:r>
      <w:r w:rsidRPr="00AB3B45">
        <w:rPr>
          <w:rFonts w:cs="Arial"/>
          <w:spacing w:val="-10"/>
          <w:lang w:val="es-SV"/>
        </w:rPr>
        <w:t xml:space="preserve"> </w:t>
      </w:r>
      <w:r w:rsidRPr="00AB3B45">
        <w:rPr>
          <w:rFonts w:cs="Arial"/>
          <w:lang w:val="es-SV"/>
        </w:rPr>
        <w:t>tomacorrientes,</w:t>
      </w:r>
      <w:r w:rsidRPr="00AB3B45">
        <w:rPr>
          <w:rFonts w:cs="Arial"/>
          <w:spacing w:val="-11"/>
          <w:lang w:val="es-SV"/>
        </w:rPr>
        <w:t xml:space="preserve"> </w:t>
      </w:r>
      <w:r w:rsidRPr="00AB3B45">
        <w:rPr>
          <w:rFonts w:cs="Arial"/>
          <w:lang w:val="es-SV"/>
        </w:rPr>
        <w:t>para lo cual se utilizará el conductor de polarización en los calibres señalados y únicamente será unido con el conductor del neutro en los puntos de inicio de cada red eléctrica, el cual corresponde al Tablero General. Desde este punto el conductor de polarización deberá correr independiente del neutro en todos los puntos y lugares donde sea requerido y señalado, este sistema tendrá una resistencia a tierra no mayor de 1</w:t>
      </w:r>
      <w:r w:rsidRPr="00AB3B45">
        <w:rPr>
          <w:rFonts w:cs="Arial"/>
          <w:spacing w:val="-33"/>
          <w:lang w:val="es-SV"/>
        </w:rPr>
        <w:t xml:space="preserve"> </w:t>
      </w:r>
      <w:r w:rsidRPr="00AB3B45">
        <w:rPr>
          <w:rFonts w:cs="Arial"/>
          <w:lang w:val="es-SV"/>
        </w:rPr>
        <w:t>ohmio.</w:t>
      </w:r>
    </w:p>
    <w:p w:rsidRPr="00AB3B45" w:rsidR="00205CD9" w:rsidP="00D66AF7" w:rsidRDefault="00205CD9" w14:paraId="014E43B7" w14:textId="77777777">
      <w:pPr>
        <w:pStyle w:val="Textoindependiente"/>
        <w:ind w:left="0"/>
        <w:rPr>
          <w:rFonts w:cs="Arial"/>
          <w:lang w:val="es-SV"/>
        </w:rPr>
      </w:pPr>
    </w:p>
    <w:p w:rsidRPr="00D66AF7" w:rsidR="00205CD9" w:rsidP="00D66AF7" w:rsidRDefault="00205CD9" w14:paraId="32887935" w14:textId="77777777">
      <w:pPr>
        <w:pStyle w:val="TDC41"/>
        <w:tabs>
          <w:tab w:val="left" w:pos="1397"/>
          <w:tab w:val="left" w:pos="1398"/>
        </w:tabs>
        <w:spacing w:before="0"/>
        <w:ind w:left="0" w:firstLine="0"/>
        <w:rPr>
          <w:i w:val="0"/>
        </w:rPr>
      </w:pPr>
      <w:r w:rsidRPr="00D66AF7">
        <w:rPr>
          <w:i w:val="0"/>
        </w:rPr>
        <w:t>SOLDADURA</w:t>
      </w:r>
      <w:r w:rsidRPr="00D66AF7">
        <w:rPr>
          <w:i w:val="0"/>
          <w:spacing w:val="-6"/>
        </w:rPr>
        <w:t xml:space="preserve"> </w:t>
      </w:r>
      <w:r w:rsidRPr="00D66AF7">
        <w:rPr>
          <w:i w:val="0"/>
        </w:rPr>
        <w:t>EXOTÉRMICA.</w:t>
      </w:r>
    </w:p>
    <w:p w:rsidRPr="00AB3B45" w:rsidR="00205CD9" w:rsidP="00D66AF7" w:rsidRDefault="00205CD9" w14:paraId="389EA2CC" w14:textId="77777777">
      <w:pPr>
        <w:pStyle w:val="Textoindependiente"/>
        <w:ind w:left="0"/>
        <w:rPr>
          <w:rFonts w:cs="Arial"/>
          <w:b/>
          <w:lang w:val="es-SV"/>
        </w:rPr>
      </w:pPr>
    </w:p>
    <w:p w:rsidRPr="00AB3B45" w:rsidR="00205CD9" w:rsidP="00D66AF7" w:rsidRDefault="00205CD9" w14:paraId="38D84876" w14:textId="77777777">
      <w:pPr>
        <w:pStyle w:val="Textoindependiente"/>
        <w:ind w:left="0"/>
        <w:jc w:val="both"/>
        <w:rPr>
          <w:rFonts w:cs="Arial"/>
          <w:lang w:val="es-SV"/>
        </w:rPr>
      </w:pPr>
      <w:r w:rsidRPr="00AB3B45">
        <w:rPr>
          <w:rFonts w:cs="Arial"/>
          <w:lang w:val="es-SV"/>
        </w:rPr>
        <w:t xml:space="preserve">Para todas las uniones de la red de tierra que se encuentran enterradas o bajo el nivel del piso, se deberá utilizar soldadura exotérmica adecuada para cada unión, igual a THERMOWELD </w:t>
      </w:r>
      <w:proofErr w:type="spellStart"/>
      <w:r w:rsidRPr="00AB3B45">
        <w:rPr>
          <w:rFonts w:cs="Arial"/>
          <w:lang w:val="es-SV"/>
        </w:rPr>
        <w:t>ó</w:t>
      </w:r>
      <w:proofErr w:type="spellEnd"/>
      <w:r w:rsidRPr="00AB3B45">
        <w:rPr>
          <w:rFonts w:cs="Arial"/>
          <w:lang w:val="es-SV"/>
        </w:rPr>
        <w:t xml:space="preserve"> CADWELL.</w:t>
      </w:r>
    </w:p>
    <w:p w:rsidRPr="00AB3B45" w:rsidR="00205CD9" w:rsidP="00D66AF7" w:rsidRDefault="00205CD9" w14:paraId="5C6098A7" w14:textId="77777777">
      <w:pPr>
        <w:pStyle w:val="Textoindependiente"/>
        <w:ind w:left="0"/>
        <w:jc w:val="both"/>
        <w:rPr>
          <w:rFonts w:cs="Arial"/>
          <w:lang w:val="es-SV"/>
        </w:rPr>
      </w:pPr>
      <w:r w:rsidRPr="00AB3B45">
        <w:rPr>
          <w:rFonts w:cs="Arial"/>
          <w:lang w:val="es-SV"/>
        </w:rPr>
        <w:t>Cada Tablero deberá contar con la barra para la polarización independiente del neutro del sistema, debiendo ser conectada a tierra mediante cable de cobre de acuerdo a lo indicado</w:t>
      </w:r>
      <w:r w:rsidRPr="00AB3B45">
        <w:rPr>
          <w:rFonts w:cs="Arial"/>
          <w:spacing w:val="-19"/>
          <w:lang w:val="es-SV"/>
        </w:rPr>
        <w:t xml:space="preserve"> </w:t>
      </w:r>
      <w:r w:rsidRPr="00AB3B45">
        <w:rPr>
          <w:rFonts w:cs="Arial"/>
          <w:lang w:val="es-SV"/>
        </w:rPr>
        <w:t>en</w:t>
      </w:r>
      <w:r w:rsidRPr="00AB3B45">
        <w:rPr>
          <w:rFonts w:cs="Arial"/>
          <w:spacing w:val="-16"/>
          <w:lang w:val="es-SV"/>
        </w:rPr>
        <w:t xml:space="preserve"> </w:t>
      </w:r>
      <w:r w:rsidRPr="00AB3B45">
        <w:rPr>
          <w:rFonts w:cs="Arial"/>
          <w:lang w:val="es-SV"/>
        </w:rPr>
        <w:t>planos,</w:t>
      </w:r>
      <w:r w:rsidRPr="00AB3B45">
        <w:rPr>
          <w:rFonts w:cs="Arial"/>
          <w:spacing w:val="-17"/>
          <w:lang w:val="es-SV"/>
        </w:rPr>
        <w:t xml:space="preserve"> </w:t>
      </w:r>
      <w:r w:rsidRPr="00AB3B45">
        <w:rPr>
          <w:rFonts w:cs="Arial"/>
          <w:lang w:val="es-SV"/>
        </w:rPr>
        <w:t>interconectado</w:t>
      </w:r>
      <w:r w:rsidRPr="00AB3B45">
        <w:rPr>
          <w:rFonts w:cs="Arial"/>
          <w:spacing w:val="-15"/>
          <w:lang w:val="es-SV"/>
        </w:rPr>
        <w:t xml:space="preserve"> </w:t>
      </w:r>
      <w:r w:rsidRPr="00AB3B45">
        <w:rPr>
          <w:rFonts w:cs="Arial"/>
          <w:lang w:val="es-SV"/>
        </w:rPr>
        <w:t>a</w:t>
      </w:r>
      <w:r w:rsidRPr="00AB3B45">
        <w:rPr>
          <w:rFonts w:cs="Arial"/>
          <w:spacing w:val="-16"/>
          <w:lang w:val="es-SV"/>
        </w:rPr>
        <w:t xml:space="preserve"> </w:t>
      </w:r>
      <w:r w:rsidRPr="00AB3B45">
        <w:rPr>
          <w:rFonts w:cs="Arial"/>
          <w:lang w:val="es-SV"/>
        </w:rPr>
        <w:t>barras</w:t>
      </w:r>
      <w:r w:rsidRPr="00AB3B45">
        <w:rPr>
          <w:rFonts w:cs="Arial"/>
          <w:spacing w:val="-17"/>
          <w:lang w:val="es-SV"/>
        </w:rPr>
        <w:t xml:space="preserve"> </w:t>
      </w:r>
      <w:r w:rsidRPr="00AB3B45">
        <w:rPr>
          <w:rFonts w:cs="Arial"/>
          <w:lang w:val="es-SV"/>
        </w:rPr>
        <w:t>COPPERWELD</w:t>
      </w:r>
      <w:r w:rsidRPr="00AB3B45">
        <w:rPr>
          <w:rFonts w:cs="Arial"/>
          <w:spacing w:val="-17"/>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5/8”x10</w:t>
      </w:r>
      <w:r w:rsidRPr="00AB3B45">
        <w:rPr>
          <w:rFonts w:cs="Arial"/>
          <w:spacing w:val="-16"/>
          <w:lang w:val="es-SV"/>
        </w:rPr>
        <w:t xml:space="preserve"> </w:t>
      </w:r>
      <w:r w:rsidRPr="00AB3B45">
        <w:rPr>
          <w:rFonts w:cs="Arial"/>
          <w:lang w:val="es-SV"/>
        </w:rPr>
        <w:t>pies,</w:t>
      </w:r>
      <w:r w:rsidRPr="00AB3B45">
        <w:rPr>
          <w:rFonts w:cs="Arial"/>
          <w:spacing w:val="-16"/>
          <w:lang w:val="es-SV"/>
        </w:rPr>
        <w:t xml:space="preserve"> </w:t>
      </w:r>
      <w:r w:rsidRPr="00AB3B45">
        <w:rPr>
          <w:rFonts w:cs="Arial"/>
          <w:lang w:val="es-SV"/>
        </w:rPr>
        <w:t>y</w:t>
      </w:r>
      <w:r w:rsidRPr="00AB3B45">
        <w:rPr>
          <w:rFonts w:cs="Arial"/>
          <w:spacing w:val="-20"/>
          <w:lang w:val="es-SV"/>
        </w:rPr>
        <w:t xml:space="preserve"> </w:t>
      </w:r>
      <w:r w:rsidRPr="00AB3B45">
        <w:rPr>
          <w:rFonts w:cs="Arial"/>
          <w:lang w:val="es-SV"/>
        </w:rPr>
        <w:t>el</w:t>
      </w:r>
      <w:r w:rsidRPr="00AB3B45">
        <w:rPr>
          <w:rFonts w:cs="Arial"/>
          <w:spacing w:val="-18"/>
          <w:lang w:val="es-SV"/>
        </w:rPr>
        <w:t xml:space="preserve"> </w:t>
      </w:r>
      <w:r w:rsidRPr="00AB3B45">
        <w:rPr>
          <w:rFonts w:cs="Arial"/>
          <w:lang w:val="es-SV"/>
        </w:rPr>
        <w:t>número de barras dependerá de alcanzar una resistencia máxima de un</w:t>
      </w:r>
      <w:r w:rsidRPr="00AB3B45">
        <w:rPr>
          <w:rFonts w:cs="Arial"/>
          <w:spacing w:val="-6"/>
          <w:lang w:val="es-SV"/>
        </w:rPr>
        <w:t xml:space="preserve"> </w:t>
      </w:r>
      <w:r w:rsidRPr="00AB3B45">
        <w:rPr>
          <w:rFonts w:cs="Arial"/>
          <w:lang w:val="es-SV"/>
        </w:rPr>
        <w:t>ohmio.</w:t>
      </w:r>
    </w:p>
    <w:p w:rsidRPr="00AB3B45" w:rsidR="00205CD9" w:rsidP="00D66AF7" w:rsidRDefault="00205CD9" w14:paraId="2C9C860D" w14:textId="4D12207E">
      <w:pPr>
        <w:pStyle w:val="Textoindependiente"/>
        <w:ind w:left="0"/>
        <w:jc w:val="both"/>
        <w:rPr>
          <w:rFonts w:cs="Arial"/>
          <w:lang w:val="es-SV"/>
        </w:rPr>
      </w:pPr>
      <w:r w:rsidRPr="00AB3B45">
        <w:rPr>
          <w:rFonts w:cs="Arial"/>
          <w:lang w:val="es-SV"/>
        </w:rPr>
        <w:t>Toda la toma de corriente y las luminarias tendrán conexión a tierra independiente del neutro del sistema, por lo que deberán contar con 3 espigas o clavijas (polarizados).</w:t>
      </w:r>
    </w:p>
    <w:p w:rsidRPr="00AB3B45" w:rsidR="00205CD9" w:rsidP="00D66AF7" w:rsidRDefault="00205CD9" w14:paraId="0BCF637D" w14:textId="77777777">
      <w:pPr>
        <w:pStyle w:val="Textoindependiente"/>
        <w:ind w:left="0"/>
        <w:rPr>
          <w:rFonts w:cs="Arial"/>
          <w:lang w:val="es-SV"/>
        </w:rPr>
      </w:pPr>
    </w:p>
    <w:p w:rsidRPr="00D66AF7" w:rsidR="00205CD9" w:rsidP="00D66AF7" w:rsidRDefault="00205CD9" w14:paraId="2E285FD1" w14:textId="77777777">
      <w:pPr>
        <w:pStyle w:val="TDC41"/>
        <w:tabs>
          <w:tab w:val="left" w:pos="1397"/>
          <w:tab w:val="left" w:pos="1398"/>
        </w:tabs>
        <w:spacing w:before="0"/>
        <w:ind w:left="0" w:firstLine="0"/>
        <w:rPr>
          <w:i w:val="0"/>
        </w:rPr>
      </w:pPr>
      <w:r w:rsidRPr="00D66AF7">
        <w:rPr>
          <w:i w:val="0"/>
        </w:rPr>
        <w:t>ALTURAS DE LAS</w:t>
      </w:r>
      <w:r w:rsidRPr="00D66AF7">
        <w:rPr>
          <w:i w:val="0"/>
          <w:spacing w:val="2"/>
        </w:rPr>
        <w:t xml:space="preserve"> </w:t>
      </w:r>
      <w:r w:rsidRPr="00D66AF7">
        <w:rPr>
          <w:i w:val="0"/>
        </w:rPr>
        <w:t>SALIDAS:</w:t>
      </w:r>
    </w:p>
    <w:p w:rsidRPr="00AB3B45" w:rsidR="00205CD9" w:rsidP="00D66AF7" w:rsidRDefault="00205CD9" w14:paraId="5DF0B19C" w14:textId="77777777">
      <w:pPr>
        <w:pStyle w:val="Textoindependiente"/>
        <w:ind w:left="0"/>
        <w:rPr>
          <w:rFonts w:cs="Arial"/>
          <w:b/>
          <w:lang w:val="es-SV"/>
        </w:rPr>
      </w:pPr>
    </w:p>
    <w:p w:rsidRPr="00AB3B45" w:rsidR="00205CD9" w:rsidP="00D66AF7" w:rsidRDefault="00205CD9" w14:paraId="75DAA1F5" w14:textId="77777777">
      <w:pPr>
        <w:pStyle w:val="Textoindependiente"/>
        <w:ind w:left="0"/>
        <w:jc w:val="both"/>
        <w:rPr>
          <w:rFonts w:cs="Arial"/>
          <w:lang w:val="es-SV"/>
        </w:rPr>
      </w:pPr>
      <w:r w:rsidRPr="00AB3B45">
        <w:rPr>
          <w:rFonts w:cs="Arial"/>
          <w:lang w:val="es-SV"/>
        </w:rPr>
        <w:t>Del piso terminado al centro de la caja:</w:t>
      </w:r>
    </w:p>
    <w:p w:rsidRPr="00AB3B45" w:rsidR="00205CD9" w:rsidP="00D66AF7" w:rsidRDefault="00205CD9" w14:paraId="5F84309C" w14:textId="77777777">
      <w:pPr>
        <w:pStyle w:val="Textoindependiente"/>
        <w:ind w:left="0"/>
        <w:rPr>
          <w:rFonts w:cs="Arial"/>
          <w:lang w:val="es-SV"/>
        </w:rPr>
      </w:pPr>
    </w:p>
    <w:p w:rsidRPr="000D7F1D" w:rsidR="00205CD9" w:rsidP="00BD43E8" w:rsidRDefault="00205CD9" w14:paraId="6D49AD35" w14:textId="77777777">
      <w:pPr>
        <w:pStyle w:val="Prrafodelista"/>
        <w:numPr>
          <w:ilvl w:val="0"/>
          <w:numId w:val="62"/>
        </w:numPr>
        <w:tabs>
          <w:tab w:val="left" w:pos="1028"/>
        </w:tabs>
        <w:autoSpaceDE w:val="0"/>
        <w:autoSpaceDN w:val="0"/>
        <w:ind w:left="567"/>
        <w:jc w:val="both"/>
        <w:rPr>
          <w:rFonts w:ascii="Arial" w:hAnsi="Arial" w:cs="Arial"/>
        </w:rPr>
      </w:pPr>
      <w:proofErr w:type="spellStart"/>
      <w:r w:rsidRPr="000D7F1D">
        <w:rPr>
          <w:rFonts w:ascii="Arial" w:hAnsi="Arial" w:cs="Arial"/>
        </w:rPr>
        <w:t>Interruptores</w:t>
      </w:r>
      <w:proofErr w:type="spellEnd"/>
      <w:r w:rsidRPr="000D7F1D">
        <w:rPr>
          <w:rFonts w:ascii="Arial" w:hAnsi="Arial" w:cs="Arial"/>
        </w:rPr>
        <w:t xml:space="preserve"> de pared: 1.20</w:t>
      </w:r>
      <w:r w:rsidRPr="000D7F1D">
        <w:rPr>
          <w:rFonts w:ascii="Arial" w:hAnsi="Arial" w:cs="Arial"/>
          <w:spacing w:val="-5"/>
        </w:rPr>
        <w:t xml:space="preserve"> </w:t>
      </w:r>
      <w:r w:rsidRPr="000D7F1D">
        <w:rPr>
          <w:rFonts w:ascii="Arial" w:hAnsi="Arial" w:cs="Arial"/>
        </w:rPr>
        <w:t>metros.</w:t>
      </w:r>
    </w:p>
    <w:p w:rsidRPr="000D7F1D" w:rsidR="00205CD9" w:rsidP="00D66AF7" w:rsidRDefault="00205CD9" w14:paraId="3E86B09B" w14:textId="77777777">
      <w:pPr>
        <w:pStyle w:val="Textoindependiente"/>
        <w:ind w:left="567"/>
        <w:rPr>
          <w:rFonts w:cs="Arial"/>
        </w:rPr>
      </w:pPr>
    </w:p>
    <w:p w:rsidRPr="00AB3B45" w:rsidR="00205CD9" w:rsidP="00BD43E8" w:rsidRDefault="00205CD9" w14:paraId="503208F1" w14:textId="77777777">
      <w:pPr>
        <w:pStyle w:val="Prrafodelista"/>
        <w:numPr>
          <w:ilvl w:val="0"/>
          <w:numId w:val="62"/>
        </w:numPr>
        <w:tabs>
          <w:tab w:val="left" w:pos="1028"/>
        </w:tabs>
        <w:autoSpaceDE w:val="0"/>
        <w:autoSpaceDN w:val="0"/>
        <w:ind w:left="567"/>
        <w:jc w:val="both"/>
        <w:rPr>
          <w:rFonts w:ascii="Arial" w:hAnsi="Arial" w:cs="Arial"/>
          <w:lang w:val="es-SV"/>
        </w:rPr>
      </w:pPr>
      <w:r w:rsidRPr="00AB3B45">
        <w:rPr>
          <w:rFonts w:ascii="Arial" w:hAnsi="Arial" w:cs="Arial"/>
          <w:lang w:val="es-SV"/>
        </w:rPr>
        <w:t>Tomacorrientes dobles polarizados de pared: 0.30</w:t>
      </w:r>
      <w:r w:rsidRPr="00AB3B45">
        <w:rPr>
          <w:rFonts w:ascii="Arial" w:hAnsi="Arial" w:cs="Arial"/>
          <w:spacing w:val="-11"/>
          <w:lang w:val="es-SV"/>
        </w:rPr>
        <w:t xml:space="preserve"> </w:t>
      </w:r>
      <w:r w:rsidRPr="00AB3B45">
        <w:rPr>
          <w:rFonts w:ascii="Arial" w:hAnsi="Arial" w:cs="Arial"/>
          <w:lang w:val="es-SV"/>
        </w:rPr>
        <w:t xml:space="preserve">metros en aulas y demás </w:t>
      </w:r>
      <w:proofErr w:type="gramStart"/>
      <w:r w:rsidRPr="00AB3B45">
        <w:rPr>
          <w:rFonts w:ascii="Arial" w:hAnsi="Arial" w:cs="Arial"/>
          <w:lang w:val="es-SV"/>
        </w:rPr>
        <w:t>espacios,  1.20</w:t>
      </w:r>
      <w:proofErr w:type="gramEnd"/>
      <w:r w:rsidRPr="00AB3B45">
        <w:rPr>
          <w:rFonts w:ascii="Arial" w:hAnsi="Arial" w:cs="Arial"/>
          <w:lang w:val="es-SV"/>
        </w:rPr>
        <w:t xml:space="preserve"> metros en </w:t>
      </w:r>
      <w:proofErr w:type="spellStart"/>
      <w:r w:rsidRPr="00AB3B45">
        <w:rPr>
          <w:rFonts w:ascii="Arial" w:hAnsi="Arial" w:cs="Arial"/>
          <w:lang w:val="es-SV"/>
        </w:rPr>
        <w:t>parvularia</w:t>
      </w:r>
      <w:proofErr w:type="spellEnd"/>
      <w:r w:rsidRPr="00AB3B45">
        <w:rPr>
          <w:rFonts w:ascii="Arial" w:hAnsi="Arial" w:cs="Arial"/>
          <w:lang w:val="es-SV"/>
        </w:rPr>
        <w:t xml:space="preserve"> y serán TAMPER RESISTANT.</w:t>
      </w:r>
    </w:p>
    <w:p w:rsidRPr="00AB3B45" w:rsidR="00205CD9" w:rsidP="00D66AF7" w:rsidRDefault="00205CD9" w14:paraId="2A8DEF34" w14:textId="77777777">
      <w:pPr>
        <w:pStyle w:val="Textoindependiente"/>
        <w:ind w:left="567"/>
        <w:rPr>
          <w:rFonts w:cs="Arial"/>
          <w:lang w:val="es-SV"/>
        </w:rPr>
      </w:pPr>
    </w:p>
    <w:p w:rsidRPr="00AB3B45" w:rsidR="00205CD9" w:rsidP="00BD43E8" w:rsidRDefault="00205CD9" w14:paraId="221E55B7" w14:textId="77777777">
      <w:pPr>
        <w:pStyle w:val="Prrafodelista"/>
        <w:numPr>
          <w:ilvl w:val="0"/>
          <w:numId w:val="62"/>
        </w:numPr>
        <w:tabs>
          <w:tab w:val="left" w:pos="1028"/>
        </w:tabs>
        <w:autoSpaceDE w:val="0"/>
        <w:autoSpaceDN w:val="0"/>
        <w:ind w:left="567"/>
        <w:jc w:val="both"/>
        <w:rPr>
          <w:rFonts w:ascii="Arial" w:hAnsi="Arial" w:cs="Arial"/>
          <w:lang w:val="es-SV"/>
        </w:rPr>
      </w:pPr>
      <w:r w:rsidRPr="00AB3B45">
        <w:rPr>
          <w:rFonts w:ascii="Arial" w:hAnsi="Arial" w:cs="Arial"/>
          <w:lang w:val="es-SV"/>
        </w:rPr>
        <w:t>Tableros Eléctricos (Centros de Cargas) y Sub tableros: 1.50 metros. Nota: No deberá sobrepasar una altura de 1.80 metros. para la instalación del disyuntor principal o MAIN.</w:t>
      </w:r>
    </w:p>
    <w:p w:rsidRPr="00AB3B45" w:rsidR="00205CD9" w:rsidP="00BD43E8" w:rsidRDefault="00205CD9" w14:paraId="00CB0D53" w14:textId="77777777">
      <w:pPr>
        <w:pStyle w:val="Prrafodelista"/>
        <w:numPr>
          <w:ilvl w:val="0"/>
          <w:numId w:val="62"/>
        </w:numPr>
        <w:tabs>
          <w:tab w:val="left" w:pos="1028"/>
        </w:tabs>
        <w:autoSpaceDE w:val="0"/>
        <w:autoSpaceDN w:val="0"/>
        <w:ind w:left="567"/>
        <w:jc w:val="both"/>
        <w:rPr>
          <w:rFonts w:ascii="Arial" w:hAnsi="Arial" w:cs="Arial"/>
          <w:lang w:val="es-SV"/>
        </w:rPr>
      </w:pPr>
      <w:r w:rsidRPr="00AB3B45">
        <w:rPr>
          <w:rFonts w:ascii="Arial" w:hAnsi="Arial" w:cs="Arial"/>
          <w:lang w:val="es-SV"/>
        </w:rPr>
        <w:t>Controladores de Ventiladores de Techo: 1.60</w:t>
      </w:r>
      <w:r w:rsidRPr="00AB3B45">
        <w:rPr>
          <w:rFonts w:ascii="Arial" w:hAnsi="Arial" w:cs="Arial"/>
          <w:spacing w:val="-8"/>
          <w:lang w:val="es-SV"/>
        </w:rPr>
        <w:t xml:space="preserve"> </w:t>
      </w:r>
      <w:r w:rsidRPr="00AB3B45">
        <w:rPr>
          <w:rFonts w:ascii="Arial" w:hAnsi="Arial" w:cs="Arial"/>
          <w:lang w:val="es-SV"/>
        </w:rPr>
        <w:t>metros.</w:t>
      </w:r>
    </w:p>
    <w:p w:rsidRPr="00AB3B45" w:rsidR="00205CD9" w:rsidP="00D66AF7" w:rsidRDefault="00205CD9" w14:paraId="08CAD357" w14:textId="77777777">
      <w:pPr>
        <w:pStyle w:val="Textoindependiente"/>
        <w:ind w:left="567"/>
        <w:rPr>
          <w:rFonts w:cs="Arial"/>
          <w:lang w:val="es-SV"/>
        </w:rPr>
      </w:pPr>
    </w:p>
    <w:p w:rsidRPr="00AB3B45" w:rsidR="00205CD9" w:rsidP="00BD43E8" w:rsidRDefault="00205CD9" w14:paraId="681A6E32" w14:textId="77777777">
      <w:pPr>
        <w:pStyle w:val="Prrafodelista"/>
        <w:numPr>
          <w:ilvl w:val="0"/>
          <w:numId w:val="62"/>
        </w:numPr>
        <w:tabs>
          <w:tab w:val="left" w:pos="1028"/>
        </w:tabs>
        <w:autoSpaceDE w:val="0"/>
        <w:autoSpaceDN w:val="0"/>
        <w:ind w:left="567"/>
        <w:jc w:val="both"/>
        <w:rPr>
          <w:rFonts w:ascii="Arial" w:hAnsi="Arial" w:cs="Arial"/>
          <w:lang w:val="es-SV"/>
        </w:rPr>
      </w:pPr>
      <w:r w:rsidRPr="00AB3B45">
        <w:rPr>
          <w:rFonts w:ascii="Arial" w:hAnsi="Arial" w:cs="Arial"/>
          <w:lang w:val="es-SV"/>
        </w:rPr>
        <w:t xml:space="preserve">Supresor de Voltajes </w:t>
      </w:r>
      <w:proofErr w:type="spellStart"/>
      <w:r w:rsidRPr="00AB3B45">
        <w:rPr>
          <w:rFonts w:ascii="Arial" w:hAnsi="Arial" w:cs="Arial"/>
          <w:lang w:val="es-SV"/>
        </w:rPr>
        <w:t>Transientes</w:t>
      </w:r>
      <w:proofErr w:type="spellEnd"/>
      <w:r w:rsidRPr="00AB3B45">
        <w:rPr>
          <w:rFonts w:ascii="Arial" w:hAnsi="Arial" w:cs="Arial"/>
          <w:lang w:val="es-SV"/>
        </w:rPr>
        <w:t>: 1.50</w:t>
      </w:r>
      <w:r w:rsidRPr="00AB3B45">
        <w:rPr>
          <w:rFonts w:ascii="Arial" w:hAnsi="Arial" w:cs="Arial"/>
          <w:spacing w:val="-6"/>
          <w:lang w:val="es-SV"/>
        </w:rPr>
        <w:t xml:space="preserve"> </w:t>
      </w:r>
      <w:r w:rsidRPr="00AB3B45">
        <w:rPr>
          <w:rFonts w:ascii="Arial" w:hAnsi="Arial" w:cs="Arial"/>
          <w:lang w:val="es-SV"/>
        </w:rPr>
        <w:t>metros.</w:t>
      </w:r>
    </w:p>
    <w:p w:rsidRPr="00AB3B45" w:rsidR="00205CD9" w:rsidP="00D66AF7" w:rsidRDefault="00205CD9" w14:paraId="59026558" w14:textId="77777777">
      <w:pPr>
        <w:pStyle w:val="Textoindependiente"/>
        <w:ind w:left="0"/>
        <w:rPr>
          <w:rFonts w:cs="Arial"/>
          <w:lang w:val="es-SV"/>
        </w:rPr>
      </w:pPr>
    </w:p>
    <w:p w:rsidRPr="00D66AF7" w:rsidR="00205CD9" w:rsidP="00D66AF7" w:rsidRDefault="00205CD9" w14:paraId="4BF6B5CA" w14:textId="77777777">
      <w:pPr>
        <w:pStyle w:val="TDC41"/>
        <w:tabs>
          <w:tab w:val="left" w:pos="1464"/>
          <w:tab w:val="left" w:pos="1465"/>
        </w:tabs>
        <w:spacing w:before="0"/>
        <w:ind w:left="0" w:firstLine="0"/>
        <w:rPr>
          <w:i w:val="0"/>
        </w:rPr>
      </w:pPr>
      <w:r w:rsidRPr="00D66AF7">
        <w:rPr>
          <w:i w:val="0"/>
        </w:rPr>
        <w:t>MÉTODOS DEL TRABAJO</w:t>
      </w:r>
    </w:p>
    <w:p w:rsidRPr="00AB3B45" w:rsidR="00205CD9" w:rsidP="00D66AF7" w:rsidRDefault="00205CD9" w14:paraId="52A8D189" w14:textId="77777777">
      <w:pPr>
        <w:pStyle w:val="Textoindependiente"/>
        <w:ind w:left="0"/>
        <w:rPr>
          <w:rFonts w:cs="Arial"/>
          <w:b/>
          <w:lang w:val="es-SV"/>
        </w:rPr>
      </w:pPr>
    </w:p>
    <w:p w:rsidRPr="00AB3B45" w:rsidR="00205CD9" w:rsidP="00D66AF7" w:rsidRDefault="00205CD9" w14:paraId="317B55BA" w14:textId="77777777">
      <w:pPr>
        <w:pStyle w:val="Textoindependiente"/>
        <w:ind w:left="0"/>
        <w:jc w:val="both"/>
        <w:rPr>
          <w:rFonts w:cs="Arial"/>
          <w:lang w:val="es-SV"/>
        </w:rPr>
      </w:pPr>
      <w:r w:rsidRPr="00AB3B45">
        <w:rPr>
          <w:rFonts w:cs="Arial"/>
          <w:lang w:val="es-SV"/>
        </w:rPr>
        <w:t>Los procedimientos de la instalación eléctrica deberán ser llevados a cabo con mano</w:t>
      </w:r>
      <w:r w:rsidRPr="00AB3B45">
        <w:rPr>
          <w:rFonts w:cs="Arial"/>
          <w:spacing w:val="-45"/>
          <w:lang w:val="es-SV"/>
        </w:rPr>
        <w:t xml:space="preserve"> </w:t>
      </w:r>
      <w:r w:rsidRPr="00AB3B45">
        <w:rPr>
          <w:rFonts w:cs="Arial"/>
          <w:lang w:val="es-SV"/>
        </w:rPr>
        <w:t>de obra calificada y competente, con equipo y herramienta de trabajo completas, de buena calidad y en cantidad suficiente, todo esto deberá reflejarse en acabado y presentación impecable y profesional de la obra eléctrica.</w:t>
      </w:r>
    </w:p>
    <w:p w:rsidRPr="00AB3B45" w:rsidR="00205CD9" w:rsidP="00D66AF7" w:rsidRDefault="00205CD9" w14:paraId="63949C0E" w14:textId="77777777">
      <w:pPr>
        <w:pStyle w:val="Textoindependiente"/>
        <w:ind w:left="0"/>
        <w:jc w:val="both"/>
        <w:rPr>
          <w:rFonts w:cs="Arial"/>
          <w:lang w:val="es-SV"/>
        </w:rPr>
      </w:pPr>
      <w:r w:rsidRPr="00AB3B45">
        <w:rPr>
          <w:rFonts w:cs="Arial"/>
          <w:lang w:val="es-SV"/>
        </w:rPr>
        <w:t>En</w:t>
      </w:r>
      <w:r w:rsidRPr="00AB3B45">
        <w:rPr>
          <w:rFonts w:cs="Arial"/>
          <w:spacing w:val="-4"/>
          <w:lang w:val="es-SV"/>
        </w:rPr>
        <w:t xml:space="preserve"> </w:t>
      </w:r>
      <w:r w:rsidRPr="00AB3B45">
        <w:rPr>
          <w:rFonts w:cs="Arial"/>
          <w:lang w:val="es-SV"/>
        </w:rPr>
        <w:t>el</w:t>
      </w:r>
      <w:r w:rsidRPr="00AB3B45">
        <w:rPr>
          <w:rFonts w:cs="Arial"/>
          <w:spacing w:val="-5"/>
          <w:lang w:val="es-SV"/>
        </w:rPr>
        <w:t xml:space="preserve"> </w:t>
      </w:r>
      <w:r w:rsidRPr="00AB3B45">
        <w:rPr>
          <w:rFonts w:cs="Arial"/>
          <w:lang w:val="es-SV"/>
        </w:rPr>
        <w:t>proceso</w:t>
      </w:r>
      <w:r w:rsidRPr="00AB3B45">
        <w:rPr>
          <w:rFonts w:cs="Arial"/>
          <w:spacing w:val="-4"/>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montaje</w:t>
      </w:r>
      <w:r w:rsidRPr="00AB3B45">
        <w:rPr>
          <w:rFonts w:cs="Arial"/>
          <w:spacing w:val="-3"/>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luminarias</w:t>
      </w:r>
      <w:r w:rsidRPr="00AB3B45">
        <w:rPr>
          <w:rFonts w:cs="Arial"/>
          <w:spacing w:val="-4"/>
          <w:lang w:val="es-SV"/>
        </w:rPr>
        <w:t xml:space="preserve"> </w:t>
      </w:r>
      <w:r w:rsidRPr="00AB3B45">
        <w:rPr>
          <w:rFonts w:cs="Arial"/>
          <w:lang w:val="es-SV"/>
        </w:rPr>
        <w:t>deberá</w:t>
      </w:r>
      <w:r w:rsidRPr="00AB3B45">
        <w:rPr>
          <w:rFonts w:cs="Arial"/>
          <w:spacing w:val="-3"/>
          <w:lang w:val="es-SV"/>
        </w:rPr>
        <w:t xml:space="preserve"> </w:t>
      </w:r>
      <w:r w:rsidRPr="00AB3B45">
        <w:rPr>
          <w:rFonts w:cs="Arial"/>
          <w:lang w:val="es-SV"/>
        </w:rPr>
        <w:t>tenerse</w:t>
      </w:r>
      <w:r w:rsidRPr="00AB3B45">
        <w:rPr>
          <w:rFonts w:cs="Arial"/>
          <w:spacing w:val="-4"/>
          <w:lang w:val="es-SV"/>
        </w:rPr>
        <w:t xml:space="preserve"> </w:t>
      </w:r>
      <w:r w:rsidRPr="00AB3B45">
        <w:rPr>
          <w:rFonts w:cs="Arial"/>
          <w:lang w:val="es-SV"/>
        </w:rPr>
        <w:t>cuidado</w:t>
      </w:r>
      <w:r w:rsidRPr="00AB3B45">
        <w:rPr>
          <w:rFonts w:cs="Arial"/>
          <w:spacing w:val="-3"/>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no</w:t>
      </w:r>
      <w:r w:rsidRPr="00AB3B45">
        <w:rPr>
          <w:rFonts w:cs="Arial"/>
          <w:spacing w:val="-3"/>
          <w:lang w:val="es-SV"/>
        </w:rPr>
        <w:t xml:space="preserve"> </w:t>
      </w:r>
      <w:r w:rsidRPr="00AB3B45">
        <w:rPr>
          <w:rFonts w:cs="Arial"/>
          <w:lang w:val="es-SV"/>
        </w:rPr>
        <w:t>dañar</w:t>
      </w:r>
      <w:r w:rsidRPr="00AB3B45">
        <w:rPr>
          <w:rFonts w:cs="Arial"/>
          <w:spacing w:val="-5"/>
          <w:lang w:val="es-SV"/>
        </w:rPr>
        <w:t xml:space="preserve"> </w:t>
      </w:r>
      <w:r w:rsidRPr="00AB3B45">
        <w:rPr>
          <w:rFonts w:cs="Arial"/>
          <w:lang w:val="es-SV"/>
        </w:rPr>
        <w:t>la</w:t>
      </w:r>
      <w:r w:rsidRPr="00AB3B45">
        <w:rPr>
          <w:rFonts w:cs="Arial"/>
          <w:spacing w:val="-4"/>
          <w:lang w:val="es-SV"/>
        </w:rPr>
        <w:t xml:space="preserve"> </w:t>
      </w:r>
      <w:r w:rsidRPr="00AB3B45">
        <w:rPr>
          <w:rFonts w:cs="Arial"/>
          <w:lang w:val="es-SV"/>
        </w:rPr>
        <w:t>pantalla, reflector, baño de protección y acabado, los agujeros para la conexión serán habilitados sólo los necesarios, y cualquier perforación a la caja será hecha con las herramientas adecuadas.</w:t>
      </w:r>
    </w:p>
    <w:p w:rsidRPr="00AB3B45" w:rsidR="00205CD9" w:rsidP="00D66AF7" w:rsidRDefault="00205CD9" w14:paraId="5733BCF8" w14:textId="77777777">
      <w:pPr>
        <w:pStyle w:val="Textoindependiente"/>
        <w:ind w:left="0"/>
        <w:jc w:val="both"/>
        <w:rPr>
          <w:rFonts w:cs="Arial"/>
          <w:lang w:val="es-SV"/>
        </w:rPr>
      </w:pPr>
      <w:r w:rsidRPr="00AB3B45">
        <w:rPr>
          <w:rFonts w:cs="Arial"/>
          <w:lang w:val="es-SV"/>
        </w:rPr>
        <w:t>En la recepción de la obra no se permitirán lámparas quemadas, con franjas o manchas que indiquen anormalidad, luminarias defectuosas u operación inapropiada de los equipos por daños recibidos en la construcción, manejo o cualquier defecto que a juicio de la supervisión deba ser corregido por el contratista.</w:t>
      </w:r>
    </w:p>
    <w:p w:rsidRPr="00AB3B45" w:rsidR="00DC208D" w:rsidP="00D66AF7" w:rsidRDefault="00DC208D" w14:paraId="3F3F3E78" w14:textId="77777777">
      <w:pPr>
        <w:pStyle w:val="Textoindependiente"/>
        <w:ind w:left="0"/>
        <w:jc w:val="both"/>
        <w:rPr>
          <w:rFonts w:cs="Arial"/>
          <w:lang w:val="es-SV"/>
        </w:rPr>
      </w:pPr>
    </w:p>
    <w:p w:rsidRPr="00AB3B45" w:rsidR="00205CD9" w:rsidP="00D66AF7" w:rsidRDefault="00205CD9" w14:paraId="22391FB1" w14:textId="1C673A96">
      <w:pPr>
        <w:pStyle w:val="Textoindependiente"/>
        <w:ind w:left="0"/>
        <w:jc w:val="both"/>
        <w:rPr>
          <w:rFonts w:cs="Arial"/>
          <w:lang w:val="es-SV"/>
        </w:rPr>
      </w:pPr>
      <w:r w:rsidRPr="00AB3B45">
        <w:rPr>
          <w:rFonts w:cs="Arial"/>
          <w:lang w:val="es-SV"/>
        </w:rPr>
        <w:t>Todos los interruptores y tomacorrientes se instalarán de acuerdo a la ubicación y a la altura</w:t>
      </w:r>
      <w:r w:rsidRPr="00AB3B45">
        <w:rPr>
          <w:rFonts w:cs="Arial"/>
          <w:spacing w:val="-20"/>
          <w:lang w:val="es-SV"/>
        </w:rPr>
        <w:t xml:space="preserve"> </w:t>
      </w:r>
      <w:r w:rsidRPr="00AB3B45">
        <w:rPr>
          <w:rFonts w:cs="Arial"/>
          <w:lang w:val="es-SV"/>
        </w:rPr>
        <w:t>indicada</w:t>
      </w:r>
      <w:r w:rsidRPr="00AB3B45">
        <w:rPr>
          <w:rFonts w:cs="Arial"/>
          <w:spacing w:val="-19"/>
          <w:lang w:val="es-SV"/>
        </w:rPr>
        <w:t xml:space="preserve"> </w:t>
      </w:r>
      <w:r w:rsidRPr="00AB3B45">
        <w:rPr>
          <w:rFonts w:cs="Arial"/>
          <w:lang w:val="es-SV"/>
        </w:rPr>
        <w:t>en</w:t>
      </w:r>
      <w:r w:rsidRPr="00AB3B45">
        <w:rPr>
          <w:rFonts w:cs="Arial"/>
          <w:spacing w:val="-20"/>
          <w:lang w:val="es-SV"/>
        </w:rPr>
        <w:t xml:space="preserve"> </w:t>
      </w:r>
      <w:r w:rsidRPr="00AB3B45">
        <w:rPr>
          <w:rFonts w:cs="Arial"/>
          <w:lang w:val="es-SV"/>
        </w:rPr>
        <w:t>los</w:t>
      </w:r>
      <w:r w:rsidRPr="00AB3B45">
        <w:rPr>
          <w:rFonts w:cs="Arial"/>
          <w:spacing w:val="-20"/>
          <w:lang w:val="es-SV"/>
        </w:rPr>
        <w:t xml:space="preserve"> </w:t>
      </w:r>
      <w:r w:rsidRPr="00AB3B45">
        <w:rPr>
          <w:rFonts w:cs="Arial"/>
          <w:lang w:val="es-SV"/>
        </w:rPr>
        <w:t>planos</w:t>
      </w:r>
      <w:r w:rsidRPr="00AB3B45">
        <w:rPr>
          <w:rFonts w:cs="Arial"/>
          <w:spacing w:val="-20"/>
          <w:lang w:val="es-SV"/>
        </w:rPr>
        <w:t xml:space="preserve"> </w:t>
      </w:r>
      <w:r w:rsidRPr="00AB3B45">
        <w:rPr>
          <w:rFonts w:cs="Arial"/>
          <w:lang w:val="es-SV"/>
        </w:rPr>
        <w:t>respectivos,</w:t>
      </w:r>
      <w:r w:rsidRPr="00AB3B45">
        <w:rPr>
          <w:rFonts w:cs="Arial"/>
          <w:spacing w:val="-20"/>
          <w:lang w:val="es-SV"/>
        </w:rPr>
        <w:t xml:space="preserve"> </w:t>
      </w:r>
      <w:r w:rsidRPr="00AB3B45">
        <w:rPr>
          <w:rFonts w:cs="Arial"/>
          <w:lang w:val="es-SV"/>
        </w:rPr>
        <w:t>todos</w:t>
      </w:r>
      <w:r w:rsidRPr="00AB3B45">
        <w:rPr>
          <w:rFonts w:cs="Arial"/>
          <w:spacing w:val="-20"/>
          <w:lang w:val="es-SV"/>
        </w:rPr>
        <w:t xml:space="preserve"> </w:t>
      </w:r>
      <w:r w:rsidRPr="00AB3B45">
        <w:rPr>
          <w:rFonts w:cs="Arial"/>
          <w:lang w:val="es-SV"/>
        </w:rPr>
        <w:t>los</w:t>
      </w:r>
      <w:r w:rsidRPr="00AB3B45">
        <w:rPr>
          <w:rFonts w:cs="Arial"/>
          <w:spacing w:val="-20"/>
          <w:lang w:val="es-SV"/>
        </w:rPr>
        <w:t xml:space="preserve"> </w:t>
      </w:r>
      <w:r w:rsidRPr="00AB3B45">
        <w:rPr>
          <w:rFonts w:cs="Arial"/>
          <w:lang w:val="es-SV"/>
        </w:rPr>
        <w:t>elementos</w:t>
      </w:r>
      <w:r w:rsidRPr="00AB3B45">
        <w:rPr>
          <w:rFonts w:cs="Arial"/>
          <w:spacing w:val="-20"/>
          <w:lang w:val="es-SV"/>
        </w:rPr>
        <w:t xml:space="preserve"> </w:t>
      </w:r>
      <w:r w:rsidRPr="00AB3B45">
        <w:rPr>
          <w:rFonts w:cs="Arial"/>
          <w:lang w:val="es-SV"/>
        </w:rPr>
        <w:t>de</w:t>
      </w:r>
      <w:r w:rsidRPr="00AB3B45">
        <w:rPr>
          <w:rFonts w:cs="Arial"/>
          <w:spacing w:val="-20"/>
          <w:lang w:val="es-SV"/>
        </w:rPr>
        <w:t xml:space="preserve"> </w:t>
      </w:r>
      <w:r w:rsidRPr="00AB3B45">
        <w:rPr>
          <w:rFonts w:cs="Arial"/>
          <w:lang w:val="es-SV"/>
        </w:rPr>
        <w:t>alumbrado</w:t>
      </w:r>
      <w:r w:rsidRPr="00AB3B45">
        <w:rPr>
          <w:rFonts w:cs="Arial"/>
          <w:spacing w:val="-19"/>
          <w:lang w:val="es-SV"/>
        </w:rPr>
        <w:t xml:space="preserve"> </w:t>
      </w:r>
      <w:r w:rsidRPr="00AB3B45">
        <w:rPr>
          <w:rFonts w:cs="Arial"/>
          <w:lang w:val="es-SV"/>
        </w:rPr>
        <w:t>se</w:t>
      </w:r>
      <w:r w:rsidRPr="00AB3B45">
        <w:rPr>
          <w:rFonts w:cs="Arial"/>
          <w:spacing w:val="-20"/>
          <w:lang w:val="es-SV"/>
        </w:rPr>
        <w:t xml:space="preserve"> </w:t>
      </w:r>
      <w:r w:rsidRPr="00AB3B45">
        <w:rPr>
          <w:rFonts w:cs="Arial"/>
          <w:lang w:val="es-SV"/>
        </w:rPr>
        <w:t>instalarán a</w:t>
      </w:r>
      <w:r w:rsidRPr="00AB3B45">
        <w:rPr>
          <w:rFonts w:cs="Arial"/>
          <w:spacing w:val="-12"/>
          <w:lang w:val="es-SV"/>
        </w:rPr>
        <w:t xml:space="preserve"> </w:t>
      </w:r>
      <w:r w:rsidRPr="00AB3B45">
        <w:rPr>
          <w:rFonts w:cs="Arial"/>
          <w:lang w:val="es-SV"/>
        </w:rPr>
        <w:t>plomo</w:t>
      </w:r>
      <w:r w:rsidRPr="00AB3B45">
        <w:rPr>
          <w:rFonts w:cs="Arial"/>
          <w:spacing w:val="-14"/>
          <w:lang w:val="es-SV"/>
        </w:rPr>
        <w:t xml:space="preserve"> </w:t>
      </w:r>
      <w:r w:rsidRPr="00AB3B45">
        <w:rPr>
          <w:rFonts w:cs="Arial"/>
          <w:lang w:val="es-SV"/>
        </w:rPr>
        <w:t>y</w:t>
      </w:r>
      <w:r w:rsidRPr="00AB3B45">
        <w:rPr>
          <w:rFonts w:cs="Arial"/>
          <w:spacing w:val="-15"/>
          <w:lang w:val="es-SV"/>
        </w:rPr>
        <w:t xml:space="preserve"> </w:t>
      </w:r>
      <w:r w:rsidRPr="00AB3B45">
        <w:rPr>
          <w:rFonts w:cs="Arial"/>
          <w:lang w:val="es-SV"/>
        </w:rPr>
        <w:t>a</w:t>
      </w:r>
      <w:r w:rsidRPr="00AB3B45">
        <w:rPr>
          <w:rFonts w:cs="Arial"/>
          <w:spacing w:val="-14"/>
          <w:lang w:val="es-SV"/>
        </w:rPr>
        <w:t xml:space="preserve"> </w:t>
      </w:r>
      <w:r w:rsidRPr="00AB3B45">
        <w:rPr>
          <w:rFonts w:cs="Arial"/>
          <w:lang w:val="es-SV"/>
        </w:rPr>
        <w:t>nivel,</w:t>
      </w:r>
      <w:r w:rsidRPr="00AB3B45">
        <w:rPr>
          <w:rFonts w:cs="Arial"/>
          <w:spacing w:val="-12"/>
          <w:lang w:val="es-SV"/>
        </w:rPr>
        <w:t xml:space="preserve"> </w:t>
      </w:r>
      <w:r w:rsidRPr="00AB3B45">
        <w:rPr>
          <w:rFonts w:cs="Arial"/>
          <w:lang w:val="es-SV"/>
        </w:rPr>
        <w:t>donde</w:t>
      </w:r>
      <w:r w:rsidRPr="00AB3B45">
        <w:rPr>
          <w:rFonts w:cs="Arial"/>
          <w:spacing w:val="-12"/>
          <w:lang w:val="es-SV"/>
        </w:rPr>
        <w:t xml:space="preserve"> </w:t>
      </w:r>
      <w:r w:rsidRPr="00AB3B45">
        <w:rPr>
          <w:rFonts w:cs="Arial"/>
          <w:lang w:val="es-SV"/>
        </w:rPr>
        <w:t>las</w:t>
      </w:r>
      <w:r w:rsidRPr="00AB3B45">
        <w:rPr>
          <w:rFonts w:cs="Arial"/>
          <w:spacing w:val="-13"/>
          <w:lang w:val="es-SV"/>
        </w:rPr>
        <w:t xml:space="preserve"> </w:t>
      </w:r>
      <w:r w:rsidRPr="00AB3B45">
        <w:rPr>
          <w:rFonts w:cs="Arial"/>
          <w:lang w:val="es-SV"/>
        </w:rPr>
        <w:t>cajas</w:t>
      </w:r>
      <w:r w:rsidRPr="00AB3B45">
        <w:rPr>
          <w:rFonts w:cs="Arial"/>
          <w:spacing w:val="-13"/>
          <w:lang w:val="es-SV"/>
        </w:rPr>
        <w:t xml:space="preserve"> </w:t>
      </w:r>
      <w:r w:rsidRPr="00AB3B45">
        <w:rPr>
          <w:rFonts w:cs="Arial"/>
          <w:lang w:val="es-SV"/>
        </w:rPr>
        <w:t>queden</w:t>
      </w:r>
      <w:r w:rsidRPr="00AB3B45">
        <w:rPr>
          <w:rFonts w:cs="Arial"/>
          <w:spacing w:val="-14"/>
          <w:lang w:val="es-SV"/>
        </w:rPr>
        <w:t xml:space="preserve"> </w:t>
      </w:r>
      <w:r w:rsidRPr="00AB3B45">
        <w:rPr>
          <w:rFonts w:cs="Arial"/>
          <w:lang w:val="es-SV"/>
        </w:rPr>
        <w:t>adentro</w:t>
      </w:r>
      <w:r w:rsidRPr="00AB3B45">
        <w:rPr>
          <w:rFonts w:cs="Arial"/>
          <w:spacing w:val="-14"/>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las</w:t>
      </w:r>
      <w:r w:rsidRPr="00AB3B45">
        <w:rPr>
          <w:rFonts w:cs="Arial"/>
          <w:spacing w:val="-13"/>
          <w:lang w:val="es-SV"/>
        </w:rPr>
        <w:t xml:space="preserve"> </w:t>
      </w:r>
      <w:r w:rsidRPr="00AB3B45">
        <w:rPr>
          <w:rFonts w:cs="Arial"/>
          <w:lang w:val="es-SV"/>
        </w:rPr>
        <w:t>paredes</w:t>
      </w:r>
      <w:r w:rsidRPr="00AB3B45">
        <w:rPr>
          <w:rFonts w:cs="Arial"/>
          <w:spacing w:val="-13"/>
          <w:lang w:val="es-SV"/>
        </w:rPr>
        <w:t xml:space="preserve"> </w:t>
      </w:r>
      <w:r w:rsidRPr="00AB3B45">
        <w:rPr>
          <w:rFonts w:cs="Arial"/>
          <w:lang w:val="es-SV"/>
        </w:rPr>
        <w:t>acabadas,</w:t>
      </w:r>
      <w:r w:rsidRPr="00AB3B45">
        <w:rPr>
          <w:rFonts w:cs="Arial"/>
          <w:spacing w:val="-14"/>
          <w:lang w:val="es-SV"/>
        </w:rPr>
        <w:t xml:space="preserve"> </w:t>
      </w:r>
      <w:r w:rsidRPr="00AB3B45">
        <w:rPr>
          <w:rFonts w:cs="Arial"/>
          <w:lang w:val="es-SV"/>
        </w:rPr>
        <w:t>se</w:t>
      </w:r>
      <w:r w:rsidRPr="00AB3B45">
        <w:rPr>
          <w:rFonts w:cs="Arial"/>
          <w:spacing w:val="-14"/>
          <w:lang w:val="es-SV"/>
        </w:rPr>
        <w:t xml:space="preserve"> </w:t>
      </w:r>
      <w:r w:rsidRPr="00AB3B45">
        <w:rPr>
          <w:rFonts w:cs="Arial"/>
          <w:lang w:val="es-SV"/>
        </w:rPr>
        <w:t>utilizarán cajas sin fondo y tornillos de la longitud apropiada para dejar la caja a nivel y que el interruptor</w:t>
      </w:r>
      <w:r w:rsidRPr="00AB3B45">
        <w:rPr>
          <w:rFonts w:cs="Arial"/>
          <w:spacing w:val="-19"/>
          <w:lang w:val="es-SV"/>
        </w:rPr>
        <w:t xml:space="preserve"> </w:t>
      </w:r>
      <w:r w:rsidRPr="00AB3B45">
        <w:rPr>
          <w:rFonts w:cs="Arial"/>
          <w:lang w:val="es-SV"/>
        </w:rPr>
        <w:t>quede</w:t>
      </w:r>
      <w:r w:rsidRPr="00AB3B45">
        <w:rPr>
          <w:rFonts w:cs="Arial"/>
          <w:spacing w:val="-16"/>
          <w:lang w:val="es-SV"/>
        </w:rPr>
        <w:t xml:space="preserve"> </w:t>
      </w:r>
      <w:r w:rsidRPr="00AB3B45">
        <w:rPr>
          <w:rFonts w:cs="Arial"/>
          <w:lang w:val="es-SV"/>
        </w:rPr>
        <w:t>en</w:t>
      </w:r>
      <w:r w:rsidRPr="00AB3B45">
        <w:rPr>
          <w:rFonts w:cs="Arial"/>
          <w:spacing w:val="-17"/>
          <w:lang w:val="es-SV"/>
        </w:rPr>
        <w:t xml:space="preserve"> </w:t>
      </w:r>
      <w:r w:rsidRPr="00AB3B45">
        <w:rPr>
          <w:rFonts w:cs="Arial"/>
          <w:lang w:val="es-SV"/>
        </w:rPr>
        <w:t>su</w:t>
      </w:r>
      <w:r w:rsidRPr="00AB3B45">
        <w:rPr>
          <w:rFonts w:cs="Arial"/>
          <w:spacing w:val="-19"/>
          <w:lang w:val="es-SV"/>
        </w:rPr>
        <w:t xml:space="preserve"> </w:t>
      </w:r>
      <w:r w:rsidRPr="00AB3B45">
        <w:rPr>
          <w:rFonts w:cs="Arial"/>
          <w:lang w:val="es-SV"/>
        </w:rPr>
        <w:t>posición</w:t>
      </w:r>
      <w:r w:rsidRPr="00AB3B45">
        <w:rPr>
          <w:rFonts w:cs="Arial"/>
          <w:spacing w:val="-16"/>
          <w:lang w:val="es-SV"/>
        </w:rPr>
        <w:t xml:space="preserve"> </w:t>
      </w:r>
      <w:r w:rsidRPr="00AB3B45">
        <w:rPr>
          <w:rFonts w:cs="Arial"/>
          <w:lang w:val="es-SV"/>
        </w:rPr>
        <w:t>correcta;</w:t>
      </w:r>
      <w:r w:rsidRPr="00AB3B45">
        <w:rPr>
          <w:rFonts w:cs="Arial"/>
          <w:spacing w:val="-17"/>
          <w:lang w:val="es-SV"/>
        </w:rPr>
        <w:t xml:space="preserve"> </w:t>
      </w:r>
      <w:r w:rsidRPr="00AB3B45">
        <w:rPr>
          <w:rFonts w:cs="Arial"/>
          <w:lang w:val="es-SV"/>
        </w:rPr>
        <w:t>no</w:t>
      </w:r>
      <w:r w:rsidRPr="00AB3B45">
        <w:rPr>
          <w:rFonts w:cs="Arial"/>
          <w:spacing w:val="-17"/>
          <w:lang w:val="es-SV"/>
        </w:rPr>
        <w:t xml:space="preserve"> </w:t>
      </w:r>
      <w:r w:rsidRPr="00AB3B45">
        <w:rPr>
          <w:rFonts w:cs="Arial"/>
          <w:lang w:val="es-SV"/>
        </w:rPr>
        <w:t>deberá</w:t>
      </w:r>
      <w:r w:rsidRPr="00AB3B45">
        <w:rPr>
          <w:rFonts w:cs="Arial"/>
          <w:spacing w:val="-19"/>
          <w:lang w:val="es-SV"/>
        </w:rPr>
        <w:t xml:space="preserve"> </w:t>
      </w:r>
      <w:r w:rsidRPr="00AB3B45">
        <w:rPr>
          <w:rFonts w:cs="Arial"/>
          <w:lang w:val="es-SV"/>
        </w:rPr>
        <w:t>utilizarse</w:t>
      </w:r>
      <w:r w:rsidRPr="00AB3B45">
        <w:rPr>
          <w:rFonts w:cs="Arial"/>
          <w:spacing w:val="-16"/>
          <w:lang w:val="es-SV"/>
        </w:rPr>
        <w:t xml:space="preserve"> </w:t>
      </w:r>
      <w:r w:rsidRPr="00AB3B45">
        <w:rPr>
          <w:rFonts w:cs="Arial"/>
          <w:lang w:val="es-SV"/>
        </w:rPr>
        <w:t>cuñas,</w:t>
      </w:r>
      <w:r w:rsidRPr="00AB3B45">
        <w:rPr>
          <w:rFonts w:cs="Arial"/>
          <w:spacing w:val="-20"/>
          <w:lang w:val="es-SV"/>
        </w:rPr>
        <w:t xml:space="preserve"> </w:t>
      </w:r>
      <w:r w:rsidRPr="00AB3B45">
        <w:rPr>
          <w:rFonts w:cs="Arial"/>
          <w:lang w:val="es-SV"/>
        </w:rPr>
        <w:t>láminas,</w:t>
      </w:r>
      <w:r w:rsidRPr="00AB3B45">
        <w:rPr>
          <w:rFonts w:cs="Arial"/>
          <w:spacing w:val="-17"/>
          <w:lang w:val="es-SV"/>
        </w:rPr>
        <w:t xml:space="preserve"> </w:t>
      </w:r>
      <w:r w:rsidRPr="00AB3B45">
        <w:rPr>
          <w:rFonts w:cs="Arial"/>
          <w:lang w:val="es-SV"/>
        </w:rPr>
        <w:t>arandelas, o bloques para alcanzar el</w:t>
      </w:r>
      <w:r w:rsidRPr="00AB3B45">
        <w:rPr>
          <w:rFonts w:cs="Arial"/>
          <w:spacing w:val="-4"/>
          <w:lang w:val="es-SV"/>
        </w:rPr>
        <w:t xml:space="preserve"> </w:t>
      </w:r>
      <w:r w:rsidRPr="00AB3B45">
        <w:rPr>
          <w:rFonts w:cs="Arial"/>
          <w:lang w:val="es-SV"/>
        </w:rPr>
        <w:t>nivel.</w:t>
      </w:r>
    </w:p>
    <w:p w:rsidRPr="00AB3B45" w:rsidR="00205CD9" w:rsidP="00D66AF7" w:rsidRDefault="00205CD9" w14:paraId="048183E6" w14:textId="77777777">
      <w:pPr>
        <w:pStyle w:val="Textoindependiente"/>
        <w:ind w:left="0"/>
        <w:jc w:val="both"/>
        <w:rPr>
          <w:rFonts w:cs="Arial"/>
          <w:lang w:val="es-SV"/>
        </w:rPr>
      </w:pPr>
      <w:r w:rsidRPr="00AB3B45">
        <w:rPr>
          <w:rFonts w:cs="Arial"/>
          <w:lang w:val="es-SV"/>
        </w:rPr>
        <w:t>La</w:t>
      </w:r>
      <w:r w:rsidRPr="00AB3B45">
        <w:rPr>
          <w:rFonts w:cs="Arial"/>
          <w:spacing w:val="-4"/>
          <w:lang w:val="es-SV"/>
        </w:rPr>
        <w:t xml:space="preserve"> </w:t>
      </w:r>
      <w:r w:rsidRPr="00AB3B45">
        <w:rPr>
          <w:rFonts w:cs="Arial"/>
          <w:lang w:val="es-SV"/>
        </w:rPr>
        <w:t>tubería</w:t>
      </w:r>
      <w:r w:rsidRPr="00AB3B45">
        <w:rPr>
          <w:rFonts w:cs="Arial"/>
          <w:spacing w:val="-3"/>
          <w:lang w:val="es-SV"/>
        </w:rPr>
        <w:t xml:space="preserve"> </w:t>
      </w:r>
      <w:r w:rsidRPr="00AB3B45">
        <w:rPr>
          <w:rFonts w:cs="Arial"/>
          <w:lang w:val="es-SV"/>
        </w:rPr>
        <w:t>indicada</w:t>
      </w:r>
      <w:r w:rsidRPr="00AB3B45">
        <w:rPr>
          <w:rFonts w:cs="Arial"/>
          <w:spacing w:val="-4"/>
          <w:lang w:val="es-SV"/>
        </w:rPr>
        <w:t xml:space="preserve"> </w:t>
      </w:r>
      <w:r w:rsidRPr="00AB3B45">
        <w:rPr>
          <w:rFonts w:cs="Arial"/>
          <w:lang w:val="es-SV"/>
        </w:rPr>
        <w:t>en</w:t>
      </w:r>
      <w:r w:rsidRPr="00AB3B45">
        <w:rPr>
          <w:rFonts w:cs="Arial"/>
          <w:spacing w:val="-6"/>
          <w:lang w:val="es-SV"/>
        </w:rPr>
        <w:t xml:space="preserve"> </w:t>
      </w:r>
      <w:r w:rsidRPr="00AB3B45">
        <w:rPr>
          <w:rFonts w:cs="Arial"/>
          <w:lang w:val="es-SV"/>
        </w:rPr>
        <w:t>losa</w:t>
      </w:r>
      <w:r w:rsidRPr="00AB3B45">
        <w:rPr>
          <w:rFonts w:cs="Arial"/>
          <w:spacing w:val="-4"/>
          <w:lang w:val="es-SV"/>
        </w:rPr>
        <w:t xml:space="preserve"> </w:t>
      </w:r>
      <w:r w:rsidRPr="00AB3B45">
        <w:rPr>
          <w:rFonts w:cs="Arial"/>
          <w:lang w:val="es-SV"/>
        </w:rPr>
        <w:t>se</w:t>
      </w:r>
      <w:r w:rsidRPr="00AB3B45">
        <w:rPr>
          <w:rFonts w:cs="Arial"/>
          <w:spacing w:val="-6"/>
          <w:lang w:val="es-SV"/>
        </w:rPr>
        <w:t xml:space="preserve"> </w:t>
      </w:r>
      <w:r w:rsidRPr="00AB3B45">
        <w:rPr>
          <w:rFonts w:cs="Arial"/>
          <w:lang w:val="es-SV"/>
        </w:rPr>
        <w:t>instalará</w:t>
      </w:r>
      <w:r w:rsidRPr="00AB3B45">
        <w:rPr>
          <w:rFonts w:cs="Arial"/>
          <w:spacing w:val="-4"/>
          <w:lang w:val="es-SV"/>
        </w:rPr>
        <w:t xml:space="preserve"> </w:t>
      </w:r>
      <w:r w:rsidRPr="00AB3B45">
        <w:rPr>
          <w:rFonts w:cs="Arial"/>
          <w:lang w:val="es-SV"/>
        </w:rPr>
        <w:t>sobre</w:t>
      </w:r>
      <w:r w:rsidRPr="00AB3B45">
        <w:rPr>
          <w:rFonts w:cs="Arial"/>
          <w:spacing w:val="-6"/>
          <w:lang w:val="es-SV"/>
        </w:rPr>
        <w:t xml:space="preserve"> </w:t>
      </w:r>
      <w:r w:rsidRPr="00AB3B45">
        <w:rPr>
          <w:rFonts w:cs="Arial"/>
          <w:lang w:val="es-SV"/>
        </w:rPr>
        <w:t>el</w:t>
      </w:r>
      <w:r w:rsidRPr="00AB3B45">
        <w:rPr>
          <w:rFonts w:cs="Arial"/>
          <w:spacing w:val="-6"/>
          <w:lang w:val="es-SV"/>
        </w:rPr>
        <w:t xml:space="preserve"> </w:t>
      </w:r>
      <w:r w:rsidRPr="00AB3B45">
        <w:rPr>
          <w:rFonts w:cs="Arial"/>
          <w:lang w:val="es-SV"/>
        </w:rPr>
        <w:t>refuerzo</w:t>
      </w:r>
      <w:r w:rsidRPr="00AB3B45">
        <w:rPr>
          <w:rFonts w:cs="Arial"/>
          <w:spacing w:val="-3"/>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la</w:t>
      </w:r>
      <w:r w:rsidRPr="00AB3B45">
        <w:rPr>
          <w:rFonts w:cs="Arial"/>
          <w:spacing w:val="-7"/>
          <w:lang w:val="es-SV"/>
        </w:rPr>
        <w:t xml:space="preserve"> </w:t>
      </w:r>
      <w:r w:rsidRPr="00AB3B45">
        <w:rPr>
          <w:rFonts w:cs="Arial"/>
          <w:lang w:val="es-SV"/>
        </w:rPr>
        <w:t>misma</w:t>
      </w:r>
      <w:r w:rsidRPr="00AB3B45">
        <w:rPr>
          <w:rFonts w:cs="Arial"/>
          <w:spacing w:val="-3"/>
          <w:lang w:val="es-SV"/>
        </w:rPr>
        <w:t xml:space="preserve"> </w:t>
      </w:r>
      <w:r w:rsidRPr="00AB3B45">
        <w:rPr>
          <w:rFonts w:cs="Arial"/>
          <w:lang w:val="es-SV"/>
        </w:rPr>
        <w:t>antes</w:t>
      </w:r>
      <w:r w:rsidRPr="00AB3B45">
        <w:rPr>
          <w:rFonts w:cs="Arial"/>
          <w:spacing w:val="-8"/>
          <w:lang w:val="es-SV"/>
        </w:rPr>
        <w:t xml:space="preserve"> </w:t>
      </w:r>
      <w:r w:rsidRPr="00AB3B45">
        <w:rPr>
          <w:rFonts w:cs="Arial"/>
          <w:lang w:val="es-SV"/>
        </w:rPr>
        <w:t>del</w:t>
      </w:r>
      <w:r w:rsidRPr="00AB3B45">
        <w:rPr>
          <w:rFonts w:cs="Arial"/>
          <w:spacing w:val="-5"/>
          <w:lang w:val="es-SV"/>
        </w:rPr>
        <w:t xml:space="preserve"> </w:t>
      </w:r>
      <w:r w:rsidRPr="00AB3B45">
        <w:rPr>
          <w:rFonts w:cs="Arial"/>
          <w:lang w:val="es-SV"/>
        </w:rPr>
        <w:t>colado</w:t>
      </w:r>
      <w:r w:rsidRPr="00AB3B45">
        <w:rPr>
          <w:rFonts w:cs="Arial"/>
          <w:spacing w:val="-4"/>
          <w:lang w:val="es-SV"/>
        </w:rPr>
        <w:t xml:space="preserve"> </w:t>
      </w:r>
      <w:r w:rsidRPr="00AB3B45">
        <w:rPr>
          <w:rFonts w:cs="Arial"/>
          <w:lang w:val="es-SV"/>
        </w:rPr>
        <w:t>y será fijada al refuerzo por medio de alambre de</w:t>
      </w:r>
      <w:r w:rsidRPr="00AB3B45">
        <w:rPr>
          <w:rFonts w:cs="Arial"/>
          <w:spacing w:val="-7"/>
          <w:lang w:val="es-SV"/>
        </w:rPr>
        <w:t xml:space="preserve"> </w:t>
      </w:r>
      <w:r w:rsidRPr="00AB3B45">
        <w:rPr>
          <w:rFonts w:cs="Arial"/>
          <w:lang w:val="es-SV"/>
        </w:rPr>
        <w:t>amarre.</w:t>
      </w:r>
    </w:p>
    <w:p w:rsidRPr="00AB3B45" w:rsidR="00205CD9" w:rsidP="00D66AF7" w:rsidRDefault="00205CD9" w14:paraId="77ADC3AD" w14:textId="77777777">
      <w:pPr>
        <w:pStyle w:val="Textoindependiente"/>
        <w:ind w:left="0"/>
        <w:jc w:val="both"/>
        <w:rPr>
          <w:rFonts w:cs="Arial"/>
          <w:lang w:val="es-SV"/>
        </w:rPr>
      </w:pPr>
      <w:r w:rsidRPr="00AB3B45">
        <w:rPr>
          <w:rFonts w:cs="Arial"/>
          <w:lang w:val="es-SV"/>
        </w:rPr>
        <w:t>La ejecución de los trabajos de obra eléctrica deberá estar dirigido por un Ingeniero Electricista, quien deberá contar con la experiencia necesaria para dirigir este tipo de trabajo, con capacidad y autoridad para decidir, dirigir e inspeccionar la obra.</w:t>
      </w:r>
    </w:p>
    <w:p w:rsidRPr="00AB3B45" w:rsidR="00205CD9" w:rsidP="00D66AF7" w:rsidRDefault="00205CD9" w14:paraId="6038BBBB" w14:textId="77777777">
      <w:pPr>
        <w:pStyle w:val="Textoindependiente"/>
        <w:ind w:left="0"/>
        <w:jc w:val="both"/>
        <w:rPr>
          <w:rFonts w:cs="Arial"/>
          <w:lang w:val="es-SV"/>
        </w:rPr>
      </w:pPr>
      <w:r w:rsidRPr="00AB3B45">
        <w:rPr>
          <w:rFonts w:cs="Arial"/>
          <w:lang w:val="es-SV"/>
        </w:rPr>
        <w:t>En ausencia del Ingeniero Electricista permanecerá a tiempo completo, un Electricista autorizado de primera categoría.</w:t>
      </w:r>
    </w:p>
    <w:p w:rsidRPr="00AB3B45" w:rsidR="00205CD9" w:rsidP="00D66AF7" w:rsidRDefault="00205CD9" w14:paraId="7B86E6BF" w14:textId="77777777">
      <w:pPr>
        <w:pStyle w:val="Textoindependiente"/>
        <w:ind w:left="0"/>
        <w:jc w:val="both"/>
        <w:rPr>
          <w:rFonts w:cs="Arial"/>
          <w:lang w:val="es-SV"/>
        </w:rPr>
      </w:pPr>
      <w:r w:rsidRPr="00AB3B45">
        <w:rPr>
          <w:rFonts w:cs="Arial"/>
          <w:lang w:val="es-SV"/>
        </w:rPr>
        <w:t>Durante la ejecución del trabajo, y antes de la aceptación final se harán pruebas preliminares en presencia del supervisor, para asegurarse que materiales y mano de obra cumplan las especificaciones. Todo defecto encontrado será corregido inmediatamente, sin costo extra para el propietario.</w:t>
      </w:r>
    </w:p>
    <w:p w:rsidRPr="00AB3B45" w:rsidR="00205CD9" w:rsidP="00D66AF7" w:rsidRDefault="00205CD9" w14:paraId="014F2A39" w14:textId="77777777">
      <w:pPr>
        <w:pStyle w:val="Textoindependiente"/>
        <w:ind w:left="0"/>
        <w:jc w:val="both"/>
        <w:rPr>
          <w:rFonts w:cs="Arial"/>
          <w:lang w:val="es-SV"/>
        </w:rPr>
      </w:pPr>
      <w:r w:rsidRPr="00AB3B45">
        <w:rPr>
          <w:rFonts w:cs="Arial"/>
          <w:lang w:val="es-SV"/>
        </w:rPr>
        <w:t>Es necesario que el Contratista Eléctrico tenga una apropiada coordinación de sus trabajos con los trabajos de otros contratistas, especialmente en lugares donde puede haber interferencia; de manera que el trabajo sea de primera calidad, tanto eléctricamente como estéticamente.</w:t>
      </w:r>
    </w:p>
    <w:p w:rsidRPr="00AB3B45" w:rsidR="00205CD9" w:rsidP="00D66AF7" w:rsidRDefault="00205CD9" w14:paraId="5513717F" w14:textId="77777777">
      <w:pPr>
        <w:pStyle w:val="Textoindependiente"/>
        <w:ind w:left="0"/>
        <w:rPr>
          <w:rFonts w:cs="Arial"/>
          <w:lang w:val="es-SV"/>
        </w:rPr>
      </w:pPr>
    </w:p>
    <w:p w:rsidRPr="00D66AF7" w:rsidR="00205CD9" w:rsidP="00D66AF7" w:rsidRDefault="00205CD9" w14:paraId="65F5F618" w14:textId="77777777">
      <w:pPr>
        <w:pStyle w:val="TDC41"/>
        <w:tabs>
          <w:tab w:val="left" w:pos="1397"/>
          <w:tab w:val="left" w:pos="1398"/>
        </w:tabs>
        <w:spacing w:before="0"/>
        <w:ind w:left="0" w:firstLine="0"/>
        <w:rPr>
          <w:i w:val="0"/>
        </w:rPr>
      </w:pPr>
      <w:r w:rsidRPr="00D66AF7">
        <w:rPr>
          <w:i w:val="0"/>
        </w:rPr>
        <w:t>PRUEBAS</w:t>
      </w:r>
    </w:p>
    <w:p w:rsidRPr="00AB3B45" w:rsidR="00205CD9" w:rsidP="00D66AF7" w:rsidRDefault="00205CD9" w14:paraId="27EEDDAC" w14:textId="77777777">
      <w:pPr>
        <w:pStyle w:val="Textoindependiente"/>
        <w:ind w:left="0"/>
        <w:rPr>
          <w:rFonts w:cs="Arial"/>
          <w:b/>
          <w:lang w:val="es-SV"/>
        </w:rPr>
      </w:pPr>
    </w:p>
    <w:p w:rsidRPr="00AB3B45" w:rsidR="00205CD9" w:rsidP="00D66AF7" w:rsidRDefault="00205CD9" w14:paraId="11BAD8FE" w14:textId="77777777">
      <w:pPr>
        <w:pStyle w:val="Textoindependiente"/>
        <w:ind w:left="0"/>
        <w:jc w:val="both"/>
        <w:rPr>
          <w:rFonts w:cs="Arial"/>
          <w:lang w:val="es-SV"/>
        </w:rPr>
      </w:pPr>
      <w:r w:rsidRPr="00AB3B45">
        <w:rPr>
          <w:rFonts w:cs="Arial"/>
          <w:lang w:val="es-SV"/>
        </w:rPr>
        <w:t>La prueba de red de tierra tiene que ser antes de comenzar con el trabajo de las Instalaciones Eléctricas; las pruebas de las Instalaciones Eléctricas, las verificará el Ingeniero Electricista responsable de la obra en presencia del Supervisor y del Propietario, dentro de las cuales están:</w:t>
      </w:r>
    </w:p>
    <w:p w:rsidRPr="00AB3B45" w:rsidR="00205CD9" w:rsidP="00BD43E8" w:rsidRDefault="00205CD9" w14:paraId="19895605" w14:textId="77777777">
      <w:pPr>
        <w:pStyle w:val="Prrafodelista"/>
        <w:numPr>
          <w:ilvl w:val="0"/>
          <w:numId w:val="61"/>
        </w:numPr>
        <w:tabs>
          <w:tab w:val="left" w:pos="1028"/>
        </w:tabs>
        <w:autoSpaceDE w:val="0"/>
        <w:autoSpaceDN w:val="0"/>
        <w:ind w:left="567"/>
        <w:jc w:val="both"/>
        <w:rPr>
          <w:rFonts w:ascii="Arial" w:hAnsi="Arial" w:cs="Arial"/>
          <w:lang w:val="es-SV"/>
        </w:rPr>
      </w:pPr>
      <w:r w:rsidRPr="00AB3B45">
        <w:rPr>
          <w:rFonts w:ascii="Arial" w:hAnsi="Arial" w:cs="Arial"/>
          <w:lang w:val="es-SV"/>
        </w:rPr>
        <w:t>Prueba de Resistencia de Aislamiento de los circuitos alimentadores deberán realizarse con 1000 VDC).</w:t>
      </w:r>
    </w:p>
    <w:p w:rsidRPr="00AB3B45" w:rsidR="00205CD9" w:rsidP="00BD43E8" w:rsidRDefault="00205CD9" w14:paraId="44B5CA05" w14:textId="77777777">
      <w:pPr>
        <w:pStyle w:val="Prrafodelista"/>
        <w:numPr>
          <w:ilvl w:val="0"/>
          <w:numId w:val="61"/>
        </w:numPr>
        <w:tabs>
          <w:tab w:val="left" w:pos="1027"/>
          <w:tab w:val="left" w:pos="1028"/>
        </w:tabs>
        <w:autoSpaceDE w:val="0"/>
        <w:autoSpaceDN w:val="0"/>
        <w:ind w:left="567"/>
        <w:rPr>
          <w:rFonts w:ascii="Arial" w:hAnsi="Arial" w:cs="Arial"/>
          <w:lang w:val="es-SV"/>
        </w:rPr>
      </w:pPr>
      <w:r w:rsidRPr="00AB3B45">
        <w:rPr>
          <w:rFonts w:ascii="Arial" w:hAnsi="Arial" w:cs="Arial"/>
          <w:lang w:val="es-SV"/>
        </w:rPr>
        <w:t>Prueba de Corto-Circuito de las instalaciones.</w:t>
      </w:r>
    </w:p>
    <w:p w:rsidRPr="00AB3B45" w:rsidR="00205CD9" w:rsidP="00D66AF7" w:rsidRDefault="00205CD9" w14:paraId="0D13F13E" w14:textId="77777777">
      <w:pPr>
        <w:pStyle w:val="Textoindependiente"/>
        <w:ind w:left="567"/>
        <w:rPr>
          <w:rFonts w:cs="Arial"/>
          <w:lang w:val="es-SV"/>
        </w:rPr>
      </w:pPr>
    </w:p>
    <w:p w:rsidRPr="00AB3B45" w:rsidR="00205CD9" w:rsidP="00BD43E8" w:rsidRDefault="00205CD9" w14:paraId="511A9FAE" w14:textId="77777777">
      <w:pPr>
        <w:pStyle w:val="Prrafodelista"/>
        <w:numPr>
          <w:ilvl w:val="0"/>
          <w:numId w:val="61"/>
        </w:numPr>
        <w:tabs>
          <w:tab w:val="left" w:pos="1028"/>
        </w:tabs>
        <w:autoSpaceDE w:val="0"/>
        <w:autoSpaceDN w:val="0"/>
        <w:ind w:left="567"/>
        <w:jc w:val="both"/>
        <w:rPr>
          <w:rFonts w:ascii="Arial" w:hAnsi="Arial" w:cs="Arial"/>
          <w:lang w:val="es-SV"/>
        </w:rPr>
      </w:pPr>
      <w:r w:rsidRPr="00AB3B45">
        <w:rPr>
          <w:rFonts w:ascii="Arial" w:hAnsi="Arial" w:cs="Arial"/>
          <w:lang w:val="es-SV"/>
        </w:rPr>
        <w:t>Pruebas de Tierra en los Tableros de cada Edificio y en todos los circuitos secundarios, polaridad de luminarias, tomacorrientes, sistemas de protección, seguridad, comunicaciones y emergencia, en general de todos los sistemas de aterrizajes.</w:t>
      </w:r>
    </w:p>
    <w:p w:rsidRPr="00AB3B45" w:rsidR="00205CD9" w:rsidP="00BD43E8" w:rsidRDefault="00205CD9" w14:paraId="056CACFB" w14:textId="77777777">
      <w:pPr>
        <w:pStyle w:val="Prrafodelista"/>
        <w:numPr>
          <w:ilvl w:val="0"/>
          <w:numId w:val="61"/>
        </w:numPr>
        <w:tabs>
          <w:tab w:val="left" w:pos="1028"/>
        </w:tabs>
        <w:autoSpaceDE w:val="0"/>
        <w:autoSpaceDN w:val="0"/>
        <w:ind w:left="567"/>
        <w:jc w:val="both"/>
        <w:rPr>
          <w:rFonts w:ascii="Arial" w:hAnsi="Arial" w:cs="Arial"/>
          <w:lang w:val="es-SV"/>
        </w:rPr>
      </w:pPr>
      <w:r w:rsidRPr="00AB3B45">
        <w:rPr>
          <w:rFonts w:ascii="Arial" w:hAnsi="Arial" w:cs="Arial"/>
          <w:lang w:val="es-SV"/>
        </w:rPr>
        <w:t>Medición</w:t>
      </w:r>
      <w:r w:rsidRPr="00AB3B45">
        <w:rPr>
          <w:rFonts w:ascii="Arial" w:hAnsi="Arial" w:cs="Arial"/>
          <w:spacing w:val="-14"/>
          <w:lang w:val="es-SV"/>
        </w:rPr>
        <w:t xml:space="preserve"> </w:t>
      </w:r>
      <w:r w:rsidRPr="00AB3B45">
        <w:rPr>
          <w:rFonts w:ascii="Arial" w:hAnsi="Arial" w:cs="Arial"/>
          <w:lang w:val="es-SV"/>
        </w:rPr>
        <w:t>de</w:t>
      </w:r>
      <w:r w:rsidRPr="00AB3B45">
        <w:rPr>
          <w:rFonts w:ascii="Arial" w:hAnsi="Arial" w:cs="Arial"/>
          <w:spacing w:val="-14"/>
          <w:lang w:val="es-SV"/>
        </w:rPr>
        <w:t xml:space="preserve"> </w:t>
      </w:r>
      <w:r w:rsidRPr="00AB3B45">
        <w:rPr>
          <w:rFonts w:ascii="Arial" w:hAnsi="Arial" w:cs="Arial"/>
          <w:lang w:val="es-SV"/>
        </w:rPr>
        <w:t>Resistencia</w:t>
      </w:r>
      <w:r w:rsidRPr="00AB3B45">
        <w:rPr>
          <w:rFonts w:ascii="Arial" w:hAnsi="Arial" w:cs="Arial"/>
          <w:spacing w:val="-14"/>
          <w:lang w:val="es-SV"/>
        </w:rPr>
        <w:t xml:space="preserve"> </w:t>
      </w:r>
      <w:r w:rsidRPr="00AB3B45">
        <w:rPr>
          <w:rFonts w:ascii="Arial" w:hAnsi="Arial" w:cs="Arial"/>
          <w:lang w:val="es-SV"/>
        </w:rPr>
        <w:t>Óhmica</w:t>
      </w:r>
      <w:r w:rsidRPr="00AB3B45">
        <w:rPr>
          <w:rFonts w:ascii="Arial" w:hAnsi="Arial" w:cs="Arial"/>
          <w:spacing w:val="-13"/>
          <w:lang w:val="es-SV"/>
        </w:rPr>
        <w:t xml:space="preserve"> </w:t>
      </w:r>
      <w:r w:rsidRPr="00AB3B45">
        <w:rPr>
          <w:rFonts w:ascii="Arial" w:hAnsi="Arial" w:cs="Arial"/>
          <w:lang w:val="es-SV"/>
        </w:rPr>
        <w:t>de</w:t>
      </w:r>
      <w:r w:rsidRPr="00AB3B45">
        <w:rPr>
          <w:rFonts w:ascii="Arial" w:hAnsi="Arial" w:cs="Arial"/>
          <w:spacing w:val="-14"/>
          <w:lang w:val="es-SV"/>
        </w:rPr>
        <w:t xml:space="preserve"> </w:t>
      </w:r>
      <w:r w:rsidRPr="00AB3B45">
        <w:rPr>
          <w:rFonts w:ascii="Arial" w:hAnsi="Arial" w:cs="Arial"/>
          <w:lang w:val="es-SV"/>
        </w:rPr>
        <w:t>la</w:t>
      </w:r>
      <w:r w:rsidRPr="00AB3B45">
        <w:rPr>
          <w:rFonts w:ascii="Arial" w:hAnsi="Arial" w:cs="Arial"/>
          <w:spacing w:val="-14"/>
          <w:lang w:val="es-SV"/>
        </w:rPr>
        <w:t xml:space="preserve"> </w:t>
      </w:r>
      <w:r w:rsidRPr="00AB3B45">
        <w:rPr>
          <w:rFonts w:ascii="Arial" w:hAnsi="Arial" w:cs="Arial"/>
          <w:lang w:val="es-SV"/>
        </w:rPr>
        <w:t>red</w:t>
      </w:r>
      <w:r w:rsidRPr="00AB3B45">
        <w:rPr>
          <w:rFonts w:ascii="Arial" w:hAnsi="Arial" w:cs="Arial"/>
          <w:spacing w:val="-16"/>
          <w:lang w:val="es-SV"/>
        </w:rPr>
        <w:t xml:space="preserve"> </w:t>
      </w:r>
      <w:r w:rsidRPr="00AB3B45">
        <w:rPr>
          <w:rFonts w:ascii="Arial" w:hAnsi="Arial" w:cs="Arial"/>
          <w:lang w:val="es-SV"/>
        </w:rPr>
        <w:t>de</w:t>
      </w:r>
      <w:r w:rsidRPr="00AB3B45">
        <w:rPr>
          <w:rFonts w:ascii="Arial" w:hAnsi="Arial" w:cs="Arial"/>
          <w:spacing w:val="-15"/>
          <w:lang w:val="es-SV"/>
        </w:rPr>
        <w:t xml:space="preserve"> </w:t>
      </w:r>
      <w:r w:rsidRPr="00AB3B45">
        <w:rPr>
          <w:rFonts w:ascii="Arial" w:hAnsi="Arial" w:cs="Arial"/>
          <w:lang w:val="es-SV"/>
        </w:rPr>
        <w:t>tierra</w:t>
      </w:r>
      <w:r w:rsidRPr="00AB3B45">
        <w:rPr>
          <w:rFonts w:ascii="Arial" w:hAnsi="Arial" w:cs="Arial"/>
          <w:spacing w:val="-14"/>
          <w:lang w:val="es-SV"/>
        </w:rPr>
        <w:t xml:space="preserve"> </w:t>
      </w:r>
      <w:r w:rsidRPr="00AB3B45">
        <w:rPr>
          <w:rFonts w:ascii="Arial" w:hAnsi="Arial" w:cs="Arial"/>
          <w:lang w:val="es-SV"/>
        </w:rPr>
        <w:t>de</w:t>
      </w:r>
      <w:r w:rsidRPr="00AB3B45">
        <w:rPr>
          <w:rFonts w:ascii="Arial" w:hAnsi="Arial" w:cs="Arial"/>
          <w:spacing w:val="-14"/>
          <w:lang w:val="es-SV"/>
        </w:rPr>
        <w:t xml:space="preserve"> </w:t>
      </w:r>
      <w:r w:rsidRPr="00AB3B45">
        <w:rPr>
          <w:rFonts w:ascii="Arial" w:hAnsi="Arial" w:cs="Arial"/>
          <w:lang w:val="es-SV"/>
        </w:rPr>
        <w:t>las</w:t>
      </w:r>
      <w:r w:rsidRPr="00AB3B45">
        <w:rPr>
          <w:rFonts w:ascii="Arial" w:hAnsi="Arial" w:cs="Arial"/>
          <w:spacing w:val="-14"/>
          <w:lang w:val="es-SV"/>
        </w:rPr>
        <w:t xml:space="preserve"> </w:t>
      </w:r>
      <w:r w:rsidRPr="00AB3B45">
        <w:rPr>
          <w:rFonts w:ascii="Arial" w:hAnsi="Arial" w:cs="Arial"/>
          <w:lang w:val="es-SV"/>
        </w:rPr>
        <w:t>Instalaciones</w:t>
      </w:r>
      <w:r w:rsidRPr="00AB3B45">
        <w:rPr>
          <w:rFonts w:ascii="Arial" w:hAnsi="Arial" w:cs="Arial"/>
          <w:spacing w:val="-15"/>
          <w:lang w:val="es-SV"/>
        </w:rPr>
        <w:t xml:space="preserve"> </w:t>
      </w:r>
      <w:r w:rsidRPr="00AB3B45">
        <w:rPr>
          <w:rFonts w:ascii="Arial" w:hAnsi="Arial" w:cs="Arial"/>
          <w:lang w:val="es-SV"/>
        </w:rPr>
        <w:t>Eléctricas, Electromecánicas, Comunicaciones y</w:t>
      </w:r>
      <w:r w:rsidRPr="00AB3B45">
        <w:rPr>
          <w:rFonts w:ascii="Arial" w:hAnsi="Arial" w:cs="Arial"/>
          <w:spacing w:val="-3"/>
          <w:lang w:val="es-SV"/>
        </w:rPr>
        <w:t xml:space="preserve"> </w:t>
      </w:r>
      <w:r w:rsidRPr="00AB3B45">
        <w:rPr>
          <w:rFonts w:ascii="Arial" w:hAnsi="Arial" w:cs="Arial"/>
          <w:lang w:val="es-SV"/>
        </w:rPr>
        <w:t>Seguridad.</w:t>
      </w:r>
    </w:p>
    <w:p w:rsidRPr="00AB3B45" w:rsidR="00205CD9" w:rsidP="00D66AF7" w:rsidRDefault="00205CD9" w14:paraId="3534D9B3" w14:textId="77777777">
      <w:pPr>
        <w:pStyle w:val="Textoindependiente"/>
        <w:ind w:left="567"/>
        <w:jc w:val="both"/>
        <w:rPr>
          <w:rFonts w:cs="Arial"/>
          <w:lang w:val="es-SV"/>
        </w:rPr>
      </w:pPr>
      <w:r w:rsidRPr="00AB3B45">
        <w:rPr>
          <w:rFonts w:cs="Arial"/>
          <w:lang w:val="es-SV"/>
        </w:rPr>
        <w:t xml:space="preserve">En ningún caso la resistencia de aislamiento mínimo de la instalación eléctrica será inferior a un </w:t>
      </w:r>
      <w:proofErr w:type="spellStart"/>
      <w:r w:rsidRPr="00AB3B45">
        <w:rPr>
          <w:rFonts w:cs="Arial"/>
          <w:lang w:val="es-SV"/>
        </w:rPr>
        <w:t>Megaohmio</w:t>
      </w:r>
      <w:proofErr w:type="spellEnd"/>
      <w:r w:rsidRPr="00AB3B45">
        <w:rPr>
          <w:rFonts w:cs="Arial"/>
          <w:lang w:val="es-SV"/>
        </w:rPr>
        <w:t>, medida con los interruptores de las luminarias abiertos.</w:t>
      </w:r>
    </w:p>
    <w:p w:rsidRPr="00AB3B45" w:rsidR="00205CD9" w:rsidP="00D66AF7" w:rsidRDefault="00205CD9" w14:paraId="47906A90" w14:textId="77777777">
      <w:pPr>
        <w:pStyle w:val="Textoindependiente"/>
        <w:ind w:left="567"/>
        <w:jc w:val="both"/>
        <w:rPr>
          <w:rFonts w:cs="Arial"/>
          <w:lang w:val="es-SV"/>
        </w:rPr>
      </w:pPr>
      <w:r w:rsidRPr="00AB3B45">
        <w:rPr>
          <w:rFonts w:cs="Arial"/>
          <w:lang w:val="es-SV"/>
        </w:rPr>
        <w:t>Esta medición será realizada</w:t>
      </w:r>
      <w:r w:rsidRPr="00AB3B45">
        <w:rPr>
          <w:rFonts w:cs="Arial"/>
          <w:spacing w:val="-16"/>
          <w:lang w:val="es-SV"/>
        </w:rPr>
        <w:t xml:space="preserve"> </w:t>
      </w:r>
      <w:r w:rsidRPr="00AB3B45">
        <w:rPr>
          <w:rFonts w:cs="Arial"/>
          <w:lang w:val="es-SV"/>
        </w:rPr>
        <w:t>así:</w:t>
      </w:r>
    </w:p>
    <w:p w:rsidRPr="00AB3B45" w:rsidR="00205CD9" w:rsidP="00D66AF7" w:rsidRDefault="00205CD9" w14:paraId="0A54FB8B" w14:textId="77777777">
      <w:pPr>
        <w:pStyle w:val="Textoindependiente"/>
        <w:ind w:left="567"/>
        <w:rPr>
          <w:rFonts w:cs="Arial"/>
          <w:lang w:val="es-SV"/>
        </w:rPr>
      </w:pPr>
    </w:p>
    <w:p w:rsidRPr="000D7F1D" w:rsidR="00205CD9" w:rsidP="00BD43E8" w:rsidRDefault="00205CD9" w14:paraId="7942C62E" w14:textId="77777777">
      <w:pPr>
        <w:pStyle w:val="Prrafodelista"/>
        <w:numPr>
          <w:ilvl w:val="0"/>
          <w:numId w:val="60"/>
        </w:numPr>
        <w:tabs>
          <w:tab w:val="left" w:pos="1028"/>
        </w:tabs>
        <w:autoSpaceDE w:val="0"/>
        <w:autoSpaceDN w:val="0"/>
        <w:ind w:left="567"/>
        <w:rPr>
          <w:rFonts w:ascii="Arial" w:hAnsi="Arial" w:cs="Arial"/>
        </w:rPr>
      </w:pPr>
      <w:proofErr w:type="spellStart"/>
      <w:r w:rsidRPr="000D7F1D">
        <w:rPr>
          <w:rFonts w:ascii="Arial" w:hAnsi="Arial" w:cs="Arial"/>
        </w:rPr>
        <w:t>Fase</w:t>
      </w:r>
      <w:proofErr w:type="spellEnd"/>
      <w:r w:rsidRPr="000D7F1D">
        <w:rPr>
          <w:rFonts w:ascii="Arial" w:hAnsi="Arial" w:cs="Arial"/>
        </w:rPr>
        <w:t xml:space="preserve"> A y </w:t>
      </w:r>
      <w:proofErr w:type="spellStart"/>
      <w:r w:rsidRPr="000D7F1D">
        <w:rPr>
          <w:rFonts w:ascii="Arial" w:hAnsi="Arial" w:cs="Arial"/>
        </w:rPr>
        <w:t>Fase</w:t>
      </w:r>
      <w:proofErr w:type="spellEnd"/>
      <w:r w:rsidRPr="000D7F1D">
        <w:rPr>
          <w:rFonts w:ascii="Arial" w:hAnsi="Arial" w:cs="Arial"/>
          <w:spacing w:val="-4"/>
        </w:rPr>
        <w:t xml:space="preserve"> </w:t>
      </w:r>
      <w:r w:rsidRPr="000D7F1D">
        <w:rPr>
          <w:rFonts w:ascii="Arial" w:hAnsi="Arial" w:cs="Arial"/>
        </w:rPr>
        <w:t>B</w:t>
      </w:r>
    </w:p>
    <w:p w:rsidRPr="000D7F1D" w:rsidR="00205CD9" w:rsidP="00D66AF7" w:rsidRDefault="00205CD9" w14:paraId="11B9C5E1" w14:textId="77777777">
      <w:pPr>
        <w:pStyle w:val="Textoindependiente"/>
        <w:ind w:left="567"/>
        <w:rPr>
          <w:rFonts w:cs="Arial"/>
        </w:rPr>
      </w:pPr>
    </w:p>
    <w:p w:rsidRPr="00AB3B45" w:rsidR="00205CD9" w:rsidP="00BD43E8" w:rsidRDefault="00205CD9" w14:paraId="1EE90342" w14:textId="77777777">
      <w:pPr>
        <w:pStyle w:val="Prrafodelista"/>
        <w:numPr>
          <w:ilvl w:val="0"/>
          <w:numId w:val="60"/>
        </w:numPr>
        <w:tabs>
          <w:tab w:val="left" w:pos="1028"/>
        </w:tabs>
        <w:autoSpaceDE w:val="0"/>
        <w:autoSpaceDN w:val="0"/>
        <w:ind w:left="567"/>
        <w:rPr>
          <w:rFonts w:ascii="Arial" w:hAnsi="Arial" w:cs="Arial"/>
          <w:lang w:val="es-SV"/>
        </w:rPr>
      </w:pPr>
      <w:r w:rsidRPr="00AB3B45">
        <w:rPr>
          <w:rFonts w:ascii="Arial" w:hAnsi="Arial" w:cs="Arial"/>
          <w:lang w:val="es-SV"/>
        </w:rPr>
        <w:t>Fase A y Línea</w:t>
      </w:r>
      <w:r w:rsidRPr="00AB3B45">
        <w:rPr>
          <w:rFonts w:ascii="Arial" w:hAnsi="Arial" w:cs="Arial"/>
          <w:spacing w:val="-2"/>
          <w:lang w:val="es-SV"/>
        </w:rPr>
        <w:t xml:space="preserve"> </w:t>
      </w:r>
      <w:r w:rsidRPr="00AB3B45">
        <w:rPr>
          <w:rFonts w:ascii="Arial" w:hAnsi="Arial" w:cs="Arial"/>
          <w:lang w:val="es-SV"/>
        </w:rPr>
        <w:t>Neutra.</w:t>
      </w:r>
    </w:p>
    <w:p w:rsidRPr="00AB3B45" w:rsidR="00205CD9" w:rsidP="00D66AF7" w:rsidRDefault="00205CD9" w14:paraId="6C2ECF7E" w14:textId="77777777">
      <w:pPr>
        <w:pStyle w:val="Textoindependiente"/>
        <w:ind w:left="567"/>
        <w:rPr>
          <w:rFonts w:cs="Arial"/>
          <w:lang w:val="es-SV"/>
        </w:rPr>
      </w:pPr>
    </w:p>
    <w:p w:rsidRPr="00AB3B45" w:rsidR="00205CD9" w:rsidP="00BD43E8" w:rsidRDefault="00205CD9" w14:paraId="5ADB10C7" w14:textId="77777777">
      <w:pPr>
        <w:pStyle w:val="Prrafodelista"/>
        <w:numPr>
          <w:ilvl w:val="0"/>
          <w:numId w:val="60"/>
        </w:numPr>
        <w:tabs>
          <w:tab w:val="left" w:pos="1028"/>
        </w:tabs>
        <w:autoSpaceDE w:val="0"/>
        <w:autoSpaceDN w:val="0"/>
        <w:ind w:left="567"/>
        <w:rPr>
          <w:rFonts w:ascii="Arial" w:hAnsi="Arial" w:cs="Arial"/>
          <w:lang w:val="es-SV"/>
        </w:rPr>
      </w:pPr>
      <w:r w:rsidRPr="00AB3B45">
        <w:rPr>
          <w:rFonts w:ascii="Arial" w:hAnsi="Arial" w:cs="Arial"/>
          <w:lang w:val="es-SV"/>
        </w:rPr>
        <w:t>Fase A y línea tierra.</w:t>
      </w:r>
    </w:p>
    <w:p w:rsidRPr="00AB3B45" w:rsidR="00205CD9" w:rsidP="00D66AF7" w:rsidRDefault="00205CD9" w14:paraId="211F93D0" w14:textId="77777777">
      <w:pPr>
        <w:pStyle w:val="Textoindependiente"/>
        <w:ind w:left="567"/>
        <w:rPr>
          <w:rFonts w:cs="Arial"/>
          <w:lang w:val="es-SV"/>
        </w:rPr>
      </w:pPr>
    </w:p>
    <w:p w:rsidRPr="00AB3B45" w:rsidR="00205CD9" w:rsidP="00BD43E8" w:rsidRDefault="00205CD9" w14:paraId="53764D28" w14:textId="77777777">
      <w:pPr>
        <w:pStyle w:val="Prrafodelista"/>
        <w:numPr>
          <w:ilvl w:val="0"/>
          <w:numId w:val="60"/>
        </w:numPr>
        <w:tabs>
          <w:tab w:val="left" w:pos="1028"/>
        </w:tabs>
        <w:autoSpaceDE w:val="0"/>
        <w:autoSpaceDN w:val="0"/>
        <w:ind w:left="567"/>
        <w:rPr>
          <w:rFonts w:ascii="Arial" w:hAnsi="Arial" w:cs="Arial"/>
          <w:lang w:val="es-SV"/>
        </w:rPr>
      </w:pPr>
      <w:r w:rsidRPr="00AB3B45">
        <w:rPr>
          <w:rFonts w:ascii="Arial" w:hAnsi="Arial" w:cs="Arial"/>
          <w:lang w:val="es-SV"/>
        </w:rPr>
        <w:t>Fase B y Línea</w:t>
      </w:r>
      <w:r w:rsidRPr="00AB3B45">
        <w:rPr>
          <w:rFonts w:ascii="Arial" w:hAnsi="Arial" w:cs="Arial"/>
          <w:spacing w:val="-2"/>
          <w:lang w:val="es-SV"/>
        </w:rPr>
        <w:t xml:space="preserve"> </w:t>
      </w:r>
      <w:r w:rsidRPr="00AB3B45">
        <w:rPr>
          <w:rFonts w:ascii="Arial" w:hAnsi="Arial" w:cs="Arial"/>
          <w:lang w:val="es-SV"/>
        </w:rPr>
        <w:t>Neutra.</w:t>
      </w:r>
    </w:p>
    <w:p w:rsidRPr="00AB3B45" w:rsidR="00205CD9" w:rsidP="00D66AF7" w:rsidRDefault="00205CD9" w14:paraId="7C7AD304" w14:textId="77777777">
      <w:pPr>
        <w:pStyle w:val="Textoindependiente"/>
        <w:ind w:left="567"/>
        <w:rPr>
          <w:rFonts w:cs="Arial"/>
          <w:lang w:val="es-SV"/>
        </w:rPr>
      </w:pPr>
    </w:p>
    <w:p w:rsidRPr="00AB3B45" w:rsidR="00205CD9" w:rsidP="00BD43E8" w:rsidRDefault="00205CD9" w14:paraId="0EFE3857" w14:textId="77777777">
      <w:pPr>
        <w:pStyle w:val="Prrafodelista"/>
        <w:numPr>
          <w:ilvl w:val="0"/>
          <w:numId w:val="60"/>
        </w:numPr>
        <w:tabs>
          <w:tab w:val="left" w:pos="1028"/>
        </w:tabs>
        <w:autoSpaceDE w:val="0"/>
        <w:autoSpaceDN w:val="0"/>
        <w:ind w:left="567"/>
        <w:rPr>
          <w:rFonts w:ascii="Arial" w:hAnsi="Arial" w:cs="Arial"/>
          <w:lang w:val="es-SV"/>
        </w:rPr>
      </w:pPr>
      <w:r w:rsidRPr="00AB3B45">
        <w:rPr>
          <w:rFonts w:ascii="Arial" w:hAnsi="Arial" w:cs="Arial"/>
          <w:lang w:val="es-SV"/>
        </w:rPr>
        <w:t>Fase B y línea tierra.</w:t>
      </w:r>
    </w:p>
    <w:p w:rsidRPr="00AB3B45" w:rsidR="00205CD9" w:rsidP="00D66AF7" w:rsidRDefault="00205CD9" w14:paraId="49C42D0F" w14:textId="77777777">
      <w:pPr>
        <w:pStyle w:val="Textoindependiente"/>
        <w:ind w:left="567"/>
        <w:rPr>
          <w:rFonts w:cs="Arial"/>
          <w:lang w:val="es-SV"/>
        </w:rPr>
      </w:pPr>
    </w:p>
    <w:p w:rsidRPr="00AB3B45" w:rsidR="00205CD9" w:rsidP="00BD43E8" w:rsidRDefault="00205CD9" w14:paraId="06016EEC" w14:textId="77777777">
      <w:pPr>
        <w:pStyle w:val="Prrafodelista"/>
        <w:numPr>
          <w:ilvl w:val="0"/>
          <w:numId w:val="60"/>
        </w:numPr>
        <w:tabs>
          <w:tab w:val="left" w:pos="1028"/>
        </w:tabs>
        <w:autoSpaceDE w:val="0"/>
        <w:autoSpaceDN w:val="0"/>
        <w:ind w:left="567"/>
        <w:rPr>
          <w:rFonts w:ascii="Arial" w:hAnsi="Arial" w:cs="Arial"/>
          <w:lang w:val="es-SV"/>
        </w:rPr>
      </w:pPr>
      <w:r w:rsidRPr="00AB3B45">
        <w:rPr>
          <w:rFonts w:ascii="Arial" w:hAnsi="Arial" w:cs="Arial"/>
          <w:lang w:val="es-SV"/>
        </w:rPr>
        <w:t>Línea tierra y línea neutro.</w:t>
      </w:r>
    </w:p>
    <w:p w:rsidRPr="00AB3B45" w:rsidR="00205CD9" w:rsidP="00D66AF7" w:rsidRDefault="00205CD9" w14:paraId="0008F861" w14:textId="77777777">
      <w:pPr>
        <w:pStyle w:val="Textoindependiente"/>
        <w:ind w:left="567"/>
        <w:rPr>
          <w:rFonts w:cs="Arial"/>
          <w:lang w:val="es-SV"/>
        </w:rPr>
      </w:pPr>
    </w:p>
    <w:p w:rsidRPr="00AB3B45" w:rsidR="00205CD9" w:rsidP="00BD43E8" w:rsidRDefault="00205CD9" w14:paraId="732D4DE5" w14:textId="77777777">
      <w:pPr>
        <w:pStyle w:val="Prrafodelista"/>
        <w:numPr>
          <w:ilvl w:val="0"/>
          <w:numId w:val="60"/>
        </w:numPr>
        <w:tabs>
          <w:tab w:val="left" w:pos="1028"/>
        </w:tabs>
        <w:autoSpaceDE w:val="0"/>
        <w:autoSpaceDN w:val="0"/>
        <w:ind w:left="567"/>
        <w:rPr>
          <w:rFonts w:ascii="Arial" w:hAnsi="Arial" w:cs="Arial"/>
          <w:lang w:val="es-SV"/>
        </w:rPr>
      </w:pPr>
      <w:r w:rsidRPr="00AB3B45">
        <w:rPr>
          <w:rFonts w:ascii="Arial" w:hAnsi="Arial" w:cs="Arial"/>
          <w:lang w:val="es-SV"/>
        </w:rPr>
        <w:t>Medición de resistencia de puesta a Tierra para Tableros y</w:t>
      </w:r>
      <w:r w:rsidRPr="00AB3B45">
        <w:rPr>
          <w:rFonts w:ascii="Arial" w:hAnsi="Arial" w:cs="Arial"/>
          <w:spacing w:val="-12"/>
          <w:lang w:val="es-SV"/>
        </w:rPr>
        <w:t xml:space="preserve"> </w:t>
      </w:r>
      <w:r w:rsidRPr="00AB3B45">
        <w:rPr>
          <w:rFonts w:ascii="Arial" w:hAnsi="Arial" w:cs="Arial"/>
          <w:lang w:val="es-SV"/>
        </w:rPr>
        <w:t>subestación.</w:t>
      </w:r>
    </w:p>
    <w:p w:rsidRPr="00AB3B45" w:rsidR="00205CD9" w:rsidP="00D66AF7" w:rsidRDefault="00205CD9" w14:paraId="2C122DED" w14:textId="77777777">
      <w:pPr>
        <w:pStyle w:val="Textoindependiente"/>
        <w:ind w:left="567"/>
        <w:rPr>
          <w:rFonts w:cs="Arial"/>
          <w:lang w:val="es-SV"/>
        </w:rPr>
      </w:pPr>
    </w:p>
    <w:p w:rsidR="00205CD9" w:rsidP="00D66AF7" w:rsidRDefault="00205CD9" w14:paraId="50789538" w14:textId="39EC1807">
      <w:pPr>
        <w:pStyle w:val="Textoindependiente"/>
        <w:ind w:left="567"/>
        <w:jc w:val="both"/>
        <w:rPr>
          <w:rFonts w:cs="Arial"/>
          <w:lang w:val="es-SV"/>
        </w:rPr>
      </w:pPr>
      <w:r w:rsidRPr="00AB3B45">
        <w:rPr>
          <w:rFonts w:cs="Arial"/>
          <w:lang w:val="es-SV"/>
        </w:rPr>
        <w:t>Las pruebas de aislamiento del transformador deberán utilizarse 1500 VDC y para los circuitos de luces y tomas se deberá utilizar 500 VDC.</w:t>
      </w:r>
    </w:p>
    <w:p w:rsidRPr="00AB3B45" w:rsidR="00D66AF7" w:rsidP="00D66AF7" w:rsidRDefault="00D66AF7" w14:paraId="316298FD" w14:textId="77777777">
      <w:pPr>
        <w:pStyle w:val="Textoindependiente"/>
        <w:ind w:left="567"/>
        <w:jc w:val="both"/>
        <w:rPr>
          <w:rFonts w:cs="Arial"/>
          <w:lang w:val="es-SV"/>
        </w:rPr>
      </w:pPr>
    </w:p>
    <w:p w:rsidRPr="00D66AF7" w:rsidR="00205CD9" w:rsidP="00D66AF7" w:rsidRDefault="00205CD9" w14:paraId="3D01610E" w14:textId="77777777">
      <w:pPr>
        <w:pStyle w:val="TDC41"/>
        <w:tabs>
          <w:tab w:val="left" w:pos="1397"/>
          <w:tab w:val="left" w:pos="1398"/>
        </w:tabs>
        <w:spacing w:before="0"/>
        <w:ind w:left="567" w:firstLine="0"/>
        <w:rPr>
          <w:i w:val="0"/>
        </w:rPr>
      </w:pPr>
      <w:r w:rsidRPr="00D66AF7">
        <w:rPr>
          <w:i w:val="0"/>
        </w:rPr>
        <w:t>PRUEBA DE POLARIDAD DE LOS</w:t>
      </w:r>
      <w:r w:rsidRPr="00D66AF7">
        <w:rPr>
          <w:i w:val="0"/>
          <w:spacing w:val="-3"/>
        </w:rPr>
        <w:t xml:space="preserve"> </w:t>
      </w:r>
      <w:r w:rsidRPr="00D66AF7">
        <w:rPr>
          <w:i w:val="0"/>
        </w:rPr>
        <w:t>TOMACORRIENTES</w:t>
      </w:r>
    </w:p>
    <w:p w:rsidRPr="00AB3B45" w:rsidR="00205CD9" w:rsidP="00D66AF7" w:rsidRDefault="00205CD9" w14:paraId="78F53C82" w14:textId="77777777">
      <w:pPr>
        <w:pStyle w:val="Textoindependiente"/>
        <w:ind w:left="567"/>
        <w:rPr>
          <w:rFonts w:cs="Arial"/>
          <w:b/>
          <w:lang w:val="es-SV"/>
        </w:rPr>
      </w:pPr>
    </w:p>
    <w:p w:rsidRPr="00AB3B45" w:rsidR="00205CD9" w:rsidP="00D66AF7" w:rsidRDefault="00205CD9" w14:paraId="731F530A" w14:textId="77777777">
      <w:pPr>
        <w:pStyle w:val="Textoindependiente"/>
        <w:ind w:left="567"/>
        <w:jc w:val="both"/>
        <w:rPr>
          <w:rFonts w:cs="Arial"/>
          <w:lang w:val="es-SV"/>
        </w:rPr>
      </w:pPr>
      <w:r w:rsidRPr="00AB3B45">
        <w:rPr>
          <w:rFonts w:cs="Arial"/>
          <w:lang w:val="es-SV"/>
        </w:rPr>
        <w:t>Esta medición será realizada con el circuito de tomas de corriente cerrado; comprobándose la polaridad en cada toma de corriente así:</w:t>
      </w:r>
    </w:p>
    <w:p w:rsidRPr="00AB3B45" w:rsidR="00205CD9" w:rsidP="00BD43E8" w:rsidRDefault="00205CD9" w14:paraId="13C1A4BD" w14:textId="77777777">
      <w:pPr>
        <w:pStyle w:val="Prrafodelista"/>
        <w:numPr>
          <w:ilvl w:val="0"/>
          <w:numId w:val="59"/>
        </w:numPr>
        <w:tabs>
          <w:tab w:val="left" w:pos="1027"/>
          <w:tab w:val="left" w:pos="1028"/>
        </w:tabs>
        <w:autoSpaceDE w:val="0"/>
        <w:autoSpaceDN w:val="0"/>
        <w:ind w:left="567"/>
        <w:rPr>
          <w:rFonts w:ascii="Arial" w:hAnsi="Arial" w:cs="Arial"/>
          <w:lang w:val="es-SV"/>
        </w:rPr>
      </w:pPr>
      <w:r w:rsidRPr="00AB3B45">
        <w:rPr>
          <w:rFonts w:ascii="Arial" w:hAnsi="Arial" w:cs="Arial"/>
          <w:lang w:val="es-SV"/>
        </w:rPr>
        <w:t>Fase y Línea Neutra: 110 a 120</w:t>
      </w:r>
      <w:r w:rsidRPr="00AB3B45">
        <w:rPr>
          <w:rFonts w:ascii="Arial" w:hAnsi="Arial" w:cs="Arial"/>
          <w:spacing w:val="-3"/>
          <w:lang w:val="es-SV"/>
        </w:rPr>
        <w:t xml:space="preserve"> </w:t>
      </w:r>
      <w:r w:rsidRPr="00AB3B45">
        <w:rPr>
          <w:rFonts w:ascii="Arial" w:hAnsi="Arial" w:cs="Arial"/>
          <w:lang w:val="es-SV"/>
        </w:rPr>
        <w:t>Voltios.</w:t>
      </w:r>
    </w:p>
    <w:p w:rsidRPr="00AB3B45" w:rsidR="00205CD9" w:rsidP="00D66AF7" w:rsidRDefault="00205CD9" w14:paraId="6905D3D4" w14:textId="77777777">
      <w:pPr>
        <w:pStyle w:val="Textoindependiente"/>
        <w:ind w:left="567"/>
        <w:rPr>
          <w:rFonts w:cs="Arial"/>
          <w:lang w:val="es-SV"/>
        </w:rPr>
      </w:pPr>
    </w:p>
    <w:p w:rsidRPr="00AB3B45" w:rsidR="00205CD9" w:rsidP="00BD43E8" w:rsidRDefault="00205CD9" w14:paraId="1F9C51FF" w14:textId="77777777">
      <w:pPr>
        <w:pStyle w:val="Prrafodelista"/>
        <w:numPr>
          <w:ilvl w:val="0"/>
          <w:numId w:val="59"/>
        </w:numPr>
        <w:tabs>
          <w:tab w:val="left" w:pos="1027"/>
          <w:tab w:val="left" w:pos="1028"/>
        </w:tabs>
        <w:autoSpaceDE w:val="0"/>
        <w:autoSpaceDN w:val="0"/>
        <w:ind w:left="567"/>
        <w:rPr>
          <w:rFonts w:ascii="Arial" w:hAnsi="Arial" w:cs="Arial"/>
          <w:lang w:val="es-SV"/>
        </w:rPr>
      </w:pPr>
      <w:r w:rsidRPr="00AB3B45">
        <w:rPr>
          <w:rFonts w:ascii="Arial" w:hAnsi="Arial" w:cs="Arial"/>
          <w:lang w:val="es-SV"/>
        </w:rPr>
        <w:t>Fase y Línea de Tierra: 110 a 120</w:t>
      </w:r>
      <w:r w:rsidRPr="00AB3B45">
        <w:rPr>
          <w:rFonts w:ascii="Arial" w:hAnsi="Arial" w:cs="Arial"/>
          <w:spacing w:val="-1"/>
          <w:lang w:val="es-SV"/>
        </w:rPr>
        <w:t xml:space="preserve"> </w:t>
      </w:r>
      <w:r w:rsidRPr="00AB3B45">
        <w:rPr>
          <w:rFonts w:ascii="Arial" w:hAnsi="Arial" w:cs="Arial"/>
          <w:lang w:val="es-SV"/>
        </w:rPr>
        <w:t>Voltios.</w:t>
      </w:r>
    </w:p>
    <w:p w:rsidRPr="00AB3B45" w:rsidR="00205CD9" w:rsidP="00D66AF7" w:rsidRDefault="00205CD9" w14:paraId="4B025F47" w14:textId="77777777">
      <w:pPr>
        <w:pStyle w:val="Textoindependiente"/>
        <w:ind w:left="567"/>
        <w:rPr>
          <w:rFonts w:cs="Arial"/>
          <w:lang w:val="es-SV"/>
        </w:rPr>
      </w:pPr>
    </w:p>
    <w:p w:rsidRPr="00AB3B45" w:rsidR="00205CD9" w:rsidP="00BD43E8" w:rsidRDefault="00205CD9" w14:paraId="350E171D" w14:textId="77777777">
      <w:pPr>
        <w:pStyle w:val="Prrafodelista"/>
        <w:numPr>
          <w:ilvl w:val="0"/>
          <w:numId w:val="59"/>
        </w:numPr>
        <w:tabs>
          <w:tab w:val="left" w:pos="1027"/>
          <w:tab w:val="left" w:pos="1028"/>
        </w:tabs>
        <w:autoSpaceDE w:val="0"/>
        <w:autoSpaceDN w:val="0"/>
        <w:ind w:left="567"/>
        <w:rPr>
          <w:rFonts w:ascii="Arial" w:hAnsi="Arial" w:cs="Arial"/>
          <w:lang w:val="es-SV"/>
        </w:rPr>
      </w:pPr>
      <w:r w:rsidRPr="00AB3B45">
        <w:rPr>
          <w:rFonts w:ascii="Arial" w:hAnsi="Arial" w:cs="Arial"/>
          <w:lang w:val="es-SV"/>
        </w:rPr>
        <w:t>Línea Neutra y Línea de Tierra: 0</w:t>
      </w:r>
      <w:r w:rsidRPr="00AB3B45">
        <w:rPr>
          <w:rFonts w:ascii="Arial" w:hAnsi="Arial" w:cs="Arial"/>
          <w:spacing w:val="-4"/>
          <w:lang w:val="es-SV"/>
        </w:rPr>
        <w:t xml:space="preserve"> </w:t>
      </w:r>
      <w:r w:rsidRPr="00AB3B45">
        <w:rPr>
          <w:rFonts w:ascii="Arial" w:hAnsi="Arial" w:cs="Arial"/>
          <w:lang w:val="es-SV"/>
        </w:rPr>
        <w:t>Voltios.</w:t>
      </w:r>
    </w:p>
    <w:p w:rsidRPr="00AB3B45" w:rsidR="00205CD9" w:rsidP="00D66AF7" w:rsidRDefault="00205CD9" w14:paraId="789971B9" w14:textId="77777777">
      <w:pPr>
        <w:pStyle w:val="Textoindependiente"/>
        <w:ind w:left="0"/>
        <w:rPr>
          <w:rFonts w:cs="Arial"/>
          <w:lang w:val="es-SV"/>
        </w:rPr>
      </w:pPr>
    </w:p>
    <w:p w:rsidRPr="00AB3B45" w:rsidR="00205CD9" w:rsidP="00D66AF7" w:rsidRDefault="00205CD9" w14:paraId="31ACBD45" w14:textId="77777777">
      <w:pPr>
        <w:pStyle w:val="Textoindependiente"/>
        <w:ind w:left="0"/>
        <w:jc w:val="both"/>
        <w:rPr>
          <w:rFonts w:cs="Arial"/>
          <w:lang w:val="es-SV"/>
        </w:rPr>
      </w:pPr>
      <w:r w:rsidRPr="00AB3B45">
        <w:rPr>
          <w:rFonts w:cs="Arial"/>
          <w:lang w:val="es-SV"/>
        </w:rPr>
        <w:t>Los límites para las pruebas y los procedimientos a seguir para efectuar las mismas, serán establecidos por la Supervisión. Después de haber sido completadas, deberá llenarse reportes en que se asentaran los valores los valores obtenidos.</w:t>
      </w:r>
    </w:p>
    <w:p w:rsidRPr="00AB3B45" w:rsidR="00205CD9" w:rsidP="00D66AF7" w:rsidRDefault="00205CD9" w14:paraId="4AE5CBAB" w14:textId="77777777">
      <w:pPr>
        <w:pStyle w:val="Textoindependiente"/>
        <w:ind w:left="0"/>
        <w:jc w:val="both"/>
        <w:rPr>
          <w:rFonts w:cs="Arial"/>
          <w:lang w:val="es-SV"/>
        </w:rPr>
      </w:pPr>
      <w:r w:rsidRPr="00AB3B45">
        <w:rPr>
          <w:rFonts w:cs="Arial"/>
          <w:lang w:val="es-SV"/>
        </w:rPr>
        <w:t>Para la ejecución de todas las pruebas, el contratista eléctrico deberá suministrar sin costo alguno todo el equipo necesario que a juicio de la Supervisión sea requerido.</w:t>
      </w:r>
    </w:p>
    <w:p w:rsidRPr="00AB3B45" w:rsidR="00205CD9" w:rsidP="00D66AF7" w:rsidRDefault="00205CD9" w14:paraId="6CC34386" w14:textId="77777777">
      <w:pPr>
        <w:pStyle w:val="Textoindependiente"/>
        <w:ind w:left="0"/>
        <w:rPr>
          <w:rFonts w:cs="Arial"/>
          <w:lang w:val="es-SV"/>
        </w:rPr>
      </w:pPr>
    </w:p>
    <w:p w:rsidRPr="00D66AF7" w:rsidR="00205CD9" w:rsidP="00D66AF7" w:rsidRDefault="00205CD9" w14:paraId="1A0254CF" w14:textId="77777777">
      <w:pPr>
        <w:pStyle w:val="TDC41"/>
        <w:tabs>
          <w:tab w:val="left" w:pos="1397"/>
          <w:tab w:val="left" w:pos="1398"/>
        </w:tabs>
        <w:spacing w:before="0"/>
        <w:ind w:left="0" w:firstLine="0"/>
        <w:rPr>
          <w:i w:val="0"/>
        </w:rPr>
      </w:pPr>
      <w:r w:rsidRPr="00D66AF7">
        <w:rPr>
          <w:i w:val="0"/>
        </w:rPr>
        <w:t>CERTIFICACIONES Y/O</w:t>
      </w:r>
      <w:r w:rsidRPr="00D66AF7">
        <w:rPr>
          <w:i w:val="0"/>
          <w:spacing w:val="1"/>
        </w:rPr>
        <w:t xml:space="preserve"> </w:t>
      </w:r>
      <w:r w:rsidRPr="00D66AF7">
        <w:rPr>
          <w:i w:val="0"/>
        </w:rPr>
        <w:t>CONSTANCIAS</w:t>
      </w:r>
    </w:p>
    <w:p w:rsidRPr="00AB3B45" w:rsidR="00205CD9" w:rsidP="00D66AF7" w:rsidRDefault="00205CD9" w14:paraId="667C36AE" w14:textId="77777777">
      <w:pPr>
        <w:pStyle w:val="Textoindependiente"/>
        <w:ind w:left="0"/>
        <w:rPr>
          <w:rFonts w:cs="Arial"/>
          <w:b/>
          <w:lang w:val="es-SV"/>
        </w:rPr>
      </w:pPr>
    </w:p>
    <w:p w:rsidRPr="000D7F1D" w:rsidR="00205CD9" w:rsidP="00D66AF7" w:rsidRDefault="00205CD9" w14:paraId="464A94DE" w14:textId="77777777">
      <w:pPr>
        <w:pStyle w:val="Textoindependiente"/>
        <w:ind w:left="0"/>
        <w:jc w:val="both"/>
        <w:rPr>
          <w:rFonts w:cs="Arial"/>
        </w:rPr>
      </w:pPr>
      <w:r w:rsidRPr="00AB3B45">
        <w:rPr>
          <w:rFonts w:cs="Arial"/>
          <w:lang w:val="es-SV"/>
        </w:rPr>
        <w:t xml:space="preserve">El Contratista Eléctrico sellará y firmará un documento que certifique su responsabilidad con la obra eléctrica y las pruebas realizadas para ser entregadas a la Distribuidora Eléctrica de la zona, y al propietario (MINED). </w:t>
      </w:r>
      <w:r w:rsidRPr="000D7F1D">
        <w:rPr>
          <w:rFonts w:cs="Arial"/>
        </w:rPr>
        <w:t xml:space="preserve">Y </w:t>
      </w:r>
      <w:proofErr w:type="spellStart"/>
      <w:r w:rsidRPr="000D7F1D">
        <w:rPr>
          <w:rFonts w:cs="Arial"/>
        </w:rPr>
        <w:t>deberá</w:t>
      </w:r>
      <w:proofErr w:type="spellEnd"/>
      <w:r w:rsidRPr="000D7F1D">
        <w:rPr>
          <w:rFonts w:cs="Arial"/>
        </w:rPr>
        <w:t xml:space="preserve"> </w:t>
      </w:r>
      <w:proofErr w:type="spellStart"/>
      <w:r w:rsidRPr="000D7F1D">
        <w:rPr>
          <w:rFonts w:cs="Arial"/>
        </w:rPr>
        <w:t>presentar</w:t>
      </w:r>
      <w:proofErr w:type="spellEnd"/>
      <w:r w:rsidRPr="000D7F1D">
        <w:rPr>
          <w:rFonts w:cs="Arial"/>
        </w:rPr>
        <w:t xml:space="preserve"> las </w:t>
      </w:r>
      <w:proofErr w:type="spellStart"/>
      <w:r w:rsidRPr="000D7F1D">
        <w:rPr>
          <w:rFonts w:cs="Arial"/>
        </w:rPr>
        <w:t>siguientes</w:t>
      </w:r>
      <w:proofErr w:type="spellEnd"/>
      <w:r w:rsidRPr="000D7F1D">
        <w:rPr>
          <w:rFonts w:cs="Arial"/>
        </w:rPr>
        <w:t xml:space="preserve"> </w:t>
      </w:r>
      <w:proofErr w:type="spellStart"/>
      <w:r w:rsidRPr="000D7F1D">
        <w:rPr>
          <w:rFonts w:cs="Arial"/>
        </w:rPr>
        <w:t>certificaciones</w:t>
      </w:r>
      <w:proofErr w:type="spellEnd"/>
      <w:r w:rsidRPr="000D7F1D">
        <w:rPr>
          <w:rFonts w:cs="Arial"/>
        </w:rPr>
        <w:t>:</w:t>
      </w:r>
    </w:p>
    <w:p w:rsidRPr="00AB3B45" w:rsidR="00205CD9" w:rsidP="00BD43E8" w:rsidRDefault="00205CD9" w14:paraId="363DD274" w14:textId="77777777">
      <w:pPr>
        <w:pStyle w:val="Prrafodelista"/>
        <w:numPr>
          <w:ilvl w:val="0"/>
          <w:numId w:val="58"/>
        </w:numPr>
        <w:tabs>
          <w:tab w:val="left" w:pos="1028"/>
        </w:tabs>
        <w:autoSpaceDE w:val="0"/>
        <w:autoSpaceDN w:val="0"/>
        <w:ind w:left="567"/>
        <w:jc w:val="both"/>
        <w:rPr>
          <w:rFonts w:ascii="Arial" w:hAnsi="Arial" w:cs="Arial"/>
          <w:lang w:val="es-SV"/>
        </w:rPr>
      </w:pPr>
      <w:r w:rsidRPr="00AB3B45">
        <w:rPr>
          <w:rFonts w:ascii="Arial" w:hAnsi="Arial" w:cs="Arial"/>
          <w:lang w:val="es-SV"/>
        </w:rPr>
        <w:t xml:space="preserve">Certificación de la Pruebas de Medición de Tierra de </w:t>
      </w:r>
      <w:proofErr w:type="gramStart"/>
      <w:r w:rsidRPr="00AB3B45">
        <w:rPr>
          <w:rFonts w:ascii="Arial" w:hAnsi="Arial" w:cs="Arial"/>
          <w:lang w:val="es-SV"/>
        </w:rPr>
        <w:t>los tomas</w:t>
      </w:r>
      <w:proofErr w:type="gramEnd"/>
      <w:r w:rsidRPr="00AB3B45">
        <w:rPr>
          <w:rFonts w:ascii="Arial" w:hAnsi="Arial" w:cs="Arial"/>
          <w:lang w:val="es-SV"/>
        </w:rPr>
        <w:t xml:space="preserve"> de corrientes polarizados, con una resistencia de tierra de acuerdo a memoria de cálculo. Esta certificación se requiere para todos los proyectos debido a que en los nuevos diseños </w:t>
      </w:r>
      <w:proofErr w:type="gramStart"/>
      <w:r w:rsidRPr="00AB3B45">
        <w:rPr>
          <w:rFonts w:ascii="Arial" w:hAnsi="Arial" w:cs="Arial"/>
          <w:lang w:val="es-SV"/>
        </w:rPr>
        <w:t>todos los tomas</w:t>
      </w:r>
      <w:proofErr w:type="gramEnd"/>
      <w:r w:rsidRPr="00AB3B45">
        <w:rPr>
          <w:rFonts w:ascii="Arial" w:hAnsi="Arial" w:cs="Arial"/>
          <w:lang w:val="es-SV"/>
        </w:rPr>
        <w:t xml:space="preserve"> de corriente son polarizados, y para evitar que al momento de la recepción que se requiere la prueba, no se cuente con el equipo para la</w:t>
      </w:r>
      <w:r w:rsidRPr="00AB3B45">
        <w:rPr>
          <w:rFonts w:ascii="Arial" w:hAnsi="Arial" w:cs="Arial"/>
          <w:spacing w:val="-1"/>
          <w:lang w:val="es-SV"/>
        </w:rPr>
        <w:t xml:space="preserve"> </w:t>
      </w:r>
      <w:r w:rsidRPr="00AB3B45">
        <w:rPr>
          <w:rFonts w:ascii="Arial" w:hAnsi="Arial" w:cs="Arial"/>
          <w:lang w:val="es-SV"/>
        </w:rPr>
        <w:t>medición.</w:t>
      </w:r>
    </w:p>
    <w:p w:rsidRPr="00AB3B45" w:rsidR="00205CD9" w:rsidP="00BD43E8" w:rsidRDefault="00205CD9" w14:paraId="7CBF82C1" w14:textId="77777777">
      <w:pPr>
        <w:pStyle w:val="Prrafodelista"/>
        <w:numPr>
          <w:ilvl w:val="0"/>
          <w:numId w:val="58"/>
        </w:numPr>
        <w:tabs>
          <w:tab w:val="left" w:pos="1028"/>
        </w:tabs>
        <w:autoSpaceDE w:val="0"/>
        <w:autoSpaceDN w:val="0"/>
        <w:ind w:left="567"/>
        <w:jc w:val="both"/>
        <w:rPr>
          <w:rFonts w:ascii="Arial" w:hAnsi="Arial" w:cs="Arial"/>
          <w:lang w:val="es-SV"/>
        </w:rPr>
      </w:pPr>
      <w:r w:rsidRPr="00AB3B45">
        <w:rPr>
          <w:rFonts w:ascii="Arial" w:hAnsi="Arial" w:cs="Arial"/>
          <w:lang w:val="es-SV"/>
        </w:rPr>
        <w:t>Certificación de las Pruebas de Medición de Tierra de la Subestación de ____ KVA del proyecto debe ser no mayor a 1.0</w:t>
      </w:r>
      <w:r w:rsidRPr="00AB3B45">
        <w:rPr>
          <w:rFonts w:ascii="Arial" w:hAnsi="Arial" w:cs="Arial"/>
          <w:spacing w:val="-6"/>
          <w:lang w:val="es-SV"/>
        </w:rPr>
        <w:t xml:space="preserve"> </w:t>
      </w:r>
      <w:r w:rsidRPr="00AB3B45">
        <w:rPr>
          <w:rFonts w:ascii="Arial" w:hAnsi="Arial" w:cs="Arial"/>
          <w:lang w:val="es-SV"/>
        </w:rPr>
        <w:t>ohmios.</w:t>
      </w:r>
    </w:p>
    <w:p w:rsidRPr="00AB3B45" w:rsidR="00205CD9" w:rsidP="00BD43E8" w:rsidRDefault="00205CD9" w14:paraId="5A08256A" w14:textId="77777777">
      <w:pPr>
        <w:pStyle w:val="Prrafodelista"/>
        <w:numPr>
          <w:ilvl w:val="0"/>
          <w:numId w:val="58"/>
        </w:numPr>
        <w:tabs>
          <w:tab w:val="left" w:pos="1028"/>
        </w:tabs>
        <w:autoSpaceDE w:val="0"/>
        <w:autoSpaceDN w:val="0"/>
        <w:ind w:left="567"/>
        <w:jc w:val="both"/>
        <w:rPr>
          <w:rFonts w:ascii="Arial" w:hAnsi="Arial" w:cs="Arial"/>
          <w:lang w:val="es-SV"/>
        </w:rPr>
      </w:pPr>
      <w:r w:rsidRPr="00AB3B45">
        <w:rPr>
          <w:rFonts w:ascii="Arial" w:hAnsi="Arial" w:cs="Arial"/>
          <w:lang w:val="es-SV"/>
        </w:rPr>
        <w:t>Certificación de Garantía de Transformador, (esto para evitar el uso de transformadores usados o</w:t>
      </w:r>
      <w:r w:rsidRPr="00AB3B45">
        <w:rPr>
          <w:rFonts w:ascii="Arial" w:hAnsi="Arial" w:cs="Arial"/>
          <w:spacing w:val="-1"/>
          <w:lang w:val="es-SV"/>
        </w:rPr>
        <w:t xml:space="preserve"> </w:t>
      </w:r>
      <w:r w:rsidRPr="00AB3B45">
        <w:rPr>
          <w:rFonts w:ascii="Arial" w:hAnsi="Arial" w:cs="Arial"/>
          <w:lang w:val="es-SV"/>
        </w:rPr>
        <w:t>reconstruidos).</w:t>
      </w:r>
    </w:p>
    <w:p w:rsidRPr="00AB3B45" w:rsidR="00205CD9" w:rsidP="00BD43E8" w:rsidRDefault="00205CD9" w14:paraId="059044BA" w14:textId="77777777">
      <w:pPr>
        <w:pStyle w:val="Prrafodelista"/>
        <w:numPr>
          <w:ilvl w:val="0"/>
          <w:numId w:val="58"/>
        </w:numPr>
        <w:tabs>
          <w:tab w:val="left" w:pos="1028"/>
        </w:tabs>
        <w:autoSpaceDE w:val="0"/>
        <w:autoSpaceDN w:val="0"/>
        <w:ind w:left="567"/>
        <w:jc w:val="both"/>
        <w:rPr>
          <w:rFonts w:ascii="Arial" w:hAnsi="Arial" w:cs="Arial"/>
          <w:lang w:val="es-SV"/>
        </w:rPr>
      </w:pPr>
      <w:r w:rsidRPr="00AB3B45">
        <w:rPr>
          <w:rFonts w:ascii="Arial" w:hAnsi="Arial" w:cs="Arial"/>
          <w:lang w:val="es-SV"/>
        </w:rPr>
        <w:t>Certificación de Garantía de Aire</w:t>
      </w:r>
      <w:r w:rsidRPr="00AB3B45">
        <w:rPr>
          <w:rFonts w:ascii="Arial" w:hAnsi="Arial" w:cs="Arial"/>
          <w:spacing w:val="3"/>
          <w:lang w:val="es-SV"/>
        </w:rPr>
        <w:t xml:space="preserve"> </w:t>
      </w:r>
      <w:r w:rsidRPr="00AB3B45">
        <w:rPr>
          <w:rFonts w:ascii="Arial" w:hAnsi="Arial" w:cs="Arial"/>
          <w:lang w:val="es-SV"/>
        </w:rPr>
        <w:t>Acondicionado.</w:t>
      </w:r>
    </w:p>
    <w:p w:rsidRPr="00AB3B45" w:rsidR="00205CD9" w:rsidP="00D66AF7" w:rsidRDefault="00205CD9" w14:paraId="1DBAEAA4" w14:textId="3E0249F3">
      <w:pPr>
        <w:pStyle w:val="Textoindependiente"/>
        <w:ind w:left="0"/>
        <w:rPr>
          <w:rFonts w:cs="Arial"/>
          <w:lang w:val="es-SV"/>
        </w:rPr>
      </w:pPr>
    </w:p>
    <w:p w:rsidRPr="00AB3B45" w:rsidR="00DC208D" w:rsidP="00D66AF7" w:rsidRDefault="00DC208D" w14:paraId="78DBB961" w14:textId="77777777">
      <w:pPr>
        <w:pStyle w:val="Textoindependiente"/>
        <w:ind w:left="0"/>
        <w:rPr>
          <w:rFonts w:cs="Arial"/>
          <w:lang w:val="es-SV"/>
        </w:rPr>
      </w:pPr>
    </w:p>
    <w:p w:rsidRPr="00D66AF7" w:rsidR="00205CD9" w:rsidP="00D66AF7" w:rsidRDefault="00205CD9" w14:paraId="26C8659A" w14:textId="77777777">
      <w:pPr>
        <w:pStyle w:val="TDC41"/>
        <w:tabs>
          <w:tab w:val="left" w:pos="1397"/>
          <w:tab w:val="left" w:pos="1398"/>
        </w:tabs>
        <w:spacing w:before="0"/>
        <w:ind w:left="0" w:firstLine="0"/>
        <w:rPr>
          <w:i w:val="0"/>
        </w:rPr>
      </w:pPr>
      <w:r w:rsidRPr="00D66AF7">
        <w:rPr>
          <w:i w:val="0"/>
        </w:rPr>
        <w:t>MEDICIÓN Y</w:t>
      </w:r>
      <w:r w:rsidRPr="00D66AF7">
        <w:rPr>
          <w:i w:val="0"/>
          <w:spacing w:val="-3"/>
        </w:rPr>
        <w:t xml:space="preserve"> </w:t>
      </w:r>
      <w:r w:rsidRPr="00D66AF7">
        <w:rPr>
          <w:i w:val="0"/>
        </w:rPr>
        <w:t>PAGO</w:t>
      </w:r>
    </w:p>
    <w:p w:rsidRPr="00AB3B45" w:rsidR="00205CD9" w:rsidP="00D66AF7" w:rsidRDefault="00205CD9" w14:paraId="70EE9E7B" w14:textId="77777777">
      <w:pPr>
        <w:pStyle w:val="Textoindependiente"/>
        <w:ind w:left="0"/>
        <w:rPr>
          <w:rFonts w:cs="Arial"/>
          <w:b/>
          <w:lang w:val="es-SV"/>
        </w:rPr>
      </w:pPr>
    </w:p>
    <w:p w:rsidRPr="00AB3B45" w:rsidR="00205CD9" w:rsidP="00D66AF7" w:rsidRDefault="00205CD9" w14:paraId="0D42D736" w14:textId="10CFB9B0">
      <w:pPr>
        <w:pStyle w:val="Textoindependiente"/>
        <w:ind w:left="0"/>
        <w:jc w:val="both"/>
        <w:rPr>
          <w:rFonts w:cs="Arial"/>
          <w:lang w:val="es-SV"/>
        </w:rPr>
      </w:pPr>
      <w:r w:rsidRPr="00AB3B45">
        <w:rPr>
          <w:rFonts w:cs="Arial"/>
          <w:lang w:val="es-SV"/>
        </w:rPr>
        <w:t>Debe entenderse que el precio unitario incluye: Todos los materiales, mano de obra, transporte herramientas, equipo, desalojo de material sobrante, pruebas de funcionamiento</w:t>
      </w:r>
      <w:r w:rsidRPr="00AB3B45">
        <w:rPr>
          <w:rFonts w:cs="Arial"/>
          <w:spacing w:val="-17"/>
          <w:lang w:val="es-SV"/>
        </w:rPr>
        <w:t xml:space="preserve"> </w:t>
      </w:r>
      <w:r w:rsidRPr="00AB3B45">
        <w:rPr>
          <w:rFonts w:cs="Arial"/>
          <w:lang w:val="es-SV"/>
        </w:rPr>
        <w:t>especificadas,</w:t>
      </w:r>
      <w:r w:rsidRPr="00AB3B45">
        <w:rPr>
          <w:rFonts w:cs="Arial"/>
          <w:spacing w:val="-17"/>
          <w:lang w:val="es-SV"/>
        </w:rPr>
        <w:t xml:space="preserve"> </w:t>
      </w:r>
      <w:r w:rsidRPr="00AB3B45">
        <w:rPr>
          <w:rFonts w:cs="Arial"/>
          <w:lang w:val="es-SV"/>
        </w:rPr>
        <w:t>certificaciones,</w:t>
      </w:r>
      <w:r w:rsidRPr="00AB3B45">
        <w:rPr>
          <w:rFonts w:cs="Arial"/>
          <w:spacing w:val="-19"/>
          <w:lang w:val="es-SV"/>
        </w:rPr>
        <w:t xml:space="preserve"> </w:t>
      </w:r>
      <w:r w:rsidRPr="00AB3B45">
        <w:rPr>
          <w:rFonts w:cs="Arial"/>
          <w:lang w:val="es-SV"/>
        </w:rPr>
        <w:t>trabajos</w:t>
      </w:r>
      <w:r w:rsidRPr="00AB3B45">
        <w:rPr>
          <w:rFonts w:cs="Arial"/>
          <w:spacing w:val="-18"/>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excavación,</w:t>
      </w:r>
      <w:r w:rsidRPr="00AB3B45">
        <w:rPr>
          <w:rFonts w:cs="Arial"/>
          <w:spacing w:val="-17"/>
          <w:lang w:val="es-SV"/>
        </w:rPr>
        <w:t xml:space="preserve"> </w:t>
      </w:r>
      <w:r w:rsidRPr="00AB3B45">
        <w:rPr>
          <w:rFonts w:cs="Arial"/>
          <w:lang w:val="es-SV"/>
        </w:rPr>
        <w:t>relleno</w:t>
      </w:r>
      <w:r w:rsidRPr="00AB3B45">
        <w:rPr>
          <w:rFonts w:cs="Arial"/>
          <w:spacing w:val="-16"/>
          <w:lang w:val="es-SV"/>
        </w:rPr>
        <w:t xml:space="preserve"> </w:t>
      </w:r>
      <w:r w:rsidRPr="00AB3B45">
        <w:rPr>
          <w:rFonts w:cs="Arial"/>
          <w:lang w:val="es-SV"/>
        </w:rPr>
        <w:t>y</w:t>
      </w:r>
      <w:r w:rsidRPr="00AB3B45">
        <w:rPr>
          <w:rFonts w:cs="Arial"/>
          <w:spacing w:val="-20"/>
          <w:lang w:val="es-SV"/>
        </w:rPr>
        <w:t xml:space="preserve"> </w:t>
      </w:r>
      <w:r w:rsidRPr="00AB3B45">
        <w:rPr>
          <w:rFonts w:cs="Arial"/>
          <w:lang w:val="es-SV"/>
        </w:rPr>
        <w:t>desalojo, corte y resanado de paredes. No se reconocerá pago alguno por trabajos necesarios para</w:t>
      </w:r>
      <w:r w:rsidRPr="00AB3B45">
        <w:rPr>
          <w:rFonts w:cs="Arial"/>
          <w:spacing w:val="-4"/>
          <w:lang w:val="es-SV"/>
        </w:rPr>
        <w:t xml:space="preserve"> </w:t>
      </w:r>
      <w:r w:rsidRPr="00AB3B45">
        <w:rPr>
          <w:rFonts w:cs="Arial"/>
          <w:lang w:val="es-SV"/>
        </w:rPr>
        <w:t>una</w:t>
      </w:r>
      <w:r w:rsidRPr="00AB3B45">
        <w:rPr>
          <w:rFonts w:cs="Arial"/>
          <w:spacing w:val="-4"/>
          <w:lang w:val="es-SV"/>
        </w:rPr>
        <w:t xml:space="preserve"> </w:t>
      </w:r>
      <w:r w:rsidRPr="00AB3B45">
        <w:rPr>
          <w:rFonts w:cs="Arial"/>
          <w:lang w:val="es-SV"/>
        </w:rPr>
        <w:t>correcta</w:t>
      </w:r>
      <w:r w:rsidRPr="00AB3B45">
        <w:rPr>
          <w:rFonts w:cs="Arial"/>
          <w:spacing w:val="-4"/>
          <w:lang w:val="es-SV"/>
        </w:rPr>
        <w:t xml:space="preserve"> </w:t>
      </w:r>
      <w:r w:rsidRPr="00AB3B45">
        <w:rPr>
          <w:rFonts w:cs="Arial"/>
          <w:lang w:val="es-SV"/>
        </w:rPr>
        <w:t>instalación</w:t>
      </w:r>
      <w:r w:rsidRPr="00AB3B45">
        <w:rPr>
          <w:rFonts w:cs="Arial"/>
          <w:spacing w:val="-4"/>
          <w:lang w:val="es-SV"/>
        </w:rPr>
        <w:t xml:space="preserve"> </w:t>
      </w:r>
      <w:r w:rsidRPr="00AB3B45">
        <w:rPr>
          <w:rFonts w:cs="Arial"/>
          <w:lang w:val="es-SV"/>
        </w:rPr>
        <w:t>que</w:t>
      </w:r>
      <w:r w:rsidRPr="00AB3B45">
        <w:rPr>
          <w:rFonts w:cs="Arial"/>
          <w:spacing w:val="-4"/>
          <w:lang w:val="es-SV"/>
        </w:rPr>
        <w:t xml:space="preserve"> </w:t>
      </w:r>
      <w:r w:rsidRPr="00AB3B45">
        <w:rPr>
          <w:rFonts w:cs="Arial"/>
          <w:lang w:val="es-SV"/>
        </w:rPr>
        <w:t>vayan</w:t>
      </w:r>
      <w:r w:rsidRPr="00AB3B45">
        <w:rPr>
          <w:rFonts w:cs="Arial"/>
          <w:spacing w:val="-3"/>
          <w:lang w:val="es-SV"/>
        </w:rPr>
        <w:t xml:space="preserve"> </w:t>
      </w:r>
      <w:r w:rsidRPr="00AB3B45">
        <w:rPr>
          <w:rFonts w:cs="Arial"/>
          <w:lang w:val="es-SV"/>
        </w:rPr>
        <w:t>implícitos</w:t>
      </w:r>
      <w:r w:rsidRPr="00AB3B45">
        <w:rPr>
          <w:rFonts w:cs="Arial"/>
          <w:spacing w:val="-5"/>
          <w:lang w:val="es-SV"/>
        </w:rPr>
        <w:t xml:space="preserve"> </w:t>
      </w:r>
      <w:r w:rsidRPr="00AB3B45">
        <w:rPr>
          <w:rFonts w:cs="Arial"/>
          <w:lang w:val="es-SV"/>
        </w:rPr>
        <w:t>en</w:t>
      </w:r>
      <w:r w:rsidRPr="00AB3B45">
        <w:rPr>
          <w:rFonts w:cs="Arial"/>
          <w:spacing w:val="-4"/>
          <w:lang w:val="es-SV"/>
        </w:rPr>
        <w:t xml:space="preserve"> </w:t>
      </w:r>
      <w:r w:rsidRPr="00AB3B45">
        <w:rPr>
          <w:rFonts w:cs="Arial"/>
          <w:lang w:val="es-SV"/>
        </w:rPr>
        <w:t>los</w:t>
      </w:r>
      <w:r w:rsidRPr="00AB3B45">
        <w:rPr>
          <w:rFonts w:cs="Arial"/>
          <w:spacing w:val="-5"/>
          <w:lang w:val="es-SV"/>
        </w:rPr>
        <w:t xml:space="preserve"> </w:t>
      </w:r>
      <w:r w:rsidRPr="00AB3B45">
        <w:rPr>
          <w:rFonts w:cs="Arial"/>
          <w:lang w:val="es-SV"/>
        </w:rPr>
        <w:t>rubros</w:t>
      </w:r>
      <w:r w:rsidRPr="00AB3B45">
        <w:rPr>
          <w:rFonts w:cs="Arial"/>
          <w:spacing w:val="-5"/>
          <w:lang w:val="es-SV"/>
        </w:rPr>
        <w:t xml:space="preserve"> </w:t>
      </w:r>
      <w:r w:rsidRPr="00AB3B45">
        <w:rPr>
          <w:rFonts w:cs="Arial"/>
          <w:lang w:val="es-SV"/>
        </w:rPr>
        <w:t>del</w:t>
      </w:r>
      <w:r w:rsidRPr="00AB3B45">
        <w:rPr>
          <w:rFonts w:cs="Arial"/>
          <w:spacing w:val="-5"/>
          <w:lang w:val="es-SV"/>
        </w:rPr>
        <w:t xml:space="preserve"> </w:t>
      </w:r>
      <w:r w:rsidRPr="00AB3B45">
        <w:rPr>
          <w:rFonts w:cs="Arial"/>
          <w:lang w:val="es-SV"/>
        </w:rPr>
        <w:t>formulario</w:t>
      </w:r>
      <w:r w:rsidRPr="00AB3B45">
        <w:rPr>
          <w:rFonts w:cs="Arial"/>
          <w:spacing w:val="-4"/>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oferta. Se incluirá además el pago de</w:t>
      </w:r>
      <w:r w:rsidRPr="00AB3B45">
        <w:rPr>
          <w:rFonts w:cs="Arial"/>
          <w:spacing w:val="-6"/>
          <w:lang w:val="es-SV"/>
        </w:rPr>
        <w:t xml:space="preserve"> </w:t>
      </w:r>
      <w:r w:rsidRPr="00AB3B45">
        <w:rPr>
          <w:rFonts w:cs="Arial"/>
          <w:lang w:val="es-SV"/>
        </w:rPr>
        <w:t>IVA.</w:t>
      </w:r>
    </w:p>
    <w:p w:rsidRPr="00AB3B45" w:rsidR="00205CD9" w:rsidP="00D66AF7" w:rsidRDefault="00205CD9" w14:paraId="5846F647" w14:textId="77777777">
      <w:pPr>
        <w:pStyle w:val="Textoindependiente"/>
        <w:ind w:left="0"/>
        <w:rPr>
          <w:rFonts w:cs="Arial"/>
          <w:lang w:val="es-SV"/>
        </w:rPr>
      </w:pPr>
    </w:p>
    <w:p w:rsidRPr="00D66AF7" w:rsidR="00205CD9" w:rsidP="00D66AF7" w:rsidRDefault="00205CD9" w14:paraId="3562DC75" w14:textId="77777777">
      <w:pPr>
        <w:pStyle w:val="TDC41"/>
        <w:tabs>
          <w:tab w:val="left" w:pos="1397"/>
          <w:tab w:val="left" w:pos="1398"/>
        </w:tabs>
        <w:spacing w:before="0"/>
        <w:ind w:left="0" w:firstLine="0"/>
        <w:rPr>
          <w:i w:val="0"/>
        </w:rPr>
      </w:pPr>
      <w:r w:rsidRPr="00D66AF7">
        <w:rPr>
          <w:i w:val="0"/>
        </w:rPr>
        <w:t>GARANTÍA DE LAS</w:t>
      </w:r>
      <w:r w:rsidRPr="00D66AF7">
        <w:rPr>
          <w:i w:val="0"/>
          <w:spacing w:val="-4"/>
        </w:rPr>
        <w:t xml:space="preserve"> </w:t>
      </w:r>
      <w:r w:rsidRPr="00D66AF7">
        <w:rPr>
          <w:i w:val="0"/>
        </w:rPr>
        <w:t>INSTALACIONES</w:t>
      </w:r>
    </w:p>
    <w:p w:rsidRPr="00AB3B45" w:rsidR="00205CD9" w:rsidP="00D66AF7" w:rsidRDefault="00205CD9" w14:paraId="2CB0461A" w14:textId="77777777">
      <w:pPr>
        <w:pStyle w:val="Textoindependiente"/>
        <w:ind w:left="0"/>
        <w:rPr>
          <w:rFonts w:cs="Arial"/>
          <w:b/>
          <w:lang w:val="es-SV"/>
        </w:rPr>
      </w:pPr>
    </w:p>
    <w:p w:rsidRPr="00AB3B45" w:rsidR="00205CD9" w:rsidP="00D66AF7" w:rsidRDefault="00205CD9" w14:paraId="017E25DF" w14:textId="77777777">
      <w:pPr>
        <w:pStyle w:val="Textoindependiente"/>
        <w:ind w:left="0"/>
        <w:jc w:val="both"/>
        <w:rPr>
          <w:rFonts w:cs="Arial"/>
          <w:lang w:val="es-SV"/>
        </w:rPr>
      </w:pPr>
      <w:r w:rsidRPr="00AB3B45">
        <w:rPr>
          <w:rFonts w:cs="Arial"/>
          <w:lang w:val="es-SV"/>
        </w:rPr>
        <w:t xml:space="preserve">El Contratista extenderá una garantía escrita, la cual amparará las instalaciones efectuadas, por un </w:t>
      </w:r>
      <w:r w:rsidRPr="00AB3B45">
        <w:rPr>
          <w:rFonts w:cs="Arial"/>
          <w:lang w:val="es-SV"/>
        </w:rPr>
        <w:lastRenderedPageBreak/>
        <w:t>período de un año, calendario a partir de la fecha de recepción final de la obra por parte del supervisor y el propietario.</w:t>
      </w:r>
    </w:p>
    <w:p w:rsidRPr="00AB3B45" w:rsidR="00205CD9" w:rsidP="00D66AF7" w:rsidRDefault="00205CD9" w14:paraId="5F7F87FE" w14:textId="77777777">
      <w:pPr>
        <w:pStyle w:val="Textoindependiente"/>
        <w:ind w:left="0"/>
        <w:rPr>
          <w:rFonts w:cs="Arial"/>
          <w:lang w:val="es-SV"/>
        </w:rPr>
      </w:pPr>
    </w:p>
    <w:p w:rsidRPr="00D66AF7" w:rsidR="00205CD9" w:rsidP="00D66AF7" w:rsidRDefault="00205CD9" w14:paraId="3A910D04" w14:textId="77777777">
      <w:pPr>
        <w:pStyle w:val="TDC41"/>
        <w:tabs>
          <w:tab w:val="left" w:pos="1397"/>
          <w:tab w:val="left" w:pos="1398"/>
        </w:tabs>
        <w:spacing w:before="0"/>
        <w:ind w:left="0" w:firstLine="0"/>
        <w:rPr>
          <w:i w:val="0"/>
        </w:rPr>
      </w:pPr>
      <w:r w:rsidRPr="00D66AF7">
        <w:rPr>
          <w:i w:val="0"/>
        </w:rPr>
        <w:t>RECEPCIONES DE</w:t>
      </w:r>
      <w:r w:rsidRPr="00D66AF7">
        <w:rPr>
          <w:i w:val="0"/>
          <w:spacing w:val="-2"/>
        </w:rPr>
        <w:t xml:space="preserve"> </w:t>
      </w:r>
      <w:r w:rsidRPr="00D66AF7">
        <w:rPr>
          <w:i w:val="0"/>
        </w:rPr>
        <w:t>OBRA</w:t>
      </w:r>
    </w:p>
    <w:p w:rsidRPr="00AB3B45" w:rsidR="00205CD9" w:rsidP="00D66AF7" w:rsidRDefault="00205CD9" w14:paraId="69AD2D6A" w14:textId="77777777">
      <w:pPr>
        <w:pStyle w:val="Textoindependiente"/>
        <w:ind w:left="0"/>
        <w:rPr>
          <w:rFonts w:cs="Arial"/>
          <w:b/>
          <w:lang w:val="es-SV"/>
        </w:rPr>
      </w:pPr>
    </w:p>
    <w:p w:rsidRPr="00AB3B45" w:rsidR="00205CD9" w:rsidP="00D66AF7" w:rsidRDefault="00205CD9" w14:paraId="33B428FB" w14:textId="77777777">
      <w:pPr>
        <w:pStyle w:val="Textoindependiente"/>
        <w:ind w:left="0"/>
        <w:rPr>
          <w:rFonts w:cs="Arial"/>
          <w:lang w:val="es-SV"/>
        </w:rPr>
      </w:pPr>
      <w:r w:rsidRPr="00AB3B45">
        <w:rPr>
          <w:rFonts w:cs="Arial"/>
          <w:lang w:val="es-SV"/>
        </w:rPr>
        <w:t>RECEPCIONES PARA ESTIMACIONES.</w:t>
      </w:r>
    </w:p>
    <w:p w:rsidRPr="00AB3B45" w:rsidR="00205CD9" w:rsidP="00D66AF7" w:rsidRDefault="00205CD9" w14:paraId="2194E71F" w14:textId="77777777">
      <w:pPr>
        <w:pStyle w:val="Textoindependiente"/>
        <w:ind w:left="0"/>
        <w:jc w:val="both"/>
        <w:rPr>
          <w:rFonts w:cs="Arial"/>
          <w:lang w:val="es-SV"/>
        </w:rPr>
      </w:pPr>
      <w:r w:rsidRPr="00AB3B45">
        <w:rPr>
          <w:rFonts w:cs="Arial"/>
          <w:lang w:val="es-SV"/>
        </w:rPr>
        <w:t>Para efectos de cancelación de estimaciones, se efectuarán recepciones parciales o totales de obra ejecutada, las cuales no implicarán de ninguna manera una aceptación de la calidad de las obras.</w:t>
      </w:r>
    </w:p>
    <w:p w:rsidRPr="00AB3B45" w:rsidR="00205CD9" w:rsidP="00D66AF7" w:rsidRDefault="00205CD9" w14:paraId="6873641B" w14:textId="77777777">
      <w:pPr>
        <w:pStyle w:val="Textoindependiente"/>
        <w:ind w:left="0"/>
        <w:rPr>
          <w:rFonts w:cs="Arial"/>
          <w:lang w:val="es-SV"/>
        </w:rPr>
      </w:pPr>
      <w:r w:rsidRPr="00AB3B45">
        <w:rPr>
          <w:rFonts w:cs="Arial"/>
          <w:lang w:val="es-SV"/>
        </w:rPr>
        <w:t>RECEPCIONES PRELIMINARES</w:t>
      </w:r>
    </w:p>
    <w:p w:rsidRPr="00AB3B45" w:rsidR="00205CD9" w:rsidP="00D66AF7" w:rsidRDefault="00205CD9" w14:paraId="2DD44377" w14:textId="77777777">
      <w:pPr>
        <w:pStyle w:val="Textoindependiente"/>
        <w:ind w:left="0"/>
        <w:jc w:val="both"/>
        <w:rPr>
          <w:rFonts w:cs="Arial"/>
          <w:lang w:val="es-SV"/>
        </w:rPr>
      </w:pPr>
      <w:r w:rsidRPr="00AB3B45">
        <w:rPr>
          <w:rFonts w:cs="Arial"/>
          <w:lang w:val="es-SV"/>
        </w:rPr>
        <w:t>El contratista eléctrico, podrá solicitar recepciones preliminares o parciales de las instalaciones</w:t>
      </w:r>
      <w:r w:rsidRPr="00AB3B45">
        <w:rPr>
          <w:rFonts w:cs="Arial"/>
          <w:spacing w:val="-11"/>
          <w:lang w:val="es-SV"/>
        </w:rPr>
        <w:t xml:space="preserve"> </w:t>
      </w:r>
      <w:r w:rsidRPr="00AB3B45">
        <w:rPr>
          <w:rFonts w:cs="Arial"/>
          <w:lang w:val="es-SV"/>
        </w:rPr>
        <w:t>a</w:t>
      </w:r>
      <w:r w:rsidRPr="00AB3B45">
        <w:rPr>
          <w:rFonts w:cs="Arial"/>
          <w:spacing w:val="-7"/>
          <w:lang w:val="es-SV"/>
        </w:rPr>
        <w:t xml:space="preserve"> </w:t>
      </w:r>
      <w:r w:rsidRPr="00AB3B45">
        <w:rPr>
          <w:rFonts w:cs="Arial"/>
          <w:lang w:val="es-SV"/>
        </w:rPr>
        <w:t>él</w:t>
      </w:r>
      <w:r w:rsidRPr="00AB3B45">
        <w:rPr>
          <w:rFonts w:cs="Arial"/>
          <w:spacing w:val="-12"/>
          <w:lang w:val="es-SV"/>
        </w:rPr>
        <w:t xml:space="preserve"> </w:t>
      </w:r>
      <w:r w:rsidRPr="00AB3B45">
        <w:rPr>
          <w:rFonts w:cs="Arial"/>
          <w:lang w:val="es-SV"/>
        </w:rPr>
        <w:t>encomendadas</w:t>
      </w:r>
      <w:r w:rsidRPr="00AB3B45">
        <w:rPr>
          <w:rFonts w:cs="Arial"/>
          <w:spacing w:val="-8"/>
          <w:lang w:val="es-SV"/>
        </w:rPr>
        <w:t xml:space="preserve"> </w:t>
      </w:r>
      <w:r w:rsidRPr="00AB3B45">
        <w:rPr>
          <w:rFonts w:cs="Arial"/>
          <w:lang w:val="es-SV"/>
        </w:rPr>
        <w:t>siempre</w:t>
      </w:r>
      <w:r w:rsidRPr="00AB3B45">
        <w:rPr>
          <w:rFonts w:cs="Arial"/>
          <w:spacing w:val="-8"/>
          <w:lang w:val="es-SV"/>
        </w:rPr>
        <w:t xml:space="preserve"> </w:t>
      </w:r>
      <w:r w:rsidRPr="00AB3B45">
        <w:rPr>
          <w:rFonts w:cs="Arial"/>
          <w:lang w:val="es-SV"/>
        </w:rPr>
        <w:t>y</w:t>
      </w:r>
      <w:r w:rsidRPr="00AB3B45">
        <w:rPr>
          <w:rFonts w:cs="Arial"/>
          <w:spacing w:val="-10"/>
          <w:lang w:val="es-SV"/>
        </w:rPr>
        <w:t xml:space="preserve"> </w:t>
      </w:r>
      <w:r w:rsidRPr="00AB3B45">
        <w:rPr>
          <w:rFonts w:cs="Arial"/>
          <w:lang w:val="es-SV"/>
        </w:rPr>
        <w:t>cuando</w:t>
      </w:r>
      <w:r w:rsidRPr="00AB3B45">
        <w:rPr>
          <w:rFonts w:cs="Arial"/>
          <w:spacing w:val="-9"/>
          <w:lang w:val="es-SV"/>
        </w:rPr>
        <w:t xml:space="preserve"> </w:t>
      </w:r>
      <w:r w:rsidRPr="00AB3B45">
        <w:rPr>
          <w:rFonts w:cs="Arial"/>
          <w:lang w:val="es-SV"/>
        </w:rPr>
        <w:t>este</w:t>
      </w:r>
      <w:r w:rsidRPr="00AB3B45">
        <w:rPr>
          <w:rFonts w:cs="Arial"/>
          <w:spacing w:val="-10"/>
          <w:lang w:val="es-SV"/>
        </w:rPr>
        <w:t xml:space="preserve"> </w:t>
      </w:r>
      <w:r w:rsidRPr="00AB3B45">
        <w:rPr>
          <w:rFonts w:cs="Arial"/>
          <w:lang w:val="es-SV"/>
        </w:rPr>
        <w:t>abarque</w:t>
      </w:r>
      <w:r w:rsidRPr="00AB3B45">
        <w:rPr>
          <w:rFonts w:cs="Arial"/>
          <w:spacing w:val="-7"/>
          <w:lang w:val="es-SV"/>
        </w:rPr>
        <w:t xml:space="preserve"> </w:t>
      </w:r>
      <w:r w:rsidRPr="00AB3B45">
        <w:rPr>
          <w:rFonts w:cs="Arial"/>
          <w:lang w:val="es-SV"/>
        </w:rPr>
        <w:t>sistemas</w:t>
      </w:r>
      <w:r w:rsidRPr="00AB3B45">
        <w:rPr>
          <w:rFonts w:cs="Arial"/>
          <w:spacing w:val="-9"/>
          <w:lang w:val="es-SV"/>
        </w:rPr>
        <w:t xml:space="preserve"> </w:t>
      </w:r>
      <w:r w:rsidRPr="00AB3B45">
        <w:rPr>
          <w:rFonts w:cs="Arial"/>
          <w:lang w:val="es-SV"/>
        </w:rPr>
        <w:t>completos,</w:t>
      </w:r>
      <w:r w:rsidRPr="00AB3B45">
        <w:rPr>
          <w:rFonts w:cs="Arial"/>
          <w:spacing w:val="-7"/>
          <w:lang w:val="es-SV"/>
        </w:rPr>
        <w:t xml:space="preserve"> </w:t>
      </w:r>
      <w:r w:rsidRPr="00AB3B45">
        <w:rPr>
          <w:rFonts w:cs="Arial"/>
          <w:lang w:val="es-SV"/>
        </w:rPr>
        <w:t>a fin de que el supervisor pueda indicarle las correcciones que sean necesarias efectuar para la aceptación final de la</w:t>
      </w:r>
      <w:r w:rsidRPr="00AB3B45">
        <w:rPr>
          <w:rFonts w:cs="Arial"/>
          <w:spacing w:val="-2"/>
          <w:lang w:val="es-SV"/>
        </w:rPr>
        <w:t xml:space="preserve"> </w:t>
      </w:r>
      <w:r w:rsidRPr="00AB3B45">
        <w:rPr>
          <w:rFonts w:cs="Arial"/>
          <w:lang w:val="es-SV"/>
        </w:rPr>
        <w:t>obra.</w:t>
      </w:r>
    </w:p>
    <w:p w:rsidRPr="00AB3B45" w:rsidR="00205CD9" w:rsidP="00D66AF7" w:rsidRDefault="00205CD9" w14:paraId="432CF609" w14:textId="77777777">
      <w:pPr>
        <w:pStyle w:val="Textoindependiente"/>
        <w:ind w:left="0"/>
        <w:rPr>
          <w:rFonts w:cs="Arial"/>
          <w:lang w:val="es-SV"/>
        </w:rPr>
      </w:pPr>
      <w:r w:rsidRPr="00AB3B45">
        <w:rPr>
          <w:rFonts w:cs="Arial"/>
          <w:lang w:val="es-SV"/>
        </w:rPr>
        <w:t>VERIFICACIÓN DE SUPERFICIES:</w:t>
      </w:r>
    </w:p>
    <w:p w:rsidRPr="00AB3B45" w:rsidR="00205CD9" w:rsidP="00D66AF7" w:rsidRDefault="00205CD9" w14:paraId="2EE78DE3" w14:textId="14E932D9">
      <w:pPr>
        <w:pStyle w:val="Textoindependiente"/>
        <w:ind w:left="0"/>
        <w:jc w:val="both"/>
        <w:rPr>
          <w:rFonts w:cs="Arial"/>
          <w:lang w:val="es-SV"/>
        </w:rPr>
      </w:pPr>
      <w:r w:rsidRPr="00AB3B45">
        <w:rPr>
          <w:rFonts w:cs="Arial"/>
          <w:lang w:val="es-SV"/>
        </w:rPr>
        <w:t>Al finalizar los trabajos del sistema eléctrico, el Contratista deberá verificar que las superficies que fueren manipuladas por el personal Técnico queden completamente limpias y sin abolladuras (paredes, divisiones, pisos y cielo falso).</w:t>
      </w:r>
    </w:p>
    <w:p w:rsidRPr="00AB3B45" w:rsidR="00385F87" w:rsidP="00D66AF7" w:rsidRDefault="00385F87" w14:paraId="51507A95" w14:textId="77777777">
      <w:pPr>
        <w:pStyle w:val="Textoindependiente"/>
        <w:ind w:left="0"/>
        <w:jc w:val="both"/>
        <w:rPr>
          <w:rFonts w:cs="Arial"/>
          <w:lang w:val="es-SV"/>
        </w:rPr>
      </w:pPr>
    </w:p>
    <w:p w:rsidRPr="00AB3B45" w:rsidR="00205CD9" w:rsidP="00D66AF7" w:rsidRDefault="00205CD9" w14:paraId="043B1669" w14:textId="77777777">
      <w:pPr>
        <w:pStyle w:val="Textoindependiente"/>
        <w:ind w:left="0"/>
        <w:rPr>
          <w:rFonts w:cs="Arial"/>
          <w:lang w:val="es-SV"/>
        </w:rPr>
      </w:pPr>
      <w:r w:rsidRPr="00AB3B45">
        <w:rPr>
          <w:rFonts w:cs="Arial"/>
          <w:lang w:val="es-SV"/>
        </w:rPr>
        <w:t>ENTREGA DE INSTRUCTIVO Y/O MANUALES Y PLANOS ELÉCTRICOS</w:t>
      </w:r>
    </w:p>
    <w:p w:rsidRPr="00AB3B45" w:rsidR="00205CD9" w:rsidP="00D66AF7" w:rsidRDefault="00205CD9" w14:paraId="4B3FDDB1" w14:textId="77777777">
      <w:pPr>
        <w:pStyle w:val="Textoindependiente"/>
        <w:ind w:left="0"/>
        <w:jc w:val="both"/>
        <w:rPr>
          <w:rFonts w:cs="Arial"/>
          <w:lang w:val="es-SV"/>
        </w:rPr>
      </w:pPr>
      <w:r w:rsidRPr="00AB3B45">
        <w:rPr>
          <w:rFonts w:cs="Arial"/>
          <w:lang w:val="es-SV"/>
        </w:rPr>
        <w:t xml:space="preserve">Al finalizar los trabajos el contratista entregará al propietario (Centro Educativo y Representante de la Gerencia de Infraestructura del MINEDUCYT) un instructivo por escrito para la operación del Sistema Eléctrico (Transformador y sus protección) Tableros Eléctricos, Supresor de Voltajes </w:t>
      </w:r>
      <w:proofErr w:type="spellStart"/>
      <w:r w:rsidRPr="00AB3B45">
        <w:rPr>
          <w:rFonts w:cs="Arial"/>
          <w:lang w:val="es-SV"/>
        </w:rPr>
        <w:t>Transientes</w:t>
      </w:r>
      <w:proofErr w:type="spellEnd"/>
      <w:r w:rsidRPr="00AB3B45">
        <w:rPr>
          <w:rFonts w:cs="Arial"/>
          <w:lang w:val="es-SV"/>
        </w:rPr>
        <w:t>, Luminarias, interruptores, tomacorrientes, canalizaciones,</w:t>
      </w:r>
      <w:r w:rsidRPr="00AB3B45">
        <w:rPr>
          <w:rFonts w:cs="Arial"/>
          <w:spacing w:val="-14"/>
          <w:lang w:val="es-SV"/>
        </w:rPr>
        <w:t xml:space="preserve"> </w:t>
      </w:r>
      <w:r w:rsidRPr="00AB3B45">
        <w:rPr>
          <w:rFonts w:cs="Arial"/>
          <w:lang w:val="es-SV"/>
        </w:rPr>
        <w:t>alambrado,</w:t>
      </w:r>
      <w:r w:rsidRPr="00AB3B45">
        <w:rPr>
          <w:rFonts w:cs="Arial"/>
          <w:spacing w:val="-14"/>
          <w:lang w:val="es-SV"/>
        </w:rPr>
        <w:t xml:space="preserve"> </w:t>
      </w:r>
      <w:r w:rsidRPr="00AB3B45">
        <w:rPr>
          <w:rFonts w:cs="Arial"/>
          <w:lang w:val="es-SV"/>
        </w:rPr>
        <w:t>redes</w:t>
      </w:r>
      <w:r w:rsidRPr="00AB3B45">
        <w:rPr>
          <w:rFonts w:cs="Arial"/>
          <w:spacing w:val="-14"/>
          <w:lang w:val="es-SV"/>
        </w:rPr>
        <w:t xml:space="preserve"> </w:t>
      </w:r>
      <w:r w:rsidRPr="00AB3B45">
        <w:rPr>
          <w:rFonts w:cs="Arial"/>
          <w:lang w:val="es-SV"/>
        </w:rPr>
        <w:t>de</w:t>
      </w:r>
      <w:r w:rsidRPr="00AB3B45">
        <w:rPr>
          <w:rFonts w:cs="Arial"/>
          <w:spacing w:val="-14"/>
          <w:lang w:val="es-SV"/>
        </w:rPr>
        <w:t xml:space="preserve"> </w:t>
      </w:r>
      <w:r w:rsidRPr="00AB3B45">
        <w:rPr>
          <w:rFonts w:cs="Arial"/>
          <w:lang w:val="es-SV"/>
        </w:rPr>
        <w:t>tierra,</w:t>
      </w:r>
      <w:r w:rsidRPr="00AB3B45">
        <w:rPr>
          <w:rFonts w:cs="Arial"/>
          <w:spacing w:val="-12"/>
          <w:lang w:val="es-SV"/>
        </w:rPr>
        <w:t xml:space="preserve"> </w:t>
      </w:r>
      <w:r w:rsidRPr="00AB3B45">
        <w:rPr>
          <w:rFonts w:cs="Arial"/>
          <w:lang w:val="es-SV"/>
        </w:rPr>
        <w:t>iluminación</w:t>
      </w:r>
      <w:r w:rsidRPr="00AB3B45">
        <w:rPr>
          <w:rFonts w:cs="Arial"/>
          <w:spacing w:val="-13"/>
          <w:lang w:val="es-SV"/>
        </w:rPr>
        <w:t xml:space="preserve"> </w:t>
      </w:r>
      <w:r w:rsidRPr="00AB3B45">
        <w:rPr>
          <w:rFonts w:cs="Arial"/>
          <w:lang w:val="es-SV"/>
        </w:rPr>
        <w:t>exterior,</w:t>
      </w:r>
      <w:r w:rsidRPr="00AB3B45">
        <w:rPr>
          <w:rFonts w:cs="Arial"/>
          <w:spacing w:val="-12"/>
          <w:lang w:val="es-SV"/>
        </w:rPr>
        <w:t xml:space="preserve"> </w:t>
      </w:r>
      <w:r w:rsidRPr="00AB3B45">
        <w:rPr>
          <w:rFonts w:cs="Arial"/>
          <w:lang w:val="es-SV"/>
        </w:rPr>
        <w:t>pararrayos,</w:t>
      </w:r>
      <w:r w:rsidRPr="00AB3B45">
        <w:rPr>
          <w:rFonts w:cs="Arial"/>
          <w:spacing w:val="-12"/>
          <w:lang w:val="es-SV"/>
        </w:rPr>
        <w:t xml:space="preserve"> </w:t>
      </w:r>
      <w:r w:rsidRPr="00AB3B45">
        <w:rPr>
          <w:rFonts w:cs="Arial"/>
          <w:lang w:val="es-SV"/>
        </w:rPr>
        <w:t>entre</w:t>
      </w:r>
      <w:r w:rsidRPr="00AB3B45">
        <w:rPr>
          <w:rFonts w:cs="Arial"/>
          <w:spacing w:val="-13"/>
          <w:lang w:val="es-SV"/>
        </w:rPr>
        <w:t xml:space="preserve"> </w:t>
      </w:r>
      <w:r w:rsidRPr="00AB3B45">
        <w:rPr>
          <w:rFonts w:cs="Arial"/>
          <w:lang w:val="es-SV"/>
        </w:rPr>
        <w:t>otros), guía</w:t>
      </w:r>
      <w:r w:rsidRPr="00AB3B45">
        <w:rPr>
          <w:rFonts w:cs="Arial"/>
          <w:spacing w:val="-5"/>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mantenimiento</w:t>
      </w:r>
      <w:r w:rsidRPr="00AB3B45">
        <w:rPr>
          <w:rFonts w:cs="Arial"/>
          <w:spacing w:val="-7"/>
          <w:lang w:val="es-SV"/>
        </w:rPr>
        <w:t xml:space="preserve"> </w:t>
      </w:r>
      <w:r w:rsidRPr="00AB3B45">
        <w:rPr>
          <w:rFonts w:cs="Arial"/>
          <w:lang w:val="es-SV"/>
        </w:rPr>
        <w:t>preventivo</w:t>
      </w:r>
      <w:r w:rsidRPr="00AB3B45">
        <w:rPr>
          <w:rFonts w:cs="Arial"/>
          <w:spacing w:val="-4"/>
          <w:lang w:val="es-SV"/>
        </w:rPr>
        <w:t xml:space="preserve"> </w:t>
      </w:r>
      <w:r w:rsidRPr="00AB3B45">
        <w:rPr>
          <w:rFonts w:cs="Arial"/>
          <w:lang w:val="es-SV"/>
        </w:rPr>
        <w:t>y</w:t>
      </w:r>
      <w:r w:rsidRPr="00AB3B45">
        <w:rPr>
          <w:rFonts w:cs="Arial"/>
          <w:spacing w:val="-8"/>
          <w:lang w:val="es-SV"/>
        </w:rPr>
        <w:t xml:space="preserve"> </w:t>
      </w:r>
      <w:r w:rsidRPr="00AB3B45">
        <w:rPr>
          <w:rFonts w:cs="Arial"/>
          <w:lang w:val="es-SV"/>
        </w:rPr>
        <w:t>correctivo;</w:t>
      </w:r>
      <w:r w:rsidRPr="00AB3B45">
        <w:rPr>
          <w:rFonts w:cs="Arial"/>
          <w:spacing w:val="-5"/>
          <w:lang w:val="es-SV"/>
        </w:rPr>
        <w:t xml:space="preserve"> </w:t>
      </w:r>
      <w:r w:rsidRPr="00AB3B45">
        <w:rPr>
          <w:rFonts w:cs="Arial"/>
          <w:lang w:val="es-SV"/>
        </w:rPr>
        <w:t>así</w:t>
      </w:r>
      <w:r w:rsidRPr="00AB3B45">
        <w:rPr>
          <w:rFonts w:cs="Arial"/>
          <w:spacing w:val="-7"/>
          <w:lang w:val="es-SV"/>
        </w:rPr>
        <w:t xml:space="preserve"> </w:t>
      </w:r>
      <w:r w:rsidRPr="00AB3B45">
        <w:rPr>
          <w:rFonts w:cs="Arial"/>
          <w:lang w:val="es-SV"/>
        </w:rPr>
        <w:t>como,</w:t>
      </w:r>
      <w:r w:rsidRPr="00AB3B45">
        <w:rPr>
          <w:rFonts w:cs="Arial"/>
          <w:spacing w:val="-7"/>
          <w:lang w:val="es-SV"/>
        </w:rPr>
        <w:t xml:space="preserve"> </w:t>
      </w:r>
      <w:r w:rsidRPr="00AB3B45">
        <w:rPr>
          <w:rFonts w:cs="Arial"/>
          <w:lang w:val="es-SV"/>
        </w:rPr>
        <w:t>los</w:t>
      </w:r>
      <w:r w:rsidRPr="00AB3B45">
        <w:rPr>
          <w:rFonts w:cs="Arial"/>
          <w:spacing w:val="-8"/>
          <w:lang w:val="es-SV"/>
        </w:rPr>
        <w:t xml:space="preserve"> </w:t>
      </w:r>
      <w:r w:rsidRPr="00AB3B45">
        <w:rPr>
          <w:rFonts w:cs="Arial"/>
          <w:lang w:val="es-SV"/>
        </w:rPr>
        <w:t>planos</w:t>
      </w:r>
      <w:r w:rsidRPr="00AB3B45">
        <w:rPr>
          <w:rFonts w:cs="Arial"/>
          <w:spacing w:val="-8"/>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las</w:t>
      </w:r>
      <w:r w:rsidRPr="00AB3B45">
        <w:rPr>
          <w:rFonts w:cs="Arial"/>
          <w:spacing w:val="-6"/>
          <w:lang w:val="es-SV"/>
        </w:rPr>
        <w:t xml:space="preserve"> </w:t>
      </w:r>
      <w:r w:rsidRPr="00AB3B45">
        <w:rPr>
          <w:rFonts w:cs="Arial"/>
          <w:lang w:val="es-SV"/>
        </w:rPr>
        <w:t>instalaciones eléctricas internas y externas de cómo queda el proyecto debidamente firmados y sellados por el o la Ingeniero Electricista subcontratista del proyecto, incluyendo con precisión el área del terreno en el cual se encuentran las mallas de</w:t>
      </w:r>
      <w:r w:rsidRPr="00AB3B45">
        <w:rPr>
          <w:rFonts w:cs="Arial"/>
          <w:spacing w:val="-16"/>
          <w:lang w:val="es-SV"/>
        </w:rPr>
        <w:t xml:space="preserve"> </w:t>
      </w:r>
      <w:r w:rsidRPr="00AB3B45">
        <w:rPr>
          <w:rFonts w:cs="Arial"/>
          <w:lang w:val="es-SV"/>
        </w:rPr>
        <w:t>tierra.</w:t>
      </w:r>
    </w:p>
    <w:p w:rsidRPr="00AB3B45" w:rsidR="00205CD9" w:rsidP="00D66AF7" w:rsidRDefault="00205CD9" w14:paraId="6C289EF2" w14:textId="77777777">
      <w:pPr>
        <w:pStyle w:val="Textoindependiente"/>
        <w:ind w:left="0"/>
        <w:jc w:val="both"/>
        <w:rPr>
          <w:rFonts w:cs="Arial"/>
          <w:lang w:val="es-SV"/>
        </w:rPr>
      </w:pPr>
      <w:r w:rsidRPr="00AB3B45">
        <w:rPr>
          <w:rFonts w:cs="Arial"/>
          <w:lang w:val="es-SV"/>
        </w:rPr>
        <w:t>Todos estos documentos deberán estar escritos en el idioma oficial de la República de El Salvador.</w:t>
      </w:r>
    </w:p>
    <w:p w:rsidRPr="00AB3B45" w:rsidR="00205CD9" w:rsidP="00D66AF7" w:rsidRDefault="00205CD9" w14:paraId="6D66AD56" w14:textId="77777777">
      <w:pPr>
        <w:pStyle w:val="Textoindependiente"/>
        <w:ind w:left="0"/>
        <w:rPr>
          <w:rFonts w:cs="Arial"/>
          <w:lang w:val="es-SV"/>
        </w:rPr>
      </w:pPr>
      <w:r w:rsidRPr="00AB3B45">
        <w:rPr>
          <w:rFonts w:cs="Arial"/>
          <w:lang w:val="es-SV"/>
        </w:rPr>
        <w:t>RESPONSABILIDAD DE LA SUPERVISIÓN</w:t>
      </w:r>
    </w:p>
    <w:p w:rsidRPr="00AB3B45" w:rsidR="00205CD9" w:rsidP="00D66AF7" w:rsidRDefault="00205CD9" w14:paraId="1714AD29" w14:textId="77777777">
      <w:pPr>
        <w:pStyle w:val="Textoindependiente"/>
        <w:ind w:left="0"/>
        <w:jc w:val="both"/>
        <w:rPr>
          <w:rFonts w:cs="Arial"/>
          <w:lang w:val="es-SV"/>
        </w:rPr>
      </w:pPr>
      <w:r w:rsidRPr="00AB3B45">
        <w:rPr>
          <w:rFonts w:cs="Arial"/>
          <w:lang w:val="es-SV"/>
        </w:rPr>
        <w:t>Será</w:t>
      </w:r>
      <w:r w:rsidRPr="00AB3B45">
        <w:rPr>
          <w:rFonts w:cs="Arial"/>
          <w:spacing w:val="-11"/>
          <w:lang w:val="es-SV"/>
        </w:rPr>
        <w:t xml:space="preserve"> </w:t>
      </w:r>
      <w:r w:rsidRPr="00AB3B45">
        <w:rPr>
          <w:rFonts w:cs="Arial"/>
          <w:lang w:val="es-SV"/>
        </w:rPr>
        <w:t>responsabilidad</w:t>
      </w:r>
      <w:r w:rsidRPr="00AB3B45">
        <w:rPr>
          <w:rFonts w:cs="Arial"/>
          <w:spacing w:val="-11"/>
          <w:lang w:val="es-SV"/>
        </w:rPr>
        <w:t xml:space="preserve"> </w:t>
      </w:r>
      <w:r w:rsidRPr="00AB3B45">
        <w:rPr>
          <w:rFonts w:cs="Arial"/>
          <w:lang w:val="es-SV"/>
        </w:rPr>
        <w:t>de</w:t>
      </w:r>
      <w:r w:rsidRPr="00AB3B45">
        <w:rPr>
          <w:rFonts w:cs="Arial"/>
          <w:spacing w:val="-11"/>
          <w:lang w:val="es-SV"/>
        </w:rPr>
        <w:t xml:space="preserve"> </w:t>
      </w:r>
      <w:r w:rsidRPr="00AB3B45">
        <w:rPr>
          <w:rFonts w:cs="Arial"/>
          <w:lang w:val="es-SV"/>
        </w:rPr>
        <w:t>la</w:t>
      </w:r>
      <w:r w:rsidRPr="00AB3B45">
        <w:rPr>
          <w:rFonts w:cs="Arial"/>
          <w:spacing w:val="-11"/>
          <w:lang w:val="es-SV"/>
        </w:rPr>
        <w:t xml:space="preserve"> </w:t>
      </w:r>
      <w:r w:rsidRPr="00AB3B45">
        <w:rPr>
          <w:rFonts w:cs="Arial"/>
          <w:lang w:val="es-SV"/>
        </w:rPr>
        <w:t>supervisión</w:t>
      </w:r>
      <w:r w:rsidRPr="00AB3B45">
        <w:rPr>
          <w:rFonts w:cs="Arial"/>
          <w:spacing w:val="-11"/>
          <w:lang w:val="es-SV"/>
        </w:rPr>
        <w:t xml:space="preserve"> </w:t>
      </w:r>
      <w:r w:rsidRPr="00AB3B45">
        <w:rPr>
          <w:rFonts w:cs="Arial"/>
          <w:lang w:val="es-SV"/>
        </w:rPr>
        <w:t>revisar,</w:t>
      </w:r>
      <w:r w:rsidRPr="00AB3B45">
        <w:rPr>
          <w:rFonts w:cs="Arial"/>
          <w:spacing w:val="-12"/>
          <w:lang w:val="es-SV"/>
        </w:rPr>
        <w:t xml:space="preserve"> </w:t>
      </w:r>
      <w:r w:rsidRPr="00AB3B45">
        <w:rPr>
          <w:rFonts w:cs="Arial"/>
          <w:lang w:val="es-SV"/>
        </w:rPr>
        <w:t>verificar,</w:t>
      </w:r>
      <w:r w:rsidRPr="00AB3B45">
        <w:rPr>
          <w:rFonts w:cs="Arial"/>
          <w:spacing w:val="-11"/>
          <w:lang w:val="es-SV"/>
        </w:rPr>
        <w:t xml:space="preserve"> </w:t>
      </w:r>
      <w:r w:rsidRPr="00AB3B45">
        <w:rPr>
          <w:rFonts w:cs="Arial"/>
          <w:lang w:val="es-SV"/>
        </w:rPr>
        <w:t>constatar,</w:t>
      </w:r>
      <w:r w:rsidRPr="00AB3B45">
        <w:rPr>
          <w:rFonts w:cs="Arial"/>
          <w:spacing w:val="-12"/>
          <w:lang w:val="es-SV"/>
        </w:rPr>
        <w:t xml:space="preserve"> </w:t>
      </w:r>
      <w:r w:rsidRPr="00AB3B45">
        <w:rPr>
          <w:rFonts w:cs="Arial"/>
          <w:lang w:val="es-SV"/>
        </w:rPr>
        <w:t>diagnosticar,</w:t>
      </w:r>
      <w:r w:rsidRPr="00AB3B45">
        <w:rPr>
          <w:rFonts w:cs="Arial"/>
          <w:spacing w:val="-12"/>
          <w:lang w:val="es-SV"/>
        </w:rPr>
        <w:t xml:space="preserve"> </w:t>
      </w:r>
      <w:r w:rsidRPr="00AB3B45">
        <w:rPr>
          <w:rFonts w:cs="Arial"/>
          <w:lang w:val="es-SV"/>
        </w:rPr>
        <w:t>evaluar, recomendar, calcular y aprobar todo lo especificado en esta sección, que incluye materiales,</w:t>
      </w:r>
      <w:r w:rsidRPr="00AB3B45">
        <w:rPr>
          <w:rFonts w:cs="Arial"/>
          <w:spacing w:val="-11"/>
          <w:lang w:val="es-SV"/>
        </w:rPr>
        <w:t xml:space="preserve"> </w:t>
      </w:r>
      <w:r w:rsidRPr="00AB3B45">
        <w:rPr>
          <w:rFonts w:cs="Arial"/>
          <w:lang w:val="es-SV"/>
        </w:rPr>
        <w:t>equipo</w:t>
      </w:r>
      <w:r w:rsidRPr="00AB3B45">
        <w:rPr>
          <w:rFonts w:cs="Arial"/>
          <w:spacing w:val="-10"/>
          <w:lang w:val="es-SV"/>
        </w:rPr>
        <w:t xml:space="preserve"> </w:t>
      </w:r>
      <w:r w:rsidRPr="00AB3B45">
        <w:rPr>
          <w:rFonts w:cs="Arial"/>
          <w:lang w:val="es-SV"/>
        </w:rPr>
        <w:t>y</w:t>
      </w:r>
      <w:r w:rsidRPr="00AB3B45">
        <w:rPr>
          <w:rFonts w:cs="Arial"/>
          <w:spacing w:val="-14"/>
          <w:lang w:val="es-SV"/>
        </w:rPr>
        <w:t xml:space="preserve"> </w:t>
      </w:r>
      <w:r w:rsidRPr="00AB3B45">
        <w:rPr>
          <w:rFonts w:cs="Arial"/>
          <w:lang w:val="es-SV"/>
        </w:rPr>
        <w:t>herramientas,</w:t>
      </w:r>
      <w:r w:rsidRPr="00AB3B45">
        <w:rPr>
          <w:rFonts w:cs="Arial"/>
          <w:spacing w:val="-12"/>
          <w:lang w:val="es-SV"/>
        </w:rPr>
        <w:t xml:space="preserve"> </w:t>
      </w:r>
      <w:r w:rsidRPr="00AB3B45">
        <w:rPr>
          <w:rFonts w:cs="Arial"/>
          <w:lang w:val="es-SV"/>
        </w:rPr>
        <w:t>método</w:t>
      </w:r>
      <w:r w:rsidRPr="00AB3B45">
        <w:rPr>
          <w:rFonts w:cs="Arial"/>
          <w:spacing w:val="-10"/>
          <w:lang w:val="es-SV"/>
        </w:rPr>
        <w:t xml:space="preserve"> </w:t>
      </w:r>
      <w:r w:rsidRPr="00AB3B45">
        <w:rPr>
          <w:rFonts w:cs="Arial"/>
          <w:lang w:val="es-SV"/>
        </w:rPr>
        <w:t>del</w:t>
      </w:r>
      <w:r w:rsidRPr="00AB3B45">
        <w:rPr>
          <w:rFonts w:cs="Arial"/>
          <w:spacing w:val="-12"/>
          <w:lang w:val="es-SV"/>
        </w:rPr>
        <w:t xml:space="preserve"> </w:t>
      </w:r>
      <w:r w:rsidRPr="00AB3B45">
        <w:rPr>
          <w:rFonts w:cs="Arial"/>
          <w:lang w:val="es-SV"/>
        </w:rPr>
        <w:t>trabajo</w:t>
      </w:r>
      <w:r w:rsidRPr="00AB3B45">
        <w:rPr>
          <w:rFonts w:cs="Arial"/>
          <w:spacing w:val="-12"/>
          <w:lang w:val="es-SV"/>
        </w:rPr>
        <w:t xml:space="preserve"> </w:t>
      </w:r>
      <w:r w:rsidRPr="00AB3B45">
        <w:rPr>
          <w:rFonts w:cs="Arial"/>
          <w:lang w:val="es-SV"/>
        </w:rPr>
        <w:t>eléctrico,</w:t>
      </w:r>
      <w:r w:rsidRPr="00AB3B45">
        <w:rPr>
          <w:rFonts w:cs="Arial"/>
          <w:spacing w:val="-11"/>
          <w:lang w:val="es-SV"/>
        </w:rPr>
        <w:t xml:space="preserve"> </w:t>
      </w:r>
      <w:r w:rsidRPr="00AB3B45">
        <w:rPr>
          <w:rFonts w:cs="Arial"/>
          <w:lang w:val="es-SV"/>
        </w:rPr>
        <w:t>pruebas,</w:t>
      </w:r>
      <w:r w:rsidRPr="00AB3B45">
        <w:rPr>
          <w:rFonts w:cs="Arial"/>
          <w:spacing w:val="-11"/>
          <w:lang w:val="es-SV"/>
        </w:rPr>
        <w:t xml:space="preserve"> </w:t>
      </w:r>
      <w:r w:rsidRPr="00AB3B45">
        <w:rPr>
          <w:rFonts w:cs="Arial"/>
          <w:lang w:val="es-SV"/>
        </w:rPr>
        <w:t>certificaciones, garantías,</w:t>
      </w:r>
      <w:r w:rsidRPr="00AB3B45">
        <w:rPr>
          <w:rFonts w:cs="Arial"/>
          <w:spacing w:val="-11"/>
          <w:lang w:val="es-SV"/>
        </w:rPr>
        <w:t xml:space="preserve"> </w:t>
      </w:r>
      <w:r w:rsidRPr="00AB3B45">
        <w:rPr>
          <w:rFonts w:cs="Arial"/>
          <w:lang w:val="es-SV"/>
        </w:rPr>
        <w:t>instructivos</w:t>
      </w:r>
      <w:r w:rsidRPr="00AB3B45">
        <w:rPr>
          <w:rFonts w:cs="Arial"/>
          <w:spacing w:val="-10"/>
          <w:lang w:val="es-SV"/>
        </w:rPr>
        <w:t xml:space="preserve"> </w:t>
      </w:r>
      <w:r w:rsidRPr="00AB3B45">
        <w:rPr>
          <w:rFonts w:cs="Arial"/>
          <w:lang w:val="es-SV"/>
        </w:rPr>
        <w:t>o</w:t>
      </w:r>
      <w:r w:rsidRPr="00AB3B45">
        <w:rPr>
          <w:rFonts w:cs="Arial"/>
          <w:spacing w:val="-9"/>
          <w:lang w:val="es-SV"/>
        </w:rPr>
        <w:t xml:space="preserve"> </w:t>
      </w:r>
      <w:r w:rsidRPr="00AB3B45">
        <w:rPr>
          <w:rFonts w:cs="Arial"/>
          <w:lang w:val="es-SV"/>
        </w:rPr>
        <w:t>manuales</w:t>
      </w:r>
      <w:r w:rsidRPr="00AB3B45">
        <w:rPr>
          <w:rFonts w:cs="Arial"/>
          <w:spacing w:val="-10"/>
          <w:lang w:val="es-SV"/>
        </w:rPr>
        <w:t xml:space="preserve"> </w:t>
      </w:r>
      <w:r w:rsidRPr="00AB3B45">
        <w:rPr>
          <w:rFonts w:cs="Arial"/>
          <w:lang w:val="es-SV"/>
        </w:rPr>
        <w:t>y</w:t>
      </w:r>
      <w:r w:rsidRPr="00AB3B45">
        <w:rPr>
          <w:rFonts w:cs="Arial"/>
          <w:spacing w:val="-13"/>
          <w:lang w:val="es-SV"/>
        </w:rPr>
        <w:t xml:space="preserve"> </w:t>
      </w:r>
      <w:r w:rsidRPr="00AB3B45">
        <w:rPr>
          <w:rFonts w:cs="Arial"/>
          <w:lang w:val="es-SV"/>
        </w:rPr>
        <w:t>planos</w:t>
      </w:r>
      <w:r w:rsidRPr="00AB3B45">
        <w:rPr>
          <w:rFonts w:cs="Arial"/>
          <w:spacing w:val="-10"/>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cómo</w:t>
      </w:r>
      <w:r w:rsidRPr="00AB3B45">
        <w:rPr>
          <w:rFonts w:cs="Arial"/>
          <w:spacing w:val="-9"/>
          <w:lang w:val="es-SV"/>
        </w:rPr>
        <w:t xml:space="preserve"> </w:t>
      </w:r>
      <w:r w:rsidRPr="00AB3B45">
        <w:rPr>
          <w:rFonts w:cs="Arial"/>
          <w:lang w:val="es-SV"/>
        </w:rPr>
        <w:t>quedan</w:t>
      </w:r>
      <w:r w:rsidRPr="00AB3B45">
        <w:rPr>
          <w:rFonts w:cs="Arial"/>
          <w:spacing w:val="-9"/>
          <w:lang w:val="es-SV"/>
        </w:rPr>
        <w:t xml:space="preserve"> </w:t>
      </w:r>
      <w:r w:rsidRPr="00AB3B45">
        <w:rPr>
          <w:rFonts w:cs="Arial"/>
          <w:lang w:val="es-SV"/>
        </w:rPr>
        <w:t>las</w:t>
      </w:r>
      <w:r w:rsidRPr="00AB3B45">
        <w:rPr>
          <w:rFonts w:cs="Arial"/>
          <w:spacing w:val="-11"/>
          <w:lang w:val="es-SV"/>
        </w:rPr>
        <w:t xml:space="preserve"> </w:t>
      </w:r>
      <w:r w:rsidRPr="00AB3B45">
        <w:rPr>
          <w:rFonts w:cs="Arial"/>
          <w:lang w:val="es-SV"/>
        </w:rPr>
        <w:t>instalaciones</w:t>
      </w:r>
      <w:r w:rsidRPr="00AB3B45">
        <w:rPr>
          <w:rFonts w:cs="Arial"/>
          <w:spacing w:val="-12"/>
          <w:lang w:val="es-SV"/>
        </w:rPr>
        <w:t xml:space="preserve"> </w:t>
      </w:r>
      <w:r w:rsidRPr="00AB3B45">
        <w:rPr>
          <w:rFonts w:cs="Arial"/>
          <w:lang w:val="es-SV"/>
        </w:rPr>
        <w:t>eléctricas.</w:t>
      </w:r>
    </w:p>
    <w:p w:rsidRPr="00AB3B45" w:rsidR="00205CD9" w:rsidP="00D66AF7" w:rsidRDefault="00205CD9" w14:paraId="0F43CD8C" w14:textId="77777777">
      <w:pPr>
        <w:pStyle w:val="Textoindependiente"/>
        <w:ind w:left="0"/>
        <w:rPr>
          <w:rFonts w:cs="Arial"/>
          <w:lang w:val="es-SV"/>
        </w:rPr>
      </w:pPr>
      <w:r w:rsidRPr="00AB3B45">
        <w:rPr>
          <w:rFonts w:cs="Arial"/>
          <w:lang w:val="es-SV"/>
        </w:rPr>
        <w:t>PLAN DE TRABAJO:</w:t>
      </w:r>
    </w:p>
    <w:p w:rsidRPr="00AB3B45" w:rsidR="00205CD9" w:rsidP="00D66AF7" w:rsidRDefault="00205CD9" w14:paraId="37312A8F" w14:textId="77777777">
      <w:pPr>
        <w:pStyle w:val="Textoindependiente"/>
        <w:ind w:left="0"/>
        <w:jc w:val="both"/>
        <w:rPr>
          <w:rFonts w:cs="Arial"/>
          <w:lang w:val="es-SV"/>
        </w:rPr>
      </w:pPr>
      <w:r w:rsidRPr="00AB3B45">
        <w:rPr>
          <w:rFonts w:cs="Arial"/>
          <w:lang w:val="es-SV"/>
        </w:rPr>
        <w:t>El Contratista antes de comenzar los trabajos, deberá verificar el lugar en que se ejecutará la obra, con el fin de considerar que no existan discrepancias y/o modificaciones; así también entregará al Supervisor un Cronograma de Actividades y el listado</w:t>
      </w:r>
      <w:r w:rsidRPr="00AB3B45">
        <w:rPr>
          <w:rFonts w:cs="Arial"/>
          <w:spacing w:val="-7"/>
          <w:lang w:val="es-SV"/>
        </w:rPr>
        <w:t xml:space="preserve"> </w:t>
      </w:r>
      <w:r w:rsidRPr="00AB3B45">
        <w:rPr>
          <w:rFonts w:cs="Arial"/>
          <w:lang w:val="es-SV"/>
        </w:rPr>
        <w:t>del</w:t>
      </w:r>
      <w:r w:rsidRPr="00AB3B45">
        <w:rPr>
          <w:rFonts w:cs="Arial"/>
          <w:spacing w:val="-7"/>
          <w:lang w:val="es-SV"/>
        </w:rPr>
        <w:t xml:space="preserve"> </w:t>
      </w:r>
      <w:r w:rsidRPr="00AB3B45">
        <w:rPr>
          <w:rFonts w:cs="Arial"/>
          <w:lang w:val="es-SV"/>
        </w:rPr>
        <w:t>personal</w:t>
      </w:r>
      <w:r w:rsidRPr="00AB3B45">
        <w:rPr>
          <w:rFonts w:cs="Arial"/>
          <w:spacing w:val="-7"/>
          <w:lang w:val="es-SV"/>
        </w:rPr>
        <w:t xml:space="preserve"> </w:t>
      </w:r>
      <w:r w:rsidRPr="00AB3B45">
        <w:rPr>
          <w:rFonts w:cs="Arial"/>
          <w:lang w:val="es-SV"/>
        </w:rPr>
        <w:t>técnico</w:t>
      </w:r>
      <w:r w:rsidRPr="00AB3B45">
        <w:rPr>
          <w:rFonts w:cs="Arial"/>
          <w:spacing w:val="-6"/>
          <w:lang w:val="es-SV"/>
        </w:rPr>
        <w:t xml:space="preserve"> </w:t>
      </w:r>
      <w:r w:rsidRPr="00AB3B45">
        <w:rPr>
          <w:rFonts w:cs="Arial"/>
          <w:lang w:val="es-SV"/>
        </w:rPr>
        <w:t>que</w:t>
      </w:r>
      <w:r w:rsidRPr="00AB3B45">
        <w:rPr>
          <w:rFonts w:cs="Arial"/>
          <w:spacing w:val="-6"/>
          <w:lang w:val="es-SV"/>
        </w:rPr>
        <w:t xml:space="preserve"> </w:t>
      </w:r>
      <w:r w:rsidRPr="00AB3B45">
        <w:rPr>
          <w:rFonts w:cs="Arial"/>
          <w:lang w:val="es-SV"/>
        </w:rPr>
        <w:t>laborará</w:t>
      </w:r>
      <w:r w:rsidRPr="00AB3B45">
        <w:rPr>
          <w:rFonts w:cs="Arial"/>
          <w:spacing w:val="-6"/>
          <w:lang w:val="es-SV"/>
        </w:rPr>
        <w:t xml:space="preserve"> </w:t>
      </w:r>
      <w:r w:rsidRPr="00AB3B45">
        <w:rPr>
          <w:rFonts w:cs="Arial"/>
          <w:lang w:val="es-SV"/>
        </w:rPr>
        <w:t>con</w:t>
      </w:r>
      <w:r w:rsidRPr="00AB3B45">
        <w:rPr>
          <w:rFonts w:cs="Arial"/>
          <w:spacing w:val="-8"/>
          <w:lang w:val="es-SV"/>
        </w:rPr>
        <w:t xml:space="preserve"> </w:t>
      </w:r>
      <w:r w:rsidRPr="00AB3B45">
        <w:rPr>
          <w:rFonts w:cs="Arial"/>
          <w:lang w:val="es-SV"/>
        </w:rPr>
        <w:t>el</w:t>
      </w:r>
      <w:r w:rsidRPr="00AB3B45">
        <w:rPr>
          <w:rFonts w:cs="Arial"/>
          <w:spacing w:val="-7"/>
          <w:lang w:val="es-SV"/>
        </w:rPr>
        <w:t xml:space="preserve"> </w:t>
      </w:r>
      <w:r w:rsidRPr="00AB3B45">
        <w:rPr>
          <w:rFonts w:cs="Arial"/>
          <w:lang w:val="es-SV"/>
        </w:rPr>
        <w:t>fin</w:t>
      </w:r>
      <w:r w:rsidRPr="00AB3B45">
        <w:rPr>
          <w:rFonts w:cs="Arial"/>
          <w:spacing w:val="-6"/>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que</w:t>
      </w:r>
      <w:r w:rsidRPr="00AB3B45">
        <w:rPr>
          <w:rFonts w:cs="Arial"/>
          <w:spacing w:val="-6"/>
          <w:lang w:val="es-SV"/>
        </w:rPr>
        <w:t xml:space="preserve"> </w:t>
      </w:r>
      <w:r w:rsidRPr="00AB3B45">
        <w:rPr>
          <w:rFonts w:cs="Arial"/>
          <w:lang w:val="es-SV"/>
        </w:rPr>
        <w:t>el</w:t>
      </w:r>
      <w:r w:rsidRPr="00AB3B45">
        <w:rPr>
          <w:rFonts w:cs="Arial"/>
          <w:spacing w:val="-7"/>
          <w:lang w:val="es-SV"/>
        </w:rPr>
        <w:t xml:space="preserve"> </w:t>
      </w:r>
      <w:r w:rsidRPr="00AB3B45">
        <w:rPr>
          <w:rFonts w:cs="Arial"/>
          <w:lang w:val="es-SV"/>
        </w:rPr>
        <w:t>proyecto</w:t>
      </w:r>
      <w:r w:rsidRPr="00AB3B45">
        <w:rPr>
          <w:rFonts w:cs="Arial"/>
          <w:spacing w:val="-6"/>
          <w:lang w:val="es-SV"/>
        </w:rPr>
        <w:t xml:space="preserve"> </w:t>
      </w:r>
      <w:r w:rsidRPr="00AB3B45">
        <w:rPr>
          <w:rFonts w:cs="Arial"/>
          <w:lang w:val="es-SV"/>
        </w:rPr>
        <w:t>no</w:t>
      </w:r>
      <w:r w:rsidRPr="00AB3B45">
        <w:rPr>
          <w:rFonts w:cs="Arial"/>
          <w:spacing w:val="-6"/>
          <w:lang w:val="es-SV"/>
        </w:rPr>
        <w:t xml:space="preserve"> </w:t>
      </w:r>
      <w:r w:rsidRPr="00AB3B45">
        <w:rPr>
          <w:rFonts w:cs="Arial"/>
          <w:lang w:val="es-SV"/>
        </w:rPr>
        <w:t>interfiera</w:t>
      </w:r>
      <w:r w:rsidRPr="00AB3B45">
        <w:rPr>
          <w:rFonts w:cs="Arial"/>
          <w:spacing w:val="-7"/>
          <w:lang w:val="es-SV"/>
        </w:rPr>
        <w:t xml:space="preserve"> </w:t>
      </w:r>
      <w:r w:rsidRPr="00AB3B45">
        <w:rPr>
          <w:rFonts w:cs="Arial"/>
          <w:lang w:val="es-SV"/>
        </w:rPr>
        <w:t>con</w:t>
      </w:r>
      <w:r w:rsidRPr="00AB3B45">
        <w:rPr>
          <w:rFonts w:cs="Arial"/>
          <w:spacing w:val="-6"/>
          <w:lang w:val="es-SV"/>
        </w:rPr>
        <w:t xml:space="preserve"> </w:t>
      </w:r>
      <w:r w:rsidRPr="00AB3B45">
        <w:rPr>
          <w:rFonts w:cs="Arial"/>
          <w:lang w:val="es-SV"/>
        </w:rPr>
        <w:t>el desarrollo normal de las demás actividades del Centro</w:t>
      </w:r>
      <w:r w:rsidRPr="00AB3B45">
        <w:rPr>
          <w:rFonts w:cs="Arial"/>
          <w:spacing w:val="-11"/>
          <w:lang w:val="es-SV"/>
        </w:rPr>
        <w:t xml:space="preserve"> </w:t>
      </w:r>
      <w:r w:rsidRPr="00AB3B45">
        <w:rPr>
          <w:rFonts w:cs="Arial"/>
          <w:lang w:val="es-SV"/>
        </w:rPr>
        <w:t>Educativo.</w:t>
      </w:r>
    </w:p>
    <w:p w:rsidRPr="00AB3B45" w:rsidR="00205CD9" w:rsidP="00D66AF7" w:rsidRDefault="00205CD9" w14:paraId="743A7A5A" w14:textId="77777777">
      <w:pPr>
        <w:pStyle w:val="Textoindependiente"/>
        <w:ind w:left="0"/>
        <w:rPr>
          <w:rFonts w:cs="Arial"/>
          <w:lang w:val="es-SV"/>
        </w:rPr>
      </w:pPr>
      <w:r w:rsidRPr="00AB3B45">
        <w:rPr>
          <w:rFonts w:cs="Arial"/>
          <w:lang w:val="es-SV"/>
        </w:rPr>
        <w:t>RECEPCIÓN FINAL</w:t>
      </w:r>
    </w:p>
    <w:p w:rsidRPr="00AB3B45" w:rsidR="00205CD9" w:rsidP="00D66AF7" w:rsidRDefault="00205CD9" w14:paraId="0274B6B3" w14:textId="77777777">
      <w:pPr>
        <w:pStyle w:val="Textoindependiente"/>
        <w:ind w:left="0"/>
        <w:jc w:val="both"/>
        <w:rPr>
          <w:rFonts w:cs="Arial"/>
          <w:lang w:val="es-SV"/>
        </w:rPr>
      </w:pPr>
      <w:r w:rsidRPr="00AB3B45">
        <w:rPr>
          <w:rFonts w:cs="Arial"/>
          <w:lang w:val="es-SV"/>
        </w:rPr>
        <w:t>El contratista deberá con siete días de anticipación avisar al supervisor su intención de efectuar la entrega final de las instalaciones a fin de que este pueda contar con los documentos</w:t>
      </w:r>
      <w:r w:rsidRPr="00AB3B45">
        <w:rPr>
          <w:rFonts w:cs="Arial"/>
          <w:spacing w:val="-17"/>
          <w:lang w:val="es-SV"/>
        </w:rPr>
        <w:t xml:space="preserve"> </w:t>
      </w:r>
      <w:r w:rsidRPr="00AB3B45">
        <w:rPr>
          <w:rFonts w:cs="Arial"/>
          <w:lang w:val="es-SV"/>
        </w:rPr>
        <w:t>y</w:t>
      </w:r>
      <w:r w:rsidRPr="00AB3B45">
        <w:rPr>
          <w:rFonts w:cs="Arial"/>
          <w:spacing w:val="-17"/>
          <w:lang w:val="es-SV"/>
        </w:rPr>
        <w:t xml:space="preserve"> </w:t>
      </w:r>
      <w:r w:rsidRPr="00AB3B45">
        <w:rPr>
          <w:rFonts w:cs="Arial"/>
          <w:lang w:val="es-SV"/>
        </w:rPr>
        <w:t>recursos</w:t>
      </w:r>
      <w:r w:rsidRPr="00AB3B45">
        <w:rPr>
          <w:rFonts w:cs="Arial"/>
          <w:spacing w:val="-17"/>
          <w:lang w:val="es-SV"/>
        </w:rPr>
        <w:t xml:space="preserve"> </w:t>
      </w:r>
      <w:r w:rsidRPr="00AB3B45">
        <w:rPr>
          <w:rFonts w:cs="Arial"/>
          <w:lang w:val="es-SV"/>
        </w:rPr>
        <w:t>necesarios</w:t>
      </w:r>
      <w:r w:rsidRPr="00AB3B45">
        <w:rPr>
          <w:rFonts w:cs="Arial"/>
          <w:spacing w:val="-17"/>
          <w:lang w:val="es-SV"/>
        </w:rPr>
        <w:t xml:space="preserve"> </w:t>
      </w:r>
      <w:r w:rsidRPr="00AB3B45">
        <w:rPr>
          <w:rFonts w:cs="Arial"/>
          <w:lang w:val="es-SV"/>
        </w:rPr>
        <w:t>para</w:t>
      </w:r>
      <w:r w:rsidRPr="00AB3B45">
        <w:rPr>
          <w:rFonts w:cs="Arial"/>
          <w:spacing w:val="-16"/>
          <w:lang w:val="es-SV"/>
        </w:rPr>
        <w:t xml:space="preserve"> </w:t>
      </w:r>
      <w:r w:rsidRPr="00AB3B45">
        <w:rPr>
          <w:rFonts w:cs="Arial"/>
          <w:lang w:val="es-SV"/>
        </w:rPr>
        <w:t>tal</w:t>
      </w:r>
      <w:r w:rsidRPr="00AB3B45">
        <w:rPr>
          <w:rFonts w:cs="Arial"/>
          <w:spacing w:val="-18"/>
          <w:lang w:val="es-SV"/>
        </w:rPr>
        <w:t xml:space="preserve"> </w:t>
      </w:r>
      <w:r w:rsidRPr="00AB3B45">
        <w:rPr>
          <w:rFonts w:cs="Arial"/>
          <w:lang w:val="es-SV"/>
        </w:rPr>
        <w:t>evento.</w:t>
      </w:r>
      <w:r w:rsidRPr="00AB3B45">
        <w:rPr>
          <w:rFonts w:cs="Arial"/>
          <w:spacing w:val="-14"/>
          <w:lang w:val="es-SV"/>
        </w:rPr>
        <w:t xml:space="preserve"> </w:t>
      </w:r>
      <w:r w:rsidRPr="00AB3B45">
        <w:rPr>
          <w:rFonts w:cs="Arial"/>
          <w:lang w:val="es-SV"/>
        </w:rPr>
        <w:t>Como</w:t>
      </w:r>
      <w:r w:rsidRPr="00AB3B45">
        <w:rPr>
          <w:rFonts w:cs="Arial"/>
          <w:spacing w:val="-16"/>
          <w:lang w:val="es-SV"/>
        </w:rPr>
        <w:t xml:space="preserve"> </w:t>
      </w:r>
      <w:r w:rsidRPr="00AB3B45">
        <w:rPr>
          <w:rFonts w:cs="Arial"/>
          <w:lang w:val="es-SV"/>
        </w:rPr>
        <w:t>requisito</w:t>
      </w:r>
      <w:r w:rsidRPr="00AB3B45">
        <w:rPr>
          <w:rFonts w:cs="Arial"/>
          <w:spacing w:val="-16"/>
          <w:lang w:val="es-SV"/>
        </w:rPr>
        <w:t xml:space="preserve"> </w:t>
      </w:r>
      <w:r w:rsidRPr="00AB3B45">
        <w:rPr>
          <w:rFonts w:cs="Arial"/>
          <w:lang w:val="es-SV"/>
        </w:rPr>
        <w:t>previo</w:t>
      </w:r>
      <w:r w:rsidRPr="00AB3B45">
        <w:rPr>
          <w:rFonts w:cs="Arial"/>
          <w:spacing w:val="-14"/>
          <w:lang w:val="es-SV"/>
        </w:rPr>
        <w:t xml:space="preserve"> </w:t>
      </w:r>
      <w:r w:rsidRPr="00AB3B45">
        <w:rPr>
          <w:rFonts w:cs="Arial"/>
          <w:lang w:val="es-SV"/>
        </w:rPr>
        <w:t>para</w:t>
      </w:r>
      <w:r w:rsidRPr="00AB3B45">
        <w:rPr>
          <w:rFonts w:cs="Arial"/>
          <w:spacing w:val="-14"/>
          <w:lang w:val="es-SV"/>
        </w:rPr>
        <w:t xml:space="preserve"> </w:t>
      </w:r>
      <w:r w:rsidRPr="00AB3B45">
        <w:rPr>
          <w:rFonts w:cs="Arial"/>
          <w:lang w:val="es-SV"/>
        </w:rPr>
        <w:t>la</w:t>
      </w:r>
      <w:r w:rsidRPr="00AB3B45">
        <w:rPr>
          <w:rFonts w:cs="Arial"/>
          <w:spacing w:val="-16"/>
          <w:lang w:val="es-SV"/>
        </w:rPr>
        <w:t xml:space="preserve"> </w:t>
      </w:r>
      <w:r w:rsidRPr="00AB3B45">
        <w:rPr>
          <w:rFonts w:cs="Arial"/>
          <w:lang w:val="es-SV"/>
        </w:rPr>
        <w:t>entrega definitiva el contratista deberá haber cumplido con los requisitos</w:t>
      </w:r>
      <w:r w:rsidRPr="00AB3B45">
        <w:rPr>
          <w:rFonts w:cs="Arial"/>
          <w:spacing w:val="-13"/>
          <w:lang w:val="es-SV"/>
        </w:rPr>
        <w:t xml:space="preserve"> </w:t>
      </w:r>
      <w:r w:rsidRPr="00AB3B45">
        <w:rPr>
          <w:rFonts w:cs="Arial"/>
          <w:lang w:val="es-SV"/>
        </w:rPr>
        <w:t>siguientes:</w:t>
      </w:r>
    </w:p>
    <w:p w:rsidRPr="00AB3B45" w:rsidR="00205CD9" w:rsidP="00D66AF7" w:rsidRDefault="00205CD9" w14:paraId="5291A8FF" w14:textId="77777777">
      <w:pPr>
        <w:pStyle w:val="Textoindependiente"/>
        <w:ind w:left="0"/>
        <w:jc w:val="both"/>
        <w:rPr>
          <w:rFonts w:cs="Arial"/>
          <w:lang w:val="es-SV"/>
        </w:rPr>
      </w:pPr>
      <w:r w:rsidRPr="00AB3B45">
        <w:rPr>
          <w:rFonts w:cs="Arial"/>
          <w:lang w:val="es-SV"/>
        </w:rPr>
        <w:t>Que se cuente con las aceptaciones físicas de todas las instalaciones.</w:t>
      </w:r>
    </w:p>
    <w:p w:rsidRPr="00AB3B45" w:rsidR="00205CD9" w:rsidP="00D66AF7" w:rsidRDefault="00205CD9" w14:paraId="4A61DB9A" w14:textId="77777777">
      <w:pPr>
        <w:pStyle w:val="Textoindependiente"/>
        <w:ind w:left="0"/>
        <w:rPr>
          <w:rFonts w:cs="Arial"/>
          <w:lang w:val="es-SV"/>
        </w:rPr>
      </w:pPr>
    </w:p>
    <w:p w:rsidRPr="00AB3B45" w:rsidR="00205CD9" w:rsidP="00D66AF7" w:rsidRDefault="00205CD9" w14:paraId="27327E96" w14:textId="77777777">
      <w:pPr>
        <w:pStyle w:val="Textoindependiente"/>
        <w:ind w:left="0"/>
        <w:jc w:val="both"/>
        <w:rPr>
          <w:rFonts w:cs="Arial"/>
          <w:lang w:val="es-SV"/>
        </w:rPr>
      </w:pPr>
      <w:r w:rsidRPr="00AB3B45">
        <w:rPr>
          <w:rFonts w:cs="Arial"/>
          <w:lang w:val="es-SV"/>
        </w:rPr>
        <w:t>Que se hayan efectuado todas las pruebas detalladas en estas especificaciones y los reportes</w:t>
      </w:r>
      <w:r w:rsidRPr="00AB3B45">
        <w:rPr>
          <w:rFonts w:cs="Arial"/>
          <w:spacing w:val="-11"/>
          <w:lang w:val="es-SV"/>
        </w:rPr>
        <w:t xml:space="preserve"> </w:t>
      </w:r>
      <w:r w:rsidRPr="00AB3B45">
        <w:rPr>
          <w:rFonts w:cs="Arial"/>
          <w:lang w:val="es-SV"/>
        </w:rPr>
        <w:t>correspondientes,</w:t>
      </w:r>
      <w:r w:rsidRPr="00AB3B45">
        <w:rPr>
          <w:rFonts w:cs="Arial"/>
          <w:spacing w:val="-11"/>
          <w:lang w:val="es-SV"/>
        </w:rPr>
        <w:t xml:space="preserve"> </w:t>
      </w:r>
      <w:r w:rsidRPr="00AB3B45">
        <w:rPr>
          <w:rFonts w:cs="Arial"/>
          <w:lang w:val="es-SV"/>
        </w:rPr>
        <w:t>certificaciones</w:t>
      </w:r>
      <w:r w:rsidRPr="00AB3B45">
        <w:rPr>
          <w:rFonts w:cs="Arial"/>
          <w:spacing w:val="-13"/>
          <w:lang w:val="es-SV"/>
        </w:rPr>
        <w:t xml:space="preserve"> </w:t>
      </w:r>
      <w:r w:rsidRPr="00AB3B45">
        <w:rPr>
          <w:rFonts w:cs="Arial"/>
          <w:lang w:val="es-SV"/>
        </w:rPr>
        <w:t>firmadas</w:t>
      </w:r>
      <w:r w:rsidRPr="00AB3B45">
        <w:rPr>
          <w:rFonts w:cs="Arial"/>
          <w:spacing w:val="-11"/>
          <w:lang w:val="es-SV"/>
        </w:rPr>
        <w:t xml:space="preserve"> </w:t>
      </w:r>
      <w:r w:rsidRPr="00AB3B45">
        <w:rPr>
          <w:rFonts w:cs="Arial"/>
          <w:lang w:val="es-SV"/>
        </w:rPr>
        <w:t>y</w:t>
      </w:r>
      <w:r w:rsidRPr="00AB3B45">
        <w:rPr>
          <w:rFonts w:cs="Arial"/>
          <w:spacing w:val="-14"/>
          <w:lang w:val="es-SV"/>
        </w:rPr>
        <w:t xml:space="preserve"> </w:t>
      </w:r>
      <w:r w:rsidRPr="00AB3B45">
        <w:rPr>
          <w:rFonts w:cs="Arial"/>
          <w:lang w:val="es-SV"/>
        </w:rPr>
        <w:t>selladas</w:t>
      </w:r>
      <w:r w:rsidRPr="00AB3B45">
        <w:rPr>
          <w:rFonts w:cs="Arial"/>
          <w:spacing w:val="-10"/>
          <w:lang w:val="es-SV"/>
        </w:rPr>
        <w:t xml:space="preserve"> </w:t>
      </w:r>
      <w:r w:rsidRPr="00AB3B45">
        <w:rPr>
          <w:rFonts w:cs="Arial"/>
          <w:lang w:val="es-SV"/>
        </w:rPr>
        <w:t>por</w:t>
      </w:r>
      <w:r w:rsidRPr="00AB3B45">
        <w:rPr>
          <w:rFonts w:cs="Arial"/>
          <w:spacing w:val="-12"/>
          <w:lang w:val="es-SV"/>
        </w:rPr>
        <w:t xml:space="preserve"> </w:t>
      </w:r>
      <w:r w:rsidRPr="00AB3B45">
        <w:rPr>
          <w:rFonts w:cs="Arial"/>
          <w:lang w:val="es-SV"/>
        </w:rPr>
        <w:t>el</w:t>
      </w:r>
      <w:r w:rsidRPr="00AB3B45">
        <w:rPr>
          <w:rFonts w:cs="Arial"/>
          <w:spacing w:val="-12"/>
          <w:lang w:val="es-SV"/>
        </w:rPr>
        <w:t xml:space="preserve"> </w:t>
      </w:r>
      <w:r w:rsidRPr="00AB3B45">
        <w:rPr>
          <w:rFonts w:cs="Arial"/>
          <w:lang w:val="es-SV"/>
        </w:rPr>
        <w:t>Contratista</w:t>
      </w:r>
      <w:r w:rsidRPr="00AB3B45">
        <w:rPr>
          <w:rFonts w:cs="Arial"/>
          <w:spacing w:val="-9"/>
          <w:lang w:val="es-SV"/>
        </w:rPr>
        <w:t xml:space="preserve"> </w:t>
      </w:r>
      <w:r w:rsidRPr="00AB3B45">
        <w:rPr>
          <w:rFonts w:cs="Arial"/>
          <w:lang w:val="es-SV"/>
        </w:rPr>
        <w:t>eléctrico del constructor y el contratista eléctrico del</w:t>
      </w:r>
      <w:r w:rsidRPr="00AB3B45">
        <w:rPr>
          <w:rFonts w:cs="Arial"/>
          <w:spacing w:val="-8"/>
          <w:lang w:val="es-SV"/>
        </w:rPr>
        <w:t xml:space="preserve"> </w:t>
      </w:r>
      <w:r w:rsidRPr="00AB3B45">
        <w:rPr>
          <w:rFonts w:cs="Arial"/>
          <w:lang w:val="es-SV"/>
        </w:rPr>
        <w:t>supervisor.</w:t>
      </w:r>
    </w:p>
    <w:p w:rsidRPr="00AB3B45" w:rsidR="00205CD9" w:rsidP="00D66AF7" w:rsidRDefault="00205CD9" w14:paraId="572EF996" w14:textId="77777777">
      <w:pPr>
        <w:pStyle w:val="Textoindependiente"/>
        <w:ind w:left="0"/>
        <w:jc w:val="both"/>
        <w:rPr>
          <w:rFonts w:cs="Arial"/>
          <w:lang w:val="es-SV"/>
        </w:rPr>
      </w:pPr>
      <w:r w:rsidRPr="00AB3B45">
        <w:rPr>
          <w:rFonts w:cs="Arial"/>
          <w:lang w:val="es-SV"/>
        </w:rPr>
        <w:t>Que los tableros tengan su identificación y la de las cargas a las cuales sirven, (en la parte interna de la puerta, un cuadro (etiqueta) de identificación de los circuitos y descripción</w:t>
      </w:r>
      <w:r w:rsidRPr="00AB3B45">
        <w:rPr>
          <w:rFonts w:cs="Arial"/>
          <w:spacing w:val="-14"/>
          <w:lang w:val="es-SV"/>
        </w:rPr>
        <w:t xml:space="preserve"> </w:t>
      </w:r>
      <w:r w:rsidRPr="00AB3B45">
        <w:rPr>
          <w:rFonts w:cs="Arial"/>
          <w:lang w:val="es-SV"/>
        </w:rPr>
        <w:t>de</w:t>
      </w:r>
      <w:r w:rsidRPr="00AB3B45">
        <w:rPr>
          <w:rFonts w:cs="Arial"/>
          <w:spacing w:val="-14"/>
          <w:lang w:val="es-SV"/>
        </w:rPr>
        <w:t xml:space="preserve"> </w:t>
      </w:r>
      <w:r w:rsidRPr="00AB3B45">
        <w:rPr>
          <w:rFonts w:cs="Arial"/>
          <w:lang w:val="es-SV"/>
        </w:rPr>
        <w:t>la</w:t>
      </w:r>
      <w:r w:rsidRPr="00AB3B45">
        <w:rPr>
          <w:rFonts w:cs="Arial"/>
          <w:spacing w:val="-11"/>
          <w:lang w:val="es-SV"/>
        </w:rPr>
        <w:t xml:space="preserve"> </w:t>
      </w:r>
      <w:r w:rsidRPr="00AB3B45">
        <w:rPr>
          <w:rFonts w:cs="Arial"/>
          <w:lang w:val="es-SV"/>
        </w:rPr>
        <w:t>carga</w:t>
      </w:r>
      <w:r w:rsidRPr="00AB3B45">
        <w:rPr>
          <w:rFonts w:cs="Arial"/>
          <w:spacing w:val="-12"/>
          <w:lang w:val="es-SV"/>
        </w:rPr>
        <w:t xml:space="preserve"> </w:t>
      </w:r>
      <w:r w:rsidRPr="00AB3B45">
        <w:rPr>
          <w:rFonts w:cs="Arial"/>
          <w:lang w:val="es-SV"/>
        </w:rPr>
        <w:t>por</w:t>
      </w:r>
      <w:r w:rsidRPr="00AB3B45">
        <w:rPr>
          <w:rFonts w:cs="Arial"/>
          <w:spacing w:val="-13"/>
          <w:lang w:val="es-SV"/>
        </w:rPr>
        <w:t xml:space="preserve"> </w:t>
      </w:r>
      <w:r w:rsidRPr="00AB3B45">
        <w:rPr>
          <w:rFonts w:cs="Arial"/>
          <w:lang w:val="es-SV"/>
        </w:rPr>
        <w:t>cada</w:t>
      </w:r>
      <w:r w:rsidRPr="00AB3B45">
        <w:rPr>
          <w:rFonts w:cs="Arial"/>
          <w:spacing w:val="-14"/>
          <w:lang w:val="es-SV"/>
        </w:rPr>
        <w:t xml:space="preserve"> </w:t>
      </w:r>
      <w:r w:rsidRPr="00AB3B45">
        <w:rPr>
          <w:rFonts w:cs="Arial"/>
          <w:lang w:val="es-SV"/>
        </w:rPr>
        <w:t>circuito</w:t>
      </w:r>
      <w:r w:rsidRPr="00AB3B45">
        <w:rPr>
          <w:rFonts w:cs="Arial"/>
          <w:spacing w:val="-13"/>
          <w:lang w:val="es-SV"/>
        </w:rPr>
        <w:t xml:space="preserve"> </w:t>
      </w:r>
      <w:r w:rsidRPr="00AB3B45">
        <w:rPr>
          <w:rFonts w:cs="Arial"/>
          <w:lang w:val="es-SV"/>
        </w:rPr>
        <w:t>de</w:t>
      </w:r>
      <w:r w:rsidRPr="00AB3B45">
        <w:rPr>
          <w:rFonts w:cs="Arial"/>
          <w:spacing w:val="-14"/>
          <w:lang w:val="es-SV"/>
        </w:rPr>
        <w:t xml:space="preserve"> </w:t>
      </w:r>
      <w:r w:rsidRPr="00AB3B45">
        <w:rPr>
          <w:rFonts w:cs="Arial"/>
          <w:lang w:val="es-SV"/>
        </w:rPr>
        <w:t>acuerdo</w:t>
      </w:r>
      <w:r w:rsidRPr="00AB3B45">
        <w:rPr>
          <w:rFonts w:cs="Arial"/>
          <w:spacing w:val="-13"/>
          <w:lang w:val="es-SV"/>
        </w:rPr>
        <w:t xml:space="preserve"> </w:t>
      </w:r>
      <w:r w:rsidRPr="00AB3B45">
        <w:rPr>
          <w:rFonts w:cs="Arial"/>
          <w:lang w:val="es-SV"/>
        </w:rPr>
        <w:t>a</w:t>
      </w:r>
      <w:r w:rsidRPr="00AB3B45">
        <w:rPr>
          <w:rFonts w:cs="Arial"/>
          <w:spacing w:val="-12"/>
          <w:lang w:val="es-SV"/>
        </w:rPr>
        <w:t xml:space="preserve"> </w:t>
      </w:r>
      <w:r w:rsidRPr="00AB3B45">
        <w:rPr>
          <w:rFonts w:cs="Arial"/>
          <w:lang w:val="es-SV"/>
        </w:rPr>
        <w:t>las</w:t>
      </w:r>
      <w:r w:rsidRPr="00AB3B45">
        <w:rPr>
          <w:rFonts w:cs="Arial"/>
          <w:spacing w:val="-15"/>
          <w:lang w:val="es-SV"/>
        </w:rPr>
        <w:t xml:space="preserve"> </w:t>
      </w:r>
      <w:r w:rsidRPr="00AB3B45">
        <w:rPr>
          <w:rFonts w:cs="Arial"/>
          <w:lang w:val="es-SV"/>
        </w:rPr>
        <w:t>protecciones,</w:t>
      </w:r>
      <w:r w:rsidRPr="00AB3B45">
        <w:rPr>
          <w:rFonts w:cs="Arial"/>
          <w:spacing w:val="-11"/>
          <w:lang w:val="es-SV"/>
        </w:rPr>
        <w:t xml:space="preserve"> </w:t>
      </w:r>
      <w:r w:rsidRPr="00AB3B45">
        <w:rPr>
          <w:rFonts w:cs="Arial"/>
          <w:lang w:val="es-SV"/>
        </w:rPr>
        <w:t>el</w:t>
      </w:r>
      <w:r w:rsidRPr="00AB3B45">
        <w:rPr>
          <w:rFonts w:cs="Arial"/>
          <w:spacing w:val="-13"/>
          <w:lang w:val="es-SV"/>
        </w:rPr>
        <w:t xml:space="preserve"> </w:t>
      </w:r>
      <w:r w:rsidRPr="00AB3B45">
        <w:rPr>
          <w:rFonts w:cs="Arial"/>
          <w:lang w:val="es-SV"/>
        </w:rPr>
        <w:t>cuadro</w:t>
      </w:r>
      <w:r w:rsidRPr="00AB3B45">
        <w:rPr>
          <w:rFonts w:cs="Arial"/>
          <w:spacing w:val="-12"/>
          <w:lang w:val="es-SV"/>
        </w:rPr>
        <w:t xml:space="preserve"> </w:t>
      </w:r>
      <w:r w:rsidRPr="00AB3B45">
        <w:rPr>
          <w:rFonts w:cs="Arial"/>
          <w:lang w:val="es-SV"/>
        </w:rPr>
        <w:t xml:space="preserve">deberá estar escrito con letra de imprenta, laminado con el fin </w:t>
      </w:r>
      <w:r w:rsidRPr="00AB3B45">
        <w:rPr>
          <w:rFonts w:cs="Arial"/>
          <w:lang w:val="es-SV"/>
        </w:rPr>
        <w:lastRenderedPageBreak/>
        <w:t>de que sea fácilmente comprensible a los usuarios y personal de mantenimiento o conserjería del Centro Educativo, siempre que su presentación sea</w:t>
      </w:r>
      <w:r w:rsidRPr="00AB3B45">
        <w:rPr>
          <w:rFonts w:cs="Arial"/>
          <w:spacing w:val="-1"/>
          <w:lang w:val="es-SV"/>
        </w:rPr>
        <w:t xml:space="preserve"> </w:t>
      </w:r>
      <w:r w:rsidRPr="00AB3B45">
        <w:rPr>
          <w:rFonts w:cs="Arial"/>
          <w:lang w:val="es-SV"/>
        </w:rPr>
        <w:t>profesional.</w:t>
      </w:r>
    </w:p>
    <w:p w:rsidRPr="00AB3B45" w:rsidR="00385F87" w:rsidP="00D66AF7" w:rsidRDefault="00205CD9" w14:paraId="1772EDC0" w14:textId="77777777">
      <w:pPr>
        <w:pStyle w:val="Textoindependiente"/>
        <w:ind w:left="0"/>
        <w:jc w:val="both"/>
        <w:rPr>
          <w:rFonts w:cs="Arial"/>
          <w:lang w:val="es-SV"/>
        </w:rPr>
      </w:pPr>
      <w:r w:rsidRPr="00AB3B45">
        <w:rPr>
          <w:rFonts w:cs="Arial"/>
          <w:lang w:val="es-SV"/>
        </w:rPr>
        <w:t>Que se presenten los planos de la obra tal y como fue construida, impreso</w:t>
      </w:r>
      <w:r w:rsidRPr="00AB3B45">
        <w:rPr>
          <w:rFonts w:cs="Arial"/>
          <w:spacing w:val="-45"/>
          <w:lang w:val="es-SV"/>
        </w:rPr>
        <w:t xml:space="preserve"> </w:t>
      </w:r>
      <w:r w:rsidRPr="00AB3B45">
        <w:rPr>
          <w:rFonts w:cs="Arial"/>
          <w:lang w:val="es-SV"/>
        </w:rPr>
        <w:t xml:space="preserve">debidamente firmados y </w:t>
      </w:r>
    </w:p>
    <w:p w:rsidRPr="00AB3B45" w:rsidR="00385F87" w:rsidP="00D66AF7" w:rsidRDefault="00385F87" w14:paraId="39DB0401" w14:textId="77777777">
      <w:pPr>
        <w:pStyle w:val="Textoindependiente"/>
        <w:ind w:left="0"/>
        <w:jc w:val="both"/>
        <w:rPr>
          <w:rFonts w:cs="Arial"/>
          <w:lang w:val="es-SV"/>
        </w:rPr>
      </w:pPr>
    </w:p>
    <w:p w:rsidRPr="00AB3B45" w:rsidR="00205CD9" w:rsidP="00D66AF7" w:rsidRDefault="00205CD9" w14:paraId="4029D911" w14:textId="2F17A9D4">
      <w:pPr>
        <w:pStyle w:val="Textoindependiente"/>
        <w:ind w:left="0"/>
        <w:jc w:val="both"/>
        <w:rPr>
          <w:rFonts w:cs="Arial"/>
          <w:lang w:val="es-SV"/>
        </w:rPr>
      </w:pPr>
      <w:r w:rsidRPr="00AB3B45">
        <w:rPr>
          <w:rFonts w:cs="Arial"/>
          <w:lang w:val="es-SV"/>
        </w:rPr>
        <w:t>sellados por el o los profesionales responsables y en digital</w:t>
      </w:r>
      <w:r w:rsidRPr="00AB3B45">
        <w:rPr>
          <w:rFonts w:cs="Arial"/>
          <w:spacing w:val="-21"/>
          <w:lang w:val="es-SV"/>
        </w:rPr>
        <w:t xml:space="preserve"> </w:t>
      </w:r>
      <w:r w:rsidRPr="00AB3B45">
        <w:rPr>
          <w:rFonts w:cs="Arial"/>
          <w:lang w:val="es-SV"/>
        </w:rPr>
        <w:t>-CD</w:t>
      </w:r>
    </w:p>
    <w:p w:rsidRPr="00AB3B45" w:rsidR="00205CD9" w:rsidP="00D66AF7" w:rsidRDefault="00205CD9" w14:paraId="20793865" w14:textId="77777777">
      <w:pPr>
        <w:pStyle w:val="Textoindependiente"/>
        <w:ind w:left="0"/>
        <w:jc w:val="both"/>
        <w:rPr>
          <w:rFonts w:cs="Arial"/>
          <w:lang w:val="es-SV"/>
        </w:rPr>
      </w:pPr>
      <w:r w:rsidRPr="00AB3B45">
        <w:rPr>
          <w:rFonts w:cs="Arial"/>
          <w:lang w:val="es-SV"/>
        </w:rPr>
        <w:t>Que se hayan entregado manuales e instructivos de operación de las instalaciones y equipos;</w:t>
      </w:r>
      <w:r w:rsidRPr="00AB3B45">
        <w:rPr>
          <w:rFonts w:cs="Arial"/>
          <w:spacing w:val="-17"/>
          <w:lang w:val="es-SV"/>
        </w:rPr>
        <w:t xml:space="preserve"> </w:t>
      </w:r>
      <w:r w:rsidRPr="00AB3B45">
        <w:rPr>
          <w:rFonts w:cs="Arial"/>
          <w:lang w:val="es-SV"/>
        </w:rPr>
        <w:t>los</w:t>
      </w:r>
      <w:r w:rsidRPr="00AB3B45">
        <w:rPr>
          <w:rFonts w:cs="Arial"/>
          <w:spacing w:val="-19"/>
          <w:lang w:val="es-SV"/>
        </w:rPr>
        <w:t xml:space="preserve"> </w:t>
      </w:r>
      <w:r w:rsidRPr="00AB3B45">
        <w:rPr>
          <w:rFonts w:cs="Arial"/>
          <w:lang w:val="es-SV"/>
        </w:rPr>
        <w:t>catálogos</w:t>
      </w:r>
      <w:r w:rsidRPr="00AB3B45">
        <w:rPr>
          <w:rFonts w:cs="Arial"/>
          <w:spacing w:val="-20"/>
          <w:lang w:val="es-SV"/>
        </w:rPr>
        <w:t xml:space="preserve"> </w:t>
      </w:r>
      <w:r w:rsidRPr="00AB3B45">
        <w:rPr>
          <w:rFonts w:cs="Arial"/>
          <w:lang w:val="es-SV"/>
        </w:rPr>
        <w:t>técnicos</w:t>
      </w:r>
      <w:r w:rsidRPr="00AB3B45">
        <w:rPr>
          <w:rFonts w:cs="Arial"/>
          <w:spacing w:val="-16"/>
          <w:lang w:val="es-SV"/>
        </w:rPr>
        <w:t xml:space="preserve"> </w:t>
      </w:r>
      <w:r w:rsidRPr="00AB3B45">
        <w:rPr>
          <w:rFonts w:cs="Arial"/>
          <w:lang w:val="es-SV"/>
        </w:rPr>
        <w:t>y</w:t>
      </w:r>
      <w:r w:rsidRPr="00AB3B45">
        <w:rPr>
          <w:rFonts w:cs="Arial"/>
          <w:spacing w:val="-20"/>
          <w:lang w:val="es-SV"/>
        </w:rPr>
        <w:t xml:space="preserve"> </w:t>
      </w:r>
      <w:r w:rsidRPr="00AB3B45">
        <w:rPr>
          <w:rFonts w:cs="Arial"/>
          <w:lang w:val="es-SV"/>
        </w:rPr>
        <w:t>partes</w:t>
      </w:r>
      <w:r w:rsidRPr="00AB3B45">
        <w:rPr>
          <w:rFonts w:cs="Arial"/>
          <w:spacing w:val="-19"/>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repuestos</w:t>
      </w:r>
      <w:r w:rsidRPr="00AB3B45">
        <w:rPr>
          <w:rFonts w:cs="Arial"/>
          <w:spacing w:val="-16"/>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los</w:t>
      </w:r>
      <w:r w:rsidRPr="00AB3B45">
        <w:rPr>
          <w:rFonts w:cs="Arial"/>
          <w:spacing w:val="-19"/>
          <w:lang w:val="es-SV"/>
        </w:rPr>
        <w:t xml:space="preserve"> </w:t>
      </w:r>
      <w:r w:rsidRPr="00AB3B45">
        <w:rPr>
          <w:rFonts w:cs="Arial"/>
          <w:lang w:val="es-SV"/>
        </w:rPr>
        <w:t>equipos</w:t>
      </w:r>
      <w:r w:rsidRPr="00AB3B45">
        <w:rPr>
          <w:rFonts w:cs="Arial"/>
          <w:spacing w:val="-20"/>
          <w:lang w:val="es-SV"/>
        </w:rPr>
        <w:t xml:space="preserve"> </w:t>
      </w:r>
      <w:r w:rsidRPr="00AB3B45">
        <w:rPr>
          <w:rFonts w:cs="Arial"/>
          <w:lang w:val="es-SV"/>
        </w:rPr>
        <w:t>que</w:t>
      </w:r>
      <w:r w:rsidRPr="00AB3B45">
        <w:rPr>
          <w:rFonts w:cs="Arial"/>
          <w:spacing w:val="-16"/>
          <w:lang w:val="es-SV"/>
        </w:rPr>
        <w:t xml:space="preserve"> </w:t>
      </w:r>
      <w:r w:rsidRPr="00AB3B45">
        <w:rPr>
          <w:rFonts w:cs="Arial"/>
          <w:lang w:val="es-SV"/>
        </w:rPr>
        <w:t>así</w:t>
      </w:r>
      <w:r w:rsidRPr="00AB3B45">
        <w:rPr>
          <w:rFonts w:cs="Arial"/>
          <w:spacing w:val="-18"/>
          <w:lang w:val="es-SV"/>
        </w:rPr>
        <w:t xml:space="preserve"> </w:t>
      </w:r>
      <w:r w:rsidRPr="00AB3B45">
        <w:rPr>
          <w:rFonts w:cs="Arial"/>
          <w:lang w:val="es-SV"/>
        </w:rPr>
        <w:t>se</w:t>
      </w:r>
      <w:r w:rsidRPr="00AB3B45">
        <w:rPr>
          <w:rFonts w:cs="Arial"/>
          <w:spacing w:val="-16"/>
          <w:lang w:val="es-SV"/>
        </w:rPr>
        <w:t xml:space="preserve"> </w:t>
      </w:r>
      <w:r w:rsidRPr="00AB3B45">
        <w:rPr>
          <w:rFonts w:cs="Arial"/>
          <w:lang w:val="es-SV"/>
        </w:rPr>
        <w:t>requieren por estas</w:t>
      </w:r>
      <w:r w:rsidRPr="00AB3B45">
        <w:rPr>
          <w:rFonts w:cs="Arial"/>
          <w:spacing w:val="-2"/>
          <w:lang w:val="es-SV"/>
        </w:rPr>
        <w:t xml:space="preserve"> </w:t>
      </w:r>
      <w:r w:rsidRPr="00AB3B45">
        <w:rPr>
          <w:rFonts w:cs="Arial"/>
          <w:lang w:val="es-SV"/>
        </w:rPr>
        <w:t>especificaciones.</w:t>
      </w:r>
    </w:p>
    <w:p w:rsidRPr="00AB3B45" w:rsidR="00DC208D" w:rsidP="00D66AF7" w:rsidRDefault="00205CD9" w14:paraId="518412A0" w14:textId="7B951479">
      <w:pPr>
        <w:pStyle w:val="Textoindependiente"/>
        <w:ind w:left="0"/>
        <w:jc w:val="both"/>
        <w:rPr>
          <w:rFonts w:cs="Arial"/>
          <w:lang w:val="es-SV"/>
        </w:rPr>
      </w:pPr>
      <w:r w:rsidRPr="00AB3B45">
        <w:rPr>
          <w:rFonts w:cs="Arial"/>
          <w:lang w:val="es-SV"/>
        </w:rPr>
        <w:t>Una vez cumplidos todos los requisitos mencionados anteriormente, se procederá a efectuar</w:t>
      </w:r>
      <w:r w:rsidRPr="00AB3B45">
        <w:rPr>
          <w:rFonts w:cs="Arial"/>
          <w:spacing w:val="-6"/>
          <w:lang w:val="es-SV"/>
        </w:rPr>
        <w:t xml:space="preserve"> </w:t>
      </w:r>
      <w:r w:rsidRPr="00AB3B45">
        <w:rPr>
          <w:rFonts w:cs="Arial"/>
          <w:lang w:val="es-SV"/>
        </w:rPr>
        <w:t>la</w:t>
      </w:r>
      <w:r w:rsidRPr="00AB3B45">
        <w:rPr>
          <w:rFonts w:cs="Arial"/>
          <w:spacing w:val="-4"/>
          <w:lang w:val="es-SV"/>
        </w:rPr>
        <w:t xml:space="preserve"> </w:t>
      </w:r>
      <w:r w:rsidRPr="00AB3B45">
        <w:rPr>
          <w:rFonts w:cs="Arial"/>
          <w:lang w:val="es-SV"/>
        </w:rPr>
        <w:t>recepción</w:t>
      </w:r>
      <w:r w:rsidRPr="00AB3B45">
        <w:rPr>
          <w:rFonts w:cs="Arial"/>
          <w:spacing w:val="-4"/>
          <w:lang w:val="es-SV"/>
        </w:rPr>
        <w:t xml:space="preserve"> </w:t>
      </w:r>
      <w:r w:rsidRPr="00AB3B45">
        <w:rPr>
          <w:rFonts w:cs="Arial"/>
          <w:lang w:val="es-SV"/>
        </w:rPr>
        <w:t>definitiva</w:t>
      </w:r>
      <w:r w:rsidRPr="00AB3B45">
        <w:rPr>
          <w:rFonts w:cs="Arial"/>
          <w:spacing w:val="-4"/>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las</w:t>
      </w:r>
      <w:r w:rsidRPr="00AB3B45">
        <w:rPr>
          <w:rFonts w:cs="Arial"/>
          <w:spacing w:val="-5"/>
          <w:lang w:val="es-SV"/>
        </w:rPr>
        <w:t xml:space="preserve"> </w:t>
      </w:r>
      <w:r w:rsidRPr="00AB3B45">
        <w:rPr>
          <w:rFonts w:cs="Arial"/>
          <w:lang w:val="es-SV"/>
        </w:rPr>
        <w:t>obras</w:t>
      </w:r>
      <w:r w:rsidRPr="00AB3B45">
        <w:rPr>
          <w:rFonts w:cs="Arial"/>
          <w:spacing w:val="-5"/>
          <w:lang w:val="es-SV"/>
        </w:rPr>
        <w:t xml:space="preserve"> </w:t>
      </w:r>
      <w:r w:rsidRPr="00AB3B45">
        <w:rPr>
          <w:rFonts w:cs="Arial"/>
          <w:lang w:val="es-SV"/>
        </w:rPr>
        <w:t>y</w:t>
      </w:r>
      <w:r w:rsidRPr="00AB3B45">
        <w:rPr>
          <w:rFonts w:cs="Arial"/>
          <w:spacing w:val="-7"/>
          <w:lang w:val="es-SV"/>
        </w:rPr>
        <w:t xml:space="preserve"> </w:t>
      </w:r>
      <w:r w:rsidRPr="00AB3B45">
        <w:rPr>
          <w:rFonts w:cs="Arial"/>
          <w:lang w:val="es-SV"/>
        </w:rPr>
        <w:t>al</w:t>
      </w:r>
      <w:r w:rsidRPr="00AB3B45">
        <w:rPr>
          <w:rFonts w:cs="Arial"/>
          <w:spacing w:val="-6"/>
          <w:lang w:val="es-SV"/>
        </w:rPr>
        <w:t xml:space="preserve"> </w:t>
      </w:r>
      <w:r w:rsidRPr="00AB3B45">
        <w:rPr>
          <w:rFonts w:cs="Arial"/>
          <w:lang w:val="es-SV"/>
        </w:rPr>
        <w:t>levantamiento</w:t>
      </w:r>
      <w:r w:rsidRPr="00AB3B45">
        <w:rPr>
          <w:rFonts w:cs="Arial"/>
          <w:spacing w:val="-7"/>
          <w:lang w:val="es-SV"/>
        </w:rPr>
        <w:t xml:space="preserve"> </w:t>
      </w:r>
      <w:r w:rsidRPr="00AB3B45">
        <w:rPr>
          <w:rFonts w:cs="Arial"/>
          <w:lang w:val="es-SV"/>
        </w:rPr>
        <w:t>del</w:t>
      </w:r>
      <w:r w:rsidRPr="00AB3B45">
        <w:rPr>
          <w:rFonts w:cs="Arial"/>
          <w:spacing w:val="-6"/>
          <w:lang w:val="es-SV"/>
        </w:rPr>
        <w:t xml:space="preserve"> </w:t>
      </w:r>
      <w:r w:rsidRPr="00AB3B45">
        <w:rPr>
          <w:rFonts w:cs="Arial"/>
          <w:lang w:val="es-SV"/>
        </w:rPr>
        <w:t>acta</w:t>
      </w:r>
      <w:r w:rsidRPr="00AB3B45">
        <w:rPr>
          <w:rFonts w:cs="Arial"/>
          <w:spacing w:val="-4"/>
          <w:lang w:val="es-SV"/>
        </w:rPr>
        <w:t xml:space="preserve"> </w:t>
      </w:r>
      <w:r w:rsidRPr="00AB3B45">
        <w:rPr>
          <w:rFonts w:cs="Arial"/>
          <w:lang w:val="es-SV"/>
        </w:rPr>
        <w:t>correspondiente.</w:t>
      </w:r>
    </w:p>
    <w:p w:rsidRPr="00AB3B45" w:rsidR="00205CD9" w:rsidP="00D66AF7" w:rsidRDefault="00205CD9" w14:paraId="5DF15CD7" w14:textId="77777777">
      <w:pPr>
        <w:pStyle w:val="Textoindependiente"/>
        <w:ind w:left="0"/>
        <w:jc w:val="both"/>
        <w:rPr>
          <w:rFonts w:cs="Arial"/>
          <w:lang w:val="es-SV"/>
        </w:rPr>
      </w:pPr>
    </w:p>
    <w:p w:rsidRPr="00AB3B45" w:rsidR="00205CD9" w:rsidP="00D66AF7" w:rsidRDefault="00205CD9" w14:paraId="0F838B96" w14:textId="77777777">
      <w:pPr>
        <w:pStyle w:val="Textoindependiente"/>
        <w:ind w:left="0"/>
        <w:jc w:val="both"/>
        <w:rPr>
          <w:rFonts w:cs="Arial"/>
          <w:lang w:val="es-SV"/>
        </w:rPr>
      </w:pPr>
    </w:p>
    <w:p w:rsidRPr="00AB3B45" w:rsidR="00205CD9" w:rsidP="00D66AF7" w:rsidRDefault="00205CD9" w14:paraId="448EA70C" w14:textId="77777777">
      <w:pPr>
        <w:pStyle w:val="Textoindependiente"/>
        <w:ind w:left="0"/>
        <w:jc w:val="both"/>
        <w:rPr>
          <w:rFonts w:cs="Arial"/>
          <w:lang w:val="es-SV"/>
        </w:rPr>
      </w:pPr>
    </w:p>
    <w:p w:rsidRPr="00AB3B45" w:rsidR="00205CD9" w:rsidP="00D66AF7" w:rsidRDefault="00205CD9" w14:paraId="2FAB61FC" w14:textId="77777777">
      <w:pPr>
        <w:pStyle w:val="Textoindependiente"/>
        <w:ind w:left="0"/>
        <w:jc w:val="both"/>
        <w:rPr>
          <w:rFonts w:cs="Arial"/>
          <w:lang w:val="es-SV"/>
        </w:rPr>
      </w:pPr>
    </w:p>
    <w:p w:rsidRPr="00AB3B45" w:rsidR="00205CD9" w:rsidP="00D66AF7" w:rsidRDefault="00205CD9" w14:paraId="5CDAC63B" w14:textId="77777777">
      <w:pPr>
        <w:pStyle w:val="Textoindependiente"/>
        <w:ind w:left="0"/>
        <w:jc w:val="both"/>
        <w:rPr>
          <w:rFonts w:cs="Arial"/>
          <w:lang w:val="es-SV"/>
        </w:rPr>
      </w:pPr>
    </w:p>
    <w:p w:rsidRPr="00AB3B45" w:rsidR="00205CD9" w:rsidP="00D66AF7" w:rsidRDefault="00205CD9" w14:paraId="4FF39C6D" w14:textId="77777777">
      <w:pPr>
        <w:pStyle w:val="Textoindependiente"/>
        <w:ind w:left="0"/>
        <w:jc w:val="both"/>
        <w:rPr>
          <w:rFonts w:cs="Arial"/>
          <w:lang w:val="es-SV"/>
        </w:rPr>
      </w:pPr>
    </w:p>
    <w:p w:rsidRPr="00AB3B45" w:rsidR="00205CD9" w:rsidP="00D66AF7" w:rsidRDefault="00205CD9" w14:paraId="4FC4D704" w14:textId="223579F9">
      <w:pPr>
        <w:pStyle w:val="Textoindependiente"/>
        <w:ind w:left="0"/>
        <w:jc w:val="both"/>
        <w:rPr>
          <w:rFonts w:cs="Arial"/>
          <w:lang w:val="es-SV"/>
        </w:rPr>
      </w:pPr>
    </w:p>
    <w:p w:rsidRPr="00AB3B45" w:rsidR="00385F87" w:rsidP="00D66AF7" w:rsidRDefault="00385F87" w14:paraId="7895169A" w14:textId="0A910749">
      <w:pPr>
        <w:pStyle w:val="Textoindependiente"/>
        <w:ind w:left="0"/>
        <w:jc w:val="both"/>
        <w:rPr>
          <w:rFonts w:cs="Arial"/>
          <w:lang w:val="es-SV"/>
        </w:rPr>
      </w:pPr>
    </w:p>
    <w:p w:rsidRPr="00AB3B45" w:rsidR="00385F87" w:rsidP="00D66AF7" w:rsidRDefault="00385F87" w14:paraId="78D14060" w14:textId="0E9FA04F">
      <w:pPr>
        <w:pStyle w:val="Textoindependiente"/>
        <w:ind w:left="0"/>
        <w:jc w:val="both"/>
        <w:rPr>
          <w:rFonts w:cs="Arial"/>
          <w:lang w:val="es-SV"/>
        </w:rPr>
      </w:pPr>
    </w:p>
    <w:p w:rsidRPr="00AB3B45" w:rsidR="00385F87" w:rsidP="00D66AF7" w:rsidRDefault="00385F87" w14:paraId="1CD5ACE0" w14:textId="4C55CD5D">
      <w:pPr>
        <w:pStyle w:val="Textoindependiente"/>
        <w:ind w:left="0"/>
        <w:jc w:val="both"/>
        <w:rPr>
          <w:rFonts w:cs="Arial"/>
          <w:lang w:val="es-SV"/>
        </w:rPr>
      </w:pPr>
    </w:p>
    <w:p w:rsidRPr="00AB3B45" w:rsidR="00385F87" w:rsidP="00D66AF7" w:rsidRDefault="00385F87" w14:paraId="12B44746" w14:textId="291EFDC8">
      <w:pPr>
        <w:pStyle w:val="Textoindependiente"/>
        <w:ind w:left="0"/>
        <w:jc w:val="both"/>
        <w:rPr>
          <w:rFonts w:cs="Arial"/>
          <w:lang w:val="es-SV"/>
        </w:rPr>
      </w:pPr>
    </w:p>
    <w:p w:rsidRPr="00AB3B45" w:rsidR="00385F87" w:rsidP="00D66AF7" w:rsidRDefault="00385F87" w14:paraId="24FAA1B9" w14:textId="3E1AF54C">
      <w:pPr>
        <w:pStyle w:val="Textoindependiente"/>
        <w:ind w:left="0"/>
        <w:jc w:val="both"/>
        <w:rPr>
          <w:rFonts w:cs="Arial"/>
          <w:lang w:val="es-SV"/>
        </w:rPr>
      </w:pPr>
    </w:p>
    <w:p w:rsidRPr="00AB3B45" w:rsidR="00385F87" w:rsidP="00D66AF7" w:rsidRDefault="00385F87" w14:paraId="2B413C34" w14:textId="00AF5755">
      <w:pPr>
        <w:pStyle w:val="Textoindependiente"/>
        <w:ind w:left="0"/>
        <w:jc w:val="both"/>
        <w:rPr>
          <w:rFonts w:cs="Arial"/>
          <w:lang w:val="es-SV"/>
        </w:rPr>
      </w:pPr>
    </w:p>
    <w:p w:rsidRPr="00AB3B45" w:rsidR="00385F87" w:rsidP="00D66AF7" w:rsidRDefault="00385F87" w14:paraId="61B61372" w14:textId="2114E5C4">
      <w:pPr>
        <w:pStyle w:val="Textoindependiente"/>
        <w:ind w:left="0"/>
        <w:jc w:val="both"/>
        <w:rPr>
          <w:rFonts w:cs="Arial"/>
          <w:lang w:val="es-SV"/>
        </w:rPr>
      </w:pPr>
    </w:p>
    <w:p w:rsidRPr="00AB3B45" w:rsidR="00385F87" w:rsidP="00D66AF7" w:rsidRDefault="00385F87" w14:paraId="39BF5DFB" w14:textId="7D852E7C">
      <w:pPr>
        <w:pStyle w:val="Textoindependiente"/>
        <w:ind w:left="0"/>
        <w:jc w:val="both"/>
        <w:rPr>
          <w:rFonts w:cs="Arial"/>
          <w:lang w:val="es-SV"/>
        </w:rPr>
      </w:pPr>
    </w:p>
    <w:p w:rsidRPr="00AB3B45" w:rsidR="00385F87" w:rsidP="00D66AF7" w:rsidRDefault="00385F87" w14:paraId="7955561C" w14:textId="59D5752B">
      <w:pPr>
        <w:pStyle w:val="Textoindependiente"/>
        <w:ind w:left="0"/>
        <w:jc w:val="both"/>
        <w:rPr>
          <w:rFonts w:cs="Arial"/>
          <w:lang w:val="es-SV"/>
        </w:rPr>
      </w:pPr>
    </w:p>
    <w:p w:rsidRPr="00AB3B45" w:rsidR="00385F87" w:rsidP="00D66AF7" w:rsidRDefault="00385F87" w14:paraId="6CFCDC58" w14:textId="3B9E011F">
      <w:pPr>
        <w:pStyle w:val="Textoindependiente"/>
        <w:ind w:left="0"/>
        <w:jc w:val="both"/>
        <w:rPr>
          <w:rFonts w:cs="Arial"/>
          <w:lang w:val="es-SV"/>
        </w:rPr>
      </w:pPr>
    </w:p>
    <w:p w:rsidRPr="00AB3B45" w:rsidR="00385F87" w:rsidP="00D66AF7" w:rsidRDefault="00385F87" w14:paraId="379DE47E" w14:textId="3F5394A2">
      <w:pPr>
        <w:pStyle w:val="Textoindependiente"/>
        <w:ind w:left="0"/>
        <w:jc w:val="both"/>
        <w:rPr>
          <w:rFonts w:cs="Arial"/>
          <w:lang w:val="es-SV"/>
        </w:rPr>
      </w:pPr>
    </w:p>
    <w:p w:rsidRPr="00AB3B45" w:rsidR="00385F87" w:rsidP="00D66AF7" w:rsidRDefault="00385F87" w14:paraId="0479E30C" w14:textId="5307EED1">
      <w:pPr>
        <w:pStyle w:val="Textoindependiente"/>
        <w:ind w:left="0"/>
        <w:jc w:val="both"/>
        <w:rPr>
          <w:rFonts w:cs="Arial"/>
          <w:lang w:val="es-SV"/>
        </w:rPr>
      </w:pPr>
    </w:p>
    <w:p w:rsidRPr="00AB3B45" w:rsidR="00385F87" w:rsidP="00D66AF7" w:rsidRDefault="00385F87" w14:paraId="7261AF40" w14:textId="288D1699">
      <w:pPr>
        <w:pStyle w:val="Textoindependiente"/>
        <w:ind w:left="0"/>
        <w:jc w:val="both"/>
        <w:rPr>
          <w:rFonts w:cs="Arial"/>
          <w:lang w:val="es-SV"/>
        </w:rPr>
      </w:pPr>
    </w:p>
    <w:p w:rsidR="00385F87" w:rsidP="00D66AF7" w:rsidRDefault="00385F87" w14:paraId="47A8B83C" w14:textId="7BBF88F8">
      <w:pPr>
        <w:pStyle w:val="Textoindependiente"/>
        <w:ind w:left="0"/>
        <w:jc w:val="both"/>
        <w:rPr>
          <w:rFonts w:cs="Arial"/>
          <w:lang w:val="es-SV"/>
        </w:rPr>
      </w:pPr>
    </w:p>
    <w:p w:rsidR="00D66AF7" w:rsidP="00D66AF7" w:rsidRDefault="00D66AF7" w14:paraId="7DF67AEA" w14:textId="758BB52B">
      <w:pPr>
        <w:pStyle w:val="Textoindependiente"/>
        <w:ind w:left="0"/>
        <w:jc w:val="both"/>
        <w:rPr>
          <w:rFonts w:cs="Arial"/>
          <w:lang w:val="es-SV"/>
        </w:rPr>
      </w:pPr>
    </w:p>
    <w:p w:rsidR="00D66AF7" w:rsidP="00D66AF7" w:rsidRDefault="00D66AF7" w14:paraId="0BB21BC0" w14:textId="36F093FB">
      <w:pPr>
        <w:pStyle w:val="Textoindependiente"/>
        <w:ind w:left="0"/>
        <w:jc w:val="both"/>
        <w:rPr>
          <w:rFonts w:cs="Arial"/>
          <w:lang w:val="es-SV"/>
        </w:rPr>
      </w:pPr>
    </w:p>
    <w:p w:rsidR="00D66AF7" w:rsidP="00D66AF7" w:rsidRDefault="00D66AF7" w14:paraId="4669E31E" w14:textId="71523485">
      <w:pPr>
        <w:pStyle w:val="Textoindependiente"/>
        <w:ind w:left="0"/>
        <w:jc w:val="both"/>
        <w:rPr>
          <w:rFonts w:cs="Arial"/>
          <w:lang w:val="es-SV"/>
        </w:rPr>
      </w:pPr>
    </w:p>
    <w:p w:rsidR="00D66AF7" w:rsidP="00D66AF7" w:rsidRDefault="00D66AF7" w14:paraId="79B5B644" w14:textId="2DA059ED">
      <w:pPr>
        <w:pStyle w:val="Textoindependiente"/>
        <w:ind w:left="0"/>
        <w:jc w:val="both"/>
        <w:rPr>
          <w:rFonts w:cs="Arial"/>
          <w:lang w:val="es-SV"/>
        </w:rPr>
      </w:pPr>
    </w:p>
    <w:p w:rsidR="00D66AF7" w:rsidP="00D66AF7" w:rsidRDefault="00D66AF7" w14:paraId="7BA6A43F" w14:textId="32488793">
      <w:pPr>
        <w:pStyle w:val="Textoindependiente"/>
        <w:ind w:left="0"/>
        <w:jc w:val="both"/>
        <w:rPr>
          <w:rFonts w:cs="Arial"/>
          <w:lang w:val="es-SV"/>
        </w:rPr>
      </w:pPr>
    </w:p>
    <w:p w:rsidR="00D66AF7" w:rsidP="00D66AF7" w:rsidRDefault="00D66AF7" w14:paraId="2385EECA" w14:textId="04662C4D">
      <w:pPr>
        <w:pStyle w:val="Textoindependiente"/>
        <w:ind w:left="0"/>
        <w:jc w:val="both"/>
        <w:rPr>
          <w:rFonts w:cs="Arial"/>
          <w:lang w:val="es-SV"/>
        </w:rPr>
      </w:pPr>
    </w:p>
    <w:p w:rsidR="00D66AF7" w:rsidP="00D66AF7" w:rsidRDefault="00D66AF7" w14:paraId="5EBE4B6E" w14:textId="26E81835">
      <w:pPr>
        <w:pStyle w:val="Textoindependiente"/>
        <w:ind w:left="0"/>
        <w:jc w:val="both"/>
        <w:rPr>
          <w:rFonts w:cs="Arial"/>
          <w:lang w:val="es-SV"/>
        </w:rPr>
      </w:pPr>
    </w:p>
    <w:p w:rsidR="00D66AF7" w:rsidP="00D66AF7" w:rsidRDefault="00D66AF7" w14:paraId="30F5808C" w14:textId="4A84F571">
      <w:pPr>
        <w:pStyle w:val="Textoindependiente"/>
        <w:ind w:left="0"/>
        <w:jc w:val="both"/>
        <w:rPr>
          <w:rFonts w:cs="Arial"/>
          <w:lang w:val="es-SV"/>
        </w:rPr>
      </w:pPr>
    </w:p>
    <w:p w:rsidR="00D66AF7" w:rsidP="00D66AF7" w:rsidRDefault="00D66AF7" w14:paraId="69C8C1CC" w14:textId="4EBADD07">
      <w:pPr>
        <w:pStyle w:val="Textoindependiente"/>
        <w:ind w:left="0"/>
        <w:jc w:val="both"/>
        <w:rPr>
          <w:rFonts w:cs="Arial"/>
          <w:lang w:val="es-SV"/>
        </w:rPr>
      </w:pPr>
    </w:p>
    <w:p w:rsidR="00D66AF7" w:rsidP="00D66AF7" w:rsidRDefault="00D66AF7" w14:paraId="71BE3B98" w14:textId="552651F2">
      <w:pPr>
        <w:pStyle w:val="Textoindependiente"/>
        <w:ind w:left="0"/>
        <w:jc w:val="both"/>
        <w:rPr>
          <w:rFonts w:cs="Arial"/>
          <w:lang w:val="es-SV"/>
        </w:rPr>
      </w:pPr>
    </w:p>
    <w:p w:rsidR="00D66AF7" w:rsidP="00D66AF7" w:rsidRDefault="00D66AF7" w14:paraId="3A22A1E8" w14:textId="5C11DBA3">
      <w:pPr>
        <w:pStyle w:val="Textoindependiente"/>
        <w:ind w:left="0"/>
        <w:jc w:val="both"/>
        <w:rPr>
          <w:rFonts w:cs="Arial"/>
          <w:lang w:val="es-SV"/>
        </w:rPr>
      </w:pPr>
    </w:p>
    <w:p w:rsidR="00D66AF7" w:rsidP="00D66AF7" w:rsidRDefault="00D66AF7" w14:paraId="3423EA6F" w14:textId="0DD5B781">
      <w:pPr>
        <w:pStyle w:val="Textoindependiente"/>
        <w:ind w:left="0"/>
        <w:jc w:val="both"/>
        <w:rPr>
          <w:rFonts w:cs="Arial"/>
          <w:lang w:val="es-SV"/>
        </w:rPr>
      </w:pPr>
    </w:p>
    <w:p w:rsidRPr="00AB3B45" w:rsidR="00D66AF7" w:rsidP="00D66AF7" w:rsidRDefault="00D66AF7" w14:paraId="5AED8F54" w14:textId="77777777">
      <w:pPr>
        <w:pStyle w:val="Textoindependiente"/>
        <w:ind w:left="0"/>
        <w:jc w:val="both"/>
        <w:rPr>
          <w:rFonts w:cs="Arial"/>
          <w:lang w:val="es-SV"/>
        </w:rPr>
      </w:pPr>
    </w:p>
    <w:p w:rsidRPr="00AB3B45" w:rsidR="00385F87" w:rsidP="00D66AF7" w:rsidRDefault="00385F87" w14:paraId="4A437DEA" w14:textId="1A425306">
      <w:pPr>
        <w:pStyle w:val="Textoindependiente"/>
        <w:ind w:left="0"/>
        <w:jc w:val="both"/>
        <w:rPr>
          <w:rFonts w:cs="Arial"/>
          <w:lang w:val="es-SV"/>
        </w:rPr>
      </w:pPr>
    </w:p>
    <w:p w:rsidRPr="00AB3B45" w:rsidR="00385F87" w:rsidP="00D66AF7" w:rsidRDefault="00385F87" w14:paraId="7D77DEEC" w14:textId="7AB00A74">
      <w:pPr>
        <w:pStyle w:val="Textoindependiente"/>
        <w:ind w:left="0"/>
        <w:jc w:val="both"/>
        <w:rPr>
          <w:rFonts w:cs="Arial"/>
          <w:lang w:val="es-SV"/>
        </w:rPr>
      </w:pPr>
    </w:p>
    <w:p w:rsidRPr="00AB3B45" w:rsidR="00385F87" w:rsidP="00D66AF7" w:rsidRDefault="00385F87" w14:paraId="4E8DF4C2" w14:textId="36F3909E">
      <w:pPr>
        <w:pStyle w:val="Textoindependiente"/>
        <w:ind w:left="0"/>
        <w:jc w:val="both"/>
        <w:rPr>
          <w:rFonts w:cs="Arial"/>
          <w:lang w:val="es-SV"/>
        </w:rPr>
      </w:pPr>
    </w:p>
    <w:p w:rsidRPr="00AB3B45" w:rsidR="00385F87" w:rsidP="00D66AF7" w:rsidRDefault="00385F87" w14:paraId="38FFC495" w14:textId="77777777">
      <w:pPr>
        <w:pStyle w:val="Textoindependiente"/>
        <w:ind w:left="0"/>
        <w:jc w:val="both"/>
        <w:rPr>
          <w:rFonts w:cs="Arial"/>
          <w:lang w:val="es-SV"/>
        </w:rPr>
      </w:pPr>
    </w:p>
    <w:p w:rsidRPr="00AB3B45" w:rsidR="00205CD9" w:rsidP="00D66AF7" w:rsidRDefault="00205CD9" w14:paraId="4D7990FD" w14:textId="77777777">
      <w:pPr>
        <w:pStyle w:val="Textoindependiente"/>
        <w:ind w:left="0"/>
        <w:jc w:val="both"/>
        <w:rPr>
          <w:rFonts w:cs="Arial"/>
          <w:lang w:val="es-SV"/>
        </w:rPr>
      </w:pPr>
    </w:p>
    <w:p w:rsidRPr="00AB3B45" w:rsidR="00205CD9" w:rsidP="00D66AF7" w:rsidRDefault="00205CD9" w14:paraId="4BBC2043" w14:textId="77777777">
      <w:pPr>
        <w:pStyle w:val="Textoindependiente"/>
        <w:ind w:left="0"/>
        <w:jc w:val="both"/>
        <w:rPr>
          <w:rFonts w:cs="Arial"/>
          <w:lang w:val="es-SV"/>
        </w:rPr>
      </w:pPr>
    </w:p>
    <w:p w:rsidRPr="00AB3B45" w:rsidR="00205CD9" w:rsidP="00D66AF7" w:rsidRDefault="00205CD9" w14:paraId="0B2E88D4" w14:textId="77777777">
      <w:pPr>
        <w:pStyle w:val="Textoindependiente"/>
        <w:ind w:left="0"/>
        <w:jc w:val="both"/>
        <w:rPr>
          <w:rFonts w:cs="Arial"/>
          <w:lang w:val="es-SV"/>
        </w:rPr>
      </w:pPr>
    </w:p>
    <w:p w:rsidRPr="00AB3B45" w:rsidR="00205CD9" w:rsidP="00DC208D" w:rsidRDefault="00205CD9" w14:paraId="1343E25E" w14:textId="77777777">
      <w:pPr>
        <w:jc w:val="center"/>
        <w:rPr>
          <w:rFonts w:ascii="Arial" w:hAnsi="Arial" w:cs="Arial"/>
          <w:b/>
          <w:sz w:val="20"/>
          <w:szCs w:val="20"/>
          <w:lang w:val="es-SV"/>
        </w:rPr>
      </w:pPr>
      <w:r w:rsidRPr="00AB3B45">
        <w:rPr>
          <w:rFonts w:ascii="Arial" w:hAnsi="Arial" w:cs="Arial"/>
          <w:b/>
          <w:sz w:val="20"/>
          <w:szCs w:val="20"/>
          <w:lang w:val="es-SV"/>
        </w:rPr>
        <w:lastRenderedPageBreak/>
        <w:t>ANEXO 1</w:t>
      </w:r>
    </w:p>
    <w:p w:rsidRPr="00AB3B45" w:rsidR="00205CD9" w:rsidP="00DC208D" w:rsidRDefault="00205CD9" w14:paraId="2E4FF037" w14:textId="77777777">
      <w:pPr>
        <w:jc w:val="center"/>
        <w:rPr>
          <w:rFonts w:ascii="Arial" w:hAnsi="Arial" w:cs="Arial"/>
          <w:b/>
          <w:bCs/>
          <w:sz w:val="20"/>
          <w:szCs w:val="20"/>
          <w:lang w:val="es-SV"/>
        </w:rPr>
      </w:pPr>
      <w:r w:rsidRPr="00AB3B45">
        <w:rPr>
          <w:rFonts w:ascii="Arial" w:hAnsi="Arial" w:cs="Arial"/>
          <w:b/>
          <w:bCs/>
          <w:sz w:val="20"/>
          <w:szCs w:val="20"/>
          <w:lang w:val="es-SV"/>
        </w:rPr>
        <w:t>CERTIFICACIÓN DE MEDICIÓN DE RESISTIVIDAD DE RED DE TIERRA PARA SUBESTACIÓN ELÉCTRICA</w:t>
      </w:r>
    </w:p>
    <w:p w:rsidRPr="00AB3B45" w:rsidR="00205CD9" w:rsidP="00DC208D" w:rsidRDefault="00205CD9" w14:paraId="4BBF2D12" w14:textId="77777777">
      <w:pPr>
        <w:rPr>
          <w:rFonts w:ascii="Arial" w:hAnsi="Arial" w:cs="Arial"/>
          <w:sz w:val="20"/>
          <w:szCs w:val="20"/>
          <w:lang w:val="es-SV"/>
        </w:rPr>
      </w:pPr>
    </w:p>
    <w:p w:rsidRPr="00AB3B45" w:rsidR="00205CD9" w:rsidP="00DC208D" w:rsidRDefault="00205CD9" w14:paraId="0030E322" w14:textId="77777777">
      <w:pPr>
        <w:spacing w:line="360" w:lineRule="auto"/>
        <w:rPr>
          <w:rFonts w:ascii="Arial" w:hAnsi="Arial" w:cs="Arial"/>
          <w:sz w:val="20"/>
          <w:szCs w:val="20"/>
          <w:lang w:val="es-SV"/>
        </w:rPr>
      </w:pPr>
      <w:r w:rsidRPr="00AB3B45">
        <w:rPr>
          <w:rFonts w:ascii="Arial" w:hAnsi="Arial" w:cs="Arial"/>
          <w:sz w:val="20"/>
          <w:szCs w:val="20"/>
          <w:lang w:val="es-SV"/>
        </w:rPr>
        <w:t>PROYECTO: _____________________________________________________________________________</w:t>
      </w:r>
    </w:p>
    <w:p w:rsidRPr="00AB3B45" w:rsidR="00205CD9" w:rsidP="00DC208D" w:rsidRDefault="00205CD9" w14:paraId="6E864FCA" w14:textId="77777777">
      <w:pPr>
        <w:spacing w:line="360" w:lineRule="auto"/>
        <w:rPr>
          <w:rFonts w:ascii="Arial" w:hAnsi="Arial" w:cs="Arial"/>
          <w:sz w:val="20"/>
          <w:szCs w:val="20"/>
          <w:lang w:val="es-SV"/>
        </w:rPr>
      </w:pPr>
      <w:r w:rsidRPr="00AB3B45">
        <w:rPr>
          <w:rFonts w:ascii="Arial" w:hAnsi="Arial" w:cs="Arial"/>
          <w:sz w:val="20"/>
          <w:szCs w:val="20"/>
          <w:lang w:val="es-SV"/>
        </w:rPr>
        <w:t>CENTRO EDUCATIVO: ____________________________________________________________________</w:t>
      </w:r>
    </w:p>
    <w:p w:rsidRPr="00AB3B45" w:rsidR="00205CD9" w:rsidP="00DC208D" w:rsidRDefault="00205CD9" w14:paraId="31AFDA51" w14:textId="77777777">
      <w:pPr>
        <w:spacing w:line="360" w:lineRule="auto"/>
        <w:rPr>
          <w:rFonts w:ascii="Arial" w:hAnsi="Arial" w:cs="Arial"/>
          <w:sz w:val="20"/>
          <w:szCs w:val="20"/>
          <w:lang w:val="es-SV"/>
        </w:rPr>
      </w:pPr>
      <w:r w:rsidRPr="00AB3B45">
        <w:rPr>
          <w:rFonts w:ascii="Arial" w:hAnsi="Arial" w:cs="Arial"/>
          <w:sz w:val="20"/>
          <w:szCs w:val="20"/>
          <w:lang w:val="es-SV"/>
        </w:rPr>
        <w:t>UBICACIÓN: ____________________________________________________________________________</w:t>
      </w:r>
    </w:p>
    <w:p w:rsidRPr="00AB3B45" w:rsidR="00205CD9" w:rsidP="00DC208D" w:rsidRDefault="00205CD9" w14:paraId="425726DF" w14:textId="77777777">
      <w:pPr>
        <w:spacing w:line="360" w:lineRule="auto"/>
        <w:rPr>
          <w:rFonts w:ascii="Arial" w:hAnsi="Arial" w:cs="Arial"/>
          <w:sz w:val="20"/>
          <w:szCs w:val="20"/>
          <w:lang w:val="es-SV"/>
        </w:rPr>
      </w:pPr>
      <w:r w:rsidRPr="00AB3B45">
        <w:rPr>
          <w:rFonts w:ascii="Arial" w:hAnsi="Arial" w:cs="Arial"/>
          <w:sz w:val="20"/>
          <w:szCs w:val="20"/>
          <w:lang w:val="es-SV"/>
        </w:rPr>
        <w:t>PROPIETARIO: __________________________________________________________________________</w:t>
      </w:r>
    </w:p>
    <w:p w:rsidRPr="00AB3B45" w:rsidR="00205CD9" w:rsidP="00DC208D" w:rsidRDefault="00205CD9" w14:paraId="247B23DD" w14:textId="77777777">
      <w:pPr>
        <w:spacing w:line="360" w:lineRule="auto"/>
        <w:rPr>
          <w:rFonts w:ascii="Arial" w:hAnsi="Arial" w:cs="Arial"/>
          <w:sz w:val="20"/>
          <w:szCs w:val="20"/>
          <w:lang w:val="es-SV"/>
        </w:rPr>
      </w:pPr>
      <w:r w:rsidRPr="00AB3B45">
        <w:rPr>
          <w:rFonts w:ascii="Arial" w:hAnsi="Arial" w:cs="Arial"/>
          <w:sz w:val="20"/>
          <w:szCs w:val="20"/>
          <w:lang w:val="es-SV"/>
        </w:rPr>
        <w:t>ADMINISTRADOR: ________________________________________________________________________</w:t>
      </w:r>
    </w:p>
    <w:p w:rsidRPr="00AB3B45" w:rsidR="00205CD9" w:rsidP="00DC208D" w:rsidRDefault="00205CD9" w14:paraId="231B8983" w14:textId="77777777">
      <w:pPr>
        <w:spacing w:line="360" w:lineRule="auto"/>
        <w:rPr>
          <w:rFonts w:ascii="Arial" w:hAnsi="Arial" w:cs="Arial"/>
          <w:sz w:val="20"/>
          <w:szCs w:val="20"/>
          <w:lang w:val="es-SV"/>
        </w:rPr>
      </w:pPr>
      <w:r w:rsidRPr="00AB3B45">
        <w:rPr>
          <w:rFonts w:ascii="Arial" w:hAnsi="Arial" w:cs="Arial"/>
          <w:sz w:val="20"/>
          <w:szCs w:val="20"/>
          <w:lang w:val="es-SV"/>
        </w:rPr>
        <w:t>CONTRATISTA: __________________________________________________________________________</w:t>
      </w:r>
    </w:p>
    <w:p w:rsidRPr="00AB3B45" w:rsidR="00205CD9" w:rsidP="00DC208D" w:rsidRDefault="00205CD9" w14:paraId="72773137" w14:textId="77777777">
      <w:pPr>
        <w:spacing w:line="360" w:lineRule="auto"/>
        <w:rPr>
          <w:rFonts w:ascii="Arial" w:hAnsi="Arial" w:cs="Arial"/>
          <w:sz w:val="20"/>
          <w:szCs w:val="20"/>
          <w:lang w:val="es-SV"/>
        </w:rPr>
      </w:pPr>
      <w:r w:rsidRPr="00AB3B45">
        <w:rPr>
          <w:rFonts w:ascii="Arial" w:hAnsi="Arial" w:cs="Arial"/>
          <w:sz w:val="20"/>
          <w:szCs w:val="20"/>
          <w:lang w:val="es-SV"/>
        </w:rPr>
        <w:t>SUBCONTRATISTA ELÉCTRICO: _____________________________________________________________</w:t>
      </w:r>
    </w:p>
    <w:p w:rsidRPr="00AB3B45" w:rsidR="00205CD9" w:rsidP="00DC208D" w:rsidRDefault="00205CD9" w14:paraId="61A807E2" w14:textId="77777777">
      <w:pPr>
        <w:spacing w:line="360" w:lineRule="auto"/>
        <w:rPr>
          <w:rFonts w:ascii="Arial" w:hAnsi="Arial" w:cs="Arial"/>
          <w:sz w:val="20"/>
          <w:szCs w:val="20"/>
          <w:lang w:val="es-SV"/>
        </w:rPr>
      </w:pPr>
      <w:r w:rsidRPr="00AB3B45">
        <w:rPr>
          <w:rFonts w:ascii="Arial" w:hAnsi="Arial" w:cs="Arial"/>
          <w:sz w:val="20"/>
          <w:szCs w:val="20"/>
          <w:lang w:val="es-SV"/>
        </w:rPr>
        <w:t>SUPERVISIÓN: __________________________________________________________________________</w:t>
      </w:r>
    </w:p>
    <w:p w:rsidRPr="00AB3B45" w:rsidR="00205CD9" w:rsidP="00DC208D" w:rsidRDefault="00205CD9" w14:paraId="06436184" w14:textId="77777777">
      <w:pPr>
        <w:spacing w:line="360" w:lineRule="auto"/>
        <w:rPr>
          <w:rFonts w:ascii="Arial" w:hAnsi="Arial" w:cs="Arial"/>
          <w:sz w:val="20"/>
          <w:szCs w:val="20"/>
          <w:lang w:val="es-SV"/>
        </w:rPr>
      </w:pPr>
      <w:r w:rsidRPr="00AB3B45">
        <w:rPr>
          <w:rFonts w:ascii="Arial" w:hAnsi="Arial" w:cs="Arial"/>
          <w:sz w:val="20"/>
          <w:szCs w:val="20"/>
          <w:lang w:val="es-SV"/>
        </w:rPr>
        <w:t>FECHA DE PRUEBA: ______________________________________________________________________</w:t>
      </w:r>
    </w:p>
    <w:p w:rsidRPr="00AB3B45" w:rsidR="00205CD9" w:rsidP="00DC208D" w:rsidRDefault="00205CD9" w14:paraId="6200B475" w14:textId="77777777">
      <w:pPr>
        <w:spacing w:line="360" w:lineRule="auto"/>
        <w:rPr>
          <w:rFonts w:ascii="Arial" w:hAnsi="Arial" w:cs="Arial"/>
          <w:sz w:val="20"/>
          <w:szCs w:val="20"/>
          <w:lang w:val="es-SV"/>
        </w:rPr>
      </w:pPr>
      <w:r w:rsidRPr="00AB3B45">
        <w:rPr>
          <w:rFonts w:ascii="Arial" w:hAnsi="Arial" w:cs="Arial"/>
          <w:sz w:val="20"/>
          <w:szCs w:val="20"/>
          <w:lang w:val="es-SV"/>
        </w:rPr>
        <w:t>CAPACIDAD DE LA SUBESTACIÓN EN KVA: ___, NÚMERO DE FASES: ______, TIPO DE CONEXIÓN: ___</w:t>
      </w:r>
    </w:p>
    <w:p w:rsidRPr="00AB3B45" w:rsidR="00205CD9" w:rsidP="00DC208D" w:rsidRDefault="00205CD9" w14:paraId="5017CC7D" w14:textId="77777777">
      <w:pPr>
        <w:spacing w:line="360" w:lineRule="auto"/>
        <w:rPr>
          <w:rFonts w:ascii="Arial" w:hAnsi="Arial" w:cs="Arial"/>
          <w:sz w:val="20"/>
          <w:szCs w:val="20"/>
          <w:lang w:val="es-SV"/>
        </w:rPr>
      </w:pPr>
      <w:r w:rsidRPr="00AB3B45">
        <w:rPr>
          <w:rFonts w:ascii="Arial" w:hAnsi="Arial" w:cs="Arial"/>
          <w:sz w:val="20"/>
          <w:szCs w:val="20"/>
          <w:lang w:val="es-SV"/>
        </w:rPr>
        <w:t>VOLTAJE PRIMARIO: ____________________________ VOLTAJE SECUNDARIO: _____________________</w:t>
      </w:r>
    </w:p>
    <w:p w:rsidRPr="00AB3B45" w:rsidR="00205CD9" w:rsidP="00DC208D" w:rsidRDefault="00205CD9" w14:paraId="3C0CA509" w14:textId="77777777">
      <w:pPr>
        <w:spacing w:line="360" w:lineRule="auto"/>
        <w:rPr>
          <w:rFonts w:ascii="Arial" w:hAnsi="Arial" w:cs="Arial"/>
          <w:sz w:val="20"/>
          <w:szCs w:val="20"/>
          <w:lang w:val="es-SV"/>
        </w:rPr>
      </w:pPr>
      <w:r w:rsidRPr="00AB3B45">
        <w:rPr>
          <w:rFonts w:ascii="Arial" w:hAnsi="Arial" w:cs="Arial"/>
          <w:sz w:val="20"/>
          <w:szCs w:val="20"/>
          <w:lang w:val="es-SV"/>
        </w:rPr>
        <w:t>ACTIVIDADES CERTIFICADAS: _____________________________________________________________</w:t>
      </w:r>
    </w:p>
    <w:p w:rsidRPr="00AB3B45" w:rsidR="00205CD9" w:rsidP="00DC208D" w:rsidRDefault="00205CD9" w14:paraId="4C242B00" w14:textId="77777777">
      <w:pPr>
        <w:spacing w:line="360" w:lineRule="auto"/>
        <w:rPr>
          <w:rFonts w:ascii="Arial" w:hAnsi="Arial" w:cs="Arial"/>
          <w:sz w:val="20"/>
          <w:szCs w:val="20"/>
          <w:lang w:val="es-SV"/>
        </w:rPr>
      </w:pPr>
      <w:r w:rsidRPr="00AB3B45">
        <w:rPr>
          <w:rFonts w:ascii="Arial" w:hAnsi="Arial" w:cs="Arial"/>
          <w:sz w:val="20"/>
          <w:szCs w:val="20"/>
          <w:lang w:val="es-SV"/>
        </w:rPr>
        <w:t>MÉTODO UTILIZADO: _____________________________________________________________________</w:t>
      </w:r>
    </w:p>
    <w:p w:rsidRPr="00AB3B45" w:rsidR="00205CD9" w:rsidP="00DC208D" w:rsidRDefault="00205CD9" w14:paraId="22928BF3" w14:textId="77777777">
      <w:pPr>
        <w:spacing w:line="360" w:lineRule="auto"/>
        <w:rPr>
          <w:rFonts w:ascii="Arial" w:hAnsi="Arial" w:cs="Arial"/>
          <w:sz w:val="20"/>
          <w:szCs w:val="20"/>
          <w:lang w:val="es-SV"/>
        </w:rPr>
      </w:pPr>
      <w:r w:rsidRPr="00AB3B45">
        <w:rPr>
          <w:rFonts w:ascii="Arial" w:hAnsi="Arial" w:cs="Arial"/>
          <w:sz w:val="20"/>
          <w:szCs w:val="20"/>
          <w:lang w:val="es-SV"/>
        </w:rPr>
        <w:t>NÚMERO DE BARRAS TIPO COPPERWELD INSTALADAS: ________________________________________</w:t>
      </w:r>
    </w:p>
    <w:p w:rsidRPr="00AB3B45" w:rsidR="00205CD9" w:rsidP="00DC208D" w:rsidRDefault="00205CD9" w14:paraId="6B0FA0CC" w14:textId="77777777">
      <w:pPr>
        <w:spacing w:line="360" w:lineRule="auto"/>
        <w:rPr>
          <w:rFonts w:ascii="Arial" w:hAnsi="Arial" w:cs="Arial"/>
          <w:sz w:val="20"/>
          <w:szCs w:val="20"/>
          <w:lang w:val="es-SV"/>
        </w:rPr>
      </w:pPr>
      <w:r w:rsidRPr="00AB3B45">
        <w:rPr>
          <w:rFonts w:ascii="Arial" w:hAnsi="Arial" w:cs="Arial"/>
          <w:sz w:val="20"/>
          <w:szCs w:val="20"/>
          <w:lang w:val="es-SV"/>
        </w:rPr>
        <w:t>DIÁMETRO: __________________________________ LONGITUD: ________________________________</w:t>
      </w:r>
    </w:p>
    <w:p w:rsidRPr="00AB3B45" w:rsidR="00205CD9" w:rsidP="00DC208D" w:rsidRDefault="00205CD9" w14:paraId="5198A2CD" w14:textId="77777777">
      <w:pPr>
        <w:spacing w:line="360" w:lineRule="auto"/>
        <w:rPr>
          <w:rFonts w:ascii="Arial" w:hAnsi="Arial" w:cs="Arial"/>
          <w:sz w:val="20"/>
          <w:szCs w:val="20"/>
          <w:lang w:val="es-SV"/>
        </w:rPr>
      </w:pPr>
      <w:r w:rsidRPr="00AB3B45">
        <w:rPr>
          <w:rFonts w:ascii="Arial" w:hAnsi="Arial" w:cs="Arial"/>
          <w:sz w:val="20"/>
          <w:szCs w:val="20"/>
          <w:lang w:val="es-SV"/>
        </w:rPr>
        <w:t>RESULTADO DE LA MEDICIÓN:</w:t>
      </w:r>
    </w:p>
    <w:p w:rsidRPr="00AB3B45" w:rsidR="00205CD9" w:rsidP="00DC208D" w:rsidRDefault="00205CD9" w14:paraId="67AA7381" w14:textId="77777777">
      <w:pPr>
        <w:spacing w:line="360" w:lineRule="auto"/>
        <w:rPr>
          <w:rFonts w:ascii="Arial" w:hAnsi="Arial" w:cs="Arial"/>
          <w:sz w:val="20"/>
          <w:szCs w:val="20"/>
          <w:lang w:val="es-SV"/>
        </w:rPr>
      </w:pPr>
      <w:r w:rsidRPr="00AB3B45">
        <w:rPr>
          <w:rFonts w:ascii="Arial" w:hAnsi="Arial" w:cs="Arial"/>
          <w:sz w:val="20"/>
          <w:szCs w:val="20"/>
          <w:lang w:val="es-SV"/>
        </w:rPr>
        <w:t>PRIMERA MEDICIÓN EN RED DE TIERRA: ____________________________________________________</w:t>
      </w:r>
    </w:p>
    <w:p w:rsidRPr="00AB3B45" w:rsidR="00205CD9" w:rsidP="00DC208D" w:rsidRDefault="00205CD9" w14:paraId="111DFE52" w14:textId="77777777">
      <w:pPr>
        <w:spacing w:line="360" w:lineRule="auto"/>
        <w:rPr>
          <w:rFonts w:ascii="Arial" w:hAnsi="Arial" w:cs="Arial"/>
          <w:sz w:val="20"/>
          <w:szCs w:val="20"/>
          <w:lang w:val="es-SV"/>
        </w:rPr>
      </w:pPr>
      <w:r w:rsidRPr="00AB3B45">
        <w:rPr>
          <w:rFonts w:ascii="Arial" w:hAnsi="Arial" w:cs="Arial"/>
          <w:sz w:val="20"/>
          <w:szCs w:val="20"/>
          <w:lang w:val="es-SV"/>
        </w:rPr>
        <w:t>SEGUNDA MEDICIÓN EN RED DE TIERRA _____________________________________________________</w:t>
      </w:r>
    </w:p>
    <w:p w:rsidRPr="00AB3B45" w:rsidR="00205CD9" w:rsidP="00DC208D" w:rsidRDefault="00205CD9" w14:paraId="46B25D31" w14:textId="77777777">
      <w:pPr>
        <w:spacing w:line="360" w:lineRule="auto"/>
        <w:rPr>
          <w:rFonts w:ascii="Arial" w:hAnsi="Arial" w:cs="Arial"/>
          <w:sz w:val="20"/>
          <w:szCs w:val="20"/>
          <w:lang w:val="es-SV"/>
        </w:rPr>
      </w:pPr>
      <w:r w:rsidRPr="00AB3B45">
        <w:rPr>
          <w:rFonts w:ascii="Arial" w:hAnsi="Arial" w:cs="Arial"/>
          <w:sz w:val="20"/>
          <w:szCs w:val="20"/>
          <w:lang w:val="es-SV"/>
        </w:rPr>
        <w:t>TERCERA MEDICIÓN EN RED DE TIERRA: ___________________________________________________</w:t>
      </w:r>
    </w:p>
    <w:p w:rsidRPr="00AB3B45" w:rsidR="00205CD9" w:rsidP="00DC208D" w:rsidRDefault="00205CD9" w14:paraId="43ADECA1" w14:textId="77777777">
      <w:pPr>
        <w:spacing w:line="360" w:lineRule="auto"/>
        <w:rPr>
          <w:rFonts w:ascii="Arial" w:hAnsi="Arial" w:cs="Arial"/>
          <w:sz w:val="20"/>
          <w:szCs w:val="20"/>
          <w:lang w:val="es-SV"/>
        </w:rPr>
      </w:pPr>
      <w:r w:rsidRPr="00AB3B45">
        <w:rPr>
          <w:rFonts w:ascii="Arial" w:hAnsi="Arial" w:cs="Arial"/>
          <w:sz w:val="20"/>
          <w:szCs w:val="20"/>
          <w:lang w:val="es-SV"/>
        </w:rPr>
        <w:t>MEDIA DE LA MEDICIÓN: ________________________________________________________________</w:t>
      </w:r>
    </w:p>
    <w:p w:rsidRPr="00AB3B45" w:rsidR="00205CD9" w:rsidP="00DC208D" w:rsidRDefault="00205CD9" w14:paraId="025BAF70" w14:textId="77777777">
      <w:pPr>
        <w:spacing w:line="360" w:lineRule="auto"/>
        <w:rPr>
          <w:rFonts w:ascii="Arial" w:hAnsi="Arial" w:cs="Arial"/>
          <w:sz w:val="20"/>
          <w:szCs w:val="20"/>
          <w:lang w:val="es-SV"/>
        </w:rPr>
      </w:pPr>
      <w:r w:rsidRPr="00AB3B45">
        <w:rPr>
          <w:rFonts w:ascii="Arial" w:hAnsi="Arial" w:cs="Arial"/>
          <w:sz w:val="20"/>
          <w:szCs w:val="20"/>
          <w:lang w:val="es-SV"/>
        </w:rPr>
        <w:t>APARATO UTILIZADO PARA LA MEDICIÓN: __________________________________________________</w:t>
      </w:r>
    </w:p>
    <w:p w:rsidRPr="00AB3B45" w:rsidR="00205CD9" w:rsidP="00DC208D" w:rsidRDefault="00205CD9" w14:paraId="12661217" w14:textId="77777777">
      <w:pPr>
        <w:spacing w:line="360" w:lineRule="auto"/>
        <w:rPr>
          <w:rFonts w:ascii="Arial" w:hAnsi="Arial" w:cs="Arial"/>
          <w:sz w:val="20"/>
          <w:szCs w:val="20"/>
          <w:lang w:val="es-SV"/>
        </w:rPr>
      </w:pPr>
      <w:r w:rsidRPr="00AB3B45">
        <w:rPr>
          <w:rFonts w:ascii="Arial" w:hAnsi="Arial" w:cs="Arial"/>
          <w:sz w:val="20"/>
          <w:szCs w:val="20"/>
          <w:lang w:val="es-SV"/>
        </w:rPr>
        <w:t>TIPO: ___________________________</w:t>
      </w:r>
    </w:p>
    <w:p w:rsidRPr="00AB3B45" w:rsidR="00205CD9" w:rsidP="00DC208D" w:rsidRDefault="00205CD9" w14:paraId="70D0AAE3" w14:textId="77777777">
      <w:pPr>
        <w:spacing w:line="360" w:lineRule="auto"/>
        <w:rPr>
          <w:rFonts w:ascii="Arial" w:hAnsi="Arial" w:cs="Arial"/>
          <w:sz w:val="20"/>
          <w:szCs w:val="20"/>
          <w:lang w:val="es-SV"/>
        </w:rPr>
      </w:pPr>
      <w:r w:rsidRPr="00AB3B45">
        <w:rPr>
          <w:rFonts w:ascii="Arial" w:hAnsi="Arial" w:cs="Arial"/>
          <w:sz w:val="20"/>
          <w:szCs w:val="20"/>
          <w:lang w:val="es-SV"/>
        </w:rPr>
        <w:t>MARCA: ___________________________</w:t>
      </w:r>
    </w:p>
    <w:p w:rsidRPr="00AB3B45" w:rsidR="00205CD9" w:rsidP="00DC208D" w:rsidRDefault="00205CD9" w14:paraId="1038AF98" w14:textId="77777777">
      <w:pPr>
        <w:spacing w:line="360" w:lineRule="auto"/>
        <w:rPr>
          <w:rFonts w:ascii="Arial" w:hAnsi="Arial" w:cs="Arial"/>
          <w:sz w:val="20"/>
          <w:szCs w:val="20"/>
          <w:lang w:val="es-SV"/>
        </w:rPr>
      </w:pPr>
      <w:r w:rsidRPr="00AB3B45">
        <w:rPr>
          <w:rFonts w:ascii="Arial" w:hAnsi="Arial" w:cs="Arial"/>
          <w:sz w:val="20"/>
          <w:szCs w:val="20"/>
          <w:lang w:val="es-SV"/>
        </w:rPr>
        <w:t>MODELO: __________________________</w:t>
      </w:r>
    </w:p>
    <w:p w:rsidRPr="00AB3B45" w:rsidR="00205CD9" w:rsidP="00DC208D" w:rsidRDefault="00205CD9" w14:paraId="69B507B3" w14:textId="77777777">
      <w:pPr>
        <w:spacing w:line="360" w:lineRule="auto"/>
        <w:rPr>
          <w:rFonts w:ascii="Arial" w:hAnsi="Arial" w:cs="Arial"/>
          <w:sz w:val="20"/>
          <w:szCs w:val="20"/>
          <w:lang w:val="es-SV"/>
        </w:rPr>
      </w:pPr>
      <w:r w:rsidRPr="00AB3B45">
        <w:rPr>
          <w:rFonts w:ascii="Arial" w:hAnsi="Arial" w:cs="Arial"/>
          <w:sz w:val="20"/>
          <w:szCs w:val="20"/>
          <w:lang w:val="es-SV"/>
        </w:rPr>
        <w:t>DESCARGA DE LA MEDICIÓN: ______________________________</w:t>
      </w:r>
    </w:p>
    <w:p w:rsidRPr="00AB3B45" w:rsidR="00205CD9" w:rsidP="00DC208D" w:rsidRDefault="00205CD9" w14:paraId="60F541AE" w14:textId="77777777">
      <w:pPr>
        <w:spacing w:line="360" w:lineRule="auto"/>
        <w:rPr>
          <w:rFonts w:ascii="Arial" w:hAnsi="Arial" w:cs="Arial"/>
          <w:sz w:val="20"/>
          <w:szCs w:val="20"/>
          <w:lang w:val="es-SV"/>
        </w:rPr>
      </w:pPr>
      <w:r w:rsidRPr="00AB3B45">
        <w:rPr>
          <w:rFonts w:ascii="Arial" w:hAnsi="Arial" w:cs="Arial"/>
          <w:sz w:val="20"/>
          <w:szCs w:val="20"/>
          <w:lang w:val="es-SV"/>
        </w:rPr>
        <w:t>Y PARA LOS EFECTOS DE GARANTIZAR LAS MEDICIONES ANTERIORES EXTENDEMOS LA PRESENTE CERTIFICACIÓN EN LA CIUDAD DE ___________, A LOS ____DÍAS DEL MES DE________ DEL AÑO____.</w:t>
      </w:r>
    </w:p>
    <w:p w:rsidRPr="00AB3B45" w:rsidR="00205CD9" w:rsidP="00DC208D" w:rsidRDefault="00205CD9" w14:paraId="3BE5A061" w14:textId="77777777">
      <w:pPr>
        <w:rPr>
          <w:rFonts w:ascii="Arial" w:hAnsi="Arial" w:cs="Arial"/>
          <w:sz w:val="20"/>
          <w:szCs w:val="20"/>
          <w:lang w:val="es-SV"/>
        </w:rPr>
      </w:pPr>
    </w:p>
    <w:p w:rsidRPr="00AB3B45" w:rsidR="00205CD9" w:rsidP="00DC208D" w:rsidRDefault="00205CD9" w14:paraId="73467FDA" w14:textId="77777777">
      <w:pPr>
        <w:rPr>
          <w:rFonts w:ascii="Arial" w:hAnsi="Arial" w:cs="Arial"/>
          <w:sz w:val="20"/>
          <w:szCs w:val="20"/>
          <w:lang w:val="es-SV"/>
        </w:rPr>
      </w:pPr>
    </w:p>
    <w:p w:rsidRPr="00AB3B45" w:rsidR="00205CD9" w:rsidP="00DC208D" w:rsidRDefault="00205CD9" w14:paraId="72A3CD7F" w14:textId="77777777">
      <w:pPr>
        <w:rPr>
          <w:rFonts w:ascii="Arial" w:hAnsi="Arial" w:cs="Arial"/>
          <w:sz w:val="20"/>
          <w:szCs w:val="20"/>
          <w:lang w:val="es-SV"/>
        </w:rPr>
      </w:pPr>
    </w:p>
    <w:p w:rsidRPr="00AB3B45" w:rsidR="00205CD9" w:rsidP="00DC208D" w:rsidRDefault="00205CD9" w14:paraId="110F725B" w14:textId="77777777">
      <w:pPr>
        <w:rPr>
          <w:rFonts w:ascii="Arial" w:hAnsi="Arial" w:cs="Arial"/>
          <w:sz w:val="20"/>
          <w:szCs w:val="20"/>
          <w:lang w:val="es-SV"/>
        </w:rPr>
      </w:pPr>
    </w:p>
    <w:p w:rsidRPr="00AB3B45" w:rsidR="00205CD9" w:rsidP="00DC208D" w:rsidRDefault="00205CD9" w14:paraId="18A2D238" w14:textId="77777777">
      <w:pPr>
        <w:rPr>
          <w:rFonts w:ascii="Arial" w:hAnsi="Arial" w:cs="Arial"/>
          <w:sz w:val="20"/>
          <w:szCs w:val="20"/>
          <w:lang w:val="es-SV"/>
        </w:rPr>
      </w:pPr>
    </w:p>
    <w:p w:rsidRPr="00AB3B45" w:rsidR="00205CD9" w:rsidP="00DC208D" w:rsidRDefault="00205CD9" w14:paraId="39677AEC" w14:textId="77777777">
      <w:pPr>
        <w:rPr>
          <w:rFonts w:ascii="Arial" w:hAnsi="Arial" w:cs="Arial"/>
          <w:sz w:val="20"/>
          <w:szCs w:val="20"/>
          <w:lang w:val="es-SV"/>
        </w:rPr>
      </w:pPr>
    </w:p>
    <w:p w:rsidRPr="00AB3B45" w:rsidR="00205CD9" w:rsidP="00DC208D" w:rsidRDefault="00205CD9" w14:paraId="51E37BA3" w14:textId="77777777">
      <w:pPr>
        <w:tabs>
          <w:tab w:val="left" w:pos="5580"/>
        </w:tabs>
        <w:rPr>
          <w:rFonts w:ascii="Arial" w:hAnsi="Arial" w:cs="Arial"/>
          <w:sz w:val="20"/>
          <w:szCs w:val="20"/>
          <w:lang w:val="es-SV"/>
        </w:rPr>
      </w:pPr>
      <w:r w:rsidRPr="00AB3B45">
        <w:rPr>
          <w:rFonts w:ascii="Arial" w:hAnsi="Arial" w:cs="Arial"/>
          <w:sz w:val="20"/>
          <w:szCs w:val="20"/>
          <w:lang w:val="es-SV"/>
        </w:rPr>
        <w:t>FIRMA Y SELLO DEL SUBCONTRATISTA</w:t>
      </w:r>
      <w:r w:rsidRPr="00AB3B45">
        <w:rPr>
          <w:rFonts w:ascii="Arial" w:hAnsi="Arial" w:cs="Arial"/>
          <w:sz w:val="20"/>
          <w:szCs w:val="20"/>
          <w:lang w:val="es-SV"/>
        </w:rPr>
        <w:tab/>
      </w:r>
      <w:r w:rsidRPr="00AB3B45">
        <w:rPr>
          <w:rFonts w:ascii="Arial" w:hAnsi="Arial" w:cs="Arial"/>
          <w:sz w:val="20"/>
          <w:szCs w:val="20"/>
          <w:lang w:val="es-SV"/>
        </w:rPr>
        <w:t>FIRMA Y SELLO DEL SUBCONTRATISTA</w:t>
      </w:r>
      <w:r w:rsidRPr="00AB3B45">
        <w:rPr>
          <w:rFonts w:ascii="Arial" w:hAnsi="Arial" w:cs="Arial"/>
          <w:sz w:val="20"/>
          <w:szCs w:val="20"/>
          <w:lang w:val="es-SV"/>
        </w:rPr>
        <w:br/>
      </w:r>
      <w:r w:rsidRPr="00AB3B45">
        <w:rPr>
          <w:rFonts w:ascii="Arial" w:hAnsi="Arial" w:cs="Arial"/>
          <w:sz w:val="20"/>
          <w:szCs w:val="20"/>
          <w:lang w:val="es-SV"/>
        </w:rPr>
        <w:t>ELÉCTRICO DEL PROYECTO.</w:t>
      </w:r>
      <w:r w:rsidRPr="00AB3B45">
        <w:rPr>
          <w:rFonts w:ascii="Arial" w:hAnsi="Arial" w:cs="Arial"/>
          <w:sz w:val="20"/>
          <w:szCs w:val="20"/>
          <w:lang w:val="es-SV"/>
        </w:rPr>
        <w:tab/>
      </w:r>
      <w:r w:rsidRPr="00AB3B45">
        <w:rPr>
          <w:rFonts w:ascii="Arial" w:hAnsi="Arial" w:cs="Arial"/>
          <w:sz w:val="20"/>
          <w:szCs w:val="20"/>
          <w:lang w:val="es-SV"/>
        </w:rPr>
        <w:t>ELÉCTRICO DE LA SUPERVISIÓN.</w:t>
      </w:r>
    </w:p>
    <w:p w:rsidRPr="00AB3B45" w:rsidR="00205CD9" w:rsidP="00DC208D" w:rsidRDefault="00205CD9" w14:paraId="1F0AF622" w14:textId="77777777">
      <w:pPr>
        <w:rPr>
          <w:rFonts w:ascii="Arial" w:hAnsi="Arial" w:cs="Arial"/>
          <w:sz w:val="20"/>
          <w:szCs w:val="20"/>
          <w:lang w:val="es-SV"/>
        </w:rPr>
      </w:pPr>
    </w:p>
    <w:p w:rsidRPr="00AB3B45" w:rsidR="00205CD9" w:rsidP="00DC208D" w:rsidRDefault="00205CD9" w14:paraId="029128A2" w14:textId="77777777">
      <w:pPr>
        <w:rPr>
          <w:rFonts w:ascii="Arial" w:hAnsi="Arial" w:cs="Arial"/>
          <w:sz w:val="20"/>
          <w:szCs w:val="20"/>
          <w:lang w:val="es-SV"/>
        </w:rPr>
      </w:pPr>
    </w:p>
    <w:p w:rsidRPr="00AB3B45" w:rsidR="00205CD9" w:rsidP="00DC208D" w:rsidRDefault="00205CD9" w14:paraId="15D07DC2" w14:textId="77777777">
      <w:pPr>
        <w:rPr>
          <w:rFonts w:ascii="Arial" w:hAnsi="Arial" w:cs="Arial"/>
          <w:sz w:val="20"/>
          <w:szCs w:val="20"/>
          <w:lang w:val="es-SV"/>
        </w:rPr>
      </w:pPr>
    </w:p>
    <w:p w:rsidRPr="00AB3B45" w:rsidR="00205CD9" w:rsidP="00DC208D" w:rsidRDefault="00205CD9" w14:paraId="00A7C081" w14:textId="77777777">
      <w:pPr>
        <w:jc w:val="center"/>
        <w:rPr>
          <w:rFonts w:ascii="Arial" w:hAnsi="Arial" w:cs="Arial"/>
          <w:b/>
          <w:sz w:val="20"/>
          <w:szCs w:val="20"/>
          <w:lang w:val="es-SV"/>
        </w:rPr>
      </w:pPr>
      <w:r w:rsidRPr="00AB3B45">
        <w:rPr>
          <w:rFonts w:ascii="Arial" w:hAnsi="Arial" w:cs="Arial"/>
          <w:b/>
          <w:sz w:val="20"/>
          <w:szCs w:val="20"/>
          <w:lang w:val="es-SV"/>
        </w:rPr>
        <w:lastRenderedPageBreak/>
        <w:t>ANEXO 2</w:t>
      </w:r>
    </w:p>
    <w:p w:rsidRPr="00AB3B45" w:rsidR="00205CD9" w:rsidP="00DC208D" w:rsidRDefault="00205CD9" w14:paraId="3E90C33F" w14:textId="77777777">
      <w:pPr>
        <w:jc w:val="center"/>
        <w:rPr>
          <w:rFonts w:ascii="Arial" w:hAnsi="Arial" w:cs="Arial"/>
          <w:b/>
          <w:bCs/>
          <w:sz w:val="20"/>
          <w:szCs w:val="20"/>
          <w:lang w:val="es-SV"/>
        </w:rPr>
      </w:pPr>
      <w:r w:rsidRPr="00AB3B45">
        <w:rPr>
          <w:rFonts w:ascii="Arial" w:hAnsi="Arial" w:cs="Arial"/>
          <w:b/>
          <w:bCs/>
          <w:sz w:val="20"/>
          <w:szCs w:val="20"/>
          <w:lang w:val="es-SV"/>
        </w:rPr>
        <w:t xml:space="preserve">CERTIFICACIÓN DE MEDICIÓN DE RESISTIVIDAD DE RED DE TIERRA PARA TOMAS DE </w:t>
      </w:r>
      <w:proofErr w:type="gramStart"/>
      <w:r w:rsidRPr="00AB3B45">
        <w:rPr>
          <w:rFonts w:ascii="Arial" w:hAnsi="Arial" w:cs="Arial"/>
          <w:b/>
          <w:bCs/>
          <w:sz w:val="20"/>
          <w:szCs w:val="20"/>
          <w:lang w:val="es-SV"/>
        </w:rPr>
        <w:t>CORRIENTE  POLARIZADOS</w:t>
      </w:r>
      <w:proofErr w:type="gramEnd"/>
    </w:p>
    <w:p w:rsidRPr="00AB3B45" w:rsidR="00205CD9" w:rsidP="00DC208D" w:rsidRDefault="00205CD9" w14:paraId="529F0C12" w14:textId="77777777">
      <w:pPr>
        <w:rPr>
          <w:rFonts w:ascii="Arial" w:hAnsi="Arial" w:cs="Arial"/>
          <w:sz w:val="20"/>
          <w:szCs w:val="20"/>
          <w:lang w:val="es-SV"/>
        </w:rPr>
      </w:pPr>
    </w:p>
    <w:p w:rsidRPr="00AB3B45" w:rsidR="00205CD9" w:rsidP="00DC208D" w:rsidRDefault="00205CD9" w14:paraId="3A9EFF15" w14:textId="77777777">
      <w:pPr>
        <w:spacing w:line="360" w:lineRule="auto"/>
        <w:rPr>
          <w:rFonts w:ascii="Arial" w:hAnsi="Arial" w:cs="Arial"/>
          <w:sz w:val="20"/>
          <w:szCs w:val="20"/>
          <w:lang w:val="es-SV"/>
        </w:rPr>
      </w:pPr>
      <w:proofErr w:type="gramStart"/>
      <w:r w:rsidRPr="00AB3B45">
        <w:rPr>
          <w:rFonts w:ascii="Arial" w:hAnsi="Arial" w:cs="Arial"/>
          <w:sz w:val="20"/>
          <w:szCs w:val="20"/>
          <w:lang w:val="es-SV"/>
        </w:rPr>
        <w:t>PROYECTO:_</w:t>
      </w:r>
      <w:proofErr w:type="gramEnd"/>
      <w:r w:rsidRPr="00AB3B45">
        <w:rPr>
          <w:rFonts w:ascii="Arial" w:hAnsi="Arial" w:cs="Arial"/>
          <w:sz w:val="20"/>
          <w:szCs w:val="20"/>
          <w:lang w:val="es-SV"/>
        </w:rPr>
        <w:t>____________________________________________________________________________</w:t>
      </w:r>
    </w:p>
    <w:p w:rsidRPr="00AB3B45" w:rsidR="00205CD9" w:rsidP="00DC208D" w:rsidRDefault="00205CD9" w14:paraId="00AC9BBB"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CENTRO </w:t>
      </w:r>
      <w:proofErr w:type="gramStart"/>
      <w:r w:rsidRPr="00AB3B45">
        <w:rPr>
          <w:rFonts w:ascii="Arial" w:hAnsi="Arial" w:cs="Arial"/>
          <w:sz w:val="20"/>
          <w:szCs w:val="20"/>
          <w:lang w:val="es-SV"/>
        </w:rPr>
        <w:t>ESCOLAR:_</w:t>
      </w:r>
      <w:proofErr w:type="gramEnd"/>
      <w:r w:rsidRPr="00AB3B45">
        <w:rPr>
          <w:rFonts w:ascii="Arial" w:hAnsi="Arial" w:cs="Arial"/>
          <w:sz w:val="20"/>
          <w:szCs w:val="20"/>
          <w:lang w:val="es-SV"/>
        </w:rPr>
        <w:t>______________________________________________________________________</w:t>
      </w:r>
    </w:p>
    <w:p w:rsidRPr="00AB3B45" w:rsidR="00205CD9" w:rsidP="00DC208D" w:rsidRDefault="00205CD9" w14:paraId="78DEF2E7" w14:textId="77777777">
      <w:pPr>
        <w:spacing w:line="360" w:lineRule="auto"/>
        <w:rPr>
          <w:rFonts w:ascii="Arial" w:hAnsi="Arial" w:cs="Arial"/>
          <w:sz w:val="20"/>
          <w:szCs w:val="20"/>
          <w:lang w:val="es-SV"/>
        </w:rPr>
      </w:pPr>
      <w:proofErr w:type="gramStart"/>
      <w:r w:rsidRPr="00AB3B45">
        <w:rPr>
          <w:rFonts w:ascii="Arial" w:hAnsi="Arial" w:cs="Arial"/>
          <w:sz w:val="20"/>
          <w:szCs w:val="20"/>
          <w:lang w:val="es-SV"/>
        </w:rPr>
        <w:t>UBICACIÓN:_</w:t>
      </w:r>
      <w:proofErr w:type="gramEnd"/>
      <w:r w:rsidRPr="00AB3B45">
        <w:rPr>
          <w:rFonts w:ascii="Arial" w:hAnsi="Arial" w:cs="Arial"/>
          <w:sz w:val="20"/>
          <w:szCs w:val="20"/>
          <w:lang w:val="es-SV"/>
        </w:rPr>
        <w:t>___________________________________________________________________________</w:t>
      </w:r>
    </w:p>
    <w:p w:rsidRPr="00AB3B45" w:rsidR="00205CD9" w:rsidP="00DC208D" w:rsidRDefault="00205CD9" w14:paraId="1C197AF0" w14:textId="77777777">
      <w:pPr>
        <w:spacing w:line="360" w:lineRule="auto"/>
        <w:rPr>
          <w:rFonts w:ascii="Arial" w:hAnsi="Arial" w:cs="Arial"/>
          <w:sz w:val="20"/>
          <w:szCs w:val="20"/>
          <w:lang w:val="es-SV"/>
        </w:rPr>
      </w:pPr>
      <w:proofErr w:type="gramStart"/>
      <w:r w:rsidRPr="00AB3B45">
        <w:rPr>
          <w:rFonts w:ascii="Arial" w:hAnsi="Arial" w:cs="Arial"/>
          <w:sz w:val="20"/>
          <w:szCs w:val="20"/>
          <w:lang w:val="es-SV"/>
        </w:rPr>
        <w:t>PROPIETARIO:_</w:t>
      </w:r>
      <w:proofErr w:type="gramEnd"/>
      <w:r w:rsidRPr="00AB3B45">
        <w:rPr>
          <w:rFonts w:ascii="Arial" w:hAnsi="Arial" w:cs="Arial"/>
          <w:sz w:val="20"/>
          <w:szCs w:val="20"/>
          <w:lang w:val="es-SV"/>
        </w:rPr>
        <w:t>_________________________________________________________________________</w:t>
      </w:r>
    </w:p>
    <w:p w:rsidRPr="00AB3B45" w:rsidR="00205CD9" w:rsidP="00DC208D" w:rsidRDefault="00205CD9" w14:paraId="188E0150" w14:textId="77777777">
      <w:pPr>
        <w:spacing w:line="360" w:lineRule="auto"/>
        <w:rPr>
          <w:rFonts w:ascii="Arial" w:hAnsi="Arial" w:cs="Arial"/>
          <w:sz w:val="20"/>
          <w:szCs w:val="20"/>
          <w:lang w:val="es-SV"/>
        </w:rPr>
      </w:pPr>
      <w:proofErr w:type="gramStart"/>
      <w:r w:rsidRPr="00AB3B45">
        <w:rPr>
          <w:rFonts w:ascii="Arial" w:hAnsi="Arial" w:cs="Arial"/>
          <w:sz w:val="20"/>
          <w:szCs w:val="20"/>
          <w:lang w:val="es-SV"/>
        </w:rPr>
        <w:t>ADMINISTRADOR:_</w:t>
      </w:r>
      <w:proofErr w:type="gramEnd"/>
      <w:r w:rsidRPr="00AB3B45">
        <w:rPr>
          <w:rFonts w:ascii="Arial" w:hAnsi="Arial" w:cs="Arial"/>
          <w:sz w:val="20"/>
          <w:szCs w:val="20"/>
          <w:lang w:val="es-SV"/>
        </w:rPr>
        <w:t>_______________________________________________________________________</w:t>
      </w:r>
    </w:p>
    <w:p w:rsidRPr="00AB3B45" w:rsidR="00205CD9" w:rsidP="00DC208D" w:rsidRDefault="00205CD9" w14:paraId="1AD50F6A" w14:textId="77777777">
      <w:pPr>
        <w:spacing w:line="360" w:lineRule="auto"/>
        <w:rPr>
          <w:rFonts w:ascii="Arial" w:hAnsi="Arial" w:cs="Arial"/>
          <w:sz w:val="20"/>
          <w:szCs w:val="20"/>
          <w:lang w:val="es-SV"/>
        </w:rPr>
      </w:pPr>
      <w:proofErr w:type="gramStart"/>
      <w:r w:rsidRPr="00AB3B45">
        <w:rPr>
          <w:rFonts w:ascii="Arial" w:hAnsi="Arial" w:cs="Arial"/>
          <w:sz w:val="20"/>
          <w:szCs w:val="20"/>
          <w:lang w:val="es-SV"/>
        </w:rPr>
        <w:t>CONTRATISTA:_</w:t>
      </w:r>
      <w:proofErr w:type="gramEnd"/>
      <w:r w:rsidRPr="00AB3B45">
        <w:rPr>
          <w:rFonts w:ascii="Arial" w:hAnsi="Arial" w:cs="Arial"/>
          <w:sz w:val="20"/>
          <w:szCs w:val="20"/>
          <w:lang w:val="es-SV"/>
        </w:rPr>
        <w:t>_________________________________________________________________________</w:t>
      </w:r>
    </w:p>
    <w:p w:rsidRPr="00AB3B45" w:rsidR="00205CD9" w:rsidP="00DC208D" w:rsidRDefault="00205CD9" w14:paraId="7ABD1591"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SUBCONTRATISTA </w:t>
      </w:r>
      <w:proofErr w:type="gramStart"/>
      <w:r w:rsidRPr="00AB3B45">
        <w:rPr>
          <w:rFonts w:ascii="Arial" w:hAnsi="Arial" w:cs="Arial"/>
          <w:sz w:val="20"/>
          <w:szCs w:val="20"/>
          <w:lang w:val="es-SV"/>
        </w:rPr>
        <w:t>ELÉCTRICO:_</w:t>
      </w:r>
      <w:proofErr w:type="gramEnd"/>
      <w:r w:rsidRPr="00AB3B45">
        <w:rPr>
          <w:rFonts w:ascii="Arial" w:hAnsi="Arial" w:cs="Arial"/>
          <w:sz w:val="20"/>
          <w:szCs w:val="20"/>
          <w:lang w:val="es-SV"/>
        </w:rPr>
        <w:t>____________________________________________________________</w:t>
      </w:r>
    </w:p>
    <w:p w:rsidRPr="00AB3B45" w:rsidR="00205CD9" w:rsidP="00DC208D" w:rsidRDefault="00205CD9" w14:paraId="42F1677E" w14:textId="77777777">
      <w:pPr>
        <w:spacing w:line="360" w:lineRule="auto"/>
        <w:rPr>
          <w:rFonts w:ascii="Arial" w:hAnsi="Arial" w:cs="Arial"/>
          <w:sz w:val="20"/>
          <w:szCs w:val="20"/>
          <w:lang w:val="es-SV"/>
        </w:rPr>
      </w:pPr>
      <w:proofErr w:type="gramStart"/>
      <w:r w:rsidRPr="00AB3B45">
        <w:rPr>
          <w:rFonts w:ascii="Arial" w:hAnsi="Arial" w:cs="Arial"/>
          <w:sz w:val="20"/>
          <w:szCs w:val="20"/>
          <w:lang w:val="es-SV"/>
        </w:rPr>
        <w:t>SUPERVISIÓN:_</w:t>
      </w:r>
      <w:proofErr w:type="gramEnd"/>
      <w:r w:rsidRPr="00AB3B45">
        <w:rPr>
          <w:rFonts w:ascii="Arial" w:hAnsi="Arial" w:cs="Arial"/>
          <w:sz w:val="20"/>
          <w:szCs w:val="20"/>
          <w:lang w:val="es-SV"/>
        </w:rPr>
        <w:t>_________________________________________________________________________</w:t>
      </w:r>
    </w:p>
    <w:p w:rsidRPr="00AB3B45" w:rsidR="00205CD9" w:rsidP="00DC208D" w:rsidRDefault="00205CD9" w14:paraId="421C2484"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FECHA DE </w:t>
      </w:r>
      <w:proofErr w:type="gramStart"/>
      <w:r w:rsidRPr="00AB3B45">
        <w:rPr>
          <w:rFonts w:ascii="Arial" w:hAnsi="Arial" w:cs="Arial"/>
          <w:sz w:val="20"/>
          <w:szCs w:val="20"/>
          <w:lang w:val="es-SV"/>
        </w:rPr>
        <w:t>PRUEBA:_</w:t>
      </w:r>
      <w:proofErr w:type="gramEnd"/>
      <w:r w:rsidRPr="00AB3B45">
        <w:rPr>
          <w:rFonts w:ascii="Arial" w:hAnsi="Arial" w:cs="Arial"/>
          <w:sz w:val="20"/>
          <w:szCs w:val="20"/>
          <w:lang w:val="es-SV"/>
        </w:rPr>
        <w:t>_____________________________________________________________________</w:t>
      </w:r>
    </w:p>
    <w:p w:rsidRPr="00AB3B45" w:rsidR="00205CD9" w:rsidP="00DC208D" w:rsidRDefault="00205CD9" w14:paraId="4CB1AA54" w14:textId="77777777">
      <w:pPr>
        <w:spacing w:line="360" w:lineRule="auto"/>
        <w:rPr>
          <w:rFonts w:ascii="Arial" w:hAnsi="Arial" w:cs="Arial"/>
          <w:sz w:val="20"/>
          <w:szCs w:val="20"/>
          <w:lang w:val="es-SV"/>
        </w:rPr>
      </w:pPr>
      <w:r w:rsidRPr="00AB3B45">
        <w:rPr>
          <w:rFonts w:ascii="Arial" w:hAnsi="Arial" w:cs="Arial"/>
          <w:sz w:val="20"/>
          <w:szCs w:val="20"/>
          <w:lang w:val="es-SV"/>
        </w:rPr>
        <w:t>ACTIVIDADES CERTIFICADAS:_____________________________________________________________</w:t>
      </w:r>
    </w:p>
    <w:p w:rsidRPr="00AB3B45" w:rsidR="00205CD9" w:rsidP="00DC208D" w:rsidRDefault="00205CD9" w14:paraId="56E03234" w14:textId="77777777">
      <w:pPr>
        <w:spacing w:line="360" w:lineRule="auto"/>
        <w:rPr>
          <w:rFonts w:ascii="Arial" w:hAnsi="Arial" w:cs="Arial"/>
          <w:sz w:val="20"/>
          <w:szCs w:val="20"/>
          <w:lang w:val="es-SV"/>
        </w:rPr>
      </w:pPr>
      <w:r w:rsidRPr="00AB3B45">
        <w:rPr>
          <w:rFonts w:ascii="Arial" w:hAnsi="Arial" w:cs="Arial"/>
          <w:sz w:val="20"/>
          <w:szCs w:val="20"/>
          <w:lang w:val="es-SV"/>
        </w:rPr>
        <w:t>MÉTODO UTILIZADO:_____________________________________________________________________</w:t>
      </w:r>
    </w:p>
    <w:p w:rsidRPr="00AB3B45" w:rsidR="00205CD9" w:rsidP="00DC208D" w:rsidRDefault="00205CD9" w14:paraId="71F2DEFD" w14:textId="77777777">
      <w:pPr>
        <w:spacing w:line="360" w:lineRule="auto"/>
        <w:rPr>
          <w:rFonts w:ascii="Arial" w:hAnsi="Arial" w:cs="Arial"/>
          <w:sz w:val="20"/>
          <w:szCs w:val="20"/>
          <w:lang w:val="es-SV"/>
        </w:rPr>
      </w:pPr>
      <w:r w:rsidRPr="00AB3B45">
        <w:rPr>
          <w:rFonts w:ascii="Arial" w:hAnsi="Arial" w:cs="Arial"/>
          <w:sz w:val="20"/>
          <w:szCs w:val="20"/>
          <w:lang w:val="es-SV"/>
        </w:rPr>
        <w:t>NÚMERO DE BARRAS TIPO COPPERWELD INSTALADAS:__________________________________________</w:t>
      </w:r>
    </w:p>
    <w:p w:rsidRPr="00AB3B45" w:rsidR="00205CD9" w:rsidP="00DC208D" w:rsidRDefault="00205CD9" w14:paraId="0D61718C" w14:textId="77777777">
      <w:pPr>
        <w:spacing w:line="360" w:lineRule="auto"/>
        <w:rPr>
          <w:rFonts w:ascii="Arial" w:hAnsi="Arial" w:cs="Arial"/>
          <w:sz w:val="20"/>
          <w:szCs w:val="20"/>
          <w:lang w:val="es-SV"/>
        </w:rPr>
      </w:pPr>
      <w:r w:rsidRPr="00AB3B45">
        <w:rPr>
          <w:rFonts w:ascii="Arial" w:hAnsi="Arial" w:cs="Arial"/>
          <w:sz w:val="20"/>
          <w:szCs w:val="20"/>
          <w:lang w:val="es-SV"/>
        </w:rPr>
        <w:t>DIÁMETRO: LONGITUD: __________________________________________________________________</w:t>
      </w:r>
    </w:p>
    <w:p w:rsidRPr="00AB3B45" w:rsidR="00205CD9" w:rsidP="00DC208D" w:rsidRDefault="00205CD9" w14:paraId="6E4DAF0B" w14:textId="77777777">
      <w:pPr>
        <w:spacing w:line="360" w:lineRule="auto"/>
        <w:rPr>
          <w:rFonts w:ascii="Arial" w:hAnsi="Arial" w:cs="Arial"/>
          <w:sz w:val="20"/>
          <w:szCs w:val="20"/>
          <w:lang w:val="es-SV"/>
        </w:rPr>
      </w:pPr>
      <w:r w:rsidRPr="00AB3B45">
        <w:rPr>
          <w:rFonts w:ascii="Arial" w:hAnsi="Arial" w:cs="Arial"/>
          <w:sz w:val="20"/>
          <w:szCs w:val="20"/>
          <w:lang w:val="es-SV"/>
        </w:rPr>
        <w:t>RESULTADO DE LA MEDICIÓN:</w:t>
      </w:r>
    </w:p>
    <w:p w:rsidRPr="00AB3B45" w:rsidR="00205CD9" w:rsidP="00DC208D" w:rsidRDefault="00205CD9" w14:paraId="35413920" w14:textId="77777777">
      <w:pPr>
        <w:spacing w:line="360" w:lineRule="auto"/>
        <w:rPr>
          <w:rFonts w:ascii="Arial" w:hAnsi="Arial" w:cs="Arial"/>
          <w:sz w:val="20"/>
          <w:szCs w:val="20"/>
          <w:lang w:val="es-SV"/>
        </w:rPr>
      </w:pPr>
      <w:r w:rsidRPr="00AB3B45">
        <w:rPr>
          <w:rFonts w:ascii="Arial" w:hAnsi="Arial" w:cs="Arial"/>
          <w:sz w:val="20"/>
          <w:szCs w:val="20"/>
          <w:lang w:val="es-SV"/>
        </w:rPr>
        <w:t>PRIMERA MEDICIÓN EN RED DE TIERRA:____________________________________________________</w:t>
      </w:r>
    </w:p>
    <w:p w:rsidRPr="00AB3B45" w:rsidR="00205CD9" w:rsidP="00DC208D" w:rsidRDefault="00205CD9" w14:paraId="22394B7B" w14:textId="77777777">
      <w:pPr>
        <w:spacing w:line="360" w:lineRule="auto"/>
        <w:rPr>
          <w:rFonts w:ascii="Arial" w:hAnsi="Arial" w:cs="Arial"/>
          <w:sz w:val="20"/>
          <w:szCs w:val="20"/>
          <w:lang w:val="es-SV"/>
        </w:rPr>
      </w:pPr>
      <w:r w:rsidRPr="00AB3B45">
        <w:rPr>
          <w:rFonts w:ascii="Arial" w:hAnsi="Arial" w:cs="Arial"/>
          <w:sz w:val="20"/>
          <w:szCs w:val="20"/>
          <w:lang w:val="es-SV"/>
        </w:rPr>
        <w:t>SEGUNDA MEDICIÓN EN RED DE TIERRA: ___________________________________________________</w:t>
      </w:r>
    </w:p>
    <w:p w:rsidRPr="00AB3B45" w:rsidR="00205CD9" w:rsidP="00DC208D" w:rsidRDefault="00205CD9" w14:paraId="0B1172C5" w14:textId="77777777">
      <w:pPr>
        <w:spacing w:line="360" w:lineRule="auto"/>
        <w:rPr>
          <w:rFonts w:ascii="Arial" w:hAnsi="Arial" w:cs="Arial"/>
          <w:sz w:val="20"/>
          <w:szCs w:val="20"/>
          <w:lang w:val="es-SV"/>
        </w:rPr>
      </w:pPr>
      <w:r w:rsidRPr="00AB3B45">
        <w:rPr>
          <w:rFonts w:ascii="Arial" w:hAnsi="Arial" w:cs="Arial"/>
          <w:sz w:val="20"/>
          <w:szCs w:val="20"/>
          <w:lang w:val="es-SV"/>
        </w:rPr>
        <w:t>TERCERA MEDICIÓN EN RED DE TIERRA: ___________________________________________________</w:t>
      </w:r>
    </w:p>
    <w:p w:rsidRPr="00AB3B45" w:rsidR="00205CD9" w:rsidP="00DC208D" w:rsidRDefault="00205CD9" w14:paraId="376CB52D" w14:textId="77777777">
      <w:pPr>
        <w:spacing w:line="360" w:lineRule="auto"/>
        <w:rPr>
          <w:rFonts w:ascii="Arial" w:hAnsi="Arial" w:cs="Arial"/>
          <w:sz w:val="20"/>
          <w:szCs w:val="20"/>
          <w:lang w:val="es-SV"/>
        </w:rPr>
      </w:pPr>
      <w:r w:rsidRPr="00AB3B45">
        <w:rPr>
          <w:rFonts w:ascii="Arial" w:hAnsi="Arial" w:cs="Arial"/>
          <w:sz w:val="20"/>
          <w:szCs w:val="20"/>
          <w:lang w:val="es-SV"/>
        </w:rPr>
        <w:t>MEDIA DE LA MEDICIÓN: ________________________________________________________________</w:t>
      </w:r>
    </w:p>
    <w:p w:rsidRPr="00AB3B45" w:rsidR="00205CD9" w:rsidP="00DC208D" w:rsidRDefault="00205CD9" w14:paraId="606F4F5F" w14:textId="77777777">
      <w:pPr>
        <w:spacing w:line="360" w:lineRule="auto"/>
        <w:rPr>
          <w:rFonts w:ascii="Arial" w:hAnsi="Arial" w:cs="Arial"/>
          <w:sz w:val="20"/>
          <w:szCs w:val="20"/>
          <w:lang w:val="es-SV"/>
        </w:rPr>
      </w:pPr>
      <w:r w:rsidRPr="00AB3B45">
        <w:rPr>
          <w:rFonts w:ascii="Arial" w:hAnsi="Arial" w:cs="Arial"/>
          <w:sz w:val="20"/>
          <w:szCs w:val="20"/>
          <w:lang w:val="es-SV"/>
        </w:rPr>
        <w:t>APARATO UTILIZADO PARA LA MEDICIÓN: __________________________________________________</w:t>
      </w:r>
    </w:p>
    <w:p w:rsidRPr="00AB3B45" w:rsidR="00205CD9" w:rsidP="00DC208D" w:rsidRDefault="00205CD9" w14:paraId="2944C90E" w14:textId="77777777">
      <w:pPr>
        <w:spacing w:line="360" w:lineRule="auto"/>
        <w:rPr>
          <w:rFonts w:ascii="Arial" w:hAnsi="Arial" w:cs="Arial"/>
          <w:sz w:val="20"/>
          <w:szCs w:val="20"/>
          <w:lang w:val="es-SV"/>
        </w:rPr>
      </w:pPr>
      <w:r w:rsidRPr="00AB3B45">
        <w:rPr>
          <w:rFonts w:ascii="Arial" w:hAnsi="Arial" w:cs="Arial"/>
          <w:sz w:val="20"/>
          <w:szCs w:val="20"/>
          <w:lang w:val="es-SV"/>
        </w:rPr>
        <w:t>TIPO: _______________________________</w:t>
      </w:r>
    </w:p>
    <w:p w:rsidRPr="00AB3B45" w:rsidR="00205CD9" w:rsidP="00DC208D" w:rsidRDefault="00205CD9" w14:paraId="4EE1D3E2" w14:textId="77777777">
      <w:pPr>
        <w:spacing w:line="360" w:lineRule="auto"/>
        <w:rPr>
          <w:rFonts w:ascii="Arial" w:hAnsi="Arial" w:cs="Arial"/>
          <w:sz w:val="20"/>
          <w:szCs w:val="20"/>
          <w:lang w:val="es-SV"/>
        </w:rPr>
      </w:pPr>
      <w:proofErr w:type="gramStart"/>
      <w:r w:rsidRPr="00AB3B45">
        <w:rPr>
          <w:rFonts w:ascii="Arial" w:hAnsi="Arial" w:cs="Arial"/>
          <w:sz w:val="20"/>
          <w:szCs w:val="20"/>
          <w:lang w:val="es-SV"/>
        </w:rPr>
        <w:t>MARCA:_</w:t>
      </w:r>
      <w:proofErr w:type="gramEnd"/>
      <w:r w:rsidRPr="00AB3B45">
        <w:rPr>
          <w:rFonts w:ascii="Arial" w:hAnsi="Arial" w:cs="Arial"/>
          <w:sz w:val="20"/>
          <w:szCs w:val="20"/>
          <w:lang w:val="es-SV"/>
        </w:rPr>
        <w:t>______________________________</w:t>
      </w:r>
    </w:p>
    <w:p w:rsidRPr="00AB3B45" w:rsidR="00205CD9" w:rsidP="00DC208D" w:rsidRDefault="00205CD9" w14:paraId="488A6EFA" w14:textId="77777777">
      <w:pPr>
        <w:spacing w:line="360" w:lineRule="auto"/>
        <w:rPr>
          <w:rFonts w:ascii="Arial" w:hAnsi="Arial" w:cs="Arial"/>
          <w:sz w:val="20"/>
          <w:szCs w:val="20"/>
          <w:lang w:val="es-SV"/>
        </w:rPr>
      </w:pPr>
      <w:proofErr w:type="gramStart"/>
      <w:r w:rsidRPr="00AB3B45">
        <w:rPr>
          <w:rFonts w:ascii="Arial" w:hAnsi="Arial" w:cs="Arial"/>
          <w:sz w:val="20"/>
          <w:szCs w:val="20"/>
          <w:lang w:val="es-SV"/>
        </w:rPr>
        <w:t>MODELO:_</w:t>
      </w:r>
      <w:proofErr w:type="gramEnd"/>
      <w:r w:rsidRPr="00AB3B45">
        <w:rPr>
          <w:rFonts w:ascii="Arial" w:hAnsi="Arial" w:cs="Arial"/>
          <w:sz w:val="20"/>
          <w:szCs w:val="20"/>
          <w:lang w:val="es-SV"/>
        </w:rPr>
        <w:t>_____________________________</w:t>
      </w:r>
    </w:p>
    <w:p w:rsidRPr="00AB3B45" w:rsidR="00205CD9" w:rsidP="00DC208D" w:rsidRDefault="00205CD9" w14:paraId="01D0398D" w14:textId="77777777">
      <w:pPr>
        <w:spacing w:line="360" w:lineRule="auto"/>
        <w:rPr>
          <w:rFonts w:ascii="Arial" w:hAnsi="Arial" w:cs="Arial"/>
          <w:sz w:val="20"/>
          <w:szCs w:val="20"/>
          <w:lang w:val="es-SV"/>
        </w:rPr>
      </w:pPr>
      <w:r w:rsidRPr="00AB3B45">
        <w:rPr>
          <w:rFonts w:ascii="Arial" w:hAnsi="Arial" w:cs="Arial"/>
          <w:sz w:val="20"/>
          <w:szCs w:val="20"/>
          <w:lang w:val="es-SV"/>
        </w:rPr>
        <w:t>DESCARGA DE LA MEDICIÓN: ____________________________</w:t>
      </w:r>
    </w:p>
    <w:p w:rsidRPr="00AB3B45" w:rsidR="00205CD9" w:rsidP="00DC208D" w:rsidRDefault="00205CD9" w14:paraId="2C3C89B3" w14:textId="77777777">
      <w:pPr>
        <w:spacing w:line="360" w:lineRule="auto"/>
        <w:rPr>
          <w:rFonts w:ascii="Arial" w:hAnsi="Arial" w:cs="Arial"/>
          <w:sz w:val="20"/>
          <w:szCs w:val="20"/>
          <w:lang w:val="es-SV"/>
        </w:rPr>
      </w:pPr>
      <w:r w:rsidRPr="00AB3B45">
        <w:rPr>
          <w:rFonts w:ascii="Arial" w:hAnsi="Arial" w:cs="Arial"/>
          <w:sz w:val="20"/>
          <w:szCs w:val="20"/>
          <w:lang w:val="es-SV"/>
        </w:rPr>
        <w:t>Y PARA LOS EFECTOS DE GARANTIZAR LAS MEDICIONES ANTERIORES EXTENDEMOS LA PRESENTE CERTIFICACIÓN EN LA CIUDAD DE ________, A LOS _____DÍAS DEL MES</w:t>
      </w:r>
    </w:p>
    <w:p w:rsidRPr="00AB3B45" w:rsidR="00205CD9" w:rsidP="00DC208D" w:rsidRDefault="00205CD9" w14:paraId="297B69B4" w14:textId="77777777">
      <w:pPr>
        <w:spacing w:line="360" w:lineRule="auto"/>
        <w:rPr>
          <w:rFonts w:ascii="Arial" w:hAnsi="Arial" w:cs="Arial"/>
          <w:sz w:val="20"/>
          <w:szCs w:val="20"/>
          <w:lang w:val="es-SV"/>
        </w:rPr>
      </w:pPr>
      <w:r w:rsidRPr="00AB3B45">
        <w:rPr>
          <w:rFonts w:ascii="Arial" w:hAnsi="Arial" w:cs="Arial"/>
          <w:sz w:val="20"/>
          <w:szCs w:val="20"/>
          <w:lang w:val="es-SV"/>
        </w:rPr>
        <w:t>DE________ DELAÑO__________.</w:t>
      </w:r>
    </w:p>
    <w:p w:rsidRPr="00AB3B45" w:rsidR="00205CD9" w:rsidP="00DC208D" w:rsidRDefault="00205CD9" w14:paraId="7E92E86B" w14:textId="77777777">
      <w:pPr>
        <w:rPr>
          <w:rFonts w:ascii="Arial" w:hAnsi="Arial" w:cs="Arial"/>
          <w:sz w:val="20"/>
          <w:szCs w:val="20"/>
          <w:lang w:val="es-SV"/>
        </w:rPr>
      </w:pPr>
    </w:p>
    <w:p w:rsidRPr="00AB3B45" w:rsidR="00205CD9" w:rsidP="00DC208D" w:rsidRDefault="00205CD9" w14:paraId="64EB3C64" w14:textId="77777777">
      <w:pPr>
        <w:rPr>
          <w:rFonts w:ascii="Arial" w:hAnsi="Arial" w:cs="Arial"/>
          <w:sz w:val="20"/>
          <w:szCs w:val="20"/>
          <w:lang w:val="es-SV"/>
        </w:rPr>
      </w:pPr>
    </w:p>
    <w:p w:rsidRPr="00AB3B45" w:rsidR="00205CD9" w:rsidP="00DC208D" w:rsidRDefault="00205CD9" w14:paraId="2F78BB58" w14:textId="77777777">
      <w:pPr>
        <w:rPr>
          <w:rFonts w:ascii="Arial" w:hAnsi="Arial" w:cs="Arial"/>
          <w:sz w:val="20"/>
          <w:szCs w:val="20"/>
          <w:lang w:val="es-SV"/>
        </w:rPr>
      </w:pPr>
    </w:p>
    <w:p w:rsidRPr="00AB3B45" w:rsidR="00205CD9" w:rsidP="00DC208D" w:rsidRDefault="00205CD9" w14:paraId="45B7F1D7" w14:textId="77777777">
      <w:pPr>
        <w:rPr>
          <w:rFonts w:ascii="Arial" w:hAnsi="Arial" w:cs="Arial"/>
          <w:sz w:val="20"/>
          <w:szCs w:val="20"/>
          <w:lang w:val="es-SV"/>
        </w:rPr>
      </w:pPr>
    </w:p>
    <w:p w:rsidRPr="00AB3B45" w:rsidR="00205CD9" w:rsidP="00DC208D" w:rsidRDefault="00205CD9" w14:paraId="3CC59AE6" w14:textId="77777777">
      <w:pPr>
        <w:rPr>
          <w:rFonts w:ascii="Arial" w:hAnsi="Arial" w:cs="Arial"/>
          <w:sz w:val="20"/>
          <w:szCs w:val="20"/>
          <w:lang w:val="es-SV"/>
        </w:rPr>
      </w:pPr>
    </w:p>
    <w:p w:rsidRPr="00AB3B45" w:rsidR="00205CD9" w:rsidP="00DC208D" w:rsidRDefault="00205CD9" w14:paraId="03D44293" w14:textId="77777777">
      <w:pPr>
        <w:rPr>
          <w:rFonts w:ascii="Arial" w:hAnsi="Arial" w:cs="Arial"/>
          <w:sz w:val="20"/>
          <w:szCs w:val="20"/>
          <w:lang w:val="es-SV"/>
        </w:rPr>
      </w:pPr>
    </w:p>
    <w:p w:rsidRPr="00AB3B45" w:rsidR="00205CD9" w:rsidP="00DC208D" w:rsidRDefault="00205CD9" w14:paraId="010AACCA" w14:textId="77777777">
      <w:pPr>
        <w:rPr>
          <w:rFonts w:ascii="Arial" w:hAnsi="Arial" w:cs="Arial"/>
          <w:sz w:val="20"/>
          <w:szCs w:val="20"/>
          <w:lang w:val="es-SV"/>
        </w:rPr>
      </w:pPr>
    </w:p>
    <w:p w:rsidRPr="00AB3B45" w:rsidR="00205CD9" w:rsidP="00DC208D" w:rsidRDefault="00205CD9" w14:paraId="11937B61" w14:textId="77777777">
      <w:pPr>
        <w:tabs>
          <w:tab w:val="left" w:pos="5040"/>
        </w:tabs>
        <w:rPr>
          <w:rFonts w:ascii="Arial" w:hAnsi="Arial" w:cs="Arial"/>
          <w:sz w:val="20"/>
          <w:szCs w:val="20"/>
          <w:lang w:val="es-SV"/>
        </w:rPr>
      </w:pPr>
      <w:r w:rsidRPr="00AB3B45">
        <w:rPr>
          <w:rFonts w:ascii="Arial" w:hAnsi="Arial" w:cs="Arial"/>
          <w:sz w:val="20"/>
          <w:szCs w:val="20"/>
          <w:lang w:val="es-SV"/>
        </w:rPr>
        <w:t>FIRMA Y SELLO DEL SUBCONTRATISTA</w:t>
      </w:r>
      <w:r w:rsidRPr="00AB3B45">
        <w:rPr>
          <w:rFonts w:ascii="Arial" w:hAnsi="Arial" w:cs="Arial"/>
          <w:sz w:val="20"/>
          <w:szCs w:val="20"/>
          <w:lang w:val="es-SV"/>
        </w:rPr>
        <w:tab/>
      </w:r>
      <w:r w:rsidRPr="00AB3B45">
        <w:rPr>
          <w:rFonts w:ascii="Arial" w:hAnsi="Arial" w:cs="Arial"/>
          <w:sz w:val="20"/>
          <w:szCs w:val="20"/>
          <w:lang w:val="es-SV"/>
        </w:rPr>
        <w:t>FIRMA Y SELLO DEL SUBCONTRATISTA</w:t>
      </w:r>
      <w:r w:rsidRPr="00AB3B45">
        <w:rPr>
          <w:rFonts w:ascii="Arial" w:hAnsi="Arial" w:cs="Arial"/>
          <w:sz w:val="20"/>
          <w:szCs w:val="20"/>
          <w:lang w:val="es-SV"/>
        </w:rPr>
        <w:br/>
      </w:r>
      <w:r w:rsidRPr="00AB3B45">
        <w:rPr>
          <w:rFonts w:ascii="Arial" w:hAnsi="Arial" w:cs="Arial"/>
          <w:sz w:val="20"/>
          <w:szCs w:val="20"/>
          <w:lang w:val="es-SV"/>
        </w:rPr>
        <w:t>ELÉCTRICO DEL PROYECTO.</w:t>
      </w:r>
      <w:r w:rsidRPr="00AB3B45">
        <w:rPr>
          <w:rFonts w:ascii="Arial" w:hAnsi="Arial" w:cs="Arial"/>
          <w:sz w:val="20"/>
          <w:szCs w:val="20"/>
          <w:lang w:val="es-SV"/>
        </w:rPr>
        <w:tab/>
      </w:r>
      <w:r w:rsidRPr="00AB3B45">
        <w:rPr>
          <w:rFonts w:ascii="Arial" w:hAnsi="Arial" w:cs="Arial"/>
          <w:sz w:val="20"/>
          <w:szCs w:val="20"/>
          <w:lang w:val="es-SV"/>
        </w:rPr>
        <w:t>ELÉCTRICO DE LA SUPERVISIÓN.</w:t>
      </w:r>
    </w:p>
    <w:p w:rsidRPr="00AB3B45" w:rsidR="00205CD9" w:rsidP="00DC208D" w:rsidRDefault="00205CD9" w14:paraId="61F10257" w14:textId="77777777">
      <w:pPr>
        <w:tabs>
          <w:tab w:val="left" w:pos="5040"/>
        </w:tabs>
        <w:rPr>
          <w:rFonts w:ascii="Arial" w:hAnsi="Arial" w:cs="Arial"/>
          <w:sz w:val="20"/>
          <w:szCs w:val="20"/>
          <w:lang w:val="es-SV"/>
        </w:rPr>
      </w:pPr>
    </w:p>
    <w:p w:rsidRPr="00AB3B45" w:rsidR="00DC208D" w:rsidP="00DC208D" w:rsidRDefault="00DC208D" w14:paraId="122183A3" w14:textId="77777777">
      <w:pPr>
        <w:jc w:val="center"/>
        <w:rPr>
          <w:rFonts w:ascii="Arial" w:hAnsi="Arial" w:cs="Arial"/>
          <w:b/>
          <w:sz w:val="20"/>
          <w:szCs w:val="20"/>
          <w:lang w:val="es-SV"/>
        </w:rPr>
      </w:pPr>
    </w:p>
    <w:p w:rsidRPr="00AB3B45" w:rsidR="00205CD9" w:rsidP="00DC208D" w:rsidRDefault="00205CD9" w14:paraId="571B79D7" w14:textId="4BAB9FE2">
      <w:pPr>
        <w:jc w:val="center"/>
        <w:rPr>
          <w:rFonts w:ascii="Arial" w:hAnsi="Arial" w:cs="Arial"/>
          <w:b/>
          <w:sz w:val="20"/>
          <w:szCs w:val="20"/>
          <w:lang w:val="es-SV"/>
        </w:rPr>
      </w:pPr>
      <w:r w:rsidRPr="00AB3B45">
        <w:rPr>
          <w:rFonts w:ascii="Arial" w:hAnsi="Arial" w:cs="Arial"/>
          <w:b/>
          <w:sz w:val="20"/>
          <w:szCs w:val="20"/>
          <w:lang w:val="es-SV"/>
        </w:rPr>
        <w:lastRenderedPageBreak/>
        <w:t>ANEXO 3</w:t>
      </w:r>
    </w:p>
    <w:p w:rsidRPr="00AB3B45" w:rsidR="00205CD9" w:rsidP="00DC208D" w:rsidRDefault="00205CD9" w14:paraId="541E1375" w14:textId="77777777">
      <w:pPr>
        <w:jc w:val="center"/>
        <w:rPr>
          <w:rFonts w:ascii="Arial" w:hAnsi="Arial" w:cs="Arial"/>
          <w:b/>
          <w:bCs/>
          <w:sz w:val="20"/>
          <w:szCs w:val="20"/>
          <w:lang w:val="es-SV"/>
        </w:rPr>
      </w:pPr>
      <w:r w:rsidRPr="00AB3B45">
        <w:rPr>
          <w:rFonts w:ascii="Arial" w:hAnsi="Arial" w:cs="Arial"/>
          <w:b/>
          <w:bCs/>
          <w:sz w:val="20"/>
          <w:szCs w:val="20"/>
          <w:lang w:val="es-SV"/>
        </w:rPr>
        <w:t>CERTIFICACIÓN DE MEDICIÓN Y PRUEBA DE RESISTENCIA DE AISLAMIENTO PARA CONDUCTORES DE ACOMETIDA ELÈCTRICA SUBTERRÀNEA</w:t>
      </w:r>
    </w:p>
    <w:p w:rsidRPr="00AB3B45" w:rsidR="00205CD9" w:rsidP="00DC208D" w:rsidRDefault="00205CD9" w14:paraId="20DD4DFE" w14:textId="77777777">
      <w:pPr>
        <w:rPr>
          <w:rFonts w:ascii="Arial" w:hAnsi="Arial" w:cs="Arial"/>
          <w:b/>
          <w:bCs/>
          <w:sz w:val="20"/>
          <w:szCs w:val="20"/>
          <w:lang w:val="es-SV"/>
        </w:rPr>
      </w:pPr>
    </w:p>
    <w:p w:rsidRPr="00AB3B45" w:rsidR="00205CD9" w:rsidP="00DC208D" w:rsidRDefault="00205CD9" w14:paraId="6505BE9F" w14:textId="77777777">
      <w:pPr>
        <w:spacing w:line="360" w:lineRule="auto"/>
        <w:rPr>
          <w:rFonts w:ascii="Arial" w:hAnsi="Arial" w:cs="Arial"/>
          <w:sz w:val="20"/>
          <w:szCs w:val="20"/>
          <w:lang w:val="es-SV"/>
        </w:rPr>
      </w:pPr>
      <w:r w:rsidRPr="00AB3B45">
        <w:rPr>
          <w:rFonts w:ascii="Arial" w:hAnsi="Arial" w:cs="Arial"/>
          <w:sz w:val="20"/>
          <w:szCs w:val="20"/>
          <w:lang w:val="es-SV"/>
        </w:rPr>
        <w:t>PROYECTO: ______________________________________________________________________</w:t>
      </w:r>
    </w:p>
    <w:p w:rsidRPr="00AB3B45" w:rsidR="00205CD9" w:rsidP="00DC208D" w:rsidRDefault="00205CD9" w14:paraId="286EC031" w14:textId="77777777">
      <w:pPr>
        <w:spacing w:line="360" w:lineRule="auto"/>
        <w:rPr>
          <w:rFonts w:ascii="Arial" w:hAnsi="Arial" w:cs="Arial"/>
          <w:sz w:val="20"/>
          <w:szCs w:val="20"/>
          <w:lang w:val="es-SV"/>
        </w:rPr>
      </w:pPr>
      <w:r w:rsidRPr="00AB3B45">
        <w:rPr>
          <w:rFonts w:ascii="Arial" w:hAnsi="Arial" w:cs="Arial"/>
          <w:sz w:val="20"/>
          <w:szCs w:val="20"/>
          <w:lang w:val="es-SV"/>
        </w:rPr>
        <w:t>CENTRO ESCOLAR: _______________________________________________________________</w:t>
      </w:r>
    </w:p>
    <w:p w:rsidRPr="00AB3B45" w:rsidR="00205CD9" w:rsidP="00DC208D" w:rsidRDefault="00205CD9" w14:paraId="3BCFD6E4" w14:textId="77777777">
      <w:pPr>
        <w:spacing w:line="360" w:lineRule="auto"/>
        <w:rPr>
          <w:rFonts w:ascii="Arial" w:hAnsi="Arial" w:cs="Arial"/>
          <w:sz w:val="20"/>
          <w:szCs w:val="20"/>
          <w:lang w:val="es-SV"/>
        </w:rPr>
      </w:pPr>
      <w:r w:rsidRPr="00AB3B45">
        <w:rPr>
          <w:rFonts w:ascii="Arial" w:hAnsi="Arial" w:cs="Arial"/>
          <w:sz w:val="20"/>
          <w:szCs w:val="20"/>
          <w:lang w:val="es-SV"/>
        </w:rPr>
        <w:t>UBICACIÓN: ______________________________________________________________________</w:t>
      </w:r>
    </w:p>
    <w:p w:rsidRPr="00AB3B45" w:rsidR="00205CD9" w:rsidP="00DC208D" w:rsidRDefault="00205CD9" w14:paraId="2F73C06C" w14:textId="77777777">
      <w:pPr>
        <w:spacing w:line="360" w:lineRule="auto"/>
        <w:rPr>
          <w:rFonts w:ascii="Arial" w:hAnsi="Arial" w:cs="Arial"/>
          <w:sz w:val="20"/>
          <w:szCs w:val="20"/>
          <w:lang w:val="es-SV"/>
        </w:rPr>
      </w:pPr>
      <w:r w:rsidRPr="00AB3B45">
        <w:rPr>
          <w:rFonts w:ascii="Arial" w:hAnsi="Arial" w:cs="Arial"/>
          <w:sz w:val="20"/>
          <w:szCs w:val="20"/>
          <w:lang w:val="es-SV"/>
        </w:rPr>
        <w:t>PROPIETARIO: ____________________________________________________________________</w:t>
      </w:r>
    </w:p>
    <w:p w:rsidRPr="00AB3B45" w:rsidR="00205CD9" w:rsidP="00DC208D" w:rsidRDefault="00205CD9" w14:paraId="06A9AFAD" w14:textId="77777777">
      <w:pPr>
        <w:spacing w:line="360" w:lineRule="auto"/>
        <w:rPr>
          <w:rFonts w:ascii="Arial" w:hAnsi="Arial" w:cs="Arial"/>
          <w:sz w:val="20"/>
          <w:szCs w:val="20"/>
          <w:lang w:val="es-SV"/>
        </w:rPr>
      </w:pPr>
      <w:r w:rsidRPr="00AB3B45">
        <w:rPr>
          <w:rFonts w:ascii="Arial" w:hAnsi="Arial" w:cs="Arial"/>
          <w:sz w:val="20"/>
          <w:szCs w:val="20"/>
          <w:lang w:val="es-SV"/>
        </w:rPr>
        <w:t>ADMINISTRADOR: _________________________________________________________________</w:t>
      </w:r>
    </w:p>
    <w:p w:rsidRPr="00AB3B45" w:rsidR="00205CD9" w:rsidP="00DC208D" w:rsidRDefault="00205CD9" w14:paraId="36C53B6B" w14:textId="77777777">
      <w:pPr>
        <w:spacing w:line="360" w:lineRule="auto"/>
        <w:rPr>
          <w:rFonts w:ascii="Arial" w:hAnsi="Arial" w:cs="Arial"/>
          <w:sz w:val="20"/>
          <w:szCs w:val="20"/>
          <w:lang w:val="es-SV"/>
        </w:rPr>
      </w:pPr>
      <w:r w:rsidRPr="00AB3B45">
        <w:rPr>
          <w:rFonts w:ascii="Arial" w:hAnsi="Arial" w:cs="Arial"/>
          <w:sz w:val="20"/>
          <w:szCs w:val="20"/>
          <w:lang w:val="es-SV"/>
        </w:rPr>
        <w:t>CONTRATISTA: ___________________________________________________________________</w:t>
      </w:r>
    </w:p>
    <w:p w:rsidRPr="00AB3B45" w:rsidR="00205CD9" w:rsidP="00DC208D" w:rsidRDefault="00205CD9" w14:paraId="47853ADB" w14:textId="77777777">
      <w:pPr>
        <w:spacing w:line="360" w:lineRule="auto"/>
        <w:rPr>
          <w:rFonts w:ascii="Arial" w:hAnsi="Arial" w:cs="Arial"/>
          <w:sz w:val="20"/>
          <w:szCs w:val="20"/>
          <w:lang w:val="es-SV"/>
        </w:rPr>
      </w:pPr>
      <w:r w:rsidRPr="00AB3B45">
        <w:rPr>
          <w:rFonts w:ascii="Arial" w:hAnsi="Arial" w:cs="Arial"/>
          <w:sz w:val="20"/>
          <w:szCs w:val="20"/>
          <w:lang w:val="es-SV"/>
        </w:rPr>
        <w:t>SUBCONTRATISTA ELÉCTRICO: _____________________________________________________</w:t>
      </w:r>
    </w:p>
    <w:p w:rsidRPr="00AB3B45" w:rsidR="00205CD9" w:rsidP="00DC208D" w:rsidRDefault="00205CD9" w14:paraId="5D2FCC3B" w14:textId="77777777">
      <w:pPr>
        <w:spacing w:line="360" w:lineRule="auto"/>
        <w:rPr>
          <w:rFonts w:ascii="Arial" w:hAnsi="Arial" w:cs="Arial"/>
          <w:sz w:val="20"/>
          <w:szCs w:val="20"/>
          <w:lang w:val="es-SV"/>
        </w:rPr>
      </w:pPr>
      <w:r w:rsidRPr="00AB3B45">
        <w:rPr>
          <w:rFonts w:ascii="Arial" w:hAnsi="Arial" w:cs="Arial"/>
          <w:sz w:val="20"/>
          <w:szCs w:val="20"/>
          <w:lang w:val="es-SV"/>
        </w:rPr>
        <w:t>SUPERVISIÓN: ____________________________________________________________________</w:t>
      </w:r>
    </w:p>
    <w:p w:rsidRPr="00AB3B45" w:rsidR="00205CD9" w:rsidP="00DC208D" w:rsidRDefault="00205CD9" w14:paraId="0DBAEA20" w14:textId="77777777">
      <w:pPr>
        <w:spacing w:line="360" w:lineRule="auto"/>
        <w:rPr>
          <w:rFonts w:ascii="Arial" w:hAnsi="Arial" w:cs="Arial"/>
          <w:sz w:val="20"/>
          <w:szCs w:val="20"/>
          <w:lang w:val="es-SV"/>
        </w:rPr>
      </w:pPr>
      <w:r w:rsidRPr="00AB3B45">
        <w:rPr>
          <w:rFonts w:ascii="Arial" w:hAnsi="Arial" w:cs="Arial"/>
          <w:sz w:val="20"/>
          <w:szCs w:val="20"/>
          <w:lang w:val="es-SV"/>
        </w:rPr>
        <w:t>FECHA DE PRUEBA: _______________________________________________________________</w:t>
      </w:r>
    </w:p>
    <w:p w:rsidRPr="00AB3B45" w:rsidR="00205CD9" w:rsidP="00DC208D" w:rsidRDefault="00205CD9" w14:paraId="56B4764F" w14:textId="77777777">
      <w:pPr>
        <w:spacing w:line="360" w:lineRule="auto"/>
        <w:rPr>
          <w:rFonts w:ascii="Arial" w:hAnsi="Arial" w:cs="Arial"/>
          <w:sz w:val="20"/>
          <w:szCs w:val="20"/>
          <w:lang w:val="es-SV"/>
        </w:rPr>
      </w:pPr>
      <w:r w:rsidRPr="00AB3B45">
        <w:rPr>
          <w:rFonts w:ascii="Arial" w:hAnsi="Arial" w:cs="Arial"/>
          <w:sz w:val="20"/>
          <w:szCs w:val="20"/>
          <w:lang w:val="es-SV"/>
        </w:rPr>
        <w:t>CAPACIDAD DE SUBESTACIÓN: _____NÚMERO DE FASES: ____TIPO DE CONEXIÓN: ________</w:t>
      </w:r>
    </w:p>
    <w:p w:rsidRPr="00AB3B45" w:rsidR="00205CD9" w:rsidP="00DC208D" w:rsidRDefault="00205CD9" w14:paraId="642BA6BD" w14:textId="77777777">
      <w:pPr>
        <w:spacing w:line="360" w:lineRule="auto"/>
        <w:rPr>
          <w:rFonts w:ascii="Arial" w:hAnsi="Arial" w:cs="Arial"/>
          <w:sz w:val="20"/>
          <w:szCs w:val="20"/>
          <w:lang w:val="es-SV"/>
        </w:rPr>
      </w:pPr>
      <w:r w:rsidRPr="00AB3B45">
        <w:rPr>
          <w:rFonts w:ascii="Arial" w:hAnsi="Arial" w:cs="Arial"/>
          <w:sz w:val="20"/>
          <w:szCs w:val="20"/>
          <w:lang w:val="es-SV"/>
        </w:rPr>
        <w:t>VOLTAJE PRIMARIO: __________________VOLTAJE SECUNDARIO: _______________________</w:t>
      </w:r>
    </w:p>
    <w:p w:rsidRPr="00AB3B45" w:rsidR="00205CD9" w:rsidP="00DC208D" w:rsidRDefault="00205CD9" w14:paraId="79A88C07"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ACTIVIDADES CERTIFICADAS: ______________________________________________________</w:t>
      </w:r>
    </w:p>
    <w:p w:rsidRPr="00AB3B45" w:rsidR="00205CD9" w:rsidP="00DC208D" w:rsidRDefault="00205CD9" w14:paraId="5210F3E9"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MÉTODO UTILIZADO: ______________________________________________________________</w:t>
      </w:r>
    </w:p>
    <w:p w:rsidRPr="00AB3B45" w:rsidR="00205CD9" w:rsidP="00DC208D" w:rsidRDefault="00205CD9" w14:paraId="6F6A05C9"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RESULTADOS DE LA MEDICIÓN: </w:t>
      </w:r>
      <w:r w:rsidRPr="00AB3B45">
        <w:rPr>
          <w:rFonts w:ascii="Arial" w:hAnsi="Arial" w:cs="Arial"/>
          <w:sz w:val="20"/>
          <w:szCs w:val="20"/>
          <w:lang w:val="es-SV"/>
        </w:rPr>
        <w:tab/>
      </w:r>
    </w:p>
    <w:p w:rsidRPr="00AB3B45" w:rsidR="00205CD9" w:rsidP="00DC208D" w:rsidRDefault="00205CD9" w14:paraId="516CEF8C"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N ° FASE                        AISLAMIENTO (MEGAOHMIOS)</w:t>
      </w:r>
    </w:p>
    <w:p w:rsidRPr="00AB3B45" w:rsidR="00205CD9" w:rsidP="00DC208D" w:rsidRDefault="00205CD9" w14:paraId="5B2EADB1"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FASE A Y B:  </w:t>
      </w:r>
    </w:p>
    <w:p w:rsidRPr="00AB3B45" w:rsidR="00205CD9" w:rsidP="00DC208D" w:rsidRDefault="00205CD9" w14:paraId="28CA455B"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FASE A Y NEUTRO:</w:t>
      </w:r>
    </w:p>
    <w:p w:rsidRPr="00AB3B45" w:rsidR="00205CD9" w:rsidP="00DC208D" w:rsidRDefault="00205CD9" w14:paraId="72D376AB"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FASE B Y NEUTRO:</w:t>
      </w:r>
    </w:p>
    <w:p w:rsidRPr="00AB3B45" w:rsidR="00205CD9" w:rsidP="00DC208D" w:rsidRDefault="00205CD9" w14:paraId="357C6A52"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FASE A Y TIERRA:</w:t>
      </w:r>
    </w:p>
    <w:p w:rsidRPr="00AB3B45" w:rsidR="00205CD9" w:rsidP="00DC208D" w:rsidRDefault="00205CD9" w14:paraId="01078A5C"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FASE B Y TIERRA:</w:t>
      </w:r>
    </w:p>
    <w:p w:rsidRPr="00AB3B45" w:rsidR="00205CD9" w:rsidP="00DC208D" w:rsidRDefault="00205CD9" w14:paraId="1953923D"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APARATO UTILIZADO PARA LA MEDICIÓN: ____________________________________________</w:t>
      </w:r>
    </w:p>
    <w:p w:rsidRPr="00AB3B45" w:rsidR="00205CD9" w:rsidP="00DC208D" w:rsidRDefault="00205CD9" w14:paraId="361DE516"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TIPO: _____________________________ </w:t>
      </w:r>
    </w:p>
    <w:p w:rsidRPr="00AB3B45" w:rsidR="00205CD9" w:rsidP="00DC208D" w:rsidRDefault="00205CD9" w14:paraId="33EA4171"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MARCA: ____________________________</w:t>
      </w:r>
    </w:p>
    <w:p w:rsidRPr="00AB3B45" w:rsidR="00205CD9" w:rsidP="00DC208D" w:rsidRDefault="00205CD9" w14:paraId="3CDD4FF0"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MODELO: ___________________________</w:t>
      </w:r>
    </w:p>
    <w:p w:rsidRPr="00AB3B45" w:rsidR="00205CD9" w:rsidP="00DC208D" w:rsidRDefault="00205CD9" w14:paraId="11507365" w14:textId="77777777">
      <w:pPr>
        <w:spacing w:line="360" w:lineRule="auto"/>
        <w:rPr>
          <w:rFonts w:ascii="Arial" w:hAnsi="Arial" w:cs="Arial"/>
          <w:sz w:val="20"/>
          <w:szCs w:val="20"/>
          <w:lang w:val="es-SV"/>
        </w:rPr>
      </w:pPr>
      <w:r w:rsidRPr="00AB3B45">
        <w:rPr>
          <w:rFonts w:ascii="Arial" w:hAnsi="Arial" w:cs="Arial"/>
          <w:sz w:val="20"/>
          <w:szCs w:val="20"/>
          <w:lang w:val="es-SV"/>
        </w:rPr>
        <w:t xml:space="preserve">             DESCARGA DE LA MEDICIÓN: ___________________________</w:t>
      </w:r>
    </w:p>
    <w:p w:rsidRPr="00AB3B45" w:rsidR="00205CD9" w:rsidP="00DC208D" w:rsidRDefault="00205CD9" w14:paraId="5667AEED" w14:textId="77777777">
      <w:pPr>
        <w:spacing w:line="360" w:lineRule="auto"/>
        <w:rPr>
          <w:rFonts w:ascii="Arial" w:hAnsi="Arial" w:cs="Arial"/>
          <w:sz w:val="20"/>
          <w:szCs w:val="20"/>
          <w:lang w:val="es-SV"/>
        </w:rPr>
      </w:pPr>
    </w:p>
    <w:p w:rsidRPr="00AB3B45" w:rsidR="00205CD9" w:rsidP="00DC208D" w:rsidRDefault="00205CD9" w14:paraId="62AE8DA4" w14:textId="77777777">
      <w:pPr>
        <w:spacing w:line="360" w:lineRule="auto"/>
        <w:rPr>
          <w:rFonts w:ascii="Arial" w:hAnsi="Arial" w:cs="Arial"/>
          <w:sz w:val="20"/>
          <w:szCs w:val="20"/>
          <w:lang w:val="es-SV"/>
        </w:rPr>
      </w:pPr>
      <w:r w:rsidRPr="00AB3B45">
        <w:rPr>
          <w:rFonts w:ascii="Arial" w:hAnsi="Arial" w:cs="Arial"/>
          <w:sz w:val="20"/>
          <w:szCs w:val="20"/>
          <w:lang w:val="es-SV"/>
        </w:rPr>
        <w:t>Y PARA LOS EFECTOS DE GARANTIZAR LAS MEDICIONES ANTERIORES EXTENDEMOS LA PRESENTE CERTIFICACIÓN EN LA CIUDAD DE __________, A LOS ______DÍAS DEL MES DE___________DEL AÑO_________.</w:t>
      </w:r>
    </w:p>
    <w:p w:rsidRPr="00AB3B45" w:rsidR="00205CD9" w:rsidP="00DC208D" w:rsidRDefault="00205CD9" w14:paraId="5D7CBAB9" w14:textId="77777777">
      <w:pPr>
        <w:spacing w:line="360" w:lineRule="auto"/>
        <w:rPr>
          <w:rFonts w:ascii="Arial" w:hAnsi="Arial" w:cs="Arial"/>
          <w:sz w:val="20"/>
          <w:szCs w:val="20"/>
          <w:lang w:val="es-SV"/>
        </w:rPr>
      </w:pPr>
    </w:p>
    <w:p w:rsidRPr="00AB3B45" w:rsidR="00205CD9" w:rsidP="00DC208D" w:rsidRDefault="00205CD9" w14:paraId="15142580" w14:textId="77777777">
      <w:pPr>
        <w:spacing w:line="360" w:lineRule="auto"/>
        <w:rPr>
          <w:rFonts w:ascii="Arial" w:hAnsi="Arial" w:cs="Arial"/>
          <w:sz w:val="20"/>
          <w:szCs w:val="20"/>
          <w:lang w:val="es-SV"/>
        </w:rPr>
      </w:pPr>
    </w:p>
    <w:p w:rsidRPr="00AB3B45" w:rsidR="00205CD9" w:rsidP="00DC208D" w:rsidRDefault="00205CD9" w14:paraId="40EF4E41" w14:textId="77777777">
      <w:pPr>
        <w:rPr>
          <w:rFonts w:ascii="Arial" w:hAnsi="Arial" w:cs="Arial"/>
          <w:sz w:val="20"/>
          <w:szCs w:val="20"/>
          <w:lang w:val="es-SV"/>
        </w:rPr>
      </w:pPr>
    </w:p>
    <w:p w:rsidRPr="00AB3B45" w:rsidR="00205CD9" w:rsidP="00DC208D" w:rsidRDefault="00205CD9" w14:paraId="3799FAA4" w14:textId="77777777">
      <w:pPr>
        <w:tabs>
          <w:tab w:val="left" w:pos="5310"/>
        </w:tabs>
        <w:rPr>
          <w:rFonts w:ascii="Arial" w:hAnsi="Arial" w:cs="Arial"/>
          <w:sz w:val="20"/>
          <w:szCs w:val="20"/>
          <w:lang w:val="es-SV"/>
        </w:rPr>
      </w:pPr>
      <w:r w:rsidRPr="00AB3B45">
        <w:rPr>
          <w:rFonts w:ascii="Arial" w:hAnsi="Arial" w:cs="Arial"/>
          <w:sz w:val="20"/>
          <w:szCs w:val="20"/>
          <w:lang w:val="es-SV"/>
        </w:rPr>
        <w:t>FIRMA Y SELLO DEL SUBCONTRATISTA</w:t>
      </w:r>
      <w:r w:rsidRPr="00AB3B45">
        <w:rPr>
          <w:rFonts w:ascii="Arial" w:hAnsi="Arial" w:cs="Arial"/>
          <w:sz w:val="20"/>
          <w:szCs w:val="20"/>
          <w:lang w:val="es-SV"/>
        </w:rPr>
        <w:tab/>
      </w:r>
      <w:r w:rsidRPr="00AB3B45">
        <w:rPr>
          <w:rFonts w:ascii="Arial" w:hAnsi="Arial" w:cs="Arial"/>
          <w:sz w:val="20"/>
          <w:szCs w:val="20"/>
          <w:lang w:val="es-SV"/>
        </w:rPr>
        <w:t xml:space="preserve">FIRMA Y SELLO DEL SUBCONTRATISTA </w:t>
      </w:r>
      <w:r w:rsidRPr="00AB3B45">
        <w:rPr>
          <w:rFonts w:ascii="Arial" w:hAnsi="Arial" w:cs="Arial"/>
          <w:sz w:val="20"/>
          <w:szCs w:val="20"/>
          <w:lang w:val="es-SV"/>
        </w:rPr>
        <w:br/>
      </w:r>
      <w:r w:rsidRPr="00AB3B45">
        <w:rPr>
          <w:rFonts w:ascii="Arial" w:hAnsi="Arial" w:cs="Arial"/>
          <w:sz w:val="20"/>
          <w:szCs w:val="20"/>
          <w:lang w:val="es-SV"/>
        </w:rPr>
        <w:t>ELÉCTRICO DEL PROYECTO.</w:t>
      </w:r>
      <w:r w:rsidRPr="00AB3B45">
        <w:rPr>
          <w:rFonts w:ascii="Arial" w:hAnsi="Arial" w:cs="Arial"/>
          <w:sz w:val="20"/>
          <w:szCs w:val="20"/>
          <w:lang w:val="es-SV"/>
        </w:rPr>
        <w:tab/>
      </w:r>
      <w:r w:rsidRPr="00AB3B45">
        <w:rPr>
          <w:rFonts w:ascii="Arial" w:hAnsi="Arial" w:cs="Arial"/>
          <w:sz w:val="20"/>
          <w:szCs w:val="20"/>
          <w:lang w:val="es-SV"/>
        </w:rPr>
        <w:t>ELÉCTRICO DE LA SUPERVISIÓN.</w:t>
      </w:r>
    </w:p>
    <w:p w:rsidRPr="00AB3B45" w:rsidR="00205CD9" w:rsidP="00DC208D" w:rsidRDefault="00205CD9" w14:paraId="2931360E" w14:textId="77777777">
      <w:pPr>
        <w:pStyle w:val="Textoindependiente"/>
        <w:spacing w:line="360" w:lineRule="auto"/>
        <w:ind w:left="0"/>
        <w:jc w:val="both"/>
        <w:rPr>
          <w:rFonts w:cs="Arial"/>
          <w:lang w:val="es-SV"/>
        </w:rPr>
      </w:pPr>
    </w:p>
    <w:p w:rsidRPr="00AB3B45" w:rsidR="00205CD9" w:rsidP="003620DF" w:rsidRDefault="00205CD9" w14:paraId="5FF36DB5" w14:textId="77777777">
      <w:pPr>
        <w:pStyle w:val="Textoindependiente"/>
        <w:ind w:left="0"/>
        <w:rPr>
          <w:rFonts w:cs="Arial"/>
          <w:lang w:val="es-SV"/>
        </w:rPr>
      </w:pPr>
    </w:p>
    <w:p w:rsidRPr="00D66AF7" w:rsidR="00205CD9" w:rsidP="003620DF" w:rsidRDefault="00205CD9" w14:paraId="18C4A28E" w14:textId="77777777">
      <w:pPr>
        <w:pStyle w:val="TDC41"/>
        <w:tabs>
          <w:tab w:val="left" w:pos="1039"/>
          <w:tab w:val="left" w:pos="1040"/>
        </w:tabs>
        <w:spacing w:before="0"/>
        <w:ind w:left="0" w:firstLine="0"/>
        <w:rPr>
          <w:i w:val="0"/>
        </w:rPr>
      </w:pPr>
      <w:bookmarkStart w:name="12.4_INSTALACIONES_ELÉCTRICAS_DE_OBRAS_E" w:id="56"/>
      <w:bookmarkStart w:name="_bookmark146" w:id="57"/>
      <w:bookmarkEnd w:id="56"/>
      <w:bookmarkEnd w:id="57"/>
      <w:r w:rsidRPr="00D66AF7">
        <w:rPr>
          <w:i w:val="0"/>
          <w:u w:val="thick"/>
        </w:rPr>
        <w:t>INSTALACIONES ELÉCTRICAS DE OBRAS</w:t>
      </w:r>
      <w:r w:rsidRPr="00D66AF7">
        <w:rPr>
          <w:i w:val="0"/>
          <w:spacing w:val="1"/>
          <w:u w:val="thick"/>
        </w:rPr>
        <w:t xml:space="preserve"> </w:t>
      </w:r>
      <w:r w:rsidRPr="00D66AF7">
        <w:rPr>
          <w:i w:val="0"/>
          <w:u w:val="thick"/>
        </w:rPr>
        <w:t>EXTERIORES</w:t>
      </w:r>
    </w:p>
    <w:p w:rsidRPr="00AB3B45" w:rsidR="00205CD9" w:rsidP="003620DF" w:rsidRDefault="00205CD9" w14:paraId="4A9CE758" w14:textId="77777777">
      <w:pPr>
        <w:pStyle w:val="Textoindependiente"/>
        <w:ind w:left="0"/>
        <w:rPr>
          <w:rFonts w:cs="Arial"/>
          <w:b/>
          <w:lang w:val="es-SV"/>
        </w:rPr>
      </w:pPr>
    </w:p>
    <w:p w:rsidRPr="00D66AF7" w:rsidR="00205CD9" w:rsidP="003620DF" w:rsidRDefault="00205CD9" w14:paraId="0063F8EF" w14:textId="77777777">
      <w:pPr>
        <w:pStyle w:val="Prrafodelista"/>
        <w:tabs>
          <w:tab w:val="left" w:pos="1397"/>
          <w:tab w:val="left" w:pos="1398"/>
        </w:tabs>
        <w:rPr>
          <w:rFonts w:ascii="Arial" w:hAnsi="Arial" w:cs="Arial"/>
          <w:lang w:val="es-SV"/>
        </w:rPr>
      </w:pPr>
      <w:r w:rsidRPr="00D66AF7">
        <w:rPr>
          <w:rFonts w:ascii="Arial" w:hAnsi="Arial" w:cs="Arial"/>
          <w:lang w:val="es-SV"/>
        </w:rPr>
        <w:t>CONDICIONES</w:t>
      </w:r>
    </w:p>
    <w:p w:rsidRPr="00AB3B45" w:rsidR="00205CD9" w:rsidP="003620DF" w:rsidRDefault="00205CD9" w14:paraId="165193C3" w14:textId="77777777">
      <w:pPr>
        <w:pStyle w:val="Textoindependiente"/>
        <w:ind w:left="0"/>
        <w:rPr>
          <w:rFonts w:cs="Arial"/>
          <w:b/>
          <w:lang w:val="es-SV"/>
        </w:rPr>
      </w:pPr>
    </w:p>
    <w:p w:rsidRPr="00AB3B45" w:rsidR="00205CD9" w:rsidP="003620DF" w:rsidRDefault="00205CD9" w14:paraId="529E5663" w14:textId="77777777">
      <w:pPr>
        <w:pStyle w:val="Textoindependiente"/>
        <w:ind w:left="0"/>
        <w:jc w:val="both"/>
        <w:rPr>
          <w:rFonts w:cs="Arial"/>
          <w:lang w:val="es-SV"/>
        </w:rPr>
      </w:pPr>
      <w:r w:rsidRPr="00AB3B45">
        <w:rPr>
          <w:rFonts w:cs="Arial"/>
          <w:lang w:val="es-SV"/>
        </w:rPr>
        <w:t>Todo el trabajo incluido será ejecutado de acuerdo con los documentos del Contrato y las Normas Técnicas de Diseño, Seguridad y Operación de las Instalaciones de Distribución Eléctrica de la Ley General de Electricidad de la República de El Salvador y su</w:t>
      </w:r>
      <w:r w:rsidRPr="00AB3B45">
        <w:rPr>
          <w:rFonts w:cs="Arial"/>
          <w:spacing w:val="-2"/>
          <w:lang w:val="es-SV"/>
        </w:rPr>
        <w:t xml:space="preserve"> </w:t>
      </w:r>
      <w:r w:rsidRPr="00AB3B45">
        <w:rPr>
          <w:rFonts w:cs="Arial"/>
          <w:lang w:val="es-SV"/>
        </w:rPr>
        <w:t>Reglamento.</w:t>
      </w:r>
    </w:p>
    <w:p w:rsidRPr="00AB3B45" w:rsidR="00205CD9" w:rsidP="003620DF" w:rsidRDefault="00205CD9" w14:paraId="1F65052A" w14:textId="77777777">
      <w:pPr>
        <w:pStyle w:val="Textoindependiente"/>
        <w:ind w:left="0"/>
        <w:jc w:val="both"/>
        <w:rPr>
          <w:rFonts w:cs="Arial"/>
          <w:lang w:val="es-SV"/>
        </w:rPr>
      </w:pPr>
      <w:r w:rsidRPr="00AB3B45">
        <w:rPr>
          <w:rFonts w:cs="Arial"/>
          <w:lang w:val="es-SV"/>
        </w:rPr>
        <w:t>Los Planos, Detalles, Plan de Oferta, Especificaciones Técnicas, Normas y Reglamento de la Ley General de Electricidad forman parte de los Documentos del Contrato.</w:t>
      </w:r>
    </w:p>
    <w:p w:rsidRPr="00AB3B45" w:rsidR="00205CD9" w:rsidP="003620DF" w:rsidRDefault="00205CD9" w14:paraId="0183E937" w14:textId="77777777">
      <w:pPr>
        <w:pStyle w:val="Textoindependiente"/>
        <w:ind w:left="0"/>
        <w:jc w:val="both"/>
        <w:rPr>
          <w:rFonts w:cs="Arial"/>
          <w:lang w:val="es-SV"/>
        </w:rPr>
      </w:pPr>
      <w:r w:rsidRPr="00AB3B45">
        <w:rPr>
          <w:rFonts w:cs="Arial"/>
          <w:lang w:val="es-SV"/>
        </w:rPr>
        <w:t>Todas las canalizaciones para instalaciones eléctricas exteriores (desde subestación hasta Tablero General y de Tablero General a Sub tableros y a luminarias exteriores, entre otros), que se ejecuten dentro del terreno del Centro Escolar deberán ser subterráneas,</w:t>
      </w:r>
      <w:r w:rsidRPr="00AB3B45">
        <w:rPr>
          <w:rFonts w:cs="Arial"/>
          <w:spacing w:val="-14"/>
          <w:lang w:val="es-SV"/>
        </w:rPr>
        <w:t xml:space="preserve"> </w:t>
      </w:r>
      <w:r w:rsidRPr="00AB3B45">
        <w:rPr>
          <w:rFonts w:cs="Arial"/>
          <w:lang w:val="es-SV"/>
        </w:rPr>
        <w:t>para</w:t>
      </w:r>
      <w:r w:rsidRPr="00AB3B45">
        <w:rPr>
          <w:rFonts w:cs="Arial"/>
          <w:spacing w:val="-12"/>
          <w:lang w:val="es-SV"/>
        </w:rPr>
        <w:t xml:space="preserve"> </w:t>
      </w:r>
      <w:r w:rsidRPr="00AB3B45">
        <w:rPr>
          <w:rFonts w:cs="Arial"/>
          <w:lang w:val="es-SV"/>
        </w:rPr>
        <w:t>seguridad</w:t>
      </w:r>
      <w:r w:rsidRPr="00AB3B45">
        <w:rPr>
          <w:rFonts w:cs="Arial"/>
          <w:spacing w:val="-14"/>
          <w:lang w:val="es-SV"/>
        </w:rPr>
        <w:t xml:space="preserve"> </w:t>
      </w:r>
      <w:r w:rsidRPr="00AB3B45">
        <w:rPr>
          <w:rFonts w:cs="Arial"/>
          <w:lang w:val="es-SV"/>
        </w:rPr>
        <w:t>y</w:t>
      </w:r>
      <w:r w:rsidRPr="00AB3B45">
        <w:rPr>
          <w:rFonts w:cs="Arial"/>
          <w:spacing w:val="-15"/>
          <w:lang w:val="es-SV"/>
        </w:rPr>
        <w:t xml:space="preserve"> </w:t>
      </w:r>
      <w:r w:rsidRPr="00AB3B45">
        <w:rPr>
          <w:rFonts w:cs="Arial"/>
          <w:lang w:val="es-SV"/>
        </w:rPr>
        <w:t>protección</w:t>
      </w:r>
      <w:r w:rsidRPr="00AB3B45">
        <w:rPr>
          <w:rFonts w:cs="Arial"/>
          <w:spacing w:val="-14"/>
          <w:lang w:val="es-SV"/>
        </w:rPr>
        <w:t xml:space="preserve"> </w:t>
      </w:r>
      <w:r w:rsidRPr="00AB3B45">
        <w:rPr>
          <w:rFonts w:cs="Arial"/>
          <w:lang w:val="es-SV"/>
        </w:rPr>
        <w:t>de</w:t>
      </w:r>
      <w:r w:rsidRPr="00AB3B45">
        <w:rPr>
          <w:rFonts w:cs="Arial"/>
          <w:spacing w:val="-14"/>
          <w:lang w:val="es-SV"/>
        </w:rPr>
        <w:t xml:space="preserve"> </w:t>
      </w:r>
      <w:r w:rsidRPr="00AB3B45">
        <w:rPr>
          <w:rFonts w:cs="Arial"/>
          <w:lang w:val="es-SV"/>
        </w:rPr>
        <w:t>los</w:t>
      </w:r>
      <w:r w:rsidRPr="00AB3B45">
        <w:rPr>
          <w:rFonts w:cs="Arial"/>
          <w:spacing w:val="-13"/>
          <w:lang w:val="es-SV"/>
        </w:rPr>
        <w:t xml:space="preserve"> </w:t>
      </w:r>
      <w:r w:rsidRPr="00AB3B45">
        <w:rPr>
          <w:rFonts w:cs="Arial"/>
          <w:lang w:val="es-SV"/>
        </w:rPr>
        <w:t>usuarios</w:t>
      </w:r>
      <w:r w:rsidRPr="00AB3B45">
        <w:rPr>
          <w:rFonts w:cs="Arial"/>
          <w:spacing w:val="-13"/>
          <w:lang w:val="es-SV"/>
        </w:rPr>
        <w:t xml:space="preserve"> </w:t>
      </w:r>
      <w:r w:rsidRPr="00AB3B45">
        <w:rPr>
          <w:rFonts w:cs="Arial"/>
          <w:lang w:val="es-SV"/>
        </w:rPr>
        <w:t>y</w:t>
      </w:r>
      <w:r w:rsidRPr="00AB3B45">
        <w:rPr>
          <w:rFonts w:cs="Arial"/>
          <w:spacing w:val="-15"/>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las</w:t>
      </w:r>
      <w:r w:rsidRPr="00AB3B45">
        <w:rPr>
          <w:rFonts w:cs="Arial"/>
          <w:spacing w:val="-17"/>
          <w:lang w:val="es-SV"/>
        </w:rPr>
        <w:t xml:space="preserve"> </w:t>
      </w:r>
      <w:r w:rsidRPr="00AB3B45">
        <w:rPr>
          <w:rFonts w:cs="Arial"/>
          <w:lang w:val="es-SV"/>
        </w:rPr>
        <w:t>mismas</w:t>
      </w:r>
      <w:r w:rsidRPr="00AB3B45">
        <w:rPr>
          <w:rFonts w:cs="Arial"/>
          <w:spacing w:val="-14"/>
          <w:lang w:val="es-SV"/>
        </w:rPr>
        <w:t xml:space="preserve"> </w:t>
      </w:r>
      <w:r w:rsidRPr="00AB3B45">
        <w:rPr>
          <w:rFonts w:cs="Arial"/>
          <w:lang w:val="es-SV"/>
        </w:rPr>
        <w:t>instalaciones, para ello se utilizan los pozos de registro y canalizaciones debidamente</w:t>
      </w:r>
      <w:r w:rsidRPr="00AB3B45">
        <w:rPr>
          <w:rFonts w:cs="Arial"/>
          <w:spacing w:val="-34"/>
          <w:lang w:val="es-SV"/>
        </w:rPr>
        <w:t xml:space="preserve"> </w:t>
      </w:r>
      <w:proofErr w:type="spellStart"/>
      <w:r w:rsidRPr="00AB3B45">
        <w:rPr>
          <w:rFonts w:cs="Arial"/>
          <w:lang w:val="es-SV"/>
        </w:rPr>
        <w:t>concreteadas</w:t>
      </w:r>
      <w:proofErr w:type="spellEnd"/>
      <w:r w:rsidRPr="00AB3B45">
        <w:rPr>
          <w:rFonts w:cs="Arial"/>
          <w:lang w:val="es-SV"/>
        </w:rPr>
        <w:t>.</w:t>
      </w:r>
    </w:p>
    <w:p w:rsidRPr="00AB3B45" w:rsidR="00205CD9" w:rsidP="003620DF" w:rsidRDefault="00205CD9" w14:paraId="3C968500" w14:textId="77777777">
      <w:pPr>
        <w:pStyle w:val="Textoindependiente"/>
        <w:ind w:left="0"/>
        <w:rPr>
          <w:rFonts w:cs="Arial"/>
          <w:lang w:val="es-SV"/>
        </w:rPr>
      </w:pPr>
    </w:p>
    <w:p w:rsidRPr="00D66AF7" w:rsidR="00205CD9" w:rsidP="003620DF" w:rsidRDefault="00205CD9" w14:paraId="7579164F" w14:textId="77777777">
      <w:pPr>
        <w:pStyle w:val="Prrafodelista"/>
        <w:tabs>
          <w:tab w:val="left" w:pos="1397"/>
          <w:tab w:val="left" w:pos="1398"/>
        </w:tabs>
        <w:rPr>
          <w:rFonts w:ascii="Arial" w:hAnsi="Arial" w:cs="Arial"/>
          <w:lang w:val="es-SV"/>
        </w:rPr>
      </w:pPr>
      <w:r w:rsidRPr="00D66AF7">
        <w:rPr>
          <w:rFonts w:ascii="Arial" w:hAnsi="Arial" w:cs="Arial"/>
          <w:lang w:val="es-SV"/>
        </w:rPr>
        <w:t>ALCANCE DEL TRABAJO:</w:t>
      </w:r>
    </w:p>
    <w:p w:rsidRPr="00AB3B45" w:rsidR="00205CD9" w:rsidP="003620DF" w:rsidRDefault="00205CD9" w14:paraId="4159BAAD" w14:textId="77777777">
      <w:pPr>
        <w:pStyle w:val="Textoindependiente"/>
        <w:ind w:left="0"/>
        <w:rPr>
          <w:rFonts w:cs="Arial"/>
          <w:b/>
          <w:lang w:val="es-SV"/>
        </w:rPr>
      </w:pPr>
    </w:p>
    <w:p w:rsidRPr="00AB3B45" w:rsidR="00205CD9" w:rsidP="003620DF" w:rsidRDefault="00205CD9" w14:paraId="2A5B60EE" w14:textId="77777777">
      <w:pPr>
        <w:pStyle w:val="Textoindependiente"/>
        <w:ind w:left="0"/>
        <w:jc w:val="both"/>
        <w:rPr>
          <w:rFonts w:cs="Arial"/>
          <w:lang w:val="es-SV"/>
        </w:rPr>
      </w:pPr>
      <w:r w:rsidRPr="00AB3B45">
        <w:rPr>
          <w:rFonts w:cs="Arial"/>
          <w:lang w:val="es-SV"/>
        </w:rPr>
        <w:t>El Contratista suministrará todos los materiales, mano de obra, aparatos, herramientas, transporte, equipo, bodega, permisos, certificados, constancias, trabajos provisionales y todo detalle que sea necesario para que las instalaciones eléctricas queden completas para su operación y uso.</w:t>
      </w:r>
    </w:p>
    <w:p w:rsidRPr="00AB3B45" w:rsidR="00205CD9" w:rsidP="003620DF" w:rsidRDefault="00205CD9" w14:paraId="0EA25B63" w14:textId="77777777">
      <w:pPr>
        <w:pStyle w:val="Textoindependiente"/>
        <w:ind w:left="0"/>
        <w:rPr>
          <w:rFonts w:cs="Arial"/>
          <w:lang w:val="es-SV"/>
        </w:rPr>
      </w:pPr>
    </w:p>
    <w:p w:rsidRPr="00D66AF7" w:rsidR="00205CD9" w:rsidP="003620DF" w:rsidRDefault="00205CD9" w14:paraId="05989F0A" w14:textId="77777777">
      <w:pPr>
        <w:pStyle w:val="TDC41"/>
        <w:tabs>
          <w:tab w:val="left" w:pos="1397"/>
          <w:tab w:val="left" w:pos="1398"/>
        </w:tabs>
        <w:spacing w:before="0"/>
        <w:ind w:left="0" w:firstLine="0"/>
        <w:rPr>
          <w:b w:val="0"/>
          <w:i w:val="0"/>
        </w:rPr>
      </w:pPr>
      <w:r w:rsidRPr="00D66AF7">
        <w:rPr>
          <w:b w:val="0"/>
          <w:i w:val="0"/>
        </w:rPr>
        <w:t>DEFINICIONES:</w:t>
      </w:r>
    </w:p>
    <w:p w:rsidRPr="00AB3B45" w:rsidR="00205CD9" w:rsidP="003620DF" w:rsidRDefault="00205CD9" w14:paraId="4B19ED57" w14:textId="77777777">
      <w:pPr>
        <w:pStyle w:val="Textoindependiente"/>
        <w:ind w:left="0"/>
        <w:rPr>
          <w:rFonts w:cs="Arial"/>
          <w:b/>
          <w:lang w:val="es-SV"/>
        </w:rPr>
      </w:pPr>
    </w:p>
    <w:p w:rsidRPr="00AB3B45" w:rsidR="00205CD9" w:rsidP="003620DF" w:rsidRDefault="00205CD9" w14:paraId="3CB310FA" w14:textId="77777777">
      <w:pPr>
        <w:pStyle w:val="Textoindependiente"/>
        <w:ind w:left="709"/>
        <w:jc w:val="both"/>
        <w:rPr>
          <w:rFonts w:cs="Arial"/>
          <w:lang w:val="es-SV"/>
        </w:rPr>
      </w:pPr>
      <w:r w:rsidRPr="00AB3B45">
        <w:rPr>
          <w:rFonts w:cs="Arial"/>
          <w:lang w:val="es-SV"/>
        </w:rPr>
        <w:t>Todos los equipos, los materiales y las instalaciones a ejecutar deberán ajustarse a lo establecido en la última edición de los siguientes Reglamentos, Códigos y Normas:</w:t>
      </w:r>
    </w:p>
    <w:p w:rsidRPr="00AB3B45" w:rsidR="00205CD9" w:rsidP="00BD43E8" w:rsidRDefault="00205CD9" w14:paraId="3C9F0FA7" w14:textId="77777777">
      <w:pPr>
        <w:pStyle w:val="Prrafodelista"/>
        <w:numPr>
          <w:ilvl w:val="3"/>
          <w:numId w:val="57"/>
        </w:numPr>
        <w:tabs>
          <w:tab w:val="left" w:pos="1028"/>
        </w:tabs>
        <w:autoSpaceDE w:val="0"/>
        <w:autoSpaceDN w:val="0"/>
        <w:ind w:left="709"/>
        <w:jc w:val="both"/>
        <w:rPr>
          <w:rFonts w:ascii="Arial" w:hAnsi="Arial" w:cs="Arial"/>
          <w:lang w:val="es-SV"/>
        </w:rPr>
      </w:pPr>
      <w:r w:rsidRPr="00AB3B45">
        <w:rPr>
          <w:rFonts w:ascii="Arial" w:hAnsi="Arial" w:cs="Arial"/>
          <w:lang w:val="es-SV"/>
        </w:rPr>
        <w:t>Normas Técnicas de Diseño, Seguridad y Operación de las Instalaciones de Distribución Eléctrica de la Ley General de Electricidad de la República de El Salvador y su</w:t>
      </w:r>
      <w:r w:rsidRPr="00AB3B45">
        <w:rPr>
          <w:rFonts w:ascii="Arial" w:hAnsi="Arial" w:cs="Arial"/>
          <w:spacing w:val="-3"/>
          <w:lang w:val="es-SV"/>
        </w:rPr>
        <w:t xml:space="preserve"> </w:t>
      </w:r>
      <w:r w:rsidRPr="00AB3B45">
        <w:rPr>
          <w:rFonts w:ascii="Arial" w:hAnsi="Arial" w:cs="Arial"/>
          <w:lang w:val="es-SV"/>
        </w:rPr>
        <w:t>Reglamento.</w:t>
      </w:r>
    </w:p>
    <w:p w:rsidRPr="00AB3B45" w:rsidR="00205CD9" w:rsidP="00BD43E8" w:rsidRDefault="00205CD9" w14:paraId="3D28426D" w14:textId="77777777">
      <w:pPr>
        <w:pStyle w:val="Prrafodelista"/>
        <w:numPr>
          <w:ilvl w:val="3"/>
          <w:numId w:val="57"/>
        </w:numPr>
        <w:tabs>
          <w:tab w:val="left" w:pos="1028"/>
        </w:tabs>
        <w:autoSpaceDE w:val="0"/>
        <w:autoSpaceDN w:val="0"/>
        <w:ind w:left="709"/>
        <w:jc w:val="both"/>
        <w:rPr>
          <w:rFonts w:ascii="Arial" w:hAnsi="Arial" w:cs="Arial"/>
          <w:lang w:val="es-SV"/>
        </w:rPr>
      </w:pPr>
      <w:r w:rsidRPr="00AB3B45">
        <w:rPr>
          <w:rFonts w:ascii="Arial" w:hAnsi="Arial" w:cs="Arial"/>
          <w:lang w:val="es-SV"/>
        </w:rPr>
        <w:t>Código Nacional Eléctrico de los Estados Unidos</w:t>
      </w:r>
      <w:r w:rsidRPr="00AB3B45">
        <w:rPr>
          <w:rFonts w:ascii="Arial" w:hAnsi="Arial" w:cs="Arial"/>
          <w:spacing w:val="-6"/>
          <w:lang w:val="es-SV"/>
        </w:rPr>
        <w:t xml:space="preserve"> </w:t>
      </w:r>
      <w:r w:rsidRPr="00AB3B45">
        <w:rPr>
          <w:rFonts w:ascii="Arial" w:hAnsi="Arial" w:cs="Arial"/>
          <w:lang w:val="es-SV"/>
        </w:rPr>
        <w:t>(NEC).</w:t>
      </w:r>
    </w:p>
    <w:p w:rsidRPr="00AB3B45" w:rsidR="00205CD9" w:rsidP="003620DF" w:rsidRDefault="00205CD9" w14:paraId="4C891162" w14:textId="77777777">
      <w:pPr>
        <w:pStyle w:val="Textoindependiente"/>
        <w:ind w:left="709"/>
        <w:rPr>
          <w:rFonts w:cs="Arial"/>
          <w:lang w:val="es-SV"/>
        </w:rPr>
      </w:pPr>
    </w:p>
    <w:p w:rsidRPr="00AB3B45" w:rsidR="00205CD9" w:rsidP="00BD43E8" w:rsidRDefault="00205CD9" w14:paraId="416CC8E0" w14:textId="77777777">
      <w:pPr>
        <w:pStyle w:val="Prrafodelista"/>
        <w:numPr>
          <w:ilvl w:val="3"/>
          <w:numId w:val="57"/>
        </w:numPr>
        <w:tabs>
          <w:tab w:val="left" w:pos="1028"/>
        </w:tabs>
        <w:autoSpaceDE w:val="0"/>
        <w:autoSpaceDN w:val="0"/>
        <w:ind w:left="709"/>
        <w:jc w:val="both"/>
        <w:rPr>
          <w:rFonts w:ascii="Arial" w:hAnsi="Arial" w:cs="Arial"/>
          <w:lang w:val="es-SV"/>
        </w:rPr>
      </w:pPr>
      <w:r w:rsidRPr="00AB3B45">
        <w:rPr>
          <w:rFonts w:ascii="Arial" w:hAnsi="Arial" w:cs="Arial"/>
          <w:lang w:val="es-SV"/>
        </w:rPr>
        <w:t xml:space="preserve">Laboratorios </w:t>
      </w:r>
      <w:proofErr w:type="spellStart"/>
      <w:r w:rsidRPr="00AB3B45">
        <w:rPr>
          <w:rFonts w:ascii="Arial" w:hAnsi="Arial" w:cs="Arial"/>
          <w:lang w:val="es-SV"/>
        </w:rPr>
        <w:t>Under</w:t>
      </w:r>
      <w:proofErr w:type="spellEnd"/>
      <w:r w:rsidRPr="00AB3B45">
        <w:rPr>
          <w:rFonts w:ascii="Arial" w:hAnsi="Arial" w:cs="Arial"/>
          <w:lang w:val="es-SV"/>
        </w:rPr>
        <w:t xml:space="preserve"> </w:t>
      </w:r>
      <w:proofErr w:type="spellStart"/>
      <w:r w:rsidRPr="00AB3B45">
        <w:rPr>
          <w:rFonts w:ascii="Arial" w:hAnsi="Arial" w:cs="Arial"/>
          <w:lang w:val="es-SV"/>
        </w:rPr>
        <w:t>writer</w:t>
      </w:r>
      <w:proofErr w:type="spellEnd"/>
      <w:r w:rsidRPr="00AB3B45">
        <w:rPr>
          <w:rFonts w:ascii="Arial" w:hAnsi="Arial" w:cs="Arial"/>
          <w:lang w:val="es-SV"/>
        </w:rPr>
        <w:t xml:space="preserve"> (U.L.) de los</w:t>
      </w:r>
      <w:r w:rsidRPr="00AB3B45">
        <w:rPr>
          <w:rFonts w:ascii="Arial" w:hAnsi="Arial" w:cs="Arial"/>
          <w:spacing w:val="-6"/>
          <w:lang w:val="es-SV"/>
        </w:rPr>
        <w:t xml:space="preserve"> </w:t>
      </w:r>
      <w:r w:rsidRPr="00AB3B45">
        <w:rPr>
          <w:rFonts w:ascii="Arial" w:hAnsi="Arial" w:cs="Arial"/>
          <w:lang w:val="es-SV"/>
        </w:rPr>
        <w:t>EE.UU.</w:t>
      </w:r>
    </w:p>
    <w:p w:rsidRPr="00AB3B45" w:rsidR="00205CD9" w:rsidP="003620DF" w:rsidRDefault="00205CD9" w14:paraId="0562FEEA" w14:textId="77777777">
      <w:pPr>
        <w:pStyle w:val="Textoindependiente"/>
        <w:ind w:left="709"/>
        <w:rPr>
          <w:rFonts w:cs="Arial"/>
          <w:lang w:val="es-SV"/>
        </w:rPr>
      </w:pPr>
    </w:p>
    <w:p w:rsidRPr="00AB3B45" w:rsidR="00205CD9" w:rsidP="00BD43E8" w:rsidRDefault="00205CD9" w14:paraId="41D9F9B3" w14:textId="77777777">
      <w:pPr>
        <w:pStyle w:val="Prrafodelista"/>
        <w:numPr>
          <w:ilvl w:val="3"/>
          <w:numId w:val="57"/>
        </w:numPr>
        <w:tabs>
          <w:tab w:val="left" w:pos="1027"/>
          <w:tab w:val="left" w:pos="1028"/>
        </w:tabs>
        <w:autoSpaceDE w:val="0"/>
        <w:autoSpaceDN w:val="0"/>
        <w:ind w:left="709"/>
        <w:rPr>
          <w:rFonts w:ascii="Arial" w:hAnsi="Arial" w:cs="Arial"/>
          <w:lang w:val="es-SV"/>
        </w:rPr>
      </w:pPr>
      <w:r w:rsidRPr="00AB3B45">
        <w:rPr>
          <w:rFonts w:ascii="Arial" w:hAnsi="Arial" w:cs="Arial"/>
          <w:lang w:val="es-SV"/>
        </w:rPr>
        <w:t>Asociación Americana para la Prueba de Materiales (ASTM) de los</w:t>
      </w:r>
      <w:r w:rsidRPr="00AB3B45">
        <w:rPr>
          <w:rFonts w:ascii="Arial" w:hAnsi="Arial" w:cs="Arial"/>
          <w:spacing w:val="-13"/>
          <w:lang w:val="es-SV"/>
        </w:rPr>
        <w:t xml:space="preserve"> </w:t>
      </w:r>
      <w:r w:rsidRPr="00AB3B45">
        <w:rPr>
          <w:rFonts w:ascii="Arial" w:hAnsi="Arial" w:cs="Arial"/>
          <w:lang w:val="es-SV"/>
        </w:rPr>
        <w:t>EE.UU.</w:t>
      </w:r>
    </w:p>
    <w:p w:rsidRPr="00AB3B45" w:rsidR="00205CD9" w:rsidP="003620DF" w:rsidRDefault="00205CD9" w14:paraId="624D25B0" w14:textId="77777777">
      <w:pPr>
        <w:pStyle w:val="Textoindependiente"/>
        <w:ind w:left="709"/>
        <w:rPr>
          <w:rFonts w:cs="Arial"/>
          <w:lang w:val="es-SV"/>
        </w:rPr>
      </w:pPr>
    </w:p>
    <w:p w:rsidRPr="000D7F1D" w:rsidR="00205CD9" w:rsidP="00BD43E8" w:rsidRDefault="00205CD9" w14:paraId="44ABACBA" w14:textId="77777777">
      <w:pPr>
        <w:pStyle w:val="Prrafodelista"/>
        <w:numPr>
          <w:ilvl w:val="3"/>
          <w:numId w:val="57"/>
        </w:numPr>
        <w:tabs>
          <w:tab w:val="left" w:pos="1027"/>
          <w:tab w:val="left" w:pos="1028"/>
        </w:tabs>
        <w:autoSpaceDE w:val="0"/>
        <w:autoSpaceDN w:val="0"/>
        <w:ind w:left="709"/>
        <w:rPr>
          <w:rFonts w:ascii="Arial" w:hAnsi="Arial" w:cs="Arial"/>
        </w:rPr>
      </w:pPr>
      <w:r w:rsidRPr="000D7F1D">
        <w:rPr>
          <w:rFonts w:ascii="Arial" w:hAnsi="Arial" w:cs="Arial"/>
        </w:rPr>
        <w:t>National Electrical Manufacturer Association</w:t>
      </w:r>
      <w:r w:rsidRPr="000D7F1D">
        <w:rPr>
          <w:rFonts w:ascii="Arial" w:hAnsi="Arial" w:cs="Arial"/>
          <w:spacing w:val="-5"/>
        </w:rPr>
        <w:t xml:space="preserve"> </w:t>
      </w:r>
      <w:r w:rsidRPr="000D7F1D">
        <w:rPr>
          <w:rFonts w:ascii="Arial" w:hAnsi="Arial" w:cs="Arial"/>
        </w:rPr>
        <w:t>(NEMA).</w:t>
      </w:r>
    </w:p>
    <w:p w:rsidRPr="000D7F1D" w:rsidR="00205CD9" w:rsidP="003620DF" w:rsidRDefault="00205CD9" w14:paraId="090E229B" w14:textId="77777777">
      <w:pPr>
        <w:pStyle w:val="Textoindependiente"/>
        <w:ind w:left="709"/>
        <w:rPr>
          <w:rFonts w:cs="Arial"/>
        </w:rPr>
      </w:pPr>
    </w:p>
    <w:p w:rsidRPr="000D7F1D" w:rsidR="00205CD9" w:rsidP="00BD43E8" w:rsidRDefault="00205CD9" w14:paraId="7E524F46" w14:textId="77777777">
      <w:pPr>
        <w:pStyle w:val="Prrafodelista"/>
        <w:numPr>
          <w:ilvl w:val="3"/>
          <w:numId w:val="57"/>
        </w:numPr>
        <w:tabs>
          <w:tab w:val="left" w:pos="1027"/>
          <w:tab w:val="left" w:pos="1028"/>
        </w:tabs>
        <w:autoSpaceDE w:val="0"/>
        <w:autoSpaceDN w:val="0"/>
        <w:ind w:left="709"/>
        <w:rPr>
          <w:rFonts w:ascii="Arial" w:hAnsi="Arial" w:cs="Arial"/>
        </w:rPr>
      </w:pPr>
      <w:r w:rsidRPr="000D7F1D">
        <w:rPr>
          <w:rFonts w:ascii="Arial" w:hAnsi="Arial" w:cs="Arial"/>
        </w:rPr>
        <w:t>International Electrical Code (IEC).</w:t>
      </w:r>
    </w:p>
    <w:p w:rsidRPr="000D7F1D" w:rsidR="00205CD9" w:rsidP="003620DF" w:rsidRDefault="00205CD9" w14:paraId="36B82EC2" w14:textId="77777777">
      <w:pPr>
        <w:pStyle w:val="Textoindependiente"/>
        <w:ind w:left="709"/>
        <w:rPr>
          <w:rFonts w:cs="Arial"/>
        </w:rPr>
      </w:pPr>
    </w:p>
    <w:p w:rsidRPr="000D7F1D" w:rsidR="00205CD9" w:rsidP="00BD43E8" w:rsidRDefault="00205CD9" w14:paraId="52E6ABE8" w14:textId="77777777">
      <w:pPr>
        <w:pStyle w:val="Prrafodelista"/>
        <w:numPr>
          <w:ilvl w:val="3"/>
          <w:numId w:val="57"/>
        </w:numPr>
        <w:tabs>
          <w:tab w:val="left" w:pos="1027"/>
          <w:tab w:val="left" w:pos="1028"/>
          <w:tab w:val="left" w:pos="5031"/>
        </w:tabs>
        <w:autoSpaceDE w:val="0"/>
        <w:autoSpaceDN w:val="0"/>
        <w:ind w:left="709"/>
        <w:rPr>
          <w:rFonts w:ascii="Arial" w:hAnsi="Arial" w:cs="Arial"/>
        </w:rPr>
      </w:pPr>
      <w:r w:rsidRPr="000D7F1D">
        <w:rPr>
          <w:rFonts w:ascii="Arial" w:hAnsi="Arial" w:cs="Arial"/>
        </w:rPr>
        <w:t>National Fire</w:t>
      </w:r>
      <w:r w:rsidRPr="000D7F1D">
        <w:rPr>
          <w:rFonts w:ascii="Arial" w:hAnsi="Arial" w:cs="Arial"/>
          <w:spacing w:val="-8"/>
        </w:rPr>
        <w:t xml:space="preserve"> </w:t>
      </w:r>
      <w:r w:rsidRPr="000D7F1D">
        <w:rPr>
          <w:rFonts w:ascii="Arial" w:hAnsi="Arial" w:cs="Arial"/>
        </w:rPr>
        <w:t>Protection</w:t>
      </w:r>
      <w:r w:rsidRPr="000D7F1D">
        <w:rPr>
          <w:rFonts w:ascii="Arial" w:hAnsi="Arial" w:cs="Arial"/>
          <w:spacing w:val="-2"/>
        </w:rPr>
        <w:t xml:space="preserve"> </w:t>
      </w:r>
      <w:r w:rsidRPr="000D7F1D">
        <w:rPr>
          <w:rFonts w:ascii="Arial" w:hAnsi="Arial" w:cs="Arial"/>
        </w:rPr>
        <w:t>Association</w:t>
      </w:r>
      <w:r w:rsidRPr="000D7F1D">
        <w:rPr>
          <w:rFonts w:ascii="Arial" w:hAnsi="Arial" w:cs="Arial"/>
        </w:rPr>
        <w:tab/>
      </w:r>
      <w:r w:rsidRPr="000D7F1D">
        <w:rPr>
          <w:rFonts w:ascii="Arial" w:hAnsi="Arial" w:cs="Arial"/>
        </w:rPr>
        <w:t>(NFPA).</w:t>
      </w:r>
    </w:p>
    <w:p w:rsidRPr="000D7F1D" w:rsidR="00205CD9" w:rsidP="003620DF" w:rsidRDefault="00205CD9" w14:paraId="765DBE8A" w14:textId="77777777">
      <w:pPr>
        <w:pStyle w:val="Textoindependiente"/>
        <w:ind w:left="0"/>
        <w:rPr>
          <w:rFonts w:cs="Arial"/>
        </w:rPr>
      </w:pPr>
    </w:p>
    <w:p w:rsidRPr="00AB3B45" w:rsidR="002343B1" w:rsidP="003620DF" w:rsidRDefault="002343B1" w14:paraId="64B61FA9" w14:textId="77777777">
      <w:pPr>
        <w:pStyle w:val="TDC41"/>
        <w:tabs>
          <w:tab w:val="left" w:pos="1397"/>
          <w:tab w:val="left" w:pos="1398"/>
        </w:tabs>
        <w:spacing w:before="0"/>
        <w:ind w:left="0" w:firstLine="0"/>
        <w:rPr>
          <w:lang w:val="en-US"/>
        </w:rPr>
      </w:pPr>
    </w:p>
    <w:p w:rsidRPr="00D66AF7" w:rsidR="00205CD9" w:rsidP="003620DF" w:rsidRDefault="00205CD9" w14:paraId="0563BD7B" w14:textId="058F477C">
      <w:pPr>
        <w:pStyle w:val="TDC41"/>
        <w:tabs>
          <w:tab w:val="left" w:pos="1397"/>
          <w:tab w:val="left" w:pos="1398"/>
        </w:tabs>
        <w:spacing w:before="0"/>
        <w:ind w:left="0" w:firstLine="0"/>
        <w:rPr>
          <w:b w:val="0"/>
          <w:i w:val="0"/>
        </w:rPr>
      </w:pPr>
      <w:r w:rsidRPr="00D66AF7">
        <w:rPr>
          <w:b w:val="0"/>
          <w:i w:val="0"/>
        </w:rPr>
        <w:t>TRABAJO INCLUIDO:</w:t>
      </w:r>
    </w:p>
    <w:p w:rsidRPr="00AB3B45" w:rsidR="00205CD9" w:rsidP="003620DF" w:rsidRDefault="00205CD9" w14:paraId="5E68C936" w14:textId="77777777">
      <w:pPr>
        <w:pStyle w:val="Textoindependiente"/>
        <w:ind w:left="0"/>
        <w:rPr>
          <w:rFonts w:cs="Arial"/>
          <w:b/>
          <w:lang w:val="es-SV"/>
        </w:rPr>
      </w:pPr>
    </w:p>
    <w:p w:rsidRPr="00AB3B45" w:rsidR="00205CD9" w:rsidP="003620DF" w:rsidRDefault="00205CD9" w14:paraId="74FBF8ED" w14:textId="77777777">
      <w:pPr>
        <w:pStyle w:val="Textoindependiente"/>
        <w:ind w:left="0"/>
        <w:jc w:val="both"/>
        <w:rPr>
          <w:rFonts w:cs="Arial"/>
          <w:lang w:val="es-SV"/>
        </w:rPr>
      </w:pPr>
      <w:r w:rsidRPr="00AB3B45">
        <w:rPr>
          <w:rFonts w:cs="Arial"/>
          <w:lang w:val="es-SV"/>
        </w:rPr>
        <w:t>El contratista hará la Instalación Eléctrica completa de acuerdo al tipo de proyecto de al menos, lo siguiente:</w:t>
      </w:r>
    </w:p>
    <w:p w:rsidRPr="00AB3B45" w:rsidR="00205CD9" w:rsidP="003620DF" w:rsidRDefault="00205CD9" w14:paraId="018993EA" w14:textId="77777777">
      <w:pPr>
        <w:pStyle w:val="Textoindependiente"/>
        <w:ind w:left="0"/>
        <w:jc w:val="both"/>
        <w:rPr>
          <w:rFonts w:cs="Arial"/>
          <w:lang w:val="es-SV"/>
        </w:rPr>
      </w:pPr>
      <w:r w:rsidRPr="00AB3B45">
        <w:rPr>
          <w:rFonts w:cs="Arial"/>
          <w:lang w:val="es-SV"/>
        </w:rPr>
        <w:t>Actualmente el centro escolar cuenta con una subestación de ____KVA ubicada al centro del centro escolar, en nuevo diseño de aulas la subestación será reubicada a nueva posición como se indica en planos, y tendrá un incremento de carga por lo que se le instalará un transformador de ____KVA.</w:t>
      </w:r>
    </w:p>
    <w:p w:rsidRPr="00AB3B45" w:rsidR="00205CD9" w:rsidP="003620DF" w:rsidRDefault="00205CD9" w14:paraId="15FC1635" w14:textId="77777777">
      <w:pPr>
        <w:pStyle w:val="Textoindependiente"/>
        <w:ind w:left="0"/>
        <w:jc w:val="both"/>
        <w:rPr>
          <w:rFonts w:cs="Arial"/>
          <w:lang w:val="es-SV"/>
        </w:rPr>
      </w:pPr>
      <w:r w:rsidRPr="00AB3B45">
        <w:rPr>
          <w:rFonts w:cs="Arial"/>
          <w:lang w:val="es-SV"/>
        </w:rPr>
        <w:t>El</w:t>
      </w:r>
      <w:r w:rsidRPr="00AB3B45">
        <w:rPr>
          <w:rFonts w:cs="Arial"/>
          <w:spacing w:val="-7"/>
          <w:lang w:val="es-SV"/>
        </w:rPr>
        <w:t xml:space="preserve"> </w:t>
      </w:r>
      <w:r w:rsidRPr="00AB3B45">
        <w:rPr>
          <w:rFonts w:cs="Arial"/>
          <w:lang w:val="es-SV"/>
        </w:rPr>
        <w:t>contratista</w:t>
      </w:r>
      <w:r w:rsidRPr="00AB3B45">
        <w:rPr>
          <w:rFonts w:cs="Arial"/>
          <w:spacing w:val="-4"/>
          <w:lang w:val="es-SV"/>
        </w:rPr>
        <w:t xml:space="preserve"> </w:t>
      </w:r>
      <w:r w:rsidRPr="00AB3B45">
        <w:rPr>
          <w:rFonts w:cs="Arial"/>
          <w:lang w:val="es-SV"/>
        </w:rPr>
        <w:t>deberá realizar</w:t>
      </w:r>
      <w:r w:rsidRPr="00AB3B45">
        <w:rPr>
          <w:rFonts w:cs="Arial"/>
          <w:spacing w:val="-12"/>
          <w:lang w:val="es-SV"/>
        </w:rPr>
        <w:t xml:space="preserve"> </w:t>
      </w:r>
      <w:r w:rsidRPr="00AB3B45">
        <w:rPr>
          <w:rFonts w:cs="Arial"/>
          <w:lang w:val="es-SV"/>
        </w:rPr>
        <w:t>los</w:t>
      </w:r>
      <w:r w:rsidRPr="00AB3B45">
        <w:rPr>
          <w:rFonts w:cs="Arial"/>
          <w:spacing w:val="-12"/>
          <w:lang w:val="es-SV"/>
        </w:rPr>
        <w:t xml:space="preserve"> </w:t>
      </w:r>
      <w:r w:rsidRPr="00AB3B45">
        <w:rPr>
          <w:rFonts w:cs="Arial"/>
          <w:lang w:val="es-SV"/>
        </w:rPr>
        <w:t>Trámites</w:t>
      </w:r>
      <w:r w:rsidRPr="00AB3B45">
        <w:rPr>
          <w:rFonts w:cs="Arial"/>
          <w:spacing w:val="-12"/>
          <w:lang w:val="es-SV"/>
        </w:rPr>
        <w:t xml:space="preserve"> </w:t>
      </w:r>
      <w:r w:rsidRPr="00AB3B45">
        <w:rPr>
          <w:rFonts w:cs="Arial"/>
          <w:lang w:val="es-SV"/>
        </w:rPr>
        <w:t>y</w:t>
      </w:r>
      <w:r w:rsidRPr="00AB3B45">
        <w:rPr>
          <w:rFonts w:cs="Arial"/>
          <w:spacing w:val="-14"/>
          <w:lang w:val="es-SV"/>
        </w:rPr>
        <w:t xml:space="preserve"> </w:t>
      </w:r>
      <w:r w:rsidRPr="00AB3B45">
        <w:rPr>
          <w:rFonts w:cs="Arial"/>
          <w:lang w:val="es-SV"/>
        </w:rPr>
        <w:t>Pago</w:t>
      </w:r>
      <w:r w:rsidRPr="00AB3B45">
        <w:rPr>
          <w:rFonts w:cs="Arial"/>
          <w:spacing w:val="-11"/>
          <w:lang w:val="es-SV"/>
        </w:rPr>
        <w:t xml:space="preserve"> </w:t>
      </w:r>
      <w:r w:rsidRPr="00AB3B45">
        <w:rPr>
          <w:rFonts w:cs="Arial"/>
          <w:lang w:val="es-SV"/>
        </w:rPr>
        <w:t>para</w:t>
      </w:r>
      <w:r w:rsidRPr="00AB3B45">
        <w:rPr>
          <w:rFonts w:cs="Arial"/>
          <w:spacing w:val="-13"/>
          <w:lang w:val="es-SV"/>
        </w:rPr>
        <w:t xml:space="preserve"> </w:t>
      </w:r>
      <w:r w:rsidRPr="00AB3B45">
        <w:rPr>
          <w:rFonts w:cs="Arial"/>
          <w:lang w:val="es-SV"/>
        </w:rPr>
        <w:t>punto</w:t>
      </w:r>
      <w:r w:rsidRPr="00AB3B45">
        <w:rPr>
          <w:rFonts w:cs="Arial"/>
          <w:spacing w:val="-13"/>
          <w:lang w:val="es-SV"/>
        </w:rPr>
        <w:t xml:space="preserve"> </w:t>
      </w:r>
      <w:r w:rsidRPr="00AB3B45">
        <w:rPr>
          <w:rFonts w:cs="Arial"/>
          <w:lang w:val="es-SV"/>
        </w:rPr>
        <w:t>de</w:t>
      </w:r>
      <w:r w:rsidRPr="00AB3B45">
        <w:rPr>
          <w:rFonts w:cs="Arial"/>
          <w:spacing w:val="-13"/>
          <w:lang w:val="es-SV"/>
        </w:rPr>
        <w:t xml:space="preserve"> </w:t>
      </w:r>
      <w:r w:rsidRPr="00AB3B45">
        <w:rPr>
          <w:rFonts w:cs="Arial"/>
          <w:lang w:val="es-SV"/>
        </w:rPr>
        <w:t>entrega</w:t>
      </w:r>
      <w:r w:rsidRPr="00AB3B45">
        <w:rPr>
          <w:rFonts w:cs="Arial"/>
          <w:spacing w:val="-11"/>
          <w:lang w:val="es-SV"/>
        </w:rPr>
        <w:t xml:space="preserve"> </w:t>
      </w:r>
      <w:r w:rsidRPr="00AB3B45">
        <w:rPr>
          <w:rFonts w:cs="Arial"/>
          <w:lang w:val="es-SV"/>
        </w:rPr>
        <w:t>a</w:t>
      </w:r>
      <w:r w:rsidRPr="00AB3B45">
        <w:rPr>
          <w:rFonts w:cs="Arial"/>
          <w:spacing w:val="-11"/>
          <w:lang w:val="es-SV"/>
        </w:rPr>
        <w:t xml:space="preserve"> </w:t>
      </w:r>
      <w:r w:rsidRPr="00AB3B45">
        <w:rPr>
          <w:rFonts w:cs="Arial"/>
          <w:lang w:val="es-SV"/>
        </w:rPr>
        <w:t>25</w:t>
      </w:r>
      <w:r w:rsidRPr="00AB3B45">
        <w:rPr>
          <w:rFonts w:cs="Arial"/>
          <w:spacing w:val="-11"/>
          <w:lang w:val="es-SV"/>
        </w:rPr>
        <w:t xml:space="preserve"> </w:t>
      </w:r>
      <w:r w:rsidRPr="00AB3B45">
        <w:rPr>
          <w:rFonts w:cs="Arial"/>
          <w:lang w:val="es-SV"/>
        </w:rPr>
        <w:t>metros</w:t>
      </w:r>
      <w:r w:rsidRPr="00AB3B45">
        <w:rPr>
          <w:rFonts w:cs="Arial"/>
          <w:spacing w:val="-14"/>
          <w:lang w:val="es-SV"/>
        </w:rPr>
        <w:t xml:space="preserve"> </w:t>
      </w:r>
      <w:r w:rsidRPr="00AB3B45">
        <w:rPr>
          <w:rFonts w:cs="Arial"/>
          <w:lang w:val="es-SV"/>
        </w:rPr>
        <w:t>de</w:t>
      </w:r>
      <w:r w:rsidRPr="00AB3B45">
        <w:rPr>
          <w:rFonts w:cs="Arial"/>
          <w:spacing w:val="-11"/>
          <w:lang w:val="es-SV"/>
        </w:rPr>
        <w:t xml:space="preserve"> </w:t>
      </w:r>
      <w:r w:rsidRPr="00AB3B45">
        <w:rPr>
          <w:rFonts w:cs="Arial"/>
          <w:lang w:val="es-SV"/>
        </w:rPr>
        <w:t>la</w:t>
      </w:r>
      <w:r w:rsidRPr="00AB3B45">
        <w:rPr>
          <w:rFonts w:cs="Arial"/>
          <w:spacing w:val="-13"/>
          <w:lang w:val="es-SV"/>
        </w:rPr>
        <w:t xml:space="preserve"> </w:t>
      </w:r>
      <w:r w:rsidRPr="00AB3B45">
        <w:rPr>
          <w:rFonts w:cs="Arial"/>
          <w:lang w:val="es-SV"/>
        </w:rPr>
        <w:t>estructura</w:t>
      </w:r>
      <w:r w:rsidRPr="00AB3B45">
        <w:rPr>
          <w:rFonts w:cs="Arial"/>
          <w:spacing w:val="-11"/>
          <w:lang w:val="es-SV"/>
        </w:rPr>
        <w:t xml:space="preserve"> </w:t>
      </w:r>
      <w:r w:rsidRPr="00AB3B45">
        <w:rPr>
          <w:rFonts w:cs="Arial"/>
          <w:lang w:val="es-SV"/>
        </w:rPr>
        <w:t>de</w:t>
      </w:r>
      <w:r w:rsidRPr="00AB3B45">
        <w:rPr>
          <w:rFonts w:cs="Arial"/>
          <w:spacing w:val="-13"/>
          <w:lang w:val="es-SV"/>
        </w:rPr>
        <w:t xml:space="preserve"> </w:t>
      </w:r>
      <w:r w:rsidRPr="00AB3B45">
        <w:rPr>
          <w:rFonts w:cs="Arial"/>
          <w:lang w:val="es-SV"/>
        </w:rPr>
        <w:t>recibo del Centro Educativo.</w:t>
      </w:r>
    </w:p>
    <w:p w:rsidRPr="00AB3B45" w:rsidR="00205CD9" w:rsidP="00BD43E8" w:rsidRDefault="00205CD9" w14:paraId="02ECAA74" w14:textId="77777777">
      <w:pPr>
        <w:pStyle w:val="Prrafodelista"/>
        <w:numPr>
          <w:ilvl w:val="3"/>
          <w:numId w:val="57"/>
        </w:numPr>
        <w:tabs>
          <w:tab w:val="left" w:pos="1028"/>
        </w:tabs>
        <w:autoSpaceDE w:val="0"/>
        <w:autoSpaceDN w:val="0"/>
        <w:ind w:left="567"/>
        <w:jc w:val="both"/>
        <w:rPr>
          <w:rFonts w:ascii="Arial" w:hAnsi="Arial" w:cs="Arial"/>
          <w:lang w:val="es-SV"/>
        </w:rPr>
      </w:pPr>
      <w:r w:rsidRPr="00AB3B45">
        <w:rPr>
          <w:rFonts w:ascii="Arial" w:hAnsi="Arial" w:cs="Arial"/>
          <w:lang w:val="es-SV"/>
        </w:rPr>
        <w:lastRenderedPageBreak/>
        <w:t>Suministro e instalación de un transformador monofásico de distribución, de ________KVA, de acuerdo a cálculo de la carga eléctrica (carga existente + carga proyectada + carga de reserva+ factor de seguridad y coincidencia) del centro educativo; estructura primaria, retenida y bajada secundaria. Para sistemas monofásicos deberá cumplir las normas para este tipo de</w:t>
      </w:r>
      <w:r w:rsidRPr="00AB3B45">
        <w:rPr>
          <w:rFonts w:ascii="Arial" w:hAnsi="Arial" w:cs="Arial"/>
          <w:spacing w:val="-13"/>
          <w:lang w:val="es-SV"/>
        </w:rPr>
        <w:t xml:space="preserve"> </w:t>
      </w:r>
      <w:r w:rsidRPr="00AB3B45">
        <w:rPr>
          <w:rFonts w:ascii="Arial" w:hAnsi="Arial" w:cs="Arial"/>
          <w:lang w:val="es-SV"/>
        </w:rPr>
        <w:t>sistemas.</w:t>
      </w:r>
    </w:p>
    <w:p w:rsidRPr="00AB3B45" w:rsidR="00205CD9" w:rsidP="00BD43E8" w:rsidRDefault="00205CD9" w14:paraId="4C53CFC9" w14:textId="77777777">
      <w:pPr>
        <w:pStyle w:val="Prrafodelista"/>
        <w:numPr>
          <w:ilvl w:val="3"/>
          <w:numId w:val="57"/>
        </w:numPr>
        <w:tabs>
          <w:tab w:val="left" w:pos="1028"/>
        </w:tabs>
        <w:autoSpaceDE w:val="0"/>
        <w:autoSpaceDN w:val="0"/>
        <w:ind w:left="567"/>
        <w:jc w:val="both"/>
        <w:rPr>
          <w:rFonts w:ascii="Arial" w:hAnsi="Arial" w:cs="Arial"/>
          <w:lang w:val="es-SV"/>
        </w:rPr>
      </w:pPr>
      <w:r w:rsidRPr="00AB3B45">
        <w:rPr>
          <w:rFonts w:ascii="Arial" w:hAnsi="Arial" w:cs="Arial"/>
          <w:lang w:val="es-SV"/>
        </w:rPr>
        <w:t>Acometida Eléctrica Primaria: Tramo de línea de distribución eléctrica primaria monofásica</w:t>
      </w:r>
      <w:r w:rsidRPr="00AB3B45">
        <w:rPr>
          <w:rFonts w:ascii="Arial" w:hAnsi="Arial" w:cs="Arial"/>
          <w:spacing w:val="-9"/>
          <w:lang w:val="es-SV"/>
        </w:rPr>
        <w:t xml:space="preserve"> </w:t>
      </w:r>
      <w:r w:rsidRPr="00AB3B45">
        <w:rPr>
          <w:rFonts w:ascii="Arial" w:hAnsi="Arial" w:cs="Arial"/>
          <w:lang w:val="es-SV"/>
        </w:rPr>
        <w:t>(distancia</w:t>
      </w:r>
      <w:r w:rsidRPr="00AB3B45">
        <w:rPr>
          <w:rFonts w:ascii="Arial" w:hAnsi="Arial" w:cs="Arial"/>
          <w:spacing w:val="-14"/>
          <w:lang w:val="es-SV"/>
        </w:rPr>
        <w:t xml:space="preserve"> </w:t>
      </w:r>
      <w:r w:rsidRPr="00AB3B45">
        <w:rPr>
          <w:rFonts w:ascii="Arial" w:hAnsi="Arial" w:cs="Arial"/>
          <w:lang w:val="es-SV"/>
        </w:rPr>
        <w:t>máxima</w:t>
      </w:r>
      <w:r w:rsidRPr="00AB3B45">
        <w:rPr>
          <w:rFonts w:ascii="Arial" w:hAnsi="Arial" w:cs="Arial"/>
          <w:spacing w:val="-9"/>
          <w:lang w:val="es-SV"/>
        </w:rPr>
        <w:t xml:space="preserve"> </w:t>
      </w:r>
      <w:r w:rsidRPr="00AB3B45">
        <w:rPr>
          <w:rFonts w:ascii="Arial" w:hAnsi="Arial" w:cs="Arial"/>
          <w:lang w:val="es-SV"/>
        </w:rPr>
        <w:t>=</w:t>
      </w:r>
      <w:r w:rsidRPr="00AB3B45">
        <w:rPr>
          <w:rFonts w:ascii="Arial" w:hAnsi="Arial" w:cs="Arial"/>
          <w:spacing w:val="-13"/>
          <w:lang w:val="es-SV"/>
        </w:rPr>
        <w:t xml:space="preserve"> </w:t>
      </w:r>
      <w:r w:rsidRPr="00AB3B45">
        <w:rPr>
          <w:rFonts w:ascii="Arial" w:hAnsi="Arial" w:cs="Arial"/>
          <w:lang w:val="es-SV"/>
        </w:rPr>
        <w:t>25</w:t>
      </w:r>
      <w:r w:rsidRPr="00AB3B45">
        <w:rPr>
          <w:rFonts w:ascii="Arial" w:hAnsi="Arial" w:cs="Arial"/>
          <w:spacing w:val="-12"/>
          <w:lang w:val="es-SV"/>
        </w:rPr>
        <w:t xml:space="preserve"> </w:t>
      </w:r>
      <w:r w:rsidRPr="00AB3B45">
        <w:rPr>
          <w:rFonts w:ascii="Arial" w:hAnsi="Arial" w:cs="Arial"/>
          <w:lang w:val="es-SV"/>
        </w:rPr>
        <w:t>metros),</w:t>
      </w:r>
      <w:r w:rsidRPr="00AB3B45">
        <w:rPr>
          <w:rFonts w:ascii="Arial" w:hAnsi="Arial" w:cs="Arial"/>
          <w:spacing w:val="-12"/>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acuerdo</w:t>
      </w:r>
      <w:r w:rsidRPr="00AB3B45">
        <w:rPr>
          <w:rFonts w:ascii="Arial" w:hAnsi="Arial" w:cs="Arial"/>
          <w:spacing w:val="-12"/>
          <w:lang w:val="es-SV"/>
        </w:rPr>
        <w:t xml:space="preserve"> </w:t>
      </w:r>
      <w:r w:rsidRPr="00AB3B45">
        <w:rPr>
          <w:rFonts w:ascii="Arial" w:hAnsi="Arial" w:cs="Arial"/>
          <w:lang w:val="es-SV"/>
        </w:rPr>
        <w:t>al</w:t>
      </w:r>
      <w:r w:rsidRPr="00AB3B45">
        <w:rPr>
          <w:rFonts w:ascii="Arial" w:hAnsi="Arial" w:cs="Arial"/>
          <w:spacing w:val="-11"/>
          <w:lang w:val="es-SV"/>
        </w:rPr>
        <w:t xml:space="preserve"> </w:t>
      </w:r>
      <w:r w:rsidRPr="00AB3B45">
        <w:rPr>
          <w:rFonts w:ascii="Arial" w:hAnsi="Arial" w:cs="Arial"/>
          <w:lang w:val="es-SV"/>
        </w:rPr>
        <w:t>voltaje servido en la zona del proyecto (1- Hilo de Alta Tensión ACSR No.2 mínimo + 1 Hilo Neutro ACSR N°1/0 mínimo para sistemas monofásicos). El cable quedará entorchado hasta que la distribuidora eléctrica efectúe el</w:t>
      </w:r>
      <w:r w:rsidRPr="00AB3B45">
        <w:rPr>
          <w:rFonts w:ascii="Arial" w:hAnsi="Arial" w:cs="Arial"/>
          <w:spacing w:val="-7"/>
          <w:lang w:val="es-SV"/>
        </w:rPr>
        <w:t xml:space="preserve"> </w:t>
      </w:r>
      <w:r w:rsidRPr="00AB3B45">
        <w:rPr>
          <w:rFonts w:ascii="Arial" w:hAnsi="Arial" w:cs="Arial"/>
          <w:lang w:val="es-SV"/>
        </w:rPr>
        <w:t>entronque.</w:t>
      </w:r>
    </w:p>
    <w:p w:rsidRPr="00AB3B45" w:rsidR="00205CD9" w:rsidP="00BD43E8" w:rsidRDefault="00205CD9" w14:paraId="46573796" w14:textId="77777777">
      <w:pPr>
        <w:pStyle w:val="Prrafodelista"/>
        <w:numPr>
          <w:ilvl w:val="3"/>
          <w:numId w:val="57"/>
        </w:numPr>
        <w:tabs>
          <w:tab w:val="left" w:pos="1028"/>
        </w:tabs>
        <w:autoSpaceDE w:val="0"/>
        <w:autoSpaceDN w:val="0"/>
        <w:ind w:left="567"/>
        <w:jc w:val="both"/>
        <w:rPr>
          <w:rFonts w:ascii="Arial" w:hAnsi="Arial" w:cs="Arial"/>
          <w:lang w:val="es-SV"/>
        </w:rPr>
      </w:pPr>
      <w:r w:rsidRPr="00AB3B45">
        <w:rPr>
          <w:rFonts w:ascii="Arial" w:hAnsi="Arial" w:cs="Arial"/>
          <w:lang w:val="es-SV"/>
        </w:rPr>
        <w:t>Alimentador</w:t>
      </w:r>
      <w:r w:rsidRPr="00AB3B45">
        <w:rPr>
          <w:rFonts w:ascii="Arial" w:hAnsi="Arial" w:cs="Arial"/>
          <w:spacing w:val="-8"/>
          <w:lang w:val="es-SV"/>
        </w:rPr>
        <w:t xml:space="preserve"> </w:t>
      </w:r>
      <w:r w:rsidRPr="00AB3B45">
        <w:rPr>
          <w:rFonts w:ascii="Arial" w:hAnsi="Arial" w:cs="Arial"/>
          <w:lang w:val="es-SV"/>
        </w:rPr>
        <w:t>Eléctrico</w:t>
      </w:r>
      <w:r w:rsidRPr="00AB3B45">
        <w:rPr>
          <w:rFonts w:ascii="Arial" w:hAnsi="Arial" w:cs="Arial"/>
          <w:spacing w:val="-8"/>
          <w:lang w:val="es-SV"/>
        </w:rPr>
        <w:t xml:space="preserve"> </w:t>
      </w:r>
      <w:r w:rsidRPr="00AB3B45">
        <w:rPr>
          <w:rFonts w:ascii="Arial" w:hAnsi="Arial" w:cs="Arial"/>
          <w:lang w:val="es-SV"/>
        </w:rPr>
        <w:t>monofásico</w:t>
      </w:r>
      <w:r w:rsidRPr="00AB3B45">
        <w:rPr>
          <w:rFonts w:ascii="Arial" w:hAnsi="Arial" w:cs="Arial"/>
          <w:spacing w:val="-6"/>
          <w:lang w:val="es-SV"/>
        </w:rPr>
        <w:t xml:space="preserve"> </w:t>
      </w:r>
      <w:r w:rsidRPr="00AB3B45">
        <w:rPr>
          <w:rFonts w:ascii="Arial" w:hAnsi="Arial" w:cs="Arial"/>
          <w:lang w:val="es-SV"/>
        </w:rPr>
        <w:t>Secundario</w:t>
      </w:r>
      <w:r w:rsidRPr="00AB3B45">
        <w:rPr>
          <w:rFonts w:ascii="Arial" w:hAnsi="Arial" w:cs="Arial"/>
          <w:spacing w:val="-5"/>
          <w:lang w:val="es-SV"/>
        </w:rPr>
        <w:t xml:space="preserve"> </w:t>
      </w:r>
      <w:r w:rsidRPr="00AB3B45">
        <w:rPr>
          <w:rFonts w:ascii="Arial" w:hAnsi="Arial" w:cs="Arial"/>
          <w:lang w:val="es-SV"/>
        </w:rPr>
        <w:t>Subterráneo</w:t>
      </w:r>
      <w:r w:rsidRPr="00AB3B45">
        <w:rPr>
          <w:rFonts w:ascii="Arial" w:hAnsi="Arial" w:cs="Arial"/>
          <w:spacing w:val="-9"/>
          <w:lang w:val="es-SV"/>
        </w:rPr>
        <w:t xml:space="preserve"> </w:t>
      </w:r>
      <w:r w:rsidRPr="00AB3B45">
        <w:rPr>
          <w:rFonts w:ascii="Arial" w:hAnsi="Arial" w:cs="Arial"/>
          <w:lang w:val="es-SV"/>
        </w:rPr>
        <w:t>en</w:t>
      </w:r>
      <w:r w:rsidRPr="00AB3B45">
        <w:rPr>
          <w:rFonts w:ascii="Arial" w:hAnsi="Arial" w:cs="Arial"/>
          <w:spacing w:val="-8"/>
          <w:lang w:val="es-SV"/>
        </w:rPr>
        <w:t xml:space="preserve"> </w:t>
      </w:r>
      <w:r w:rsidRPr="00AB3B45">
        <w:rPr>
          <w:rFonts w:ascii="Arial" w:hAnsi="Arial" w:cs="Arial"/>
          <w:lang w:val="es-SV"/>
        </w:rPr>
        <w:t>canalización,</w:t>
      </w:r>
      <w:r w:rsidRPr="00AB3B45">
        <w:rPr>
          <w:rFonts w:ascii="Arial" w:hAnsi="Arial" w:cs="Arial"/>
          <w:spacing w:val="-6"/>
          <w:lang w:val="es-SV"/>
        </w:rPr>
        <w:t xml:space="preserve"> </w:t>
      </w:r>
      <w:r w:rsidRPr="00AB3B45">
        <w:rPr>
          <w:rFonts w:ascii="Arial" w:hAnsi="Arial" w:cs="Arial"/>
          <w:lang w:val="es-SV"/>
        </w:rPr>
        <w:t>con</w:t>
      </w:r>
      <w:r w:rsidRPr="00AB3B45">
        <w:rPr>
          <w:rFonts w:ascii="Arial" w:hAnsi="Arial" w:cs="Arial"/>
          <w:spacing w:val="-6"/>
          <w:lang w:val="es-SV"/>
        </w:rPr>
        <w:t xml:space="preserve"> </w:t>
      </w:r>
      <w:r w:rsidRPr="00AB3B45">
        <w:rPr>
          <w:rFonts w:ascii="Arial" w:hAnsi="Arial" w:cs="Arial"/>
          <w:lang w:val="es-SV"/>
        </w:rPr>
        <w:t>2 conductores</w:t>
      </w:r>
      <w:r w:rsidRPr="00AB3B45">
        <w:rPr>
          <w:rFonts w:ascii="Arial" w:hAnsi="Arial" w:cs="Arial"/>
          <w:spacing w:val="-4"/>
          <w:lang w:val="es-SV"/>
        </w:rPr>
        <w:t xml:space="preserve"> </w:t>
      </w:r>
      <w:r w:rsidRPr="00AB3B45">
        <w:rPr>
          <w:rFonts w:ascii="Arial" w:hAnsi="Arial" w:cs="Arial"/>
          <w:lang w:val="es-SV"/>
        </w:rPr>
        <w:t>para</w:t>
      </w:r>
      <w:r w:rsidRPr="00AB3B45">
        <w:rPr>
          <w:rFonts w:ascii="Arial" w:hAnsi="Arial" w:cs="Arial"/>
          <w:spacing w:val="-2"/>
          <w:lang w:val="es-SV"/>
        </w:rPr>
        <w:t xml:space="preserve"> </w:t>
      </w:r>
      <w:r w:rsidRPr="00AB3B45">
        <w:rPr>
          <w:rFonts w:ascii="Arial" w:hAnsi="Arial" w:cs="Arial"/>
          <w:lang w:val="es-SV"/>
        </w:rPr>
        <w:t>las</w:t>
      </w:r>
      <w:r w:rsidRPr="00AB3B45">
        <w:rPr>
          <w:rFonts w:ascii="Arial" w:hAnsi="Arial" w:cs="Arial"/>
          <w:spacing w:val="-3"/>
          <w:lang w:val="es-SV"/>
        </w:rPr>
        <w:t xml:space="preserve"> </w:t>
      </w:r>
      <w:r w:rsidRPr="00AB3B45">
        <w:rPr>
          <w:rFonts w:ascii="Arial" w:hAnsi="Arial" w:cs="Arial"/>
          <w:lang w:val="es-SV"/>
        </w:rPr>
        <w:t>Fases</w:t>
      </w:r>
      <w:r w:rsidRPr="00AB3B45">
        <w:rPr>
          <w:rFonts w:ascii="Arial" w:hAnsi="Arial" w:cs="Arial"/>
          <w:spacing w:val="-4"/>
          <w:lang w:val="es-SV"/>
        </w:rPr>
        <w:t xml:space="preserve"> </w:t>
      </w:r>
      <w:r w:rsidRPr="00AB3B45">
        <w:rPr>
          <w:rFonts w:ascii="Arial" w:hAnsi="Arial" w:cs="Arial"/>
          <w:lang w:val="es-SV"/>
        </w:rPr>
        <w:t>A</w:t>
      </w:r>
      <w:r w:rsidRPr="00AB3B45">
        <w:rPr>
          <w:rFonts w:ascii="Arial" w:hAnsi="Arial" w:cs="Arial"/>
          <w:spacing w:val="-3"/>
          <w:lang w:val="es-SV"/>
        </w:rPr>
        <w:t xml:space="preserve"> </w:t>
      </w:r>
      <w:r w:rsidRPr="00AB3B45">
        <w:rPr>
          <w:rFonts w:ascii="Arial" w:hAnsi="Arial" w:cs="Arial"/>
          <w:lang w:val="es-SV"/>
        </w:rPr>
        <w:t>y</w:t>
      </w:r>
      <w:r w:rsidRPr="00AB3B45">
        <w:rPr>
          <w:rFonts w:ascii="Arial" w:hAnsi="Arial" w:cs="Arial"/>
          <w:spacing w:val="-6"/>
          <w:lang w:val="es-SV"/>
        </w:rPr>
        <w:t xml:space="preserve"> </w:t>
      </w:r>
      <w:r w:rsidRPr="00AB3B45">
        <w:rPr>
          <w:rFonts w:ascii="Arial" w:hAnsi="Arial" w:cs="Arial"/>
          <w:lang w:val="es-SV"/>
        </w:rPr>
        <w:t>B</w:t>
      </w:r>
      <w:r w:rsidRPr="00AB3B45">
        <w:rPr>
          <w:rFonts w:ascii="Arial" w:hAnsi="Arial" w:cs="Arial"/>
          <w:spacing w:val="-1"/>
          <w:lang w:val="es-SV"/>
        </w:rPr>
        <w:t xml:space="preserve"> </w:t>
      </w:r>
      <w:r w:rsidRPr="00AB3B45">
        <w:rPr>
          <w:rFonts w:ascii="Arial" w:hAnsi="Arial" w:cs="Arial"/>
          <w:lang w:val="es-SV"/>
        </w:rPr>
        <w:t>y</w:t>
      </w:r>
      <w:r w:rsidRPr="00AB3B45">
        <w:rPr>
          <w:rFonts w:ascii="Arial" w:hAnsi="Arial" w:cs="Arial"/>
          <w:spacing w:val="-6"/>
          <w:lang w:val="es-SV"/>
        </w:rPr>
        <w:t xml:space="preserve"> </w:t>
      </w:r>
      <w:r w:rsidRPr="00AB3B45">
        <w:rPr>
          <w:rFonts w:ascii="Arial" w:hAnsi="Arial" w:cs="Arial"/>
          <w:lang w:val="es-SV"/>
        </w:rPr>
        <w:t>un</w:t>
      </w:r>
      <w:r w:rsidRPr="00AB3B45">
        <w:rPr>
          <w:rFonts w:ascii="Arial" w:hAnsi="Arial" w:cs="Arial"/>
          <w:spacing w:val="-2"/>
          <w:lang w:val="es-SV"/>
        </w:rPr>
        <w:t xml:space="preserve"> </w:t>
      </w:r>
      <w:r w:rsidRPr="00AB3B45">
        <w:rPr>
          <w:rFonts w:ascii="Arial" w:hAnsi="Arial" w:cs="Arial"/>
          <w:lang w:val="es-SV"/>
        </w:rPr>
        <w:t>conductor</w:t>
      </w:r>
      <w:r w:rsidRPr="00AB3B45">
        <w:rPr>
          <w:rFonts w:ascii="Arial" w:hAnsi="Arial" w:cs="Arial"/>
          <w:spacing w:val="-5"/>
          <w:lang w:val="es-SV"/>
        </w:rPr>
        <w:t xml:space="preserve"> </w:t>
      </w:r>
      <w:r w:rsidRPr="00AB3B45">
        <w:rPr>
          <w:rFonts w:ascii="Arial" w:hAnsi="Arial" w:cs="Arial"/>
          <w:lang w:val="es-SV"/>
        </w:rPr>
        <w:t>para</w:t>
      </w:r>
      <w:r w:rsidRPr="00AB3B45">
        <w:rPr>
          <w:rFonts w:ascii="Arial" w:hAnsi="Arial" w:cs="Arial"/>
          <w:spacing w:val="-2"/>
          <w:lang w:val="es-SV"/>
        </w:rPr>
        <w:t xml:space="preserve"> </w:t>
      </w:r>
      <w:r w:rsidRPr="00AB3B45">
        <w:rPr>
          <w:rFonts w:ascii="Arial" w:hAnsi="Arial" w:cs="Arial"/>
          <w:lang w:val="es-SV"/>
        </w:rPr>
        <w:t>Neutro,</w:t>
      </w:r>
      <w:r w:rsidRPr="00AB3B45">
        <w:rPr>
          <w:rFonts w:ascii="Arial" w:hAnsi="Arial" w:cs="Arial"/>
          <w:spacing w:val="-3"/>
          <w:lang w:val="es-SV"/>
        </w:rPr>
        <w:t xml:space="preserve"> </w:t>
      </w:r>
      <w:r w:rsidRPr="00AB3B45">
        <w:rPr>
          <w:rFonts w:ascii="Arial" w:hAnsi="Arial" w:cs="Arial"/>
          <w:lang w:val="es-SV"/>
        </w:rPr>
        <w:t>así:</w:t>
      </w:r>
      <w:r w:rsidRPr="00AB3B45">
        <w:rPr>
          <w:rFonts w:ascii="Arial" w:hAnsi="Arial" w:cs="Arial"/>
          <w:spacing w:val="-4"/>
          <w:lang w:val="es-SV"/>
        </w:rPr>
        <w:t xml:space="preserve"> </w:t>
      </w:r>
      <w:r w:rsidRPr="00AB3B45">
        <w:rPr>
          <w:rFonts w:ascii="Arial" w:hAnsi="Arial" w:cs="Arial"/>
          <w:lang w:val="es-SV"/>
        </w:rPr>
        <w:t>2</w:t>
      </w:r>
      <w:r w:rsidRPr="00AB3B45">
        <w:rPr>
          <w:rFonts w:ascii="Arial" w:hAnsi="Arial" w:cs="Arial"/>
          <w:spacing w:val="-2"/>
          <w:lang w:val="es-SV"/>
        </w:rPr>
        <w:t xml:space="preserve"> </w:t>
      </w:r>
      <w:r w:rsidRPr="00AB3B45">
        <w:rPr>
          <w:rFonts w:ascii="Arial" w:hAnsi="Arial" w:cs="Arial"/>
          <w:lang w:val="es-SV"/>
        </w:rPr>
        <w:t>juegos</w:t>
      </w:r>
      <w:r w:rsidRPr="00AB3B45">
        <w:rPr>
          <w:rFonts w:ascii="Arial" w:hAnsi="Arial" w:cs="Arial"/>
          <w:spacing w:val="-3"/>
          <w:lang w:val="es-SV"/>
        </w:rPr>
        <w:t xml:space="preserve"> </w:t>
      </w:r>
      <w:r w:rsidRPr="00AB3B45">
        <w:rPr>
          <w:rFonts w:ascii="Arial" w:hAnsi="Arial" w:cs="Arial"/>
          <w:lang w:val="es-SV"/>
        </w:rPr>
        <w:t>de</w:t>
      </w:r>
      <w:r w:rsidRPr="00AB3B45">
        <w:rPr>
          <w:rFonts w:ascii="Arial" w:hAnsi="Arial" w:cs="Arial"/>
          <w:spacing w:val="-3"/>
          <w:lang w:val="es-SV"/>
        </w:rPr>
        <w:t xml:space="preserve"> </w:t>
      </w:r>
      <w:r w:rsidRPr="00AB3B45">
        <w:rPr>
          <w:rFonts w:ascii="Arial" w:hAnsi="Arial" w:cs="Arial"/>
          <w:lang w:val="es-SV"/>
        </w:rPr>
        <w:t>(2 cables THHN Nº 2/0 FASES A y B + 1 cable THHN Nº 2/0 NEUTRO) con calibre de</w:t>
      </w:r>
      <w:r w:rsidRPr="00AB3B45">
        <w:rPr>
          <w:rFonts w:ascii="Arial" w:hAnsi="Arial" w:cs="Arial"/>
          <w:spacing w:val="-9"/>
          <w:lang w:val="es-SV"/>
        </w:rPr>
        <w:t xml:space="preserve"> </w:t>
      </w:r>
      <w:r w:rsidRPr="00AB3B45">
        <w:rPr>
          <w:rFonts w:ascii="Arial" w:hAnsi="Arial" w:cs="Arial"/>
          <w:lang w:val="es-SV"/>
        </w:rPr>
        <w:t>conductores</w:t>
      </w:r>
      <w:r w:rsidRPr="00AB3B45">
        <w:rPr>
          <w:rFonts w:ascii="Arial" w:hAnsi="Arial" w:cs="Arial"/>
          <w:spacing w:val="-13"/>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acuerdo</w:t>
      </w:r>
      <w:r w:rsidRPr="00AB3B45">
        <w:rPr>
          <w:rFonts w:ascii="Arial" w:hAnsi="Arial" w:cs="Arial"/>
          <w:spacing w:val="-9"/>
          <w:lang w:val="es-SV"/>
        </w:rPr>
        <w:t xml:space="preserve"> </w:t>
      </w:r>
      <w:r w:rsidRPr="00AB3B45">
        <w:rPr>
          <w:rFonts w:ascii="Arial" w:hAnsi="Arial" w:cs="Arial"/>
          <w:lang w:val="es-SV"/>
        </w:rPr>
        <w:t>a</w:t>
      </w:r>
      <w:r w:rsidRPr="00AB3B45">
        <w:rPr>
          <w:rFonts w:ascii="Arial" w:hAnsi="Arial" w:cs="Arial"/>
          <w:spacing w:val="-11"/>
          <w:lang w:val="es-SV"/>
        </w:rPr>
        <w:t xml:space="preserve"> </w:t>
      </w:r>
      <w:r w:rsidRPr="00AB3B45">
        <w:rPr>
          <w:rFonts w:ascii="Arial" w:hAnsi="Arial" w:cs="Arial"/>
          <w:lang w:val="es-SV"/>
        </w:rPr>
        <w:t>la</w:t>
      </w:r>
      <w:r w:rsidRPr="00AB3B45">
        <w:rPr>
          <w:rFonts w:ascii="Arial" w:hAnsi="Arial" w:cs="Arial"/>
          <w:spacing w:val="-9"/>
          <w:lang w:val="es-SV"/>
        </w:rPr>
        <w:t xml:space="preserve"> </w:t>
      </w:r>
      <w:r w:rsidRPr="00AB3B45">
        <w:rPr>
          <w:rFonts w:ascii="Arial" w:hAnsi="Arial" w:cs="Arial"/>
          <w:lang w:val="es-SV"/>
        </w:rPr>
        <w:t>capacidad</w:t>
      </w:r>
      <w:r w:rsidRPr="00AB3B45">
        <w:rPr>
          <w:rFonts w:ascii="Arial" w:hAnsi="Arial" w:cs="Arial"/>
          <w:spacing w:val="-11"/>
          <w:lang w:val="es-SV"/>
        </w:rPr>
        <w:t xml:space="preserve"> </w:t>
      </w:r>
      <w:r w:rsidRPr="00AB3B45">
        <w:rPr>
          <w:rFonts w:ascii="Arial" w:hAnsi="Arial" w:cs="Arial"/>
          <w:lang w:val="es-SV"/>
        </w:rPr>
        <w:t>de</w:t>
      </w:r>
      <w:r w:rsidRPr="00AB3B45">
        <w:rPr>
          <w:rFonts w:ascii="Arial" w:hAnsi="Arial" w:cs="Arial"/>
          <w:spacing w:val="-12"/>
          <w:lang w:val="es-SV"/>
        </w:rPr>
        <w:t xml:space="preserve"> </w:t>
      </w:r>
      <w:r w:rsidRPr="00AB3B45">
        <w:rPr>
          <w:rFonts w:ascii="Arial" w:hAnsi="Arial" w:cs="Arial"/>
          <w:lang w:val="es-SV"/>
        </w:rPr>
        <w:t>la</w:t>
      </w:r>
      <w:r w:rsidRPr="00AB3B45">
        <w:rPr>
          <w:rFonts w:ascii="Arial" w:hAnsi="Arial" w:cs="Arial"/>
          <w:spacing w:val="-9"/>
          <w:lang w:val="es-SV"/>
        </w:rPr>
        <w:t xml:space="preserve"> </w:t>
      </w:r>
      <w:r w:rsidRPr="00AB3B45">
        <w:rPr>
          <w:rFonts w:ascii="Arial" w:hAnsi="Arial" w:cs="Arial"/>
          <w:lang w:val="es-SV"/>
        </w:rPr>
        <w:t>subestación</w:t>
      </w:r>
      <w:r w:rsidRPr="00AB3B45">
        <w:rPr>
          <w:rFonts w:ascii="Arial" w:hAnsi="Arial" w:cs="Arial"/>
          <w:spacing w:val="-8"/>
          <w:lang w:val="es-SV"/>
        </w:rPr>
        <w:t xml:space="preserve"> </w:t>
      </w:r>
      <w:r w:rsidRPr="00AB3B45">
        <w:rPr>
          <w:rFonts w:ascii="Arial" w:hAnsi="Arial" w:cs="Arial"/>
          <w:lang w:val="es-SV"/>
        </w:rPr>
        <w:t>(basado</w:t>
      </w:r>
      <w:r w:rsidRPr="00AB3B45">
        <w:rPr>
          <w:rFonts w:ascii="Arial" w:hAnsi="Arial" w:cs="Arial"/>
          <w:spacing w:val="-9"/>
          <w:lang w:val="es-SV"/>
        </w:rPr>
        <w:t xml:space="preserve"> </w:t>
      </w:r>
      <w:r w:rsidRPr="00AB3B45">
        <w:rPr>
          <w:rFonts w:ascii="Arial" w:hAnsi="Arial" w:cs="Arial"/>
          <w:lang w:val="es-SV"/>
        </w:rPr>
        <w:t>en</w:t>
      </w:r>
      <w:r w:rsidRPr="00AB3B45">
        <w:rPr>
          <w:rFonts w:ascii="Arial" w:hAnsi="Arial" w:cs="Arial"/>
          <w:spacing w:val="-11"/>
          <w:lang w:val="es-SV"/>
        </w:rPr>
        <w:t xml:space="preserve"> </w:t>
      </w:r>
      <w:r w:rsidRPr="00AB3B45">
        <w:rPr>
          <w:rFonts w:ascii="Arial" w:hAnsi="Arial" w:cs="Arial"/>
          <w:lang w:val="es-SV"/>
        </w:rPr>
        <w:t>cálculos) en tubería de Ø2 1/2” diámetro de acuerdo al calibre de los conductores (</w:t>
      </w:r>
      <w:proofErr w:type="spellStart"/>
      <w:r w:rsidRPr="00AB3B45">
        <w:rPr>
          <w:rFonts w:ascii="Arial" w:hAnsi="Arial" w:cs="Arial"/>
          <w:lang w:val="es-SV"/>
        </w:rPr>
        <w:t>concreteada</w:t>
      </w:r>
      <w:proofErr w:type="spellEnd"/>
      <w:r w:rsidRPr="00AB3B45">
        <w:rPr>
          <w:rFonts w:ascii="Arial" w:hAnsi="Arial" w:cs="Arial"/>
          <w:lang w:val="es-SV"/>
        </w:rPr>
        <w:t>), para una distancia máxima de 20 metros; si se incrementara esta distancia, deberá incrementarse el calibre de los conductores, desde la subestación hasta el Tablero</w:t>
      </w:r>
      <w:r w:rsidRPr="00AB3B45">
        <w:rPr>
          <w:rFonts w:ascii="Arial" w:hAnsi="Arial" w:cs="Arial"/>
          <w:spacing w:val="-5"/>
          <w:lang w:val="es-SV"/>
        </w:rPr>
        <w:t xml:space="preserve"> </w:t>
      </w:r>
      <w:r w:rsidRPr="00AB3B45">
        <w:rPr>
          <w:rFonts w:ascii="Arial" w:hAnsi="Arial" w:cs="Arial"/>
          <w:lang w:val="es-SV"/>
        </w:rPr>
        <w:t>Eléctrico.</w:t>
      </w:r>
    </w:p>
    <w:p w:rsidRPr="00AB3B45" w:rsidR="00205CD9" w:rsidP="00BD43E8" w:rsidRDefault="00205CD9" w14:paraId="1AFC5B53" w14:textId="77777777">
      <w:pPr>
        <w:pStyle w:val="Prrafodelista"/>
        <w:numPr>
          <w:ilvl w:val="3"/>
          <w:numId w:val="57"/>
        </w:numPr>
        <w:tabs>
          <w:tab w:val="left" w:pos="1028"/>
        </w:tabs>
        <w:autoSpaceDE w:val="0"/>
        <w:autoSpaceDN w:val="0"/>
        <w:ind w:left="567"/>
        <w:jc w:val="both"/>
        <w:rPr>
          <w:rFonts w:ascii="Arial" w:hAnsi="Arial" w:cs="Arial"/>
          <w:lang w:val="es-SV"/>
        </w:rPr>
      </w:pPr>
      <w:r w:rsidRPr="00AB3B45">
        <w:rPr>
          <w:rFonts w:ascii="Arial" w:hAnsi="Arial" w:cs="Arial"/>
          <w:lang w:val="es-SV"/>
        </w:rPr>
        <w:t>Construcción de Pozo de Registro eléctrico (según detalle); las medidas del pozo podrán modificarse con la aprobación de la supervisión de acuerdo al número de conductores a alojar y al calibre de</w:t>
      </w:r>
      <w:r w:rsidRPr="00AB3B45">
        <w:rPr>
          <w:rFonts w:ascii="Arial" w:hAnsi="Arial" w:cs="Arial"/>
          <w:spacing w:val="-4"/>
          <w:lang w:val="es-SV"/>
        </w:rPr>
        <w:t xml:space="preserve"> </w:t>
      </w:r>
      <w:r w:rsidRPr="00AB3B45">
        <w:rPr>
          <w:rFonts w:ascii="Arial" w:hAnsi="Arial" w:cs="Arial"/>
          <w:lang w:val="es-SV"/>
        </w:rPr>
        <w:t>éstos.</w:t>
      </w:r>
    </w:p>
    <w:p w:rsidRPr="00AB3B45" w:rsidR="00205CD9" w:rsidP="00BD43E8" w:rsidRDefault="00205CD9" w14:paraId="5E482CDB" w14:textId="77777777">
      <w:pPr>
        <w:pStyle w:val="Prrafodelista"/>
        <w:numPr>
          <w:ilvl w:val="3"/>
          <w:numId w:val="57"/>
        </w:numPr>
        <w:tabs>
          <w:tab w:val="left" w:pos="1028"/>
        </w:tabs>
        <w:autoSpaceDE w:val="0"/>
        <w:autoSpaceDN w:val="0"/>
        <w:ind w:left="567"/>
        <w:jc w:val="both"/>
        <w:rPr>
          <w:rFonts w:ascii="Arial" w:hAnsi="Arial" w:cs="Arial"/>
          <w:lang w:val="es-SV"/>
        </w:rPr>
      </w:pPr>
      <w:r w:rsidRPr="00AB3B45">
        <w:rPr>
          <w:rFonts w:ascii="Arial" w:hAnsi="Arial" w:cs="Arial"/>
          <w:lang w:val="es-SV"/>
        </w:rPr>
        <w:t>Pago del Costo de conexión de acometida eléctrica primaria y medición secundaria (entronque primario monofásico) ante la Distribuidora Eléctrica de la zona (Incluye presupuesto de inspección y trámites</w:t>
      </w:r>
      <w:r w:rsidRPr="00AB3B45">
        <w:rPr>
          <w:rFonts w:ascii="Arial" w:hAnsi="Arial" w:cs="Arial"/>
          <w:spacing w:val="-11"/>
          <w:lang w:val="es-SV"/>
        </w:rPr>
        <w:t xml:space="preserve"> </w:t>
      </w:r>
      <w:r w:rsidRPr="00AB3B45">
        <w:rPr>
          <w:rFonts w:ascii="Arial" w:hAnsi="Arial" w:cs="Arial"/>
          <w:lang w:val="es-SV"/>
        </w:rPr>
        <w:t>correspondientes).</w:t>
      </w:r>
    </w:p>
    <w:p w:rsidRPr="00AB3B45" w:rsidR="00205CD9" w:rsidP="00BD43E8" w:rsidRDefault="00205CD9" w14:paraId="11EDC61F" w14:textId="77777777">
      <w:pPr>
        <w:pStyle w:val="Prrafodelista"/>
        <w:numPr>
          <w:ilvl w:val="3"/>
          <w:numId w:val="57"/>
        </w:numPr>
        <w:tabs>
          <w:tab w:val="left" w:pos="1028"/>
        </w:tabs>
        <w:autoSpaceDE w:val="0"/>
        <w:autoSpaceDN w:val="0"/>
        <w:ind w:left="567"/>
        <w:jc w:val="both"/>
        <w:rPr>
          <w:rFonts w:ascii="Arial" w:hAnsi="Arial" w:cs="Arial"/>
          <w:lang w:val="es-SV"/>
        </w:rPr>
      </w:pPr>
      <w:r w:rsidRPr="00AB3B45">
        <w:rPr>
          <w:rFonts w:ascii="Arial" w:hAnsi="Arial" w:cs="Arial"/>
          <w:lang w:val="es-SV"/>
        </w:rPr>
        <w:t>Red de Tierra de Subestación Monofásica, de acuerdo a la resistividad del suelo y a la capacidad del Transformador 75 kVA no deberá ser mayor a 1</w:t>
      </w:r>
      <w:r w:rsidRPr="00AB3B45">
        <w:rPr>
          <w:rFonts w:ascii="Arial" w:hAnsi="Arial" w:cs="Arial"/>
          <w:spacing w:val="-31"/>
          <w:lang w:val="es-SV"/>
        </w:rPr>
        <w:t xml:space="preserve"> </w:t>
      </w:r>
      <w:r w:rsidRPr="00AB3B45">
        <w:rPr>
          <w:rFonts w:ascii="Arial" w:hAnsi="Arial" w:cs="Arial"/>
          <w:lang w:val="es-SV"/>
        </w:rPr>
        <w:t>ohmios.</w:t>
      </w:r>
    </w:p>
    <w:p w:rsidRPr="00AB3B45" w:rsidR="00205CD9" w:rsidP="00BD43E8" w:rsidRDefault="00205CD9" w14:paraId="69D650B3" w14:textId="77777777">
      <w:pPr>
        <w:pStyle w:val="Prrafodelista"/>
        <w:numPr>
          <w:ilvl w:val="3"/>
          <w:numId w:val="57"/>
        </w:numPr>
        <w:tabs>
          <w:tab w:val="left" w:pos="1028"/>
        </w:tabs>
        <w:autoSpaceDE w:val="0"/>
        <w:autoSpaceDN w:val="0"/>
        <w:ind w:left="567"/>
        <w:jc w:val="both"/>
        <w:rPr>
          <w:rFonts w:ascii="Arial" w:hAnsi="Arial" w:cs="Arial"/>
          <w:lang w:val="es-SV"/>
        </w:rPr>
      </w:pPr>
      <w:r w:rsidRPr="00AB3B45">
        <w:rPr>
          <w:rFonts w:ascii="Arial" w:hAnsi="Arial" w:cs="Arial"/>
          <w:lang w:val="es-SV"/>
        </w:rPr>
        <w:t>Red de Tierra de tomacorrientes polarizados y luminarias (independiente del neutro).</w:t>
      </w:r>
    </w:p>
    <w:p w:rsidRPr="00AB3B45" w:rsidR="00205CD9" w:rsidP="00BD43E8" w:rsidRDefault="00205CD9" w14:paraId="5DE2E121" w14:textId="77777777">
      <w:pPr>
        <w:pStyle w:val="Prrafodelista"/>
        <w:numPr>
          <w:ilvl w:val="3"/>
          <w:numId w:val="57"/>
        </w:numPr>
        <w:tabs>
          <w:tab w:val="left" w:pos="1028"/>
        </w:tabs>
        <w:autoSpaceDE w:val="0"/>
        <w:autoSpaceDN w:val="0"/>
        <w:ind w:left="567"/>
        <w:jc w:val="both"/>
        <w:rPr>
          <w:rFonts w:ascii="Arial" w:hAnsi="Arial" w:cs="Arial"/>
          <w:lang w:val="es-SV"/>
        </w:rPr>
      </w:pPr>
      <w:r w:rsidRPr="00AB3B45">
        <w:rPr>
          <w:rFonts w:ascii="Arial" w:hAnsi="Arial" w:cs="Arial"/>
          <w:lang w:val="es-SV"/>
        </w:rPr>
        <w:t>Cerca</w:t>
      </w:r>
      <w:r w:rsidRPr="00AB3B45">
        <w:rPr>
          <w:rFonts w:ascii="Arial" w:hAnsi="Arial" w:cs="Arial"/>
          <w:spacing w:val="-12"/>
          <w:lang w:val="es-SV"/>
        </w:rPr>
        <w:t xml:space="preserve"> </w:t>
      </w:r>
      <w:r w:rsidRPr="00AB3B45">
        <w:rPr>
          <w:rFonts w:ascii="Arial" w:hAnsi="Arial" w:cs="Arial"/>
          <w:lang w:val="es-SV"/>
        </w:rPr>
        <w:t>perimetral</w:t>
      </w:r>
      <w:r w:rsidRPr="00AB3B45">
        <w:rPr>
          <w:rFonts w:ascii="Arial" w:hAnsi="Arial" w:cs="Arial"/>
          <w:spacing w:val="-12"/>
          <w:lang w:val="es-SV"/>
        </w:rPr>
        <w:t xml:space="preserve"> </w:t>
      </w:r>
      <w:r w:rsidRPr="00AB3B45">
        <w:rPr>
          <w:rFonts w:ascii="Arial" w:hAnsi="Arial" w:cs="Arial"/>
          <w:lang w:val="es-SV"/>
        </w:rPr>
        <w:t>alrededor</w:t>
      </w:r>
      <w:r w:rsidRPr="00AB3B45">
        <w:rPr>
          <w:rFonts w:ascii="Arial" w:hAnsi="Arial" w:cs="Arial"/>
          <w:spacing w:val="-13"/>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la</w:t>
      </w:r>
      <w:r w:rsidRPr="00AB3B45">
        <w:rPr>
          <w:rFonts w:ascii="Arial" w:hAnsi="Arial" w:cs="Arial"/>
          <w:spacing w:val="-14"/>
          <w:lang w:val="es-SV"/>
        </w:rPr>
        <w:t xml:space="preserve"> </w:t>
      </w:r>
      <w:r w:rsidRPr="00AB3B45">
        <w:rPr>
          <w:rFonts w:ascii="Arial" w:hAnsi="Arial" w:cs="Arial"/>
          <w:lang w:val="es-SV"/>
        </w:rPr>
        <w:t>Subestación</w:t>
      </w:r>
      <w:r w:rsidRPr="00AB3B45">
        <w:rPr>
          <w:rFonts w:ascii="Arial" w:hAnsi="Arial" w:cs="Arial"/>
          <w:spacing w:val="-13"/>
          <w:lang w:val="es-SV"/>
        </w:rPr>
        <w:t xml:space="preserve"> </w:t>
      </w:r>
      <w:r w:rsidRPr="00AB3B45">
        <w:rPr>
          <w:rFonts w:ascii="Arial" w:hAnsi="Arial" w:cs="Arial"/>
          <w:lang w:val="es-SV"/>
        </w:rPr>
        <w:t>para</w:t>
      </w:r>
      <w:r w:rsidRPr="00AB3B45">
        <w:rPr>
          <w:rFonts w:ascii="Arial" w:hAnsi="Arial" w:cs="Arial"/>
          <w:spacing w:val="-14"/>
          <w:lang w:val="es-SV"/>
        </w:rPr>
        <w:t xml:space="preserve"> </w:t>
      </w:r>
      <w:r w:rsidRPr="00AB3B45">
        <w:rPr>
          <w:rFonts w:ascii="Arial" w:hAnsi="Arial" w:cs="Arial"/>
          <w:lang w:val="es-SV"/>
        </w:rPr>
        <w:t>protección</w:t>
      </w:r>
      <w:r w:rsidRPr="00AB3B45">
        <w:rPr>
          <w:rFonts w:ascii="Arial" w:hAnsi="Arial" w:cs="Arial"/>
          <w:spacing w:val="-11"/>
          <w:lang w:val="es-SV"/>
        </w:rPr>
        <w:t xml:space="preserve"> </w:t>
      </w:r>
      <w:r w:rsidRPr="00AB3B45">
        <w:rPr>
          <w:rFonts w:ascii="Arial" w:hAnsi="Arial" w:cs="Arial"/>
          <w:lang w:val="es-SV"/>
        </w:rPr>
        <w:t>del</w:t>
      </w:r>
      <w:r w:rsidRPr="00AB3B45">
        <w:rPr>
          <w:rFonts w:ascii="Arial" w:hAnsi="Arial" w:cs="Arial"/>
          <w:spacing w:val="-13"/>
          <w:lang w:val="es-SV"/>
        </w:rPr>
        <w:t xml:space="preserve"> </w:t>
      </w:r>
      <w:r w:rsidRPr="00AB3B45">
        <w:rPr>
          <w:rFonts w:ascii="Arial" w:hAnsi="Arial" w:cs="Arial"/>
          <w:lang w:val="es-SV"/>
        </w:rPr>
        <w:t>medidor</w:t>
      </w:r>
      <w:r w:rsidRPr="00AB3B45">
        <w:rPr>
          <w:rFonts w:ascii="Arial" w:hAnsi="Arial" w:cs="Arial"/>
          <w:spacing w:val="-12"/>
          <w:lang w:val="es-SV"/>
        </w:rPr>
        <w:t xml:space="preserve"> </w:t>
      </w:r>
      <w:r w:rsidRPr="00AB3B45">
        <w:rPr>
          <w:rFonts w:ascii="Arial" w:hAnsi="Arial" w:cs="Arial"/>
          <w:lang w:val="es-SV"/>
        </w:rPr>
        <w:t>y</w:t>
      </w:r>
      <w:r w:rsidRPr="00AB3B45">
        <w:rPr>
          <w:rFonts w:ascii="Arial" w:hAnsi="Arial" w:cs="Arial"/>
          <w:spacing w:val="-15"/>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los usuarios,</w:t>
      </w:r>
      <w:r w:rsidRPr="00AB3B45">
        <w:rPr>
          <w:rFonts w:ascii="Arial" w:hAnsi="Arial" w:cs="Arial"/>
          <w:spacing w:val="-20"/>
          <w:lang w:val="es-SV"/>
        </w:rPr>
        <w:t xml:space="preserve"> </w:t>
      </w:r>
      <w:r w:rsidRPr="00AB3B45">
        <w:rPr>
          <w:rFonts w:ascii="Arial" w:hAnsi="Arial" w:cs="Arial"/>
          <w:lang w:val="es-SV"/>
        </w:rPr>
        <w:t>construida</w:t>
      </w:r>
      <w:r w:rsidRPr="00AB3B45">
        <w:rPr>
          <w:rFonts w:ascii="Arial" w:hAnsi="Arial" w:cs="Arial"/>
          <w:spacing w:val="-19"/>
          <w:lang w:val="es-SV"/>
        </w:rPr>
        <w:t xml:space="preserve"> </w:t>
      </w:r>
      <w:r w:rsidRPr="00AB3B45">
        <w:rPr>
          <w:rFonts w:ascii="Arial" w:hAnsi="Arial" w:cs="Arial"/>
          <w:lang w:val="es-SV"/>
        </w:rPr>
        <w:t>de</w:t>
      </w:r>
      <w:r w:rsidRPr="00AB3B45">
        <w:rPr>
          <w:rFonts w:ascii="Arial" w:hAnsi="Arial" w:cs="Arial"/>
          <w:spacing w:val="-21"/>
          <w:lang w:val="es-SV"/>
        </w:rPr>
        <w:t xml:space="preserve"> </w:t>
      </w:r>
      <w:r w:rsidRPr="00AB3B45">
        <w:rPr>
          <w:rFonts w:ascii="Arial" w:hAnsi="Arial" w:cs="Arial"/>
          <w:lang w:val="es-SV"/>
        </w:rPr>
        <w:t>malla</w:t>
      </w:r>
      <w:r w:rsidRPr="00AB3B45">
        <w:rPr>
          <w:rFonts w:ascii="Arial" w:hAnsi="Arial" w:cs="Arial"/>
          <w:spacing w:val="-19"/>
          <w:lang w:val="es-SV"/>
        </w:rPr>
        <w:t xml:space="preserve"> </w:t>
      </w:r>
      <w:r w:rsidRPr="00AB3B45">
        <w:rPr>
          <w:rFonts w:ascii="Arial" w:hAnsi="Arial" w:cs="Arial"/>
          <w:lang w:val="es-SV"/>
        </w:rPr>
        <w:t>ciclón</w:t>
      </w:r>
      <w:r w:rsidRPr="00AB3B45">
        <w:rPr>
          <w:rFonts w:ascii="Arial" w:hAnsi="Arial" w:cs="Arial"/>
          <w:spacing w:val="-19"/>
          <w:lang w:val="es-SV"/>
        </w:rPr>
        <w:t xml:space="preserve"> </w:t>
      </w:r>
      <w:r w:rsidRPr="00AB3B45">
        <w:rPr>
          <w:rFonts w:ascii="Arial" w:hAnsi="Arial" w:cs="Arial"/>
          <w:lang w:val="es-SV"/>
        </w:rPr>
        <w:t>y</w:t>
      </w:r>
      <w:r w:rsidRPr="00AB3B45">
        <w:rPr>
          <w:rFonts w:ascii="Arial" w:hAnsi="Arial" w:cs="Arial"/>
          <w:spacing w:val="-22"/>
          <w:lang w:val="es-SV"/>
        </w:rPr>
        <w:t xml:space="preserve"> </w:t>
      </w:r>
      <w:r w:rsidRPr="00AB3B45">
        <w:rPr>
          <w:rFonts w:ascii="Arial" w:hAnsi="Arial" w:cs="Arial"/>
          <w:lang w:val="es-SV"/>
        </w:rPr>
        <w:t>postes</w:t>
      </w:r>
      <w:r w:rsidRPr="00AB3B45">
        <w:rPr>
          <w:rFonts w:ascii="Arial" w:hAnsi="Arial" w:cs="Arial"/>
          <w:spacing w:val="-22"/>
          <w:lang w:val="es-SV"/>
        </w:rPr>
        <w:t xml:space="preserve"> </w:t>
      </w:r>
      <w:r w:rsidRPr="00AB3B45">
        <w:rPr>
          <w:rFonts w:ascii="Arial" w:hAnsi="Arial" w:cs="Arial"/>
          <w:lang w:val="es-SV"/>
        </w:rPr>
        <w:t>metálicos,</w:t>
      </w:r>
      <w:r w:rsidRPr="00AB3B45">
        <w:rPr>
          <w:rFonts w:ascii="Arial" w:hAnsi="Arial" w:cs="Arial"/>
          <w:spacing w:val="-19"/>
          <w:lang w:val="es-SV"/>
        </w:rPr>
        <w:t xml:space="preserve"> </w:t>
      </w:r>
      <w:r w:rsidRPr="00AB3B45">
        <w:rPr>
          <w:rFonts w:ascii="Arial" w:hAnsi="Arial" w:cs="Arial"/>
          <w:lang w:val="es-SV"/>
        </w:rPr>
        <w:t>con</w:t>
      </w:r>
      <w:r w:rsidRPr="00AB3B45">
        <w:rPr>
          <w:rFonts w:ascii="Arial" w:hAnsi="Arial" w:cs="Arial"/>
          <w:spacing w:val="-19"/>
          <w:lang w:val="es-SV"/>
        </w:rPr>
        <w:t xml:space="preserve"> </w:t>
      </w:r>
      <w:r w:rsidRPr="00AB3B45">
        <w:rPr>
          <w:rFonts w:ascii="Arial" w:hAnsi="Arial" w:cs="Arial"/>
          <w:lang w:val="es-SV"/>
        </w:rPr>
        <w:t>puerta</w:t>
      </w:r>
      <w:r w:rsidRPr="00AB3B45">
        <w:rPr>
          <w:rFonts w:ascii="Arial" w:hAnsi="Arial" w:cs="Arial"/>
          <w:spacing w:val="-19"/>
          <w:lang w:val="es-SV"/>
        </w:rPr>
        <w:t xml:space="preserve"> </w:t>
      </w:r>
      <w:r w:rsidRPr="00AB3B45">
        <w:rPr>
          <w:rFonts w:ascii="Arial" w:hAnsi="Arial" w:cs="Arial"/>
          <w:lang w:val="es-SV"/>
        </w:rPr>
        <w:t>(según</w:t>
      </w:r>
      <w:r w:rsidRPr="00AB3B45">
        <w:rPr>
          <w:rFonts w:ascii="Arial" w:hAnsi="Arial" w:cs="Arial"/>
          <w:spacing w:val="-19"/>
          <w:lang w:val="es-SV"/>
        </w:rPr>
        <w:t xml:space="preserve"> </w:t>
      </w:r>
      <w:r w:rsidRPr="00AB3B45">
        <w:rPr>
          <w:rFonts w:ascii="Arial" w:hAnsi="Arial" w:cs="Arial"/>
          <w:lang w:val="es-SV"/>
        </w:rPr>
        <w:t>detalle).</w:t>
      </w:r>
    </w:p>
    <w:p w:rsidRPr="00AB3B45" w:rsidR="00205CD9" w:rsidP="003620DF" w:rsidRDefault="00205CD9" w14:paraId="63E3A3BA" w14:textId="77777777">
      <w:pPr>
        <w:pStyle w:val="Textoindependiente"/>
        <w:ind w:left="0"/>
        <w:rPr>
          <w:rFonts w:cs="Arial"/>
          <w:lang w:val="es-SV"/>
        </w:rPr>
      </w:pPr>
    </w:p>
    <w:p w:rsidRPr="00D66AF7" w:rsidR="00205CD9" w:rsidP="003620DF" w:rsidRDefault="00205CD9" w14:paraId="2F0CF043" w14:textId="77777777">
      <w:pPr>
        <w:pStyle w:val="TDC41"/>
        <w:tabs>
          <w:tab w:val="left" w:pos="1398"/>
        </w:tabs>
        <w:spacing w:before="0"/>
        <w:ind w:left="0" w:firstLine="0"/>
        <w:rPr>
          <w:b w:val="0"/>
          <w:i w:val="0"/>
        </w:rPr>
      </w:pPr>
      <w:r w:rsidRPr="00D66AF7">
        <w:rPr>
          <w:b w:val="0"/>
          <w:i w:val="0"/>
        </w:rPr>
        <w:t>MÉTODO DE CONSTRUCCIÓN</w:t>
      </w:r>
    </w:p>
    <w:p w:rsidRPr="00AB3B45" w:rsidR="00205CD9" w:rsidP="003620DF" w:rsidRDefault="00205CD9" w14:paraId="1E69FE14" w14:textId="77777777">
      <w:pPr>
        <w:pStyle w:val="Textoindependiente"/>
        <w:ind w:left="0"/>
        <w:rPr>
          <w:rFonts w:cs="Arial"/>
          <w:b/>
          <w:lang w:val="es-SV"/>
        </w:rPr>
      </w:pPr>
    </w:p>
    <w:p w:rsidRPr="00AB3B45" w:rsidR="00205CD9" w:rsidP="003620DF" w:rsidRDefault="00205CD9" w14:paraId="63450088" w14:textId="77777777">
      <w:pPr>
        <w:pStyle w:val="Textoindependiente"/>
        <w:ind w:left="0"/>
        <w:jc w:val="both"/>
        <w:rPr>
          <w:rFonts w:cs="Arial"/>
          <w:lang w:val="es-SV"/>
        </w:rPr>
      </w:pPr>
      <w:r w:rsidRPr="00AB3B45">
        <w:rPr>
          <w:rFonts w:cs="Arial"/>
          <w:lang w:val="es-SV"/>
        </w:rPr>
        <w:t>Estaqueo de línea:</w:t>
      </w:r>
    </w:p>
    <w:p w:rsidRPr="00AB3B45" w:rsidR="00205CD9" w:rsidP="003620DF" w:rsidRDefault="00205CD9" w14:paraId="6932553E" w14:textId="77777777">
      <w:pPr>
        <w:pStyle w:val="Textoindependiente"/>
        <w:ind w:left="0"/>
        <w:jc w:val="both"/>
        <w:rPr>
          <w:rFonts w:cs="Arial"/>
          <w:lang w:val="es-SV"/>
        </w:rPr>
      </w:pPr>
      <w:r w:rsidRPr="00AB3B45">
        <w:rPr>
          <w:rFonts w:cs="Arial"/>
          <w:lang w:val="es-SV"/>
        </w:rPr>
        <w:t>La ubicación en el sitio de construcción del Poste y el ancla se señalará por estaca, la cual indica en centro del Poste y se removerá al iniciar la excavación, para el ancla, la estaca señala el lugar donde se perforará, teniendo en cuenta la altura del Poste.</w:t>
      </w:r>
    </w:p>
    <w:p w:rsidRPr="00AB3B45" w:rsidR="00205CD9" w:rsidP="003620DF" w:rsidRDefault="00205CD9" w14:paraId="4AFD24AF" w14:textId="77777777">
      <w:pPr>
        <w:pStyle w:val="Textoindependiente"/>
        <w:ind w:left="0"/>
        <w:jc w:val="both"/>
        <w:rPr>
          <w:rFonts w:cs="Arial"/>
          <w:lang w:val="es-SV"/>
        </w:rPr>
      </w:pPr>
      <w:r w:rsidRPr="00AB3B45">
        <w:rPr>
          <w:rFonts w:cs="Arial"/>
          <w:lang w:val="es-SV"/>
        </w:rPr>
        <w:t>Empotramiento del Poste:</w:t>
      </w:r>
    </w:p>
    <w:p w:rsidRPr="00AB3B45" w:rsidR="00205CD9" w:rsidP="003620DF" w:rsidRDefault="00205CD9" w14:paraId="6C751C65" w14:textId="77777777">
      <w:pPr>
        <w:pStyle w:val="Textoindependiente"/>
        <w:ind w:left="0"/>
        <w:jc w:val="both"/>
        <w:rPr>
          <w:rFonts w:cs="Arial"/>
          <w:lang w:val="es-SV"/>
        </w:rPr>
      </w:pPr>
      <w:r w:rsidRPr="00AB3B45">
        <w:rPr>
          <w:rFonts w:cs="Arial"/>
          <w:lang w:val="es-SV"/>
        </w:rPr>
        <w:t>Para un poste de 35 pies el empotramiento en roca deberá ser de 1.50 metros. Y en tierra de 1.80 metros o por la forma empírica: Profundidad: 10% longitud en metros +</w:t>
      </w:r>
    </w:p>
    <w:p w:rsidRPr="00AB3B45" w:rsidR="00205CD9" w:rsidP="003620DF" w:rsidRDefault="00205CD9" w14:paraId="63CF5230" w14:textId="77777777">
      <w:pPr>
        <w:pStyle w:val="Textoindependiente"/>
        <w:ind w:left="0"/>
        <w:jc w:val="both"/>
        <w:rPr>
          <w:rFonts w:cs="Arial"/>
          <w:lang w:val="es-SV"/>
        </w:rPr>
      </w:pPr>
      <w:r w:rsidRPr="00AB3B45">
        <w:rPr>
          <w:rFonts w:cs="Arial"/>
          <w:lang w:val="es-SV"/>
        </w:rPr>
        <w:t>0.60 metros.</w:t>
      </w:r>
    </w:p>
    <w:p w:rsidRPr="00AB3B45" w:rsidR="00205CD9" w:rsidP="003620DF" w:rsidRDefault="00205CD9" w14:paraId="2390F340" w14:textId="77777777">
      <w:pPr>
        <w:pStyle w:val="Textoindependiente"/>
        <w:ind w:left="0"/>
        <w:rPr>
          <w:rFonts w:cs="Arial"/>
          <w:lang w:val="es-SV"/>
        </w:rPr>
      </w:pPr>
    </w:p>
    <w:p w:rsidRPr="00AB3B45" w:rsidR="00205CD9" w:rsidP="003620DF" w:rsidRDefault="00205CD9" w14:paraId="0AD0A2BD" w14:textId="77777777">
      <w:pPr>
        <w:pStyle w:val="Textoindependiente"/>
        <w:ind w:left="0"/>
        <w:rPr>
          <w:rFonts w:cs="Arial"/>
          <w:lang w:val="es-SV"/>
        </w:rPr>
      </w:pPr>
      <w:r w:rsidRPr="00AB3B45">
        <w:rPr>
          <w:rFonts w:cs="Arial"/>
          <w:lang w:val="es-SV"/>
        </w:rPr>
        <w:t>Después</w:t>
      </w:r>
      <w:r w:rsidRPr="00AB3B45">
        <w:rPr>
          <w:rFonts w:cs="Arial"/>
          <w:spacing w:val="-14"/>
          <w:lang w:val="es-SV"/>
        </w:rPr>
        <w:t xml:space="preserve"> </w:t>
      </w:r>
      <w:r w:rsidRPr="00AB3B45">
        <w:rPr>
          <w:rFonts w:cs="Arial"/>
          <w:lang w:val="es-SV"/>
        </w:rPr>
        <w:t>de</w:t>
      </w:r>
      <w:r w:rsidRPr="00AB3B45">
        <w:rPr>
          <w:rFonts w:cs="Arial"/>
          <w:spacing w:val="-13"/>
          <w:lang w:val="es-SV"/>
        </w:rPr>
        <w:t xml:space="preserve"> </w:t>
      </w:r>
      <w:r w:rsidRPr="00AB3B45">
        <w:rPr>
          <w:rFonts w:cs="Arial"/>
          <w:lang w:val="es-SV"/>
        </w:rPr>
        <w:t>colocado</w:t>
      </w:r>
      <w:r w:rsidRPr="00AB3B45">
        <w:rPr>
          <w:rFonts w:cs="Arial"/>
          <w:spacing w:val="-15"/>
          <w:lang w:val="es-SV"/>
        </w:rPr>
        <w:t xml:space="preserve"> </w:t>
      </w:r>
      <w:r w:rsidRPr="00AB3B45">
        <w:rPr>
          <w:rFonts w:cs="Arial"/>
          <w:lang w:val="es-SV"/>
        </w:rPr>
        <w:t>el</w:t>
      </w:r>
      <w:r w:rsidRPr="00AB3B45">
        <w:rPr>
          <w:rFonts w:cs="Arial"/>
          <w:spacing w:val="-12"/>
          <w:lang w:val="es-SV"/>
        </w:rPr>
        <w:t xml:space="preserve"> </w:t>
      </w:r>
      <w:r w:rsidRPr="00AB3B45">
        <w:rPr>
          <w:rFonts w:cs="Arial"/>
          <w:lang w:val="es-SV"/>
        </w:rPr>
        <w:t>Poste,</w:t>
      </w:r>
      <w:r w:rsidRPr="00AB3B45">
        <w:rPr>
          <w:rFonts w:cs="Arial"/>
          <w:spacing w:val="-13"/>
          <w:lang w:val="es-SV"/>
        </w:rPr>
        <w:t xml:space="preserve"> </w:t>
      </w:r>
      <w:r w:rsidRPr="00AB3B45">
        <w:rPr>
          <w:rFonts w:cs="Arial"/>
          <w:lang w:val="es-SV"/>
        </w:rPr>
        <w:t>el</w:t>
      </w:r>
      <w:r w:rsidRPr="00AB3B45">
        <w:rPr>
          <w:rFonts w:cs="Arial"/>
          <w:spacing w:val="-12"/>
          <w:lang w:val="es-SV"/>
        </w:rPr>
        <w:t xml:space="preserve"> </w:t>
      </w:r>
      <w:r w:rsidRPr="00AB3B45">
        <w:rPr>
          <w:rFonts w:cs="Arial"/>
          <w:lang w:val="es-SV"/>
        </w:rPr>
        <w:t>hueco</w:t>
      </w:r>
      <w:r w:rsidRPr="00AB3B45">
        <w:rPr>
          <w:rFonts w:cs="Arial"/>
          <w:spacing w:val="-13"/>
          <w:lang w:val="es-SV"/>
        </w:rPr>
        <w:t xml:space="preserve"> </w:t>
      </w:r>
      <w:r w:rsidRPr="00AB3B45">
        <w:rPr>
          <w:rFonts w:cs="Arial"/>
          <w:lang w:val="es-SV"/>
        </w:rPr>
        <w:t>se</w:t>
      </w:r>
      <w:r w:rsidRPr="00AB3B45">
        <w:rPr>
          <w:rFonts w:cs="Arial"/>
          <w:spacing w:val="-10"/>
          <w:lang w:val="es-SV"/>
        </w:rPr>
        <w:t xml:space="preserve"> </w:t>
      </w:r>
      <w:r w:rsidRPr="00AB3B45">
        <w:rPr>
          <w:rFonts w:cs="Arial"/>
          <w:lang w:val="es-SV"/>
        </w:rPr>
        <w:t>rellenará</w:t>
      </w:r>
      <w:r w:rsidRPr="00AB3B45">
        <w:rPr>
          <w:rFonts w:cs="Arial"/>
          <w:spacing w:val="-13"/>
          <w:lang w:val="es-SV"/>
        </w:rPr>
        <w:t xml:space="preserve"> </w:t>
      </w:r>
      <w:r w:rsidRPr="00AB3B45">
        <w:rPr>
          <w:rFonts w:cs="Arial"/>
          <w:lang w:val="es-SV"/>
        </w:rPr>
        <w:t>con</w:t>
      </w:r>
      <w:r w:rsidRPr="00AB3B45">
        <w:rPr>
          <w:rFonts w:cs="Arial"/>
          <w:spacing w:val="-13"/>
          <w:lang w:val="es-SV"/>
        </w:rPr>
        <w:t xml:space="preserve"> </w:t>
      </w:r>
      <w:r w:rsidRPr="00AB3B45">
        <w:rPr>
          <w:rFonts w:cs="Arial"/>
          <w:lang w:val="es-SV"/>
        </w:rPr>
        <w:t>material</w:t>
      </w:r>
      <w:r w:rsidRPr="00AB3B45">
        <w:rPr>
          <w:rFonts w:cs="Arial"/>
          <w:spacing w:val="-14"/>
          <w:lang w:val="es-SV"/>
        </w:rPr>
        <w:t xml:space="preserve"> </w:t>
      </w:r>
      <w:r w:rsidRPr="00AB3B45">
        <w:rPr>
          <w:rFonts w:cs="Arial"/>
          <w:lang w:val="es-SV"/>
        </w:rPr>
        <w:t>adecuado</w:t>
      </w:r>
      <w:r w:rsidRPr="00AB3B45">
        <w:rPr>
          <w:rFonts w:cs="Arial"/>
          <w:spacing w:val="-13"/>
          <w:lang w:val="es-SV"/>
        </w:rPr>
        <w:t xml:space="preserve"> </w:t>
      </w:r>
      <w:r w:rsidRPr="00AB3B45">
        <w:rPr>
          <w:rFonts w:cs="Arial"/>
          <w:lang w:val="es-SV"/>
        </w:rPr>
        <w:t>y</w:t>
      </w:r>
      <w:r w:rsidRPr="00AB3B45">
        <w:rPr>
          <w:rFonts w:cs="Arial"/>
          <w:spacing w:val="-14"/>
          <w:lang w:val="es-SV"/>
        </w:rPr>
        <w:t xml:space="preserve"> </w:t>
      </w:r>
      <w:r w:rsidRPr="00AB3B45">
        <w:rPr>
          <w:rFonts w:cs="Arial"/>
          <w:lang w:val="es-SV"/>
        </w:rPr>
        <w:t>deberá</w:t>
      </w:r>
      <w:r w:rsidRPr="00AB3B45">
        <w:rPr>
          <w:rFonts w:cs="Arial"/>
          <w:spacing w:val="-11"/>
          <w:lang w:val="es-SV"/>
        </w:rPr>
        <w:t xml:space="preserve"> </w:t>
      </w:r>
      <w:r w:rsidRPr="00AB3B45">
        <w:rPr>
          <w:rFonts w:cs="Arial"/>
          <w:lang w:val="es-SV"/>
        </w:rPr>
        <w:t>ser bien apisonado en capas sucesivas de no más de 15 cms. de</w:t>
      </w:r>
      <w:r w:rsidRPr="00AB3B45">
        <w:rPr>
          <w:rFonts w:cs="Arial"/>
          <w:spacing w:val="-12"/>
          <w:lang w:val="es-SV"/>
        </w:rPr>
        <w:t xml:space="preserve"> </w:t>
      </w:r>
      <w:r w:rsidRPr="00AB3B45">
        <w:rPr>
          <w:rFonts w:cs="Arial"/>
          <w:lang w:val="es-SV"/>
        </w:rPr>
        <w:t>espesor.</w:t>
      </w:r>
    </w:p>
    <w:p w:rsidRPr="00AB3B45" w:rsidR="00205CD9" w:rsidP="003620DF" w:rsidRDefault="00205CD9" w14:paraId="00FFE0E4" w14:textId="77777777">
      <w:pPr>
        <w:pStyle w:val="Textoindependiente"/>
        <w:ind w:left="0"/>
        <w:rPr>
          <w:rFonts w:cs="Arial"/>
          <w:lang w:val="es-SV"/>
        </w:rPr>
      </w:pPr>
      <w:r w:rsidRPr="00AB3B45">
        <w:rPr>
          <w:rFonts w:cs="Arial"/>
          <w:lang w:val="es-SV"/>
        </w:rPr>
        <w:t>En</w:t>
      </w:r>
      <w:r w:rsidRPr="00AB3B45">
        <w:rPr>
          <w:rFonts w:cs="Arial"/>
          <w:spacing w:val="-16"/>
          <w:lang w:val="es-SV"/>
        </w:rPr>
        <w:t xml:space="preserve"> </w:t>
      </w:r>
      <w:r w:rsidRPr="00AB3B45">
        <w:rPr>
          <w:rFonts w:cs="Arial"/>
          <w:lang w:val="es-SV"/>
        </w:rPr>
        <w:t>terreno</w:t>
      </w:r>
      <w:r w:rsidRPr="00AB3B45">
        <w:rPr>
          <w:rFonts w:cs="Arial"/>
          <w:spacing w:val="-19"/>
          <w:lang w:val="es-SV"/>
        </w:rPr>
        <w:t xml:space="preserve"> </w:t>
      </w:r>
      <w:r w:rsidRPr="00AB3B45">
        <w:rPr>
          <w:rFonts w:cs="Arial"/>
          <w:lang w:val="es-SV"/>
        </w:rPr>
        <w:t>fangoso</w:t>
      </w:r>
      <w:r w:rsidRPr="00AB3B45">
        <w:rPr>
          <w:rFonts w:cs="Arial"/>
          <w:spacing w:val="-16"/>
          <w:lang w:val="es-SV"/>
        </w:rPr>
        <w:t xml:space="preserve"> </w:t>
      </w:r>
      <w:r w:rsidRPr="00AB3B45">
        <w:rPr>
          <w:rFonts w:cs="Arial"/>
          <w:lang w:val="es-SV"/>
        </w:rPr>
        <w:t>deberá</w:t>
      </w:r>
      <w:r w:rsidRPr="00AB3B45">
        <w:rPr>
          <w:rFonts w:cs="Arial"/>
          <w:spacing w:val="-15"/>
          <w:lang w:val="es-SV"/>
        </w:rPr>
        <w:t xml:space="preserve"> </w:t>
      </w:r>
      <w:r w:rsidRPr="00AB3B45">
        <w:rPr>
          <w:rFonts w:cs="Arial"/>
          <w:lang w:val="es-SV"/>
        </w:rPr>
        <w:t>colocarse</w:t>
      </w:r>
      <w:r w:rsidRPr="00AB3B45">
        <w:rPr>
          <w:rFonts w:cs="Arial"/>
          <w:spacing w:val="-16"/>
          <w:lang w:val="es-SV"/>
        </w:rPr>
        <w:t xml:space="preserve"> </w:t>
      </w:r>
      <w:r w:rsidRPr="00AB3B45">
        <w:rPr>
          <w:rFonts w:cs="Arial"/>
          <w:lang w:val="es-SV"/>
        </w:rPr>
        <w:t>una</w:t>
      </w:r>
      <w:r w:rsidRPr="00AB3B45">
        <w:rPr>
          <w:rFonts w:cs="Arial"/>
          <w:spacing w:val="-16"/>
          <w:lang w:val="es-SV"/>
        </w:rPr>
        <w:t xml:space="preserve"> </w:t>
      </w:r>
      <w:r w:rsidRPr="00AB3B45">
        <w:rPr>
          <w:rFonts w:cs="Arial"/>
          <w:lang w:val="es-SV"/>
        </w:rPr>
        <w:t>base</w:t>
      </w:r>
      <w:r w:rsidRPr="00AB3B45">
        <w:rPr>
          <w:rFonts w:cs="Arial"/>
          <w:spacing w:val="-15"/>
          <w:lang w:val="es-SV"/>
        </w:rPr>
        <w:t xml:space="preserve"> </w:t>
      </w:r>
      <w:r w:rsidRPr="00AB3B45">
        <w:rPr>
          <w:rFonts w:cs="Arial"/>
          <w:lang w:val="es-SV"/>
        </w:rPr>
        <w:t>para</w:t>
      </w:r>
      <w:r w:rsidRPr="00AB3B45">
        <w:rPr>
          <w:rFonts w:cs="Arial"/>
          <w:spacing w:val="-19"/>
          <w:lang w:val="es-SV"/>
        </w:rPr>
        <w:t xml:space="preserve"> </w:t>
      </w:r>
      <w:r w:rsidRPr="00AB3B45">
        <w:rPr>
          <w:rFonts w:cs="Arial"/>
          <w:lang w:val="es-SV"/>
        </w:rPr>
        <w:t>el</w:t>
      </w:r>
      <w:r w:rsidRPr="00AB3B45">
        <w:rPr>
          <w:rFonts w:cs="Arial"/>
          <w:spacing w:val="-18"/>
          <w:lang w:val="es-SV"/>
        </w:rPr>
        <w:t xml:space="preserve"> </w:t>
      </w:r>
      <w:r w:rsidRPr="00AB3B45">
        <w:rPr>
          <w:rFonts w:cs="Arial"/>
          <w:lang w:val="es-SV"/>
        </w:rPr>
        <w:t>poste,</w:t>
      </w:r>
      <w:r w:rsidRPr="00AB3B45">
        <w:rPr>
          <w:rFonts w:cs="Arial"/>
          <w:spacing w:val="-16"/>
          <w:lang w:val="es-SV"/>
        </w:rPr>
        <w:t xml:space="preserve"> </w:t>
      </w:r>
      <w:r w:rsidRPr="00AB3B45">
        <w:rPr>
          <w:rFonts w:cs="Arial"/>
          <w:lang w:val="es-SV"/>
        </w:rPr>
        <w:t>para</w:t>
      </w:r>
      <w:r w:rsidRPr="00AB3B45">
        <w:rPr>
          <w:rFonts w:cs="Arial"/>
          <w:spacing w:val="-16"/>
          <w:lang w:val="es-SV"/>
        </w:rPr>
        <w:t xml:space="preserve"> </w:t>
      </w:r>
      <w:r w:rsidRPr="00AB3B45">
        <w:rPr>
          <w:rFonts w:cs="Arial"/>
          <w:lang w:val="es-SV"/>
        </w:rPr>
        <w:t>cualquier</w:t>
      </w:r>
      <w:r w:rsidRPr="00AB3B45">
        <w:rPr>
          <w:rFonts w:cs="Arial"/>
          <w:spacing w:val="-18"/>
          <w:lang w:val="es-SV"/>
        </w:rPr>
        <w:t xml:space="preserve"> </w:t>
      </w:r>
      <w:r w:rsidRPr="00AB3B45">
        <w:rPr>
          <w:rFonts w:cs="Arial"/>
          <w:lang w:val="es-SV"/>
        </w:rPr>
        <w:t>tipo</w:t>
      </w:r>
      <w:r w:rsidRPr="00AB3B45">
        <w:rPr>
          <w:rFonts w:cs="Arial"/>
          <w:spacing w:val="-15"/>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poste a utilizar.</w:t>
      </w:r>
    </w:p>
    <w:p w:rsidRPr="00AB3B45" w:rsidR="00205CD9" w:rsidP="003620DF" w:rsidRDefault="00205CD9" w14:paraId="73632F17" w14:textId="77777777">
      <w:pPr>
        <w:pStyle w:val="Textoindependiente"/>
        <w:ind w:left="0"/>
        <w:rPr>
          <w:rFonts w:cs="Arial"/>
          <w:lang w:val="es-SV"/>
        </w:rPr>
      </w:pPr>
      <w:r w:rsidRPr="00AB3B45">
        <w:rPr>
          <w:rFonts w:cs="Arial"/>
          <w:lang w:val="es-SV"/>
        </w:rPr>
        <w:t>El Contratista deberá dejar el lugar en que se instaló la unidad, libre de desechos y material sobrante.</w:t>
      </w:r>
    </w:p>
    <w:p w:rsidRPr="00AB3B45" w:rsidR="00205CD9" w:rsidP="003620DF" w:rsidRDefault="00205CD9" w14:paraId="3F128243" w14:textId="77777777">
      <w:pPr>
        <w:pStyle w:val="Textoindependiente"/>
        <w:ind w:left="0"/>
        <w:rPr>
          <w:rFonts w:cs="Arial"/>
          <w:lang w:val="es-SV"/>
        </w:rPr>
      </w:pPr>
      <w:r w:rsidRPr="00AB3B45">
        <w:rPr>
          <w:rFonts w:cs="Arial"/>
          <w:lang w:val="es-SV"/>
        </w:rPr>
        <w:t>El poste deberá ser de concreto centrifugado de 35 pies.</w:t>
      </w:r>
    </w:p>
    <w:p w:rsidRPr="00AB3B45" w:rsidR="00205CD9" w:rsidP="003620DF" w:rsidRDefault="00205CD9" w14:paraId="441C21ED" w14:textId="77777777">
      <w:pPr>
        <w:pStyle w:val="Textoindependiente"/>
        <w:ind w:left="0"/>
        <w:rPr>
          <w:rFonts w:cs="Arial"/>
          <w:lang w:val="es-SV"/>
        </w:rPr>
      </w:pPr>
    </w:p>
    <w:p w:rsidRPr="00AB3B45" w:rsidR="00205CD9" w:rsidP="003620DF" w:rsidRDefault="00205CD9" w14:paraId="064E55EC" w14:textId="77777777">
      <w:pPr>
        <w:pStyle w:val="Textoindependiente"/>
        <w:ind w:left="0"/>
        <w:jc w:val="both"/>
        <w:rPr>
          <w:rFonts w:cs="Arial"/>
          <w:lang w:val="es-SV"/>
        </w:rPr>
      </w:pPr>
      <w:r w:rsidRPr="00AB3B45">
        <w:rPr>
          <w:rFonts w:cs="Arial"/>
          <w:lang w:val="es-SV"/>
        </w:rPr>
        <w:t>Para casos en los cuales se compruebe que es un lugar de difícil acceso para la grúa y con la aprobación de la supervisión, podrá instalarse poste metálico del tipo factor de seguridad 2, de 3 mm de espesor mínimo y deberá contar con su retenida, aunque no sea</w:t>
      </w:r>
      <w:r w:rsidRPr="00AB3B45">
        <w:rPr>
          <w:rFonts w:cs="Arial"/>
          <w:spacing w:val="-9"/>
          <w:lang w:val="es-SV"/>
        </w:rPr>
        <w:t xml:space="preserve"> </w:t>
      </w:r>
      <w:r w:rsidRPr="00AB3B45">
        <w:rPr>
          <w:rFonts w:cs="Arial"/>
          <w:lang w:val="es-SV"/>
        </w:rPr>
        <w:t>requerido</w:t>
      </w:r>
      <w:r w:rsidRPr="00AB3B45">
        <w:rPr>
          <w:rFonts w:cs="Arial"/>
          <w:spacing w:val="-9"/>
          <w:lang w:val="es-SV"/>
        </w:rPr>
        <w:t xml:space="preserve"> </w:t>
      </w:r>
      <w:r w:rsidRPr="00AB3B45">
        <w:rPr>
          <w:rFonts w:cs="Arial"/>
          <w:lang w:val="es-SV"/>
        </w:rPr>
        <w:t>por</w:t>
      </w:r>
      <w:r w:rsidRPr="00AB3B45">
        <w:rPr>
          <w:rFonts w:cs="Arial"/>
          <w:spacing w:val="-11"/>
          <w:lang w:val="es-SV"/>
        </w:rPr>
        <w:t xml:space="preserve"> </w:t>
      </w:r>
      <w:r w:rsidRPr="00AB3B45">
        <w:rPr>
          <w:rFonts w:cs="Arial"/>
          <w:lang w:val="es-SV"/>
        </w:rPr>
        <w:t>la</w:t>
      </w:r>
      <w:r w:rsidRPr="00AB3B45">
        <w:rPr>
          <w:rFonts w:cs="Arial"/>
          <w:spacing w:val="-9"/>
          <w:lang w:val="es-SV"/>
        </w:rPr>
        <w:t xml:space="preserve"> </w:t>
      </w:r>
      <w:r w:rsidRPr="00AB3B45">
        <w:rPr>
          <w:rFonts w:cs="Arial"/>
          <w:lang w:val="es-SV"/>
        </w:rPr>
        <w:t>Distribuidora</w:t>
      </w:r>
      <w:r w:rsidRPr="00AB3B45">
        <w:rPr>
          <w:rFonts w:cs="Arial"/>
          <w:spacing w:val="-12"/>
          <w:lang w:val="es-SV"/>
        </w:rPr>
        <w:t xml:space="preserve"> </w:t>
      </w:r>
      <w:r w:rsidRPr="00AB3B45">
        <w:rPr>
          <w:rFonts w:cs="Arial"/>
          <w:lang w:val="es-SV"/>
        </w:rPr>
        <w:t>Eléctrica</w:t>
      </w:r>
      <w:r w:rsidRPr="00AB3B45">
        <w:rPr>
          <w:rFonts w:cs="Arial"/>
          <w:spacing w:val="-12"/>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la</w:t>
      </w:r>
      <w:r w:rsidRPr="00AB3B45">
        <w:rPr>
          <w:rFonts w:cs="Arial"/>
          <w:spacing w:val="-9"/>
          <w:lang w:val="es-SV"/>
        </w:rPr>
        <w:t xml:space="preserve"> </w:t>
      </w:r>
      <w:r w:rsidRPr="00AB3B45">
        <w:rPr>
          <w:rFonts w:cs="Arial"/>
          <w:lang w:val="es-SV"/>
        </w:rPr>
        <w:t>zona,</w:t>
      </w:r>
      <w:r w:rsidRPr="00AB3B45">
        <w:rPr>
          <w:rFonts w:cs="Arial"/>
          <w:spacing w:val="-11"/>
          <w:lang w:val="es-SV"/>
        </w:rPr>
        <w:t xml:space="preserve"> </w:t>
      </w:r>
      <w:r w:rsidRPr="00AB3B45">
        <w:rPr>
          <w:rFonts w:cs="Arial"/>
          <w:lang w:val="es-SV"/>
        </w:rPr>
        <w:t>así</w:t>
      </w:r>
      <w:r w:rsidRPr="00AB3B45">
        <w:rPr>
          <w:rFonts w:cs="Arial"/>
          <w:spacing w:val="-12"/>
          <w:lang w:val="es-SV"/>
        </w:rPr>
        <w:t xml:space="preserve"> </w:t>
      </w:r>
      <w:r w:rsidRPr="00AB3B45">
        <w:rPr>
          <w:rFonts w:cs="Arial"/>
          <w:lang w:val="es-SV"/>
        </w:rPr>
        <w:t>mismo</w:t>
      </w:r>
      <w:r w:rsidRPr="00AB3B45">
        <w:rPr>
          <w:rFonts w:cs="Arial"/>
          <w:spacing w:val="-12"/>
          <w:lang w:val="es-SV"/>
        </w:rPr>
        <w:t xml:space="preserve"> </w:t>
      </w:r>
      <w:r w:rsidRPr="00AB3B45">
        <w:rPr>
          <w:rFonts w:cs="Arial"/>
          <w:lang w:val="es-SV"/>
        </w:rPr>
        <w:t>deberá</w:t>
      </w:r>
      <w:r w:rsidRPr="00AB3B45">
        <w:rPr>
          <w:rFonts w:cs="Arial"/>
          <w:spacing w:val="-9"/>
          <w:lang w:val="es-SV"/>
        </w:rPr>
        <w:t xml:space="preserve"> </w:t>
      </w:r>
      <w:r w:rsidRPr="00AB3B45">
        <w:rPr>
          <w:rFonts w:cs="Arial"/>
          <w:lang w:val="es-SV"/>
        </w:rPr>
        <w:t>construirse</w:t>
      </w:r>
      <w:r w:rsidRPr="00AB3B45">
        <w:rPr>
          <w:rFonts w:cs="Arial"/>
          <w:spacing w:val="-12"/>
          <w:lang w:val="es-SV"/>
        </w:rPr>
        <w:t xml:space="preserve"> </w:t>
      </w:r>
      <w:r w:rsidRPr="00AB3B45">
        <w:rPr>
          <w:rFonts w:cs="Arial"/>
          <w:lang w:val="es-SV"/>
        </w:rPr>
        <w:t xml:space="preserve">una base de concreto de 1.40 </w:t>
      </w:r>
      <w:proofErr w:type="spellStart"/>
      <w:r w:rsidRPr="00AB3B45">
        <w:rPr>
          <w:rFonts w:cs="Arial"/>
          <w:lang w:val="es-SV"/>
        </w:rPr>
        <w:t>mts</w:t>
      </w:r>
      <w:proofErr w:type="spellEnd"/>
      <w:r w:rsidRPr="00AB3B45">
        <w:rPr>
          <w:rFonts w:cs="Arial"/>
          <w:lang w:val="es-SV"/>
        </w:rPr>
        <w:t xml:space="preserve"> de NT.</w:t>
      </w:r>
    </w:p>
    <w:p w:rsidRPr="00AB3B45" w:rsidR="00205CD9" w:rsidP="003620DF" w:rsidRDefault="00205CD9" w14:paraId="0642E387" w14:textId="77777777">
      <w:pPr>
        <w:pStyle w:val="Textoindependiente"/>
        <w:ind w:left="0"/>
        <w:rPr>
          <w:rFonts w:cs="Arial"/>
          <w:lang w:val="es-SV"/>
        </w:rPr>
      </w:pPr>
      <w:r w:rsidRPr="00AB3B45">
        <w:rPr>
          <w:rFonts w:cs="Arial"/>
          <w:lang w:val="es-SV"/>
        </w:rPr>
        <w:t>Polarización:</w:t>
      </w:r>
    </w:p>
    <w:p w:rsidRPr="00AB3B45" w:rsidR="00205CD9" w:rsidP="003620DF" w:rsidRDefault="00205CD9" w14:paraId="4F1F6CA3" w14:textId="77777777">
      <w:pPr>
        <w:pStyle w:val="Textoindependiente"/>
        <w:ind w:left="0"/>
        <w:jc w:val="both"/>
        <w:rPr>
          <w:rFonts w:cs="Arial"/>
          <w:lang w:val="es-SV"/>
        </w:rPr>
      </w:pPr>
      <w:r w:rsidRPr="00AB3B45">
        <w:rPr>
          <w:rFonts w:cs="Arial"/>
          <w:lang w:val="es-SV"/>
        </w:rPr>
        <w:lastRenderedPageBreak/>
        <w:t>La primera barra para tierra deberá instalarse a una distancia de 60 cms del poste y su extremo superior deberá quedar a 30 cms abajo del nivel del terreno protegida con un tubo de PVC no menor de 6” con su respectivo tapón (para efectos de medición), y las restantes deberán tener una distancia entre barras mínima de 1.80 metros y máxima de</w:t>
      </w:r>
    </w:p>
    <w:p w:rsidRPr="00AB3B45" w:rsidR="00205CD9" w:rsidP="003620DF" w:rsidRDefault="00205CD9" w14:paraId="039784B5" w14:textId="77777777">
      <w:pPr>
        <w:pStyle w:val="Textoindependiente"/>
        <w:ind w:left="0"/>
        <w:jc w:val="both"/>
        <w:rPr>
          <w:rFonts w:cs="Arial"/>
          <w:lang w:val="es-SV"/>
        </w:rPr>
      </w:pPr>
      <w:r w:rsidRPr="00AB3B45">
        <w:rPr>
          <w:rFonts w:cs="Arial"/>
          <w:lang w:val="es-SV"/>
        </w:rPr>
        <w:t>3.00 metros (longitud de barra).</w:t>
      </w:r>
    </w:p>
    <w:p w:rsidRPr="00AB3B45" w:rsidR="00205CD9" w:rsidP="003620DF" w:rsidRDefault="00205CD9" w14:paraId="66CABEE9" w14:textId="77777777">
      <w:pPr>
        <w:pStyle w:val="Textoindependiente"/>
        <w:ind w:left="0"/>
        <w:rPr>
          <w:rFonts w:cs="Arial"/>
          <w:lang w:val="es-SV"/>
        </w:rPr>
      </w:pPr>
    </w:p>
    <w:p w:rsidRPr="00AB3B45" w:rsidR="00205CD9" w:rsidP="003620DF" w:rsidRDefault="00205CD9" w14:paraId="0B0AE277" w14:textId="77777777">
      <w:pPr>
        <w:pStyle w:val="Textoindependiente"/>
        <w:ind w:left="0"/>
        <w:jc w:val="both"/>
        <w:rPr>
          <w:rFonts w:cs="Arial"/>
          <w:lang w:val="es-SV"/>
        </w:rPr>
      </w:pPr>
      <w:r w:rsidRPr="00AB3B45">
        <w:rPr>
          <w:rFonts w:cs="Arial"/>
          <w:lang w:val="es-SV"/>
        </w:rPr>
        <w:t>Todos</w:t>
      </w:r>
      <w:r w:rsidRPr="00AB3B45">
        <w:rPr>
          <w:rFonts w:cs="Arial"/>
          <w:spacing w:val="-14"/>
          <w:lang w:val="es-SV"/>
        </w:rPr>
        <w:t xml:space="preserve"> </w:t>
      </w:r>
      <w:r w:rsidRPr="00AB3B45">
        <w:rPr>
          <w:rFonts w:cs="Arial"/>
          <w:lang w:val="es-SV"/>
        </w:rPr>
        <w:t>los</w:t>
      </w:r>
      <w:r w:rsidRPr="00AB3B45">
        <w:rPr>
          <w:rFonts w:cs="Arial"/>
          <w:spacing w:val="-14"/>
          <w:lang w:val="es-SV"/>
        </w:rPr>
        <w:t xml:space="preserve"> </w:t>
      </w:r>
      <w:r w:rsidRPr="00AB3B45">
        <w:rPr>
          <w:rFonts w:cs="Arial"/>
          <w:lang w:val="es-SV"/>
        </w:rPr>
        <w:t>sistemas</w:t>
      </w:r>
      <w:r w:rsidRPr="00AB3B45">
        <w:rPr>
          <w:rFonts w:cs="Arial"/>
          <w:spacing w:val="-15"/>
          <w:lang w:val="es-SV"/>
        </w:rPr>
        <w:t xml:space="preserve"> </w:t>
      </w:r>
      <w:r w:rsidRPr="00AB3B45">
        <w:rPr>
          <w:rFonts w:cs="Arial"/>
          <w:lang w:val="es-SV"/>
        </w:rPr>
        <w:t>eléctricos,</w:t>
      </w:r>
      <w:r w:rsidRPr="00AB3B45">
        <w:rPr>
          <w:rFonts w:cs="Arial"/>
          <w:spacing w:val="-13"/>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comunicación</w:t>
      </w:r>
      <w:r w:rsidRPr="00AB3B45">
        <w:rPr>
          <w:rFonts w:cs="Arial"/>
          <w:spacing w:val="-12"/>
          <w:lang w:val="es-SV"/>
        </w:rPr>
        <w:t xml:space="preserve"> </w:t>
      </w:r>
      <w:r w:rsidRPr="00AB3B45">
        <w:rPr>
          <w:rFonts w:cs="Arial"/>
          <w:lang w:val="es-SV"/>
        </w:rPr>
        <w:t>y</w:t>
      </w:r>
      <w:r w:rsidRPr="00AB3B45">
        <w:rPr>
          <w:rFonts w:cs="Arial"/>
          <w:spacing w:val="-16"/>
          <w:lang w:val="es-SV"/>
        </w:rPr>
        <w:t xml:space="preserve"> </w:t>
      </w:r>
      <w:r w:rsidRPr="00AB3B45">
        <w:rPr>
          <w:rFonts w:cs="Arial"/>
          <w:lang w:val="es-SV"/>
        </w:rPr>
        <w:t>equipos</w:t>
      </w:r>
      <w:r w:rsidRPr="00AB3B45">
        <w:rPr>
          <w:rFonts w:cs="Arial"/>
          <w:spacing w:val="-15"/>
          <w:lang w:val="es-SV"/>
        </w:rPr>
        <w:t xml:space="preserve"> </w:t>
      </w:r>
      <w:r w:rsidRPr="00AB3B45">
        <w:rPr>
          <w:rFonts w:cs="Arial"/>
          <w:lang w:val="es-SV"/>
        </w:rPr>
        <w:t>auxiliares,</w:t>
      </w:r>
      <w:r w:rsidRPr="00AB3B45">
        <w:rPr>
          <w:rFonts w:cs="Arial"/>
          <w:spacing w:val="-13"/>
          <w:lang w:val="es-SV"/>
        </w:rPr>
        <w:t xml:space="preserve"> </w:t>
      </w:r>
      <w:r w:rsidRPr="00AB3B45">
        <w:rPr>
          <w:rFonts w:cs="Arial"/>
          <w:lang w:val="es-SV"/>
        </w:rPr>
        <w:t>deberán</w:t>
      </w:r>
      <w:r w:rsidRPr="00AB3B45">
        <w:rPr>
          <w:rFonts w:cs="Arial"/>
          <w:spacing w:val="-15"/>
          <w:lang w:val="es-SV"/>
        </w:rPr>
        <w:t xml:space="preserve"> </w:t>
      </w:r>
      <w:r w:rsidRPr="00AB3B45">
        <w:rPr>
          <w:rFonts w:cs="Arial"/>
          <w:lang w:val="es-SV"/>
        </w:rPr>
        <w:t>aterrizarse según las normas del Reglamento de Obras e Instalaciones Eléctricas del país de acuerdo</w:t>
      </w:r>
      <w:r w:rsidRPr="00AB3B45">
        <w:rPr>
          <w:rFonts w:cs="Arial"/>
          <w:spacing w:val="-7"/>
          <w:lang w:val="es-SV"/>
        </w:rPr>
        <w:t xml:space="preserve"> </w:t>
      </w:r>
      <w:r w:rsidRPr="00AB3B45">
        <w:rPr>
          <w:rFonts w:cs="Arial"/>
          <w:lang w:val="es-SV"/>
        </w:rPr>
        <w:t>al</w:t>
      </w:r>
      <w:r w:rsidRPr="00AB3B45">
        <w:rPr>
          <w:rFonts w:cs="Arial"/>
          <w:spacing w:val="-6"/>
          <w:lang w:val="es-SV"/>
        </w:rPr>
        <w:t xml:space="preserve"> </w:t>
      </w:r>
      <w:r w:rsidRPr="00AB3B45">
        <w:rPr>
          <w:rFonts w:cs="Arial"/>
          <w:lang w:val="es-SV"/>
        </w:rPr>
        <w:t>Artículo</w:t>
      </w:r>
      <w:r w:rsidRPr="00AB3B45">
        <w:rPr>
          <w:rFonts w:cs="Arial"/>
          <w:spacing w:val="-6"/>
          <w:lang w:val="es-SV"/>
        </w:rPr>
        <w:t xml:space="preserve"> </w:t>
      </w:r>
      <w:r w:rsidRPr="00AB3B45">
        <w:rPr>
          <w:rFonts w:cs="Arial"/>
          <w:lang w:val="es-SV"/>
        </w:rPr>
        <w:t>número</w:t>
      </w:r>
      <w:r w:rsidRPr="00AB3B45">
        <w:rPr>
          <w:rFonts w:cs="Arial"/>
          <w:spacing w:val="-7"/>
          <w:lang w:val="es-SV"/>
        </w:rPr>
        <w:t xml:space="preserve"> </w:t>
      </w:r>
      <w:r w:rsidRPr="00AB3B45">
        <w:rPr>
          <w:rFonts w:cs="Arial"/>
          <w:lang w:val="es-SV"/>
        </w:rPr>
        <w:t>250</w:t>
      </w:r>
      <w:r w:rsidRPr="00AB3B45">
        <w:rPr>
          <w:rFonts w:cs="Arial"/>
          <w:spacing w:val="-6"/>
          <w:lang w:val="es-SV"/>
        </w:rPr>
        <w:t xml:space="preserve"> </w:t>
      </w:r>
      <w:r w:rsidRPr="00AB3B45">
        <w:rPr>
          <w:rFonts w:cs="Arial"/>
          <w:lang w:val="es-SV"/>
        </w:rPr>
        <w:t>del</w:t>
      </w:r>
      <w:r w:rsidRPr="00AB3B45">
        <w:rPr>
          <w:rFonts w:cs="Arial"/>
          <w:spacing w:val="-8"/>
          <w:lang w:val="es-SV"/>
        </w:rPr>
        <w:t xml:space="preserve"> </w:t>
      </w:r>
      <w:r w:rsidRPr="00AB3B45">
        <w:rPr>
          <w:rFonts w:cs="Arial"/>
          <w:lang w:val="es-SV"/>
        </w:rPr>
        <w:t>Código</w:t>
      </w:r>
      <w:r w:rsidRPr="00AB3B45">
        <w:rPr>
          <w:rFonts w:cs="Arial"/>
          <w:spacing w:val="-6"/>
          <w:lang w:val="es-SV"/>
        </w:rPr>
        <w:t xml:space="preserve"> </w:t>
      </w:r>
      <w:r w:rsidRPr="00AB3B45">
        <w:rPr>
          <w:rFonts w:cs="Arial"/>
          <w:lang w:val="es-SV"/>
        </w:rPr>
        <w:t>Nacional</w:t>
      </w:r>
      <w:r w:rsidRPr="00AB3B45">
        <w:rPr>
          <w:rFonts w:cs="Arial"/>
          <w:spacing w:val="-8"/>
          <w:lang w:val="es-SV"/>
        </w:rPr>
        <w:t xml:space="preserve"> </w:t>
      </w:r>
      <w:r w:rsidRPr="00AB3B45">
        <w:rPr>
          <w:rFonts w:cs="Arial"/>
          <w:lang w:val="es-SV"/>
        </w:rPr>
        <w:t>Eléctrico</w:t>
      </w:r>
      <w:r w:rsidRPr="00AB3B45">
        <w:rPr>
          <w:rFonts w:cs="Arial"/>
          <w:spacing w:val="-6"/>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los</w:t>
      </w:r>
      <w:r w:rsidRPr="00AB3B45">
        <w:rPr>
          <w:rFonts w:cs="Arial"/>
          <w:spacing w:val="-7"/>
          <w:lang w:val="es-SV"/>
        </w:rPr>
        <w:t xml:space="preserve"> </w:t>
      </w:r>
      <w:r w:rsidRPr="00AB3B45">
        <w:rPr>
          <w:rFonts w:cs="Arial"/>
          <w:lang w:val="es-SV"/>
        </w:rPr>
        <w:t>Estados</w:t>
      </w:r>
      <w:r w:rsidRPr="00AB3B45">
        <w:rPr>
          <w:rFonts w:cs="Arial"/>
          <w:spacing w:val="-8"/>
          <w:lang w:val="es-SV"/>
        </w:rPr>
        <w:t xml:space="preserve"> </w:t>
      </w:r>
      <w:r w:rsidRPr="00AB3B45">
        <w:rPr>
          <w:rFonts w:cs="Arial"/>
          <w:lang w:val="es-SV"/>
        </w:rPr>
        <w:t>Unidos.</w:t>
      </w:r>
      <w:r w:rsidRPr="00AB3B45">
        <w:rPr>
          <w:rFonts w:cs="Arial"/>
          <w:spacing w:val="-6"/>
          <w:lang w:val="es-SV"/>
        </w:rPr>
        <w:t xml:space="preserve"> </w:t>
      </w:r>
      <w:r w:rsidRPr="00AB3B45">
        <w:rPr>
          <w:rFonts w:cs="Arial"/>
          <w:lang w:val="es-SV"/>
        </w:rPr>
        <w:t>La continuidad eléctrica del aterrizaje deberá mantenerse en los conductos, conductores y demás elementos de los sistemas eléctricos y de baja intensidad. Así también, todo elemento de equipos, máquinas movidas por motores</w:t>
      </w:r>
      <w:r w:rsidRPr="00AB3B45">
        <w:rPr>
          <w:rFonts w:cs="Arial"/>
          <w:spacing w:val="-11"/>
          <w:lang w:val="es-SV"/>
        </w:rPr>
        <w:t xml:space="preserve"> </w:t>
      </w:r>
      <w:r w:rsidRPr="00AB3B45">
        <w:rPr>
          <w:rFonts w:cs="Arial"/>
          <w:lang w:val="es-SV"/>
        </w:rPr>
        <w:t>eléctricos.</w:t>
      </w:r>
    </w:p>
    <w:p w:rsidRPr="00AB3B45" w:rsidR="00205CD9" w:rsidP="003620DF" w:rsidRDefault="00205CD9" w14:paraId="3B9E9F56" w14:textId="77777777">
      <w:pPr>
        <w:pStyle w:val="Textoindependiente"/>
        <w:ind w:left="0"/>
        <w:jc w:val="both"/>
        <w:rPr>
          <w:rFonts w:cs="Arial"/>
          <w:lang w:val="es-SV"/>
        </w:rPr>
      </w:pPr>
      <w:r w:rsidRPr="00AB3B45">
        <w:rPr>
          <w:rFonts w:cs="Arial"/>
          <w:lang w:val="es-SV"/>
        </w:rPr>
        <w:t>Será responsabilidad del Contratista Eléctrico suministrar todos aquellos accesorios imprescindibles para completar los sistemas de tierra y polarización que proporcionan protección, seguridad y estabilidad a los sistemas eléctricos y especiales.</w:t>
      </w:r>
    </w:p>
    <w:p w:rsidRPr="00AB3B45" w:rsidR="00205CD9" w:rsidP="003620DF" w:rsidRDefault="00205CD9" w14:paraId="4F53713F" w14:textId="77777777">
      <w:pPr>
        <w:pStyle w:val="Textoindependiente"/>
        <w:ind w:left="0"/>
        <w:jc w:val="both"/>
        <w:rPr>
          <w:rFonts w:cs="Arial"/>
          <w:lang w:val="es-SV"/>
        </w:rPr>
      </w:pPr>
      <w:r w:rsidRPr="00AB3B45">
        <w:rPr>
          <w:rFonts w:cs="Arial"/>
          <w:lang w:val="es-SV"/>
        </w:rPr>
        <w:t>Las redes de tierra serán construidas en cada uno de los sitios indicados, para la formación de las mallas de tierra y las tomas de polarización se utilizará cable de cobre desnudo suave, Manufacturado para cumplir las especificaciones ASTM B1, B2, B3 y B8;</w:t>
      </w:r>
      <w:r w:rsidRPr="00AB3B45">
        <w:rPr>
          <w:rFonts w:cs="Arial"/>
          <w:spacing w:val="-9"/>
          <w:lang w:val="es-SV"/>
        </w:rPr>
        <w:t xml:space="preserve"> </w:t>
      </w:r>
      <w:r w:rsidRPr="00AB3B45">
        <w:rPr>
          <w:rFonts w:cs="Arial"/>
          <w:lang w:val="es-SV"/>
        </w:rPr>
        <w:t>sólidos</w:t>
      </w:r>
      <w:r w:rsidRPr="00AB3B45">
        <w:rPr>
          <w:rFonts w:cs="Arial"/>
          <w:spacing w:val="-9"/>
          <w:lang w:val="es-SV"/>
        </w:rPr>
        <w:t xml:space="preserve"> </w:t>
      </w:r>
      <w:r w:rsidRPr="00AB3B45">
        <w:rPr>
          <w:rFonts w:cs="Arial"/>
          <w:lang w:val="es-SV"/>
        </w:rPr>
        <w:t>desde</w:t>
      </w:r>
      <w:r w:rsidRPr="00AB3B45">
        <w:rPr>
          <w:rFonts w:cs="Arial"/>
          <w:spacing w:val="-8"/>
          <w:lang w:val="es-SV"/>
        </w:rPr>
        <w:t xml:space="preserve"> </w:t>
      </w:r>
      <w:r w:rsidRPr="00AB3B45">
        <w:rPr>
          <w:rFonts w:cs="Arial"/>
          <w:lang w:val="es-SV"/>
        </w:rPr>
        <w:t>14</w:t>
      </w:r>
      <w:r w:rsidRPr="00AB3B45">
        <w:rPr>
          <w:rFonts w:cs="Arial"/>
          <w:spacing w:val="-7"/>
          <w:lang w:val="es-SV"/>
        </w:rPr>
        <w:t xml:space="preserve"> </w:t>
      </w:r>
      <w:r w:rsidRPr="00AB3B45">
        <w:rPr>
          <w:rFonts w:cs="Arial"/>
          <w:lang w:val="es-SV"/>
        </w:rPr>
        <w:t>AWG</w:t>
      </w:r>
      <w:r w:rsidRPr="00AB3B45">
        <w:rPr>
          <w:rFonts w:cs="Arial"/>
          <w:spacing w:val="-13"/>
          <w:lang w:val="es-SV"/>
        </w:rPr>
        <w:t xml:space="preserve"> </w:t>
      </w:r>
      <w:r w:rsidRPr="00AB3B45">
        <w:rPr>
          <w:rFonts w:cs="Arial"/>
          <w:lang w:val="es-SV"/>
        </w:rPr>
        <w:t>a</w:t>
      </w:r>
      <w:r w:rsidRPr="00AB3B45">
        <w:rPr>
          <w:rFonts w:cs="Arial"/>
          <w:spacing w:val="-8"/>
          <w:lang w:val="es-SV"/>
        </w:rPr>
        <w:t xml:space="preserve"> </w:t>
      </w:r>
      <w:r w:rsidRPr="00AB3B45">
        <w:rPr>
          <w:rFonts w:cs="Arial"/>
          <w:lang w:val="es-SV"/>
        </w:rPr>
        <w:t>10</w:t>
      </w:r>
      <w:r w:rsidRPr="00AB3B45">
        <w:rPr>
          <w:rFonts w:cs="Arial"/>
          <w:spacing w:val="-8"/>
          <w:lang w:val="es-SV"/>
        </w:rPr>
        <w:t xml:space="preserve"> </w:t>
      </w:r>
      <w:r w:rsidRPr="00AB3B45">
        <w:rPr>
          <w:rFonts w:cs="Arial"/>
          <w:lang w:val="es-SV"/>
        </w:rPr>
        <w:t>AWG;</w:t>
      </w:r>
      <w:r w:rsidRPr="00AB3B45">
        <w:rPr>
          <w:rFonts w:cs="Arial"/>
          <w:spacing w:val="-8"/>
          <w:lang w:val="es-SV"/>
        </w:rPr>
        <w:t xml:space="preserve"> </w:t>
      </w:r>
      <w:r w:rsidRPr="00AB3B45">
        <w:rPr>
          <w:rFonts w:cs="Arial"/>
          <w:lang w:val="es-SV"/>
        </w:rPr>
        <w:t>cableados</w:t>
      </w:r>
      <w:r w:rsidRPr="00AB3B45">
        <w:rPr>
          <w:rFonts w:cs="Arial"/>
          <w:spacing w:val="-9"/>
          <w:lang w:val="es-SV"/>
        </w:rPr>
        <w:t xml:space="preserve"> </w:t>
      </w:r>
      <w:r w:rsidRPr="00AB3B45">
        <w:rPr>
          <w:rFonts w:cs="Arial"/>
          <w:lang w:val="es-SV"/>
        </w:rPr>
        <w:t>desde</w:t>
      </w:r>
      <w:r w:rsidRPr="00AB3B45">
        <w:rPr>
          <w:rFonts w:cs="Arial"/>
          <w:spacing w:val="-11"/>
          <w:lang w:val="es-SV"/>
        </w:rPr>
        <w:t xml:space="preserve"> </w:t>
      </w:r>
      <w:r w:rsidRPr="00AB3B45">
        <w:rPr>
          <w:rFonts w:cs="Arial"/>
          <w:lang w:val="es-SV"/>
        </w:rPr>
        <w:t>14</w:t>
      </w:r>
      <w:r w:rsidRPr="00AB3B45">
        <w:rPr>
          <w:rFonts w:cs="Arial"/>
          <w:spacing w:val="-7"/>
          <w:lang w:val="es-SV"/>
        </w:rPr>
        <w:t xml:space="preserve"> </w:t>
      </w:r>
      <w:r w:rsidRPr="00AB3B45">
        <w:rPr>
          <w:rFonts w:cs="Arial"/>
          <w:lang w:val="es-SV"/>
        </w:rPr>
        <w:t>AWG/7</w:t>
      </w:r>
      <w:r w:rsidRPr="00AB3B45">
        <w:rPr>
          <w:rFonts w:cs="Arial"/>
          <w:spacing w:val="-8"/>
          <w:lang w:val="es-SV"/>
        </w:rPr>
        <w:t xml:space="preserve"> </w:t>
      </w:r>
      <w:r w:rsidRPr="00AB3B45">
        <w:rPr>
          <w:rFonts w:cs="Arial"/>
          <w:lang w:val="es-SV"/>
        </w:rPr>
        <w:t>hilos</w:t>
      </w:r>
      <w:r w:rsidRPr="00AB3B45">
        <w:rPr>
          <w:rFonts w:cs="Arial"/>
          <w:spacing w:val="-9"/>
          <w:lang w:val="es-SV"/>
        </w:rPr>
        <w:t xml:space="preserve"> </w:t>
      </w:r>
      <w:r w:rsidRPr="00AB3B45">
        <w:rPr>
          <w:rFonts w:cs="Arial"/>
          <w:lang w:val="es-SV"/>
        </w:rPr>
        <w:t>a</w:t>
      </w:r>
      <w:r w:rsidRPr="00AB3B45">
        <w:rPr>
          <w:rFonts w:cs="Arial"/>
          <w:spacing w:val="-8"/>
          <w:lang w:val="es-SV"/>
        </w:rPr>
        <w:t xml:space="preserve"> </w:t>
      </w:r>
      <w:r w:rsidRPr="00AB3B45">
        <w:rPr>
          <w:rFonts w:cs="Arial"/>
          <w:lang w:val="es-SV"/>
        </w:rPr>
        <w:t>2AWG/7</w:t>
      </w:r>
      <w:r w:rsidRPr="00AB3B45">
        <w:rPr>
          <w:rFonts w:cs="Arial"/>
          <w:spacing w:val="-10"/>
          <w:lang w:val="es-SV"/>
        </w:rPr>
        <w:t xml:space="preserve"> </w:t>
      </w:r>
      <w:r w:rsidRPr="00AB3B45">
        <w:rPr>
          <w:rFonts w:cs="Arial"/>
          <w:lang w:val="es-SV"/>
        </w:rPr>
        <w:t>hilos y 1/0 AWG/19 hilos a 2/0 AWG #19</w:t>
      </w:r>
      <w:r w:rsidRPr="00AB3B45">
        <w:rPr>
          <w:rFonts w:cs="Arial"/>
          <w:spacing w:val="-8"/>
          <w:lang w:val="es-SV"/>
        </w:rPr>
        <w:t xml:space="preserve"> </w:t>
      </w:r>
      <w:r w:rsidRPr="00AB3B45">
        <w:rPr>
          <w:rFonts w:cs="Arial"/>
          <w:lang w:val="es-SV"/>
        </w:rPr>
        <w:t>hilos.</w:t>
      </w:r>
    </w:p>
    <w:p w:rsidRPr="00AB3B45" w:rsidR="00205CD9" w:rsidP="003620DF" w:rsidRDefault="00205CD9" w14:paraId="4F2C50E8" w14:textId="77777777">
      <w:pPr>
        <w:pStyle w:val="Textoindependiente"/>
        <w:ind w:left="0"/>
        <w:jc w:val="both"/>
        <w:rPr>
          <w:rFonts w:cs="Arial"/>
          <w:lang w:val="es-SV"/>
        </w:rPr>
      </w:pPr>
      <w:r w:rsidRPr="00AB3B45">
        <w:rPr>
          <w:rFonts w:cs="Arial"/>
          <w:lang w:val="es-SV"/>
        </w:rPr>
        <w:t>Sin contradecir lo anterior los cables de polarización de equipos, toma de corriente pueden ser forrados de color verde; las barras serán de aleación de acero y cobre denominadas “COPPER WELD”, serán de 3.04 metros de longitud (10’) y 15.88 mm de diámetro (5/8”); para el acople entre barras con el cable de cobre, se utilizará soldadura térmica.</w:t>
      </w:r>
    </w:p>
    <w:p w:rsidRPr="00AB3B45" w:rsidR="00205CD9" w:rsidP="003620DF" w:rsidRDefault="00205CD9" w14:paraId="7228B802" w14:textId="77777777">
      <w:pPr>
        <w:pStyle w:val="Textoindependiente"/>
        <w:ind w:left="0"/>
        <w:jc w:val="both"/>
        <w:rPr>
          <w:rFonts w:cs="Arial"/>
          <w:lang w:val="es-SV"/>
        </w:rPr>
      </w:pPr>
      <w:r w:rsidRPr="00AB3B45">
        <w:rPr>
          <w:rFonts w:cs="Arial"/>
          <w:lang w:val="es-SV"/>
        </w:rPr>
        <w:t>En el área de la sub estación eléctrica se deberán polarizar las carcasas de los transformadores y todas las partes metálicas.</w:t>
      </w:r>
    </w:p>
    <w:p w:rsidRPr="00AB3B45" w:rsidR="00205CD9" w:rsidP="003620DF" w:rsidRDefault="00205CD9" w14:paraId="1F281BDD" w14:textId="77777777">
      <w:pPr>
        <w:pStyle w:val="Textoindependiente"/>
        <w:ind w:left="0"/>
        <w:jc w:val="both"/>
        <w:rPr>
          <w:rFonts w:cs="Arial"/>
          <w:lang w:val="es-SV"/>
        </w:rPr>
      </w:pPr>
      <w:r w:rsidRPr="00AB3B45">
        <w:rPr>
          <w:rFonts w:cs="Arial"/>
          <w:lang w:val="es-SV"/>
        </w:rPr>
        <w:t>El</w:t>
      </w:r>
      <w:r w:rsidRPr="00AB3B45">
        <w:rPr>
          <w:rFonts w:cs="Arial"/>
          <w:spacing w:val="-7"/>
          <w:lang w:val="es-SV"/>
        </w:rPr>
        <w:t xml:space="preserve"> </w:t>
      </w:r>
      <w:r w:rsidRPr="00AB3B45">
        <w:rPr>
          <w:rFonts w:cs="Arial"/>
          <w:lang w:val="es-SV"/>
        </w:rPr>
        <w:t>transformador</w:t>
      </w:r>
      <w:r w:rsidRPr="00AB3B45">
        <w:rPr>
          <w:rFonts w:cs="Arial"/>
          <w:spacing w:val="-7"/>
          <w:lang w:val="es-SV"/>
        </w:rPr>
        <w:t xml:space="preserve"> </w:t>
      </w:r>
      <w:r w:rsidRPr="00AB3B45">
        <w:rPr>
          <w:rFonts w:cs="Arial"/>
          <w:lang w:val="es-SV"/>
        </w:rPr>
        <w:t>con</w:t>
      </w:r>
      <w:r w:rsidRPr="00AB3B45">
        <w:rPr>
          <w:rFonts w:cs="Arial"/>
          <w:spacing w:val="-4"/>
          <w:lang w:val="es-SV"/>
        </w:rPr>
        <w:t xml:space="preserve"> </w:t>
      </w:r>
      <w:r w:rsidRPr="00AB3B45">
        <w:rPr>
          <w:rFonts w:cs="Arial"/>
          <w:lang w:val="es-SV"/>
        </w:rPr>
        <w:t>su</w:t>
      </w:r>
      <w:r w:rsidRPr="00AB3B45">
        <w:rPr>
          <w:rFonts w:cs="Arial"/>
          <w:spacing w:val="-5"/>
          <w:lang w:val="es-SV"/>
        </w:rPr>
        <w:t xml:space="preserve"> </w:t>
      </w:r>
      <w:r w:rsidRPr="00AB3B45">
        <w:rPr>
          <w:rFonts w:cs="Arial"/>
          <w:lang w:val="es-SV"/>
        </w:rPr>
        <w:t>respectivo</w:t>
      </w:r>
      <w:r w:rsidRPr="00AB3B45">
        <w:rPr>
          <w:rFonts w:cs="Arial"/>
          <w:spacing w:val="-5"/>
          <w:lang w:val="es-SV"/>
        </w:rPr>
        <w:t xml:space="preserve"> </w:t>
      </w:r>
      <w:r w:rsidRPr="00AB3B45">
        <w:rPr>
          <w:rFonts w:cs="Arial"/>
          <w:lang w:val="es-SV"/>
        </w:rPr>
        <w:t>pararrayo</w:t>
      </w:r>
      <w:r w:rsidRPr="00AB3B45">
        <w:rPr>
          <w:rFonts w:cs="Arial"/>
          <w:spacing w:val="-5"/>
          <w:lang w:val="es-SV"/>
        </w:rPr>
        <w:t xml:space="preserve"> </w:t>
      </w:r>
      <w:r w:rsidRPr="00AB3B45">
        <w:rPr>
          <w:rFonts w:cs="Arial"/>
          <w:lang w:val="es-SV"/>
        </w:rPr>
        <w:t>deberá</w:t>
      </w:r>
      <w:r w:rsidRPr="00AB3B45">
        <w:rPr>
          <w:rFonts w:cs="Arial"/>
          <w:spacing w:val="-4"/>
          <w:lang w:val="es-SV"/>
        </w:rPr>
        <w:t xml:space="preserve"> </w:t>
      </w:r>
      <w:r w:rsidRPr="00AB3B45">
        <w:rPr>
          <w:rFonts w:cs="Arial"/>
          <w:lang w:val="es-SV"/>
        </w:rPr>
        <w:t>polarizarse</w:t>
      </w:r>
      <w:r w:rsidRPr="00AB3B45">
        <w:rPr>
          <w:rFonts w:cs="Arial"/>
          <w:spacing w:val="-5"/>
          <w:lang w:val="es-SV"/>
        </w:rPr>
        <w:t xml:space="preserve"> </w:t>
      </w:r>
      <w:r w:rsidRPr="00AB3B45">
        <w:rPr>
          <w:rFonts w:cs="Arial"/>
          <w:lang w:val="es-SV"/>
        </w:rPr>
        <w:t>con</w:t>
      </w:r>
      <w:r w:rsidRPr="00AB3B45">
        <w:rPr>
          <w:rFonts w:cs="Arial"/>
          <w:spacing w:val="-8"/>
          <w:lang w:val="es-SV"/>
        </w:rPr>
        <w:t xml:space="preserve"> </w:t>
      </w:r>
      <w:r w:rsidRPr="00AB3B45">
        <w:rPr>
          <w:rFonts w:cs="Arial"/>
          <w:lang w:val="es-SV"/>
        </w:rPr>
        <w:t>barras</w:t>
      </w:r>
      <w:r w:rsidRPr="00AB3B45">
        <w:rPr>
          <w:rFonts w:cs="Arial"/>
          <w:spacing w:val="-8"/>
          <w:lang w:val="es-SV"/>
        </w:rPr>
        <w:t xml:space="preserve"> </w:t>
      </w:r>
      <w:r w:rsidRPr="00AB3B45">
        <w:rPr>
          <w:rFonts w:cs="Arial"/>
          <w:lang w:val="es-SV"/>
        </w:rPr>
        <w:t>de</w:t>
      </w:r>
      <w:r w:rsidRPr="00AB3B45">
        <w:rPr>
          <w:rFonts w:cs="Arial"/>
          <w:spacing w:val="-5"/>
          <w:lang w:val="es-SV"/>
        </w:rPr>
        <w:t xml:space="preserve"> </w:t>
      </w:r>
      <w:r w:rsidRPr="00AB3B45">
        <w:rPr>
          <w:rFonts w:cs="Arial"/>
          <w:lang w:val="es-SV"/>
        </w:rPr>
        <w:t>cobre</w:t>
      </w:r>
      <w:r w:rsidRPr="00AB3B45">
        <w:rPr>
          <w:rFonts w:cs="Arial"/>
          <w:spacing w:val="-7"/>
          <w:lang w:val="es-SV"/>
        </w:rPr>
        <w:t xml:space="preserve"> </w:t>
      </w:r>
      <w:r w:rsidRPr="00AB3B45">
        <w:rPr>
          <w:rFonts w:cs="Arial"/>
          <w:lang w:val="es-SV"/>
        </w:rPr>
        <w:t>de 5/8”x10 pies, interconectadas con cable de cobre N°2 como mínimo y el número de barras</w:t>
      </w:r>
      <w:r w:rsidRPr="00AB3B45">
        <w:rPr>
          <w:rFonts w:cs="Arial"/>
          <w:spacing w:val="-21"/>
          <w:lang w:val="es-SV"/>
        </w:rPr>
        <w:t xml:space="preserve"> </w:t>
      </w:r>
      <w:r w:rsidRPr="00AB3B45">
        <w:rPr>
          <w:rFonts w:cs="Arial"/>
          <w:lang w:val="es-SV"/>
        </w:rPr>
        <w:t>dependerá</w:t>
      </w:r>
      <w:r w:rsidRPr="00AB3B45">
        <w:rPr>
          <w:rFonts w:cs="Arial"/>
          <w:spacing w:val="-21"/>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alcanzar</w:t>
      </w:r>
      <w:r w:rsidRPr="00AB3B45">
        <w:rPr>
          <w:rFonts w:cs="Arial"/>
          <w:spacing w:val="-20"/>
          <w:lang w:val="es-SV"/>
        </w:rPr>
        <w:t xml:space="preserve"> </w:t>
      </w:r>
      <w:r w:rsidRPr="00AB3B45">
        <w:rPr>
          <w:rFonts w:cs="Arial"/>
          <w:lang w:val="es-SV"/>
        </w:rPr>
        <w:t>una</w:t>
      </w:r>
      <w:r w:rsidRPr="00AB3B45">
        <w:rPr>
          <w:rFonts w:cs="Arial"/>
          <w:spacing w:val="-19"/>
          <w:lang w:val="es-SV"/>
        </w:rPr>
        <w:t xml:space="preserve"> </w:t>
      </w:r>
      <w:r w:rsidRPr="00AB3B45">
        <w:rPr>
          <w:rFonts w:cs="Arial"/>
          <w:lang w:val="es-SV"/>
        </w:rPr>
        <w:t>resistencia</w:t>
      </w:r>
      <w:r w:rsidRPr="00AB3B45">
        <w:rPr>
          <w:rFonts w:cs="Arial"/>
          <w:spacing w:val="-21"/>
          <w:lang w:val="es-SV"/>
        </w:rPr>
        <w:t xml:space="preserve"> </w:t>
      </w:r>
      <w:r w:rsidRPr="00AB3B45">
        <w:rPr>
          <w:rFonts w:cs="Arial"/>
          <w:lang w:val="es-SV"/>
        </w:rPr>
        <w:t>máxima</w:t>
      </w:r>
      <w:r w:rsidRPr="00AB3B45">
        <w:rPr>
          <w:rFonts w:cs="Arial"/>
          <w:spacing w:val="-19"/>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1.0</w:t>
      </w:r>
      <w:r w:rsidRPr="00AB3B45">
        <w:rPr>
          <w:rFonts w:cs="Arial"/>
          <w:spacing w:val="-19"/>
          <w:lang w:val="es-SV"/>
        </w:rPr>
        <w:t xml:space="preserve"> </w:t>
      </w:r>
      <w:r w:rsidRPr="00AB3B45">
        <w:rPr>
          <w:rFonts w:cs="Arial"/>
          <w:lang w:val="es-SV"/>
        </w:rPr>
        <w:t>ohmios</w:t>
      </w:r>
      <w:r w:rsidRPr="00AB3B45">
        <w:rPr>
          <w:rFonts w:cs="Arial"/>
          <w:spacing w:val="-22"/>
          <w:lang w:val="es-SV"/>
        </w:rPr>
        <w:t xml:space="preserve"> </w:t>
      </w:r>
      <w:r w:rsidRPr="00AB3B45">
        <w:rPr>
          <w:rFonts w:cs="Arial"/>
          <w:lang w:val="es-SV"/>
        </w:rPr>
        <w:t>para</w:t>
      </w:r>
      <w:r w:rsidRPr="00AB3B45">
        <w:rPr>
          <w:rFonts w:cs="Arial"/>
          <w:spacing w:val="-19"/>
          <w:lang w:val="es-SV"/>
        </w:rPr>
        <w:t xml:space="preserve"> </w:t>
      </w:r>
      <w:r w:rsidRPr="00AB3B45">
        <w:rPr>
          <w:rFonts w:cs="Arial"/>
          <w:lang w:val="es-SV"/>
        </w:rPr>
        <w:t xml:space="preserve">transformador de </w:t>
      </w:r>
      <w:r w:rsidRPr="00AB3B45">
        <w:rPr>
          <w:rFonts w:cs="Arial"/>
          <w:lang w:val="es-SV"/>
        </w:rPr>
        <w:softHyphen/>
      </w:r>
      <w:r w:rsidRPr="00AB3B45">
        <w:rPr>
          <w:rFonts w:cs="Arial"/>
          <w:lang w:val="es-SV"/>
        </w:rPr>
        <w:softHyphen/>
      </w:r>
      <w:r w:rsidRPr="00AB3B45">
        <w:rPr>
          <w:rFonts w:cs="Arial"/>
          <w:spacing w:val="1"/>
          <w:lang w:val="es-SV"/>
        </w:rPr>
        <w:t xml:space="preserve"> </w:t>
      </w:r>
      <w:r w:rsidRPr="00AB3B45">
        <w:rPr>
          <w:rFonts w:cs="Arial"/>
          <w:lang w:val="es-SV"/>
        </w:rPr>
        <w:t>___KVA.</w:t>
      </w:r>
    </w:p>
    <w:p w:rsidRPr="00AB3B45" w:rsidR="00205CD9" w:rsidP="003620DF" w:rsidRDefault="00205CD9" w14:paraId="60C1BFEE" w14:textId="77777777">
      <w:pPr>
        <w:pStyle w:val="Textoindependiente"/>
        <w:ind w:left="0"/>
        <w:rPr>
          <w:rFonts w:cs="Arial"/>
          <w:lang w:val="es-SV"/>
        </w:rPr>
      </w:pPr>
      <w:r w:rsidRPr="00AB3B45">
        <w:rPr>
          <w:rFonts w:cs="Arial"/>
          <w:lang w:val="es-SV"/>
        </w:rPr>
        <w:t>Anclaje:</w:t>
      </w:r>
    </w:p>
    <w:p w:rsidRPr="00AB3B45" w:rsidR="00205CD9" w:rsidP="003620DF" w:rsidRDefault="00205CD9" w14:paraId="03ECF4B7" w14:textId="77777777">
      <w:pPr>
        <w:pStyle w:val="Textoindependiente"/>
        <w:ind w:left="0"/>
        <w:jc w:val="both"/>
        <w:rPr>
          <w:rFonts w:cs="Arial"/>
          <w:lang w:val="es-SV"/>
        </w:rPr>
      </w:pPr>
      <w:r w:rsidRPr="00AB3B45">
        <w:rPr>
          <w:rFonts w:cs="Arial"/>
          <w:lang w:val="es-SV"/>
        </w:rPr>
        <w:t>El Contratista deberá tomar en cuenta que el anclaje desarrolle efectivamente la resistencia necesaria, para lo cual usará el material de relleno adecuado. Luego que el ancla ha sido colocada en el agujero, esta deberá rellenarse con capas sucesivas de tierra</w:t>
      </w:r>
      <w:r w:rsidRPr="00AB3B45">
        <w:rPr>
          <w:rFonts w:cs="Arial"/>
          <w:spacing w:val="-9"/>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no</w:t>
      </w:r>
      <w:r w:rsidRPr="00AB3B45">
        <w:rPr>
          <w:rFonts w:cs="Arial"/>
          <w:spacing w:val="-11"/>
          <w:lang w:val="es-SV"/>
        </w:rPr>
        <w:t xml:space="preserve"> </w:t>
      </w:r>
      <w:r w:rsidRPr="00AB3B45">
        <w:rPr>
          <w:rFonts w:cs="Arial"/>
          <w:lang w:val="es-SV"/>
        </w:rPr>
        <w:t>más</w:t>
      </w:r>
      <w:r w:rsidRPr="00AB3B45">
        <w:rPr>
          <w:rFonts w:cs="Arial"/>
          <w:spacing w:val="-13"/>
          <w:lang w:val="es-SV"/>
        </w:rPr>
        <w:t xml:space="preserve"> </w:t>
      </w:r>
      <w:r w:rsidRPr="00AB3B45">
        <w:rPr>
          <w:rFonts w:cs="Arial"/>
          <w:lang w:val="es-SV"/>
        </w:rPr>
        <w:t>de</w:t>
      </w:r>
      <w:r w:rsidRPr="00AB3B45">
        <w:rPr>
          <w:rFonts w:cs="Arial"/>
          <w:spacing w:val="-11"/>
          <w:lang w:val="es-SV"/>
        </w:rPr>
        <w:t xml:space="preserve"> </w:t>
      </w:r>
      <w:r w:rsidRPr="00AB3B45">
        <w:rPr>
          <w:rFonts w:cs="Arial"/>
          <w:lang w:val="es-SV"/>
        </w:rPr>
        <w:t>15</w:t>
      </w:r>
      <w:r w:rsidRPr="00AB3B45">
        <w:rPr>
          <w:rFonts w:cs="Arial"/>
          <w:spacing w:val="-14"/>
          <w:lang w:val="es-SV"/>
        </w:rPr>
        <w:t xml:space="preserve"> </w:t>
      </w:r>
      <w:r w:rsidRPr="00AB3B45">
        <w:rPr>
          <w:rFonts w:cs="Arial"/>
          <w:lang w:val="es-SV"/>
        </w:rPr>
        <w:t>centímetros</w:t>
      </w:r>
      <w:r w:rsidRPr="00AB3B45">
        <w:rPr>
          <w:rFonts w:cs="Arial"/>
          <w:spacing w:val="-9"/>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espesor,</w:t>
      </w:r>
      <w:r w:rsidRPr="00AB3B45">
        <w:rPr>
          <w:rFonts w:cs="Arial"/>
          <w:spacing w:val="-10"/>
          <w:lang w:val="es-SV"/>
        </w:rPr>
        <w:t xml:space="preserve"> </w:t>
      </w:r>
      <w:r w:rsidRPr="00AB3B45">
        <w:rPr>
          <w:rFonts w:cs="Arial"/>
          <w:lang w:val="es-SV"/>
        </w:rPr>
        <w:t>compactándose</w:t>
      </w:r>
      <w:r w:rsidRPr="00AB3B45">
        <w:rPr>
          <w:rFonts w:cs="Arial"/>
          <w:spacing w:val="-11"/>
          <w:lang w:val="es-SV"/>
        </w:rPr>
        <w:t xml:space="preserve"> </w:t>
      </w:r>
      <w:r w:rsidRPr="00AB3B45">
        <w:rPr>
          <w:rFonts w:cs="Arial"/>
          <w:lang w:val="es-SV"/>
        </w:rPr>
        <w:t>entre</w:t>
      </w:r>
      <w:r w:rsidRPr="00AB3B45">
        <w:rPr>
          <w:rFonts w:cs="Arial"/>
          <w:spacing w:val="-9"/>
          <w:lang w:val="es-SV"/>
        </w:rPr>
        <w:t xml:space="preserve"> </w:t>
      </w:r>
      <w:r w:rsidRPr="00AB3B45">
        <w:rPr>
          <w:rFonts w:cs="Arial"/>
          <w:lang w:val="es-SV"/>
        </w:rPr>
        <w:t>capas</w:t>
      </w:r>
      <w:r w:rsidRPr="00AB3B45">
        <w:rPr>
          <w:rFonts w:cs="Arial"/>
          <w:spacing w:val="-12"/>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tierra.</w:t>
      </w:r>
      <w:r w:rsidRPr="00AB3B45">
        <w:rPr>
          <w:rFonts w:cs="Arial"/>
          <w:spacing w:val="-11"/>
          <w:lang w:val="es-SV"/>
        </w:rPr>
        <w:t xml:space="preserve"> </w:t>
      </w:r>
      <w:r w:rsidRPr="00AB3B45">
        <w:rPr>
          <w:rFonts w:cs="Arial"/>
          <w:lang w:val="es-SV"/>
        </w:rPr>
        <w:t>La varilla deberá ser como mínimo de 5/8”x 1.50 metros, con su ancla respectiva, deberá quedar</w:t>
      </w:r>
      <w:r w:rsidRPr="00AB3B45">
        <w:rPr>
          <w:rFonts w:cs="Arial"/>
          <w:spacing w:val="-11"/>
          <w:lang w:val="es-SV"/>
        </w:rPr>
        <w:t xml:space="preserve"> </w:t>
      </w:r>
      <w:r w:rsidRPr="00AB3B45">
        <w:rPr>
          <w:rFonts w:cs="Arial"/>
          <w:lang w:val="es-SV"/>
        </w:rPr>
        <w:t>colocada</w:t>
      </w:r>
      <w:r w:rsidRPr="00AB3B45">
        <w:rPr>
          <w:rFonts w:cs="Arial"/>
          <w:spacing w:val="-12"/>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tal</w:t>
      </w:r>
      <w:r w:rsidRPr="00AB3B45">
        <w:rPr>
          <w:rFonts w:cs="Arial"/>
          <w:spacing w:val="-11"/>
          <w:lang w:val="es-SV"/>
        </w:rPr>
        <w:t xml:space="preserve"> </w:t>
      </w:r>
      <w:r w:rsidRPr="00AB3B45">
        <w:rPr>
          <w:rFonts w:cs="Arial"/>
          <w:lang w:val="es-SV"/>
        </w:rPr>
        <w:t>manera</w:t>
      </w:r>
      <w:r w:rsidRPr="00AB3B45">
        <w:rPr>
          <w:rFonts w:cs="Arial"/>
          <w:spacing w:val="-9"/>
          <w:lang w:val="es-SV"/>
        </w:rPr>
        <w:t xml:space="preserve"> </w:t>
      </w:r>
      <w:r w:rsidRPr="00AB3B45">
        <w:rPr>
          <w:rFonts w:cs="Arial"/>
          <w:lang w:val="es-SV"/>
        </w:rPr>
        <w:t>que</w:t>
      </w:r>
      <w:r w:rsidRPr="00AB3B45">
        <w:rPr>
          <w:rFonts w:cs="Arial"/>
          <w:spacing w:val="-8"/>
          <w:lang w:val="es-SV"/>
        </w:rPr>
        <w:t xml:space="preserve"> </w:t>
      </w:r>
      <w:r w:rsidRPr="00AB3B45">
        <w:rPr>
          <w:rFonts w:cs="Arial"/>
          <w:lang w:val="es-SV"/>
        </w:rPr>
        <w:t>el</w:t>
      </w:r>
      <w:r w:rsidRPr="00AB3B45">
        <w:rPr>
          <w:rFonts w:cs="Arial"/>
          <w:spacing w:val="-11"/>
          <w:lang w:val="es-SV"/>
        </w:rPr>
        <w:t xml:space="preserve"> </w:t>
      </w:r>
      <w:r w:rsidRPr="00AB3B45">
        <w:rPr>
          <w:rFonts w:cs="Arial"/>
          <w:lang w:val="es-SV"/>
        </w:rPr>
        <w:t>guardacabo</w:t>
      </w:r>
      <w:r w:rsidRPr="00AB3B45">
        <w:rPr>
          <w:rFonts w:cs="Arial"/>
          <w:spacing w:val="-9"/>
          <w:lang w:val="es-SV"/>
        </w:rPr>
        <w:t xml:space="preserve"> </w:t>
      </w:r>
      <w:r w:rsidRPr="00AB3B45">
        <w:rPr>
          <w:rFonts w:cs="Arial"/>
          <w:lang w:val="es-SV"/>
        </w:rPr>
        <w:t>no</w:t>
      </w:r>
      <w:r w:rsidRPr="00AB3B45">
        <w:rPr>
          <w:rFonts w:cs="Arial"/>
          <w:spacing w:val="-8"/>
          <w:lang w:val="es-SV"/>
        </w:rPr>
        <w:t xml:space="preserve"> </w:t>
      </w:r>
      <w:r w:rsidRPr="00AB3B45">
        <w:rPr>
          <w:rFonts w:cs="Arial"/>
          <w:lang w:val="es-SV"/>
        </w:rPr>
        <w:t>sobresalga</w:t>
      </w:r>
      <w:r w:rsidRPr="00AB3B45">
        <w:rPr>
          <w:rFonts w:cs="Arial"/>
          <w:spacing w:val="-9"/>
          <w:lang w:val="es-SV"/>
        </w:rPr>
        <w:t xml:space="preserve"> </w:t>
      </w:r>
      <w:r w:rsidRPr="00AB3B45">
        <w:rPr>
          <w:rFonts w:cs="Arial"/>
          <w:lang w:val="es-SV"/>
        </w:rPr>
        <w:t>más</w:t>
      </w:r>
      <w:r w:rsidRPr="00AB3B45">
        <w:rPr>
          <w:rFonts w:cs="Arial"/>
          <w:spacing w:val="-10"/>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15</w:t>
      </w:r>
      <w:r w:rsidRPr="00AB3B45">
        <w:rPr>
          <w:rFonts w:cs="Arial"/>
          <w:spacing w:val="-9"/>
          <w:lang w:val="es-SV"/>
        </w:rPr>
        <w:t xml:space="preserve"> </w:t>
      </w:r>
      <w:r w:rsidRPr="00AB3B45">
        <w:rPr>
          <w:rFonts w:cs="Arial"/>
          <w:lang w:val="es-SV"/>
        </w:rPr>
        <w:t>centímetros ni menos de 10 centímetros del nivel del terreno, la varilla del ancla deberá quedar alineada con el cable de retenida dentro del canal que para tal efecto se hará en cada agujero de</w:t>
      </w:r>
      <w:r w:rsidRPr="00AB3B45">
        <w:rPr>
          <w:rFonts w:cs="Arial"/>
          <w:spacing w:val="-1"/>
          <w:lang w:val="es-SV"/>
        </w:rPr>
        <w:t xml:space="preserve"> </w:t>
      </w:r>
      <w:r w:rsidRPr="00AB3B45">
        <w:rPr>
          <w:rFonts w:cs="Arial"/>
          <w:lang w:val="es-SV"/>
        </w:rPr>
        <w:t>ancla.</w:t>
      </w:r>
    </w:p>
    <w:p w:rsidRPr="00AB3B45" w:rsidR="00205CD9" w:rsidP="003620DF" w:rsidRDefault="00205CD9" w14:paraId="3474CF7F" w14:textId="77777777">
      <w:pPr>
        <w:pStyle w:val="Textoindependiente"/>
        <w:ind w:left="0"/>
        <w:jc w:val="both"/>
        <w:rPr>
          <w:rFonts w:cs="Arial"/>
          <w:lang w:val="es-SV"/>
        </w:rPr>
      </w:pPr>
      <w:r w:rsidRPr="00AB3B45">
        <w:rPr>
          <w:rFonts w:cs="Arial"/>
          <w:lang w:val="es-SV"/>
        </w:rPr>
        <w:t>Armado de Estructura:</w:t>
      </w:r>
    </w:p>
    <w:p w:rsidRPr="00AB3B45" w:rsidR="00205CD9" w:rsidP="003620DF" w:rsidRDefault="00205CD9" w14:paraId="00490BC4" w14:textId="77777777">
      <w:pPr>
        <w:pStyle w:val="Textoindependiente"/>
        <w:ind w:left="0"/>
        <w:jc w:val="both"/>
        <w:rPr>
          <w:rFonts w:cs="Arial"/>
          <w:lang w:val="es-SV"/>
        </w:rPr>
      </w:pPr>
      <w:r w:rsidRPr="00AB3B45">
        <w:rPr>
          <w:rFonts w:cs="Arial"/>
          <w:lang w:val="es-SV"/>
        </w:rPr>
        <w:t>El Contratista deberá armar la estructura usando los agujeros correctos del poste para cada montaje en particular. Es aconsejable armar la estructura antes de la erección del poste. Las tuercas, contratuercas y arandelas de presión deben ser apretadas adecuadamente y los pernos no deberán sobresalir más de 5 cms. ya que dificultan la instalación apropiada de tuercas de ojo, aislador, etc. Los aisladores al instalarse deben limpiarse completamente de polvo, basura, etc., con el fin de evitar al máximo las probabilidades de arqueos eléctricos por contaminación.</w:t>
      </w:r>
    </w:p>
    <w:p w:rsidRPr="00AB3B45" w:rsidR="00205CD9" w:rsidP="003620DF" w:rsidRDefault="00205CD9" w14:paraId="0D54FC67" w14:textId="77777777">
      <w:pPr>
        <w:jc w:val="both"/>
        <w:rPr>
          <w:rFonts w:ascii="Arial" w:hAnsi="Arial" w:cs="Arial"/>
          <w:lang w:val="es-SV"/>
        </w:rPr>
        <w:sectPr w:rsidRPr="00AB3B45" w:rsidR="00205CD9" w:rsidSect="00C2485F">
          <w:footerReference w:type="default" r:id="rId90"/>
          <w:pgSz w:w="12240" w:h="15840" w:orient="portrait"/>
          <w:pgMar w:top="1760" w:right="1133" w:bottom="1260" w:left="1120" w:header="266" w:footer="1066" w:gutter="0"/>
          <w:pgNumType w:start="181"/>
          <w:cols w:space="720"/>
        </w:sectPr>
      </w:pPr>
    </w:p>
    <w:p w:rsidRPr="00AB3B45" w:rsidR="00205CD9" w:rsidP="003620DF" w:rsidRDefault="00205CD9" w14:paraId="1063B69E" w14:textId="77777777">
      <w:pPr>
        <w:pStyle w:val="Textoindependiente"/>
        <w:ind w:left="0"/>
        <w:rPr>
          <w:rFonts w:cs="Arial"/>
          <w:lang w:val="es-SV"/>
        </w:rPr>
      </w:pPr>
    </w:p>
    <w:p w:rsidRPr="00AB3B45" w:rsidR="00205CD9" w:rsidP="003620DF" w:rsidRDefault="00205CD9" w14:paraId="5C6179EB" w14:textId="77777777">
      <w:pPr>
        <w:pStyle w:val="Textoindependiente"/>
        <w:ind w:left="0"/>
        <w:rPr>
          <w:rFonts w:cs="Arial"/>
          <w:lang w:val="es-SV"/>
        </w:rPr>
      </w:pPr>
      <w:r w:rsidRPr="00AB3B45">
        <w:rPr>
          <w:rFonts w:cs="Arial"/>
          <w:lang w:val="es-SV"/>
        </w:rPr>
        <w:t>Retenida:</w:t>
      </w:r>
    </w:p>
    <w:p w:rsidRPr="00AB3B45" w:rsidR="00205CD9" w:rsidP="003620DF" w:rsidRDefault="00205CD9" w14:paraId="228F159C" w14:textId="77777777">
      <w:pPr>
        <w:pStyle w:val="Textoindependiente"/>
        <w:ind w:left="0"/>
        <w:jc w:val="both"/>
        <w:rPr>
          <w:rFonts w:cs="Arial"/>
          <w:lang w:val="es-SV"/>
        </w:rPr>
      </w:pPr>
      <w:r w:rsidRPr="00AB3B45">
        <w:rPr>
          <w:rFonts w:cs="Arial"/>
          <w:lang w:val="es-SV"/>
        </w:rPr>
        <w:t>Deberá ser instalada antes del tendido de la Acometida Primaria. Deberá ser con cable de acero de 5/16” y su longitud dependerá de las condiciones propias del terreno, altura de poste y espacio disponible.</w:t>
      </w:r>
    </w:p>
    <w:p w:rsidRPr="00AB3B45" w:rsidR="00205CD9" w:rsidP="003620DF" w:rsidRDefault="00205CD9" w14:paraId="663CCCBF" w14:textId="77777777">
      <w:pPr>
        <w:pStyle w:val="Textoindependiente"/>
        <w:ind w:left="0"/>
        <w:jc w:val="both"/>
        <w:rPr>
          <w:rFonts w:cs="Arial"/>
          <w:lang w:val="es-SV"/>
        </w:rPr>
      </w:pPr>
      <w:r w:rsidRPr="00AB3B45">
        <w:rPr>
          <w:rFonts w:cs="Arial"/>
          <w:lang w:val="es-SV"/>
        </w:rPr>
        <w:t>Tendido de Conductores:</w:t>
      </w:r>
    </w:p>
    <w:p w:rsidRPr="00AB3B45" w:rsidR="00205CD9" w:rsidP="003620DF" w:rsidRDefault="00205CD9" w14:paraId="4587BBBD" w14:textId="77777777">
      <w:pPr>
        <w:pStyle w:val="Textoindependiente"/>
        <w:ind w:left="0"/>
        <w:jc w:val="both"/>
        <w:rPr>
          <w:rFonts w:cs="Arial"/>
          <w:lang w:val="es-SV"/>
        </w:rPr>
      </w:pPr>
      <w:r w:rsidRPr="00AB3B45">
        <w:rPr>
          <w:rFonts w:cs="Arial"/>
          <w:lang w:val="es-SV"/>
        </w:rPr>
        <w:t>El contratista evitará en todo momento que el conductor sea arrastrado por el suelo y sobre</w:t>
      </w:r>
      <w:r w:rsidRPr="00AB3B45">
        <w:rPr>
          <w:rFonts w:cs="Arial"/>
          <w:spacing w:val="-12"/>
          <w:lang w:val="es-SV"/>
        </w:rPr>
        <w:t xml:space="preserve"> </w:t>
      </w:r>
      <w:r w:rsidRPr="00AB3B45">
        <w:rPr>
          <w:rFonts w:cs="Arial"/>
          <w:lang w:val="es-SV"/>
        </w:rPr>
        <w:t>otros</w:t>
      </w:r>
      <w:r w:rsidRPr="00AB3B45">
        <w:rPr>
          <w:rFonts w:cs="Arial"/>
          <w:spacing w:val="-13"/>
          <w:lang w:val="es-SV"/>
        </w:rPr>
        <w:t xml:space="preserve"> </w:t>
      </w:r>
      <w:r w:rsidRPr="00AB3B45">
        <w:rPr>
          <w:rFonts w:cs="Arial"/>
          <w:lang w:val="es-SV"/>
        </w:rPr>
        <w:t>objetos</w:t>
      </w:r>
      <w:r w:rsidRPr="00AB3B45">
        <w:rPr>
          <w:rFonts w:cs="Arial"/>
          <w:spacing w:val="-10"/>
          <w:lang w:val="es-SV"/>
        </w:rPr>
        <w:t xml:space="preserve"> </w:t>
      </w:r>
      <w:r w:rsidRPr="00AB3B45">
        <w:rPr>
          <w:rFonts w:cs="Arial"/>
          <w:lang w:val="es-SV"/>
        </w:rPr>
        <w:t>(cercas,</w:t>
      </w:r>
      <w:r w:rsidRPr="00AB3B45">
        <w:rPr>
          <w:rFonts w:cs="Arial"/>
          <w:spacing w:val="-9"/>
          <w:lang w:val="es-SV"/>
        </w:rPr>
        <w:t xml:space="preserve"> </w:t>
      </w:r>
      <w:r w:rsidRPr="00AB3B45">
        <w:rPr>
          <w:rFonts w:cs="Arial"/>
          <w:lang w:val="es-SV"/>
        </w:rPr>
        <w:t>portones,</w:t>
      </w:r>
      <w:r w:rsidRPr="00AB3B45">
        <w:rPr>
          <w:rFonts w:cs="Arial"/>
          <w:spacing w:val="-10"/>
          <w:lang w:val="es-SV"/>
        </w:rPr>
        <w:t xml:space="preserve"> </w:t>
      </w:r>
      <w:r w:rsidRPr="00AB3B45">
        <w:rPr>
          <w:rFonts w:cs="Arial"/>
          <w:lang w:val="es-SV"/>
        </w:rPr>
        <w:t>etc.)</w:t>
      </w:r>
      <w:r w:rsidRPr="00AB3B45">
        <w:rPr>
          <w:rFonts w:cs="Arial"/>
          <w:spacing w:val="-11"/>
          <w:lang w:val="es-SV"/>
        </w:rPr>
        <w:t xml:space="preserve"> </w:t>
      </w:r>
      <w:r w:rsidRPr="00AB3B45">
        <w:rPr>
          <w:rFonts w:cs="Arial"/>
          <w:lang w:val="es-SV"/>
        </w:rPr>
        <w:t>y</w:t>
      </w:r>
      <w:r w:rsidRPr="00AB3B45">
        <w:rPr>
          <w:rFonts w:cs="Arial"/>
          <w:spacing w:val="-13"/>
          <w:lang w:val="es-SV"/>
        </w:rPr>
        <w:t xml:space="preserve"> </w:t>
      </w:r>
      <w:r w:rsidRPr="00AB3B45">
        <w:rPr>
          <w:rFonts w:cs="Arial"/>
          <w:lang w:val="es-SV"/>
        </w:rPr>
        <w:t>que</w:t>
      </w:r>
      <w:r w:rsidRPr="00AB3B45">
        <w:rPr>
          <w:rFonts w:cs="Arial"/>
          <w:spacing w:val="-9"/>
          <w:lang w:val="es-SV"/>
        </w:rPr>
        <w:t xml:space="preserve"> </w:t>
      </w:r>
      <w:r w:rsidRPr="00AB3B45">
        <w:rPr>
          <w:rFonts w:cs="Arial"/>
          <w:lang w:val="es-SV"/>
        </w:rPr>
        <w:t>sea</w:t>
      </w:r>
      <w:r w:rsidRPr="00AB3B45">
        <w:rPr>
          <w:rFonts w:cs="Arial"/>
          <w:spacing w:val="-11"/>
          <w:lang w:val="es-SV"/>
        </w:rPr>
        <w:t xml:space="preserve"> </w:t>
      </w:r>
      <w:r w:rsidRPr="00AB3B45">
        <w:rPr>
          <w:rFonts w:cs="Arial"/>
          <w:lang w:val="es-SV"/>
        </w:rPr>
        <w:t>aplastado</w:t>
      </w:r>
      <w:r w:rsidRPr="00AB3B45">
        <w:rPr>
          <w:rFonts w:cs="Arial"/>
          <w:spacing w:val="-12"/>
          <w:lang w:val="es-SV"/>
        </w:rPr>
        <w:t xml:space="preserve"> </w:t>
      </w:r>
      <w:r w:rsidRPr="00AB3B45">
        <w:rPr>
          <w:rFonts w:cs="Arial"/>
          <w:lang w:val="es-SV"/>
        </w:rPr>
        <w:t>por</w:t>
      </w:r>
      <w:r w:rsidRPr="00AB3B45">
        <w:rPr>
          <w:rFonts w:cs="Arial"/>
          <w:spacing w:val="-13"/>
          <w:lang w:val="es-SV"/>
        </w:rPr>
        <w:t xml:space="preserve"> </w:t>
      </w:r>
      <w:r w:rsidRPr="00AB3B45">
        <w:rPr>
          <w:rFonts w:cs="Arial"/>
          <w:lang w:val="es-SV"/>
        </w:rPr>
        <w:t>vehículo</w:t>
      </w:r>
      <w:r w:rsidRPr="00AB3B45">
        <w:rPr>
          <w:rFonts w:cs="Arial"/>
          <w:spacing w:val="-9"/>
          <w:lang w:val="es-SV"/>
        </w:rPr>
        <w:t xml:space="preserve"> </w:t>
      </w:r>
      <w:r w:rsidRPr="00AB3B45">
        <w:rPr>
          <w:rFonts w:cs="Arial"/>
          <w:lang w:val="es-SV"/>
        </w:rPr>
        <w:t>o</w:t>
      </w:r>
      <w:r w:rsidRPr="00AB3B45">
        <w:rPr>
          <w:rFonts w:cs="Arial"/>
          <w:spacing w:val="-8"/>
          <w:lang w:val="es-SV"/>
        </w:rPr>
        <w:t xml:space="preserve"> </w:t>
      </w:r>
      <w:r w:rsidRPr="00AB3B45">
        <w:rPr>
          <w:rFonts w:cs="Arial"/>
          <w:lang w:val="es-SV"/>
        </w:rPr>
        <w:t>pisoteado por ganado. Deberá examinarse buscando cortaduras, dobleces u otros daños. Si los conductores se dañan por mal manejo o utilización de mordazas inadecuadas, el Contratista tendrá que repararlo o reemplazarlo bajo su cuenta sin costo adicional para el</w:t>
      </w:r>
      <w:r w:rsidRPr="00AB3B45">
        <w:rPr>
          <w:rFonts w:cs="Arial"/>
          <w:spacing w:val="-1"/>
          <w:lang w:val="es-SV"/>
        </w:rPr>
        <w:t xml:space="preserve"> </w:t>
      </w:r>
      <w:r w:rsidRPr="00AB3B45">
        <w:rPr>
          <w:rFonts w:cs="Arial"/>
          <w:lang w:val="es-SV"/>
        </w:rPr>
        <w:t>propietario.</w:t>
      </w:r>
    </w:p>
    <w:p w:rsidRPr="00AB3B45" w:rsidR="00205CD9" w:rsidP="003620DF" w:rsidRDefault="00205CD9" w14:paraId="033A2146" w14:textId="77777777">
      <w:pPr>
        <w:pStyle w:val="Textoindependiente"/>
        <w:ind w:left="0"/>
        <w:jc w:val="both"/>
        <w:rPr>
          <w:rFonts w:cs="Arial"/>
          <w:lang w:val="es-SV"/>
        </w:rPr>
      </w:pPr>
      <w:r w:rsidRPr="00AB3B45">
        <w:rPr>
          <w:rFonts w:cs="Arial"/>
          <w:lang w:val="es-SV"/>
        </w:rPr>
        <w:t>Remates, empalmes y derivaciones:</w:t>
      </w:r>
    </w:p>
    <w:p w:rsidRPr="00AB3B45" w:rsidR="00205CD9" w:rsidP="003620DF" w:rsidRDefault="00205CD9" w14:paraId="681B2536" w14:textId="77777777">
      <w:pPr>
        <w:pStyle w:val="Textoindependiente"/>
        <w:ind w:left="0"/>
        <w:jc w:val="both"/>
        <w:rPr>
          <w:rFonts w:cs="Arial"/>
          <w:lang w:val="es-SV"/>
        </w:rPr>
      </w:pPr>
      <w:r w:rsidRPr="00AB3B45">
        <w:rPr>
          <w:rFonts w:cs="Arial"/>
          <w:lang w:val="es-SV"/>
        </w:rPr>
        <w:t>Para remate se dejará cola de 2 metros, los empalmes, derivaciones y conexiones a tierra, antes de su realización se procederá a limpiar debidamente el conductor y si es necesario a impregnarlo con compuesto inhibidor para empalmes eléctricos, los conectores y grapas deberán ser apretados debidamente con herramientas y dados apropiados.</w:t>
      </w:r>
    </w:p>
    <w:p w:rsidRPr="00AB3B45" w:rsidR="00205CD9" w:rsidP="003620DF" w:rsidRDefault="00205CD9" w14:paraId="746F7DF4" w14:textId="77777777">
      <w:pPr>
        <w:pStyle w:val="Textoindependiente"/>
        <w:ind w:left="0"/>
        <w:jc w:val="both"/>
        <w:rPr>
          <w:rFonts w:cs="Arial"/>
          <w:lang w:val="es-SV"/>
        </w:rPr>
      </w:pPr>
      <w:r w:rsidRPr="00AB3B45">
        <w:rPr>
          <w:rFonts w:cs="Arial"/>
          <w:lang w:val="es-SV"/>
        </w:rPr>
        <w:t>Se dejará alambre guía</w:t>
      </w:r>
    </w:p>
    <w:p w:rsidRPr="00AB3B45" w:rsidR="00205CD9" w:rsidP="003620DF" w:rsidRDefault="00205CD9" w14:paraId="743FFBB7" w14:textId="77777777">
      <w:pPr>
        <w:pStyle w:val="Textoindependiente"/>
        <w:ind w:left="0"/>
        <w:jc w:val="both"/>
        <w:rPr>
          <w:rFonts w:cs="Arial"/>
          <w:lang w:val="es-SV"/>
        </w:rPr>
      </w:pPr>
      <w:r w:rsidRPr="00AB3B45">
        <w:rPr>
          <w:rFonts w:cs="Arial"/>
          <w:lang w:val="es-SV"/>
        </w:rPr>
        <w:t>En todas las tuberías desde el momento de su instalación, con alambre galvanizado no menor que el número 12.</w:t>
      </w:r>
    </w:p>
    <w:p w:rsidRPr="00AB3B45" w:rsidR="00205CD9" w:rsidP="003620DF" w:rsidRDefault="00205CD9" w14:paraId="55A881E8" w14:textId="77777777">
      <w:pPr>
        <w:pStyle w:val="Textoindependiente"/>
        <w:ind w:left="0"/>
        <w:jc w:val="both"/>
        <w:rPr>
          <w:rFonts w:cs="Arial"/>
          <w:lang w:val="es-SV"/>
        </w:rPr>
      </w:pPr>
      <w:r w:rsidRPr="00AB3B45">
        <w:rPr>
          <w:rFonts w:cs="Arial"/>
          <w:lang w:val="es-SV"/>
        </w:rPr>
        <w:t>Todo conducto subterráneo será protegido</w:t>
      </w:r>
    </w:p>
    <w:p w:rsidRPr="00AB3B45" w:rsidR="00205CD9" w:rsidP="003620DF" w:rsidRDefault="00205CD9" w14:paraId="3C8C86CF" w14:textId="77777777">
      <w:pPr>
        <w:pStyle w:val="Textoindependiente"/>
        <w:ind w:left="0"/>
        <w:jc w:val="both"/>
        <w:rPr>
          <w:rFonts w:cs="Arial"/>
          <w:lang w:val="es-SV"/>
        </w:rPr>
      </w:pPr>
      <w:r w:rsidRPr="00AB3B45">
        <w:rPr>
          <w:rFonts w:cs="Arial"/>
          <w:lang w:val="es-SV"/>
        </w:rPr>
        <w:t>En</w:t>
      </w:r>
      <w:r w:rsidRPr="00AB3B45">
        <w:rPr>
          <w:rFonts w:cs="Arial"/>
          <w:spacing w:val="-4"/>
          <w:lang w:val="es-SV"/>
        </w:rPr>
        <w:t xml:space="preserve"> </w:t>
      </w:r>
      <w:r w:rsidRPr="00AB3B45">
        <w:rPr>
          <w:rFonts w:cs="Arial"/>
          <w:lang w:val="es-SV"/>
        </w:rPr>
        <w:t>su</w:t>
      </w:r>
      <w:r w:rsidRPr="00AB3B45">
        <w:rPr>
          <w:rFonts w:cs="Arial"/>
          <w:spacing w:val="-6"/>
          <w:lang w:val="es-SV"/>
        </w:rPr>
        <w:t xml:space="preserve"> </w:t>
      </w:r>
      <w:r w:rsidRPr="00AB3B45">
        <w:rPr>
          <w:rFonts w:cs="Arial"/>
          <w:lang w:val="es-SV"/>
        </w:rPr>
        <w:t>superficie</w:t>
      </w:r>
      <w:r w:rsidRPr="00AB3B45">
        <w:rPr>
          <w:rFonts w:cs="Arial"/>
          <w:spacing w:val="-3"/>
          <w:lang w:val="es-SV"/>
        </w:rPr>
        <w:t xml:space="preserve"> </w:t>
      </w:r>
      <w:r w:rsidRPr="00AB3B45">
        <w:rPr>
          <w:rFonts w:cs="Arial"/>
          <w:lang w:val="es-SV"/>
        </w:rPr>
        <w:t>con</w:t>
      </w:r>
      <w:r w:rsidRPr="00AB3B45">
        <w:rPr>
          <w:rFonts w:cs="Arial"/>
          <w:spacing w:val="-6"/>
          <w:lang w:val="es-SV"/>
        </w:rPr>
        <w:t xml:space="preserve"> </w:t>
      </w:r>
      <w:r w:rsidRPr="00AB3B45">
        <w:rPr>
          <w:rFonts w:cs="Arial"/>
          <w:lang w:val="es-SV"/>
        </w:rPr>
        <w:t>una</w:t>
      </w:r>
      <w:r w:rsidRPr="00AB3B45">
        <w:rPr>
          <w:rFonts w:cs="Arial"/>
          <w:spacing w:val="-3"/>
          <w:lang w:val="es-SV"/>
        </w:rPr>
        <w:t xml:space="preserve"> </w:t>
      </w:r>
      <w:r w:rsidRPr="00AB3B45">
        <w:rPr>
          <w:rFonts w:cs="Arial"/>
          <w:lang w:val="es-SV"/>
        </w:rPr>
        <w:t>capa</w:t>
      </w:r>
      <w:r w:rsidRPr="00AB3B45">
        <w:rPr>
          <w:rFonts w:cs="Arial"/>
          <w:spacing w:val="-6"/>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concreto</w:t>
      </w:r>
      <w:r w:rsidRPr="00AB3B45">
        <w:rPr>
          <w:rFonts w:cs="Arial"/>
          <w:spacing w:val="-6"/>
          <w:lang w:val="es-SV"/>
        </w:rPr>
        <w:t xml:space="preserve"> </w:t>
      </w:r>
      <w:r w:rsidRPr="00AB3B45">
        <w:rPr>
          <w:rFonts w:cs="Arial"/>
          <w:lang w:val="es-SV"/>
        </w:rPr>
        <w:t>simple</w:t>
      </w:r>
      <w:r w:rsidRPr="00AB3B45">
        <w:rPr>
          <w:rFonts w:cs="Arial"/>
          <w:spacing w:val="-6"/>
          <w:lang w:val="es-SV"/>
        </w:rPr>
        <w:t xml:space="preserve"> </w:t>
      </w:r>
      <w:r w:rsidRPr="00AB3B45">
        <w:rPr>
          <w:rFonts w:cs="Arial"/>
          <w:lang w:val="es-SV"/>
        </w:rPr>
        <w:t>no</w:t>
      </w:r>
      <w:r w:rsidRPr="00AB3B45">
        <w:rPr>
          <w:rFonts w:cs="Arial"/>
          <w:spacing w:val="-5"/>
          <w:lang w:val="es-SV"/>
        </w:rPr>
        <w:t xml:space="preserve"> </w:t>
      </w:r>
      <w:r w:rsidRPr="00AB3B45">
        <w:rPr>
          <w:rFonts w:cs="Arial"/>
          <w:lang w:val="es-SV"/>
        </w:rPr>
        <w:t>menor</w:t>
      </w:r>
      <w:r w:rsidRPr="00AB3B45">
        <w:rPr>
          <w:rFonts w:cs="Arial"/>
          <w:spacing w:val="-5"/>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5</w:t>
      </w:r>
      <w:r w:rsidRPr="00AB3B45">
        <w:rPr>
          <w:rFonts w:cs="Arial"/>
          <w:spacing w:val="-6"/>
          <w:lang w:val="es-SV"/>
        </w:rPr>
        <w:t xml:space="preserve"> </w:t>
      </w:r>
      <w:r w:rsidRPr="00AB3B45">
        <w:rPr>
          <w:rFonts w:cs="Arial"/>
          <w:lang w:val="es-SV"/>
        </w:rPr>
        <w:t>cms</w:t>
      </w:r>
      <w:r w:rsidRPr="00AB3B45">
        <w:rPr>
          <w:rFonts w:cs="Arial"/>
          <w:spacing w:val="-4"/>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espesor.</w:t>
      </w:r>
      <w:r w:rsidRPr="00AB3B45">
        <w:rPr>
          <w:rFonts w:cs="Arial"/>
          <w:spacing w:val="-4"/>
          <w:lang w:val="es-SV"/>
        </w:rPr>
        <w:t xml:space="preserve"> </w:t>
      </w:r>
      <w:r w:rsidRPr="00AB3B45">
        <w:rPr>
          <w:rFonts w:cs="Arial"/>
          <w:lang w:val="es-SV"/>
        </w:rPr>
        <w:t xml:space="preserve">Estos ductos deberán instalarse a 0.40 </w:t>
      </w:r>
      <w:proofErr w:type="spellStart"/>
      <w:r w:rsidRPr="00AB3B45">
        <w:rPr>
          <w:rFonts w:cs="Arial"/>
          <w:lang w:val="es-SV"/>
        </w:rPr>
        <w:t>mts</w:t>
      </w:r>
      <w:proofErr w:type="spellEnd"/>
      <w:r w:rsidRPr="00AB3B45">
        <w:rPr>
          <w:rFonts w:cs="Arial"/>
          <w:lang w:val="es-SV"/>
        </w:rPr>
        <w:t xml:space="preserve"> bajo el NT como</w:t>
      </w:r>
      <w:r w:rsidRPr="00AB3B45">
        <w:rPr>
          <w:rFonts w:cs="Arial"/>
          <w:spacing w:val="-9"/>
          <w:lang w:val="es-SV"/>
        </w:rPr>
        <w:t xml:space="preserve"> </w:t>
      </w:r>
      <w:r w:rsidRPr="00AB3B45">
        <w:rPr>
          <w:rFonts w:cs="Arial"/>
          <w:lang w:val="es-SV"/>
        </w:rPr>
        <w:t>mínimo.</w:t>
      </w:r>
    </w:p>
    <w:p w:rsidRPr="00AB3B45" w:rsidR="00205CD9" w:rsidP="003620DF" w:rsidRDefault="00205CD9" w14:paraId="761C91C1" w14:textId="77777777">
      <w:pPr>
        <w:pStyle w:val="Textoindependiente"/>
        <w:ind w:left="0"/>
        <w:jc w:val="both"/>
        <w:rPr>
          <w:rFonts w:cs="Arial"/>
          <w:lang w:val="es-SV"/>
        </w:rPr>
      </w:pPr>
      <w:r w:rsidRPr="00AB3B45">
        <w:rPr>
          <w:rFonts w:cs="Arial"/>
          <w:lang w:val="es-SV"/>
        </w:rPr>
        <w:t>Todos los conductores en tubería deberán ser de cobre</w:t>
      </w:r>
    </w:p>
    <w:p w:rsidRPr="00AB3B45" w:rsidR="00205CD9" w:rsidP="003620DF" w:rsidRDefault="00205CD9" w14:paraId="4110A228" w14:textId="77777777">
      <w:pPr>
        <w:pStyle w:val="Textoindependiente"/>
        <w:ind w:left="0"/>
        <w:jc w:val="both"/>
        <w:rPr>
          <w:rFonts w:cs="Arial"/>
          <w:lang w:val="es-SV"/>
        </w:rPr>
      </w:pPr>
      <w:r w:rsidRPr="00AB3B45">
        <w:rPr>
          <w:rFonts w:cs="Arial"/>
          <w:lang w:val="es-SV"/>
        </w:rPr>
        <w:t>Con el tipo de aislamiento y calibre especificado, y todo el alambrado se deberá instalar completo,</w:t>
      </w:r>
      <w:r w:rsidRPr="00AB3B45">
        <w:rPr>
          <w:rFonts w:cs="Arial"/>
          <w:spacing w:val="-22"/>
          <w:lang w:val="es-SV"/>
        </w:rPr>
        <w:t xml:space="preserve"> </w:t>
      </w:r>
      <w:r w:rsidRPr="00AB3B45">
        <w:rPr>
          <w:rFonts w:cs="Arial"/>
          <w:lang w:val="es-SV"/>
        </w:rPr>
        <w:t>desde</w:t>
      </w:r>
      <w:r w:rsidRPr="00AB3B45">
        <w:rPr>
          <w:rFonts w:cs="Arial"/>
          <w:spacing w:val="-18"/>
          <w:lang w:val="es-SV"/>
        </w:rPr>
        <w:t xml:space="preserve"> </w:t>
      </w:r>
      <w:r w:rsidRPr="00AB3B45">
        <w:rPr>
          <w:rFonts w:cs="Arial"/>
          <w:lang w:val="es-SV"/>
        </w:rPr>
        <w:t>el</w:t>
      </w:r>
      <w:r w:rsidRPr="00AB3B45">
        <w:rPr>
          <w:rFonts w:cs="Arial"/>
          <w:spacing w:val="-20"/>
          <w:lang w:val="es-SV"/>
        </w:rPr>
        <w:t xml:space="preserve"> </w:t>
      </w:r>
      <w:r w:rsidRPr="00AB3B45">
        <w:rPr>
          <w:rFonts w:cs="Arial"/>
          <w:lang w:val="es-SV"/>
        </w:rPr>
        <w:t>punto</w:t>
      </w:r>
      <w:r w:rsidRPr="00AB3B45">
        <w:rPr>
          <w:rFonts w:cs="Arial"/>
          <w:spacing w:val="-18"/>
          <w:lang w:val="es-SV"/>
        </w:rPr>
        <w:t xml:space="preserve"> </w:t>
      </w:r>
      <w:r w:rsidRPr="00AB3B45">
        <w:rPr>
          <w:rFonts w:cs="Arial"/>
          <w:lang w:val="es-SV"/>
        </w:rPr>
        <w:t>de</w:t>
      </w:r>
      <w:r w:rsidRPr="00AB3B45">
        <w:rPr>
          <w:rFonts w:cs="Arial"/>
          <w:spacing w:val="-18"/>
          <w:lang w:val="es-SV"/>
        </w:rPr>
        <w:t xml:space="preserve"> </w:t>
      </w:r>
      <w:r w:rsidRPr="00AB3B45">
        <w:rPr>
          <w:rFonts w:cs="Arial"/>
          <w:lang w:val="es-SV"/>
        </w:rPr>
        <w:t>conexión</w:t>
      </w:r>
      <w:r w:rsidRPr="00AB3B45">
        <w:rPr>
          <w:rFonts w:cs="Arial"/>
          <w:spacing w:val="-19"/>
          <w:lang w:val="es-SV"/>
        </w:rPr>
        <w:t xml:space="preserve"> </w:t>
      </w:r>
      <w:r w:rsidRPr="00AB3B45">
        <w:rPr>
          <w:rFonts w:cs="Arial"/>
          <w:lang w:val="es-SV"/>
        </w:rPr>
        <w:t>hasta</w:t>
      </w:r>
      <w:r w:rsidRPr="00AB3B45">
        <w:rPr>
          <w:rFonts w:cs="Arial"/>
          <w:spacing w:val="-18"/>
          <w:lang w:val="es-SV"/>
        </w:rPr>
        <w:t xml:space="preserve"> </w:t>
      </w:r>
      <w:r w:rsidRPr="00AB3B45">
        <w:rPr>
          <w:rFonts w:cs="Arial"/>
          <w:lang w:val="es-SV"/>
        </w:rPr>
        <w:t>las</w:t>
      </w:r>
      <w:r w:rsidRPr="00AB3B45">
        <w:rPr>
          <w:rFonts w:cs="Arial"/>
          <w:spacing w:val="-20"/>
          <w:lang w:val="es-SV"/>
        </w:rPr>
        <w:t xml:space="preserve"> </w:t>
      </w:r>
      <w:r w:rsidRPr="00AB3B45">
        <w:rPr>
          <w:rFonts w:cs="Arial"/>
          <w:lang w:val="es-SV"/>
        </w:rPr>
        <w:t>bajadas</w:t>
      </w:r>
      <w:r w:rsidRPr="00AB3B45">
        <w:rPr>
          <w:rFonts w:cs="Arial"/>
          <w:spacing w:val="-19"/>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todos</w:t>
      </w:r>
      <w:r w:rsidRPr="00AB3B45">
        <w:rPr>
          <w:rFonts w:cs="Arial"/>
          <w:spacing w:val="-19"/>
          <w:lang w:val="es-SV"/>
        </w:rPr>
        <w:t xml:space="preserve"> </w:t>
      </w:r>
      <w:r w:rsidRPr="00AB3B45">
        <w:rPr>
          <w:rFonts w:cs="Arial"/>
          <w:lang w:val="es-SV"/>
        </w:rPr>
        <w:t>los</w:t>
      </w:r>
      <w:r w:rsidRPr="00AB3B45">
        <w:rPr>
          <w:rFonts w:cs="Arial"/>
          <w:spacing w:val="-21"/>
          <w:lang w:val="es-SV"/>
        </w:rPr>
        <w:t xml:space="preserve"> </w:t>
      </w:r>
      <w:r w:rsidRPr="00AB3B45">
        <w:rPr>
          <w:rFonts w:cs="Arial"/>
          <w:lang w:val="es-SV"/>
        </w:rPr>
        <w:t>servicios</w:t>
      </w:r>
      <w:r w:rsidRPr="00AB3B45">
        <w:rPr>
          <w:rFonts w:cs="Arial"/>
          <w:spacing w:val="-20"/>
          <w:lang w:val="es-SV"/>
        </w:rPr>
        <w:t xml:space="preserve"> </w:t>
      </w:r>
      <w:r w:rsidRPr="00AB3B45">
        <w:rPr>
          <w:rFonts w:cs="Arial"/>
          <w:lang w:val="es-SV"/>
        </w:rPr>
        <w:t>diseñados.</w:t>
      </w:r>
    </w:p>
    <w:p w:rsidRPr="00AB3B45" w:rsidR="00205CD9" w:rsidP="003620DF" w:rsidRDefault="002343B1" w14:paraId="2856102E" w14:textId="48B90312">
      <w:pPr>
        <w:pStyle w:val="Textoindependiente"/>
        <w:ind w:left="0"/>
        <w:jc w:val="both"/>
        <w:rPr>
          <w:rFonts w:cs="Arial"/>
          <w:lang w:val="es-SV"/>
        </w:rPr>
      </w:pPr>
      <w:r w:rsidRPr="00AB3B45">
        <w:rPr>
          <w:rFonts w:cs="Arial"/>
          <w:lang w:val="es-SV"/>
        </w:rPr>
        <w:t>No se permitirán empalmes, n</w:t>
      </w:r>
      <w:r w:rsidRPr="00AB3B45" w:rsidR="00205CD9">
        <w:rPr>
          <w:rFonts w:cs="Arial"/>
          <w:lang w:val="es-SV"/>
        </w:rPr>
        <w:t>i conexiones en ramales, ni alimentadores salvo dentro de las cajas de conexiones, cajas de paso, o en casos muy extremos que se compruebe que es la única solución previa aprobación de la supervisión en los pozos de registro, los cuales deberán ser debidamente soldados y encintados de acuerdo a lo establecido en el Reglamento.</w:t>
      </w:r>
      <w:r w:rsidRPr="00AB3B45">
        <w:rPr>
          <w:rFonts w:cs="Arial"/>
          <w:lang w:val="es-SV"/>
        </w:rPr>
        <w:t xml:space="preserve"> </w:t>
      </w:r>
      <w:r w:rsidRPr="00AB3B45" w:rsidR="00205CD9">
        <w:rPr>
          <w:rFonts w:cs="Arial"/>
          <w:lang w:val="es-SV"/>
        </w:rPr>
        <w:t>Todo ducto Subterráneo se colocará siempre con una suave</w:t>
      </w:r>
      <w:r w:rsidRPr="00AB3B45">
        <w:rPr>
          <w:rFonts w:cs="Arial"/>
          <w:lang w:val="es-SV"/>
        </w:rPr>
        <w:t xml:space="preserve"> pendiente h</w:t>
      </w:r>
      <w:r w:rsidRPr="00AB3B45" w:rsidR="00205CD9">
        <w:rPr>
          <w:rFonts w:cs="Arial"/>
          <w:lang w:val="es-SV"/>
        </w:rPr>
        <w:t>acia el pozo o a la caja enterrada que esté en un extremo y, después de haberse instalado en él los conductores, se sellará adecuadamente para evitar la entrada de agua.</w:t>
      </w:r>
    </w:p>
    <w:p w:rsidRPr="00AB3B45" w:rsidR="00205CD9" w:rsidP="003620DF" w:rsidRDefault="002343B1" w14:paraId="0385D8AD" w14:textId="3CA420E1">
      <w:pPr>
        <w:pStyle w:val="Textoindependiente"/>
        <w:ind w:left="0"/>
        <w:jc w:val="both"/>
        <w:rPr>
          <w:rFonts w:cs="Arial"/>
          <w:lang w:val="es-SV"/>
        </w:rPr>
      </w:pPr>
      <w:r w:rsidRPr="00AB3B45">
        <w:rPr>
          <w:rFonts w:cs="Arial"/>
          <w:lang w:val="es-SV"/>
        </w:rPr>
        <w:t xml:space="preserve">El calibre de los </w:t>
      </w:r>
      <w:proofErr w:type="spellStart"/>
      <w:r w:rsidRPr="00AB3B45">
        <w:rPr>
          <w:rFonts w:cs="Arial"/>
          <w:lang w:val="es-SV"/>
        </w:rPr>
        <w:t>conductors</w:t>
      </w:r>
      <w:proofErr w:type="spellEnd"/>
      <w:r w:rsidRPr="00AB3B45">
        <w:rPr>
          <w:rFonts w:cs="Arial"/>
          <w:lang w:val="es-SV"/>
        </w:rPr>
        <w:t xml:space="preserve"> d</w:t>
      </w:r>
      <w:r w:rsidRPr="00AB3B45" w:rsidR="00205CD9">
        <w:rPr>
          <w:rFonts w:cs="Arial"/>
          <w:lang w:val="es-SV"/>
        </w:rPr>
        <w:t>e acometidas subterráneas a Tablero General y Sub tableros está sujeto a incrementarse</w:t>
      </w:r>
      <w:r w:rsidRPr="00AB3B45" w:rsidR="00205CD9">
        <w:rPr>
          <w:rFonts w:cs="Arial"/>
          <w:spacing w:val="-14"/>
          <w:lang w:val="es-SV"/>
        </w:rPr>
        <w:t xml:space="preserve"> </w:t>
      </w:r>
      <w:r w:rsidRPr="00AB3B45" w:rsidR="00205CD9">
        <w:rPr>
          <w:rFonts w:cs="Arial"/>
          <w:lang w:val="es-SV"/>
        </w:rPr>
        <w:t>en</w:t>
      </w:r>
      <w:r w:rsidRPr="00AB3B45" w:rsidR="00205CD9">
        <w:rPr>
          <w:rFonts w:cs="Arial"/>
          <w:spacing w:val="-11"/>
          <w:lang w:val="es-SV"/>
        </w:rPr>
        <w:t xml:space="preserve"> </w:t>
      </w:r>
      <w:r w:rsidRPr="00AB3B45" w:rsidR="00205CD9">
        <w:rPr>
          <w:rFonts w:cs="Arial"/>
          <w:lang w:val="es-SV"/>
        </w:rPr>
        <w:t>un</w:t>
      </w:r>
      <w:r w:rsidRPr="00AB3B45" w:rsidR="00205CD9">
        <w:rPr>
          <w:rFonts w:cs="Arial"/>
          <w:spacing w:val="-13"/>
          <w:lang w:val="es-SV"/>
        </w:rPr>
        <w:t xml:space="preserve"> </w:t>
      </w:r>
      <w:r w:rsidRPr="00AB3B45" w:rsidR="00205CD9">
        <w:rPr>
          <w:rFonts w:cs="Arial"/>
          <w:lang w:val="es-SV"/>
        </w:rPr>
        <w:t>número</w:t>
      </w:r>
      <w:r w:rsidRPr="00AB3B45" w:rsidR="00205CD9">
        <w:rPr>
          <w:rFonts w:cs="Arial"/>
          <w:spacing w:val="-11"/>
          <w:lang w:val="es-SV"/>
        </w:rPr>
        <w:t xml:space="preserve"> </w:t>
      </w:r>
      <w:r w:rsidRPr="00AB3B45" w:rsidR="00205CD9">
        <w:rPr>
          <w:rFonts w:cs="Arial"/>
          <w:lang w:val="es-SV"/>
        </w:rPr>
        <w:t>próximo</w:t>
      </w:r>
      <w:r w:rsidRPr="00AB3B45" w:rsidR="00205CD9">
        <w:rPr>
          <w:rFonts w:cs="Arial"/>
          <w:spacing w:val="-11"/>
          <w:lang w:val="es-SV"/>
        </w:rPr>
        <w:t xml:space="preserve"> </w:t>
      </w:r>
      <w:r w:rsidRPr="00AB3B45" w:rsidR="00205CD9">
        <w:rPr>
          <w:rFonts w:cs="Arial"/>
          <w:lang w:val="es-SV"/>
        </w:rPr>
        <w:t>mayor</w:t>
      </w:r>
      <w:r w:rsidRPr="00AB3B45" w:rsidR="00205CD9">
        <w:rPr>
          <w:rFonts w:cs="Arial"/>
          <w:spacing w:val="-12"/>
          <w:lang w:val="es-SV"/>
        </w:rPr>
        <w:t xml:space="preserve"> </w:t>
      </w:r>
      <w:r w:rsidRPr="00AB3B45" w:rsidR="00205CD9">
        <w:rPr>
          <w:rFonts w:cs="Arial"/>
          <w:lang w:val="es-SV"/>
        </w:rPr>
        <w:t>por</w:t>
      </w:r>
      <w:r w:rsidRPr="00AB3B45" w:rsidR="00205CD9">
        <w:rPr>
          <w:rFonts w:cs="Arial"/>
          <w:spacing w:val="-12"/>
          <w:lang w:val="es-SV"/>
        </w:rPr>
        <w:t xml:space="preserve"> </w:t>
      </w:r>
      <w:r w:rsidRPr="00AB3B45" w:rsidR="00205CD9">
        <w:rPr>
          <w:rFonts w:cs="Arial"/>
          <w:lang w:val="es-SV"/>
        </w:rPr>
        <w:t>cada</w:t>
      </w:r>
      <w:r w:rsidRPr="00AB3B45" w:rsidR="00205CD9">
        <w:rPr>
          <w:rFonts w:cs="Arial"/>
          <w:spacing w:val="-13"/>
          <w:lang w:val="es-SV"/>
        </w:rPr>
        <w:t xml:space="preserve"> </w:t>
      </w:r>
      <w:r w:rsidRPr="00AB3B45" w:rsidR="00205CD9">
        <w:rPr>
          <w:rFonts w:cs="Arial"/>
          <w:lang w:val="es-SV"/>
        </w:rPr>
        <w:t>30</w:t>
      </w:r>
      <w:r w:rsidRPr="00AB3B45" w:rsidR="00205CD9">
        <w:rPr>
          <w:rFonts w:cs="Arial"/>
          <w:spacing w:val="-11"/>
          <w:lang w:val="es-SV"/>
        </w:rPr>
        <w:t xml:space="preserve"> </w:t>
      </w:r>
      <w:r w:rsidRPr="00AB3B45" w:rsidR="00205CD9">
        <w:rPr>
          <w:rFonts w:cs="Arial"/>
          <w:lang w:val="es-SV"/>
        </w:rPr>
        <w:t>metros</w:t>
      </w:r>
      <w:r w:rsidRPr="00AB3B45" w:rsidR="00205CD9">
        <w:rPr>
          <w:rFonts w:cs="Arial"/>
          <w:spacing w:val="-13"/>
          <w:lang w:val="es-SV"/>
        </w:rPr>
        <w:t xml:space="preserve"> </w:t>
      </w:r>
      <w:r w:rsidRPr="00AB3B45" w:rsidR="00205CD9">
        <w:rPr>
          <w:rFonts w:cs="Arial"/>
          <w:lang w:val="es-SV"/>
        </w:rPr>
        <w:t>de</w:t>
      </w:r>
      <w:r w:rsidRPr="00AB3B45" w:rsidR="00205CD9">
        <w:rPr>
          <w:rFonts w:cs="Arial"/>
          <w:spacing w:val="-11"/>
          <w:lang w:val="es-SV"/>
        </w:rPr>
        <w:t xml:space="preserve"> </w:t>
      </w:r>
      <w:r w:rsidRPr="00AB3B45" w:rsidR="00205CD9">
        <w:rPr>
          <w:rFonts w:cs="Arial"/>
          <w:lang w:val="es-SV"/>
        </w:rPr>
        <w:t>distancia,</w:t>
      </w:r>
      <w:r w:rsidRPr="00AB3B45" w:rsidR="00205CD9">
        <w:rPr>
          <w:rFonts w:cs="Arial"/>
          <w:spacing w:val="-11"/>
          <w:lang w:val="es-SV"/>
        </w:rPr>
        <w:t xml:space="preserve"> </w:t>
      </w:r>
      <w:r w:rsidRPr="00AB3B45" w:rsidR="00205CD9">
        <w:rPr>
          <w:rFonts w:cs="Arial"/>
          <w:lang w:val="es-SV"/>
        </w:rPr>
        <w:t>para</w:t>
      </w:r>
      <w:r w:rsidRPr="00AB3B45" w:rsidR="00205CD9">
        <w:rPr>
          <w:rFonts w:cs="Arial"/>
          <w:spacing w:val="-11"/>
          <w:lang w:val="es-SV"/>
        </w:rPr>
        <w:t xml:space="preserve"> </w:t>
      </w:r>
      <w:r w:rsidRPr="00AB3B45" w:rsidR="00205CD9">
        <w:rPr>
          <w:rFonts w:cs="Arial"/>
          <w:lang w:val="es-SV"/>
        </w:rPr>
        <w:t>evitar la caída de</w:t>
      </w:r>
      <w:r w:rsidRPr="00AB3B45" w:rsidR="00205CD9">
        <w:rPr>
          <w:rFonts w:cs="Arial"/>
          <w:spacing w:val="2"/>
          <w:lang w:val="es-SV"/>
        </w:rPr>
        <w:t xml:space="preserve"> </w:t>
      </w:r>
      <w:r w:rsidRPr="00AB3B45" w:rsidR="00205CD9">
        <w:rPr>
          <w:rFonts w:cs="Arial"/>
          <w:lang w:val="es-SV"/>
        </w:rPr>
        <w:t>voltaje.</w:t>
      </w:r>
    </w:p>
    <w:p w:rsidRPr="00AB3B45" w:rsidR="00205CD9" w:rsidP="003620DF" w:rsidRDefault="00205CD9" w14:paraId="40D61BEC" w14:textId="02574320">
      <w:pPr>
        <w:pStyle w:val="Textoindependiente"/>
        <w:ind w:left="0"/>
        <w:rPr>
          <w:rFonts w:cs="Arial"/>
          <w:lang w:val="es-SV"/>
        </w:rPr>
      </w:pPr>
    </w:p>
    <w:p w:rsidRPr="00D66AF7" w:rsidR="00205CD9" w:rsidP="003620DF" w:rsidRDefault="00205CD9" w14:paraId="70F9F39D" w14:textId="77777777">
      <w:pPr>
        <w:pStyle w:val="TDC41"/>
        <w:tabs>
          <w:tab w:val="left" w:pos="1397"/>
          <w:tab w:val="left" w:pos="1398"/>
        </w:tabs>
        <w:spacing w:before="0"/>
        <w:ind w:left="0" w:firstLine="0"/>
        <w:rPr>
          <w:b w:val="0"/>
          <w:i w:val="0"/>
        </w:rPr>
      </w:pPr>
      <w:r w:rsidRPr="00D66AF7">
        <w:rPr>
          <w:b w:val="0"/>
          <w:i w:val="0"/>
        </w:rPr>
        <w:t>MATERIALES</w:t>
      </w:r>
    </w:p>
    <w:p w:rsidRPr="00AB3B45" w:rsidR="00205CD9" w:rsidP="003620DF" w:rsidRDefault="00205CD9" w14:paraId="4003C7CB" w14:textId="77777777">
      <w:pPr>
        <w:pStyle w:val="Textoindependiente"/>
        <w:ind w:left="0"/>
        <w:rPr>
          <w:rFonts w:cs="Arial"/>
          <w:b/>
          <w:lang w:val="es-SV"/>
        </w:rPr>
      </w:pPr>
    </w:p>
    <w:p w:rsidRPr="00AB3B45" w:rsidR="00205CD9" w:rsidP="003620DF" w:rsidRDefault="00205CD9" w14:paraId="6C149707" w14:textId="77777777">
      <w:pPr>
        <w:pStyle w:val="Textoindependiente"/>
        <w:ind w:left="0"/>
        <w:rPr>
          <w:rFonts w:cs="Arial"/>
          <w:lang w:val="es-SV"/>
        </w:rPr>
      </w:pPr>
      <w:r w:rsidRPr="00AB3B45">
        <w:rPr>
          <w:rFonts w:cs="Arial"/>
          <w:lang w:val="es-SV"/>
        </w:rPr>
        <w:t>Todos los materiales deberán ser nuevos y de primera calidad, conforme a las mejores prácticas para este tipo de trabajo.</w:t>
      </w:r>
    </w:p>
    <w:p w:rsidRPr="00AB3B45" w:rsidR="00205CD9" w:rsidP="003620DF" w:rsidRDefault="00205CD9" w14:paraId="6CF2D10A" w14:textId="77777777">
      <w:pPr>
        <w:pStyle w:val="Textoindependiente"/>
        <w:ind w:left="0"/>
        <w:rPr>
          <w:rFonts w:cs="Arial"/>
          <w:lang w:val="es-SV"/>
        </w:rPr>
      </w:pPr>
      <w:r w:rsidRPr="00AB3B45">
        <w:rPr>
          <w:rFonts w:cs="Arial"/>
          <w:lang w:val="es-SV"/>
        </w:rPr>
        <w:t>Postes:</w:t>
      </w:r>
    </w:p>
    <w:p w:rsidRPr="00AB3B45" w:rsidR="00205CD9" w:rsidP="003620DF" w:rsidRDefault="00205CD9" w14:paraId="3A4A633F" w14:textId="77777777">
      <w:pPr>
        <w:pStyle w:val="Textoindependiente"/>
        <w:ind w:left="0"/>
        <w:jc w:val="both"/>
        <w:rPr>
          <w:rFonts w:cs="Arial"/>
          <w:lang w:val="es-SV"/>
        </w:rPr>
      </w:pPr>
      <w:r w:rsidRPr="00AB3B45">
        <w:rPr>
          <w:rFonts w:cs="Arial"/>
          <w:lang w:val="es-SV"/>
        </w:rPr>
        <w:t>deberán ser de concreto centrifugado de 35 pies o 40 pies de altura para línea primaria; y/o la alternativa de poste metálico para casos en los cuales se compruebe que es un lugar</w:t>
      </w:r>
      <w:r w:rsidRPr="00AB3B45">
        <w:rPr>
          <w:rFonts w:cs="Arial"/>
          <w:spacing w:val="-18"/>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difícil</w:t>
      </w:r>
      <w:r w:rsidRPr="00AB3B45">
        <w:rPr>
          <w:rFonts w:cs="Arial"/>
          <w:spacing w:val="34"/>
          <w:lang w:val="es-SV"/>
        </w:rPr>
        <w:t xml:space="preserve"> </w:t>
      </w:r>
      <w:r w:rsidRPr="00AB3B45">
        <w:rPr>
          <w:rFonts w:cs="Arial"/>
          <w:lang w:val="es-SV"/>
        </w:rPr>
        <w:t>acceso</w:t>
      </w:r>
      <w:r w:rsidRPr="00AB3B45">
        <w:rPr>
          <w:rFonts w:cs="Arial"/>
          <w:spacing w:val="-15"/>
          <w:lang w:val="es-SV"/>
        </w:rPr>
        <w:t xml:space="preserve"> </w:t>
      </w:r>
      <w:r w:rsidRPr="00AB3B45">
        <w:rPr>
          <w:rFonts w:cs="Arial"/>
          <w:lang w:val="es-SV"/>
        </w:rPr>
        <w:t>para</w:t>
      </w:r>
      <w:r w:rsidRPr="00AB3B45">
        <w:rPr>
          <w:rFonts w:cs="Arial"/>
          <w:spacing w:val="-16"/>
          <w:lang w:val="es-SV"/>
        </w:rPr>
        <w:t xml:space="preserve"> </w:t>
      </w:r>
      <w:r w:rsidRPr="00AB3B45">
        <w:rPr>
          <w:rFonts w:cs="Arial"/>
          <w:lang w:val="es-SV"/>
        </w:rPr>
        <w:t>la</w:t>
      </w:r>
      <w:r w:rsidRPr="00AB3B45">
        <w:rPr>
          <w:rFonts w:cs="Arial"/>
          <w:spacing w:val="-15"/>
          <w:lang w:val="es-SV"/>
        </w:rPr>
        <w:t xml:space="preserve"> </w:t>
      </w:r>
      <w:r w:rsidRPr="00AB3B45">
        <w:rPr>
          <w:rFonts w:cs="Arial"/>
          <w:lang w:val="es-SV"/>
        </w:rPr>
        <w:t>grúa</w:t>
      </w:r>
      <w:r w:rsidRPr="00AB3B45">
        <w:rPr>
          <w:rFonts w:cs="Arial"/>
          <w:spacing w:val="-15"/>
          <w:lang w:val="es-SV"/>
        </w:rPr>
        <w:t xml:space="preserve"> </w:t>
      </w:r>
      <w:r w:rsidRPr="00AB3B45">
        <w:rPr>
          <w:rFonts w:cs="Arial"/>
          <w:lang w:val="es-SV"/>
        </w:rPr>
        <w:t>y</w:t>
      </w:r>
      <w:r w:rsidRPr="00AB3B45">
        <w:rPr>
          <w:rFonts w:cs="Arial"/>
          <w:spacing w:val="-19"/>
          <w:lang w:val="es-SV"/>
        </w:rPr>
        <w:t xml:space="preserve"> </w:t>
      </w:r>
      <w:r w:rsidRPr="00AB3B45">
        <w:rPr>
          <w:rFonts w:cs="Arial"/>
          <w:lang w:val="es-SV"/>
        </w:rPr>
        <w:t>con</w:t>
      </w:r>
      <w:r w:rsidRPr="00AB3B45">
        <w:rPr>
          <w:rFonts w:cs="Arial"/>
          <w:spacing w:val="-15"/>
          <w:lang w:val="es-SV"/>
        </w:rPr>
        <w:t xml:space="preserve"> </w:t>
      </w:r>
      <w:r w:rsidRPr="00AB3B45">
        <w:rPr>
          <w:rFonts w:cs="Arial"/>
          <w:lang w:val="es-SV"/>
        </w:rPr>
        <w:t>la</w:t>
      </w:r>
      <w:r w:rsidRPr="00AB3B45">
        <w:rPr>
          <w:rFonts w:cs="Arial"/>
          <w:spacing w:val="-15"/>
          <w:lang w:val="es-SV"/>
        </w:rPr>
        <w:t xml:space="preserve"> </w:t>
      </w:r>
      <w:r w:rsidRPr="00AB3B45">
        <w:rPr>
          <w:rFonts w:cs="Arial"/>
          <w:lang w:val="es-SV"/>
        </w:rPr>
        <w:t>aprobación</w:t>
      </w:r>
      <w:r w:rsidRPr="00AB3B45">
        <w:rPr>
          <w:rFonts w:cs="Arial"/>
          <w:spacing w:val="-18"/>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la</w:t>
      </w:r>
      <w:r w:rsidRPr="00AB3B45">
        <w:rPr>
          <w:rFonts w:cs="Arial"/>
          <w:spacing w:val="-16"/>
          <w:lang w:val="es-SV"/>
        </w:rPr>
        <w:t xml:space="preserve"> </w:t>
      </w:r>
      <w:r w:rsidRPr="00AB3B45">
        <w:rPr>
          <w:rFonts w:cs="Arial"/>
          <w:lang w:val="es-SV"/>
        </w:rPr>
        <w:t>supervisión,</w:t>
      </w:r>
      <w:r w:rsidRPr="00AB3B45">
        <w:rPr>
          <w:rFonts w:cs="Arial"/>
          <w:spacing w:val="-16"/>
          <w:lang w:val="es-SV"/>
        </w:rPr>
        <w:t xml:space="preserve"> </w:t>
      </w:r>
      <w:r w:rsidRPr="00AB3B45">
        <w:rPr>
          <w:rFonts w:cs="Arial"/>
          <w:lang w:val="es-SV"/>
        </w:rPr>
        <w:t>podrá</w:t>
      </w:r>
      <w:r w:rsidRPr="00AB3B45">
        <w:rPr>
          <w:rFonts w:cs="Arial"/>
          <w:spacing w:val="-15"/>
          <w:lang w:val="es-SV"/>
        </w:rPr>
        <w:t xml:space="preserve"> </w:t>
      </w:r>
      <w:r w:rsidRPr="00AB3B45">
        <w:rPr>
          <w:rFonts w:cs="Arial"/>
          <w:lang w:val="es-SV"/>
        </w:rPr>
        <w:t>instalarse poste metálico del tipo factor de seguridad 2, de 3 mm de espesor mínimo y deberá contar</w:t>
      </w:r>
      <w:r w:rsidRPr="00AB3B45">
        <w:rPr>
          <w:rFonts w:cs="Arial"/>
          <w:spacing w:val="-8"/>
          <w:lang w:val="es-SV"/>
        </w:rPr>
        <w:t xml:space="preserve"> </w:t>
      </w:r>
      <w:r w:rsidRPr="00AB3B45">
        <w:rPr>
          <w:rFonts w:cs="Arial"/>
          <w:lang w:val="es-SV"/>
        </w:rPr>
        <w:t>con</w:t>
      </w:r>
      <w:r w:rsidRPr="00AB3B45">
        <w:rPr>
          <w:rFonts w:cs="Arial"/>
          <w:spacing w:val="-6"/>
          <w:lang w:val="es-SV"/>
        </w:rPr>
        <w:t xml:space="preserve"> </w:t>
      </w:r>
      <w:r w:rsidRPr="00AB3B45">
        <w:rPr>
          <w:rFonts w:cs="Arial"/>
          <w:lang w:val="es-SV"/>
        </w:rPr>
        <w:t>su</w:t>
      </w:r>
      <w:r w:rsidRPr="00AB3B45">
        <w:rPr>
          <w:rFonts w:cs="Arial"/>
          <w:spacing w:val="-7"/>
          <w:lang w:val="es-SV"/>
        </w:rPr>
        <w:t xml:space="preserve"> </w:t>
      </w:r>
      <w:r w:rsidRPr="00AB3B45">
        <w:rPr>
          <w:rFonts w:cs="Arial"/>
          <w:lang w:val="es-SV"/>
        </w:rPr>
        <w:t>retenida</w:t>
      </w:r>
      <w:r w:rsidRPr="00AB3B45">
        <w:rPr>
          <w:rFonts w:cs="Arial"/>
          <w:spacing w:val="-8"/>
          <w:lang w:val="es-SV"/>
        </w:rPr>
        <w:t xml:space="preserve"> </w:t>
      </w:r>
      <w:r w:rsidRPr="00AB3B45">
        <w:rPr>
          <w:rFonts w:cs="Arial"/>
          <w:lang w:val="es-SV"/>
        </w:rPr>
        <w:t>aunque</w:t>
      </w:r>
      <w:r w:rsidRPr="00AB3B45">
        <w:rPr>
          <w:rFonts w:cs="Arial"/>
          <w:spacing w:val="-9"/>
          <w:lang w:val="es-SV"/>
        </w:rPr>
        <w:t xml:space="preserve"> </w:t>
      </w:r>
      <w:r w:rsidRPr="00AB3B45">
        <w:rPr>
          <w:rFonts w:cs="Arial"/>
          <w:lang w:val="es-SV"/>
        </w:rPr>
        <w:t>no</w:t>
      </w:r>
      <w:r w:rsidRPr="00AB3B45">
        <w:rPr>
          <w:rFonts w:cs="Arial"/>
          <w:spacing w:val="-6"/>
          <w:lang w:val="es-SV"/>
        </w:rPr>
        <w:t xml:space="preserve"> </w:t>
      </w:r>
      <w:r w:rsidRPr="00AB3B45">
        <w:rPr>
          <w:rFonts w:cs="Arial"/>
          <w:lang w:val="es-SV"/>
        </w:rPr>
        <w:t>sea</w:t>
      </w:r>
      <w:r w:rsidRPr="00AB3B45">
        <w:rPr>
          <w:rFonts w:cs="Arial"/>
          <w:spacing w:val="-7"/>
          <w:lang w:val="es-SV"/>
        </w:rPr>
        <w:t xml:space="preserve"> </w:t>
      </w:r>
      <w:r w:rsidRPr="00AB3B45">
        <w:rPr>
          <w:rFonts w:cs="Arial"/>
          <w:lang w:val="es-SV"/>
        </w:rPr>
        <w:t>requerido</w:t>
      </w:r>
      <w:r w:rsidRPr="00AB3B45">
        <w:rPr>
          <w:rFonts w:cs="Arial"/>
          <w:spacing w:val="-6"/>
          <w:lang w:val="es-SV"/>
        </w:rPr>
        <w:t xml:space="preserve"> </w:t>
      </w:r>
      <w:r w:rsidRPr="00AB3B45">
        <w:rPr>
          <w:rFonts w:cs="Arial"/>
          <w:lang w:val="es-SV"/>
        </w:rPr>
        <w:t>por</w:t>
      </w:r>
      <w:r w:rsidRPr="00AB3B45">
        <w:rPr>
          <w:rFonts w:cs="Arial"/>
          <w:spacing w:val="-8"/>
          <w:lang w:val="es-SV"/>
        </w:rPr>
        <w:t xml:space="preserve"> </w:t>
      </w:r>
      <w:r w:rsidRPr="00AB3B45">
        <w:rPr>
          <w:rFonts w:cs="Arial"/>
          <w:lang w:val="es-SV"/>
        </w:rPr>
        <w:t>la</w:t>
      </w:r>
      <w:r w:rsidRPr="00AB3B45">
        <w:rPr>
          <w:rFonts w:cs="Arial"/>
          <w:spacing w:val="-6"/>
          <w:lang w:val="es-SV"/>
        </w:rPr>
        <w:t xml:space="preserve"> </w:t>
      </w:r>
      <w:r w:rsidRPr="00AB3B45">
        <w:rPr>
          <w:rFonts w:cs="Arial"/>
          <w:lang w:val="es-SV"/>
        </w:rPr>
        <w:t>Distribuidora</w:t>
      </w:r>
      <w:r w:rsidRPr="00AB3B45">
        <w:rPr>
          <w:rFonts w:cs="Arial"/>
          <w:spacing w:val="-9"/>
          <w:lang w:val="es-SV"/>
        </w:rPr>
        <w:t xml:space="preserve"> </w:t>
      </w:r>
      <w:r w:rsidRPr="00AB3B45">
        <w:rPr>
          <w:rFonts w:cs="Arial"/>
          <w:lang w:val="es-SV"/>
        </w:rPr>
        <w:t>Eléctrica</w:t>
      </w:r>
      <w:r w:rsidRPr="00AB3B45">
        <w:rPr>
          <w:rFonts w:cs="Arial"/>
          <w:spacing w:val="-6"/>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la</w:t>
      </w:r>
      <w:r w:rsidRPr="00AB3B45">
        <w:rPr>
          <w:rFonts w:cs="Arial"/>
          <w:spacing w:val="-6"/>
          <w:lang w:val="es-SV"/>
        </w:rPr>
        <w:t xml:space="preserve"> </w:t>
      </w:r>
      <w:r w:rsidRPr="00AB3B45">
        <w:rPr>
          <w:rFonts w:cs="Arial"/>
          <w:lang w:val="es-SV"/>
        </w:rPr>
        <w:t xml:space="preserve">zona, así mismo deberá construirse una base de concreto de 1.40 </w:t>
      </w:r>
      <w:proofErr w:type="spellStart"/>
      <w:r w:rsidRPr="00AB3B45">
        <w:rPr>
          <w:rFonts w:cs="Arial"/>
          <w:lang w:val="es-SV"/>
        </w:rPr>
        <w:t>mts</w:t>
      </w:r>
      <w:proofErr w:type="spellEnd"/>
      <w:r w:rsidRPr="00AB3B45">
        <w:rPr>
          <w:rFonts w:cs="Arial"/>
          <w:lang w:val="es-SV"/>
        </w:rPr>
        <w:t xml:space="preserve"> de</w:t>
      </w:r>
      <w:r w:rsidRPr="00AB3B45">
        <w:rPr>
          <w:rFonts w:cs="Arial"/>
          <w:spacing w:val="-13"/>
          <w:lang w:val="es-SV"/>
        </w:rPr>
        <w:t xml:space="preserve"> </w:t>
      </w:r>
      <w:r w:rsidRPr="00AB3B45">
        <w:rPr>
          <w:rFonts w:cs="Arial"/>
          <w:lang w:val="es-SV"/>
        </w:rPr>
        <w:t>NT.</w:t>
      </w:r>
    </w:p>
    <w:p w:rsidRPr="00AB3B45" w:rsidR="00205CD9" w:rsidP="003620DF" w:rsidRDefault="00205CD9" w14:paraId="52CE300B" w14:textId="77777777">
      <w:pPr>
        <w:pStyle w:val="Textoindependiente"/>
        <w:ind w:left="0"/>
        <w:rPr>
          <w:rFonts w:cs="Arial"/>
          <w:lang w:val="es-SV"/>
        </w:rPr>
      </w:pPr>
    </w:p>
    <w:p w:rsidRPr="00AB3B45" w:rsidR="00205CD9" w:rsidP="003620DF" w:rsidRDefault="00205CD9" w14:paraId="4B15ECC3" w14:textId="77777777">
      <w:pPr>
        <w:pStyle w:val="Textoindependiente"/>
        <w:ind w:left="0"/>
        <w:rPr>
          <w:rFonts w:cs="Arial"/>
          <w:lang w:val="es-SV"/>
        </w:rPr>
      </w:pPr>
      <w:r w:rsidRPr="00AB3B45">
        <w:rPr>
          <w:rFonts w:cs="Arial"/>
          <w:lang w:val="es-SV"/>
        </w:rPr>
        <w:t>Herrajes:</w:t>
      </w:r>
    </w:p>
    <w:p w:rsidRPr="00AB3B45" w:rsidR="00205CD9" w:rsidP="003620DF" w:rsidRDefault="00205CD9" w14:paraId="2328DBB8" w14:textId="77777777">
      <w:pPr>
        <w:pStyle w:val="Textoindependiente"/>
        <w:ind w:left="0"/>
        <w:rPr>
          <w:rFonts w:cs="Arial"/>
          <w:lang w:val="es-SV"/>
        </w:rPr>
      </w:pPr>
      <w:r w:rsidRPr="00AB3B45">
        <w:rPr>
          <w:rFonts w:cs="Arial"/>
          <w:lang w:val="es-SV"/>
        </w:rPr>
        <w:t>En general los herrajes deberán ser galvanizados en caliente (pernos, abrazaderas, arandelas, espigas, tuercas argollas, almohadillas).</w:t>
      </w:r>
    </w:p>
    <w:p w:rsidRPr="00AB3B45" w:rsidR="002343B1" w:rsidP="003620DF" w:rsidRDefault="002343B1" w14:paraId="7EC93242" w14:textId="77777777">
      <w:pPr>
        <w:pStyle w:val="Textoindependiente"/>
        <w:ind w:left="0"/>
        <w:jc w:val="both"/>
        <w:rPr>
          <w:rFonts w:cs="Arial"/>
          <w:lang w:val="es-SV"/>
        </w:rPr>
      </w:pPr>
    </w:p>
    <w:p w:rsidRPr="00AB3B45" w:rsidR="00205CD9" w:rsidP="003620DF" w:rsidRDefault="00205CD9" w14:paraId="26B9B85B" w14:textId="5B7A52D9">
      <w:pPr>
        <w:pStyle w:val="Textoindependiente"/>
        <w:ind w:left="0"/>
        <w:jc w:val="both"/>
        <w:rPr>
          <w:rFonts w:cs="Arial"/>
          <w:lang w:val="es-SV"/>
        </w:rPr>
      </w:pPr>
      <w:r w:rsidRPr="00AB3B45">
        <w:rPr>
          <w:rFonts w:cs="Arial"/>
          <w:lang w:val="es-SV"/>
        </w:rPr>
        <w:lastRenderedPageBreak/>
        <w:t>Aisladores de Suspensión:</w:t>
      </w:r>
    </w:p>
    <w:p w:rsidRPr="00AB3B45" w:rsidR="00205CD9" w:rsidP="003620DF" w:rsidRDefault="00205CD9" w14:paraId="3DE24ED4" w14:textId="77777777">
      <w:pPr>
        <w:pStyle w:val="Textoindependiente"/>
        <w:ind w:left="0"/>
        <w:jc w:val="both"/>
        <w:rPr>
          <w:rFonts w:cs="Arial"/>
          <w:lang w:val="es-SV"/>
        </w:rPr>
      </w:pPr>
      <w:r w:rsidRPr="00AB3B45">
        <w:rPr>
          <w:rFonts w:cs="Arial"/>
          <w:lang w:val="es-SV"/>
        </w:rPr>
        <w:t xml:space="preserve">Tipo </w:t>
      </w:r>
      <w:proofErr w:type="spellStart"/>
      <w:r w:rsidRPr="00AB3B45">
        <w:rPr>
          <w:rFonts w:cs="Arial"/>
          <w:lang w:val="es-SV"/>
        </w:rPr>
        <w:t>Clevis</w:t>
      </w:r>
      <w:proofErr w:type="spellEnd"/>
      <w:r w:rsidRPr="00AB3B45">
        <w:rPr>
          <w:rFonts w:cs="Arial"/>
          <w:lang w:val="es-SV"/>
        </w:rPr>
        <w:t>, de porcelana, diámetro de 10” para voltaje.</w:t>
      </w:r>
    </w:p>
    <w:p w:rsidRPr="00AB3B45" w:rsidR="00205CD9" w:rsidP="003620DF" w:rsidRDefault="00205CD9" w14:paraId="2DF6F7B4" w14:textId="77777777">
      <w:pPr>
        <w:pStyle w:val="Textoindependiente"/>
        <w:ind w:left="0"/>
        <w:rPr>
          <w:rFonts w:cs="Arial"/>
          <w:lang w:val="es-SV"/>
        </w:rPr>
      </w:pPr>
    </w:p>
    <w:p w:rsidRPr="00AB3B45" w:rsidR="00205CD9" w:rsidP="003620DF" w:rsidRDefault="00205CD9" w14:paraId="76898250" w14:textId="77777777">
      <w:pPr>
        <w:pStyle w:val="Textoindependiente"/>
        <w:ind w:left="0"/>
        <w:jc w:val="both"/>
        <w:rPr>
          <w:rFonts w:cs="Arial"/>
          <w:lang w:val="es-SV"/>
        </w:rPr>
      </w:pPr>
      <w:r w:rsidRPr="00AB3B45">
        <w:rPr>
          <w:rFonts w:cs="Arial"/>
          <w:lang w:val="es-SV"/>
        </w:rPr>
        <w:t>Cable conductor:</w:t>
      </w:r>
    </w:p>
    <w:p w:rsidRPr="00AB3B45" w:rsidR="00205CD9" w:rsidP="003620DF" w:rsidRDefault="00205CD9" w14:paraId="145933AC" w14:textId="77777777">
      <w:pPr>
        <w:pStyle w:val="Textoindependiente"/>
        <w:ind w:left="0"/>
        <w:jc w:val="both"/>
        <w:rPr>
          <w:rFonts w:cs="Arial"/>
          <w:lang w:val="es-SV"/>
        </w:rPr>
      </w:pPr>
      <w:r w:rsidRPr="00AB3B45">
        <w:rPr>
          <w:rFonts w:cs="Arial"/>
          <w:lang w:val="es-SV"/>
        </w:rPr>
        <w:t>Conductor desnudo de aluminio ACSR N°2 (línea primaria y línea neutra). Conductor desnudo</w:t>
      </w:r>
      <w:r w:rsidRPr="00AB3B45">
        <w:rPr>
          <w:rFonts w:cs="Arial"/>
          <w:spacing w:val="-14"/>
          <w:lang w:val="es-SV"/>
        </w:rPr>
        <w:t xml:space="preserve"> </w:t>
      </w:r>
      <w:r w:rsidRPr="00AB3B45">
        <w:rPr>
          <w:rFonts w:cs="Arial"/>
          <w:lang w:val="es-SV"/>
        </w:rPr>
        <w:t>de</w:t>
      </w:r>
      <w:r w:rsidRPr="00AB3B45">
        <w:rPr>
          <w:rFonts w:cs="Arial"/>
          <w:spacing w:val="-11"/>
          <w:lang w:val="es-SV"/>
        </w:rPr>
        <w:t xml:space="preserve"> </w:t>
      </w:r>
      <w:r w:rsidRPr="00AB3B45">
        <w:rPr>
          <w:rFonts w:cs="Arial"/>
          <w:lang w:val="es-SV"/>
        </w:rPr>
        <w:t>cobre</w:t>
      </w:r>
      <w:r w:rsidRPr="00AB3B45">
        <w:rPr>
          <w:rFonts w:cs="Arial"/>
          <w:spacing w:val="-12"/>
          <w:lang w:val="es-SV"/>
        </w:rPr>
        <w:t xml:space="preserve"> </w:t>
      </w:r>
      <w:r w:rsidRPr="00AB3B45">
        <w:rPr>
          <w:rFonts w:cs="Arial"/>
          <w:lang w:val="es-SV"/>
        </w:rPr>
        <w:t>N°4</w:t>
      </w:r>
      <w:r w:rsidRPr="00AB3B45">
        <w:rPr>
          <w:rFonts w:cs="Arial"/>
          <w:spacing w:val="-13"/>
          <w:lang w:val="es-SV"/>
        </w:rPr>
        <w:t xml:space="preserve"> </w:t>
      </w:r>
      <w:r w:rsidRPr="00AB3B45">
        <w:rPr>
          <w:rFonts w:cs="Arial"/>
          <w:lang w:val="es-SV"/>
        </w:rPr>
        <w:t>o</w:t>
      </w:r>
      <w:r w:rsidRPr="00AB3B45">
        <w:rPr>
          <w:rFonts w:cs="Arial"/>
          <w:spacing w:val="-12"/>
          <w:lang w:val="es-SV"/>
        </w:rPr>
        <w:t xml:space="preserve"> </w:t>
      </w:r>
      <w:r w:rsidRPr="00AB3B45">
        <w:rPr>
          <w:rFonts w:cs="Arial"/>
          <w:lang w:val="es-SV"/>
        </w:rPr>
        <w:t>N°2</w:t>
      </w:r>
      <w:r w:rsidRPr="00AB3B45">
        <w:rPr>
          <w:rFonts w:cs="Arial"/>
          <w:spacing w:val="-11"/>
          <w:lang w:val="es-SV"/>
        </w:rPr>
        <w:t xml:space="preserve"> </w:t>
      </w:r>
      <w:r w:rsidRPr="00AB3B45">
        <w:rPr>
          <w:rFonts w:cs="Arial"/>
          <w:lang w:val="es-SV"/>
        </w:rPr>
        <w:t>(bajadas</w:t>
      </w:r>
      <w:r w:rsidRPr="00AB3B45">
        <w:rPr>
          <w:rFonts w:cs="Arial"/>
          <w:spacing w:val="-12"/>
          <w:lang w:val="es-SV"/>
        </w:rPr>
        <w:t xml:space="preserve"> </w:t>
      </w:r>
      <w:r w:rsidRPr="00AB3B45">
        <w:rPr>
          <w:rFonts w:cs="Arial"/>
          <w:lang w:val="es-SV"/>
        </w:rPr>
        <w:t>a</w:t>
      </w:r>
      <w:r w:rsidRPr="00AB3B45">
        <w:rPr>
          <w:rFonts w:cs="Arial"/>
          <w:spacing w:val="-12"/>
          <w:lang w:val="es-SV"/>
        </w:rPr>
        <w:t xml:space="preserve"> </w:t>
      </w:r>
      <w:r w:rsidRPr="00AB3B45">
        <w:rPr>
          <w:rFonts w:cs="Arial"/>
          <w:lang w:val="es-SV"/>
        </w:rPr>
        <w:t>tierra</w:t>
      </w:r>
      <w:r w:rsidRPr="00AB3B45">
        <w:rPr>
          <w:rFonts w:cs="Arial"/>
          <w:spacing w:val="-11"/>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transformador</w:t>
      </w:r>
      <w:r w:rsidRPr="00AB3B45">
        <w:rPr>
          <w:rFonts w:cs="Arial"/>
          <w:spacing w:val="-12"/>
          <w:lang w:val="es-SV"/>
        </w:rPr>
        <w:t xml:space="preserve"> </w:t>
      </w:r>
      <w:r w:rsidRPr="00AB3B45">
        <w:rPr>
          <w:rFonts w:cs="Arial"/>
          <w:lang w:val="es-SV"/>
        </w:rPr>
        <w:t>y</w:t>
      </w:r>
      <w:r w:rsidRPr="00AB3B45">
        <w:rPr>
          <w:rFonts w:cs="Arial"/>
          <w:spacing w:val="-14"/>
          <w:lang w:val="es-SV"/>
        </w:rPr>
        <w:t xml:space="preserve"> </w:t>
      </w:r>
      <w:r w:rsidRPr="00AB3B45">
        <w:rPr>
          <w:rFonts w:cs="Arial"/>
          <w:lang w:val="es-SV"/>
        </w:rPr>
        <w:t>pararrayos).</w:t>
      </w:r>
      <w:r w:rsidRPr="00AB3B45">
        <w:rPr>
          <w:rFonts w:cs="Arial"/>
          <w:spacing w:val="-12"/>
          <w:lang w:val="es-SV"/>
        </w:rPr>
        <w:t xml:space="preserve"> </w:t>
      </w:r>
      <w:r w:rsidRPr="00AB3B45">
        <w:rPr>
          <w:rFonts w:cs="Arial"/>
          <w:lang w:val="es-SV"/>
        </w:rPr>
        <w:t>Conductor forrado de cobre 600 V. aislamiento (bajada</w:t>
      </w:r>
      <w:r w:rsidRPr="00AB3B45">
        <w:rPr>
          <w:rFonts w:cs="Arial"/>
          <w:spacing w:val="-1"/>
          <w:lang w:val="es-SV"/>
        </w:rPr>
        <w:t xml:space="preserve"> </w:t>
      </w:r>
      <w:r w:rsidRPr="00AB3B45">
        <w:rPr>
          <w:rFonts w:cs="Arial"/>
          <w:lang w:val="es-SV"/>
        </w:rPr>
        <w:t>secundaria).</w:t>
      </w:r>
    </w:p>
    <w:p w:rsidRPr="00AB3B45" w:rsidR="00205CD9" w:rsidP="003620DF" w:rsidRDefault="00205CD9" w14:paraId="3D2003A8" w14:textId="77777777">
      <w:pPr>
        <w:pStyle w:val="Textoindependiente"/>
        <w:ind w:left="0"/>
        <w:jc w:val="both"/>
        <w:rPr>
          <w:rFonts w:cs="Arial"/>
          <w:lang w:val="es-SV"/>
        </w:rPr>
      </w:pPr>
      <w:r w:rsidRPr="00AB3B45">
        <w:rPr>
          <w:rFonts w:cs="Arial"/>
          <w:lang w:val="es-SV"/>
        </w:rPr>
        <w:t>Red de Tierra de Subestación:</w:t>
      </w:r>
    </w:p>
    <w:p w:rsidRPr="00AB3B45" w:rsidR="00205CD9" w:rsidP="003620DF" w:rsidRDefault="00205CD9" w14:paraId="10392A63" w14:textId="77777777">
      <w:pPr>
        <w:pStyle w:val="Textoindependiente"/>
        <w:ind w:left="0"/>
        <w:jc w:val="both"/>
        <w:rPr>
          <w:rFonts w:cs="Arial"/>
          <w:lang w:val="es-SV"/>
        </w:rPr>
      </w:pPr>
      <w:r w:rsidRPr="00AB3B45">
        <w:rPr>
          <w:rFonts w:cs="Arial"/>
          <w:lang w:val="es-SV"/>
        </w:rPr>
        <w:t>Las barras serán de aleación de acero y cobre denominadas “COPPERWELD”, serán de</w:t>
      </w:r>
    </w:p>
    <w:p w:rsidRPr="00AB3B45" w:rsidR="00205CD9" w:rsidP="003620DF" w:rsidRDefault="00205CD9" w14:paraId="7C1BD015" w14:textId="77777777">
      <w:pPr>
        <w:pStyle w:val="Textoindependiente"/>
        <w:ind w:left="0"/>
        <w:jc w:val="both"/>
        <w:rPr>
          <w:rFonts w:cs="Arial"/>
          <w:lang w:val="es-SV"/>
        </w:rPr>
      </w:pPr>
      <w:r w:rsidRPr="00AB3B45">
        <w:rPr>
          <w:rFonts w:cs="Arial"/>
          <w:lang w:val="es-SV"/>
        </w:rPr>
        <w:t>3.04 metros de longitud (10’) y 15.88 milímetros de diámetro (5/8”); para el acople entre barras</w:t>
      </w:r>
      <w:r w:rsidRPr="00AB3B45">
        <w:rPr>
          <w:rFonts w:cs="Arial"/>
          <w:spacing w:val="-5"/>
          <w:lang w:val="es-SV"/>
        </w:rPr>
        <w:t xml:space="preserve"> </w:t>
      </w:r>
      <w:r w:rsidRPr="00AB3B45">
        <w:rPr>
          <w:rFonts w:cs="Arial"/>
          <w:lang w:val="es-SV"/>
        </w:rPr>
        <w:t>con</w:t>
      </w:r>
      <w:r w:rsidRPr="00AB3B45">
        <w:rPr>
          <w:rFonts w:cs="Arial"/>
          <w:spacing w:val="-4"/>
          <w:lang w:val="es-SV"/>
        </w:rPr>
        <w:t xml:space="preserve"> </w:t>
      </w:r>
      <w:r w:rsidRPr="00AB3B45">
        <w:rPr>
          <w:rFonts w:cs="Arial"/>
          <w:lang w:val="es-SV"/>
        </w:rPr>
        <w:t>el</w:t>
      </w:r>
      <w:r w:rsidRPr="00AB3B45">
        <w:rPr>
          <w:rFonts w:cs="Arial"/>
          <w:spacing w:val="-6"/>
          <w:lang w:val="es-SV"/>
        </w:rPr>
        <w:t xml:space="preserve"> </w:t>
      </w:r>
      <w:r w:rsidRPr="00AB3B45">
        <w:rPr>
          <w:rFonts w:cs="Arial"/>
          <w:lang w:val="es-SV"/>
        </w:rPr>
        <w:t>cable</w:t>
      </w:r>
      <w:r w:rsidRPr="00AB3B45">
        <w:rPr>
          <w:rFonts w:cs="Arial"/>
          <w:spacing w:val="-4"/>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cobre,</w:t>
      </w:r>
      <w:r w:rsidRPr="00AB3B45">
        <w:rPr>
          <w:rFonts w:cs="Arial"/>
          <w:spacing w:val="-5"/>
          <w:lang w:val="es-SV"/>
        </w:rPr>
        <w:t xml:space="preserve"> </w:t>
      </w:r>
      <w:r w:rsidRPr="00AB3B45">
        <w:rPr>
          <w:rFonts w:cs="Arial"/>
          <w:lang w:val="es-SV"/>
        </w:rPr>
        <w:t>se</w:t>
      </w:r>
      <w:r w:rsidRPr="00AB3B45">
        <w:rPr>
          <w:rFonts w:cs="Arial"/>
          <w:spacing w:val="-7"/>
          <w:lang w:val="es-SV"/>
        </w:rPr>
        <w:t xml:space="preserve"> </w:t>
      </w:r>
      <w:r w:rsidRPr="00AB3B45">
        <w:rPr>
          <w:rFonts w:cs="Arial"/>
          <w:lang w:val="es-SV"/>
        </w:rPr>
        <w:t>utilizará</w:t>
      </w:r>
      <w:r w:rsidRPr="00AB3B45">
        <w:rPr>
          <w:rFonts w:cs="Arial"/>
          <w:spacing w:val="-3"/>
          <w:lang w:val="es-SV"/>
        </w:rPr>
        <w:t xml:space="preserve"> </w:t>
      </w:r>
      <w:r w:rsidRPr="00AB3B45">
        <w:rPr>
          <w:rFonts w:cs="Arial"/>
          <w:lang w:val="es-SV"/>
        </w:rPr>
        <w:t>soldadura</w:t>
      </w:r>
      <w:r w:rsidRPr="00AB3B45">
        <w:rPr>
          <w:rFonts w:cs="Arial"/>
          <w:spacing w:val="-4"/>
          <w:lang w:val="es-SV"/>
        </w:rPr>
        <w:t xml:space="preserve"> </w:t>
      </w:r>
      <w:r w:rsidRPr="00AB3B45">
        <w:rPr>
          <w:rFonts w:cs="Arial"/>
          <w:lang w:val="es-SV"/>
        </w:rPr>
        <w:t>exotérmica;</w:t>
      </w:r>
      <w:r w:rsidRPr="00AB3B45">
        <w:rPr>
          <w:rFonts w:cs="Arial"/>
          <w:spacing w:val="-5"/>
          <w:lang w:val="es-SV"/>
        </w:rPr>
        <w:t xml:space="preserve"> </w:t>
      </w:r>
      <w:r w:rsidRPr="00AB3B45">
        <w:rPr>
          <w:rFonts w:cs="Arial"/>
          <w:lang w:val="es-SV"/>
        </w:rPr>
        <w:t>corriendo</w:t>
      </w:r>
      <w:r w:rsidRPr="00AB3B45">
        <w:rPr>
          <w:rFonts w:cs="Arial"/>
          <w:spacing w:val="-4"/>
          <w:lang w:val="es-SV"/>
        </w:rPr>
        <w:t xml:space="preserve"> </w:t>
      </w:r>
      <w:r w:rsidRPr="00AB3B45">
        <w:rPr>
          <w:rFonts w:cs="Arial"/>
          <w:lang w:val="es-SV"/>
        </w:rPr>
        <w:t>con</w:t>
      </w:r>
      <w:r w:rsidRPr="00AB3B45">
        <w:rPr>
          <w:rFonts w:cs="Arial"/>
          <w:spacing w:val="-4"/>
          <w:lang w:val="es-SV"/>
        </w:rPr>
        <w:t xml:space="preserve"> </w:t>
      </w:r>
      <w:r w:rsidRPr="00AB3B45">
        <w:rPr>
          <w:rFonts w:cs="Arial"/>
          <w:lang w:val="es-SV"/>
        </w:rPr>
        <w:t>conductor de cobre N°4 o Nº2, el cual se protegerá en la bajada del poste por medio de 1 tubo galvanizado de Ø½” sostenido por tramos con cinta BAND-IT, corriendo con conductor de</w:t>
      </w:r>
      <w:r w:rsidRPr="00AB3B45">
        <w:rPr>
          <w:rFonts w:cs="Arial"/>
          <w:spacing w:val="-13"/>
          <w:lang w:val="es-SV"/>
        </w:rPr>
        <w:t xml:space="preserve"> </w:t>
      </w:r>
      <w:r w:rsidRPr="00AB3B45">
        <w:rPr>
          <w:rFonts w:cs="Arial"/>
          <w:lang w:val="es-SV"/>
        </w:rPr>
        <w:t>cobre</w:t>
      </w:r>
      <w:r w:rsidRPr="00AB3B45">
        <w:rPr>
          <w:rFonts w:cs="Arial"/>
          <w:spacing w:val="-13"/>
          <w:lang w:val="es-SV"/>
        </w:rPr>
        <w:t xml:space="preserve"> </w:t>
      </w:r>
      <w:proofErr w:type="spellStart"/>
      <w:r w:rsidRPr="00AB3B45">
        <w:rPr>
          <w:rFonts w:cs="Arial"/>
          <w:lang w:val="es-SV"/>
        </w:rPr>
        <w:t>Nº</w:t>
      </w:r>
      <w:proofErr w:type="spellEnd"/>
      <w:r w:rsidRPr="00AB3B45">
        <w:rPr>
          <w:rFonts w:cs="Arial"/>
          <w:spacing w:val="-13"/>
          <w:lang w:val="es-SV"/>
        </w:rPr>
        <w:t xml:space="preserve"> </w:t>
      </w:r>
      <w:r w:rsidRPr="00AB3B45">
        <w:rPr>
          <w:rFonts w:cs="Arial"/>
          <w:lang w:val="es-SV"/>
        </w:rPr>
        <w:t>4</w:t>
      </w:r>
      <w:r w:rsidRPr="00AB3B45">
        <w:rPr>
          <w:rFonts w:cs="Arial"/>
          <w:spacing w:val="-15"/>
          <w:lang w:val="es-SV"/>
        </w:rPr>
        <w:t xml:space="preserve"> </w:t>
      </w:r>
      <w:proofErr w:type="spellStart"/>
      <w:r w:rsidRPr="00AB3B45">
        <w:rPr>
          <w:rFonts w:cs="Arial"/>
          <w:lang w:val="es-SV"/>
        </w:rPr>
        <w:t>ó</w:t>
      </w:r>
      <w:proofErr w:type="spellEnd"/>
      <w:r w:rsidRPr="00AB3B45">
        <w:rPr>
          <w:rFonts w:cs="Arial"/>
          <w:spacing w:val="-13"/>
          <w:lang w:val="es-SV"/>
        </w:rPr>
        <w:t xml:space="preserve"> </w:t>
      </w:r>
      <w:proofErr w:type="spellStart"/>
      <w:r w:rsidRPr="00AB3B45">
        <w:rPr>
          <w:rFonts w:cs="Arial"/>
          <w:lang w:val="es-SV"/>
        </w:rPr>
        <w:t>Nº</w:t>
      </w:r>
      <w:proofErr w:type="spellEnd"/>
      <w:r w:rsidRPr="00AB3B45">
        <w:rPr>
          <w:rFonts w:cs="Arial"/>
          <w:spacing w:val="-13"/>
          <w:lang w:val="es-SV"/>
        </w:rPr>
        <w:t xml:space="preserve"> </w:t>
      </w:r>
      <w:r w:rsidRPr="00AB3B45">
        <w:rPr>
          <w:rFonts w:cs="Arial"/>
          <w:lang w:val="es-SV"/>
        </w:rPr>
        <w:t>2,</w:t>
      </w:r>
      <w:r w:rsidRPr="00AB3B45">
        <w:rPr>
          <w:rFonts w:cs="Arial"/>
          <w:spacing w:val="-13"/>
          <w:lang w:val="es-SV"/>
        </w:rPr>
        <w:t xml:space="preserve"> </w:t>
      </w:r>
      <w:r w:rsidRPr="00AB3B45">
        <w:rPr>
          <w:rFonts w:cs="Arial"/>
          <w:lang w:val="es-SV"/>
        </w:rPr>
        <w:t>interconectadas</w:t>
      </w:r>
      <w:r w:rsidRPr="00AB3B45">
        <w:rPr>
          <w:rFonts w:cs="Arial"/>
          <w:spacing w:val="-14"/>
          <w:lang w:val="es-SV"/>
        </w:rPr>
        <w:t xml:space="preserve"> </w:t>
      </w:r>
      <w:r w:rsidRPr="00AB3B45">
        <w:rPr>
          <w:rFonts w:cs="Arial"/>
          <w:lang w:val="es-SV"/>
        </w:rPr>
        <w:t>con</w:t>
      </w:r>
      <w:r w:rsidRPr="00AB3B45">
        <w:rPr>
          <w:rFonts w:cs="Arial"/>
          <w:spacing w:val="-13"/>
          <w:lang w:val="es-SV"/>
        </w:rPr>
        <w:t xml:space="preserve"> </w:t>
      </w:r>
      <w:r w:rsidRPr="00AB3B45">
        <w:rPr>
          <w:rFonts w:cs="Arial"/>
          <w:lang w:val="es-SV"/>
        </w:rPr>
        <w:t>cepos</w:t>
      </w:r>
      <w:r w:rsidRPr="00AB3B45">
        <w:rPr>
          <w:rFonts w:cs="Arial"/>
          <w:spacing w:val="-14"/>
          <w:lang w:val="es-SV"/>
        </w:rPr>
        <w:t xml:space="preserve"> </w:t>
      </w:r>
      <w:r w:rsidRPr="00AB3B45">
        <w:rPr>
          <w:rFonts w:cs="Arial"/>
          <w:lang w:val="es-SV"/>
        </w:rPr>
        <w:t>en</w:t>
      </w:r>
      <w:r w:rsidRPr="00AB3B45">
        <w:rPr>
          <w:rFonts w:cs="Arial"/>
          <w:spacing w:val="-13"/>
          <w:lang w:val="es-SV"/>
        </w:rPr>
        <w:t xml:space="preserve"> </w:t>
      </w:r>
      <w:r w:rsidRPr="00AB3B45">
        <w:rPr>
          <w:rFonts w:cs="Arial"/>
          <w:lang w:val="es-SV"/>
        </w:rPr>
        <w:t>la</w:t>
      </w:r>
      <w:r w:rsidRPr="00AB3B45">
        <w:rPr>
          <w:rFonts w:cs="Arial"/>
          <w:spacing w:val="-15"/>
          <w:lang w:val="es-SV"/>
        </w:rPr>
        <w:t xml:space="preserve"> </w:t>
      </w:r>
      <w:r w:rsidRPr="00AB3B45">
        <w:rPr>
          <w:rFonts w:cs="Arial"/>
          <w:lang w:val="es-SV"/>
        </w:rPr>
        <w:t>parte</w:t>
      </w:r>
      <w:r w:rsidRPr="00AB3B45">
        <w:rPr>
          <w:rFonts w:cs="Arial"/>
          <w:spacing w:val="-13"/>
          <w:lang w:val="es-SV"/>
        </w:rPr>
        <w:t xml:space="preserve"> </w:t>
      </w:r>
      <w:r w:rsidRPr="00AB3B45">
        <w:rPr>
          <w:rFonts w:cs="Arial"/>
          <w:lang w:val="es-SV"/>
        </w:rPr>
        <w:t>superior</w:t>
      </w:r>
      <w:r w:rsidRPr="00AB3B45">
        <w:rPr>
          <w:rFonts w:cs="Arial"/>
          <w:spacing w:val="-17"/>
          <w:lang w:val="es-SV"/>
        </w:rPr>
        <w:t xml:space="preserve"> </w:t>
      </w:r>
      <w:r w:rsidRPr="00AB3B45">
        <w:rPr>
          <w:rFonts w:cs="Arial"/>
          <w:lang w:val="es-SV"/>
        </w:rPr>
        <w:t>del</w:t>
      </w:r>
      <w:r w:rsidRPr="00AB3B45">
        <w:rPr>
          <w:rFonts w:cs="Arial"/>
          <w:spacing w:val="-14"/>
          <w:lang w:val="es-SV"/>
        </w:rPr>
        <w:t xml:space="preserve"> </w:t>
      </w:r>
      <w:r w:rsidRPr="00AB3B45">
        <w:rPr>
          <w:rFonts w:cs="Arial"/>
          <w:lang w:val="es-SV"/>
        </w:rPr>
        <w:t>poste,</w:t>
      </w:r>
      <w:r w:rsidRPr="00AB3B45">
        <w:rPr>
          <w:rFonts w:cs="Arial"/>
          <w:spacing w:val="-13"/>
          <w:lang w:val="es-SV"/>
        </w:rPr>
        <w:t xml:space="preserve"> </w:t>
      </w:r>
      <w:r w:rsidRPr="00AB3B45">
        <w:rPr>
          <w:rFonts w:cs="Arial"/>
          <w:lang w:val="es-SV"/>
        </w:rPr>
        <w:t>el</w:t>
      </w:r>
      <w:r w:rsidRPr="00AB3B45">
        <w:rPr>
          <w:rFonts w:cs="Arial"/>
          <w:spacing w:val="-16"/>
          <w:lang w:val="es-SV"/>
        </w:rPr>
        <w:t xml:space="preserve"> </w:t>
      </w:r>
      <w:r w:rsidRPr="00AB3B45">
        <w:rPr>
          <w:rFonts w:cs="Arial"/>
          <w:lang w:val="es-SV"/>
        </w:rPr>
        <w:t>número de barras dependerá de alcanzar una resistencia máxima, así: para Transformador de 75 kVA, 1.0 ohmios.</w:t>
      </w:r>
    </w:p>
    <w:p w:rsidRPr="00AB3B45" w:rsidR="00205CD9" w:rsidP="003620DF" w:rsidRDefault="00205CD9" w14:paraId="520AB7B4" w14:textId="77777777">
      <w:pPr>
        <w:pStyle w:val="Textoindependiente"/>
        <w:ind w:left="0"/>
        <w:jc w:val="both"/>
        <w:rPr>
          <w:rFonts w:cs="Arial"/>
          <w:lang w:val="es-SV"/>
        </w:rPr>
      </w:pPr>
      <w:r w:rsidRPr="00AB3B45">
        <w:rPr>
          <w:rFonts w:cs="Arial"/>
          <w:lang w:val="es-SV"/>
        </w:rPr>
        <w:t>Soldadura Exotérmica.</w:t>
      </w:r>
    </w:p>
    <w:p w:rsidRPr="00AB3B45" w:rsidR="00205CD9" w:rsidP="003620DF" w:rsidRDefault="00205CD9" w14:paraId="00365AD2" w14:textId="77777777">
      <w:pPr>
        <w:pStyle w:val="Textoindependiente"/>
        <w:ind w:left="0"/>
        <w:jc w:val="both"/>
        <w:rPr>
          <w:rFonts w:cs="Arial"/>
          <w:lang w:val="es-SV"/>
        </w:rPr>
      </w:pPr>
      <w:r w:rsidRPr="00AB3B45">
        <w:rPr>
          <w:rFonts w:cs="Arial"/>
          <w:lang w:val="es-SV"/>
        </w:rPr>
        <w:t>Para todas las uniones de la red de tierra que se encuentran enterradas o bajo el Nivel del piso, se deberá utilizar soldadura térmica adecuada para cada unión, igual a THERMOWELD o CADWELL.</w:t>
      </w:r>
    </w:p>
    <w:p w:rsidRPr="00AB3B45" w:rsidR="00205CD9" w:rsidP="003620DF" w:rsidRDefault="00205CD9" w14:paraId="4046E961" w14:textId="77777777">
      <w:pPr>
        <w:pStyle w:val="Textoindependiente"/>
        <w:ind w:left="0"/>
        <w:jc w:val="both"/>
        <w:rPr>
          <w:rFonts w:cs="Arial"/>
          <w:lang w:val="es-SV"/>
        </w:rPr>
      </w:pPr>
      <w:r w:rsidRPr="00AB3B45">
        <w:rPr>
          <w:rFonts w:cs="Arial"/>
          <w:lang w:val="es-SV"/>
        </w:rPr>
        <w:t>Red de Tierra de Tomas de corriente polarizado:</w:t>
      </w:r>
    </w:p>
    <w:p w:rsidRPr="00AB3B45" w:rsidR="00205CD9" w:rsidP="003620DF" w:rsidRDefault="00205CD9" w14:paraId="7B7405D4" w14:textId="77777777">
      <w:pPr>
        <w:pStyle w:val="Textoindependiente"/>
        <w:ind w:left="0"/>
        <w:jc w:val="both"/>
        <w:rPr>
          <w:rFonts w:cs="Arial"/>
          <w:lang w:val="es-SV"/>
        </w:rPr>
      </w:pPr>
      <w:r w:rsidRPr="00AB3B45">
        <w:rPr>
          <w:rFonts w:cs="Arial"/>
          <w:lang w:val="es-SV"/>
        </w:rPr>
        <w:t>Las barras serán de aleación de acero y cobre denominadas “COPPERWELD”, serán de</w:t>
      </w:r>
    </w:p>
    <w:p w:rsidRPr="00AB3B45" w:rsidR="00205CD9" w:rsidP="003620DF" w:rsidRDefault="00205CD9" w14:paraId="2D108B34" w14:textId="77777777">
      <w:pPr>
        <w:pStyle w:val="Textoindependiente"/>
        <w:ind w:left="0"/>
        <w:jc w:val="both"/>
        <w:rPr>
          <w:rFonts w:cs="Arial"/>
          <w:lang w:val="es-SV"/>
        </w:rPr>
      </w:pPr>
      <w:r w:rsidRPr="00AB3B45">
        <w:rPr>
          <w:rFonts w:cs="Arial"/>
          <w:lang w:val="es-SV"/>
        </w:rPr>
        <w:t>3.04 metros de longitud (10’) y 15.88 milímetros de diámetro (5/8”); para el acople entre barras</w:t>
      </w:r>
      <w:r w:rsidRPr="00AB3B45">
        <w:rPr>
          <w:rFonts w:cs="Arial"/>
          <w:spacing w:val="-5"/>
          <w:lang w:val="es-SV"/>
        </w:rPr>
        <w:t xml:space="preserve"> </w:t>
      </w:r>
      <w:r w:rsidRPr="00AB3B45">
        <w:rPr>
          <w:rFonts w:cs="Arial"/>
          <w:lang w:val="es-SV"/>
        </w:rPr>
        <w:t>con</w:t>
      </w:r>
      <w:r w:rsidRPr="00AB3B45">
        <w:rPr>
          <w:rFonts w:cs="Arial"/>
          <w:spacing w:val="-4"/>
          <w:lang w:val="es-SV"/>
        </w:rPr>
        <w:t xml:space="preserve"> </w:t>
      </w:r>
      <w:r w:rsidRPr="00AB3B45">
        <w:rPr>
          <w:rFonts w:cs="Arial"/>
          <w:lang w:val="es-SV"/>
        </w:rPr>
        <w:t>el</w:t>
      </w:r>
      <w:r w:rsidRPr="00AB3B45">
        <w:rPr>
          <w:rFonts w:cs="Arial"/>
          <w:spacing w:val="-6"/>
          <w:lang w:val="es-SV"/>
        </w:rPr>
        <w:t xml:space="preserve"> </w:t>
      </w:r>
      <w:r w:rsidRPr="00AB3B45">
        <w:rPr>
          <w:rFonts w:cs="Arial"/>
          <w:lang w:val="es-SV"/>
        </w:rPr>
        <w:t>cable</w:t>
      </w:r>
      <w:r w:rsidRPr="00AB3B45">
        <w:rPr>
          <w:rFonts w:cs="Arial"/>
          <w:spacing w:val="-4"/>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cobre,</w:t>
      </w:r>
      <w:r w:rsidRPr="00AB3B45">
        <w:rPr>
          <w:rFonts w:cs="Arial"/>
          <w:spacing w:val="-5"/>
          <w:lang w:val="es-SV"/>
        </w:rPr>
        <w:t xml:space="preserve"> </w:t>
      </w:r>
      <w:r w:rsidRPr="00AB3B45">
        <w:rPr>
          <w:rFonts w:cs="Arial"/>
          <w:lang w:val="es-SV"/>
        </w:rPr>
        <w:t>se</w:t>
      </w:r>
      <w:r w:rsidRPr="00AB3B45">
        <w:rPr>
          <w:rFonts w:cs="Arial"/>
          <w:spacing w:val="-7"/>
          <w:lang w:val="es-SV"/>
        </w:rPr>
        <w:t xml:space="preserve"> </w:t>
      </w:r>
      <w:r w:rsidRPr="00AB3B45">
        <w:rPr>
          <w:rFonts w:cs="Arial"/>
          <w:lang w:val="es-SV"/>
        </w:rPr>
        <w:t>utilizará</w:t>
      </w:r>
      <w:r w:rsidRPr="00AB3B45">
        <w:rPr>
          <w:rFonts w:cs="Arial"/>
          <w:spacing w:val="-3"/>
          <w:lang w:val="es-SV"/>
        </w:rPr>
        <w:t xml:space="preserve"> </w:t>
      </w:r>
      <w:r w:rsidRPr="00AB3B45">
        <w:rPr>
          <w:rFonts w:cs="Arial"/>
          <w:lang w:val="es-SV"/>
        </w:rPr>
        <w:t>soldadura</w:t>
      </w:r>
      <w:r w:rsidRPr="00AB3B45">
        <w:rPr>
          <w:rFonts w:cs="Arial"/>
          <w:spacing w:val="-4"/>
          <w:lang w:val="es-SV"/>
        </w:rPr>
        <w:t xml:space="preserve"> </w:t>
      </w:r>
      <w:r w:rsidRPr="00AB3B45">
        <w:rPr>
          <w:rFonts w:cs="Arial"/>
          <w:lang w:val="es-SV"/>
        </w:rPr>
        <w:t>exotérmica,</w:t>
      </w:r>
      <w:r w:rsidRPr="00AB3B45">
        <w:rPr>
          <w:rFonts w:cs="Arial"/>
          <w:spacing w:val="-5"/>
          <w:lang w:val="es-SV"/>
        </w:rPr>
        <w:t xml:space="preserve"> </w:t>
      </w:r>
      <w:r w:rsidRPr="00AB3B45">
        <w:rPr>
          <w:rFonts w:cs="Arial"/>
          <w:lang w:val="es-SV"/>
        </w:rPr>
        <w:t>corriendo</w:t>
      </w:r>
      <w:r w:rsidRPr="00AB3B45">
        <w:rPr>
          <w:rFonts w:cs="Arial"/>
          <w:spacing w:val="-4"/>
          <w:lang w:val="es-SV"/>
        </w:rPr>
        <w:t xml:space="preserve"> </w:t>
      </w:r>
      <w:r w:rsidRPr="00AB3B45">
        <w:rPr>
          <w:rFonts w:cs="Arial"/>
          <w:lang w:val="es-SV"/>
        </w:rPr>
        <w:t>con</w:t>
      </w:r>
      <w:r w:rsidRPr="00AB3B45">
        <w:rPr>
          <w:rFonts w:cs="Arial"/>
          <w:spacing w:val="-4"/>
          <w:lang w:val="es-SV"/>
        </w:rPr>
        <w:t xml:space="preserve"> </w:t>
      </w:r>
      <w:r w:rsidRPr="00AB3B45">
        <w:rPr>
          <w:rFonts w:cs="Arial"/>
          <w:lang w:val="es-SV"/>
        </w:rPr>
        <w:t>conductor de cobre No.4 o Nº 2, interconectadas con cepo, el número de barras dependerá de alcanzar una resistencia no mayor de un ohmio. La primera barra podrá hincarse en el pozo de Registro más cercano al tablero eléctrico y las restantes guardando una distancia mínima entre barras de 1.80 y máxima 3.00</w:t>
      </w:r>
      <w:r w:rsidRPr="00AB3B45">
        <w:rPr>
          <w:rFonts w:cs="Arial"/>
          <w:spacing w:val="-8"/>
          <w:lang w:val="es-SV"/>
        </w:rPr>
        <w:t xml:space="preserve"> </w:t>
      </w:r>
      <w:r w:rsidRPr="00AB3B45">
        <w:rPr>
          <w:rFonts w:cs="Arial"/>
          <w:lang w:val="es-SV"/>
        </w:rPr>
        <w:t>m.</w:t>
      </w:r>
    </w:p>
    <w:p w:rsidRPr="00AB3B45" w:rsidR="00205CD9" w:rsidP="003620DF" w:rsidRDefault="00205CD9" w14:paraId="501B08EA" w14:textId="77777777">
      <w:pPr>
        <w:pStyle w:val="Textoindependiente"/>
        <w:ind w:left="0"/>
        <w:rPr>
          <w:rFonts w:cs="Arial"/>
          <w:lang w:val="es-SV"/>
        </w:rPr>
      </w:pPr>
      <w:r w:rsidRPr="00AB3B45">
        <w:rPr>
          <w:rFonts w:cs="Arial"/>
          <w:lang w:val="es-SV"/>
        </w:rPr>
        <w:t>Anclas:</w:t>
      </w:r>
    </w:p>
    <w:p w:rsidRPr="00AB3B45" w:rsidR="00205CD9" w:rsidP="003620DF" w:rsidRDefault="00205CD9" w14:paraId="3831DD0A" w14:textId="77777777">
      <w:pPr>
        <w:pStyle w:val="Textoindependiente"/>
        <w:ind w:left="0"/>
        <w:rPr>
          <w:rFonts w:cs="Arial"/>
          <w:lang w:val="es-SV"/>
        </w:rPr>
      </w:pPr>
      <w:r w:rsidRPr="00AB3B45">
        <w:rPr>
          <w:rFonts w:cs="Arial"/>
          <w:lang w:val="es-SV"/>
        </w:rPr>
        <w:t>Para retenidas de cable de acero de 5/16 de diámetro, del tipo de ancla expansiva.</w:t>
      </w:r>
    </w:p>
    <w:p w:rsidRPr="00AB3B45" w:rsidR="00205CD9" w:rsidP="003620DF" w:rsidRDefault="00205CD9" w14:paraId="6BF98EEA" w14:textId="77777777">
      <w:pPr>
        <w:pStyle w:val="Textoindependiente"/>
        <w:ind w:left="0"/>
        <w:rPr>
          <w:rFonts w:cs="Arial"/>
          <w:lang w:val="es-SV"/>
        </w:rPr>
      </w:pPr>
    </w:p>
    <w:p w:rsidRPr="00AB3B45" w:rsidR="00205CD9" w:rsidP="003620DF" w:rsidRDefault="00205CD9" w14:paraId="5FEC8F62" w14:textId="77777777">
      <w:pPr>
        <w:pStyle w:val="Textoindependiente"/>
        <w:ind w:left="0"/>
        <w:rPr>
          <w:rFonts w:cs="Arial"/>
          <w:lang w:val="es-SV"/>
        </w:rPr>
      </w:pPr>
      <w:r w:rsidRPr="00AB3B45">
        <w:rPr>
          <w:rFonts w:cs="Arial"/>
          <w:lang w:val="es-SV"/>
        </w:rPr>
        <w:t>Corta circuitos:</w:t>
      </w:r>
    </w:p>
    <w:p w:rsidRPr="00AB3B45" w:rsidR="00205CD9" w:rsidP="003620DF" w:rsidRDefault="00205CD9" w14:paraId="11457D7E" w14:textId="77777777">
      <w:pPr>
        <w:pStyle w:val="Textoindependiente"/>
        <w:ind w:left="0"/>
        <w:rPr>
          <w:rFonts w:cs="Arial"/>
          <w:lang w:val="es-SV"/>
        </w:rPr>
      </w:pPr>
      <w:r w:rsidRPr="00AB3B45">
        <w:rPr>
          <w:rFonts w:cs="Arial"/>
          <w:lang w:val="es-SV"/>
        </w:rPr>
        <w:t>Serán del tipo fusible al aire, fusible de 10 amperios y porta-fusible de 100 Amperios.</w:t>
      </w:r>
    </w:p>
    <w:p w:rsidRPr="00AB3B45" w:rsidR="00205CD9" w:rsidP="003620DF" w:rsidRDefault="00205CD9" w14:paraId="31EC0AEA" w14:textId="77777777">
      <w:pPr>
        <w:pStyle w:val="Textoindependiente"/>
        <w:ind w:left="0"/>
        <w:rPr>
          <w:rFonts w:cs="Arial"/>
          <w:lang w:val="es-SV"/>
        </w:rPr>
      </w:pPr>
      <w:r w:rsidRPr="00AB3B45">
        <w:rPr>
          <w:rFonts w:cs="Arial"/>
          <w:lang w:val="es-SV"/>
        </w:rPr>
        <w:t>Pararrayos:</w:t>
      </w:r>
    </w:p>
    <w:p w:rsidRPr="00AB3B45" w:rsidR="00205CD9" w:rsidP="003620DF" w:rsidRDefault="00205CD9" w14:paraId="476B7911" w14:textId="77777777">
      <w:pPr>
        <w:pStyle w:val="Textoindependiente"/>
        <w:ind w:left="0"/>
        <w:rPr>
          <w:rFonts w:cs="Arial"/>
          <w:lang w:val="es-SV"/>
        </w:rPr>
      </w:pPr>
      <w:r w:rsidRPr="00AB3B45">
        <w:rPr>
          <w:rFonts w:cs="Arial"/>
          <w:lang w:val="es-SV"/>
        </w:rPr>
        <w:t>Será del tipo Distribución de acuerdo al voltaje de servicio de la zona.</w:t>
      </w:r>
    </w:p>
    <w:p w:rsidRPr="00AB3B45" w:rsidR="00205CD9" w:rsidP="003620DF" w:rsidRDefault="00205CD9" w14:paraId="011054A6" w14:textId="77777777">
      <w:pPr>
        <w:pStyle w:val="Textoindependiente"/>
        <w:ind w:left="0"/>
        <w:rPr>
          <w:rFonts w:cs="Arial"/>
          <w:lang w:val="es-SV"/>
        </w:rPr>
      </w:pPr>
    </w:p>
    <w:p w:rsidRPr="00AB3B45" w:rsidR="00205CD9" w:rsidP="003620DF" w:rsidRDefault="00205CD9" w14:paraId="6A8C251E" w14:textId="77777777">
      <w:pPr>
        <w:pStyle w:val="Textoindependiente"/>
        <w:ind w:left="0"/>
        <w:rPr>
          <w:rFonts w:cs="Arial"/>
          <w:lang w:val="es-SV"/>
        </w:rPr>
      </w:pPr>
      <w:r w:rsidRPr="00AB3B45">
        <w:rPr>
          <w:rFonts w:cs="Arial"/>
          <w:lang w:val="es-SV"/>
        </w:rPr>
        <w:t>Conectores:</w:t>
      </w:r>
    </w:p>
    <w:p w:rsidRPr="00AB3B45" w:rsidR="00205CD9" w:rsidP="003620DF" w:rsidRDefault="00205CD9" w14:paraId="1D78CE50" w14:textId="77777777">
      <w:pPr>
        <w:pStyle w:val="Textoindependiente"/>
        <w:ind w:left="0"/>
        <w:rPr>
          <w:rFonts w:cs="Arial"/>
          <w:lang w:val="es-SV"/>
        </w:rPr>
      </w:pPr>
      <w:r w:rsidRPr="00AB3B45">
        <w:rPr>
          <w:rFonts w:cs="Arial"/>
          <w:lang w:val="es-SV"/>
        </w:rPr>
        <w:t>Deberán ser de compresión mecánica para los empalmes entre conductores.</w:t>
      </w:r>
    </w:p>
    <w:p w:rsidRPr="00AB3B45" w:rsidR="00205CD9" w:rsidP="003620DF" w:rsidRDefault="00205CD9" w14:paraId="3E8F8CE8" w14:textId="77777777">
      <w:pPr>
        <w:pStyle w:val="Textoindependiente"/>
        <w:ind w:left="0"/>
        <w:rPr>
          <w:rFonts w:cs="Arial"/>
          <w:lang w:val="es-SV"/>
        </w:rPr>
      </w:pPr>
    </w:p>
    <w:p w:rsidRPr="00AB3B45" w:rsidR="00205CD9" w:rsidP="003620DF" w:rsidRDefault="00205CD9" w14:paraId="241D82D0" w14:textId="77777777">
      <w:pPr>
        <w:pStyle w:val="Textoindependiente"/>
        <w:ind w:left="0"/>
        <w:rPr>
          <w:rFonts w:cs="Arial"/>
          <w:lang w:val="es-SV"/>
        </w:rPr>
      </w:pPr>
      <w:r w:rsidRPr="00AB3B45">
        <w:rPr>
          <w:rFonts w:cs="Arial"/>
          <w:lang w:val="es-SV"/>
        </w:rPr>
        <w:t>Blindaje o Remate:</w:t>
      </w:r>
    </w:p>
    <w:p w:rsidRPr="00AB3B45" w:rsidR="00205CD9" w:rsidP="003620DF" w:rsidRDefault="00205CD9" w14:paraId="1B3039EF" w14:textId="77777777">
      <w:pPr>
        <w:pStyle w:val="Textoindependiente"/>
        <w:ind w:left="0"/>
        <w:rPr>
          <w:rFonts w:cs="Arial"/>
          <w:lang w:val="es-SV"/>
        </w:rPr>
      </w:pPr>
      <w:r w:rsidRPr="00AB3B45">
        <w:rPr>
          <w:rFonts w:cs="Arial"/>
          <w:lang w:val="es-SV"/>
        </w:rPr>
        <w:t>Deberán ser de aluminio preformado para Cable No.2 de 44 “.</w:t>
      </w:r>
    </w:p>
    <w:p w:rsidRPr="00AB3B45" w:rsidR="00205CD9" w:rsidP="003620DF" w:rsidRDefault="00205CD9" w14:paraId="242B4D88" w14:textId="77777777">
      <w:pPr>
        <w:pStyle w:val="Textoindependiente"/>
        <w:ind w:left="0"/>
        <w:rPr>
          <w:rFonts w:cs="Arial"/>
          <w:lang w:val="es-SV"/>
        </w:rPr>
      </w:pPr>
    </w:p>
    <w:p w:rsidRPr="00AB3B45" w:rsidR="00205CD9" w:rsidP="003620DF" w:rsidRDefault="00205CD9" w14:paraId="2C4A2DBA" w14:textId="77777777">
      <w:pPr>
        <w:pStyle w:val="Textoindependiente"/>
        <w:ind w:left="0"/>
        <w:rPr>
          <w:rFonts w:cs="Arial"/>
          <w:lang w:val="es-SV"/>
        </w:rPr>
      </w:pPr>
      <w:r w:rsidRPr="00AB3B45">
        <w:rPr>
          <w:rFonts w:cs="Arial"/>
          <w:lang w:val="es-SV"/>
        </w:rPr>
        <w:t>Transformador:</w:t>
      </w:r>
    </w:p>
    <w:p w:rsidRPr="00AB3B45" w:rsidR="00205CD9" w:rsidP="003620DF" w:rsidRDefault="00205CD9" w14:paraId="34C911D0" w14:textId="77777777">
      <w:pPr>
        <w:pStyle w:val="Textoindependiente"/>
        <w:ind w:left="0"/>
        <w:jc w:val="both"/>
        <w:rPr>
          <w:rFonts w:cs="Arial"/>
          <w:lang w:val="es-SV"/>
        </w:rPr>
      </w:pPr>
      <w:r w:rsidRPr="00AB3B45">
        <w:rPr>
          <w:rFonts w:cs="Arial"/>
          <w:lang w:val="es-SV"/>
        </w:rPr>
        <w:t xml:space="preserve">Monofásico: 1x____KVA a instalar, de acuerdo a la carga del proyecto; voltaje primario nominal 13.2/7.6 KV </w:t>
      </w:r>
      <w:proofErr w:type="spellStart"/>
      <w:r w:rsidRPr="00AB3B45">
        <w:rPr>
          <w:rFonts w:cs="Arial"/>
          <w:lang w:val="es-SV"/>
        </w:rPr>
        <w:t>Grd</w:t>
      </w:r>
      <w:proofErr w:type="spellEnd"/>
      <w:r w:rsidRPr="00AB3B45">
        <w:rPr>
          <w:rFonts w:cs="Arial"/>
          <w:lang w:val="es-SV"/>
        </w:rPr>
        <w:t xml:space="preserve"> y, 125 KV BIL; y 120/ 240 voltios 30 KV BIL en el Lado secundario, montaje en poste, 60 Hz, 65º centígrados de elevación permisible, enfriado por aceite, tipo convencional (dos BUSHING primarios, tres BUSHINGS secundarios, 4 TAPS + 1-25% del voltaje nominal) con neutro a tierra.</w:t>
      </w:r>
    </w:p>
    <w:p w:rsidRPr="00AB3B45" w:rsidR="00205CD9" w:rsidP="003620DF" w:rsidRDefault="00205CD9" w14:paraId="20BD18DA" w14:textId="77777777">
      <w:pPr>
        <w:pStyle w:val="Textoindependiente"/>
        <w:ind w:left="0"/>
        <w:jc w:val="both"/>
        <w:rPr>
          <w:rFonts w:cs="Arial"/>
          <w:lang w:val="es-SV"/>
        </w:rPr>
      </w:pPr>
      <w:r w:rsidRPr="00AB3B45">
        <w:rPr>
          <w:rFonts w:cs="Arial"/>
          <w:lang w:val="es-SV"/>
        </w:rPr>
        <w:t>Cerca Perimetral alrededor de la Subestación:</w:t>
      </w:r>
    </w:p>
    <w:p w:rsidRPr="00AB3B45" w:rsidR="00205CD9" w:rsidP="003620DF" w:rsidRDefault="00205CD9" w14:paraId="116F3731" w14:textId="77777777">
      <w:pPr>
        <w:pStyle w:val="Textoindependiente"/>
        <w:ind w:left="0"/>
        <w:jc w:val="both"/>
        <w:rPr>
          <w:rFonts w:cs="Arial"/>
          <w:lang w:val="es-SV"/>
        </w:rPr>
      </w:pPr>
      <w:r w:rsidRPr="00AB3B45">
        <w:rPr>
          <w:rFonts w:cs="Arial"/>
          <w:lang w:val="es-SV"/>
        </w:rPr>
        <w:t>Se construirá cerca perimetral alrededor de la Subestación para protección del medidor y</w:t>
      </w:r>
      <w:r w:rsidRPr="00AB3B45">
        <w:rPr>
          <w:rFonts w:cs="Arial"/>
          <w:spacing w:val="-12"/>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los</w:t>
      </w:r>
      <w:r w:rsidRPr="00AB3B45">
        <w:rPr>
          <w:rFonts w:cs="Arial"/>
          <w:spacing w:val="-8"/>
          <w:lang w:val="es-SV"/>
        </w:rPr>
        <w:t xml:space="preserve"> </w:t>
      </w:r>
      <w:r w:rsidRPr="00AB3B45">
        <w:rPr>
          <w:rFonts w:cs="Arial"/>
          <w:lang w:val="es-SV"/>
        </w:rPr>
        <w:t>usuarios,</w:t>
      </w:r>
      <w:r w:rsidRPr="00AB3B45">
        <w:rPr>
          <w:rFonts w:cs="Arial"/>
          <w:spacing w:val="-9"/>
          <w:lang w:val="es-SV"/>
        </w:rPr>
        <w:t xml:space="preserve"> </w:t>
      </w:r>
      <w:r w:rsidRPr="00AB3B45">
        <w:rPr>
          <w:rFonts w:cs="Arial"/>
          <w:lang w:val="es-SV"/>
        </w:rPr>
        <w:t>construida</w:t>
      </w:r>
      <w:r w:rsidRPr="00AB3B45">
        <w:rPr>
          <w:rFonts w:cs="Arial"/>
          <w:spacing w:val="-7"/>
          <w:lang w:val="es-SV"/>
        </w:rPr>
        <w:t xml:space="preserve"> </w:t>
      </w:r>
      <w:r w:rsidRPr="00AB3B45">
        <w:rPr>
          <w:rFonts w:cs="Arial"/>
          <w:lang w:val="es-SV"/>
        </w:rPr>
        <w:t>de</w:t>
      </w:r>
      <w:r w:rsidRPr="00AB3B45">
        <w:rPr>
          <w:rFonts w:cs="Arial"/>
          <w:spacing w:val="-11"/>
          <w:lang w:val="es-SV"/>
        </w:rPr>
        <w:t xml:space="preserve"> </w:t>
      </w:r>
      <w:r w:rsidRPr="00AB3B45">
        <w:rPr>
          <w:rFonts w:cs="Arial"/>
          <w:lang w:val="es-SV"/>
        </w:rPr>
        <w:t>malla</w:t>
      </w:r>
      <w:r w:rsidRPr="00AB3B45">
        <w:rPr>
          <w:rFonts w:cs="Arial"/>
          <w:spacing w:val="-8"/>
          <w:lang w:val="es-SV"/>
        </w:rPr>
        <w:t xml:space="preserve"> </w:t>
      </w:r>
      <w:r w:rsidRPr="00AB3B45">
        <w:rPr>
          <w:rFonts w:cs="Arial"/>
          <w:lang w:val="es-SV"/>
        </w:rPr>
        <w:t>ciclón</w:t>
      </w:r>
      <w:r w:rsidRPr="00AB3B45">
        <w:rPr>
          <w:rFonts w:cs="Arial"/>
          <w:spacing w:val="-7"/>
          <w:lang w:val="es-SV"/>
        </w:rPr>
        <w:t xml:space="preserve"> </w:t>
      </w:r>
      <w:r w:rsidRPr="00AB3B45">
        <w:rPr>
          <w:rFonts w:cs="Arial"/>
          <w:lang w:val="es-SV"/>
        </w:rPr>
        <w:t>y</w:t>
      </w:r>
      <w:r w:rsidRPr="00AB3B45">
        <w:rPr>
          <w:rFonts w:cs="Arial"/>
          <w:spacing w:val="-12"/>
          <w:lang w:val="es-SV"/>
        </w:rPr>
        <w:t xml:space="preserve"> </w:t>
      </w:r>
      <w:r w:rsidRPr="00AB3B45">
        <w:rPr>
          <w:rFonts w:cs="Arial"/>
          <w:lang w:val="es-SV"/>
        </w:rPr>
        <w:t>postes</w:t>
      </w:r>
      <w:r w:rsidRPr="00AB3B45">
        <w:rPr>
          <w:rFonts w:cs="Arial"/>
          <w:spacing w:val="-11"/>
          <w:lang w:val="es-SV"/>
        </w:rPr>
        <w:t xml:space="preserve"> </w:t>
      </w:r>
      <w:r w:rsidRPr="00AB3B45">
        <w:rPr>
          <w:rFonts w:cs="Arial"/>
          <w:lang w:val="es-SV"/>
        </w:rPr>
        <w:t>metálicos,</w:t>
      </w:r>
      <w:r w:rsidRPr="00AB3B45">
        <w:rPr>
          <w:rFonts w:cs="Arial"/>
          <w:spacing w:val="-9"/>
          <w:lang w:val="es-SV"/>
        </w:rPr>
        <w:t xml:space="preserve"> </w:t>
      </w:r>
      <w:r w:rsidRPr="00AB3B45">
        <w:rPr>
          <w:rFonts w:cs="Arial"/>
          <w:lang w:val="es-SV"/>
        </w:rPr>
        <w:t>con</w:t>
      </w:r>
      <w:r w:rsidRPr="00AB3B45">
        <w:rPr>
          <w:rFonts w:cs="Arial"/>
          <w:spacing w:val="-10"/>
          <w:lang w:val="es-SV"/>
        </w:rPr>
        <w:t xml:space="preserve"> </w:t>
      </w:r>
      <w:r w:rsidRPr="00AB3B45">
        <w:rPr>
          <w:rFonts w:cs="Arial"/>
          <w:lang w:val="es-SV"/>
        </w:rPr>
        <w:t>puerta</w:t>
      </w:r>
      <w:r w:rsidRPr="00AB3B45">
        <w:rPr>
          <w:rFonts w:cs="Arial"/>
          <w:spacing w:val="-8"/>
          <w:lang w:val="es-SV"/>
        </w:rPr>
        <w:t xml:space="preserve"> </w:t>
      </w:r>
      <w:r w:rsidRPr="00AB3B45">
        <w:rPr>
          <w:rFonts w:cs="Arial"/>
          <w:lang w:val="es-SV"/>
        </w:rPr>
        <w:t>con</w:t>
      </w:r>
      <w:r w:rsidRPr="00AB3B45">
        <w:rPr>
          <w:rFonts w:cs="Arial"/>
          <w:spacing w:val="-8"/>
          <w:lang w:val="es-SV"/>
        </w:rPr>
        <w:t xml:space="preserve"> </w:t>
      </w:r>
      <w:r w:rsidRPr="00AB3B45">
        <w:rPr>
          <w:rFonts w:cs="Arial"/>
          <w:lang w:val="es-SV"/>
        </w:rPr>
        <w:t>candado y porta candado, de 8 metros de perímetro como mínimo, ésta cerca se utilizará como alternativa para el caso de Distribuidoras eléctricas que no instalan la caja con visera para proteger el</w:t>
      </w:r>
      <w:r w:rsidRPr="00AB3B45">
        <w:rPr>
          <w:rFonts w:cs="Arial"/>
          <w:spacing w:val="-4"/>
          <w:lang w:val="es-SV"/>
        </w:rPr>
        <w:t xml:space="preserve"> </w:t>
      </w:r>
      <w:r w:rsidRPr="00AB3B45">
        <w:rPr>
          <w:rFonts w:cs="Arial"/>
          <w:lang w:val="es-SV"/>
        </w:rPr>
        <w:t>medidor.</w:t>
      </w:r>
    </w:p>
    <w:p w:rsidRPr="00AB3B45" w:rsidR="00205CD9" w:rsidP="003620DF" w:rsidRDefault="00205CD9" w14:paraId="72A51E07" w14:textId="77777777">
      <w:pPr>
        <w:pStyle w:val="Textoindependiente"/>
        <w:ind w:left="0"/>
        <w:jc w:val="both"/>
        <w:rPr>
          <w:rFonts w:cs="Arial"/>
          <w:lang w:val="es-SV"/>
        </w:rPr>
      </w:pPr>
      <w:r w:rsidRPr="00AB3B45">
        <w:rPr>
          <w:rFonts w:cs="Arial"/>
          <w:lang w:val="es-SV"/>
        </w:rPr>
        <w:t>Caja para protección de Medidor Eléctrico:</w:t>
      </w:r>
    </w:p>
    <w:p w:rsidRPr="00AB3B45" w:rsidR="00205CD9" w:rsidP="003620DF" w:rsidRDefault="00205CD9" w14:paraId="16550323" w14:textId="74AC82EB">
      <w:pPr>
        <w:pStyle w:val="Textoindependiente"/>
        <w:ind w:left="0"/>
        <w:jc w:val="both"/>
        <w:rPr>
          <w:rFonts w:cs="Arial"/>
          <w:lang w:val="es-SV"/>
        </w:rPr>
      </w:pPr>
      <w:r w:rsidRPr="00AB3B45">
        <w:rPr>
          <w:rFonts w:cs="Arial"/>
          <w:lang w:val="es-SV"/>
        </w:rPr>
        <w:lastRenderedPageBreak/>
        <w:t>No</w:t>
      </w:r>
      <w:r w:rsidRPr="00AB3B45">
        <w:rPr>
          <w:rFonts w:cs="Arial"/>
          <w:spacing w:val="-14"/>
          <w:lang w:val="es-SV"/>
        </w:rPr>
        <w:t xml:space="preserve"> </w:t>
      </w:r>
      <w:r w:rsidRPr="00AB3B45">
        <w:rPr>
          <w:rFonts w:cs="Arial"/>
          <w:lang w:val="es-SV"/>
        </w:rPr>
        <w:t>todas</w:t>
      </w:r>
      <w:r w:rsidRPr="00AB3B45">
        <w:rPr>
          <w:rFonts w:cs="Arial"/>
          <w:spacing w:val="-15"/>
          <w:lang w:val="es-SV"/>
        </w:rPr>
        <w:t xml:space="preserve"> </w:t>
      </w:r>
      <w:r w:rsidRPr="00AB3B45">
        <w:rPr>
          <w:rFonts w:cs="Arial"/>
          <w:lang w:val="es-SV"/>
        </w:rPr>
        <w:t>las</w:t>
      </w:r>
      <w:r w:rsidRPr="00AB3B45">
        <w:rPr>
          <w:rFonts w:cs="Arial"/>
          <w:spacing w:val="-15"/>
          <w:lang w:val="es-SV"/>
        </w:rPr>
        <w:t xml:space="preserve"> </w:t>
      </w:r>
      <w:r w:rsidRPr="00AB3B45">
        <w:rPr>
          <w:rFonts w:cs="Arial"/>
          <w:lang w:val="es-SV"/>
        </w:rPr>
        <w:t>Distribuidoras</w:t>
      </w:r>
      <w:r w:rsidRPr="00AB3B45">
        <w:rPr>
          <w:rFonts w:cs="Arial"/>
          <w:spacing w:val="-15"/>
          <w:lang w:val="es-SV"/>
        </w:rPr>
        <w:t xml:space="preserve"> </w:t>
      </w:r>
      <w:r w:rsidRPr="00AB3B45">
        <w:rPr>
          <w:rFonts w:cs="Arial"/>
          <w:lang w:val="es-SV"/>
        </w:rPr>
        <w:t>Eléctricas</w:t>
      </w:r>
      <w:r w:rsidRPr="00AB3B45">
        <w:rPr>
          <w:rFonts w:cs="Arial"/>
          <w:spacing w:val="-15"/>
          <w:lang w:val="es-SV"/>
        </w:rPr>
        <w:t xml:space="preserve"> </w:t>
      </w:r>
      <w:r w:rsidRPr="00AB3B45">
        <w:rPr>
          <w:rFonts w:cs="Arial"/>
          <w:lang w:val="es-SV"/>
        </w:rPr>
        <w:t>instalan</w:t>
      </w:r>
      <w:r w:rsidRPr="00AB3B45">
        <w:rPr>
          <w:rFonts w:cs="Arial"/>
          <w:spacing w:val="-15"/>
          <w:lang w:val="es-SV"/>
        </w:rPr>
        <w:t xml:space="preserve"> </w:t>
      </w:r>
      <w:r w:rsidRPr="00AB3B45">
        <w:rPr>
          <w:rFonts w:cs="Arial"/>
          <w:lang w:val="es-SV"/>
        </w:rPr>
        <w:t>la</w:t>
      </w:r>
      <w:r w:rsidRPr="00AB3B45">
        <w:rPr>
          <w:rFonts w:cs="Arial"/>
          <w:spacing w:val="-14"/>
          <w:lang w:val="es-SV"/>
        </w:rPr>
        <w:t xml:space="preserve"> </w:t>
      </w:r>
      <w:r w:rsidRPr="00AB3B45">
        <w:rPr>
          <w:rFonts w:cs="Arial"/>
          <w:lang w:val="es-SV"/>
        </w:rPr>
        <w:t>caja</w:t>
      </w:r>
      <w:r w:rsidRPr="00AB3B45">
        <w:rPr>
          <w:rFonts w:cs="Arial"/>
          <w:spacing w:val="-14"/>
          <w:lang w:val="es-SV"/>
        </w:rPr>
        <w:t xml:space="preserve"> </w:t>
      </w:r>
      <w:r w:rsidRPr="00AB3B45">
        <w:rPr>
          <w:rFonts w:cs="Arial"/>
          <w:lang w:val="es-SV"/>
        </w:rPr>
        <w:t>para</w:t>
      </w:r>
      <w:r w:rsidRPr="00AB3B45">
        <w:rPr>
          <w:rFonts w:cs="Arial"/>
          <w:spacing w:val="-14"/>
          <w:lang w:val="es-SV"/>
        </w:rPr>
        <w:t xml:space="preserve"> </w:t>
      </w:r>
      <w:r w:rsidRPr="00AB3B45">
        <w:rPr>
          <w:rFonts w:cs="Arial"/>
          <w:lang w:val="es-SV"/>
        </w:rPr>
        <w:t>protección</w:t>
      </w:r>
      <w:r w:rsidRPr="00AB3B45">
        <w:rPr>
          <w:rFonts w:cs="Arial"/>
          <w:spacing w:val="-16"/>
          <w:lang w:val="es-SV"/>
        </w:rPr>
        <w:t xml:space="preserve"> </w:t>
      </w:r>
      <w:r w:rsidRPr="00AB3B45">
        <w:rPr>
          <w:rFonts w:cs="Arial"/>
          <w:lang w:val="es-SV"/>
        </w:rPr>
        <w:t>del</w:t>
      </w:r>
      <w:r w:rsidRPr="00AB3B45">
        <w:rPr>
          <w:rFonts w:cs="Arial"/>
          <w:spacing w:val="-14"/>
          <w:lang w:val="es-SV"/>
        </w:rPr>
        <w:t xml:space="preserve"> </w:t>
      </w:r>
      <w:r w:rsidRPr="00AB3B45">
        <w:rPr>
          <w:rFonts w:cs="Arial"/>
          <w:lang w:val="es-SV"/>
        </w:rPr>
        <w:t>medidor</w:t>
      </w:r>
      <w:r w:rsidRPr="00AB3B45">
        <w:rPr>
          <w:rFonts w:cs="Arial"/>
          <w:spacing w:val="-16"/>
          <w:lang w:val="es-SV"/>
        </w:rPr>
        <w:t xml:space="preserve"> </w:t>
      </w:r>
      <w:r w:rsidRPr="00AB3B45">
        <w:rPr>
          <w:rFonts w:cs="Arial"/>
          <w:lang w:val="es-SV"/>
        </w:rPr>
        <w:t>del</w:t>
      </w:r>
      <w:r w:rsidRPr="00AB3B45">
        <w:rPr>
          <w:rFonts w:cs="Arial"/>
          <w:spacing w:val="-15"/>
          <w:lang w:val="es-SV"/>
        </w:rPr>
        <w:t xml:space="preserve"> </w:t>
      </w:r>
      <w:r w:rsidRPr="00AB3B45">
        <w:rPr>
          <w:rFonts w:cs="Arial"/>
          <w:lang w:val="es-SV"/>
        </w:rPr>
        <w:t>tipo NEMA 3R con tapadera tipo visera, por lo tanto, será necesario que el Contratista Eléctrico</w:t>
      </w:r>
      <w:r w:rsidRPr="00AB3B45">
        <w:rPr>
          <w:rFonts w:cs="Arial"/>
          <w:spacing w:val="-5"/>
          <w:lang w:val="es-SV"/>
        </w:rPr>
        <w:t xml:space="preserve"> </w:t>
      </w:r>
      <w:r w:rsidRPr="00AB3B45">
        <w:rPr>
          <w:rFonts w:cs="Arial"/>
          <w:lang w:val="es-SV"/>
        </w:rPr>
        <w:t>acuda</w:t>
      </w:r>
      <w:r w:rsidRPr="00AB3B45">
        <w:rPr>
          <w:rFonts w:cs="Arial"/>
          <w:spacing w:val="-4"/>
          <w:lang w:val="es-SV"/>
        </w:rPr>
        <w:t xml:space="preserve"> </w:t>
      </w:r>
      <w:r w:rsidRPr="00AB3B45">
        <w:rPr>
          <w:rFonts w:cs="Arial"/>
          <w:lang w:val="es-SV"/>
        </w:rPr>
        <w:t>al</w:t>
      </w:r>
      <w:r w:rsidRPr="00AB3B45">
        <w:rPr>
          <w:rFonts w:cs="Arial"/>
          <w:spacing w:val="-6"/>
          <w:lang w:val="es-SV"/>
        </w:rPr>
        <w:t xml:space="preserve"> </w:t>
      </w:r>
      <w:r w:rsidRPr="00AB3B45">
        <w:rPr>
          <w:rFonts w:cs="Arial"/>
          <w:lang w:val="es-SV"/>
        </w:rPr>
        <w:t>Departamento</w:t>
      </w:r>
      <w:r w:rsidRPr="00AB3B45">
        <w:rPr>
          <w:rFonts w:cs="Arial"/>
          <w:spacing w:val="-5"/>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Comercialización</w:t>
      </w:r>
      <w:r w:rsidRPr="00AB3B45">
        <w:rPr>
          <w:rFonts w:cs="Arial"/>
          <w:spacing w:val="-4"/>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la</w:t>
      </w:r>
      <w:r w:rsidRPr="00AB3B45">
        <w:rPr>
          <w:rFonts w:cs="Arial"/>
          <w:spacing w:val="-5"/>
          <w:lang w:val="es-SV"/>
        </w:rPr>
        <w:t xml:space="preserve"> </w:t>
      </w:r>
      <w:r w:rsidRPr="00AB3B45">
        <w:rPr>
          <w:rFonts w:cs="Arial"/>
          <w:lang w:val="es-SV"/>
        </w:rPr>
        <w:t>Distribuidora</w:t>
      </w:r>
      <w:r w:rsidRPr="00AB3B45">
        <w:rPr>
          <w:rFonts w:cs="Arial"/>
          <w:spacing w:val="-4"/>
          <w:lang w:val="es-SV"/>
        </w:rPr>
        <w:t xml:space="preserve"> </w:t>
      </w:r>
      <w:r w:rsidRPr="00AB3B45">
        <w:rPr>
          <w:rFonts w:cs="Arial"/>
          <w:lang w:val="es-SV"/>
        </w:rPr>
        <w:t>para</w:t>
      </w:r>
      <w:r w:rsidRPr="00AB3B45">
        <w:rPr>
          <w:rFonts w:cs="Arial"/>
          <w:spacing w:val="-4"/>
          <w:lang w:val="es-SV"/>
        </w:rPr>
        <w:t xml:space="preserve"> </w:t>
      </w:r>
      <w:r w:rsidRPr="00AB3B45">
        <w:rPr>
          <w:rFonts w:cs="Arial"/>
          <w:lang w:val="es-SV"/>
        </w:rPr>
        <w:t>conocer</w:t>
      </w:r>
      <w:r w:rsidRPr="00AB3B45">
        <w:rPr>
          <w:rFonts w:cs="Arial"/>
          <w:spacing w:val="-8"/>
          <w:lang w:val="es-SV"/>
        </w:rPr>
        <w:t xml:space="preserve"> </w:t>
      </w:r>
      <w:r w:rsidRPr="00AB3B45" w:rsidR="002343B1">
        <w:rPr>
          <w:rFonts w:cs="Arial"/>
          <w:lang w:val="es-SV"/>
        </w:rPr>
        <w:t>a c</w:t>
      </w:r>
      <w:r w:rsidRPr="00AB3B45">
        <w:rPr>
          <w:rFonts w:cs="Arial"/>
          <w:lang w:val="es-SV"/>
        </w:rPr>
        <w:t>abalidad el tipo de caja para protección de medidor que instalará la Compañía, y si no cumple lo requerido por el propietario, deberá considerar la construcción de la cerca perimetral.</w:t>
      </w:r>
    </w:p>
    <w:p w:rsidRPr="00AB3B45" w:rsidR="00205CD9" w:rsidP="003620DF" w:rsidRDefault="00205CD9" w14:paraId="56661986" w14:textId="77777777">
      <w:pPr>
        <w:pStyle w:val="Textoindependiente"/>
        <w:ind w:left="0"/>
        <w:jc w:val="both"/>
        <w:rPr>
          <w:rFonts w:cs="Arial"/>
          <w:lang w:val="es-SV"/>
        </w:rPr>
      </w:pPr>
      <w:r w:rsidRPr="00AB3B45">
        <w:rPr>
          <w:rFonts w:cs="Arial"/>
          <w:lang w:val="es-SV"/>
        </w:rPr>
        <w:t>Pozo de Registro Eléctrico:</w:t>
      </w:r>
    </w:p>
    <w:p w:rsidRPr="00AB3B45" w:rsidR="00205CD9" w:rsidP="003620DF" w:rsidRDefault="00205CD9" w14:paraId="25EE1248" w14:textId="10B65D29">
      <w:pPr>
        <w:pStyle w:val="Textoindependiente"/>
        <w:ind w:left="0"/>
        <w:jc w:val="both"/>
        <w:rPr>
          <w:rFonts w:cs="Arial"/>
          <w:lang w:val="es-SV"/>
        </w:rPr>
      </w:pPr>
      <w:r w:rsidRPr="00AB3B45">
        <w:rPr>
          <w:rFonts w:cs="Arial"/>
          <w:lang w:val="es-SV"/>
        </w:rPr>
        <w:t>Se construirá pozo de registro eléctrico al pie de la subestación, por cada 30 metros de distancia, o cuando existan cruces a 90º, las medidas del pozo podrán modificarse con la</w:t>
      </w:r>
      <w:r w:rsidRPr="00AB3B45">
        <w:rPr>
          <w:rFonts w:cs="Arial"/>
          <w:spacing w:val="-9"/>
          <w:lang w:val="es-SV"/>
        </w:rPr>
        <w:t xml:space="preserve"> </w:t>
      </w:r>
      <w:r w:rsidRPr="00AB3B45">
        <w:rPr>
          <w:rFonts w:cs="Arial"/>
          <w:lang w:val="es-SV"/>
        </w:rPr>
        <w:t>aprobación</w:t>
      </w:r>
      <w:r w:rsidRPr="00AB3B45">
        <w:rPr>
          <w:rFonts w:cs="Arial"/>
          <w:spacing w:val="-12"/>
          <w:lang w:val="es-SV"/>
        </w:rPr>
        <w:t xml:space="preserve"> </w:t>
      </w:r>
      <w:r w:rsidRPr="00AB3B45">
        <w:rPr>
          <w:rFonts w:cs="Arial"/>
          <w:lang w:val="es-SV"/>
        </w:rPr>
        <w:t>de</w:t>
      </w:r>
      <w:r w:rsidRPr="00AB3B45">
        <w:rPr>
          <w:rFonts w:cs="Arial"/>
          <w:spacing w:val="-11"/>
          <w:lang w:val="es-SV"/>
        </w:rPr>
        <w:t xml:space="preserve"> </w:t>
      </w:r>
      <w:r w:rsidRPr="00AB3B45">
        <w:rPr>
          <w:rFonts w:cs="Arial"/>
          <w:lang w:val="es-SV"/>
        </w:rPr>
        <w:t>la</w:t>
      </w:r>
      <w:r w:rsidRPr="00AB3B45">
        <w:rPr>
          <w:rFonts w:cs="Arial"/>
          <w:spacing w:val="-12"/>
          <w:lang w:val="es-SV"/>
        </w:rPr>
        <w:t xml:space="preserve"> </w:t>
      </w:r>
      <w:r w:rsidRPr="00AB3B45">
        <w:rPr>
          <w:rFonts w:cs="Arial"/>
          <w:lang w:val="es-SV"/>
        </w:rPr>
        <w:t>supervisión</w:t>
      </w:r>
      <w:r w:rsidRPr="00AB3B45">
        <w:rPr>
          <w:rFonts w:cs="Arial"/>
          <w:spacing w:val="-8"/>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acuerdo</w:t>
      </w:r>
      <w:r w:rsidRPr="00AB3B45">
        <w:rPr>
          <w:rFonts w:cs="Arial"/>
          <w:spacing w:val="-11"/>
          <w:lang w:val="es-SV"/>
        </w:rPr>
        <w:t xml:space="preserve"> </w:t>
      </w:r>
      <w:r w:rsidRPr="00AB3B45">
        <w:rPr>
          <w:rFonts w:cs="Arial"/>
          <w:lang w:val="es-SV"/>
        </w:rPr>
        <w:t>al</w:t>
      </w:r>
      <w:r w:rsidRPr="00AB3B45">
        <w:rPr>
          <w:rFonts w:cs="Arial"/>
          <w:spacing w:val="-15"/>
          <w:lang w:val="es-SV"/>
        </w:rPr>
        <w:t xml:space="preserve"> </w:t>
      </w:r>
      <w:r w:rsidRPr="00AB3B45">
        <w:rPr>
          <w:rFonts w:cs="Arial"/>
          <w:lang w:val="es-SV"/>
        </w:rPr>
        <w:t>número</w:t>
      </w:r>
      <w:r w:rsidRPr="00AB3B45">
        <w:rPr>
          <w:rFonts w:cs="Arial"/>
          <w:spacing w:val="-11"/>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conductores</w:t>
      </w:r>
      <w:r w:rsidRPr="00AB3B45">
        <w:rPr>
          <w:rFonts w:cs="Arial"/>
          <w:spacing w:val="-9"/>
          <w:lang w:val="es-SV"/>
        </w:rPr>
        <w:t xml:space="preserve"> </w:t>
      </w:r>
      <w:r w:rsidRPr="00AB3B45">
        <w:rPr>
          <w:rFonts w:cs="Arial"/>
          <w:lang w:val="es-SV"/>
        </w:rPr>
        <w:t>a</w:t>
      </w:r>
      <w:r w:rsidRPr="00AB3B45">
        <w:rPr>
          <w:rFonts w:cs="Arial"/>
          <w:spacing w:val="-12"/>
          <w:lang w:val="es-SV"/>
        </w:rPr>
        <w:t xml:space="preserve"> </w:t>
      </w:r>
      <w:r w:rsidRPr="00AB3B45">
        <w:rPr>
          <w:rFonts w:cs="Arial"/>
          <w:lang w:val="es-SV"/>
        </w:rPr>
        <w:t>alojar</w:t>
      </w:r>
      <w:r w:rsidRPr="00AB3B45">
        <w:rPr>
          <w:rFonts w:cs="Arial"/>
          <w:spacing w:val="-12"/>
          <w:lang w:val="es-SV"/>
        </w:rPr>
        <w:t xml:space="preserve"> </w:t>
      </w:r>
      <w:r w:rsidRPr="00AB3B45">
        <w:rPr>
          <w:rFonts w:cs="Arial"/>
          <w:lang w:val="es-SV"/>
        </w:rPr>
        <w:t>y</w:t>
      </w:r>
      <w:r w:rsidRPr="00AB3B45">
        <w:rPr>
          <w:rFonts w:cs="Arial"/>
          <w:spacing w:val="-13"/>
          <w:lang w:val="es-SV"/>
        </w:rPr>
        <w:t xml:space="preserve"> </w:t>
      </w:r>
      <w:r w:rsidRPr="00AB3B45">
        <w:rPr>
          <w:rFonts w:cs="Arial"/>
          <w:lang w:val="es-SV"/>
        </w:rPr>
        <w:t>al</w:t>
      </w:r>
      <w:r w:rsidRPr="00AB3B45">
        <w:rPr>
          <w:rFonts w:cs="Arial"/>
          <w:spacing w:val="-10"/>
          <w:lang w:val="es-SV"/>
        </w:rPr>
        <w:t xml:space="preserve"> </w:t>
      </w:r>
      <w:r w:rsidRPr="00AB3B45">
        <w:rPr>
          <w:rFonts w:cs="Arial"/>
          <w:lang w:val="es-SV"/>
        </w:rPr>
        <w:t>calibre de éstos.</w:t>
      </w:r>
    </w:p>
    <w:p w:rsidRPr="00AB3B45" w:rsidR="002343B1" w:rsidP="003620DF" w:rsidRDefault="002343B1" w14:paraId="3F20AD5C" w14:textId="5946DD5A">
      <w:pPr>
        <w:pStyle w:val="Textoindependiente"/>
        <w:ind w:left="0"/>
        <w:jc w:val="both"/>
        <w:rPr>
          <w:rFonts w:cs="Arial"/>
          <w:lang w:val="es-SV"/>
        </w:rPr>
      </w:pPr>
    </w:p>
    <w:p w:rsidRPr="00D66AF7" w:rsidR="00205CD9" w:rsidP="003620DF" w:rsidRDefault="00205CD9" w14:paraId="6BB8FDC2" w14:textId="77777777">
      <w:pPr>
        <w:pStyle w:val="TDC41"/>
        <w:tabs>
          <w:tab w:val="left" w:pos="1397"/>
          <w:tab w:val="left" w:pos="1398"/>
        </w:tabs>
        <w:spacing w:before="0"/>
        <w:ind w:left="0" w:firstLine="0"/>
        <w:rPr>
          <w:b w:val="0"/>
          <w:i w:val="0"/>
        </w:rPr>
      </w:pPr>
      <w:r w:rsidRPr="00D66AF7">
        <w:rPr>
          <w:b w:val="0"/>
          <w:i w:val="0"/>
        </w:rPr>
        <w:t>PRUEBAS</w:t>
      </w:r>
    </w:p>
    <w:p w:rsidRPr="00AB3B45" w:rsidR="00205CD9" w:rsidP="003620DF" w:rsidRDefault="00205CD9" w14:paraId="32EBED25" w14:textId="77777777">
      <w:pPr>
        <w:pStyle w:val="Textoindependiente"/>
        <w:ind w:left="0"/>
        <w:rPr>
          <w:rFonts w:cs="Arial"/>
          <w:b/>
          <w:lang w:val="es-SV"/>
        </w:rPr>
      </w:pPr>
    </w:p>
    <w:p w:rsidRPr="00AB3B45" w:rsidR="00205CD9" w:rsidP="003620DF" w:rsidRDefault="00205CD9" w14:paraId="1FF56D0D" w14:textId="77777777">
      <w:pPr>
        <w:pStyle w:val="Textoindependiente"/>
        <w:ind w:left="0"/>
        <w:jc w:val="both"/>
        <w:rPr>
          <w:rFonts w:cs="Arial"/>
          <w:lang w:val="es-SV"/>
        </w:rPr>
      </w:pPr>
      <w:r w:rsidRPr="00AB3B45">
        <w:rPr>
          <w:rFonts w:cs="Arial"/>
          <w:lang w:val="es-SV"/>
        </w:rPr>
        <w:t>Las</w:t>
      </w:r>
      <w:r w:rsidRPr="00AB3B45">
        <w:rPr>
          <w:rFonts w:cs="Arial"/>
          <w:spacing w:val="-20"/>
          <w:lang w:val="es-SV"/>
        </w:rPr>
        <w:t xml:space="preserve"> </w:t>
      </w:r>
      <w:r w:rsidRPr="00AB3B45">
        <w:rPr>
          <w:rFonts w:cs="Arial"/>
          <w:lang w:val="es-SV"/>
        </w:rPr>
        <w:t>pruebas</w:t>
      </w:r>
      <w:r w:rsidRPr="00AB3B45">
        <w:rPr>
          <w:rFonts w:cs="Arial"/>
          <w:spacing w:val="-20"/>
          <w:lang w:val="es-SV"/>
        </w:rPr>
        <w:t xml:space="preserve"> </w:t>
      </w:r>
      <w:r w:rsidRPr="00AB3B45">
        <w:rPr>
          <w:rFonts w:cs="Arial"/>
          <w:lang w:val="es-SV"/>
        </w:rPr>
        <w:t>de</w:t>
      </w:r>
      <w:r w:rsidRPr="00AB3B45">
        <w:rPr>
          <w:rFonts w:cs="Arial"/>
          <w:spacing w:val="-18"/>
          <w:lang w:val="es-SV"/>
        </w:rPr>
        <w:t xml:space="preserve"> </w:t>
      </w:r>
      <w:r w:rsidRPr="00AB3B45">
        <w:rPr>
          <w:rFonts w:cs="Arial"/>
          <w:lang w:val="es-SV"/>
        </w:rPr>
        <w:t>Instalaciones</w:t>
      </w:r>
      <w:r w:rsidRPr="00AB3B45">
        <w:rPr>
          <w:rFonts w:cs="Arial"/>
          <w:spacing w:val="-20"/>
          <w:lang w:val="es-SV"/>
        </w:rPr>
        <w:t xml:space="preserve"> </w:t>
      </w:r>
      <w:r w:rsidRPr="00AB3B45">
        <w:rPr>
          <w:rFonts w:cs="Arial"/>
          <w:lang w:val="es-SV"/>
        </w:rPr>
        <w:t>Eléctricas,</w:t>
      </w:r>
      <w:r w:rsidRPr="00AB3B45">
        <w:rPr>
          <w:rFonts w:cs="Arial"/>
          <w:spacing w:val="-17"/>
          <w:lang w:val="es-SV"/>
        </w:rPr>
        <w:t xml:space="preserve"> </w:t>
      </w:r>
      <w:r w:rsidRPr="00AB3B45">
        <w:rPr>
          <w:rFonts w:cs="Arial"/>
          <w:lang w:val="es-SV"/>
        </w:rPr>
        <w:t>las</w:t>
      </w:r>
      <w:r w:rsidRPr="00AB3B45">
        <w:rPr>
          <w:rFonts w:cs="Arial"/>
          <w:spacing w:val="-16"/>
          <w:lang w:val="es-SV"/>
        </w:rPr>
        <w:t xml:space="preserve"> </w:t>
      </w:r>
      <w:r w:rsidRPr="00AB3B45">
        <w:rPr>
          <w:rFonts w:cs="Arial"/>
          <w:lang w:val="es-SV"/>
        </w:rPr>
        <w:t>verificará</w:t>
      </w:r>
      <w:r w:rsidRPr="00AB3B45">
        <w:rPr>
          <w:rFonts w:cs="Arial"/>
          <w:spacing w:val="-19"/>
          <w:lang w:val="es-SV"/>
        </w:rPr>
        <w:t xml:space="preserve"> </w:t>
      </w:r>
      <w:r w:rsidRPr="00AB3B45">
        <w:rPr>
          <w:rFonts w:cs="Arial"/>
          <w:lang w:val="es-SV"/>
        </w:rPr>
        <w:t>el</w:t>
      </w:r>
      <w:r w:rsidRPr="00AB3B45">
        <w:rPr>
          <w:rFonts w:cs="Arial"/>
          <w:spacing w:val="-20"/>
          <w:lang w:val="es-SV"/>
        </w:rPr>
        <w:t xml:space="preserve"> </w:t>
      </w:r>
      <w:r w:rsidRPr="00AB3B45">
        <w:rPr>
          <w:rFonts w:cs="Arial"/>
          <w:lang w:val="es-SV"/>
        </w:rPr>
        <w:t>Ingeniero</w:t>
      </w:r>
      <w:r w:rsidRPr="00AB3B45">
        <w:rPr>
          <w:rFonts w:cs="Arial"/>
          <w:spacing w:val="-18"/>
          <w:lang w:val="es-SV"/>
        </w:rPr>
        <w:t xml:space="preserve"> </w:t>
      </w:r>
      <w:r w:rsidRPr="00AB3B45">
        <w:rPr>
          <w:rFonts w:cs="Arial"/>
          <w:lang w:val="es-SV"/>
        </w:rPr>
        <w:t>responsable</w:t>
      </w:r>
      <w:r w:rsidRPr="00AB3B45">
        <w:rPr>
          <w:rFonts w:cs="Arial"/>
          <w:spacing w:val="-19"/>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la</w:t>
      </w:r>
      <w:r w:rsidRPr="00AB3B45">
        <w:rPr>
          <w:rFonts w:cs="Arial"/>
          <w:spacing w:val="-18"/>
          <w:lang w:val="es-SV"/>
        </w:rPr>
        <w:t xml:space="preserve"> </w:t>
      </w:r>
      <w:r w:rsidRPr="00AB3B45">
        <w:rPr>
          <w:rFonts w:cs="Arial"/>
          <w:lang w:val="es-SV"/>
        </w:rPr>
        <w:t>obra en presencia del supervisor y el propietario dentro de las cuales están: Prueba de Red de Tierra de la Subestación, prueba de red de tierra de las tomas de corriente polarizados, pruebas de rutina del Transformador (polaridad, resistencia de aislamiento interno de los devanados, dieléctrico, acidez del aceite), prueba de nivel de aislamiento de las protecciones (pararrayos y</w:t>
      </w:r>
      <w:r w:rsidRPr="00AB3B45">
        <w:rPr>
          <w:rFonts w:cs="Arial"/>
          <w:spacing w:val="-7"/>
          <w:lang w:val="es-SV"/>
        </w:rPr>
        <w:t xml:space="preserve"> </w:t>
      </w:r>
      <w:r w:rsidRPr="00AB3B45">
        <w:rPr>
          <w:rFonts w:cs="Arial"/>
          <w:lang w:val="es-SV"/>
        </w:rPr>
        <w:t>cortacircuitos).</w:t>
      </w:r>
    </w:p>
    <w:p w:rsidRPr="00AB3B45" w:rsidR="00205CD9" w:rsidP="003620DF" w:rsidRDefault="00205CD9" w14:paraId="25653F93" w14:textId="77777777">
      <w:pPr>
        <w:pStyle w:val="Textoindependiente"/>
        <w:ind w:left="0"/>
        <w:jc w:val="both"/>
        <w:rPr>
          <w:rFonts w:cs="Arial"/>
          <w:lang w:val="es-SV"/>
        </w:rPr>
      </w:pPr>
      <w:r w:rsidRPr="00AB3B45">
        <w:rPr>
          <w:rFonts w:cs="Arial"/>
          <w:lang w:val="es-SV"/>
        </w:rPr>
        <w:t>Todo tipo de pruebas requeridas en las secciones de estas Especificaciones Técnicas deberán</w:t>
      </w:r>
      <w:r w:rsidRPr="00AB3B45">
        <w:rPr>
          <w:rFonts w:cs="Arial"/>
          <w:spacing w:val="-19"/>
          <w:lang w:val="es-SV"/>
        </w:rPr>
        <w:t xml:space="preserve"> </w:t>
      </w:r>
      <w:r w:rsidRPr="00AB3B45">
        <w:rPr>
          <w:rFonts w:cs="Arial"/>
          <w:lang w:val="es-SV"/>
        </w:rPr>
        <w:t>ser</w:t>
      </w:r>
      <w:r w:rsidRPr="00AB3B45">
        <w:rPr>
          <w:rFonts w:cs="Arial"/>
          <w:spacing w:val="-20"/>
          <w:lang w:val="es-SV"/>
        </w:rPr>
        <w:t xml:space="preserve"> </w:t>
      </w:r>
      <w:r w:rsidRPr="00AB3B45">
        <w:rPr>
          <w:rFonts w:cs="Arial"/>
          <w:lang w:val="es-SV"/>
        </w:rPr>
        <w:t>respaldadas</w:t>
      </w:r>
      <w:r w:rsidRPr="00AB3B45">
        <w:rPr>
          <w:rFonts w:cs="Arial"/>
          <w:spacing w:val="-19"/>
          <w:lang w:val="es-SV"/>
        </w:rPr>
        <w:t xml:space="preserve"> </w:t>
      </w:r>
      <w:r w:rsidRPr="00AB3B45">
        <w:rPr>
          <w:rFonts w:cs="Arial"/>
          <w:lang w:val="es-SV"/>
        </w:rPr>
        <w:t>por</w:t>
      </w:r>
      <w:r w:rsidRPr="00AB3B45">
        <w:rPr>
          <w:rFonts w:cs="Arial"/>
          <w:spacing w:val="-20"/>
          <w:lang w:val="es-SV"/>
        </w:rPr>
        <w:t xml:space="preserve"> </w:t>
      </w:r>
      <w:r w:rsidRPr="00AB3B45">
        <w:rPr>
          <w:rFonts w:cs="Arial"/>
          <w:lang w:val="es-SV"/>
        </w:rPr>
        <w:t>medio</w:t>
      </w:r>
      <w:r w:rsidRPr="00AB3B45">
        <w:rPr>
          <w:rFonts w:cs="Arial"/>
          <w:spacing w:val="-18"/>
          <w:lang w:val="es-SV"/>
        </w:rPr>
        <w:t xml:space="preserve"> </w:t>
      </w:r>
      <w:r w:rsidRPr="00AB3B45">
        <w:rPr>
          <w:rFonts w:cs="Arial"/>
          <w:lang w:val="es-SV"/>
        </w:rPr>
        <w:t>de</w:t>
      </w:r>
      <w:r w:rsidRPr="00AB3B45">
        <w:rPr>
          <w:rFonts w:cs="Arial"/>
          <w:spacing w:val="-21"/>
          <w:lang w:val="es-SV"/>
        </w:rPr>
        <w:t xml:space="preserve"> </w:t>
      </w:r>
      <w:r w:rsidRPr="00AB3B45">
        <w:rPr>
          <w:rFonts w:cs="Arial"/>
          <w:lang w:val="es-SV"/>
        </w:rPr>
        <w:t>fotografías</w:t>
      </w:r>
      <w:r w:rsidRPr="00AB3B45">
        <w:rPr>
          <w:rFonts w:cs="Arial"/>
          <w:spacing w:val="-19"/>
          <w:lang w:val="es-SV"/>
        </w:rPr>
        <w:t xml:space="preserve"> </w:t>
      </w:r>
      <w:r w:rsidRPr="00AB3B45">
        <w:rPr>
          <w:rFonts w:cs="Arial"/>
          <w:lang w:val="es-SV"/>
        </w:rPr>
        <w:t>que</w:t>
      </w:r>
      <w:r w:rsidRPr="00AB3B45">
        <w:rPr>
          <w:rFonts w:cs="Arial"/>
          <w:spacing w:val="-19"/>
          <w:lang w:val="es-SV"/>
        </w:rPr>
        <w:t xml:space="preserve"> </w:t>
      </w:r>
      <w:r w:rsidRPr="00AB3B45">
        <w:rPr>
          <w:rFonts w:cs="Arial"/>
          <w:lang w:val="es-SV"/>
        </w:rPr>
        <w:t>muestren</w:t>
      </w:r>
      <w:r w:rsidRPr="00AB3B45">
        <w:rPr>
          <w:rFonts w:cs="Arial"/>
          <w:spacing w:val="-18"/>
          <w:lang w:val="es-SV"/>
        </w:rPr>
        <w:t xml:space="preserve"> </w:t>
      </w:r>
      <w:r w:rsidRPr="00AB3B45">
        <w:rPr>
          <w:rFonts w:cs="Arial"/>
          <w:lang w:val="es-SV"/>
        </w:rPr>
        <w:t>el</w:t>
      </w:r>
      <w:r w:rsidRPr="00AB3B45">
        <w:rPr>
          <w:rFonts w:cs="Arial"/>
          <w:spacing w:val="-20"/>
          <w:lang w:val="es-SV"/>
        </w:rPr>
        <w:t xml:space="preserve"> </w:t>
      </w:r>
      <w:r w:rsidRPr="00AB3B45">
        <w:rPr>
          <w:rFonts w:cs="Arial"/>
          <w:lang w:val="es-SV"/>
        </w:rPr>
        <w:t>resultado</w:t>
      </w:r>
      <w:r w:rsidRPr="00AB3B45">
        <w:rPr>
          <w:rFonts w:cs="Arial"/>
          <w:spacing w:val="-18"/>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la</w:t>
      </w:r>
      <w:r w:rsidRPr="00AB3B45">
        <w:rPr>
          <w:rFonts w:cs="Arial"/>
          <w:spacing w:val="-20"/>
          <w:lang w:val="es-SV"/>
        </w:rPr>
        <w:t xml:space="preserve"> </w:t>
      </w:r>
      <w:r w:rsidRPr="00AB3B45">
        <w:rPr>
          <w:rFonts w:cs="Arial"/>
          <w:lang w:val="es-SV"/>
        </w:rPr>
        <w:t>prueba que se está realizando, con el nombre completo del Centro Escolar y su ubicación completa en el territorio</w:t>
      </w:r>
      <w:r w:rsidRPr="00AB3B45">
        <w:rPr>
          <w:rFonts w:cs="Arial"/>
          <w:spacing w:val="-2"/>
          <w:lang w:val="es-SV"/>
        </w:rPr>
        <w:t xml:space="preserve"> </w:t>
      </w:r>
      <w:r w:rsidRPr="00AB3B45">
        <w:rPr>
          <w:rFonts w:cs="Arial"/>
          <w:lang w:val="es-SV"/>
        </w:rPr>
        <w:t>nacional.</w:t>
      </w:r>
    </w:p>
    <w:p w:rsidRPr="00AB3B45" w:rsidR="00205CD9" w:rsidP="003620DF" w:rsidRDefault="00205CD9" w14:paraId="3844B88E" w14:textId="77777777">
      <w:pPr>
        <w:pStyle w:val="Textoindependiente"/>
        <w:ind w:left="0"/>
        <w:rPr>
          <w:rFonts w:cs="Arial"/>
          <w:lang w:val="es-SV"/>
        </w:rPr>
      </w:pPr>
    </w:p>
    <w:p w:rsidRPr="00D66AF7" w:rsidR="00205CD9" w:rsidP="003620DF" w:rsidRDefault="00205CD9" w14:paraId="3F68E45F" w14:textId="77777777">
      <w:pPr>
        <w:pStyle w:val="TDC41"/>
        <w:tabs>
          <w:tab w:val="left" w:pos="1397"/>
          <w:tab w:val="left" w:pos="1398"/>
        </w:tabs>
        <w:spacing w:before="0"/>
        <w:ind w:left="0" w:firstLine="0"/>
        <w:rPr>
          <w:b w:val="0"/>
          <w:i w:val="0"/>
        </w:rPr>
      </w:pPr>
      <w:r w:rsidRPr="00D66AF7">
        <w:rPr>
          <w:b w:val="0"/>
          <w:i w:val="0"/>
        </w:rPr>
        <w:t>CERTIFICACIONES, GARANTÍAS Y/O CONSTANCIAS:</w:t>
      </w:r>
    </w:p>
    <w:p w:rsidRPr="00AB3B45" w:rsidR="00205CD9" w:rsidP="003620DF" w:rsidRDefault="00205CD9" w14:paraId="360DE09C" w14:textId="77777777">
      <w:pPr>
        <w:pStyle w:val="Textoindependiente"/>
        <w:ind w:left="0"/>
        <w:rPr>
          <w:rFonts w:cs="Arial"/>
          <w:b/>
          <w:lang w:val="es-SV"/>
        </w:rPr>
      </w:pPr>
    </w:p>
    <w:p w:rsidRPr="00AB3B45" w:rsidR="00205CD9" w:rsidP="003620DF" w:rsidRDefault="00205CD9" w14:paraId="4D6EA12E" w14:textId="77777777">
      <w:pPr>
        <w:pStyle w:val="Textoindependiente"/>
        <w:ind w:left="0"/>
        <w:jc w:val="both"/>
        <w:rPr>
          <w:rFonts w:cs="Arial"/>
          <w:lang w:val="es-SV"/>
        </w:rPr>
      </w:pPr>
      <w:r w:rsidRPr="00AB3B45">
        <w:rPr>
          <w:rFonts w:cs="Arial"/>
          <w:lang w:val="es-SV"/>
        </w:rPr>
        <w:t>El</w:t>
      </w:r>
      <w:r w:rsidRPr="00AB3B45">
        <w:rPr>
          <w:rFonts w:cs="Arial"/>
          <w:spacing w:val="-18"/>
          <w:lang w:val="es-SV"/>
        </w:rPr>
        <w:t xml:space="preserve"> </w:t>
      </w:r>
      <w:r w:rsidRPr="00AB3B45">
        <w:rPr>
          <w:rFonts w:cs="Arial"/>
          <w:lang w:val="es-SV"/>
        </w:rPr>
        <w:t>contratista</w:t>
      </w:r>
      <w:r w:rsidRPr="00AB3B45">
        <w:rPr>
          <w:rFonts w:cs="Arial"/>
          <w:spacing w:val="-19"/>
          <w:lang w:val="es-SV"/>
        </w:rPr>
        <w:t xml:space="preserve"> </w:t>
      </w:r>
      <w:r w:rsidRPr="00AB3B45">
        <w:rPr>
          <w:rFonts w:cs="Arial"/>
          <w:lang w:val="es-SV"/>
        </w:rPr>
        <w:t>firmará</w:t>
      </w:r>
      <w:r w:rsidRPr="00AB3B45">
        <w:rPr>
          <w:rFonts w:cs="Arial"/>
          <w:spacing w:val="-15"/>
          <w:lang w:val="es-SV"/>
        </w:rPr>
        <w:t xml:space="preserve"> </w:t>
      </w:r>
      <w:r w:rsidRPr="00AB3B45">
        <w:rPr>
          <w:rFonts w:cs="Arial"/>
          <w:lang w:val="es-SV"/>
        </w:rPr>
        <w:t>y</w:t>
      </w:r>
      <w:r w:rsidRPr="00AB3B45">
        <w:rPr>
          <w:rFonts w:cs="Arial"/>
          <w:spacing w:val="-20"/>
          <w:lang w:val="es-SV"/>
        </w:rPr>
        <w:t xml:space="preserve"> </w:t>
      </w:r>
      <w:r w:rsidRPr="00AB3B45">
        <w:rPr>
          <w:rFonts w:cs="Arial"/>
          <w:lang w:val="es-SV"/>
        </w:rPr>
        <w:t>sellará</w:t>
      </w:r>
      <w:r w:rsidRPr="00AB3B45">
        <w:rPr>
          <w:rFonts w:cs="Arial"/>
          <w:spacing w:val="-15"/>
          <w:lang w:val="es-SV"/>
        </w:rPr>
        <w:t xml:space="preserve"> </w:t>
      </w:r>
      <w:r w:rsidRPr="00AB3B45">
        <w:rPr>
          <w:rFonts w:cs="Arial"/>
          <w:lang w:val="es-SV"/>
        </w:rPr>
        <w:t>un</w:t>
      </w:r>
      <w:r w:rsidRPr="00AB3B45">
        <w:rPr>
          <w:rFonts w:cs="Arial"/>
          <w:spacing w:val="-16"/>
          <w:lang w:val="es-SV"/>
        </w:rPr>
        <w:t xml:space="preserve"> </w:t>
      </w:r>
      <w:r w:rsidRPr="00AB3B45">
        <w:rPr>
          <w:rFonts w:cs="Arial"/>
          <w:lang w:val="es-SV"/>
        </w:rPr>
        <w:t>documento</w:t>
      </w:r>
      <w:r w:rsidRPr="00AB3B45">
        <w:rPr>
          <w:rFonts w:cs="Arial"/>
          <w:spacing w:val="-16"/>
          <w:lang w:val="es-SV"/>
        </w:rPr>
        <w:t xml:space="preserve"> </w:t>
      </w:r>
      <w:r w:rsidRPr="00AB3B45">
        <w:rPr>
          <w:rFonts w:cs="Arial"/>
          <w:lang w:val="es-SV"/>
        </w:rPr>
        <w:t>que</w:t>
      </w:r>
      <w:r w:rsidRPr="00AB3B45">
        <w:rPr>
          <w:rFonts w:cs="Arial"/>
          <w:spacing w:val="-16"/>
          <w:lang w:val="es-SV"/>
        </w:rPr>
        <w:t xml:space="preserve"> </w:t>
      </w:r>
      <w:r w:rsidRPr="00AB3B45">
        <w:rPr>
          <w:rFonts w:cs="Arial"/>
          <w:lang w:val="es-SV"/>
        </w:rPr>
        <w:t>certifique</w:t>
      </w:r>
      <w:r w:rsidRPr="00AB3B45">
        <w:rPr>
          <w:rFonts w:cs="Arial"/>
          <w:spacing w:val="-15"/>
          <w:lang w:val="es-SV"/>
        </w:rPr>
        <w:t xml:space="preserve"> </w:t>
      </w:r>
      <w:r w:rsidRPr="00AB3B45">
        <w:rPr>
          <w:rFonts w:cs="Arial"/>
          <w:lang w:val="es-SV"/>
        </w:rPr>
        <w:t>su</w:t>
      </w:r>
      <w:r w:rsidRPr="00AB3B45">
        <w:rPr>
          <w:rFonts w:cs="Arial"/>
          <w:spacing w:val="-16"/>
          <w:lang w:val="es-SV"/>
        </w:rPr>
        <w:t xml:space="preserve"> </w:t>
      </w:r>
      <w:r w:rsidRPr="00AB3B45">
        <w:rPr>
          <w:rFonts w:cs="Arial"/>
          <w:lang w:val="es-SV"/>
        </w:rPr>
        <w:t>responsabilidad</w:t>
      </w:r>
      <w:r w:rsidRPr="00AB3B45">
        <w:rPr>
          <w:rFonts w:cs="Arial"/>
          <w:spacing w:val="-18"/>
          <w:lang w:val="es-SV"/>
        </w:rPr>
        <w:t xml:space="preserve"> </w:t>
      </w:r>
      <w:r w:rsidRPr="00AB3B45">
        <w:rPr>
          <w:rFonts w:cs="Arial"/>
          <w:lang w:val="es-SV"/>
        </w:rPr>
        <w:t>por</w:t>
      </w:r>
      <w:r w:rsidRPr="00AB3B45">
        <w:rPr>
          <w:rFonts w:cs="Arial"/>
          <w:spacing w:val="-18"/>
          <w:lang w:val="es-SV"/>
        </w:rPr>
        <w:t xml:space="preserve"> </w:t>
      </w:r>
      <w:r w:rsidRPr="00AB3B45">
        <w:rPr>
          <w:rFonts w:cs="Arial"/>
          <w:lang w:val="es-SV"/>
        </w:rPr>
        <w:t>la</w:t>
      </w:r>
      <w:r w:rsidRPr="00AB3B45">
        <w:rPr>
          <w:rFonts w:cs="Arial"/>
          <w:spacing w:val="-16"/>
          <w:lang w:val="es-SV"/>
        </w:rPr>
        <w:t xml:space="preserve"> </w:t>
      </w:r>
      <w:r w:rsidRPr="00AB3B45">
        <w:rPr>
          <w:rFonts w:cs="Arial"/>
          <w:lang w:val="es-SV"/>
        </w:rPr>
        <w:t>obra eléctrica y las pruebas realizadas, para ser entregadas a la Distribuidora Eléctrica de la Zona y al propietario (MINEDUCYT) incluyendo la garantía del Proveedor del</w:t>
      </w:r>
      <w:r w:rsidRPr="00AB3B45">
        <w:rPr>
          <w:rFonts w:cs="Arial"/>
          <w:spacing w:val="-37"/>
          <w:lang w:val="es-SV"/>
        </w:rPr>
        <w:t xml:space="preserve"> </w:t>
      </w:r>
      <w:r w:rsidRPr="00AB3B45">
        <w:rPr>
          <w:rFonts w:cs="Arial"/>
          <w:lang w:val="es-SV"/>
        </w:rPr>
        <w:t>Transformador.</w:t>
      </w:r>
    </w:p>
    <w:p w:rsidRPr="00AB3B45" w:rsidR="00205CD9" w:rsidP="003620DF" w:rsidRDefault="00205CD9" w14:paraId="282A39C1" w14:textId="77777777">
      <w:pPr>
        <w:pStyle w:val="Textoindependiente"/>
        <w:ind w:left="0"/>
        <w:jc w:val="both"/>
        <w:rPr>
          <w:rFonts w:cs="Arial"/>
          <w:lang w:val="es-SV"/>
        </w:rPr>
      </w:pPr>
      <w:r w:rsidRPr="00AB3B45">
        <w:rPr>
          <w:rFonts w:cs="Arial"/>
          <w:lang w:val="es-SV"/>
        </w:rPr>
        <w:t>Todas las certificaciones, garantías y/o constancias requeridas en las Especificaciones Técnicas deberán indicarse el Nombre completo del Centro Educativo y su ubicación completa en la República de El Salvador.</w:t>
      </w:r>
    </w:p>
    <w:p w:rsidRPr="00AB3B45" w:rsidR="00205CD9" w:rsidP="003620DF" w:rsidRDefault="00205CD9" w14:paraId="658D7A34" w14:textId="77777777">
      <w:pPr>
        <w:pStyle w:val="Textoindependiente"/>
        <w:ind w:left="0"/>
        <w:rPr>
          <w:rFonts w:cs="Arial"/>
          <w:lang w:val="es-SV"/>
        </w:rPr>
      </w:pPr>
    </w:p>
    <w:p w:rsidRPr="00D66AF7" w:rsidR="00205CD9" w:rsidP="003620DF" w:rsidRDefault="00205CD9" w14:paraId="7F96088F" w14:textId="77777777">
      <w:pPr>
        <w:pStyle w:val="TDC41"/>
        <w:tabs>
          <w:tab w:val="left" w:pos="1397"/>
          <w:tab w:val="left" w:pos="1398"/>
        </w:tabs>
        <w:spacing w:before="0"/>
        <w:ind w:left="0" w:firstLine="0"/>
        <w:rPr>
          <w:b w:val="0"/>
          <w:i w:val="0"/>
        </w:rPr>
      </w:pPr>
      <w:r w:rsidRPr="00D66AF7">
        <w:rPr>
          <w:b w:val="0"/>
          <w:i w:val="0"/>
        </w:rPr>
        <w:t>TRÁMITES Y CONEXIÓN DEL SERVICIO ELÉCTRICO:</w:t>
      </w:r>
    </w:p>
    <w:p w:rsidRPr="00AB3B45" w:rsidR="00205CD9" w:rsidP="003620DF" w:rsidRDefault="00205CD9" w14:paraId="39D356D4" w14:textId="77777777">
      <w:pPr>
        <w:pStyle w:val="Textoindependiente"/>
        <w:ind w:left="0"/>
        <w:rPr>
          <w:rFonts w:cs="Arial"/>
          <w:b/>
          <w:lang w:val="es-SV"/>
        </w:rPr>
      </w:pPr>
    </w:p>
    <w:p w:rsidRPr="00AB3B45" w:rsidR="00205CD9" w:rsidP="003620DF" w:rsidRDefault="00205CD9" w14:paraId="7BB6C6AC" w14:textId="77777777">
      <w:pPr>
        <w:pStyle w:val="Textoindependiente"/>
        <w:ind w:left="0"/>
        <w:jc w:val="both"/>
        <w:rPr>
          <w:rFonts w:cs="Arial"/>
          <w:lang w:val="es-SV"/>
        </w:rPr>
      </w:pPr>
      <w:r w:rsidRPr="00AB3B45">
        <w:rPr>
          <w:rFonts w:cs="Arial"/>
          <w:lang w:val="es-SV"/>
        </w:rPr>
        <w:t>El Contratista hará el trámite respectivo ante la distribuidora eléctrica de la zona y realizará el pago respectivo para la conexión de acometida primaria o de acometida secundaria,</w:t>
      </w:r>
      <w:r w:rsidRPr="00AB3B45">
        <w:rPr>
          <w:rFonts w:cs="Arial"/>
          <w:spacing w:val="-10"/>
          <w:lang w:val="es-SV"/>
        </w:rPr>
        <w:t xml:space="preserve"> </w:t>
      </w:r>
      <w:r w:rsidRPr="00AB3B45">
        <w:rPr>
          <w:rFonts w:cs="Arial"/>
          <w:lang w:val="es-SV"/>
        </w:rPr>
        <w:t>previa</w:t>
      </w:r>
      <w:r w:rsidRPr="00AB3B45">
        <w:rPr>
          <w:rFonts w:cs="Arial"/>
          <w:spacing w:val="-9"/>
          <w:lang w:val="es-SV"/>
        </w:rPr>
        <w:t xml:space="preserve"> </w:t>
      </w:r>
      <w:r w:rsidRPr="00AB3B45">
        <w:rPr>
          <w:rFonts w:cs="Arial"/>
          <w:lang w:val="es-SV"/>
        </w:rPr>
        <w:t>presentación</w:t>
      </w:r>
      <w:r w:rsidRPr="00AB3B45">
        <w:rPr>
          <w:rFonts w:cs="Arial"/>
          <w:spacing w:val="-9"/>
          <w:lang w:val="es-SV"/>
        </w:rPr>
        <w:t xml:space="preserve"> </w:t>
      </w:r>
      <w:r w:rsidRPr="00AB3B45">
        <w:rPr>
          <w:rFonts w:cs="Arial"/>
          <w:lang w:val="es-SV"/>
        </w:rPr>
        <w:t>por</w:t>
      </w:r>
      <w:r w:rsidRPr="00AB3B45">
        <w:rPr>
          <w:rFonts w:cs="Arial"/>
          <w:spacing w:val="-11"/>
          <w:lang w:val="es-SV"/>
        </w:rPr>
        <w:t xml:space="preserve"> </w:t>
      </w:r>
      <w:r w:rsidRPr="00AB3B45">
        <w:rPr>
          <w:rFonts w:cs="Arial"/>
          <w:lang w:val="es-SV"/>
        </w:rPr>
        <w:t>su</w:t>
      </w:r>
      <w:r w:rsidRPr="00AB3B45">
        <w:rPr>
          <w:rFonts w:cs="Arial"/>
          <w:spacing w:val="-8"/>
          <w:lang w:val="es-SV"/>
        </w:rPr>
        <w:t xml:space="preserve"> </w:t>
      </w:r>
      <w:r w:rsidRPr="00AB3B45">
        <w:rPr>
          <w:rFonts w:cs="Arial"/>
          <w:lang w:val="es-SV"/>
        </w:rPr>
        <w:t>parte</w:t>
      </w:r>
      <w:r w:rsidRPr="00AB3B45">
        <w:rPr>
          <w:rFonts w:cs="Arial"/>
          <w:spacing w:val="-12"/>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la</w:t>
      </w:r>
      <w:r w:rsidRPr="00AB3B45">
        <w:rPr>
          <w:rFonts w:cs="Arial"/>
          <w:spacing w:val="-9"/>
          <w:lang w:val="es-SV"/>
        </w:rPr>
        <w:t xml:space="preserve"> </w:t>
      </w:r>
      <w:r w:rsidRPr="00AB3B45">
        <w:rPr>
          <w:rFonts w:cs="Arial"/>
          <w:lang w:val="es-SV"/>
        </w:rPr>
        <w:t>constancia</w:t>
      </w:r>
      <w:r w:rsidRPr="00AB3B45">
        <w:rPr>
          <w:rFonts w:cs="Arial"/>
          <w:spacing w:val="-9"/>
          <w:lang w:val="es-SV"/>
        </w:rPr>
        <w:t xml:space="preserve"> </w:t>
      </w:r>
      <w:r w:rsidRPr="00AB3B45">
        <w:rPr>
          <w:rFonts w:cs="Arial"/>
          <w:lang w:val="es-SV"/>
        </w:rPr>
        <w:t>o</w:t>
      </w:r>
      <w:r w:rsidRPr="00AB3B45">
        <w:rPr>
          <w:rFonts w:cs="Arial"/>
          <w:spacing w:val="-8"/>
          <w:lang w:val="es-SV"/>
        </w:rPr>
        <w:t xml:space="preserve"> </w:t>
      </w:r>
      <w:r w:rsidRPr="00AB3B45">
        <w:rPr>
          <w:rFonts w:cs="Arial"/>
          <w:lang w:val="es-SV"/>
        </w:rPr>
        <w:t>certificado</w:t>
      </w:r>
      <w:r w:rsidRPr="00AB3B45">
        <w:rPr>
          <w:rFonts w:cs="Arial"/>
          <w:spacing w:val="-9"/>
          <w:lang w:val="es-SV"/>
        </w:rPr>
        <w:t xml:space="preserve"> </w:t>
      </w:r>
      <w:r w:rsidRPr="00AB3B45">
        <w:rPr>
          <w:rFonts w:cs="Arial"/>
          <w:lang w:val="es-SV"/>
        </w:rPr>
        <w:t>que</w:t>
      </w:r>
      <w:r w:rsidRPr="00AB3B45">
        <w:rPr>
          <w:rFonts w:cs="Arial"/>
          <w:spacing w:val="-9"/>
          <w:lang w:val="es-SV"/>
        </w:rPr>
        <w:t xml:space="preserve"> </w:t>
      </w:r>
      <w:r w:rsidRPr="00AB3B45">
        <w:rPr>
          <w:rFonts w:cs="Arial"/>
          <w:lang w:val="es-SV"/>
        </w:rPr>
        <w:t>garantiza dichas Instalaciones firmada y sellada por el Ingeniero electricista responsable de las Instalaciones eléctricas internas, actas de línea privada (si la conexión se realizará a líneas privadas), Carta del responsable de la Facturación Mensual (Dirección Departamental de Educación), Carta de Factibilidad de la Distribuidora indicando punto de entrega y Costo de</w:t>
      </w:r>
      <w:r w:rsidRPr="00AB3B45">
        <w:rPr>
          <w:rFonts w:cs="Arial"/>
          <w:spacing w:val="-3"/>
          <w:lang w:val="es-SV"/>
        </w:rPr>
        <w:t xml:space="preserve"> </w:t>
      </w:r>
      <w:r w:rsidRPr="00AB3B45">
        <w:rPr>
          <w:rFonts w:cs="Arial"/>
          <w:lang w:val="es-SV"/>
        </w:rPr>
        <w:t>Conexión.</w:t>
      </w:r>
    </w:p>
    <w:p w:rsidRPr="00AB3B45" w:rsidR="00205CD9" w:rsidP="003620DF" w:rsidRDefault="00205CD9" w14:paraId="2DF0B583" w14:textId="77777777">
      <w:pPr>
        <w:pStyle w:val="Textoindependiente"/>
        <w:ind w:left="0"/>
        <w:rPr>
          <w:rFonts w:cs="Arial"/>
          <w:lang w:val="es-SV"/>
        </w:rPr>
      </w:pPr>
    </w:p>
    <w:p w:rsidRPr="00D66AF7" w:rsidR="00205CD9" w:rsidP="003620DF" w:rsidRDefault="00205CD9" w14:paraId="06703457" w14:textId="77777777">
      <w:pPr>
        <w:pStyle w:val="TDC41"/>
        <w:tabs>
          <w:tab w:val="left" w:pos="1397"/>
          <w:tab w:val="left" w:pos="1398"/>
        </w:tabs>
        <w:spacing w:before="0"/>
        <w:ind w:left="0" w:firstLine="0"/>
        <w:rPr>
          <w:b w:val="0"/>
          <w:i w:val="0"/>
        </w:rPr>
      </w:pPr>
      <w:r w:rsidRPr="00D66AF7">
        <w:rPr>
          <w:b w:val="0"/>
          <w:i w:val="0"/>
        </w:rPr>
        <w:t>COSTO POR CONEXIÓN:</w:t>
      </w:r>
    </w:p>
    <w:p w:rsidRPr="00AB3B45" w:rsidR="00205CD9" w:rsidP="003620DF" w:rsidRDefault="00205CD9" w14:paraId="1994A79A" w14:textId="77777777">
      <w:pPr>
        <w:pStyle w:val="Textoindependiente"/>
        <w:ind w:left="0"/>
        <w:rPr>
          <w:rFonts w:cs="Arial"/>
          <w:b/>
          <w:lang w:val="es-SV"/>
        </w:rPr>
      </w:pPr>
    </w:p>
    <w:p w:rsidRPr="00AB3B45" w:rsidR="00205CD9" w:rsidP="003620DF" w:rsidRDefault="00205CD9" w14:paraId="76EE890C" w14:textId="77777777">
      <w:pPr>
        <w:pStyle w:val="Textoindependiente"/>
        <w:ind w:left="0"/>
        <w:jc w:val="both"/>
        <w:rPr>
          <w:rFonts w:cs="Arial"/>
          <w:lang w:val="es-SV"/>
        </w:rPr>
      </w:pPr>
      <w:r w:rsidRPr="00AB3B45">
        <w:rPr>
          <w:rFonts w:cs="Arial"/>
          <w:lang w:val="es-SV"/>
        </w:rPr>
        <w:t>No todas las Distribuidoras detallan el costo por conexión, y no todas facilitan anticipadamente dicho monto al consultárselas, por lo que habrá en algunos casos que asumirlo de acuerdo al promedio estimado para instalación de acometida primaria, los 75 kVA de la subestación monofásica transformadora y al promedio estimado para instalación de acometida secundaria, pero si por alguna razón los términos de la factibilidad hacen ver que el costo de conexión es alto y no corresponde al promedio estipulado,</w:t>
      </w:r>
      <w:r w:rsidRPr="00AB3B45">
        <w:rPr>
          <w:rFonts w:cs="Arial"/>
          <w:spacing w:val="-18"/>
          <w:lang w:val="es-SV"/>
        </w:rPr>
        <w:t xml:space="preserve"> </w:t>
      </w:r>
      <w:r w:rsidRPr="00AB3B45">
        <w:rPr>
          <w:rFonts w:cs="Arial"/>
          <w:lang w:val="es-SV"/>
        </w:rPr>
        <w:t>será</w:t>
      </w:r>
      <w:r w:rsidRPr="00AB3B45">
        <w:rPr>
          <w:rFonts w:cs="Arial"/>
          <w:spacing w:val="-17"/>
          <w:lang w:val="es-SV"/>
        </w:rPr>
        <w:t xml:space="preserve"> </w:t>
      </w:r>
      <w:r w:rsidRPr="00AB3B45">
        <w:rPr>
          <w:rFonts w:cs="Arial"/>
          <w:lang w:val="es-SV"/>
        </w:rPr>
        <w:t>necesario</w:t>
      </w:r>
      <w:r w:rsidRPr="00AB3B45">
        <w:rPr>
          <w:rFonts w:cs="Arial"/>
          <w:spacing w:val="-14"/>
          <w:lang w:val="es-SV"/>
        </w:rPr>
        <w:t xml:space="preserve"> </w:t>
      </w:r>
      <w:r w:rsidRPr="00AB3B45">
        <w:rPr>
          <w:rFonts w:cs="Arial"/>
          <w:lang w:val="es-SV"/>
        </w:rPr>
        <w:t>que</w:t>
      </w:r>
      <w:r w:rsidRPr="00AB3B45">
        <w:rPr>
          <w:rFonts w:cs="Arial"/>
          <w:spacing w:val="-17"/>
          <w:lang w:val="es-SV"/>
        </w:rPr>
        <w:t xml:space="preserve"> </w:t>
      </w:r>
      <w:r w:rsidRPr="00AB3B45">
        <w:rPr>
          <w:rFonts w:cs="Arial"/>
          <w:lang w:val="es-SV"/>
        </w:rPr>
        <w:t>el</w:t>
      </w:r>
      <w:r w:rsidRPr="00AB3B45">
        <w:rPr>
          <w:rFonts w:cs="Arial"/>
          <w:spacing w:val="-16"/>
          <w:lang w:val="es-SV"/>
        </w:rPr>
        <w:t xml:space="preserve"> </w:t>
      </w:r>
      <w:r w:rsidRPr="00AB3B45">
        <w:rPr>
          <w:rFonts w:cs="Arial"/>
          <w:lang w:val="es-SV"/>
        </w:rPr>
        <w:t>contratista</w:t>
      </w:r>
      <w:r w:rsidRPr="00AB3B45">
        <w:rPr>
          <w:rFonts w:cs="Arial"/>
          <w:spacing w:val="-16"/>
          <w:lang w:val="es-SV"/>
        </w:rPr>
        <w:t xml:space="preserve"> </w:t>
      </w:r>
      <w:r w:rsidRPr="00AB3B45">
        <w:rPr>
          <w:rFonts w:cs="Arial"/>
          <w:lang w:val="es-SV"/>
        </w:rPr>
        <w:t>acuda</w:t>
      </w:r>
      <w:r w:rsidRPr="00AB3B45">
        <w:rPr>
          <w:rFonts w:cs="Arial"/>
          <w:spacing w:val="-17"/>
          <w:lang w:val="es-SV"/>
        </w:rPr>
        <w:t xml:space="preserve"> </w:t>
      </w:r>
      <w:r w:rsidRPr="00AB3B45">
        <w:rPr>
          <w:rFonts w:cs="Arial"/>
          <w:lang w:val="es-SV"/>
        </w:rPr>
        <w:t>al</w:t>
      </w:r>
      <w:r w:rsidRPr="00AB3B45">
        <w:rPr>
          <w:rFonts w:cs="Arial"/>
          <w:spacing w:val="-16"/>
          <w:lang w:val="es-SV"/>
        </w:rPr>
        <w:t xml:space="preserve"> </w:t>
      </w:r>
      <w:r w:rsidRPr="00AB3B45">
        <w:rPr>
          <w:rFonts w:cs="Arial"/>
          <w:lang w:val="es-SV"/>
        </w:rPr>
        <w:t>Departamento</w:t>
      </w:r>
      <w:r w:rsidRPr="00AB3B45">
        <w:rPr>
          <w:rFonts w:cs="Arial"/>
          <w:spacing w:val="-19"/>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Comercialización para conocer a cabalidad que es lo que contempla dicho costo. Algunas Distribuidoras requieren</w:t>
      </w:r>
      <w:r w:rsidRPr="00AB3B45">
        <w:rPr>
          <w:rFonts w:cs="Arial"/>
          <w:spacing w:val="-12"/>
          <w:lang w:val="es-SV"/>
        </w:rPr>
        <w:t xml:space="preserve"> </w:t>
      </w:r>
      <w:r w:rsidRPr="00AB3B45">
        <w:rPr>
          <w:rFonts w:cs="Arial"/>
          <w:lang w:val="es-SV"/>
        </w:rPr>
        <w:t>un</w:t>
      </w:r>
      <w:r w:rsidRPr="00AB3B45">
        <w:rPr>
          <w:rFonts w:cs="Arial"/>
          <w:spacing w:val="-13"/>
          <w:lang w:val="es-SV"/>
        </w:rPr>
        <w:t xml:space="preserve"> </w:t>
      </w:r>
      <w:r w:rsidRPr="00AB3B45">
        <w:rPr>
          <w:rFonts w:cs="Arial"/>
          <w:lang w:val="es-SV"/>
        </w:rPr>
        <w:t>pago</w:t>
      </w:r>
      <w:r w:rsidRPr="00AB3B45">
        <w:rPr>
          <w:rFonts w:cs="Arial"/>
          <w:spacing w:val="-11"/>
          <w:lang w:val="es-SV"/>
        </w:rPr>
        <w:t xml:space="preserve"> </w:t>
      </w:r>
      <w:r w:rsidRPr="00AB3B45">
        <w:rPr>
          <w:rFonts w:cs="Arial"/>
          <w:lang w:val="es-SV"/>
        </w:rPr>
        <w:t>por</w:t>
      </w:r>
      <w:r w:rsidRPr="00AB3B45">
        <w:rPr>
          <w:rFonts w:cs="Arial"/>
          <w:spacing w:val="-15"/>
          <w:lang w:val="es-SV"/>
        </w:rPr>
        <w:t xml:space="preserve"> </w:t>
      </w:r>
      <w:r w:rsidRPr="00AB3B45">
        <w:rPr>
          <w:rFonts w:cs="Arial"/>
          <w:lang w:val="es-SV"/>
        </w:rPr>
        <w:t>realizar</w:t>
      </w:r>
      <w:r w:rsidRPr="00AB3B45">
        <w:rPr>
          <w:rFonts w:cs="Arial"/>
          <w:spacing w:val="-12"/>
          <w:lang w:val="es-SV"/>
        </w:rPr>
        <w:t xml:space="preserve"> </w:t>
      </w:r>
      <w:r w:rsidRPr="00AB3B45">
        <w:rPr>
          <w:rFonts w:cs="Arial"/>
          <w:lang w:val="es-SV"/>
        </w:rPr>
        <w:t>la</w:t>
      </w:r>
      <w:r w:rsidRPr="00AB3B45">
        <w:rPr>
          <w:rFonts w:cs="Arial"/>
          <w:spacing w:val="-12"/>
          <w:lang w:val="es-SV"/>
        </w:rPr>
        <w:t xml:space="preserve"> </w:t>
      </w:r>
      <w:r w:rsidRPr="00AB3B45">
        <w:rPr>
          <w:rFonts w:cs="Arial"/>
          <w:lang w:val="es-SV"/>
        </w:rPr>
        <w:t>inspección</w:t>
      </w:r>
      <w:r w:rsidRPr="00AB3B45">
        <w:rPr>
          <w:rFonts w:cs="Arial"/>
          <w:spacing w:val="-11"/>
          <w:lang w:val="es-SV"/>
        </w:rPr>
        <w:t xml:space="preserve"> </w:t>
      </w:r>
      <w:r w:rsidRPr="00AB3B45">
        <w:rPr>
          <w:rFonts w:cs="Arial"/>
          <w:lang w:val="es-SV"/>
        </w:rPr>
        <w:t>al</w:t>
      </w:r>
      <w:r w:rsidRPr="00AB3B45">
        <w:rPr>
          <w:rFonts w:cs="Arial"/>
          <w:spacing w:val="-12"/>
          <w:lang w:val="es-SV"/>
        </w:rPr>
        <w:t xml:space="preserve"> </w:t>
      </w:r>
      <w:r w:rsidRPr="00AB3B45">
        <w:rPr>
          <w:rFonts w:cs="Arial"/>
          <w:lang w:val="es-SV"/>
        </w:rPr>
        <w:t>lugar</w:t>
      </w:r>
      <w:r w:rsidRPr="00AB3B45">
        <w:rPr>
          <w:rFonts w:cs="Arial"/>
          <w:spacing w:val="-12"/>
          <w:lang w:val="es-SV"/>
        </w:rPr>
        <w:t xml:space="preserve"> </w:t>
      </w:r>
      <w:r w:rsidRPr="00AB3B45">
        <w:rPr>
          <w:rFonts w:cs="Arial"/>
          <w:lang w:val="es-SV"/>
        </w:rPr>
        <w:t>y</w:t>
      </w:r>
      <w:r w:rsidRPr="00AB3B45">
        <w:rPr>
          <w:rFonts w:cs="Arial"/>
          <w:spacing w:val="-14"/>
          <w:lang w:val="es-SV"/>
        </w:rPr>
        <w:t xml:space="preserve"> </w:t>
      </w:r>
      <w:r w:rsidRPr="00AB3B45">
        <w:rPr>
          <w:rFonts w:cs="Arial"/>
          <w:lang w:val="es-SV"/>
        </w:rPr>
        <w:t>elaborar</w:t>
      </w:r>
      <w:r w:rsidRPr="00AB3B45">
        <w:rPr>
          <w:rFonts w:cs="Arial"/>
          <w:spacing w:val="-13"/>
          <w:lang w:val="es-SV"/>
        </w:rPr>
        <w:t xml:space="preserve"> </w:t>
      </w:r>
      <w:r w:rsidRPr="00AB3B45">
        <w:rPr>
          <w:rFonts w:cs="Arial"/>
          <w:lang w:val="es-SV"/>
        </w:rPr>
        <w:t>el</w:t>
      </w:r>
      <w:r w:rsidRPr="00AB3B45">
        <w:rPr>
          <w:rFonts w:cs="Arial"/>
          <w:spacing w:val="-12"/>
          <w:lang w:val="es-SV"/>
        </w:rPr>
        <w:t xml:space="preserve"> </w:t>
      </w:r>
      <w:r w:rsidRPr="00AB3B45">
        <w:rPr>
          <w:rFonts w:cs="Arial"/>
          <w:lang w:val="es-SV"/>
        </w:rPr>
        <w:t>presupuesto,</w:t>
      </w:r>
      <w:r w:rsidRPr="00AB3B45">
        <w:rPr>
          <w:rFonts w:cs="Arial"/>
          <w:spacing w:val="-13"/>
          <w:lang w:val="es-SV"/>
        </w:rPr>
        <w:t xml:space="preserve"> </w:t>
      </w:r>
      <w:r w:rsidRPr="00AB3B45">
        <w:rPr>
          <w:rFonts w:cs="Arial"/>
          <w:lang w:val="es-SV"/>
        </w:rPr>
        <w:t>por</w:t>
      </w:r>
      <w:r w:rsidRPr="00AB3B45">
        <w:rPr>
          <w:rFonts w:cs="Arial"/>
          <w:spacing w:val="-12"/>
          <w:lang w:val="es-SV"/>
        </w:rPr>
        <w:t xml:space="preserve"> </w:t>
      </w:r>
      <w:r w:rsidRPr="00AB3B45">
        <w:rPr>
          <w:rFonts w:cs="Arial"/>
          <w:lang w:val="es-SV"/>
        </w:rPr>
        <w:t>lo</w:t>
      </w:r>
      <w:r w:rsidRPr="00AB3B45">
        <w:rPr>
          <w:rFonts w:cs="Arial"/>
          <w:spacing w:val="-11"/>
          <w:lang w:val="es-SV"/>
        </w:rPr>
        <w:t xml:space="preserve"> </w:t>
      </w:r>
      <w:r w:rsidRPr="00AB3B45">
        <w:rPr>
          <w:rFonts w:cs="Arial"/>
          <w:lang w:val="es-SV"/>
        </w:rPr>
        <w:t>que el Contratista deberá</w:t>
      </w:r>
      <w:r w:rsidRPr="00AB3B45">
        <w:rPr>
          <w:rFonts w:cs="Arial"/>
          <w:spacing w:val="1"/>
          <w:lang w:val="es-SV"/>
        </w:rPr>
        <w:t xml:space="preserve"> </w:t>
      </w:r>
      <w:r w:rsidRPr="00AB3B45">
        <w:rPr>
          <w:rFonts w:cs="Arial"/>
          <w:lang w:val="es-SV"/>
        </w:rPr>
        <w:t>considerarlo.</w:t>
      </w:r>
    </w:p>
    <w:p w:rsidRPr="00AB3B45" w:rsidR="00205CD9" w:rsidP="003620DF" w:rsidRDefault="00205CD9" w14:paraId="380C83DA" w14:textId="77777777">
      <w:pPr>
        <w:pStyle w:val="Textoindependiente"/>
        <w:ind w:left="0"/>
        <w:rPr>
          <w:rFonts w:cs="Arial"/>
          <w:lang w:val="es-SV"/>
        </w:rPr>
      </w:pPr>
    </w:p>
    <w:p w:rsidRPr="00D66AF7" w:rsidR="00205CD9" w:rsidP="003620DF" w:rsidRDefault="00205CD9" w14:paraId="532B0AA6" w14:textId="77777777">
      <w:pPr>
        <w:pStyle w:val="TDC41"/>
        <w:tabs>
          <w:tab w:val="left" w:pos="1397"/>
          <w:tab w:val="left" w:pos="1398"/>
        </w:tabs>
        <w:spacing w:before="0"/>
        <w:ind w:left="0" w:firstLine="0"/>
        <w:rPr>
          <w:b w:val="0"/>
          <w:i w:val="0"/>
        </w:rPr>
      </w:pPr>
      <w:r w:rsidRPr="00D66AF7">
        <w:rPr>
          <w:b w:val="0"/>
          <w:i w:val="0"/>
        </w:rPr>
        <w:t>PUNTO DE ENTREGA:</w:t>
      </w:r>
    </w:p>
    <w:p w:rsidRPr="00AB3B45" w:rsidR="00205CD9" w:rsidP="003620DF" w:rsidRDefault="00205CD9" w14:paraId="354474F2" w14:textId="77777777">
      <w:pPr>
        <w:pStyle w:val="Textoindependiente"/>
        <w:ind w:left="0"/>
        <w:rPr>
          <w:rFonts w:cs="Arial"/>
          <w:b/>
          <w:lang w:val="es-SV"/>
        </w:rPr>
      </w:pPr>
    </w:p>
    <w:p w:rsidRPr="00AB3B45" w:rsidR="00205CD9" w:rsidP="003620DF" w:rsidRDefault="00205CD9" w14:paraId="3F4CE30B" w14:textId="263F1A51">
      <w:pPr>
        <w:pStyle w:val="Textoindependiente"/>
        <w:ind w:left="0"/>
        <w:jc w:val="both"/>
        <w:rPr>
          <w:rFonts w:cs="Arial"/>
          <w:lang w:val="es-SV"/>
        </w:rPr>
      </w:pPr>
      <w:r w:rsidRPr="00AB3B45">
        <w:rPr>
          <w:rFonts w:cs="Arial"/>
          <w:lang w:val="es-SV"/>
        </w:rPr>
        <w:t>No deberán existir dudas respecto del punto de entrega al cual la factibilidad haga mención. El Ingeniero responsable de la obra eléctrica deberá conocer a cabalidad el voltaje de trabajo del punto de entrega de la Compañía Distribuidora de la zona, a fin</w:t>
      </w:r>
      <w:r w:rsidRPr="00AB3B45">
        <w:rPr>
          <w:rFonts w:cs="Arial"/>
          <w:spacing w:val="-47"/>
          <w:lang w:val="es-SV"/>
        </w:rPr>
        <w:t xml:space="preserve"> </w:t>
      </w:r>
      <w:r w:rsidRPr="00AB3B45">
        <w:rPr>
          <w:rFonts w:cs="Arial"/>
          <w:lang w:val="es-SV"/>
        </w:rPr>
        <w:t>de garantizar que el equipo y materiales reúnan las condiciones de trabajo. Se recomienda recurrir al Departamento Técnico o de Comercialización de la Compañía que Suministra la</w:t>
      </w:r>
      <w:r w:rsidRPr="00AB3B45">
        <w:rPr>
          <w:rFonts w:cs="Arial"/>
          <w:spacing w:val="-17"/>
          <w:lang w:val="es-SV"/>
        </w:rPr>
        <w:t xml:space="preserve"> </w:t>
      </w:r>
      <w:r w:rsidRPr="00AB3B45">
        <w:rPr>
          <w:rFonts w:cs="Arial"/>
          <w:lang w:val="es-SV"/>
        </w:rPr>
        <w:t>Energía</w:t>
      </w:r>
      <w:r w:rsidRPr="00AB3B45">
        <w:rPr>
          <w:rFonts w:cs="Arial"/>
          <w:spacing w:val="-16"/>
          <w:lang w:val="es-SV"/>
        </w:rPr>
        <w:t xml:space="preserve"> </w:t>
      </w:r>
      <w:r w:rsidRPr="00AB3B45">
        <w:rPr>
          <w:rFonts w:cs="Arial"/>
          <w:lang w:val="es-SV"/>
        </w:rPr>
        <w:t>Eléctrica.</w:t>
      </w:r>
      <w:r w:rsidRPr="00AB3B45">
        <w:rPr>
          <w:rFonts w:cs="Arial"/>
          <w:spacing w:val="-17"/>
          <w:lang w:val="es-SV"/>
        </w:rPr>
        <w:t xml:space="preserve"> </w:t>
      </w:r>
      <w:r w:rsidRPr="00AB3B45">
        <w:rPr>
          <w:rFonts w:cs="Arial"/>
          <w:lang w:val="es-SV"/>
        </w:rPr>
        <w:t>El</w:t>
      </w:r>
      <w:r w:rsidRPr="00AB3B45">
        <w:rPr>
          <w:rFonts w:cs="Arial"/>
          <w:spacing w:val="-18"/>
          <w:lang w:val="es-SV"/>
        </w:rPr>
        <w:t xml:space="preserve"> </w:t>
      </w:r>
      <w:r w:rsidRPr="00AB3B45">
        <w:rPr>
          <w:rFonts w:cs="Arial"/>
          <w:lang w:val="es-SV"/>
        </w:rPr>
        <w:t>contratista</w:t>
      </w:r>
      <w:r w:rsidRPr="00AB3B45">
        <w:rPr>
          <w:rFonts w:cs="Arial"/>
          <w:spacing w:val="-16"/>
          <w:lang w:val="es-SV"/>
        </w:rPr>
        <w:t xml:space="preserve"> </w:t>
      </w:r>
      <w:r w:rsidRPr="00AB3B45">
        <w:rPr>
          <w:rFonts w:cs="Arial"/>
          <w:lang w:val="es-SV"/>
        </w:rPr>
        <w:t>deberá</w:t>
      </w:r>
      <w:r w:rsidRPr="00AB3B45">
        <w:rPr>
          <w:rFonts w:cs="Arial"/>
          <w:spacing w:val="-16"/>
          <w:lang w:val="es-SV"/>
        </w:rPr>
        <w:t xml:space="preserve"> </w:t>
      </w:r>
      <w:r w:rsidRPr="00AB3B45">
        <w:rPr>
          <w:rFonts w:cs="Arial"/>
          <w:lang w:val="es-SV"/>
        </w:rPr>
        <w:t>notificar</w:t>
      </w:r>
      <w:r w:rsidRPr="00AB3B45">
        <w:rPr>
          <w:rFonts w:cs="Arial"/>
          <w:spacing w:val="-18"/>
          <w:lang w:val="es-SV"/>
        </w:rPr>
        <w:t xml:space="preserve"> </w:t>
      </w:r>
      <w:r w:rsidRPr="00AB3B45">
        <w:rPr>
          <w:rFonts w:cs="Arial"/>
          <w:lang w:val="es-SV"/>
        </w:rPr>
        <w:t>a</w:t>
      </w:r>
      <w:r w:rsidRPr="00AB3B45">
        <w:rPr>
          <w:rFonts w:cs="Arial"/>
          <w:spacing w:val="-16"/>
          <w:lang w:val="es-SV"/>
        </w:rPr>
        <w:t xml:space="preserve"> </w:t>
      </w:r>
      <w:r w:rsidRPr="00AB3B45">
        <w:rPr>
          <w:rFonts w:cs="Arial"/>
          <w:lang w:val="es-SV"/>
        </w:rPr>
        <w:t>la</w:t>
      </w:r>
      <w:r w:rsidRPr="00AB3B45">
        <w:rPr>
          <w:rFonts w:cs="Arial"/>
          <w:spacing w:val="-16"/>
          <w:lang w:val="es-SV"/>
        </w:rPr>
        <w:t xml:space="preserve"> </w:t>
      </w:r>
      <w:r w:rsidRPr="00AB3B45">
        <w:rPr>
          <w:rFonts w:cs="Arial"/>
          <w:lang w:val="es-SV"/>
        </w:rPr>
        <w:t>Compañía</w:t>
      </w:r>
      <w:r w:rsidRPr="00AB3B45">
        <w:rPr>
          <w:rFonts w:cs="Arial"/>
          <w:spacing w:val="-16"/>
          <w:lang w:val="es-SV"/>
        </w:rPr>
        <w:t xml:space="preserve"> </w:t>
      </w:r>
      <w:r w:rsidRPr="00AB3B45">
        <w:rPr>
          <w:rFonts w:cs="Arial"/>
          <w:lang w:val="es-SV"/>
        </w:rPr>
        <w:t>Distribuidora</w:t>
      </w:r>
      <w:r w:rsidRPr="00AB3B45">
        <w:rPr>
          <w:rFonts w:cs="Arial"/>
          <w:spacing w:val="-16"/>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la</w:t>
      </w:r>
      <w:r w:rsidRPr="00AB3B45">
        <w:rPr>
          <w:rFonts w:cs="Arial"/>
          <w:spacing w:val="-16"/>
          <w:lang w:val="es-SV"/>
        </w:rPr>
        <w:t xml:space="preserve"> </w:t>
      </w:r>
      <w:r w:rsidRPr="00AB3B45">
        <w:rPr>
          <w:rFonts w:cs="Arial"/>
          <w:lang w:val="es-SV"/>
        </w:rPr>
        <w:t>zona el tipo de instalación que pretende realizar, a fin de obtener visto bueno de la misma,</w:t>
      </w:r>
      <w:r w:rsidRPr="00AB3B45">
        <w:rPr>
          <w:rFonts w:cs="Arial"/>
          <w:spacing w:val="-31"/>
          <w:lang w:val="es-SV"/>
        </w:rPr>
        <w:t xml:space="preserve"> </w:t>
      </w:r>
      <w:r w:rsidRPr="00AB3B45">
        <w:rPr>
          <w:rFonts w:cs="Arial"/>
          <w:lang w:val="es-SV"/>
        </w:rPr>
        <w:t>es</w:t>
      </w:r>
      <w:r w:rsidRPr="00AB3B45" w:rsidR="002343B1">
        <w:rPr>
          <w:rFonts w:cs="Arial"/>
          <w:lang w:val="es-SV"/>
        </w:rPr>
        <w:t xml:space="preserve"> </w:t>
      </w:r>
      <w:r w:rsidRPr="00AB3B45">
        <w:rPr>
          <w:rFonts w:cs="Arial"/>
          <w:lang w:val="es-SV"/>
        </w:rPr>
        <w:t>decir,</w:t>
      </w:r>
      <w:r w:rsidRPr="00AB3B45">
        <w:rPr>
          <w:rFonts w:cs="Arial"/>
          <w:spacing w:val="-4"/>
          <w:lang w:val="es-SV"/>
        </w:rPr>
        <w:t xml:space="preserve"> </w:t>
      </w:r>
      <w:r w:rsidRPr="00AB3B45">
        <w:rPr>
          <w:rFonts w:cs="Arial"/>
          <w:lang w:val="es-SV"/>
        </w:rPr>
        <w:t>si</w:t>
      </w:r>
      <w:r w:rsidRPr="00AB3B45">
        <w:rPr>
          <w:rFonts w:cs="Arial"/>
          <w:spacing w:val="-5"/>
          <w:lang w:val="es-SV"/>
        </w:rPr>
        <w:t xml:space="preserve"> </w:t>
      </w:r>
      <w:r w:rsidRPr="00AB3B45">
        <w:rPr>
          <w:rFonts w:cs="Arial"/>
          <w:lang w:val="es-SV"/>
        </w:rPr>
        <w:t>será</w:t>
      </w:r>
      <w:r w:rsidRPr="00AB3B45">
        <w:rPr>
          <w:rFonts w:cs="Arial"/>
          <w:spacing w:val="-3"/>
          <w:lang w:val="es-SV"/>
        </w:rPr>
        <w:t xml:space="preserve"> </w:t>
      </w:r>
      <w:r w:rsidRPr="00AB3B45">
        <w:rPr>
          <w:rFonts w:cs="Arial"/>
          <w:lang w:val="es-SV"/>
        </w:rPr>
        <w:t>una</w:t>
      </w:r>
      <w:r w:rsidRPr="00AB3B45">
        <w:rPr>
          <w:rFonts w:cs="Arial"/>
          <w:spacing w:val="-5"/>
          <w:lang w:val="es-SV"/>
        </w:rPr>
        <w:t xml:space="preserve"> </w:t>
      </w:r>
      <w:r w:rsidRPr="00AB3B45">
        <w:rPr>
          <w:rFonts w:cs="Arial"/>
          <w:lang w:val="es-SV"/>
        </w:rPr>
        <w:t>fase</w:t>
      </w:r>
      <w:r w:rsidRPr="00AB3B45">
        <w:rPr>
          <w:rFonts w:cs="Arial"/>
          <w:spacing w:val="-6"/>
          <w:lang w:val="es-SV"/>
        </w:rPr>
        <w:t xml:space="preserve"> </w:t>
      </w:r>
      <w:r w:rsidRPr="00AB3B45">
        <w:rPr>
          <w:rFonts w:cs="Arial"/>
          <w:lang w:val="es-SV"/>
        </w:rPr>
        <w:t>y</w:t>
      </w:r>
      <w:r w:rsidRPr="00AB3B45">
        <w:rPr>
          <w:rFonts w:cs="Arial"/>
          <w:spacing w:val="-7"/>
          <w:lang w:val="es-SV"/>
        </w:rPr>
        <w:t xml:space="preserve"> </w:t>
      </w:r>
      <w:r w:rsidRPr="00AB3B45">
        <w:rPr>
          <w:rFonts w:cs="Arial"/>
          <w:lang w:val="es-SV"/>
        </w:rPr>
        <w:t>neutro</w:t>
      </w:r>
      <w:r w:rsidRPr="00AB3B45">
        <w:rPr>
          <w:rFonts w:cs="Arial"/>
          <w:spacing w:val="-3"/>
          <w:lang w:val="es-SV"/>
        </w:rPr>
        <w:t xml:space="preserve"> </w:t>
      </w:r>
      <w:r w:rsidRPr="00AB3B45">
        <w:rPr>
          <w:rFonts w:cs="Arial"/>
          <w:lang w:val="es-SV"/>
        </w:rPr>
        <w:t>corrido,</w:t>
      </w:r>
      <w:r w:rsidRPr="00AB3B45">
        <w:rPr>
          <w:rFonts w:cs="Arial"/>
          <w:spacing w:val="-3"/>
          <w:lang w:val="es-SV"/>
        </w:rPr>
        <w:t xml:space="preserve"> </w:t>
      </w:r>
      <w:r w:rsidRPr="00AB3B45">
        <w:rPr>
          <w:rFonts w:cs="Arial"/>
          <w:lang w:val="es-SV"/>
        </w:rPr>
        <w:t>una</w:t>
      </w:r>
      <w:r w:rsidRPr="00AB3B45">
        <w:rPr>
          <w:rFonts w:cs="Arial"/>
          <w:spacing w:val="-6"/>
          <w:lang w:val="es-SV"/>
        </w:rPr>
        <w:t xml:space="preserve"> </w:t>
      </w:r>
      <w:r w:rsidRPr="00AB3B45">
        <w:rPr>
          <w:rFonts w:cs="Arial"/>
          <w:lang w:val="es-SV"/>
        </w:rPr>
        <w:t>fase</w:t>
      </w:r>
      <w:r w:rsidRPr="00AB3B45">
        <w:rPr>
          <w:rFonts w:cs="Arial"/>
          <w:spacing w:val="-3"/>
          <w:lang w:val="es-SV"/>
        </w:rPr>
        <w:t xml:space="preserve"> </w:t>
      </w:r>
      <w:r w:rsidRPr="00AB3B45">
        <w:rPr>
          <w:rFonts w:cs="Arial"/>
          <w:lang w:val="es-SV"/>
        </w:rPr>
        <w:t>exclusiva,</w:t>
      </w:r>
      <w:r w:rsidRPr="00AB3B45">
        <w:rPr>
          <w:rFonts w:cs="Arial"/>
          <w:spacing w:val="-4"/>
          <w:lang w:val="es-SV"/>
        </w:rPr>
        <w:t xml:space="preserve"> </w:t>
      </w:r>
      <w:r w:rsidRPr="00AB3B45">
        <w:rPr>
          <w:rFonts w:cs="Arial"/>
          <w:lang w:val="es-SV"/>
        </w:rPr>
        <w:t>etc.</w:t>
      </w:r>
      <w:r w:rsidRPr="00AB3B45">
        <w:rPr>
          <w:rFonts w:cs="Arial"/>
          <w:spacing w:val="-3"/>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esta</w:t>
      </w:r>
      <w:r w:rsidRPr="00AB3B45">
        <w:rPr>
          <w:rFonts w:cs="Arial"/>
          <w:spacing w:val="-6"/>
          <w:lang w:val="es-SV"/>
        </w:rPr>
        <w:t xml:space="preserve"> </w:t>
      </w:r>
      <w:r w:rsidRPr="00AB3B45">
        <w:rPr>
          <w:rFonts w:cs="Arial"/>
          <w:lang w:val="es-SV"/>
        </w:rPr>
        <w:t>forma</w:t>
      </w:r>
      <w:r w:rsidRPr="00AB3B45">
        <w:rPr>
          <w:rFonts w:cs="Arial"/>
          <w:spacing w:val="-3"/>
          <w:lang w:val="es-SV"/>
        </w:rPr>
        <w:t xml:space="preserve"> </w:t>
      </w:r>
      <w:r w:rsidRPr="00AB3B45">
        <w:rPr>
          <w:rFonts w:cs="Arial"/>
          <w:lang w:val="es-SV"/>
        </w:rPr>
        <w:t>se</w:t>
      </w:r>
      <w:r w:rsidRPr="00AB3B45">
        <w:rPr>
          <w:rFonts w:cs="Arial"/>
          <w:spacing w:val="-2"/>
          <w:lang w:val="es-SV"/>
        </w:rPr>
        <w:t xml:space="preserve"> </w:t>
      </w:r>
      <w:r w:rsidRPr="00AB3B45">
        <w:rPr>
          <w:rFonts w:cs="Arial"/>
          <w:lang w:val="es-SV"/>
        </w:rPr>
        <w:t>evitará discrepancias entre el diseño que se ejecute y la norma que establezca la Compañía</w:t>
      </w:r>
      <w:r w:rsidRPr="00AB3B45">
        <w:rPr>
          <w:rFonts w:cs="Arial"/>
          <w:spacing w:val="-43"/>
          <w:lang w:val="es-SV"/>
        </w:rPr>
        <w:t xml:space="preserve"> </w:t>
      </w:r>
      <w:r w:rsidRPr="00AB3B45">
        <w:rPr>
          <w:rFonts w:cs="Arial"/>
          <w:lang w:val="es-SV"/>
        </w:rPr>
        <w:t>en ese punto de</w:t>
      </w:r>
      <w:r w:rsidRPr="00AB3B45">
        <w:rPr>
          <w:rFonts w:cs="Arial"/>
          <w:spacing w:val="2"/>
          <w:lang w:val="es-SV"/>
        </w:rPr>
        <w:t xml:space="preserve"> </w:t>
      </w:r>
      <w:r w:rsidRPr="00AB3B45">
        <w:rPr>
          <w:rFonts w:cs="Arial"/>
          <w:lang w:val="es-SV"/>
        </w:rPr>
        <w:t>entrega.</w:t>
      </w:r>
    </w:p>
    <w:p w:rsidRPr="00D66AF7" w:rsidR="00205CD9" w:rsidP="003620DF" w:rsidRDefault="00205CD9" w14:paraId="03AEF14B" w14:textId="77777777">
      <w:pPr>
        <w:pStyle w:val="TDC41"/>
        <w:tabs>
          <w:tab w:val="left" w:pos="1397"/>
          <w:tab w:val="left" w:pos="1398"/>
        </w:tabs>
        <w:spacing w:before="0"/>
        <w:ind w:left="0" w:firstLine="0"/>
        <w:rPr>
          <w:b w:val="0"/>
          <w:i w:val="0"/>
        </w:rPr>
      </w:pPr>
      <w:r w:rsidRPr="00D66AF7">
        <w:rPr>
          <w:b w:val="0"/>
          <w:i w:val="0"/>
        </w:rPr>
        <w:t>ENTREGA DE INSTRUCTIVO Y/O MANUALES Y PLANOS ELÉCTRICOS</w:t>
      </w:r>
    </w:p>
    <w:p w:rsidRPr="00AB3B45" w:rsidR="00205CD9" w:rsidP="003620DF" w:rsidRDefault="00205CD9" w14:paraId="696B8AFB" w14:textId="77777777">
      <w:pPr>
        <w:pStyle w:val="Textoindependiente"/>
        <w:ind w:left="0"/>
        <w:rPr>
          <w:rFonts w:cs="Arial"/>
          <w:b/>
          <w:lang w:val="es-SV"/>
        </w:rPr>
      </w:pPr>
    </w:p>
    <w:p w:rsidRPr="00AB3B45" w:rsidR="00205CD9" w:rsidP="003620DF" w:rsidRDefault="00205CD9" w14:paraId="5DBFBCFD" w14:textId="77777777">
      <w:pPr>
        <w:pStyle w:val="Textoindependiente"/>
        <w:ind w:left="0"/>
        <w:jc w:val="both"/>
        <w:rPr>
          <w:rFonts w:cs="Arial"/>
          <w:lang w:val="es-SV"/>
        </w:rPr>
      </w:pPr>
      <w:r w:rsidRPr="00AB3B45">
        <w:rPr>
          <w:rFonts w:cs="Arial"/>
          <w:lang w:val="es-SV"/>
        </w:rPr>
        <w:t>Al finalizar los trabajos el contratista entregará al propietario ( Centro Educativo y Representante de la Gerencia de Infraestructura del MINEDUCYT) un instructivo por escrito para la operación del Sistema Eléctrico Exterior (Subestación, canalizaciones y alambrado o cableado, pozos de registro eléctrico, entre otros), guía de mantenimiento preventivo y correctivo; así como, los planos de las instalaciones eléctricas internas y externas de cómo queda el proyecto debidamente firmados y sellados por el o la Ingeniero Electricista subcontratista del proyecto, incluyendo con precisión el área del terreno en el cual se encuentran las mallas de tierra.</w:t>
      </w:r>
    </w:p>
    <w:p w:rsidRPr="00AB3B45" w:rsidR="00205CD9" w:rsidP="003620DF" w:rsidRDefault="00205CD9" w14:paraId="1FC20EC7" w14:textId="77777777">
      <w:pPr>
        <w:pStyle w:val="Textoindependiente"/>
        <w:ind w:left="0"/>
        <w:rPr>
          <w:rFonts w:cs="Arial"/>
          <w:lang w:val="es-SV"/>
        </w:rPr>
      </w:pPr>
    </w:p>
    <w:p w:rsidRPr="00D66AF7" w:rsidR="00205CD9" w:rsidP="003620DF" w:rsidRDefault="00205CD9" w14:paraId="72BDAC1A" w14:textId="77777777">
      <w:pPr>
        <w:pStyle w:val="TDC41"/>
        <w:tabs>
          <w:tab w:val="left" w:pos="1397"/>
          <w:tab w:val="left" w:pos="1398"/>
        </w:tabs>
        <w:spacing w:before="0"/>
        <w:ind w:left="0" w:firstLine="0"/>
        <w:rPr>
          <w:b w:val="0"/>
          <w:i w:val="0"/>
        </w:rPr>
      </w:pPr>
      <w:r w:rsidRPr="00D66AF7">
        <w:rPr>
          <w:b w:val="0"/>
          <w:i w:val="0"/>
        </w:rPr>
        <w:t>RESPONSABILIDAD DE LA SUPERVISIÓN</w:t>
      </w:r>
    </w:p>
    <w:p w:rsidRPr="00AB3B45" w:rsidR="00205CD9" w:rsidP="003620DF" w:rsidRDefault="00205CD9" w14:paraId="71804A0B" w14:textId="77777777">
      <w:pPr>
        <w:pStyle w:val="Textoindependiente"/>
        <w:ind w:left="0"/>
        <w:rPr>
          <w:rFonts w:cs="Arial"/>
          <w:b/>
          <w:lang w:val="es-SV"/>
        </w:rPr>
      </w:pPr>
    </w:p>
    <w:p w:rsidRPr="00AB3B45" w:rsidR="00205CD9" w:rsidP="003620DF" w:rsidRDefault="00205CD9" w14:paraId="61A577B6" w14:textId="77777777">
      <w:pPr>
        <w:pStyle w:val="Textoindependiente"/>
        <w:ind w:left="0"/>
        <w:jc w:val="both"/>
        <w:rPr>
          <w:rFonts w:cs="Arial"/>
          <w:lang w:val="es-SV"/>
        </w:rPr>
      </w:pPr>
      <w:r w:rsidRPr="00AB3B45">
        <w:rPr>
          <w:rFonts w:cs="Arial"/>
          <w:lang w:val="es-SV"/>
        </w:rPr>
        <w:t>Será responsabilidad de la supervisión revisar, observar, verificar, constatar, diagnosticar, evaluar, recomendar, calcular y aprobar todo lo especificado en esta sección, que incluye materiales, equipo y herramientas, método del trabajo eléctrico, pruebas,</w:t>
      </w:r>
      <w:r w:rsidRPr="00AB3B45">
        <w:rPr>
          <w:rFonts w:cs="Arial"/>
          <w:spacing w:val="-15"/>
          <w:lang w:val="es-SV"/>
        </w:rPr>
        <w:t xml:space="preserve"> </w:t>
      </w:r>
      <w:r w:rsidRPr="00AB3B45">
        <w:rPr>
          <w:rFonts w:cs="Arial"/>
          <w:lang w:val="es-SV"/>
        </w:rPr>
        <w:t>certificaciones,</w:t>
      </w:r>
      <w:r w:rsidRPr="00AB3B45">
        <w:rPr>
          <w:rFonts w:cs="Arial"/>
          <w:spacing w:val="-14"/>
          <w:lang w:val="es-SV"/>
        </w:rPr>
        <w:t xml:space="preserve"> </w:t>
      </w:r>
      <w:r w:rsidRPr="00AB3B45">
        <w:rPr>
          <w:rFonts w:cs="Arial"/>
          <w:lang w:val="es-SV"/>
        </w:rPr>
        <w:t>garantías,</w:t>
      </w:r>
      <w:r w:rsidRPr="00AB3B45">
        <w:rPr>
          <w:rFonts w:cs="Arial"/>
          <w:spacing w:val="-14"/>
          <w:lang w:val="es-SV"/>
        </w:rPr>
        <w:t xml:space="preserve"> </w:t>
      </w:r>
      <w:r w:rsidRPr="00AB3B45">
        <w:rPr>
          <w:rFonts w:cs="Arial"/>
          <w:lang w:val="es-SV"/>
        </w:rPr>
        <w:t>instructivos</w:t>
      </w:r>
      <w:r w:rsidRPr="00AB3B45">
        <w:rPr>
          <w:rFonts w:cs="Arial"/>
          <w:spacing w:val="-15"/>
          <w:lang w:val="es-SV"/>
        </w:rPr>
        <w:t xml:space="preserve"> </w:t>
      </w:r>
      <w:r w:rsidRPr="00AB3B45">
        <w:rPr>
          <w:rFonts w:cs="Arial"/>
          <w:lang w:val="es-SV"/>
        </w:rPr>
        <w:t>o</w:t>
      </w:r>
      <w:r w:rsidRPr="00AB3B45">
        <w:rPr>
          <w:rFonts w:cs="Arial"/>
          <w:spacing w:val="-14"/>
          <w:lang w:val="es-SV"/>
        </w:rPr>
        <w:t xml:space="preserve"> </w:t>
      </w:r>
      <w:r w:rsidRPr="00AB3B45">
        <w:rPr>
          <w:rFonts w:cs="Arial"/>
          <w:lang w:val="es-SV"/>
        </w:rPr>
        <w:t>manuales</w:t>
      </w:r>
      <w:r w:rsidRPr="00AB3B45">
        <w:rPr>
          <w:rFonts w:cs="Arial"/>
          <w:spacing w:val="-15"/>
          <w:lang w:val="es-SV"/>
        </w:rPr>
        <w:t xml:space="preserve"> </w:t>
      </w:r>
      <w:r w:rsidRPr="00AB3B45">
        <w:rPr>
          <w:rFonts w:cs="Arial"/>
          <w:lang w:val="es-SV"/>
        </w:rPr>
        <w:t>y</w:t>
      </w:r>
      <w:r w:rsidRPr="00AB3B45">
        <w:rPr>
          <w:rFonts w:cs="Arial"/>
          <w:spacing w:val="-17"/>
          <w:lang w:val="es-SV"/>
        </w:rPr>
        <w:t xml:space="preserve"> </w:t>
      </w:r>
      <w:r w:rsidRPr="00AB3B45">
        <w:rPr>
          <w:rFonts w:cs="Arial"/>
          <w:lang w:val="es-SV"/>
        </w:rPr>
        <w:t>planos</w:t>
      </w:r>
      <w:r w:rsidRPr="00AB3B45">
        <w:rPr>
          <w:rFonts w:cs="Arial"/>
          <w:spacing w:val="-17"/>
          <w:lang w:val="es-SV"/>
        </w:rPr>
        <w:t xml:space="preserve"> </w:t>
      </w:r>
      <w:r w:rsidRPr="00AB3B45">
        <w:rPr>
          <w:rFonts w:cs="Arial"/>
          <w:lang w:val="es-SV"/>
        </w:rPr>
        <w:t>de</w:t>
      </w:r>
      <w:r w:rsidRPr="00AB3B45">
        <w:rPr>
          <w:rFonts w:cs="Arial"/>
          <w:spacing w:val="-14"/>
          <w:lang w:val="es-SV"/>
        </w:rPr>
        <w:t xml:space="preserve"> </w:t>
      </w:r>
      <w:r w:rsidRPr="00AB3B45">
        <w:rPr>
          <w:rFonts w:cs="Arial"/>
          <w:lang w:val="es-SV"/>
        </w:rPr>
        <w:t>cómo</w:t>
      </w:r>
      <w:r w:rsidRPr="00AB3B45">
        <w:rPr>
          <w:rFonts w:cs="Arial"/>
          <w:spacing w:val="-14"/>
          <w:lang w:val="es-SV"/>
        </w:rPr>
        <w:t xml:space="preserve"> </w:t>
      </w:r>
      <w:r w:rsidRPr="00AB3B45">
        <w:rPr>
          <w:rFonts w:cs="Arial"/>
          <w:lang w:val="es-SV"/>
        </w:rPr>
        <w:t>quedan</w:t>
      </w:r>
      <w:r w:rsidRPr="00AB3B45">
        <w:rPr>
          <w:rFonts w:cs="Arial"/>
          <w:spacing w:val="-14"/>
          <w:lang w:val="es-SV"/>
        </w:rPr>
        <w:t xml:space="preserve"> </w:t>
      </w:r>
      <w:r w:rsidRPr="00AB3B45">
        <w:rPr>
          <w:rFonts w:cs="Arial"/>
          <w:lang w:val="es-SV"/>
        </w:rPr>
        <w:t>las instalaciones eléctricas</w:t>
      </w:r>
      <w:r w:rsidRPr="00AB3B45">
        <w:rPr>
          <w:rFonts w:cs="Arial"/>
          <w:spacing w:val="-1"/>
          <w:lang w:val="es-SV"/>
        </w:rPr>
        <w:t xml:space="preserve"> </w:t>
      </w:r>
      <w:r w:rsidRPr="00AB3B45">
        <w:rPr>
          <w:rFonts w:cs="Arial"/>
          <w:lang w:val="es-SV"/>
        </w:rPr>
        <w:t>exteriores.</w:t>
      </w:r>
    </w:p>
    <w:p w:rsidRPr="00AB3B45" w:rsidR="00205CD9" w:rsidP="003620DF" w:rsidRDefault="00205CD9" w14:paraId="23EE7ABA" w14:textId="77777777">
      <w:pPr>
        <w:pStyle w:val="Textoindependiente"/>
        <w:ind w:left="0"/>
        <w:rPr>
          <w:rFonts w:cs="Arial"/>
          <w:lang w:val="es-SV"/>
        </w:rPr>
      </w:pPr>
    </w:p>
    <w:p w:rsidRPr="00D66AF7" w:rsidR="00205CD9" w:rsidP="003620DF" w:rsidRDefault="00205CD9" w14:paraId="0EE703D8" w14:textId="77777777">
      <w:pPr>
        <w:pStyle w:val="TDC41"/>
        <w:tabs>
          <w:tab w:val="left" w:pos="1397"/>
          <w:tab w:val="left" w:pos="1398"/>
        </w:tabs>
        <w:spacing w:before="0"/>
        <w:ind w:left="0" w:firstLine="0"/>
        <w:rPr>
          <w:b w:val="0"/>
          <w:i w:val="0"/>
        </w:rPr>
      </w:pPr>
      <w:r w:rsidRPr="00D66AF7">
        <w:rPr>
          <w:b w:val="0"/>
          <w:i w:val="0"/>
        </w:rPr>
        <w:t>PLAN DE TRABAJO:</w:t>
      </w:r>
    </w:p>
    <w:p w:rsidRPr="00AB3B45" w:rsidR="00205CD9" w:rsidP="003620DF" w:rsidRDefault="00205CD9" w14:paraId="4F8B39E1" w14:textId="77777777">
      <w:pPr>
        <w:pStyle w:val="Textoindependiente"/>
        <w:ind w:left="0"/>
        <w:rPr>
          <w:rFonts w:cs="Arial"/>
          <w:b/>
          <w:lang w:val="es-SV"/>
        </w:rPr>
      </w:pPr>
    </w:p>
    <w:p w:rsidRPr="00AB3B45" w:rsidR="00205CD9" w:rsidP="003620DF" w:rsidRDefault="00205CD9" w14:paraId="2B38405C" w14:textId="77777777">
      <w:pPr>
        <w:pStyle w:val="Textoindependiente"/>
        <w:ind w:left="0"/>
        <w:jc w:val="both"/>
        <w:rPr>
          <w:rFonts w:cs="Arial"/>
          <w:lang w:val="es-SV"/>
        </w:rPr>
      </w:pPr>
      <w:r w:rsidRPr="00AB3B45">
        <w:rPr>
          <w:rFonts w:cs="Arial"/>
          <w:lang w:val="es-SV"/>
        </w:rPr>
        <w:t>El Contratista antes de comenzar los trabajos, deberá verificar el lugar en que se ejecutará la obra, con el fin de considerar que no existan discrepancias y/o modificaciones; así también entregará al Supervisor un Cronograma de Actividades y el listado</w:t>
      </w:r>
      <w:r w:rsidRPr="00AB3B45">
        <w:rPr>
          <w:rFonts w:cs="Arial"/>
          <w:spacing w:val="-7"/>
          <w:lang w:val="es-SV"/>
        </w:rPr>
        <w:t xml:space="preserve"> </w:t>
      </w:r>
      <w:r w:rsidRPr="00AB3B45">
        <w:rPr>
          <w:rFonts w:cs="Arial"/>
          <w:lang w:val="es-SV"/>
        </w:rPr>
        <w:t>del</w:t>
      </w:r>
      <w:r w:rsidRPr="00AB3B45">
        <w:rPr>
          <w:rFonts w:cs="Arial"/>
          <w:spacing w:val="-7"/>
          <w:lang w:val="es-SV"/>
        </w:rPr>
        <w:t xml:space="preserve"> </w:t>
      </w:r>
      <w:r w:rsidRPr="00AB3B45">
        <w:rPr>
          <w:rFonts w:cs="Arial"/>
          <w:lang w:val="es-SV"/>
        </w:rPr>
        <w:t>personal</w:t>
      </w:r>
      <w:r w:rsidRPr="00AB3B45">
        <w:rPr>
          <w:rFonts w:cs="Arial"/>
          <w:spacing w:val="-7"/>
          <w:lang w:val="es-SV"/>
        </w:rPr>
        <w:t xml:space="preserve"> </w:t>
      </w:r>
      <w:r w:rsidRPr="00AB3B45">
        <w:rPr>
          <w:rFonts w:cs="Arial"/>
          <w:lang w:val="es-SV"/>
        </w:rPr>
        <w:t>técnico</w:t>
      </w:r>
      <w:r w:rsidRPr="00AB3B45">
        <w:rPr>
          <w:rFonts w:cs="Arial"/>
          <w:spacing w:val="-6"/>
          <w:lang w:val="es-SV"/>
        </w:rPr>
        <w:t xml:space="preserve"> </w:t>
      </w:r>
      <w:r w:rsidRPr="00AB3B45">
        <w:rPr>
          <w:rFonts w:cs="Arial"/>
          <w:lang w:val="es-SV"/>
        </w:rPr>
        <w:t>que</w:t>
      </w:r>
      <w:r w:rsidRPr="00AB3B45">
        <w:rPr>
          <w:rFonts w:cs="Arial"/>
          <w:spacing w:val="-6"/>
          <w:lang w:val="es-SV"/>
        </w:rPr>
        <w:t xml:space="preserve"> </w:t>
      </w:r>
      <w:r w:rsidRPr="00AB3B45">
        <w:rPr>
          <w:rFonts w:cs="Arial"/>
          <w:lang w:val="es-SV"/>
        </w:rPr>
        <w:t>laborará</w:t>
      </w:r>
      <w:r w:rsidRPr="00AB3B45">
        <w:rPr>
          <w:rFonts w:cs="Arial"/>
          <w:spacing w:val="-6"/>
          <w:lang w:val="es-SV"/>
        </w:rPr>
        <w:t xml:space="preserve"> </w:t>
      </w:r>
      <w:r w:rsidRPr="00AB3B45">
        <w:rPr>
          <w:rFonts w:cs="Arial"/>
          <w:lang w:val="es-SV"/>
        </w:rPr>
        <w:t>con</w:t>
      </w:r>
      <w:r w:rsidRPr="00AB3B45">
        <w:rPr>
          <w:rFonts w:cs="Arial"/>
          <w:spacing w:val="-8"/>
          <w:lang w:val="es-SV"/>
        </w:rPr>
        <w:t xml:space="preserve"> </w:t>
      </w:r>
      <w:r w:rsidRPr="00AB3B45">
        <w:rPr>
          <w:rFonts w:cs="Arial"/>
          <w:lang w:val="es-SV"/>
        </w:rPr>
        <w:t>el</w:t>
      </w:r>
      <w:r w:rsidRPr="00AB3B45">
        <w:rPr>
          <w:rFonts w:cs="Arial"/>
          <w:spacing w:val="-7"/>
          <w:lang w:val="es-SV"/>
        </w:rPr>
        <w:t xml:space="preserve"> </w:t>
      </w:r>
      <w:r w:rsidRPr="00AB3B45">
        <w:rPr>
          <w:rFonts w:cs="Arial"/>
          <w:lang w:val="es-SV"/>
        </w:rPr>
        <w:t>fin</w:t>
      </w:r>
      <w:r w:rsidRPr="00AB3B45">
        <w:rPr>
          <w:rFonts w:cs="Arial"/>
          <w:spacing w:val="-6"/>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que</w:t>
      </w:r>
      <w:r w:rsidRPr="00AB3B45">
        <w:rPr>
          <w:rFonts w:cs="Arial"/>
          <w:spacing w:val="-6"/>
          <w:lang w:val="es-SV"/>
        </w:rPr>
        <w:t xml:space="preserve"> </w:t>
      </w:r>
      <w:r w:rsidRPr="00AB3B45">
        <w:rPr>
          <w:rFonts w:cs="Arial"/>
          <w:lang w:val="es-SV"/>
        </w:rPr>
        <w:t>el</w:t>
      </w:r>
      <w:r w:rsidRPr="00AB3B45">
        <w:rPr>
          <w:rFonts w:cs="Arial"/>
          <w:spacing w:val="-7"/>
          <w:lang w:val="es-SV"/>
        </w:rPr>
        <w:t xml:space="preserve"> </w:t>
      </w:r>
      <w:r w:rsidRPr="00AB3B45">
        <w:rPr>
          <w:rFonts w:cs="Arial"/>
          <w:lang w:val="es-SV"/>
        </w:rPr>
        <w:t>proyecto</w:t>
      </w:r>
      <w:r w:rsidRPr="00AB3B45">
        <w:rPr>
          <w:rFonts w:cs="Arial"/>
          <w:spacing w:val="-6"/>
          <w:lang w:val="es-SV"/>
        </w:rPr>
        <w:t xml:space="preserve"> </w:t>
      </w:r>
      <w:r w:rsidRPr="00AB3B45">
        <w:rPr>
          <w:rFonts w:cs="Arial"/>
          <w:lang w:val="es-SV"/>
        </w:rPr>
        <w:t>no</w:t>
      </w:r>
      <w:r w:rsidRPr="00AB3B45">
        <w:rPr>
          <w:rFonts w:cs="Arial"/>
          <w:spacing w:val="-6"/>
          <w:lang w:val="es-SV"/>
        </w:rPr>
        <w:t xml:space="preserve"> </w:t>
      </w:r>
      <w:r w:rsidRPr="00AB3B45">
        <w:rPr>
          <w:rFonts w:cs="Arial"/>
          <w:lang w:val="es-SV"/>
        </w:rPr>
        <w:t>interfiera</w:t>
      </w:r>
      <w:r w:rsidRPr="00AB3B45">
        <w:rPr>
          <w:rFonts w:cs="Arial"/>
          <w:spacing w:val="-7"/>
          <w:lang w:val="es-SV"/>
        </w:rPr>
        <w:t xml:space="preserve"> </w:t>
      </w:r>
      <w:r w:rsidRPr="00AB3B45">
        <w:rPr>
          <w:rFonts w:cs="Arial"/>
          <w:lang w:val="es-SV"/>
        </w:rPr>
        <w:t>con</w:t>
      </w:r>
      <w:r w:rsidRPr="00AB3B45">
        <w:rPr>
          <w:rFonts w:cs="Arial"/>
          <w:spacing w:val="-6"/>
          <w:lang w:val="es-SV"/>
        </w:rPr>
        <w:t xml:space="preserve"> </w:t>
      </w:r>
      <w:r w:rsidRPr="00AB3B45">
        <w:rPr>
          <w:rFonts w:cs="Arial"/>
          <w:lang w:val="es-SV"/>
        </w:rPr>
        <w:t>el desarrollo normal de las demás actividades del Centro</w:t>
      </w:r>
      <w:r w:rsidRPr="00AB3B45">
        <w:rPr>
          <w:rFonts w:cs="Arial"/>
          <w:spacing w:val="-11"/>
          <w:lang w:val="es-SV"/>
        </w:rPr>
        <w:t xml:space="preserve"> </w:t>
      </w:r>
      <w:r w:rsidRPr="00AB3B45">
        <w:rPr>
          <w:rFonts w:cs="Arial"/>
          <w:lang w:val="es-SV"/>
        </w:rPr>
        <w:t>Educativo.</w:t>
      </w:r>
    </w:p>
    <w:p w:rsidR="003620DF" w:rsidP="003620DF" w:rsidRDefault="003620DF" w14:paraId="2809D82C" w14:textId="0DB1273F">
      <w:pPr>
        <w:jc w:val="both"/>
        <w:rPr>
          <w:rFonts w:ascii="Arial" w:hAnsi="Arial" w:cs="Arial"/>
          <w:lang w:val="es-SV"/>
        </w:rPr>
      </w:pPr>
    </w:p>
    <w:p w:rsidRPr="003620DF" w:rsidR="003620DF" w:rsidP="003620DF" w:rsidRDefault="003620DF" w14:paraId="39AAC273" w14:textId="77777777">
      <w:pPr>
        <w:rPr>
          <w:rFonts w:ascii="Arial" w:hAnsi="Arial" w:cs="Arial"/>
          <w:lang w:val="es-SV"/>
        </w:rPr>
      </w:pPr>
    </w:p>
    <w:p w:rsidR="003620DF" w:rsidP="003620DF" w:rsidRDefault="003620DF" w14:paraId="603B4146" w14:textId="0BE3801F">
      <w:pPr>
        <w:tabs>
          <w:tab w:val="left" w:pos="1872"/>
        </w:tabs>
        <w:rPr>
          <w:rFonts w:ascii="Arial" w:hAnsi="Arial" w:cs="Arial"/>
          <w:lang w:val="es-SV"/>
        </w:rPr>
      </w:pPr>
      <w:r>
        <w:rPr>
          <w:rFonts w:ascii="Arial" w:hAnsi="Arial" w:cs="Arial"/>
          <w:lang w:val="es-SV"/>
        </w:rPr>
        <w:tab/>
      </w:r>
    </w:p>
    <w:p w:rsidRPr="00D66AF7" w:rsidR="00205CD9" w:rsidP="003620DF" w:rsidRDefault="00205CD9" w14:paraId="2FA83BAA" w14:textId="33BE476C">
      <w:pPr>
        <w:pStyle w:val="TDC41"/>
        <w:tabs>
          <w:tab w:val="left" w:pos="1397"/>
          <w:tab w:val="left" w:pos="1398"/>
        </w:tabs>
        <w:spacing w:before="0"/>
        <w:ind w:left="0" w:firstLine="0"/>
        <w:rPr>
          <w:b w:val="0"/>
          <w:i w:val="0"/>
        </w:rPr>
      </w:pPr>
      <w:r w:rsidRPr="00D66AF7">
        <w:rPr>
          <w:b w:val="0"/>
          <w:i w:val="0"/>
        </w:rPr>
        <w:t>DOCUMENTOS FINALES:</w:t>
      </w:r>
    </w:p>
    <w:p w:rsidRPr="00AB3B45" w:rsidR="00205CD9" w:rsidP="003620DF" w:rsidRDefault="00205CD9" w14:paraId="6405A5E6" w14:textId="77777777">
      <w:pPr>
        <w:pStyle w:val="Textoindependiente"/>
        <w:ind w:left="0"/>
        <w:rPr>
          <w:rFonts w:cs="Arial"/>
          <w:b/>
          <w:lang w:val="es-SV"/>
        </w:rPr>
      </w:pPr>
    </w:p>
    <w:p w:rsidRPr="00AB3B45" w:rsidR="00205CD9" w:rsidP="003620DF" w:rsidRDefault="00205CD9" w14:paraId="47BA4AC9" w14:textId="77777777">
      <w:pPr>
        <w:pStyle w:val="Textoindependiente"/>
        <w:ind w:left="0"/>
        <w:jc w:val="both"/>
        <w:rPr>
          <w:rFonts w:cs="Arial"/>
          <w:lang w:val="es-SV"/>
        </w:rPr>
      </w:pPr>
      <w:r w:rsidRPr="00AB3B45">
        <w:rPr>
          <w:rFonts w:cs="Arial"/>
          <w:lang w:val="es-SV"/>
        </w:rPr>
        <w:t>Al finalizar los trabajos el Contratista entregará al propietario, garantías, certificaciones, instructivos y/o manuales de instalación y operación del sistema, así como, de mantenimiento preventivo y correctivo, y los planos finales de todo el proyecto. Paralelo a este documento impreso se requiere un documento digital en CD, todo lo cual será entregado por el contratista en la fecha de recepción del MINEDUCYT, con la entrega de las llaves de todos los sistemas debidamente identificadas y ordenadas.</w:t>
      </w:r>
    </w:p>
    <w:p w:rsidRPr="00AB3B45" w:rsidR="00205CD9" w:rsidP="003620DF" w:rsidRDefault="00205CD9" w14:paraId="50D3DFE1" w14:textId="77777777">
      <w:pPr>
        <w:pStyle w:val="Textoindependiente"/>
        <w:ind w:left="0"/>
        <w:jc w:val="both"/>
        <w:rPr>
          <w:rFonts w:cs="Arial"/>
          <w:lang w:val="es-SV"/>
        </w:rPr>
      </w:pPr>
      <w:r w:rsidRPr="00AB3B45">
        <w:rPr>
          <w:rFonts w:cs="Arial"/>
          <w:lang w:val="es-SV"/>
        </w:rPr>
        <w:t>Todos estos documentos deberán estar escritos en el idioma oficial de la República de El Salvador.</w:t>
      </w:r>
    </w:p>
    <w:p w:rsidRPr="00AB3B45" w:rsidR="00205CD9" w:rsidP="003620DF" w:rsidRDefault="00205CD9" w14:paraId="6B4092ED" w14:textId="77777777">
      <w:pPr>
        <w:pStyle w:val="Textoindependiente"/>
        <w:ind w:left="0"/>
        <w:rPr>
          <w:rFonts w:cs="Arial"/>
          <w:lang w:val="es-SV"/>
        </w:rPr>
      </w:pPr>
    </w:p>
    <w:p w:rsidRPr="00D66AF7" w:rsidR="00205CD9" w:rsidP="003620DF" w:rsidRDefault="00205CD9" w14:paraId="27518649" w14:textId="77777777">
      <w:pPr>
        <w:pStyle w:val="TDC41"/>
        <w:tabs>
          <w:tab w:val="left" w:pos="1397"/>
          <w:tab w:val="left" w:pos="1398"/>
        </w:tabs>
        <w:spacing w:before="0"/>
        <w:ind w:left="0" w:firstLine="0"/>
        <w:rPr>
          <w:b w:val="0"/>
          <w:i w:val="0"/>
        </w:rPr>
      </w:pPr>
      <w:r w:rsidRPr="00D66AF7">
        <w:rPr>
          <w:b w:val="0"/>
          <w:i w:val="0"/>
        </w:rPr>
        <w:t>MEDICIÓN Y PAGO:</w:t>
      </w:r>
    </w:p>
    <w:p w:rsidRPr="00AB3B45" w:rsidR="00205CD9" w:rsidP="003620DF" w:rsidRDefault="00205CD9" w14:paraId="7D995F7B" w14:textId="77777777">
      <w:pPr>
        <w:pStyle w:val="Textoindependiente"/>
        <w:ind w:left="0"/>
        <w:rPr>
          <w:rFonts w:cs="Arial"/>
          <w:b/>
          <w:lang w:val="es-SV"/>
        </w:rPr>
      </w:pPr>
    </w:p>
    <w:p w:rsidRPr="00AB3B45" w:rsidR="00205CD9" w:rsidP="003620DF" w:rsidRDefault="00205CD9" w14:paraId="7FF0DE07" w14:textId="77777777">
      <w:pPr>
        <w:pStyle w:val="Textoindependiente"/>
        <w:ind w:left="0"/>
        <w:jc w:val="both"/>
        <w:rPr>
          <w:rFonts w:cs="Arial"/>
          <w:lang w:val="es-SV"/>
        </w:rPr>
      </w:pPr>
      <w:r w:rsidRPr="00AB3B45">
        <w:rPr>
          <w:rFonts w:cs="Arial"/>
          <w:lang w:val="es-SV"/>
        </w:rPr>
        <w:t>Debe entenderse que el precio unitario incluye: Todos los materiales, mano de obra, transporte herramientas, equipo, desalojo de material sobrante, pruebas de funcionamiento</w:t>
      </w:r>
      <w:r w:rsidRPr="00AB3B45">
        <w:rPr>
          <w:rFonts w:cs="Arial"/>
          <w:spacing w:val="-17"/>
          <w:lang w:val="es-SV"/>
        </w:rPr>
        <w:t xml:space="preserve"> </w:t>
      </w:r>
      <w:r w:rsidRPr="00AB3B45">
        <w:rPr>
          <w:rFonts w:cs="Arial"/>
          <w:lang w:val="es-SV"/>
        </w:rPr>
        <w:t>especificadas,</w:t>
      </w:r>
      <w:r w:rsidRPr="00AB3B45">
        <w:rPr>
          <w:rFonts w:cs="Arial"/>
          <w:spacing w:val="-17"/>
          <w:lang w:val="es-SV"/>
        </w:rPr>
        <w:t xml:space="preserve"> </w:t>
      </w:r>
      <w:r w:rsidRPr="00AB3B45">
        <w:rPr>
          <w:rFonts w:cs="Arial"/>
          <w:lang w:val="es-SV"/>
        </w:rPr>
        <w:lastRenderedPageBreak/>
        <w:t>certificaciones,</w:t>
      </w:r>
      <w:r w:rsidRPr="00AB3B45">
        <w:rPr>
          <w:rFonts w:cs="Arial"/>
          <w:spacing w:val="-19"/>
          <w:lang w:val="es-SV"/>
        </w:rPr>
        <w:t xml:space="preserve"> </w:t>
      </w:r>
      <w:r w:rsidRPr="00AB3B45">
        <w:rPr>
          <w:rFonts w:cs="Arial"/>
          <w:lang w:val="es-SV"/>
        </w:rPr>
        <w:t>trabajos</w:t>
      </w:r>
      <w:r w:rsidRPr="00AB3B45">
        <w:rPr>
          <w:rFonts w:cs="Arial"/>
          <w:spacing w:val="-18"/>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excavación,</w:t>
      </w:r>
      <w:r w:rsidRPr="00AB3B45">
        <w:rPr>
          <w:rFonts w:cs="Arial"/>
          <w:spacing w:val="-17"/>
          <w:lang w:val="es-SV"/>
        </w:rPr>
        <w:t xml:space="preserve"> </w:t>
      </w:r>
      <w:r w:rsidRPr="00AB3B45">
        <w:rPr>
          <w:rFonts w:cs="Arial"/>
          <w:lang w:val="es-SV"/>
        </w:rPr>
        <w:t>relleno</w:t>
      </w:r>
      <w:r w:rsidRPr="00AB3B45">
        <w:rPr>
          <w:rFonts w:cs="Arial"/>
          <w:spacing w:val="-16"/>
          <w:lang w:val="es-SV"/>
        </w:rPr>
        <w:t xml:space="preserve"> </w:t>
      </w:r>
      <w:r w:rsidRPr="00AB3B45">
        <w:rPr>
          <w:rFonts w:cs="Arial"/>
          <w:lang w:val="es-SV"/>
        </w:rPr>
        <w:t>y</w:t>
      </w:r>
      <w:r w:rsidRPr="00AB3B45">
        <w:rPr>
          <w:rFonts w:cs="Arial"/>
          <w:spacing w:val="-20"/>
          <w:lang w:val="es-SV"/>
        </w:rPr>
        <w:t xml:space="preserve"> </w:t>
      </w:r>
      <w:r w:rsidRPr="00AB3B45">
        <w:rPr>
          <w:rFonts w:cs="Arial"/>
          <w:lang w:val="es-SV"/>
        </w:rPr>
        <w:t>desalojo, corte y resanado de paredes. No se reconocerá pago alguno por trabajos necesarios para</w:t>
      </w:r>
      <w:r w:rsidRPr="00AB3B45">
        <w:rPr>
          <w:rFonts w:cs="Arial"/>
          <w:spacing w:val="-4"/>
          <w:lang w:val="es-SV"/>
        </w:rPr>
        <w:t xml:space="preserve"> </w:t>
      </w:r>
      <w:r w:rsidRPr="00AB3B45">
        <w:rPr>
          <w:rFonts w:cs="Arial"/>
          <w:lang w:val="es-SV"/>
        </w:rPr>
        <w:t>una</w:t>
      </w:r>
      <w:r w:rsidRPr="00AB3B45">
        <w:rPr>
          <w:rFonts w:cs="Arial"/>
          <w:spacing w:val="-4"/>
          <w:lang w:val="es-SV"/>
        </w:rPr>
        <w:t xml:space="preserve"> </w:t>
      </w:r>
      <w:r w:rsidRPr="00AB3B45">
        <w:rPr>
          <w:rFonts w:cs="Arial"/>
          <w:lang w:val="es-SV"/>
        </w:rPr>
        <w:t>correcta</w:t>
      </w:r>
      <w:r w:rsidRPr="00AB3B45">
        <w:rPr>
          <w:rFonts w:cs="Arial"/>
          <w:spacing w:val="-4"/>
          <w:lang w:val="es-SV"/>
        </w:rPr>
        <w:t xml:space="preserve"> </w:t>
      </w:r>
      <w:r w:rsidRPr="00AB3B45">
        <w:rPr>
          <w:rFonts w:cs="Arial"/>
          <w:lang w:val="es-SV"/>
        </w:rPr>
        <w:t>instalación</w:t>
      </w:r>
      <w:r w:rsidRPr="00AB3B45">
        <w:rPr>
          <w:rFonts w:cs="Arial"/>
          <w:spacing w:val="-4"/>
          <w:lang w:val="es-SV"/>
        </w:rPr>
        <w:t xml:space="preserve"> </w:t>
      </w:r>
      <w:r w:rsidRPr="00AB3B45">
        <w:rPr>
          <w:rFonts w:cs="Arial"/>
          <w:lang w:val="es-SV"/>
        </w:rPr>
        <w:t>que</w:t>
      </w:r>
      <w:r w:rsidRPr="00AB3B45">
        <w:rPr>
          <w:rFonts w:cs="Arial"/>
          <w:spacing w:val="-4"/>
          <w:lang w:val="es-SV"/>
        </w:rPr>
        <w:t xml:space="preserve"> </w:t>
      </w:r>
      <w:r w:rsidRPr="00AB3B45">
        <w:rPr>
          <w:rFonts w:cs="Arial"/>
          <w:lang w:val="es-SV"/>
        </w:rPr>
        <w:t>vayan</w:t>
      </w:r>
      <w:r w:rsidRPr="00AB3B45">
        <w:rPr>
          <w:rFonts w:cs="Arial"/>
          <w:spacing w:val="-3"/>
          <w:lang w:val="es-SV"/>
        </w:rPr>
        <w:t xml:space="preserve"> </w:t>
      </w:r>
      <w:r w:rsidRPr="00AB3B45">
        <w:rPr>
          <w:rFonts w:cs="Arial"/>
          <w:lang w:val="es-SV"/>
        </w:rPr>
        <w:t>implícitos</w:t>
      </w:r>
      <w:r w:rsidRPr="00AB3B45">
        <w:rPr>
          <w:rFonts w:cs="Arial"/>
          <w:spacing w:val="-5"/>
          <w:lang w:val="es-SV"/>
        </w:rPr>
        <w:t xml:space="preserve"> </w:t>
      </w:r>
      <w:r w:rsidRPr="00AB3B45">
        <w:rPr>
          <w:rFonts w:cs="Arial"/>
          <w:lang w:val="es-SV"/>
        </w:rPr>
        <w:t>en</w:t>
      </w:r>
      <w:r w:rsidRPr="00AB3B45">
        <w:rPr>
          <w:rFonts w:cs="Arial"/>
          <w:spacing w:val="-4"/>
          <w:lang w:val="es-SV"/>
        </w:rPr>
        <w:t xml:space="preserve"> </w:t>
      </w:r>
      <w:r w:rsidRPr="00AB3B45">
        <w:rPr>
          <w:rFonts w:cs="Arial"/>
          <w:lang w:val="es-SV"/>
        </w:rPr>
        <w:t>los</w:t>
      </w:r>
      <w:r w:rsidRPr="00AB3B45">
        <w:rPr>
          <w:rFonts w:cs="Arial"/>
          <w:spacing w:val="-5"/>
          <w:lang w:val="es-SV"/>
        </w:rPr>
        <w:t xml:space="preserve"> </w:t>
      </w:r>
      <w:r w:rsidRPr="00AB3B45">
        <w:rPr>
          <w:rFonts w:cs="Arial"/>
          <w:lang w:val="es-SV"/>
        </w:rPr>
        <w:t>rubros</w:t>
      </w:r>
      <w:r w:rsidRPr="00AB3B45">
        <w:rPr>
          <w:rFonts w:cs="Arial"/>
          <w:spacing w:val="-5"/>
          <w:lang w:val="es-SV"/>
        </w:rPr>
        <w:t xml:space="preserve"> </w:t>
      </w:r>
      <w:r w:rsidRPr="00AB3B45">
        <w:rPr>
          <w:rFonts w:cs="Arial"/>
          <w:lang w:val="es-SV"/>
        </w:rPr>
        <w:t>del</w:t>
      </w:r>
      <w:r w:rsidRPr="00AB3B45">
        <w:rPr>
          <w:rFonts w:cs="Arial"/>
          <w:spacing w:val="-5"/>
          <w:lang w:val="es-SV"/>
        </w:rPr>
        <w:t xml:space="preserve"> </w:t>
      </w:r>
      <w:r w:rsidRPr="00AB3B45">
        <w:rPr>
          <w:rFonts w:cs="Arial"/>
          <w:lang w:val="es-SV"/>
        </w:rPr>
        <w:t>formulario</w:t>
      </w:r>
      <w:r w:rsidRPr="00AB3B45">
        <w:rPr>
          <w:rFonts w:cs="Arial"/>
          <w:spacing w:val="-4"/>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oferta. Se incluirá además el pago de</w:t>
      </w:r>
      <w:r w:rsidRPr="00AB3B45">
        <w:rPr>
          <w:rFonts w:cs="Arial"/>
          <w:spacing w:val="-6"/>
          <w:lang w:val="es-SV"/>
        </w:rPr>
        <w:t xml:space="preserve"> </w:t>
      </w:r>
      <w:r w:rsidRPr="00AB3B45">
        <w:rPr>
          <w:rFonts w:cs="Arial"/>
          <w:lang w:val="es-SV"/>
        </w:rPr>
        <w:t>IVA.</w:t>
      </w:r>
    </w:p>
    <w:p w:rsidRPr="00AB3B45" w:rsidR="00205CD9" w:rsidP="003620DF" w:rsidRDefault="00205CD9" w14:paraId="5682A58F" w14:textId="77777777">
      <w:pPr>
        <w:pStyle w:val="Textoindependiente"/>
        <w:ind w:left="0"/>
        <w:rPr>
          <w:rFonts w:cs="Arial"/>
          <w:lang w:val="es-SV"/>
        </w:rPr>
      </w:pPr>
    </w:p>
    <w:p w:rsidRPr="00D66AF7" w:rsidR="00205CD9" w:rsidP="003620DF" w:rsidRDefault="00205CD9" w14:paraId="6D1631E4" w14:textId="77777777">
      <w:pPr>
        <w:pStyle w:val="TDC41"/>
        <w:tabs>
          <w:tab w:val="left" w:pos="1397"/>
          <w:tab w:val="left" w:pos="1398"/>
        </w:tabs>
        <w:spacing w:before="0"/>
        <w:ind w:left="0" w:firstLine="0"/>
        <w:rPr>
          <w:i w:val="0"/>
        </w:rPr>
      </w:pPr>
      <w:bookmarkStart w:name="12.5_INSTALACIONES_ELÉCTRICAS_SISTEMA_DE" w:id="58"/>
      <w:bookmarkStart w:name="_bookmark147" w:id="59"/>
      <w:bookmarkEnd w:id="58"/>
      <w:bookmarkEnd w:id="59"/>
      <w:r w:rsidRPr="00D66AF7">
        <w:rPr>
          <w:i w:val="0"/>
        </w:rPr>
        <w:t>INSTALACIONES ELÉCTRICAS SISTEMA DE BOMBEO DE AGUA</w:t>
      </w:r>
    </w:p>
    <w:p w:rsidRPr="00AB3B45" w:rsidR="00205CD9" w:rsidP="003620DF" w:rsidRDefault="00205CD9" w14:paraId="0784FAF5" w14:textId="77777777">
      <w:pPr>
        <w:pStyle w:val="Textoindependiente"/>
        <w:ind w:left="0"/>
        <w:rPr>
          <w:rFonts w:cs="Arial"/>
          <w:b/>
          <w:lang w:val="es-SV"/>
        </w:rPr>
      </w:pPr>
    </w:p>
    <w:p w:rsidRPr="00D66AF7" w:rsidR="00205CD9" w:rsidP="003620DF" w:rsidRDefault="00205CD9" w14:paraId="139C37B0" w14:textId="77777777">
      <w:pPr>
        <w:pStyle w:val="TDC41"/>
        <w:tabs>
          <w:tab w:val="left" w:pos="1397"/>
          <w:tab w:val="left" w:pos="1398"/>
        </w:tabs>
        <w:spacing w:before="0"/>
        <w:ind w:left="0" w:firstLine="0"/>
        <w:rPr>
          <w:b w:val="0"/>
          <w:i w:val="0"/>
        </w:rPr>
      </w:pPr>
      <w:r w:rsidRPr="00D66AF7">
        <w:rPr>
          <w:b w:val="0"/>
          <w:i w:val="0"/>
        </w:rPr>
        <w:t>CONDICIONES</w:t>
      </w:r>
    </w:p>
    <w:p w:rsidRPr="00AB3B45" w:rsidR="00205CD9" w:rsidP="003620DF" w:rsidRDefault="00205CD9" w14:paraId="6B1114A1" w14:textId="77777777">
      <w:pPr>
        <w:pStyle w:val="Textoindependiente"/>
        <w:ind w:left="0"/>
        <w:jc w:val="both"/>
        <w:rPr>
          <w:rFonts w:cs="Arial"/>
          <w:lang w:val="es-SV"/>
        </w:rPr>
      </w:pPr>
      <w:r w:rsidRPr="00AB3B45">
        <w:rPr>
          <w:rFonts w:cs="Arial"/>
          <w:lang w:val="es-SV"/>
        </w:rPr>
        <w:t>Todo el trabajo incluido será ejecutado de acuerdo con los documentos del Contrato y las Normas Técnicas de Diseño, Seguridad y Operación de las Instalaciones de Distribución</w:t>
      </w:r>
      <w:r w:rsidRPr="00AB3B45">
        <w:rPr>
          <w:rFonts w:cs="Arial"/>
          <w:spacing w:val="-4"/>
          <w:lang w:val="es-SV"/>
        </w:rPr>
        <w:t xml:space="preserve"> </w:t>
      </w:r>
      <w:r w:rsidRPr="00AB3B45">
        <w:rPr>
          <w:rFonts w:cs="Arial"/>
          <w:lang w:val="es-SV"/>
        </w:rPr>
        <w:t>Eléctrica</w:t>
      </w:r>
      <w:r w:rsidRPr="00AB3B45">
        <w:rPr>
          <w:rFonts w:cs="Arial"/>
          <w:spacing w:val="-3"/>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la</w:t>
      </w:r>
      <w:r w:rsidRPr="00AB3B45">
        <w:rPr>
          <w:rFonts w:cs="Arial"/>
          <w:spacing w:val="-3"/>
          <w:lang w:val="es-SV"/>
        </w:rPr>
        <w:t xml:space="preserve"> </w:t>
      </w:r>
      <w:r w:rsidRPr="00AB3B45">
        <w:rPr>
          <w:rFonts w:cs="Arial"/>
          <w:lang w:val="es-SV"/>
        </w:rPr>
        <w:t>Ley</w:t>
      </w:r>
      <w:r w:rsidRPr="00AB3B45">
        <w:rPr>
          <w:rFonts w:cs="Arial"/>
          <w:spacing w:val="-7"/>
          <w:lang w:val="es-SV"/>
        </w:rPr>
        <w:t xml:space="preserve"> </w:t>
      </w:r>
      <w:r w:rsidRPr="00AB3B45">
        <w:rPr>
          <w:rFonts w:cs="Arial"/>
          <w:lang w:val="es-SV"/>
        </w:rPr>
        <w:t>General</w:t>
      </w:r>
      <w:r w:rsidRPr="00AB3B45">
        <w:rPr>
          <w:rFonts w:cs="Arial"/>
          <w:spacing w:val="-5"/>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Electricidad</w:t>
      </w:r>
      <w:r w:rsidRPr="00AB3B45">
        <w:rPr>
          <w:rFonts w:cs="Arial"/>
          <w:spacing w:val="-3"/>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la</w:t>
      </w:r>
      <w:r w:rsidRPr="00AB3B45">
        <w:rPr>
          <w:rFonts w:cs="Arial"/>
          <w:spacing w:val="-3"/>
          <w:lang w:val="es-SV"/>
        </w:rPr>
        <w:t xml:space="preserve"> </w:t>
      </w:r>
      <w:r w:rsidRPr="00AB3B45">
        <w:rPr>
          <w:rFonts w:cs="Arial"/>
          <w:lang w:val="es-SV"/>
        </w:rPr>
        <w:t>República</w:t>
      </w:r>
      <w:r w:rsidRPr="00AB3B45">
        <w:rPr>
          <w:rFonts w:cs="Arial"/>
          <w:spacing w:val="-3"/>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El</w:t>
      </w:r>
      <w:r w:rsidRPr="00AB3B45">
        <w:rPr>
          <w:rFonts w:cs="Arial"/>
          <w:spacing w:val="-5"/>
          <w:lang w:val="es-SV"/>
        </w:rPr>
        <w:t xml:space="preserve"> </w:t>
      </w:r>
      <w:r w:rsidRPr="00AB3B45">
        <w:rPr>
          <w:rFonts w:cs="Arial"/>
          <w:lang w:val="es-SV"/>
        </w:rPr>
        <w:t>Salvador</w:t>
      </w:r>
      <w:r w:rsidRPr="00AB3B45">
        <w:rPr>
          <w:rFonts w:cs="Arial"/>
          <w:spacing w:val="-5"/>
          <w:lang w:val="es-SV"/>
        </w:rPr>
        <w:t xml:space="preserve"> </w:t>
      </w:r>
      <w:r w:rsidRPr="00AB3B45">
        <w:rPr>
          <w:rFonts w:cs="Arial"/>
          <w:lang w:val="es-SV"/>
        </w:rPr>
        <w:t>y su Reglamento.</w:t>
      </w:r>
    </w:p>
    <w:p w:rsidRPr="00AB3B45" w:rsidR="00205CD9" w:rsidP="003620DF" w:rsidRDefault="00205CD9" w14:paraId="09515F73" w14:textId="77777777">
      <w:pPr>
        <w:pStyle w:val="Textoindependiente"/>
        <w:ind w:left="0"/>
        <w:jc w:val="both"/>
        <w:rPr>
          <w:rFonts w:cs="Arial"/>
          <w:lang w:val="es-SV"/>
        </w:rPr>
      </w:pPr>
      <w:r w:rsidRPr="00AB3B45">
        <w:rPr>
          <w:rFonts w:cs="Arial"/>
          <w:lang w:val="es-SV"/>
        </w:rPr>
        <w:t>Los Planos, Detalles, Plan de Oferta, Especificaciones Técnicas, Normas y Reglamento de la Ley General de Electricidad forman parte de los Documentos del Contrato.</w:t>
      </w:r>
    </w:p>
    <w:p w:rsidRPr="00AB3B45" w:rsidR="00205CD9" w:rsidP="003620DF" w:rsidRDefault="00205CD9" w14:paraId="2BE4345F" w14:textId="77777777">
      <w:pPr>
        <w:pStyle w:val="Textoindependiente"/>
        <w:ind w:left="0"/>
        <w:rPr>
          <w:rFonts w:cs="Arial"/>
          <w:lang w:val="es-SV"/>
        </w:rPr>
      </w:pPr>
    </w:p>
    <w:p w:rsidRPr="00D66AF7" w:rsidR="00205CD9" w:rsidP="003620DF" w:rsidRDefault="00205CD9" w14:paraId="6CB9F6C0" w14:textId="77777777">
      <w:pPr>
        <w:pStyle w:val="TDC41"/>
        <w:tabs>
          <w:tab w:val="left" w:pos="1399"/>
          <w:tab w:val="left" w:pos="1400"/>
        </w:tabs>
        <w:spacing w:before="0"/>
        <w:ind w:left="0" w:firstLine="0"/>
        <w:rPr>
          <w:b w:val="0"/>
          <w:i w:val="0"/>
        </w:rPr>
      </w:pPr>
      <w:r w:rsidRPr="00D66AF7">
        <w:rPr>
          <w:b w:val="0"/>
          <w:i w:val="0"/>
        </w:rPr>
        <w:t>ALCANCE DEL TRABAJO</w:t>
      </w:r>
    </w:p>
    <w:p w:rsidRPr="00AB3B45" w:rsidR="00205CD9" w:rsidP="003620DF" w:rsidRDefault="00205CD9" w14:paraId="353C2693" w14:textId="77777777">
      <w:pPr>
        <w:pStyle w:val="Textoindependiente"/>
        <w:ind w:left="0"/>
        <w:jc w:val="both"/>
        <w:rPr>
          <w:rFonts w:cs="Arial"/>
          <w:lang w:val="es-SV"/>
        </w:rPr>
      </w:pPr>
      <w:r w:rsidRPr="00AB3B45">
        <w:rPr>
          <w:rFonts w:cs="Arial"/>
          <w:lang w:val="es-SV"/>
        </w:rPr>
        <w:t>El Contratista suministrará toda la mano de obra, materiales, herramientas, equipo y todos los servicios necesarios para completar el trabajo eléctrico, mecánico e hidráulico señalado</w:t>
      </w:r>
      <w:r w:rsidRPr="00AB3B45">
        <w:rPr>
          <w:rFonts w:cs="Arial"/>
          <w:spacing w:val="-5"/>
          <w:lang w:val="es-SV"/>
        </w:rPr>
        <w:t xml:space="preserve"> </w:t>
      </w:r>
      <w:r w:rsidRPr="00AB3B45">
        <w:rPr>
          <w:rFonts w:cs="Arial"/>
          <w:lang w:val="es-SV"/>
        </w:rPr>
        <w:t>y/o</w:t>
      </w:r>
      <w:r w:rsidRPr="00AB3B45">
        <w:rPr>
          <w:rFonts w:cs="Arial"/>
          <w:spacing w:val="-4"/>
          <w:lang w:val="es-SV"/>
        </w:rPr>
        <w:t xml:space="preserve"> </w:t>
      </w:r>
      <w:r w:rsidRPr="00AB3B45">
        <w:rPr>
          <w:rFonts w:cs="Arial"/>
          <w:lang w:val="es-SV"/>
        </w:rPr>
        <w:t>especificado</w:t>
      </w:r>
      <w:r w:rsidRPr="00AB3B45">
        <w:rPr>
          <w:rFonts w:cs="Arial"/>
          <w:spacing w:val="-8"/>
          <w:lang w:val="es-SV"/>
        </w:rPr>
        <w:t xml:space="preserve"> </w:t>
      </w:r>
      <w:r w:rsidRPr="00AB3B45">
        <w:rPr>
          <w:rFonts w:cs="Arial"/>
          <w:lang w:val="es-SV"/>
        </w:rPr>
        <w:t>para</w:t>
      </w:r>
      <w:r w:rsidRPr="00AB3B45">
        <w:rPr>
          <w:rFonts w:cs="Arial"/>
          <w:spacing w:val="-4"/>
          <w:lang w:val="es-SV"/>
        </w:rPr>
        <w:t xml:space="preserve"> </w:t>
      </w:r>
      <w:r w:rsidRPr="00AB3B45">
        <w:rPr>
          <w:rFonts w:cs="Arial"/>
          <w:lang w:val="es-SV"/>
        </w:rPr>
        <w:t>que</w:t>
      </w:r>
      <w:r w:rsidRPr="00AB3B45">
        <w:rPr>
          <w:rFonts w:cs="Arial"/>
          <w:spacing w:val="-4"/>
          <w:lang w:val="es-SV"/>
        </w:rPr>
        <w:t xml:space="preserve"> </w:t>
      </w:r>
      <w:r w:rsidRPr="00AB3B45">
        <w:rPr>
          <w:rFonts w:cs="Arial"/>
          <w:lang w:val="es-SV"/>
        </w:rPr>
        <w:t>las</w:t>
      </w:r>
      <w:r w:rsidRPr="00AB3B45">
        <w:rPr>
          <w:rFonts w:cs="Arial"/>
          <w:spacing w:val="-6"/>
          <w:lang w:val="es-SV"/>
        </w:rPr>
        <w:t xml:space="preserve"> </w:t>
      </w:r>
      <w:r w:rsidRPr="00AB3B45">
        <w:rPr>
          <w:rFonts w:cs="Arial"/>
          <w:lang w:val="es-SV"/>
        </w:rPr>
        <w:t>instalaciones</w:t>
      </w:r>
      <w:r w:rsidRPr="00AB3B45">
        <w:rPr>
          <w:rFonts w:cs="Arial"/>
          <w:spacing w:val="-8"/>
          <w:lang w:val="es-SV"/>
        </w:rPr>
        <w:t xml:space="preserve"> </w:t>
      </w:r>
      <w:r w:rsidRPr="00AB3B45">
        <w:rPr>
          <w:rFonts w:cs="Arial"/>
          <w:lang w:val="es-SV"/>
        </w:rPr>
        <w:t>eléctricas,</w:t>
      </w:r>
      <w:r w:rsidRPr="00AB3B45">
        <w:rPr>
          <w:rFonts w:cs="Arial"/>
          <w:spacing w:val="-7"/>
          <w:lang w:val="es-SV"/>
        </w:rPr>
        <w:t xml:space="preserve"> </w:t>
      </w:r>
      <w:r w:rsidRPr="00AB3B45">
        <w:rPr>
          <w:rFonts w:cs="Arial"/>
          <w:lang w:val="es-SV"/>
        </w:rPr>
        <w:t>mecánicas</w:t>
      </w:r>
      <w:r w:rsidRPr="00AB3B45">
        <w:rPr>
          <w:rFonts w:cs="Arial"/>
          <w:spacing w:val="-6"/>
          <w:lang w:val="es-SV"/>
        </w:rPr>
        <w:t xml:space="preserve"> </w:t>
      </w:r>
      <w:r w:rsidRPr="00AB3B45">
        <w:rPr>
          <w:rFonts w:cs="Arial"/>
          <w:lang w:val="es-SV"/>
        </w:rPr>
        <w:t>e</w:t>
      </w:r>
      <w:r w:rsidRPr="00AB3B45">
        <w:rPr>
          <w:rFonts w:cs="Arial"/>
          <w:spacing w:val="-7"/>
          <w:lang w:val="es-SV"/>
        </w:rPr>
        <w:t xml:space="preserve"> </w:t>
      </w:r>
      <w:r w:rsidRPr="00AB3B45">
        <w:rPr>
          <w:rFonts w:cs="Arial"/>
          <w:lang w:val="es-SV"/>
        </w:rPr>
        <w:t>hidráulicas queden completas para su operación y</w:t>
      </w:r>
      <w:r w:rsidRPr="00AB3B45">
        <w:rPr>
          <w:rFonts w:cs="Arial"/>
          <w:spacing w:val="-2"/>
          <w:lang w:val="es-SV"/>
        </w:rPr>
        <w:t xml:space="preserve"> </w:t>
      </w:r>
      <w:r w:rsidRPr="00AB3B45">
        <w:rPr>
          <w:rFonts w:cs="Arial"/>
          <w:lang w:val="es-SV"/>
        </w:rPr>
        <w:t>uso.</w:t>
      </w:r>
    </w:p>
    <w:p w:rsidRPr="00D66AF7" w:rsidR="00205CD9" w:rsidP="003620DF" w:rsidRDefault="00205CD9" w14:paraId="5FA0B4EF" w14:textId="77777777">
      <w:pPr>
        <w:pStyle w:val="TDC41"/>
        <w:tabs>
          <w:tab w:val="left" w:pos="1399"/>
          <w:tab w:val="left" w:pos="1400"/>
        </w:tabs>
        <w:spacing w:before="0"/>
        <w:ind w:left="0" w:firstLine="0"/>
        <w:rPr>
          <w:b w:val="0"/>
          <w:i w:val="0"/>
        </w:rPr>
      </w:pPr>
      <w:r w:rsidRPr="00D66AF7">
        <w:rPr>
          <w:b w:val="0"/>
          <w:i w:val="0"/>
        </w:rPr>
        <w:t>DEFINICIONES</w:t>
      </w:r>
    </w:p>
    <w:p w:rsidRPr="00AB3B45" w:rsidR="00205CD9" w:rsidP="003620DF" w:rsidRDefault="00205CD9" w14:paraId="334A255E" w14:textId="77777777">
      <w:pPr>
        <w:pStyle w:val="Textoindependiente"/>
        <w:ind w:left="0"/>
        <w:jc w:val="both"/>
        <w:rPr>
          <w:rFonts w:cs="Arial"/>
          <w:lang w:val="es-SV"/>
        </w:rPr>
      </w:pPr>
      <w:r w:rsidRPr="00AB3B45">
        <w:rPr>
          <w:rFonts w:cs="Arial"/>
          <w:lang w:val="es-SV"/>
        </w:rPr>
        <w:t>Todos los equipos, materiales y las instalaciones a ejecutar deberán ajustarse a lo establecido en la última edición de los siguientes Reglamentos, Códigos y Normas:</w:t>
      </w:r>
    </w:p>
    <w:p w:rsidRPr="00AB3B45" w:rsidR="00205CD9" w:rsidP="003620DF" w:rsidRDefault="00205CD9" w14:paraId="3E885A3F" w14:textId="77777777">
      <w:pPr>
        <w:pStyle w:val="Textoindependiente"/>
        <w:ind w:left="0"/>
        <w:jc w:val="both"/>
        <w:rPr>
          <w:rFonts w:cs="Arial"/>
          <w:lang w:val="es-SV"/>
        </w:rPr>
      </w:pPr>
      <w:r w:rsidRPr="00AB3B45">
        <w:rPr>
          <w:rFonts w:cs="Arial"/>
          <w:lang w:val="es-SV"/>
        </w:rPr>
        <w:t>Normas</w:t>
      </w:r>
      <w:r w:rsidRPr="00AB3B45">
        <w:rPr>
          <w:rFonts w:cs="Arial"/>
          <w:spacing w:val="-13"/>
          <w:lang w:val="es-SV"/>
        </w:rPr>
        <w:t xml:space="preserve"> </w:t>
      </w:r>
      <w:r w:rsidRPr="00AB3B45">
        <w:rPr>
          <w:rFonts w:cs="Arial"/>
          <w:lang w:val="es-SV"/>
        </w:rPr>
        <w:t>Técnicas</w:t>
      </w:r>
      <w:r w:rsidRPr="00AB3B45">
        <w:rPr>
          <w:rFonts w:cs="Arial"/>
          <w:spacing w:val="-10"/>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Diseño,</w:t>
      </w:r>
      <w:r w:rsidRPr="00AB3B45">
        <w:rPr>
          <w:rFonts w:cs="Arial"/>
          <w:spacing w:val="-10"/>
          <w:lang w:val="es-SV"/>
        </w:rPr>
        <w:t xml:space="preserve"> </w:t>
      </w:r>
      <w:r w:rsidRPr="00AB3B45">
        <w:rPr>
          <w:rFonts w:cs="Arial"/>
          <w:lang w:val="es-SV"/>
        </w:rPr>
        <w:t>Seguridad</w:t>
      </w:r>
      <w:r w:rsidRPr="00AB3B45">
        <w:rPr>
          <w:rFonts w:cs="Arial"/>
          <w:spacing w:val="-9"/>
          <w:lang w:val="es-SV"/>
        </w:rPr>
        <w:t xml:space="preserve"> </w:t>
      </w:r>
      <w:r w:rsidRPr="00AB3B45">
        <w:rPr>
          <w:rFonts w:cs="Arial"/>
          <w:lang w:val="es-SV"/>
        </w:rPr>
        <w:t>y</w:t>
      </w:r>
      <w:r w:rsidRPr="00AB3B45">
        <w:rPr>
          <w:rFonts w:cs="Arial"/>
          <w:spacing w:val="-13"/>
          <w:lang w:val="es-SV"/>
        </w:rPr>
        <w:t xml:space="preserve"> </w:t>
      </w:r>
      <w:r w:rsidRPr="00AB3B45">
        <w:rPr>
          <w:rFonts w:cs="Arial"/>
          <w:lang w:val="es-SV"/>
        </w:rPr>
        <w:t>Operación</w:t>
      </w:r>
      <w:r w:rsidRPr="00AB3B45">
        <w:rPr>
          <w:rFonts w:cs="Arial"/>
          <w:spacing w:val="-9"/>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las</w:t>
      </w:r>
      <w:r w:rsidRPr="00AB3B45">
        <w:rPr>
          <w:rFonts w:cs="Arial"/>
          <w:spacing w:val="-10"/>
          <w:lang w:val="es-SV"/>
        </w:rPr>
        <w:t xml:space="preserve"> </w:t>
      </w:r>
      <w:r w:rsidRPr="00AB3B45">
        <w:rPr>
          <w:rFonts w:cs="Arial"/>
          <w:lang w:val="es-SV"/>
        </w:rPr>
        <w:t>Instalaciones</w:t>
      </w:r>
      <w:r w:rsidRPr="00AB3B45">
        <w:rPr>
          <w:rFonts w:cs="Arial"/>
          <w:spacing w:val="-10"/>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Distribución Eléctrica de la Ley General de Electricidad de la República de El Salvador y su Reglamento.</w:t>
      </w:r>
    </w:p>
    <w:p w:rsidRPr="00AB3B45" w:rsidR="00205CD9" w:rsidP="003620DF" w:rsidRDefault="00205CD9" w14:paraId="0FFAE739" w14:textId="77777777">
      <w:pPr>
        <w:pStyle w:val="Textoindependiente"/>
        <w:ind w:left="0"/>
        <w:rPr>
          <w:rFonts w:cs="Arial"/>
          <w:lang w:val="es-SV"/>
        </w:rPr>
      </w:pPr>
      <w:r w:rsidRPr="00AB3B45">
        <w:rPr>
          <w:rFonts w:cs="Arial"/>
          <w:lang w:val="es-SV"/>
        </w:rPr>
        <w:t xml:space="preserve">Código Nacional Eléctrico de los EEUU (NEC). Laboratorios </w:t>
      </w:r>
      <w:proofErr w:type="spellStart"/>
      <w:r w:rsidRPr="00AB3B45">
        <w:rPr>
          <w:rFonts w:cs="Arial"/>
          <w:lang w:val="es-SV"/>
        </w:rPr>
        <w:t>Underwriter’s</w:t>
      </w:r>
      <w:proofErr w:type="spellEnd"/>
      <w:r w:rsidRPr="00AB3B45">
        <w:rPr>
          <w:rFonts w:cs="Arial"/>
          <w:lang w:val="es-SV"/>
        </w:rPr>
        <w:t xml:space="preserve"> (UL) de los EEUU.</w:t>
      </w:r>
    </w:p>
    <w:p w:rsidRPr="000D7F1D" w:rsidR="00205CD9" w:rsidP="003620DF" w:rsidRDefault="00205CD9" w14:paraId="2785425C" w14:textId="77777777">
      <w:pPr>
        <w:pStyle w:val="Textoindependiente"/>
        <w:ind w:left="0"/>
        <w:rPr>
          <w:rFonts w:cs="Arial"/>
        </w:rPr>
      </w:pPr>
      <w:r w:rsidRPr="00AB3B45">
        <w:rPr>
          <w:rFonts w:cs="Arial"/>
          <w:lang w:val="es-SV"/>
        </w:rPr>
        <w:t xml:space="preserve">Asociación Americana para la Prueba de Materiales (ASTM) de los EEUU. </w:t>
      </w:r>
      <w:r w:rsidRPr="000D7F1D">
        <w:rPr>
          <w:rFonts w:cs="Arial"/>
        </w:rPr>
        <w:t>National Electrical Manufacturer Association (NEMA).</w:t>
      </w:r>
    </w:p>
    <w:p w:rsidRPr="000D7F1D" w:rsidR="00205CD9" w:rsidP="003620DF" w:rsidRDefault="00205CD9" w14:paraId="3E4F964B" w14:textId="77777777">
      <w:pPr>
        <w:pStyle w:val="Textoindependiente"/>
        <w:ind w:left="0"/>
        <w:rPr>
          <w:rFonts w:cs="Arial"/>
        </w:rPr>
      </w:pPr>
      <w:r w:rsidRPr="000D7F1D">
        <w:rPr>
          <w:rFonts w:cs="Arial"/>
        </w:rPr>
        <w:t>International Electrical Code (IEC).</w:t>
      </w:r>
    </w:p>
    <w:p w:rsidRPr="000D7F1D" w:rsidR="00205CD9" w:rsidP="003620DF" w:rsidRDefault="00205CD9" w14:paraId="0E45910B" w14:textId="77777777">
      <w:pPr>
        <w:pStyle w:val="Textoindependiente"/>
        <w:ind w:left="0"/>
        <w:rPr>
          <w:rFonts w:cs="Arial"/>
        </w:rPr>
      </w:pPr>
    </w:p>
    <w:p w:rsidRPr="000D7F1D" w:rsidR="00205CD9" w:rsidP="003620DF" w:rsidRDefault="00205CD9" w14:paraId="1DDA05A6" w14:textId="77777777">
      <w:pPr>
        <w:pStyle w:val="Textoindependiente"/>
        <w:ind w:left="0"/>
        <w:rPr>
          <w:rFonts w:cs="Arial"/>
        </w:rPr>
      </w:pPr>
      <w:r w:rsidRPr="000D7F1D">
        <w:rPr>
          <w:rFonts w:cs="Arial"/>
        </w:rPr>
        <w:t>National Fire Protection Association (NFPA).</w:t>
      </w:r>
    </w:p>
    <w:p w:rsidRPr="000D7F1D" w:rsidR="00205CD9" w:rsidP="003620DF" w:rsidRDefault="00205CD9" w14:paraId="5017830D" w14:textId="77777777">
      <w:pPr>
        <w:pStyle w:val="Textoindependiente"/>
        <w:ind w:left="0"/>
        <w:rPr>
          <w:rFonts w:cs="Arial"/>
        </w:rPr>
      </w:pPr>
    </w:p>
    <w:p w:rsidRPr="00D66AF7" w:rsidR="00205CD9" w:rsidP="003620DF" w:rsidRDefault="00205CD9" w14:paraId="310B6A15" w14:textId="77777777">
      <w:pPr>
        <w:pStyle w:val="TDC41"/>
        <w:tabs>
          <w:tab w:val="left" w:pos="1399"/>
          <w:tab w:val="left" w:pos="1400"/>
        </w:tabs>
        <w:spacing w:before="0"/>
        <w:ind w:left="0" w:firstLine="0"/>
        <w:rPr>
          <w:b w:val="0"/>
          <w:i w:val="0"/>
        </w:rPr>
      </w:pPr>
      <w:r w:rsidRPr="00D66AF7">
        <w:rPr>
          <w:b w:val="0"/>
          <w:i w:val="0"/>
        </w:rPr>
        <w:t>TRABAJO INCLUIDO</w:t>
      </w:r>
    </w:p>
    <w:p w:rsidRPr="00AB3B45" w:rsidR="00205CD9" w:rsidP="003620DF" w:rsidRDefault="00205CD9" w14:paraId="1DF171BC" w14:textId="77777777">
      <w:pPr>
        <w:pStyle w:val="Textoindependiente"/>
        <w:ind w:left="0"/>
        <w:rPr>
          <w:rFonts w:cs="Arial"/>
          <w:lang w:val="es-SV"/>
        </w:rPr>
      </w:pPr>
      <w:r w:rsidRPr="00AB3B45">
        <w:rPr>
          <w:rFonts w:cs="Arial"/>
          <w:lang w:val="es-SV"/>
        </w:rPr>
        <w:t>El Contratista hará la Instalación Eléctrica de lo siguiente:</w:t>
      </w:r>
    </w:p>
    <w:p w:rsidRPr="00AB3B45" w:rsidR="00205CD9" w:rsidP="003620DF" w:rsidRDefault="00205CD9" w14:paraId="52A5056C" w14:textId="77777777">
      <w:pPr>
        <w:pStyle w:val="Textoindependiente"/>
        <w:ind w:left="0"/>
        <w:rPr>
          <w:rFonts w:cs="Arial"/>
          <w:lang w:val="es-SV"/>
        </w:rPr>
      </w:pPr>
    </w:p>
    <w:p w:rsidRPr="00AB3B45" w:rsidR="00205CD9" w:rsidP="00BD43E8" w:rsidRDefault="00205CD9" w14:paraId="1FCDEF0E" w14:textId="77777777">
      <w:pPr>
        <w:pStyle w:val="Prrafodelista"/>
        <w:numPr>
          <w:ilvl w:val="0"/>
          <w:numId w:val="66"/>
        </w:numPr>
        <w:tabs>
          <w:tab w:val="left" w:pos="1027"/>
          <w:tab w:val="left" w:pos="1028"/>
        </w:tabs>
        <w:autoSpaceDE w:val="0"/>
        <w:autoSpaceDN w:val="0"/>
        <w:rPr>
          <w:rFonts w:ascii="Arial" w:hAnsi="Arial" w:cs="Arial"/>
          <w:lang w:val="es-SV"/>
        </w:rPr>
      </w:pPr>
      <w:r w:rsidRPr="00AB3B45">
        <w:rPr>
          <w:rFonts w:ascii="Arial" w:hAnsi="Arial" w:cs="Arial"/>
          <w:lang w:val="es-SV"/>
        </w:rPr>
        <w:t>Suministro y Montaje de Sub tablero Monofásico</w:t>
      </w:r>
      <w:r w:rsidRPr="003620DF">
        <w:rPr>
          <w:rFonts w:ascii="Arial" w:hAnsi="Arial" w:cs="Arial"/>
          <w:lang w:val="es-SV"/>
        </w:rPr>
        <w:t xml:space="preserve"> </w:t>
      </w:r>
      <w:r w:rsidRPr="00AB3B45">
        <w:rPr>
          <w:rFonts w:ascii="Arial" w:hAnsi="Arial" w:cs="Arial"/>
          <w:lang w:val="es-SV"/>
        </w:rPr>
        <w:t>(ST-EB).</w:t>
      </w:r>
    </w:p>
    <w:p w:rsidRPr="00AB3B45" w:rsidR="00205CD9" w:rsidP="003620DF" w:rsidRDefault="00205CD9" w14:paraId="3A58B85D" w14:textId="77777777">
      <w:pPr>
        <w:pStyle w:val="Textoindependiente"/>
        <w:ind w:left="0"/>
        <w:rPr>
          <w:rFonts w:cs="Arial"/>
          <w:lang w:val="es-SV"/>
        </w:rPr>
      </w:pPr>
    </w:p>
    <w:p w:rsidRPr="00AB3B45" w:rsidR="00205CD9" w:rsidP="00BD43E8" w:rsidRDefault="00205CD9" w14:paraId="78A59E2D" w14:textId="77777777">
      <w:pPr>
        <w:pStyle w:val="Prrafodelista"/>
        <w:numPr>
          <w:ilvl w:val="0"/>
          <w:numId w:val="66"/>
        </w:numPr>
        <w:tabs>
          <w:tab w:val="left" w:pos="1027"/>
          <w:tab w:val="left" w:pos="1028"/>
        </w:tabs>
        <w:autoSpaceDE w:val="0"/>
        <w:autoSpaceDN w:val="0"/>
        <w:rPr>
          <w:rFonts w:ascii="Arial" w:hAnsi="Arial" w:cs="Arial"/>
          <w:lang w:val="es-SV"/>
        </w:rPr>
      </w:pPr>
      <w:r w:rsidRPr="00AB3B45">
        <w:rPr>
          <w:rFonts w:ascii="Arial" w:hAnsi="Arial" w:cs="Arial"/>
          <w:lang w:val="es-SV"/>
        </w:rPr>
        <w:t>Suministro e Instalación de control automático de mando</w:t>
      </w:r>
      <w:r w:rsidRPr="00AB3B45">
        <w:rPr>
          <w:rFonts w:ascii="Arial" w:hAnsi="Arial" w:cs="Arial"/>
          <w:spacing w:val="-7"/>
          <w:lang w:val="es-SV"/>
        </w:rPr>
        <w:t xml:space="preserve"> </w:t>
      </w:r>
      <w:r w:rsidRPr="00AB3B45">
        <w:rPr>
          <w:rFonts w:ascii="Arial" w:hAnsi="Arial" w:cs="Arial"/>
          <w:lang w:val="es-SV"/>
        </w:rPr>
        <w:t>(arrancador).</w:t>
      </w:r>
    </w:p>
    <w:p w:rsidRPr="00AB3B45" w:rsidR="00205CD9" w:rsidP="003620DF" w:rsidRDefault="00205CD9" w14:paraId="04B20EC0" w14:textId="77777777">
      <w:pPr>
        <w:pStyle w:val="Textoindependiente"/>
        <w:ind w:left="0"/>
        <w:rPr>
          <w:rFonts w:cs="Arial"/>
          <w:lang w:val="es-SV"/>
        </w:rPr>
      </w:pPr>
    </w:p>
    <w:p w:rsidRPr="00D66AF7" w:rsidR="00205CD9" w:rsidP="003620DF" w:rsidRDefault="00205CD9" w14:paraId="3DEC8C87" w14:textId="77777777">
      <w:pPr>
        <w:pStyle w:val="TDC41"/>
        <w:tabs>
          <w:tab w:val="left" w:pos="1397"/>
          <w:tab w:val="left" w:pos="1398"/>
        </w:tabs>
        <w:spacing w:before="0"/>
        <w:ind w:left="0" w:firstLine="0"/>
        <w:rPr>
          <w:b w:val="0"/>
          <w:i w:val="0"/>
        </w:rPr>
      </w:pPr>
      <w:r w:rsidRPr="00D66AF7">
        <w:rPr>
          <w:b w:val="0"/>
          <w:i w:val="0"/>
        </w:rPr>
        <w:t>EQUIPO, MATERIALES Y MÉTODO DE CONSTRUCCIÓN</w:t>
      </w:r>
    </w:p>
    <w:p w:rsidRPr="00AB3B45" w:rsidR="00205CD9" w:rsidP="003620DF" w:rsidRDefault="00205CD9" w14:paraId="36D7FA66" w14:textId="77777777">
      <w:pPr>
        <w:pStyle w:val="Textoindependiente"/>
        <w:ind w:left="0"/>
        <w:rPr>
          <w:rFonts w:cs="Arial"/>
          <w:b/>
          <w:lang w:val="es-SV"/>
        </w:rPr>
      </w:pPr>
    </w:p>
    <w:p w:rsidRPr="00AB3B45" w:rsidR="00205CD9" w:rsidP="003620DF" w:rsidRDefault="00205CD9" w14:paraId="16ADEF5A" w14:textId="77777777">
      <w:pPr>
        <w:pStyle w:val="Textoindependiente"/>
        <w:ind w:left="0"/>
        <w:rPr>
          <w:rFonts w:cs="Arial"/>
          <w:lang w:val="es-SV"/>
        </w:rPr>
      </w:pPr>
      <w:r w:rsidRPr="00AB3B45">
        <w:rPr>
          <w:rFonts w:cs="Arial"/>
          <w:lang w:val="es-SV"/>
        </w:rPr>
        <w:t>SUBTABLERO (ST-BOMBA)</w:t>
      </w:r>
    </w:p>
    <w:p w:rsidRPr="00AB3B45" w:rsidR="00205CD9" w:rsidP="003620DF" w:rsidRDefault="00205CD9" w14:paraId="29C4106F" w14:textId="77777777">
      <w:pPr>
        <w:pStyle w:val="Textoindependiente"/>
        <w:ind w:left="0"/>
        <w:jc w:val="both"/>
        <w:rPr>
          <w:rFonts w:cs="Arial"/>
          <w:lang w:val="es-SV"/>
        </w:rPr>
      </w:pPr>
      <w:r w:rsidRPr="00AB3B45">
        <w:rPr>
          <w:rFonts w:cs="Arial"/>
          <w:lang w:val="es-SV"/>
        </w:rPr>
        <w:t>Se instalará un Sub tablero de protección inmediata al Equipo de Bombeo de 8 Espacios, 2 polos conteniendo:</w:t>
      </w:r>
    </w:p>
    <w:p w:rsidRPr="00AB3B45" w:rsidR="00205CD9" w:rsidP="003620DF" w:rsidRDefault="00205CD9" w14:paraId="3E831F59" w14:textId="77777777">
      <w:pPr>
        <w:pStyle w:val="Textoindependiente"/>
        <w:ind w:left="0"/>
        <w:jc w:val="both"/>
        <w:rPr>
          <w:rFonts w:cs="Arial"/>
          <w:lang w:val="es-SV"/>
        </w:rPr>
      </w:pPr>
      <w:r w:rsidRPr="00AB3B45">
        <w:rPr>
          <w:rFonts w:cs="Arial"/>
          <w:lang w:val="es-SV"/>
        </w:rPr>
        <w:t>Un disyuntor termo magnético de 30 amperios/2 polos para protección de equipo de bombeo, o según se indique en cuadros de cargas.</w:t>
      </w:r>
    </w:p>
    <w:p w:rsidRPr="00AB3B45" w:rsidR="00205CD9" w:rsidP="003620DF" w:rsidRDefault="00205CD9" w14:paraId="475681EF" w14:textId="77777777">
      <w:pPr>
        <w:pStyle w:val="Textoindependiente"/>
        <w:ind w:left="0"/>
        <w:rPr>
          <w:rFonts w:cs="Arial"/>
          <w:lang w:val="es-SV"/>
        </w:rPr>
      </w:pPr>
      <w:r w:rsidRPr="00AB3B45">
        <w:rPr>
          <w:rFonts w:cs="Arial"/>
          <w:lang w:val="es-SV"/>
        </w:rPr>
        <w:t>CONTROL AUTOMÁTICO DE MANDO (ARRANCADOR)</w:t>
      </w:r>
    </w:p>
    <w:p w:rsidRPr="00AB3B45" w:rsidR="00205CD9" w:rsidP="003620DF" w:rsidRDefault="00205CD9" w14:paraId="5CC3772D" w14:textId="77777777">
      <w:pPr>
        <w:pStyle w:val="Textoindependiente"/>
        <w:ind w:left="0"/>
        <w:jc w:val="both"/>
        <w:rPr>
          <w:rFonts w:cs="Arial"/>
          <w:lang w:val="es-SV"/>
        </w:rPr>
      </w:pPr>
      <w:r w:rsidRPr="00AB3B45">
        <w:rPr>
          <w:rFonts w:cs="Arial"/>
          <w:lang w:val="es-SV"/>
        </w:rPr>
        <w:t>Se instalará botonera tipo pulsador arranque/paro, luz piloto de indicación de operación y paro del equipo de bombeo, contactor de 2 polos/20Amp, unidad térmica de disparo con rango ajustable de 5 hasta 15 amperios.</w:t>
      </w:r>
    </w:p>
    <w:p w:rsidRPr="00AB3B45" w:rsidR="00205CD9" w:rsidP="003620DF" w:rsidRDefault="00205CD9" w14:paraId="51BFF2E1" w14:textId="77777777">
      <w:pPr>
        <w:pStyle w:val="Textoindependiente"/>
        <w:ind w:left="0"/>
        <w:rPr>
          <w:rFonts w:cs="Arial"/>
          <w:lang w:val="es-SV"/>
        </w:rPr>
      </w:pPr>
      <w:r w:rsidRPr="00AB3B45">
        <w:rPr>
          <w:rFonts w:cs="Arial"/>
          <w:lang w:val="es-SV"/>
        </w:rPr>
        <w:t>CANALIZACIÓN</w:t>
      </w:r>
    </w:p>
    <w:p w:rsidRPr="00AB3B45" w:rsidR="00205CD9" w:rsidP="003620DF" w:rsidRDefault="00205CD9" w14:paraId="4BD59367" w14:textId="77777777">
      <w:pPr>
        <w:pStyle w:val="Textoindependiente"/>
        <w:ind w:left="0"/>
        <w:jc w:val="both"/>
        <w:rPr>
          <w:rFonts w:cs="Arial"/>
          <w:lang w:val="es-SV"/>
        </w:rPr>
      </w:pPr>
      <w:r w:rsidRPr="00AB3B45">
        <w:rPr>
          <w:rFonts w:cs="Arial"/>
          <w:lang w:val="es-SV"/>
        </w:rPr>
        <w:t>Toda la canalización será así:</w:t>
      </w:r>
    </w:p>
    <w:p w:rsidRPr="00AB3B45" w:rsidR="00205CD9" w:rsidP="003620DF" w:rsidRDefault="00205CD9" w14:paraId="5B84C54F" w14:textId="77777777">
      <w:pPr>
        <w:pStyle w:val="Textoindependiente"/>
        <w:ind w:left="0"/>
        <w:rPr>
          <w:rFonts w:cs="Arial"/>
          <w:lang w:val="es-SV"/>
        </w:rPr>
      </w:pPr>
    </w:p>
    <w:p w:rsidRPr="00AB3B45" w:rsidR="00205CD9" w:rsidP="003620DF" w:rsidRDefault="00205CD9" w14:paraId="0F926150" w14:textId="77777777">
      <w:pPr>
        <w:pStyle w:val="Textoindependiente"/>
        <w:ind w:left="0"/>
        <w:jc w:val="both"/>
        <w:rPr>
          <w:rFonts w:cs="Arial"/>
          <w:lang w:val="es-SV"/>
        </w:rPr>
      </w:pPr>
      <w:r w:rsidRPr="00AB3B45">
        <w:rPr>
          <w:rFonts w:cs="Arial"/>
          <w:lang w:val="es-SV"/>
        </w:rPr>
        <w:lastRenderedPageBreak/>
        <w:t>La empotrada en pared será tubería flexible ENT NO metálica, de fabricación igual a la tubería</w:t>
      </w:r>
      <w:r w:rsidRPr="00AB3B45">
        <w:rPr>
          <w:rFonts w:cs="Arial"/>
          <w:spacing w:val="-4"/>
          <w:lang w:val="es-SV"/>
        </w:rPr>
        <w:t xml:space="preserve"> </w:t>
      </w:r>
      <w:r w:rsidRPr="00AB3B45">
        <w:rPr>
          <w:rFonts w:cs="Arial"/>
          <w:lang w:val="es-SV"/>
        </w:rPr>
        <w:t>PVC</w:t>
      </w:r>
      <w:r w:rsidRPr="00AB3B45">
        <w:rPr>
          <w:rFonts w:cs="Arial"/>
          <w:spacing w:val="-6"/>
          <w:lang w:val="es-SV"/>
        </w:rPr>
        <w:t xml:space="preserve"> </w:t>
      </w:r>
      <w:r w:rsidRPr="00AB3B45">
        <w:rPr>
          <w:rFonts w:cs="Arial"/>
          <w:lang w:val="es-SV"/>
        </w:rPr>
        <w:t>(Cloruro</w:t>
      </w:r>
      <w:r w:rsidRPr="00AB3B45">
        <w:rPr>
          <w:rFonts w:cs="Arial"/>
          <w:spacing w:val="-6"/>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Polivinilo),</w:t>
      </w:r>
      <w:r w:rsidRPr="00AB3B45">
        <w:rPr>
          <w:rFonts w:cs="Arial"/>
          <w:spacing w:val="-4"/>
          <w:lang w:val="es-SV"/>
        </w:rPr>
        <w:t xml:space="preserve"> </w:t>
      </w:r>
      <w:r w:rsidRPr="00AB3B45">
        <w:rPr>
          <w:rFonts w:cs="Arial"/>
          <w:lang w:val="es-SV"/>
        </w:rPr>
        <w:t>corrugada</w:t>
      </w:r>
      <w:r w:rsidRPr="00AB3B45">
        <w:rPr>
          <w:rFonts w:cs="Arial"/>
          <w:spacing w:val="-7"/>
          <w:lang w:val="es-SV"/>
        </w:rPr>
        <w:t xml:space="preserve"> </w:t>
      </w:r>
      <w:r w:rsidRPr="00AB3B45">
        <w:rPr>
          <w:rFonts w:cs="Arial"/>
          <w:lang w:val="es-SV"/>
        </w:rPr>
        <w:t>o</w:t>
      </w:r>
      <w:r w:rsidRPr="00AB3B45">
        <w:rPr>
          <w:rFonts w:cs="Arial"/>
          <w:spacing w:val="-6"/>
          <w:lang w:val="es-SV"/>
        </w:rPr>
        <w:t xml:space="preserve"> </w:t>
      </w:r>
      <w:r w:rsidRPr="00AB3B45">
        <w:rPr>
          <w:rFonts w:cs="Arial"/>
          <w:lang w:val="es-SV"/>
        </w:rPr>
        <w:t>flexible</w:t>
      </w:r>
      <w:r w:rsidRPr="00AB3B45">
        <w:rPr>
          <w:rFonts w:cs="Arial"/>
          <w:spacing w:val="-4"/>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CARLON</w:t>
      </w:r>
      <w:r w:rsidRPr="00AB3B45">
        <w:rPr>
          <w:rFonts w:cs="Arial"/>
          <w:spacing w:val="-7"/>
          <w:lang w:val="es-SV"/>
        </w:rPr>
        <w:t xml:space="preserve"> </w:t>
      </w:r>
      <w:r w:rsidRPr="00AB3B45">
        <w:rPr>
          <w:rFonts w:cs="Arial"/>
          <w:lang w:val="es-SV"/>
        </w:rPr>
        <w:t>o</w:t>
      </w:r>
      <w:r w:rsidRPr="00AB3B45">
        <w:rPr>
          <w:rFonts w:cs="Arial"/>
          <w:spacing w:val="-4"/>
          <w:lang w:val="es-SV"/>
        </w:rPr>
        <w:t xml:space="preserve"> </w:t>
      </w:r>
      <w:r w:rsidRPr="00AB3B45">
        <w:rPr>
          <w:rFonts w:cs="Arial"/>
          <w:lang w:val="es-SV"/>
        </w:rPr>
        <w:t>la</w:t>
      </w:r>
      <w:r w:rsidRPr="00AB3B45">
        <w:rPr>
          <w:rFonts w:cs="Arial"/>
          <w:spacing w:val="-6"/>
          <w:lang w:val="es-SV"/>
        </w:rPr>
        <w:t xml:space="preserve"> </w:t>
      </w:r>
      <w:r w:rsidRPr="00AB3B45">
        <w:rPr>
          <w:rFonts w:cs="Arial"/>
          <w:lang w:val="es-SV"/>
        </w:rPr>
        <w:t>fabricada</w:t>
      </w:r>
      <w:r w:rsidRPr="00AB3B45">
        <w:rPr>
          <w:rFonts w:cs="Arial"/>
          <w:spacing w:val="-4"/>
          <w:lang w:val="es-SV"/>
        </w:rPr>
        <w:t xml:space="preserve"> </w:t>
      </w:r>
      <w:r w:rsidRPr="00AB3B45">
        <w:rPr>
          <w:rFonts w:cs="Arial"/>
          <w:lang w:val="es-SV"/>
        </w:rPr>
        <w:t>en</w:t>
      </w:r>
      <w:r w:rsidRPr="00AB3B45">
        <w:rPr>
          <w:rFonts w:cs="Arial"/>
          <w:spacing w:val="-6"/>
          <w:lang w:val="es-SV"/>
        </w:rPr>
        <w:t xml:space="preserve"> </w:t>
      </w:r>
      <w:r w:rsidRPr="00AB3B45">
        <w:rPr>
          <w:rFonts w:cs="Arial"/>
          <w:lang w:val="es-SV"/>
        </w:rPr>
        <w:t>el país denominada tecnoducto, la cual deberá instalarse con sus respectivos accesorios como conectadores a cajas, piezas de acoplamiento, entre otros; y será utilizado en zonas NO expuestas a daño físico, o donde así se indique; que sean necesarios para efectuar la completa canalización eléctrica</w:t>
      </w:r>
      <w:r w:rsidRPr="00AB3B45">
        <w:rPr>
          <w:rFonts w:cs="Arial"/>
          <w:spacing w:val="-2"/>
          <w:lang w:val="es-SV"/>
        </w:rPr>
        <w:t xml:space="preserve"> </w:t>
      </w:r>
      <w:r w:rsidRPr="00AB3B45">
        <w:rPr>
          <w:rFonts w:cs="Arial"/>
          <w:lang w:val="es-SV"/>
        </w:rPr>
        <w:t>interna.</w:t>
      </w:r>
    </w:p>
    <w:p w:rsidRPr="00AB3B45" w:rsidR="00205CD9" w:rsidP="003620DF" w:rsidRDefault="00205CD9" w14:paraId="7DABE5F8" w14:textId="77777777">
      <w:pPr>
        <w:pStyle w:val="Textoindependiente"/>
        <w:ind w:left="0"/>
        <w:jc w:val="both"/>
        <w:rPr>
          <w:rFonts w:cs="Arial"/>
          <w:lang w:val="es-SV"/>
        </w:rPr>
      </w:pPr>
      <w:r w:rsidRPr="00AB3B45">
        <w:rPr>
          <w:rFonts w:cs="Arial"/>
          <w:lang w:val="es-SV"/>
        </w:rPr>
        <w:t>La</w:t>
      </w:r>
      <w:r w:rsidRPr="00AB3B45">
        <w:rPr>
          <w:rFonts w:cs="Arial"/>
          <w:spacing w:val="-5"/>
          <w:lang w:val="es-SV"/>
        </w:rPr>
        <w:t xml:space="preserve"> </w:t>
      </w:r>
      <w:r w:rsidRPr="00AB3B45">
        <w:rPr>
          <w:rFonts w:cs="Arial"/>
          <w:lang w:val="es-SV"/>
        </w:rPr>
        <w:t>superficial</w:t>
      </w:r>
      <w:r w:rsidRPr="00AB3B45">
        <w:rPr>
          <w:rFonts w:cs="Arial"/>
          <w:spacing w:val="-8"/>
          <w:lang w:val="es-SV"/>
        </w:rPr>
        <w:t xml:space="preserve"> </w:t>
      </w:r>
      <w:r w:rsidRPr="00AB3B45">
        <w:rPr>
          <w:rFonts w:cs="Arial"/>
          <w:lang w:val="es-SV"/>
        </w:rPr>
        <w:t>será</w:t>
      </w:r>
      <w:r w:rsidRPr="00AB3B45">
        <w:rPr>
          <w:rFonts w:cs="Arial"/>
          <w:spacing w:val="-7"/>
          <w:lang w:val="es-SV"/>
        </w:rPr>
        <w:t xml:space="preserve"> </w:t>
      </w:r>
      <w:r w:rsidRPr="00AB3B45">
        <w:rPr>
          <w:rFonts w:cs="Arial"/>
          <w:lang w:val="es-SV"/>
        </w:rPr>
        <w:t>del</w:t>
      </w:r>
      <w:r w:rsidRPr="00AB3B45">
        <w:rPr>
          <w:rFonts w:cs="Arial"/>
          <w:spacing w:val="-8"/>
          <w:lang w:val="es-SV"/>
        </w:rPr>
        <w:t xml:space="preserve"> </w:t>
      </w:r>
      <w:r w:rsidRPr="00AB3B45">
        <w:rPr>
          <w:rFonts w:cs="Arial"/>
          <w:lang w:val="es-SV"/>
        </w:rPr>
        <w:t>tipo</w:t>
      </w:r>
      <w:r w:rsidRPr="00AB3B45">
        <w:rPr>
          <w:rFonts w:cs="Arial"/>
          <w:spacing w:val="-5"/>
          <w:lang w:val="es-SV"/>
        </w:rPr>
        <w:t xml:space="preserve"> </w:t>
      </w:r>
      <w:r w:rsidRPr="00AB3B45">
        <w:rPr>
          <w:rFonts w:cs="Arial"/>
          <w:lang w:val="es-SV"/>
        </w:rPr>
        <w:t>coraza</w:t>
      </w:r>
      <w:r w:rsidRPr="00AB3B45">
        <w:rPr>
          <w:rFonts w:cs="Arial"/>
          <w:spacing w:val="-7"/>
          <w:lang w:val="es-SV"/>
        </w:rPr>
        <w:t xml:space="preserve"> </w:t>
      </w:r>
      <w:r w:rsidRPr="00AB3B45">
        <w:rPr>
          <w:rFonts w:cs="Arial"/>
          <w:lang w:val="es-SV"/>
        </w:rPr>
        <w:t>flexible</w:t>
      </w:r>
      <w:r w:rsidRPr="00AB3B45">
        <w:rPr>
          <w:rFonts w:cs="Arial"/>
          <w:spacing w:val="-4"/>
          <w:lang w:val="es-SV"/>
        </w:rPr>
        <w:t xml:space="preserve"> </w:t>
      </w:r>
      <w:r w:rsidRPr="00AB3B45">
        <w:rPr>
          <w:rFonts w:cs="Arial"/>
          <w:lang w:val="es-SV"/>
        </w:rPr>
        <w:t>para</w:t>
      </w:r>
      <w:r w:rsidRPr="00AB3B45">
        <w:rPr>
          <w:rFonts w:cs="Arial"/>
          <w:spacing w:val="-4"/>
          <w:lang w:val="es-SV"/>
        </w:rPr>
        <w:t xml:space="preserve"> </w:t>
      </w:r>
      <w:r w:rsidRPr="00AB3B45">
        <w:rPr>
          <w:rFonts w:cs="Arial"/>
          <w:lang w:val="es-SV"/>
        </w:rPr>
        <w:t>intemperie</w:t>
      </w:r>
      <w:r w:rsidRPr="00AB3B45">
        <w:rPr>
          <w:rFonts w:cs="Arial"/>
          <w:spacing w:val="-8"/>
          <w:lang w:val="es-SV"/>
        </w:rPr>
        <w:t xml:space="preserve"> </w:t>
      </w:r>
      <w:r w:rsidRPr="00AB3B45">
        <w:rPr>
          <w:rFonts w:cs="Arial"/>
          <w:lang w:val="es-SV"/>
        </w:rPr>
        <w:t>o</w:t>
      </w:r>
      <w:r w:rsidRPr="00AB3B45">
        <w:rPr>
          <w:rFonts w:cs="Arial"/>
          <w:spacing w:val="-7"/>
          <w:lang w:val="es-SV"/>
        </w:rPr>
        <w:t xml:space="preserve"> </w:t>
      </w:r>
      <w:r w:rsidRPr="00AB3B45">
        <w:rPr>
          <w:rFonts w:cs="Arial"/>
          <w:lang w:val="es-SV"/>
        </w:rPr>
        <w:t>exteriores,</w:t>
      </w:r>
      <w:r w:rsidRPr="00AB3B45">
        <w:rPr>
          <w:rFonts w:cs="Arial"/>
          <w:spacing w:val="-7"/>
          <w:lang w:val="es-SV"/>
        </w:rPr>
        <w:t xml:space="preserve"> </w:t>
      </w:r>
      <w:r w:rsidRPr="00AB3B45">
        <w:rPr>
          <w:rFonts w:cs="Arial"/>
          <w:lang w:val="es-SV"/>
        </w:rPr>
        <w:t>en</w:t>
      </w:r>
      <w:r w:rsidRPr="00AB3B45">
        <w:rPr>
          <w:rFonts w:cs="Arial"/>
          <w:spacing w:val="-4"/>
          <w:lang w:val="es-SV"/>
        </w:rPr>
        <w:t xml:space="preserve"> </w:t>
      </w:r>
      <w:r w:rsidRPr="00AB3B45">
        <w:rPr>
          <w:rFonts w:cs="Arial"/>
          <w:lang w:val="es-SV"/>
        </w:rPr>
        <w:t>los</w:t>
      </w:r>
      <w:r w:rsidRPr="00AB3B45">
        <w:rPr>
          <w:rFonts w:cs="Arial"/>
          <w:spacing w:val="-6"/>
          <w:lang w:val="es-SV"/>
        </w:rPr>
        <w:t xml:space="preserve"> </w:t>
      </w:r>
      <w:r w:rsidRPr="00AB3B45">
        <w:rPr>
          <w:rFonts w:cs="Arial"/>
          <w:lang w:val="es-SV"/>
        </w:rPr>
        <w:t>lugares</w:t>
      </w:r>
      <w:r w:rsidRPr="00AB3B45">
        <w:rPr>
          <w:rFonts w:cs="Arial"/>
          <w:spacing w:val="-8"/>
          <w:lang w:val="es-SV"/>
        </w:rPr>
        <w:t xml:space="preserve"> </w:t>
      </w:r>
      <w:r w:rsidRPr="00AB3B45">
        <w:rPr>
          <w:rFonts w:cs="Arial"/>
          <w:lang w:val="es-SV"/>
        </w:rPr>
        <w:t>en que quede expuesta la canalización a daños mecánicos será construida utilizando tuberías y accesorios de tubería metálica rígida CONDUIT y/o coraza flexible para intemperie, con acoples para intemperie; y para interiores tubería rígida EMT con acoples.</w:t>
      </w:r>
    </w:p>
    <w:p w:rsidRPr="00AB3B45" w:rsidR="00205CD9" w:rsidP="003620DF" w:rsidRDefault="00205CD9" w14:paraId="46A245DE" w14:textId="77777777">
      <w:pPr>
        <w:pStyle w:val="Textoindependiente"/>
        <w:ind w:left="0"/>
        <w:jc w:val="both"/>
        <w:rPr>
          <w:rFonts w:cs="Arial"/>
          <w:lang w:val="es-SV"/>
        </w:rPr>
      </w:pPr>
      <w:r w:rsidRPr="00AB3B45">
        <w:rPr>
          <w:rFonts w:cs="Arial"/>
          <w:lang w:val="es-SV"/>
        </w:rPr>
        <w:t>La unión entre los tipos de canalización será a través de cajas de conexiones.</w:t>
      </w:r>
    </w:p>
    <w:p w:rsidRPr="00AB3B45" w:rsidR="00205CD9" w:rsidP="003620DF" w:rsidRDefault="00205CD9" w14:paraId="5A5F2958" w14:textId="77777777">
      <w:pPr>
        <w:pStyle w:val="Textoindependiente"/>
        <w:ind w:left="0"/>
        <w:rPr>
          <w:rFonts w:cs="Arial"/>
          <w:lang w:val="es-SV"/>
        </w:rPr>
      </w:pPr>
    </w:p>
    <w:p w:rsidRPr="00AB3B45" w:rsidR="00205CD9" w:rsidP="003620DF" w:rsidRDefault="00205CD9" w14:paraId="0FC1EAB1" w14:textId="3450439C">
      <w:pPr>
        <w:pStyle w:val="Textoindependiente"/>
        <w:ind w:left="0"/>
        <w:jc w:val="both"/>
        <w:rPr>
          <w:rFonts w:cs="Arial"/>
          <w:lang w:val="es-SV"/>
        </w:rPr>
      </w:pPr>
      <w:r w:rsidRPr="00AB3B45">
        <w:rPr>
          <w:rFonts w:cs="Arial"/>
          <w:lang w:val="es-SV"/>
        </w:rPr>
        <w:t>Para la bajada de la conexión al dispositivo de control se tomará en cuenta las aristas interiores de las columnas para evitar en lo posible su visibilidad.</w:t>
      </w:r>
    </w:p>
    <w:p w:rsidRPr="00AB3B45" w:rsidR="002343B1" w:rsidP="003620DF" w:rsidRDefault="002343B1" w14:paraId="063E7917" w14:textId="77777777">
      <w:pPr>
        <w:pStyle w:val="Textoindependiente"/>
        <w:ind w:left="0"/>
        <w:jc w:val="both"/>
        <w:rPr>
          <w:rFonts w:cs="Arial"/>
          <w:lang w:val="es-SV"/>
        </w:rPr>
      </w:pPr>
    </w:p>
    <w:p w:rsidRPr="00AB3B45" w:rsidR="00205CD9" w:rsidP="003620DF" w:rsidRDefault="00205CD9" w14:paraId="1D5533FD" w14:textId="77777777">
      <w:pPr>
        <w:pStyle w:val="Textoindependiente"/>
        <w:ind w:left="0"/>
        <w:rPr>
          <w:rFonts w:cs="Arial"/>
          <w:lang w:val="es-SV"/>
        </w:rPr>
      </w:pPr>
      <w:r w:rsidRPr="00AB3B45">
        <w:rPr>
          <w:rFonts w:cs="Arial"/>
          <w:lang w:val="es-SV"/>
        </w:rPr>
        <w:t>CONDUCTORES</w:t>
      </w:r>
    </w:p>
    <w:p w:rsidRPr="00AB3B45" w:rsidR="00205CD9" w:rsidP="003620DF" w:rsidRDefault="00205CD9" w14:paraId="68B8206A" w14:textId="77777777">
      <w:pPr>
        <w:pStyle w:val="Textoindependiente"/>
        <w:ind w:left="0"/>
        <w:jc w:val="both"/>
        <w:rPr>
          <w:rFonts w:cs="Arial"/>
          <w:lang w:val="es-SV"/>
        </w:rPr>
      </w:pPr>
      <w:r w:rsidRPr="00AB3B45">
        <w:rPr>
          <w:rFonts w:cs="Arial"/>
          <w:lang w:val="es-SV"/>
        </w:rPr>
        <w:t>Todos los conductores serán alambres o cables de cobre con revestimiento aislante termoplástico para servicio nominal de 600 voltios del tipo THHN para alimentadores y para la conexión del motor del equipo de bombeo hasta el arrancador será conductor TSJ 3x10 alojado en coraza metálica del tipo intemperie de Ø 3/4“.</w:t>
      </w:r>
    </w:p>
    <w:p w:rsidRPr="00AB3B45" w:rsidR="002343B1" w:rsidP="003620DF" w:rsidRDefault="002343B1" w14:paraId="3BFE07CB" w14:textId="77777777">
      <w:pPr>
        <w:pStyle w:val="Textoindependiente"/>
        <w:ind w:left="0"/>
        <w:rPr>
          <w:rFonts w:cs="Arial"/>
          <w:lang w:val="es-SV"/>
        </w:rPr>
      </w:pPr>
    </w:p>
    <w:p w:rsidRPr="00AB3B45" w:rsidR="00205CD9" w:rsidP="003620DF" w:rsidRDefault="00205CD9" w14:paraId="30FFAECA" w14:textId="39ACF9F5">
      <w:pPr>
        <w:pStyle w:val="Textoindependiente"/>
        <w:ind w:left="0"/>
        <w:rPr>
          <w:rFonts w:cs="Arial"/>
          <w:lang w:val="es-SV"/>
        </w:rPr>
      </w:pPr>
      <w:r w:rsidRPr="00AB3B45">
        <w:rPr>
          <w:rFonts w:cs="Arial"/>
          <w:lang w:val="es-SV"/>
        </w:rPr>
        <w:t>POLARIZACIÓN</w:t>
      </w:r>
    </w:p>
    <w:p w:rsidRPr="00AB3B45" w:rsidR="00205CD9" w:rsidP="003620DF" w:rsidRDefault="00205CD9" w14:paraId="5BE141F7" w14:textId="77777777">
      <w:pPr>
        <w:pStyle w:val="Textoindependiente"/>
        <w:ind w:left="0"/>
        <w:jc w:val="both"/>
        <w:rPr>
          <w:rFonts w:cs="Arial"/>
          <w:lang w:val="es-SV"/>
        </w:rPr>
      </w:pPr>
      <w:r w:rsidRPr="00AB3B45">
        <w:rPr>
          <w:rFonts w:cs="Arial"/>
          <w:lang w:val="es-SV"/>
        </w:rPr>
        <w:t>La carcaza del equipo de bombeo deberá ser polarizada, utilizando la misma red de polarización de los tableros.</w:t>
      </w:r>
    </w:p>
    <w:p w:rsidRPr="00AB3B45" w:rsidR="00205CD9" w:rsidP="003620DF" w:rsidRDefault="00205CD9" w14:paraId="6BAC7E9D" w14:textId="77777777">
      <w:pPr>
        <w:pStyle w:val="Textoindependiente"/>
        <w:ind w:left="0"/>
        <w:rPr>
          <w:rFonts w:cs="Arial"/>
          <w:lang w:val="es-SV"/>
        </w:rPr>
      </w:pPr>
      <w:r w:rsidRPr="00AB3B45">
        <w:rPr>
          <w:rFonts w:cs="Arial"/>
          <w:lang w:val="es-SV"/>
        </w:rPr>
        <w:t>PRUEBAS</w:t>
      </w:r>
    </w:p>
    <w:p w:rsidRPr="00AB3B45" w:rsidR="00205CD9" w:rsidP="003620DF" w:rsidRDefault="00205CD9" w14:paraId="53823DBA" w14:textId="77777777">
      <w:pPr>
        <w:pStyle w:val="Textoindependiente"/>
        <w:ind w:left="0"/>
        <w:jc w:val="both"/>
        <w:rPr>
          <w:rFonts w:cs="Arial"/>
          <w:lang w:val="es-SV"/>
        </w:rPr>
      </w:pPr>
      <w:r w:rsidRPr="00AB3B45">
        <w:rPr>
          <w:rFonts w:cs="Arial"/>
          <w:lang w:val="es-SV"/>
        </w:rPr>
        <w:t>Deberán</w:t>
      </w:r>
      <w:r w:rsidRPr="00AB3B45">
        <w:rPr>
          <w:rFonts w:cs="Arial"/>
          <w:spacing w:val="-16"/>
          <w:lang w:val="es-SV"/>
        </w:rPr>
        <w:t xml:space="preserve"> </w:t>
      </w:r>
      <w:r w:rsidRPr="00AB3B45">
        <w:rPr>
          <w:rFonts w:cs="Arial"/>
          <w:lang w:val="es-SV"/>
        </w:rPr>
        <w:t>efectuarse</w:t>
      </w:r>
      <w:r w:rsidRPr="00AB3B45">
        <w:rPr>
          <w:rFonts w:cs="Arial"/>
          <w:spacing w:val="-13"/>
          <w:lang w:val="es-SV"/>
        </w:rPr>
        <w:t xml:space="preserve"> </w:t>
      </w:r>
      <w:r w:rsidRPr="00AB3B45">
        <w:rPr>
          <w:rFonts w:cs="Arial"/>
          <w:lang w:val="es-SV"/>
        </w:rPr>
        <w:t>las</w:t>
      </w:r>
      <w:r w:rsidRPr="00AB3B45">
        <w:rPr>
          <w:rFonts w:cs="Arial"/>
          <w:spacing w:val="-15"/>
          <w:lang w:val="es-SV"/>
        </w:rPr>
        <w:t xml:space="preserve"> </w:t>
      </w:r>
      <w:r w:rsidRPr="00AB3B45">
        <w:rPr>
          <w:rFonts w:cs="Arial"/>
          <w:lang w:val="es-SV"/>
        </w:rPr>
        <w:t>pruebas</w:t>
      </w:r>
      <w:r w:rsidRPr="00AB3B45">
        <w:rPr>
          <w:rFonts w:cs="Arial"/>
          <w:spacing w:val="-14"/>
          <w:lang w:val="es-SV"/>
        </w:rPr>
        <w:t xml:space="preserve"> </w:t>
      </w:r>
      <w:r w:rsidRPr="00AB3B45">
        <w:rPr>
          <w:rFonts w:cs="Arial"/>
          <w:lang w:val="es-SV"/>
        </w:rPr>
        <w:t>y</w:t>
      </w:r>
      <w:r w:rsidRPr="00AB3B45">
        <w:rPr>
          <w:rFonts w:cs="Arial"/>
          <w:spacing w:val="-16"/>
          <w:lang w:val="es-SV"/>
        </w:rPr>
        <w:t xml:space="preserve"> </w:t>
      </w:r>
      <w:r w:rsidRPr="00AB3B45">
        <w:rPr>
          <w:rFonts w:cs="Arial"/>
          <w:lang w:val="es-SV"/>
        </w:rPr>
        <w:t>mediciones</w:t>
      </w:r>
      <w:r w:rsidRPr="00AB3B45">
        <w:rPr>
          <w:rFonts w:cs="Arial"/>
          <w:spacing w:val="-15"/>
          <w:lang w:val="es-SV"/>
        </w:rPr>
        <w:t xml:space="preserve"> </w:t>
      </w:r>
      <w:r w:rsidRPr="00AB3B45">
        <w:rPr>
          <w:rFonts w:cs="Arial"/>
          <w:lang w:val="es-SV"/>
        </w:rPr>
        <w:t>del</w:t>
      </w:r>
      <w:r w:rsidRPr="00AB3B45">
        <w:rPr>
          <w:rFonts w:cs="Arial"/>
          <w:spacing w:val="-14"/>
          <w:lang w:val="es-SV"/>
        </w:rPr>
        <w:t xml:space="preserve"> </w:t>
      </w:r>
      <w:r w:rsidRPr="00AB3B45">
        <w:rPr>
          <w:rFonts w:cs="Arial"/>
          <w:lang w:val="es-SV"/>
        </w:rPr>
        <w:t>Sistema</w:t>
      </w:r>
      <w:r w:rsidRPr="00AB3B45">
        <w:rPr>
          <w:rFonts w:cs="Arial"/>
          <w:spacing w:val="-15"/>
          <w:lang w:val="es-SV"/>
        </w:rPr>
        <w:t xml:space="preserve"> </w:t>
      </w:r>
      <w:r w:rsidRPr="00AB3B45">
        <w:rPr>
          <w:rFonts w:cs="Arial"/>
          <w:lang w:val="es-SV"/>
        </w:rPr>
        <w:t>Eléctrico</w:t>
      </w:r>
      <w:r w:rsidRPr="00AB3B45">
        <w:rPr>
          <w:rFonts w:cs="Arial"/>
          <w:spacing w:val="-16"/>
          <w:lang w:val="es-SV"/>
        </w:rPr>
        <w:t xml:space="preserve"> </w:t>
      </w:r>
      <w:r w:rsidRPr="00AB3B45">
        <w:rPr>
          <w:rFonts w:cs="Arial"/>
          <w:lang w:val="es-SV"/>
        </w:rPr>
        <w:t>y</w:t>
      </w:r>
      <w:r w:rsidRPr="00AB3B45">
        <w:rPr>
          <w:rFonts w:cs="Arial"/>
          <w:spacing w:val="-16"/>
          <w:lang w:val="es-SV"/>
        </w:rPr>
        <w:t xml:space="preserve"> </w:t>
      </w:r>
      <w:r w:rsidRPr="00AB3B45">
        <w:rPr>
          <w:rFonts w:cs="Arial"/>
          <w:lang w:val="es-SV"/>
        </w:rPr>
        <w:t>Mecánico</w:t>
      </w:r>
      <w:r w:rsidRPr="00AB3B45">
        <w:rPr>
          <w:rFonts w:cs="Arial"/>
          <w:spacing w:val="-14"/>
          <w:lang w:val="es-SV"/>
        </w:rPr>
        <w:t xml:space="preserve"> </w:t>
      </w:r>
      <w:r w:rsidRPr="00AB3B45">
        <w:rPr>
          <w:rFonts w:cs="Arial"/>
          <w:lang w:val="es-SV"/>
        </w:rPr>
        <w:t>por</w:t>
      </w:r>
      <w:r w:rsidRPr="00AB3B45">
        <w:rPr>
          <w:rFonts w:cs="Arial"/>
          <w:spacing w:val="-15"/>
          <w:lang w:val="es-SV"/>
        </w:rPr>
        <w:t xml:space="preserve"> </w:t>
      </w:r>
      <w:r w:rsidRPr="00AB3B45">
        <w:rPr>
          <w:rFonts w:cs="Arial"/>
          <w:lang w:val="es-SV"/>
        </w:rPr>
        <w:t>parte del Contratista, en presencia del supervisor y el Propietario; con el fin de que el Equipo quede funcionando, listo para su operación y</w:t>
      </w:r>
      <w:r w:rsidRPr="00AB3B45">
        <w:rPr>
          <w:rFonts w:cs="Arial"/>
          <w:spacing w:val="-8"/>
          <w:lang w:val="es-SV"/>
        </w:rPr>
        <w:t xml:space="preserve"> </w:t>
      </w:r>
      <w:r w:rsidRPr="00AB3B45">
        <w:rPr>
          <w:rFonts w:cs="Arial"/>
          <w:lang w:val="es-SV"/>
        </w:rPr>
        <w:t>uso.</w:t>
      </w:r>
    </w:p>
    <w:p w:rsidRPr="00AB3B45" w:rsidR="00205CD9" w:rsidP="003620DF" w:rsidRDefault="00205CD9" w14:paraId="4686E99A" w14:textId="77777777">
      <w:pPr>
        <w:pStyle w:val="Textoindependiente"/>
        <w:ind w:left="0"/>
        <w:rPr>
          <w:rFonts w:cs="Arial"/>
          <w:lang w:val="es-SV"/>
        </w:rPr>
      </w:pPr>
      <w:r w:rsidRPr="00AB3B45">
        <w:rPr>
          <w:rFonts w:cs="Arial"/>
          <w:lang w:val="es-SV"/>
        </w:rPr>
        <w:t>GARANTÍA</w:t>
      </w:r>
    </w:p>
    <w:p w:rsidRPr="00AB3B45" w:rsidR="00205CD9" w:rsidP="003620DF" w:rsidRDefault="00205CD9" w14:paraId="40BC9B67" w14:textId="77777777">
      <w:pPr>
        <w:pStyle w:val="Textoindependiente"/>
        <w:ind w:left="0"/>
        <w:jc w:val="both"/>
        <w:rPr>
          <w:rFonts w:cs="Arial"/>
          <w:lang w:val="es-SV"/>
        </w:rPr>
      </w:pPr>
      <w:r w:rsidRPr="00AB3B45">
        <w:rPr>
          <w:rFonts w:cs="Arial"/>
          <w:lang w:val="es-SV"/>
        </w:rPr>
        <w:t>El Contratista extenderá garantía de las instalaciones y de buena obra por escrito, amparando</w:t>
      </w:r>
      <w:r w:rsidRPr="00AB3B45">
        <w:rPr>
          <w:rFonts w:cs="Arial"/>
          <w:spacing w:val="-20"/>
          <w:lang w:val="es-SV"/>
        </w:rPr>
        <w:t xml:space="preserve"> </w:t>
      </w:r>
      <w:r w:rsidRPr="00AB3B45">
        <w:rPr>
          <w:rFonts w:cs="Arial"/>
          <w:lang w:val="es-SV"/>
        </w:rPr>
        <w:t>las</w:t>
      </w:r>
      <w:r w:rsidRPr="00AB3B45">
        <w:rPr>
          <w:rFonts w:cs="Arial"/>
          <w:spacing w:val="-21"/>
          <w:lang w:val="es-SV"/>
        </w:rPr>
        <w:t xml:space="preserve"> </w:t>
      </w:r>
      <w:r w:rsidRPr="00AB3B45">
        <w:rPr>
          <w:rFonts w:cs="Arial"/>
          <w:lang w:val="es-SV"/>
        </w:rPr>
        <w:t>instalaciones</w:t>
      </w:r>
      <w:r w:rsidRPr="00AB3B45">
        <w:rPr>
          <w:rFonts w:cs="Arial"/>
          <w:spacing w:val="-21"/>
          <w:lang w:val="es-SV"/>
        </w:rPr>
        <w:t xml:space="preserve"> </w:t>
      </w:r>
      <w:r w:rsidRPr="00AB3B45">
        <w:rPr>
          <w:rFonts w:cs="Arial"/>
          <w:lang w:val="es-SV"/>
        </w:rPr>
        <w:t>durante</w:t>
      </w:r>
      <w:r w:rsidRPr="00AB3B45">
        <w:rPr>
          <w:rFonts w:cs="Arial"/>
          <w:spacing w:val="-20"/>
          <w:lang w:val="es-SV"/>
        </w:rPr>
        <w:t xml:space="preserve"> </w:t>
      </w:r>
      <w:r w:rsidRPr="00AB3B45">
        <w:rPr>
          <w:rFonts w:cs="Arial"/>
          <w:lang w:val="es-SV"/>
        </w:rPr>
        <w:t>un</w:t>
      </w:r>
      <w:r w:rsidRPr="00AB3B45">
        <w:rPr>
          <w:rFonts w:cs="Arial"/>
          <w:spacing w:val="-20"/>
          <w:lang w:val="es-SV"/>
        </w:rPr>
        <w:t xml:space="preserve"> </w:t>
      </w:r>
      <w:r w:rsidRPr="00AB3B45">
        <w:rPr>
          <w:rFonts w:cs="Arial"/>
          <w:lang w:val="es-SV"/>
        </w:rPr>
        <w:t>período</w:t>
      </w:r>
      <w:r w:rsidRPr="00AB3B45">
        <w:rPr>
          <w:rFonts w:cs="Arial"/>
          <w:spacing w:val="-20"/>
          <w:lang w:val="es-SV"/>
        </w:rPr>
        <w:t xml:space="preserve"> </w:t>
      </w:r>
      <w:r w:rsidRPr="00AB3B45">
        <w:rPr>
          <w:rFonts w:cs="Arial"/>
          <w:lang w:val="es-SV"/>
        </w:rPr>
        <w:t>de</w:t>
      </w:r>
      <w:r w:rsidRPr="00AB3B45">
        <w:rPr>
          <w:rFonts w:cs="Arial"/>
          <w:spacing w:val="-20"/>
          <w:lang w:val="es-SV"/>
        </w:rPr>
        <w:t xml:space="preserve"> </w:t>
      </w:r>
      <w:r w:rsidRPr="00AB3B45">
        <w:rPr>
          <w:rFonts w:cs="Arial"/>
          <w:lang w:val="es-SV"/>
        </w:rPr>
        <w:t>un</w:t>
      </w:r>
      <w:r w:rsidRPr="00AB3B45">
        <w:rPr>
          <w:rFonts w:cs="Arial"/>
          <w:spacing w:val="-21"/>
          <w:lang w:val="es-SV"/>
        </w:rPr>
        <w:t xml:space="preserve"> </w:t>
      </w:r>
      <w:r w:rsidRPr="00AB3B45">
        <w:rPr>
          <w:rFonts w:cs="Arial"/>
          <w:lang w:val="es-SV"/>
        </w:rPr>
        <w:t>año</w:t>
      </w:r>
      <w:r w:rsidRPr="00AB3B45">
        <w:rPr>
          <w:rFonts w:cs="Arial"/>
          <w:spacing w:val="-20"/>
          <w:lang w:val="es-SV"/>
        </w:rPr>
        <w:t xml:space="preserve"> </w:t>
      </w:r>
      <w:r w:rsidRPr="00AB3B45">
        <w:rPr>
          <w:rFonts w:cs="Arial"/>
          <w:lang w:val="es-SV"/>
        </w:rPr>
        <w:t>por</w:t>
      </w:r>
      <w:r w:rsidRPr="00AB3B45">
        <w:rPr>
          <w:rFonts w:cs="Arial"/>
          <w:spacing w:val="-21"/>
          <w:lang w:val="es-SV"/>
        </w:rPr>
        <w:t xml:space="preserve"> </w:t>
      </w:r>
      <w:r w:rsidRPr="00AB3B45">
        <w:rPr>
          <w:rFonts w:cs="Arial"/>
          <w:lang w:val="es-SV"/>
        </w:rPr>
        <w:t>desperfectos</w:t>
      </w:r>
      <w:r w:rsidRPr="00AB3B45">
        <w:rPr>
          <w:rFonts w:cs="Arial"/>
          <w:spacing w:val="-21"/>
          <w:lang w:val="es-SV"/>
        </w:rPr>
        <w:t xml:space="preserve"> </w:t>
      </w:r>
      <w:r w:rsidRPr="00AB3B45">
        <w:rPr>
          <w:rFonts w:cs="Arial"/>
          <w:lang w:val="es-SV"/>
        </w:rPr>
        <w:t>ocasionados por materiales, equipo, y/o mano de obra defectuosa, la cual entregará a la fecha de recibo del Servicio.</w:t>
      </w:r>
    </w:p>
    <w:p w:rsidRPr="00AB3B45" w:rsidR="00205CD9" w:rsidP="003620DF" w:rsidRDefault="00205CD9" w14:paraId="1EA28BD2" w14:textId="77777777">
      <w:pPr>
        <w:pStyle w:val="Textoindependiente"/>
        <w:ind w:left="0"/>
        <w:rPr>
          <w:rFonts w:cs="Arial"/>
          <w:lang w:val="es-SV"/>
        </w:rPr>
      </w:pPr>
      <w:r w:rsidRPr="00AB3B45">
        <w:rPr>
          <w:rFonts w:cs="Arial"/>
          <w:lang w:val="es-SV"/>
        </w:rPr>
        <w:t>VERIFICACIÓN DE SUPERFICIES</w:t>
      </w:r>
    </w:p>
    <w:p w:rsidRPr="00AB3B45" w:rsidR="00205CD9" w:rsidP="003620DF" w:rsidRDefault="00205CD9" w14:paraId="5CDAC31D" w14:textId="77777777">
      <w:pPr>
        <w:pStyle w:val="Textoindependiente"/>
        <w:ind w:left="0"/>
        <w:jc w:val="both"/>
        <w:rPr>
          <w:rFonts w:cs="Arial"/>
          <w:lang w:val="es-SV"/>
        </w:rPr>
      </w:pPr>
      <w:r w:rsidRPr="00AB3B45">
        <w:rPr>
          <w:rFonts w:cs="Arial"/>
          <w:lang w:val="es-SV"/>
        </w:rPr>
        <w:t>Al finalizar los trabajos, el Contratista deberá verificar que las superficies que fueren manipuladas por el personal Técnico queden completamente limpias y sin abolladuras (paredes, piso, techo).</w:t>
      </w:r>
    </w:p>
    <w:p w:rsidRPr="00AB3B45" w:rsidR="00205CD9" w:rsidP="003620DF" w:rsidRDefault="00205CD9" w14:paraId="4F7C28D8" w14:textId="77777777">
      <w:pPr>
        <w:pStyle w:val="Textoindependiente"/>
        <w:ind w:left="0"/>
        <w:rPr>
          <w:rFonts w:cs="Arial"/>
          <w:lang w:val="es-SV"/>
        </w:rPr>
      </w:pPr>
      <w:r w:rsidRPr="00AB3B45">
        <w:rPr>
          <w:rFonts w:cs="Arial"/>
          <w:lang w:val="es-SV"/>
        </w:rPr>
        <w:t>MANUAL DE OPERACIÓN O INSTRUCTIVO</w:t>
      </w:r>
    </w:p>
    <w:p w:rsidRPr="00AB3B45" w:rsidR="00205CD9" w:rsidP="003620DF" w:rsidRDefault="00205CD9" w14:paraId="6937C33A" w14:textId="77777777">
      <w:pPr>
        <w:pStyle w:val="Textoindependiente"/>
        <w:ind w:left="0"/>
        <w:jc w:val="both"/>
        <w:rPr>
          <w:rFonts w:cs="Arial"/>
          <w:lang w:val="es-SV"/>
        </w:rPr>
      </w:pPr>
      <w:r w:rsidRPr="00AB3B45">
        <w:rPr>
          <w:rFonts w:cs="Arial"/>
          <w:lang w:val="es-SV"/>
        </w:rPr>
        <w:t>Al finalizar los trabajos el contratista entregará al propietario un instructivo para la operación del arrancador del Equipo de Bombeo guía de mantenimiento preventivo y correctivo indicando los pasos a seguir y su periodicidad.</w:t>
      </w:r>
    </w:p>
    <w:p w:rsidRPr="00AB3B45" w:rsidR="00205CD9" w:rsidP="003620DF" w:rsidRDefault="00205CD9" w14:paraId="1B498354" w14:textId="77777777">
      <w:pPr>
        <w:pStyle w:val="Textoindependiente"/>
        <w:ind w:left="0"/>
        <w:rPr>
          <w:rFonts w:cs="Arial"/>
          <w:lang w:val="es-SV"/>
        </w:rPr>
      </w:pPr>
    </w:p>
    <w:p w:rsidRPr="00D66AF7" w:rsidR="00205CD9" w:rsidP="003620DF" w:rsidRDefault="00205CD9" w14:paraId="6E3FFFA2" w14:textId="77777777">
      <w:pPr>
        <w:pStyle w:val="TDC41"/>
        <w:tabs>
          <w:tab w:val="left" w:pos="1039"/>
          <w:tab w:val="left" w:pos="1040"/>
        </w:tabs>
        <w:spacing w:before="0"/>
        <w:ind w:left="0" w:firstLine="0"/>
        <w:rPr>
          <w:i w:val="0"/>
        </w:rPr>
      </w:pPr>
      <w:bookmarkStart w:name="12.6_ALARMA_CONTRA_INCENDIOS." w:id="60"/>
      <w:bookmarkStart w:name="_bookmark148" w:id="61"/>
      <w:bookmarkEnd w:id="60"/>
      <w:bookmarkEnd w:id="61"/>
      <w:r w:rsidRPr="00D66AF7">
        <w:rPr>
          <w:i w:val="0"/>
          <w:u w:val="thick"/>
        </w:rPr>
        <w:t>ALARMA CONTRA</w:t>
      </w:r>
      <w:r w:rsidRPr="00D66AF7">
        <w:rPr>
          <w:i w:val="0"/>
          <w:spacing w:val="-10"/>
          <w:u w:val="thick"/>
        </w:rPr>
        <w:t xml:space="preserve"> </w:t>
      </w:r>
      <w:r w:rsidRPr="00D66AF7">
        <w:rPr>
          <w:i w:val="0"/>
          <w:u w:val="thick"/>
        </w:rPr>
        <w:t>INCENDIOS.</w:t>
      </w:r>
    </w:p>
    <w:p w:rsidRPr="00AB3B45" w:rsidR="00205CD9" w:rsidP="003620DF" w:rsidRDefault="00205CD9" w14:paraId="283EED0E" w14:textId="77777777">
      <w:pPr>
        <w:pStyle w:val="Textoindependiente"/>
        <w:ind w:left="0"/>
        <w:rPr>
          <w:rFonts w:cs="Arial"/>
          <w:b/>
          <w:lang w:val="es-SV"/>
        </w:rPr>
      </w:pPr>
    </w:p>
    <w:p w:rsidRPr="00D66AF7" w:rsidR="00205CD9" w:rsidP="003620DF" w:rsidRDefault="00205CD9" w14:paraId="1118E7AA" w14:textId="77777777">
      <w:pPr>
        <w:pStyle w:val="TDC41"/>
        <w:tabs>
          <w:tab w:val="left" w:pos="1399"/>
          <w:tab w:val="left" w:pos="1400"/>
        </w:tabs>
        <w:spacing w:before="0"/>
        <w:ind w:left="0" w:firstLine="0"/>
        <w:rPr>
          <w:i w:val="0"/>
        </w:rPr>
      </w:pPr>
      <w:r w:rsidRPr="00D66AF7">
        <w:rPr>
          <w:i w:val="0"/>
        </w:rPr>
        <w:t>DETECTOR DE HUMO:</w:t>
      </w:r>
    </w:p>
    <w:p w:rsidRPr="00AB3B45" w:rsidR="00205CD9" w:rsidP="003620DF" w:rsidRDefault="00205CD9" w14:paraId="037C135E" w14:textId="77777777">
      <w:pPr>
        <w:pStyle w:val="Textoindependiente"/>
        <w:ind w:left="0"/>
        <w:jc w:val="both"/>
        <w:rPr>
          <w:rFonts w:cs="Arial"/>
          <w:lang w:val="es-SV"/>
        </w:rPr>
      </w:pPr>
      <w:r w:rsidRPr="00AB3B45">
        <w:rPr>
          <w:rFonts w:cs="Arial"/>
          <w:lang w:val="es-SV"/>
        </w:rPr>
        <w:t>Se instalará en sectores como bodegas y en las áreas administrativas, deberán ser del tipo</w:t>
      </w:r>
      <w:r w:rsidRPr="00AB3B45">
        <w:rPr>
          <w:rFonts w:cs="Arial"/>
          <w:spacing w:val="-12"/>
          <w:lang w:val="es-SV"/>
        </w:rPr>
        <w:t xml:space="preserve"> </w:t>
      </w:r>
      <w:r w:rsidRPr="00AB3B45">
        <w:rPr>
          <w:rFonts w:cs="Arial"/>
          <w:lang w:val="es-SV"/>
        </w:rPr>
        <w:t>independiente</w:t>
      </w:r>
      <w:r w:rsidRPr="00AB3B45">
        <w:rPr>
          <w:rFonts w:cs="Arial"/>
          <w:spacing w:val="-12"/>
          <w:lang w:val="es-SV"/>
        </w:rPr>
        <w:t xml:space="preserve"> </w:t>
      </w:r>
      <w:r w:rsidRPr="00AB3B45">
        <w:rPr>
          <w:rFonts w:cs="Arial"/>
          <w:lang w:val="es-SV"/>
        </w:rPr>
        <w:t>sin</w:t>
      </w:r>
      <w:r w:rsidRPr="00AB3B45">
        <w:rPr>
          <w:rFonts w:cs="Arial"/>
          <w:spacing w:val="-14"/>
          <w:lang w:val="es-SV"/>
        </w:rPr>
        <w:t xml:space="preserve"> </w:t>
      </w:r>
      <w:r w:rsidRPr="00AB3B45">
        <w:rPr>
          <w:rFonts w:cs="Arial"/>
          <w:lang w:val="es-SV"/>
        </w:rPr>
        <w:t>alambrado</w:t>
      </w:r>
      <w:r w:rsidRPr="00AB3B45">
        <w:rPr>
          <w:rFonts w:cs="Arial"/>
          <w:spacing w:val="-14"/>
          <w:lang w:val="es-SV"/>
        </w:rPr>
        <w:t xml:space="preserve"> </w:t>
      </w:r>
      <w:r w:rsidRPr="00AB3B45">
        <w:rPr>
          <w:rFonts w:cs="Arial"/>
          <w:lang w:val="es-SV"/>
        </w:rPr>
        <w:t>ni</w:t>
      </w:r>
      <w:r w:rsidRPr="00AB3B45">
        <w:rPr>
          <w:rFonts w:cs="Arial"/>
          <w:spacing w:val="-13"/>
          <w:lang w:val="es-SV"/>
        </w:rPr>
        <w:t xml:space="preserve"> </w:t>
      </w:r>
      <w:r w:rsidRPr="00AB3B45">
        <w:rPr>
          <w:rFonts w:cs="Arial"/>
          <w:lang w:val="es-SV"/>
        </w:rPr>
        <w:t>canalización,</w:t>
      </w:r>
      <w:r w:rsidRPr="00AB3B45">
        <w:rPr>
          <w:rFonts w:cs="Arial"/>
          <w:spacing w:val="-12"/>
          <w:lang w:val="es-SV"/>
        </w:rPr>
        <w:t xml:space="preserve"> </w:t>
      </w:r>
      <w:r w:rsidRPr="00AB3B45">
        <w:rPr>
          <w:rFonts w:cs="Arial"/>
          <w:lang w:val="es-SV"/>
        </w:rPr>
        <w:t>de</w:t>
      </w:r>
      <w:r w:rsidRPr="00AB3B45">
        <w:rPr>
          <w:rFonts w:cs="Arial"/>
          <w:spacing w:val="-11"/>
          <w:lang w:val="es-SV"/>
        </w:rPr>
        <w:t xml:space="preserve"> </w:t>
      </w:r>
      <w:r w:rsidRPr="00AB3B45">
        <w:rPr>
          <w:rFonts w:cs="Arial"/>
          <w:lang w:val="es-SV"/>
        </w:rPr>
        <w:t>instalación</w:t>
      </w:r>
      <w:r w:rsidRPr="00AB3B45">
        <w:rPr>
          <w:rFonts w:cs="Arial"/>
          <w:spacing w:val="-12"/>
          <w:lang w:val="es-SV"/>
        </w:rPr>
        <w:t xml:space="preserve"> </w:t>
      </w:r>
      <w:r w:rsidRPr="00AB3B45">
        <w:rPr>
          <w:rFonts w:cs="Arial"/>
          <w:lang w:val="es-SV"/>
        </w:rPr>
        <w:t>en</w:t>
      </w:r>
      <w:r w:rsidRPr="00AB3B45">
        <w:rPr>
          <w:rFonts w:cs="Arial"/>
          <w:spacing w:val="-12"/>
          <w:lang w:val="es-SV"/>
        </w:rPr>
        <w:t xml:space="preserve"> </w:t>
      </w:r>
      <w:r w:rsidRPr="00AB3B45">
        <w:rPr>
          <w:rFonts w:cs="Arial"/>
          <w:lang w:val="es-SV"/>
        </w:rPr>
        <w:t>cielo</w:t>
      </w:r>
      <w:r w:rsidRPr="00AB3B45">
        <w:rPr>
          <w:rFonts w:cs="Arial"/>
          <w:spacing w:val="-12"/>
          <w:lang w:val="es-SV"/>
        </w:rPr>
        <w:t xml:space="preserve"> </w:t>
      </w:r>
      <w:r w:rsidRPr="00AB3B45">
        <w:rPr>
          <w:rFonts w:cs="Arial"/>
          <w:lang w:val="es-SV"/>
        </w:rPr>
        <w:t>falso</w:t>
      </w:r>
      <w:r w:rsidRPr="00AB3B45">
        <w:rPr>
          <w:rFonts w:cs="Arial"/>
          <w:spacing w:val="-12"/>
          <w:lang w:val="es-SV"/>
        </w:rPr>
        <w:t xml:space="preserve"> </w:t>
      </w:r>
      <w:r w:rsidRPr="00AB3B45">
        <w:rPr>
          <w:rFonts w:cs="Arial"/>
          <w:lang w:val="es-SV"/>
        </w:rPr>
        <w:t>o</w:t>
      </w:r>
      <w:r w:rsidRPr="00AB3B45">
        <w:rPr>
          <w:rFonts w:cs="Arial"/>
          <w:spacing w:val="-12"/>
          <w:lang w:val="es-SV"/>
        </w:rPr>
        <w:t xml:space="preserve"> </w:t>
      </w:r>
      <w:r w:rsidRPr="00AB3B45">
        <w:rPr>
          <w:rFonts w:cs="Arial"/>
          <w:lang w:val="es-SV"/>
        </w:rPr>
        <w:t>losa,</w:t>
      </w:r>
      <w:r w:rsidRPr="00AB3B45">
        <w:rPr>
          <w:rFonts w:cs="Arial"/>
          <w:spacing w:val="-12"/>
          <w:lang w:val="es-SV"/>
        </w:rPr>
        <w:t xml:space="preserve"> </w:t>
      </w:r>
      <w:r w:rsidRPr="00AB3B45">
        <w:rPr>
          <w:rFonts w:cs="Arial"/>
          <w:lang w:val="es-SV"/>
        </w:rPr>
        <w:t>con puerta de acceso a batería para la realización de cambio de batería sin desmontaje en cielo falso, con sensor de ionización de humo para mayor sensibilidad al detectar pequeñas partículas de humo.</w:t>
      </w:r>
    </w:p>
    <w:p w:rsidR="002343B1" w:rsidP="003620DF" w:rsidRDefault="002343B1" w14:paraId="580246A8" w14:textId="77777777">
      <w:pPr>
        <w:pStyle w:val="TDC41"/>
        <w:tabs>
          <w:tab w:val="left" w:pos="1399"/>
          <w:tab w:val="left" w:pos="1400"/>
        </w:tabs>
        <w:spacing w:before="0"/>
        <w:ind w:left="0" w:firstLine="0"/>
      </w:pPr>
    </w:p>
    <w:p w:rsidRPr="00D66AF7" w:rsidR="00205CD9" w:rsidP="003620DF" w:rsidRDefault="00205CD9" w14:paraId="4D9C3797" w14:textId="0B6C6242">
      <w:pPr>
        <w:pStyle w:val="TDC41"/>
        <w:tabs>
          <w:tab w:val="left" w:pos="1399"/>
          <w:tab w:val="left" w:pos="1400"/>
        </w:tabs>
        <w:spacing w:before="0"/>
        <w:ind w:left="0" w:firstLine="0"/>
        <w:rPr>
          <w:i w:val="0"/>
        </w:rPr>
      </w:pPr>
      <w:r w:rsidRPr="00D66AF7">
        <w:rPr>
          <w:i w:val="0"/>
        </w:rPr>
        <w:t>DETECTOR DE CALOR:</w:t>
      </w:r>
    </w:p>
    <w:p w:rsidRPr="00AB3B45" w:rsidR="00205CD9" w:rsidP="003620DF" w:rsidRDefault="00205CD9" w14:paraId="7D0D8CC5" w14:textId="77777777">
      <w:pPr>
        <w:pStyle w:val="Textoindependiente"/>
        <w:ind w:left="0"/>
        <w:jc w:val="both"/>
        <w:rPr>
          <w:rFonts w:cs="Arial"/>
          <w:lang w:val="es-SV"/>
        </w:rPr>
      </w:pPr>
      <w:r w:rsidRPr="00AB3B45">
        <w:rPr>
          <w:rFonts w:cs="Arial"/>
          <w:lang w:val="es-SV"/>
        </w:rPr>
        <w:t xml:space="preserve">Se instalará en sectores como cocina y bodegas de cocina, deberán ser del tipo independiente sin alambrado ni canalización, de instalación en cielo falso o losa, con puerta de acceso a batería para la </w:t>
      </w:r>
      <w:r w:rsidRPr="00AB3B45">
        <w:rPr>
          <w:rFonts w:cs="Arial"/>
          <w:lang w:val="es-SV"/>
        </w:rPr>
        <w:lastRenderedPageBreak/>
        <w:t>realización de cambio de batería sin desmontaje en cielo falso, con sensor de calor.</w:t>
      </w:r>
    </w:p>
    <w:p w:rsidRPr="00AB3B45" w:rsidR="00205CD9" w:rsidP="003620DF" w:rsidRDefault="00205CD9" w14:paraId="0BDE5782" w14:textId="77777777">
      <w:pPr>
        <w:pStyle w:val="Textoindependiente"/>
        <w:ind w:left="0"/>
        <w:rPr>
          <w:rFonts w:cs="Arial"/>
          <w:lang w:val="es-SV"/>
        </w:rPr>
      </w:pPr>
    </w:p>
    <w:p w:rsidRPr="00D66AF7" w:rsidR="00205CD9" w:rsidP="003620DF" w:rsidRDefault="00205CD9" w14:paraId="6BCFC61A" w14:textId="77777777">
      <w:pPr>
        <w:pStyle w:val="TDC41"/>
        <w:tabs>
          <w:tab w:val="left" w:pos="1039"/>
          <w:tab w:val="left" w:pos="1040"/>
        </w:tabs>
        <w:spacing w:before="0"/>
        <w:ind w:left="0" w:firstLine="0"/>
        <w:rPr>
          <w:i w:val="0"/>
        </w:rPr>
      </w:pPr>
      <w:bookmarkStart w:name="12.7_VENTILADORES_DE_TECHO_INDUSTRIALES" w:id="62"/>
      <w:bookmarkStart w:name="_bookmark149" w:id="63"/>
      <w:bookmarkEnd w:id="62"/>
      <w:bookmarkEnd w:id="63"/>
      <w:r w:rsidRPr="00D66AF7">
        <w:rPr>
          <w:i w:val="0"/>
          <w:u w:val="thick"/>
        </w:rPr>
        <w:t>VENTILADORES DE TECHO</w:t>
      </w:r>
      <w:r w:rsidRPr="00D66AF7">
        <w:rPr>
          <w:i w:val="0"/>
          <w:spacing w:val="2"/>
          <w:u w:val="thick"/>
        </w:rPr>
        <w:t xml:space="preserve"> </w:t>
      </w:r>
      <w:r w:rsidRPr="00D66AF7">
        <w:rPr>
          <w:i w:val="0"/>
          <w:u w:val="thick"/>
        </w:rPr>
        <w:t>INDUSTRIALES</w:t>
      </w:r>
    </w:p>
    <w:p w:rsidRPr="00AB3B45" w:rsidR="00205CD9" w:rsidP="003620DF" w:rsidRDefault="00205CD9" w14:paraId="1CEFD646" w14:textId="77777777">
      <w:pPr>
        <w:pStyle w:val="Textoindependiente"/>
        <w:ind w:left="0"/>
        <w:rPr>
          <w:rFonts w:cs="Arial"/>
          <w:b/>
          <w:lang w:val="es-SV"/>
        </w:rPr>
      </w:pPr>
    </w:p>
    <w:p w:rsidRPr="00D66AF7" w:rsidR="00205CD9" w:rsidP="003620DF" w:rsidRDefault="00205CD9" w14:paraId="37FBF49A" w14:textId="77777777">
      <w:pPr>
        <w:pStyle w:val="Prrafodelista"/>
        <w:tabs>
          <w:tab w:val="left" w:pos="1399"/>
          <w:tab w:val="left" w:pos="1400"/>
        </w:tabs>
        <w:rPr>
          <w:rFonts w:ascii="Arial" w:hAnsi="Arial" w:cs="Arial"/>
          <w:lang w:val="es-SV"/>
        </w:rPr>
      </w:pPr>
      <w:r w:rsidRPr="00D66AF7">
        <w:rPr>
          <w:rFonts w:ascii="Arial" w:hAnsi="Arial" w:cs="Arial"/>
          <w:lang w:val="es-SV"/>
        </w:rPr>
        <w:t>ALCANCE DEL TRABAJO:</w:t>
      </w:r>
    </w:p>
    <w:p w:rsidRPr="00AB3B45" w:rsidR="00205CD9" w:rsidP="003620DF" w:rsidRDefault="00205CD9" w14:paraId="57E38220" w14:textId="77777777">
      <w:pPr>
        <w:pStyle w:val="Textoindependiente"/>
        <w:ind w:left="0"/>
        <w:jc w:val="both"/>
        <w:rPr>
          <w:rFonts w:cs="Arial"/>
          <w:lang w:val="es-SV"/>
        </w:rPr>
      </w:pPr>
      <w:r w:rsidRPr="00AB3B45">
        <w:rPr>
          <w:rFonts w:cs="Arial"/>
          <w:lang w:val="es-SV"/>
        </w:rPr>
        <w:t>Comprende lo siguiente:</w:t>
      </w:r>
    </w:p>
    <w:p w:rsidRPr="00AB3B45" w:rsidR="00205CD9" w:rsidP="003620DF" w:rsidRDefault="00205CD9" w14:paraId="4E03D8B8" w14:textId="77777777">
      <w:pPr>
        <w:pStyle w:val="Textoindependiente"/>
        <w:ind w:left="0"/>
        <w:rPr>
          <w:rFonts w:cs="Arial"/>
          <w:lang w:val="es-SV"/>
        </w:rPr>
      </w:pPr>
    </w:p>
    <w:p w:rsidRPr="00AB3B45" w:rsidR="00205CD9" w:rsidP="003620DF" w:rsidRDefault="00205CD9" w14:paraId="049DF58C" w14:textId="77777777">
      <w:pPr>
        <w:pStyle w:val="Textoindependiente"/>
        <w:ind w:left="0"/>
        <w:jc w:val="both"/>
        <w:rPr>
          <w:rFonts w:cs="Arial"/>
          <w:lang w:val="es-SV"/>
        </w:rPr>
      </w:pPr>
      <w:r w:rsidRPr="00AB3B45">
        <w:rPr>
          <w:rFonts w:cs="Arial"/>
          <w:lang w:val="es-SV"/>
        </w:rPr>
        <w:t>Suministro</w:t>
      </w:r>
      <w:r w:rsidRPr="00AB3B45">
        <w:rPr>
          <w:rFonts w:cs="Arial"/>
          <w:spacing w:val="-9"/>
          <w:lang w:val="es-SV"/>
        </w:rPr>
        <w:t xml:space="preserve"> </w:t>
      </w:r>
      <w:r w:rsidRPr="00AB3B45">
        <w:rPr>
          <w:rFonts w:cs="Arial"/>
          <w:lang w:val="es-SV"/>
        </w:rPr>
        <w:t>e</w:t>
      </w:r>
      <w:r w:rsidRPr="00AB3B45">
        <w:rPr>
          <w:rFonts w:cs="Arial"/>
          <w:spacing w:val="-9"/>
          <w:lang w:val="es-SV"/>
        </w:rPr>
        <w:t xml:space="preserve"> </w:t>
      </w:r>
      <w:r w:rsidRPr="00AB3B45">
        <w:rPr>
          <w:rFonts w:cs="Arial"/>
          <w:lang w:val="es-SV"/>
        </w:rPr>
        <w:t>instalación</w:t>
      </w:r>
      <w:r w:rsidRPr="00AB3B45">
        <w:rPr>
          <w:rFonts w:cs="Arial"/>
          <w:spacing w:val="-9"/>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Ventiladores</w:t>
      </w:r>
      <w:r w:rsidRPr="00AB3B45">
        <w:rPr>
          <w:rFonts w:cs="Arial"/>
          <w:spacing w:val="-10"/>
          <w:lang w:val="es-SV"/>
        </w:rPr>
        <w:t xml:space="preserve"> </w:t>
      </w:r>
      <w:r w:rsidRPr="00AB3B45">
        <w:rPr>
          <w:rFonts w:cs="Arial"/>
          <w:lang w:val="es-SV"/>
        </w:rPr>
        <w:t>de</w:t>
      </w:r>
      <w:r w:rsidRPr="00AB3B45">
        <w:rPr>
          <w:rFonts w:cs="Arial"/>
          <w:spacing w:val="-14"/>
          <w:lang w:val="es-SV"/>
        </w:rPr>
        <w:t xml:space="preserve"> </w:t>
      </w:r>
      <w:r w:rsidRPr="00AB3B45">
        <w:rPr>
          <w:rFonts w:cs="Arial"/>
          <w:lang w:val="es-SV"/>
        </w:rPr>
        <w:t>Techo</w:t>
      </w:r>
      <w:r w:rsidRPr="00AB3B45">
        <w:rPr>
          <w:rFonts w:cs="Arial"/>
          <w:spacing w:val="-12"/>
          <w:lang w:val="es-SV"/>
        </w:rPr>
        <w:t xml:space="preserve"> </w:t>
      </w:r>
      <w:r w:rsidRPr="00AB3B45">
        <w:rPr>
          <w:rFonts w:cs="Arial"/>
          <w:lang w:val="es-SV"/>
        </w:rPr>
        <w:t>Industrial,</w:t>
      </w:r>
      <w:r w:rsidRPr="00AB3B45">
        <w:rPr>
          <w:rFonts w:cs="Arial"/>
          <w:spacing w:val="-10"/>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3</w:t>
      </w:r>
      <w:r w:rsidRPr="00AB3B45">
        <w:rPr>
          <w:rFonts w:cs="Arial"/>
          <w:spacing w:val="-12"/>
          <w:lang w:val="es-SV"/>
        </w:rPr>
        <w:t xml:space="preserve"> </w:t>
      </w:r>
      <w:r w:rsidRPr="00AB3B45">
        <w:rPr>
          <w:rFonts w:cs="Arial"/>
          <w:lang w:val="es-SV"/>
        </w:rPr>
        <w:t>Aspas</w:t>
      </w:r>
      <w:r w:rsidRPr="00AB3B45">
        <w:rPr>
          <w:rFonts w:cs="Arial"/>
          <w:spacing w:val="-10"/>
          <w:lang w:val="es-SV"/>
        </w:rPr>
        <w:t xml:space="preserve"> </w:t>
      </w:r>
      <w:r w:rsidRPr="00AB3B45">
        <w:rPr>
          <w:rFonts w:cs="Arial"/>
          <w:lang w:val="es-SV"/>
        </w:rPr>
        <w:t>Metálicas,</w:t>
      </w:r>
      <w:r w:rsidRPr="00AB3B45">
        <w:rPr>
          <w:rFonts w:cs="Arial"/>
          <w:spacing w:val="-9"/>
          <w:lang w:val="es-SV"/>
        </w:rPr>
        <w:t xml:space="preserve"> </w:t>
      </w:r>
      <w:r w:rsidRPr="00AB3B45">
        <w:rPr>
          <w:rFonts w:cs="Arial"/>
          <w:lang w:val="es-SV"/>
        </w:rPr>
        <w:t>color blanco, que incluye: control de 5 velocidades, accesorios de blindaje, y que cumpla la Certificación UL.</w:t>
      </w:r>
    </w:p>
    <w:p w:rsidRPr="00AB3B45" w:rsidR="00205CD9" w:rsidP="003620DF" w:rsidRDefault="00205CD9" w14:paraId="3AE1A226" w14:textId="77777777">
      <w:pPr>
        <w:pStyle w:val="Textoindependiente"/>
        <w:ind w:left="0"/>
        <w:rPr>
          <w:rFonts w:cs="Arial"/>
          <w:lang w:val="es-SV"/>
        </w:rPr>
      </w:pPr>
    </w:p>
    <w:p w:rsidRPr="00D66AF7" w:rsidR="00205CD9" w:rsidP="003620DF" w:rsidRDefault="00205CD9" w14:paraId="7D165EAC" w14:textId="77777777">
      <w:pPr>
        <w:pStyle w:val="Prrafodelista"/>
        <w:tabs>
          <w:tab w:val="left" w:pos="1399"/>
          <w:tab w:val="left" w:pos="1400"/>
        </w:tabs>
        <w:rPr>
          <w:rFonts w:ascii="Arial" w:hAnsi="Arial" w:cs="Arial"/>
          <w:lang w:val="es-SV"/>
        </w:rPr>
      </w:pPr>
      <w:r w:rsidRPr="00D66AF7">
        <w:rPr>
          <w:rFonts w:ascii="Arial" w:hAnsi="Arial" w:cs="Arial"/>
          <w:lang w:val="es-SV"/>
        </w:rPr>
        <w:t>DEFINICIONES</w:t>
      </w:r>
    </w:p>
    <w:p w:rsidRPr="00AB3B45" w:rsidR="00205CD9" w:rsidP="003620DF" w:rsidRDefault="00205CD9" w14:paraId="5E3AE8A4" w14:textId="77777777">
      <w:pPr>
        <w:pStyle w:val="Textoindependiente"/>
        <w:ind w:left="0"/>
        <w:jc w:val="both"/>
        <w:rPr>
          <w:rFonts w:cs="Arial"/>
          <w:lang w:val="es-SV"/>
        </w:rPr>
      </w:pPr>
      <w:r w:rsidRPr="00AB3B45">
        <w:rPr>
          <w:rFonts w:cs="Arial"/>
          <w:lang w:val="es-SV"/>
        </w:rPr>
        <w:t>Todos los equipos, accesorios, materiales y las Instalaciones a ejecutar deberán ajustarse a lo establecido en la última edición de los siguientes Reglamentos, Códigos y Normas:</w:t>
      </w:r>
    </w:p>
    <w:p w:rsidRPr="00AB3B45" w:rsidR="00205CD9" w:rsidP="003620DF" w:rsidRDefault="00205CD9" w14:paraId="14FBB4AC" w14:textId="77777777">
      <w:pPr>
        <w:pStyle w:val="Textoindependiente"/>
        <w:ind w:left="0"/>
        <w:jc w:val="both"/>
        <w:rPr>
          <w:rFonts w:cs="Arial"/>
          <w:lang w:val="es-SV"/>
        </w:rPr>
      </w:pPr>
      <w:r w:rsidRPr="00AB3B45">
        <w:rPr>
          <w:rFonts w:cs="Arial"/>
          <w:lang w:val="es-SV"/>
        </w:rPr>
        <w:t>Normas</w:t>
      </w:r>
      <w:r w:rsidRPr="00AB3B45">
        <w:rPr>
          <w:rFonts w:cs="Arial"/>
          <w:spacing w:val="-13"/>
          <w:lang w:val="es-SV"/>
        </w:rPr>
        <w:t xml:space="preserve"> </w:t>
      </w:r>
      <w:r w:rsidRPr="00AB3B45">
        <w:rPr>
          <w:rFonts w:cs="Arial"/>
          <w:lang w:val="es-SV"/>
        </w:rPr>
        <w:t>Técnicas</w:t>
      </w:r>
      <w:r w:rsidRPr="00AB3B45">
        <w:rPr>
          <w:rFonts w:cs="Arial"/>
          <w:spacing w:val="-10"/>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Diseño,</w:t>
      </w:r>
      <w:r w:rsidRPr="00AB3B45">
        <w:rPr>
          <w:rFonts w:cs="Arial"/>
          <w:spacing w:val="-10"/>
          <w:lang w:val="es-SV"/>
        </w:rPr>
        <w:t xml:space="preserve"> </w:t>
      </w:r>
      <w:r w:rsidRPr="00AB3B45">
        <w:rPr>
          <w:rFonts w:cs="Arial"/>
          <w:lang w:val="es-SV"/>
        </w:rPr>
        <w:t>Seguridad</w:t>
      </w:r>
      <w:r w:rsidRPr="00AB3B45">
        <w:rPr>
          <w:rFonts w:cs="Arial"/>
          <w:spacing w:val="-9"/>
          <w:lang w:val="es-SV"/>
        </w:rPr>
        <w:t xml:space="preserve"> </w:t>
      </w:r>
      <w:r w:rsidRPr="00AB3B45">
        <w:rPr>
          <w:rFonts w:cs="Arial"/>
          <w:lang w:val="es-SV"/>
        </w:rPr>
        <w:t>y</w:t>
      </w:r>
      <w:r w:rsidRPr="00AB3B45">
        <w:rPr>
          <w:rFonts w:cs="Arial"/>
          <w:spacing w:val="-13"/>
          <w:lang w:val="es-SV"/>
        </w:rPr>
        <w:t xml:space="preserve"> </w:t>
      </w:r>
      <w:r w:rsidRPr="00AB3B45">
        <w:rPr>
          <w:rFonts w:cs="Arial"/>
          <w:lang w:val="es-SV"/>
        </w:rPr>
        <w:t>Operación</w:t>
      </w:r>
      <w:r w:rsidRPr="00AB3B45">
        <w:rPr>
          <w:rFonts w:cs="Arial"/>
          <w:spacing w:val="-9"/>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las</w:t>
      </w:r>
      <w:r w:rsidRPr="00AB3B45">
        <w:rPr>
          <w:rFonts w:cs="Arial"/>
          <w:spacing w:val="-10"/>
          <w:lang w:val="es-SV"/>
        </w:rPr>
        <w:t xml:space="preserve"> </w:t>
      </w:r>
      <w:r w:rsidRPr="00AB3B45">
        <w:rPr>
          <w:rFonts w:cs="Arial"/>
          <w:lang w:val="es-SV"/>
        </w:rPr>
        <w:t>Instalaciones</w:t>
      </w:r>
      <w:r w:rsidRPr="00AB3B45">
        <w:rPr>
          <w:rFonts w:cs="Arial"/>
          <w:spacing w:val="-10"/>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Distribución Eléctrica de la Ley General de Electricidad de la República de El Salvador y su Reglamento.</w:t>
      </w:r>
    </w:p>
    <w:p w:rsidRPr="00AB3B45" w:rsidR="00205CD9" w:rsidP="003620DF" w:rsidRDefault="00205CD9" w14:paraId="174EDCD7" w14:textId="77777777">
      <w:pPr>
        <w:pStyle w:val="Textoindependiente"/>
        <w:ind w:left="0"/>
        <w:rPr>
          <w:rFonts w:cs="Arial"/>
          <w:lang w:val="es-SV"/>
        </w:rPr>
      </w:pPr>
      <w:r w:rsidRPr="00AB3B45">
        <w:rPr>
          <w:rFonts w:cs="Arial"/>
          <w:lang w:val="es-SV"/>
        </w:rPr>
        <w:t xml:space="preserve">Código Nacional Eléctrico de los Estados Unidos (NEC) Laboratorios </w:t>
      </w:r>
      <w:proofErr w:type="spellStart"/>
      <w:r w:rsidRPr="00AB3B45">
        <w:rPr>
          <w:rFonts w:cs="Arial"/>
          <w:lang w:val="es-SV"/>
        </w:rPr>
        <w:t>Under</w:t>
      </w:r>
      <w:proofErr w:type="spellEnd"/>
      <w:r w:rsidRPr="00AB3B45">
        <w:rPr>
          <w:rFonts w:cs="Arial"/>
          <w:lang w:val="es-SV"/>
        </w:rPr>
        <w:t xml:space="preserve"> </w:t>
      </w:r>
      <w:proofErr w:type="spellStart"/>
      <w:r w:rsidRPr="00AB3B45">
        <w:rPr>
          <w:rFonts w:cs="Arial"/>
          <w:lang w:val="es-SV"/>
        </w:rPr>
        <w:t>Writer</w:t>
      </w:r>
      <w:proofErr w:type="spellEnd"/>
      <w:r w:rsidRPr="00AB3B45">
        <w:rPr>
          <w:rFonts w:cs="Arial"/>
          <w:lang w:val="es-SV"/>
        </w:rPr>
        <w:t xml:space="preserve"> (U. L.) de los EE.UU.</w:t>
      </w:r>
    </w:p>
    <w:p w:rsidRPr="00AB3B45" w:rsidR="00205CD9" w:rsidP="003620DF" w:rsidRDefault="00205CD9" w14:paraId="477AD9FB" w14:textId="77777777">
      <w:pPr>
        <w:pStyle w:val="Textoindependiente"/>
        <w:ind w:left="0"/>
        <w:rPr>
          <w:rFonts w:cs="Arial"/>
          <w:lang w:val="es-SV"/>
        </w:rPr>
      </w:pPr>
      <w:r w:rsidRPr="00AB3B45">
        <w:rPr>
          <w:rFonts w:cs="Arial"/>
          <w:lang w:val="es-SV"/>
        </w:rPr>
        <w:t xml:space="preserve">Asociación Americana para la Prueba de Materiales (ASTM) de los EE.UU. </w:t>
      </w:r>
      <w:proofErr w:type="spellStart"/>
      <w:r w:rsidRPr="00AB3B45">
        <w:rPr>
          <w:rFonts w:cs="Arial"/>
          <w:lang w:val="es-SV"/>
        </w:rPr>
        <w:t>National</w:t>
      </w:r>
      <w:proofErr w:type="spellEnd"/>
      <w:r w:rsidRPr="00AB3B45">
        <w:rPr>
          <w:rFonts w:cs="Arial"/>
          <w:lang w:val="es-SV"/>
        </w:rPr>
        <w:t xml:space="preserve"> </w:t>
      </w:r>
      <w:proofErr w:type="spellStart"/>
      <w:r w:rsidRPr="00AB3B45">
        <w:rPr>
          <w:rFonts w:cs="Arial"/>
          <w:lang w:val="es-SV"/>
        </w:rPr>
        <w:t>Electrical</w:t>
      </w:r>
      <w:proofErr w:type="spellEnd"/>
      <w:r w:rsidRPr="00AB3B45">
        <w:rPr>
          <w:rFonts w:cs="Arial"/>
          <w:lang w:val="es-SV"/>
        </w:rPr>
        <w:t xml:space="preserve"> </w:t>
      </w:r>
      <w:proofErr w:type="spellStart"/>
      <w:r w:rsidRPr="00AB3B45">
        <w:rPr>
          <w:rFonts w:cs="Arial"/>
          <w:lang w:val="es-SV"/>
        </w:rPr>
        <w:t>Manufacturer</w:t>
      </w:r>
      <w:proofErr w:type="spellEnd"/>
      <w:r w:rsidRPr="00AB3B45">
        <w:rPr>
          <w:rFonts w:cs="Arial"/>
          <w:lang w:val="es-SV"/>
        </w:rPr>
        <w:t xml:space="preserve"> </w:t>
      </w:r>
      <w:proofErr w:type="spellStart"/>
      <w:r w:rsidRPr="00AB3B45">
        <w:rPr>
          <w:rFonts w:cs="Arial"/>
          <w:lang w:val="es-SV"/>
        </w:rPr>
        <w:t>Association</w:t>
      </w:r>
      <w:proofErr w:type="spellEnd"/>
      <w:r w:rsidRPr="00AB3B45">
        <w:rPr>
          <w:rFonts w:cs="Arial"/>
          <w:lang w:val="es-SV"/>
        </w:rPr>
        <w:t xml:space="preserve"> (NEMA)</w:t>
      </w:r>
    </w:p>
    <w:p w:rsidRPr="000D7F1D" w:rsidR="00205CD9" w:rsidP="003620DF" w:rsidRDefault="00205CD9" w14:paraId="4F093CA9" w14:textId="77777777">
      <w:pPr>
        <w:pStyle w:val="Textoindependiente"/>
        <w:ind w:left="0"/>
        <w:rPr>
          <w:rFonts w:cs="Arial"/>
        </w:rPr>
      </w:pPr>
      <w:r w:rsidRPr="000D7F1D">
        <w:rPr>
          <w:rFonts w:cs="Arial"/>
        </w:rPr>
        <w:t>International Electrical Code (IEC).</w:t>
      </w:r>
    </w:p>
    <w:p w:rsidRPr="000D7F1D" w:rsidR="00205CD9" w:rsidP="003620DF" w:rsidRDefault="00205CD9" w14:paraId="30690E5D" w14:textId="77777777">
      <w:pPr>
        <w:pStyle w:val="Textoindependiente"/>
        <w:ind w:left="0"/>
        <w:rPr>
          <w:rFonts w:cs="Arial"/>
        </w:rPr>
      </w:pPr>
    </w:p>
    <w:p w:rsidRPr="000D7F1D" w:rsidR="00205CD9" w:rsidP="003620DF" w:rsidRDefault="00205CD9" w14:paraId="4958E000" w14:textId="77777777">
      <w:pPr>
        <w:pStyle w:val="Textoindependiente"/>
        <w:ind w:left="0"/>
        <w:rPr>
          <w:rFonts w:cs="Arial"/>
        </w:rPr>
      </w:pPr>
      <w:r w:rsidRPr="000D7F1D">
        <w:rPr>
          <w:rFonts w:cs="Arial"/>
        </w:rPr>
        <w:t>National Fire Protection Association (NFPA).</w:t>
      </w:r>
    </w:p>
    <w:p w:rsidRPr="000D7F1D" w:rsidR="00205CD9" w:rsidP="003620DF" w:rsidRDefault="00205CD9" w14:paraId="297552F4" w14:textId="77777777">
      <w:pPr>
        <w:pStyle w:val="Textoindependiente"/>
        <w:ind w:left="0"/>
        <w:rPr>
          <w:rFonts w:cs="Arial"/>
        </w:rPr>
      </w:pPr>
    </w:p>
    <w:p w:rsidRPr="00AB3B45" w:rsidR="00205CD9" w:rsidP="003620DF" w:rsidRDefault="00205CD9" w14:paraId="14FC2AE4" w14:textId="77777777">
      <w:pPr>
        <w:pStyle w:val="Textoindependiente"/>
        <w:ind w:left="0"/>
        <w:jc w:val="both"/>
        <w:rPr>
          <w:rFonts w:cs="Arial"/>
          <w:lang w:val="es-SV"/>
        </w:rPr>
      </w:pPr>
      <w:r w:rsidRPr="00AB3B45">
        <w:rPr>
          <w:rFonts w:cs="Arial"/>
          <w:lang w:val="es-SV"/>
        </w:rPr>
        <w:t>Los códigos y recomendaciones técnicas de las entidades mencionadas, no son los únicos aplicables, pero si definen los mínimos estándares de calidad aceptados por el Propietario, y en general se deben aplicar utilizando criterios de economía y confort de los ocupantes. El proveedor y el Contratista deben cumplir estas normativas.</w:t>
      </w:r>
    </w:p>
    <w:p w:rsidRPr="00AB3B45" w:rsidR="00205CD9" w:rsidP="003620DF" w:rsidRDefault="00205CD9" w14:paraId="290634E9" w14:textId="77777777">
      <w:pPr>
        <w:pStyle w:val="Textoindependiente"/>
        <w:ind w:left="0"/>
        <w:rPr>
          <w:rFonts w:cs="Arial"/>
          <w:lang w:val="es-SV"/>
        </w:rPr>
      </w:pPr>
    </w:p>
    <w:p w:rsidRPr="00D66AF7" w:rsidR="00205CD9" w:rsidP="003620DF" w:rsidRDefault="00205CD9" w14:paraId="6E289E71" w14:textId="77777777">
      <w:pPr>
        <w:pStyle w:val="Prrafodelista"/>
        <w:tabs>
          <w:tab w:val="left" w:pos="1399"/>
          <w:tab w:val="left" w:pos="1400"/>
        </w:tabs>
        <w:rPr>
          <w:rFonts w:ascii="Arial" w:hAnsi="Arial" w:cs="Arial"/>
          <w:lang w:val="es-SV"/>
        </w:rPr>
      </w:pPr>
      <w:r w:rsidRPr="00D66AF7">
        <w:rPr>
          <w:rFonts w:ascii="Arial" w:hAnsi="Arial" w:cs="Arial"/>
          <w:lang w:val="es-SV"/>
        </w:rPr>
        <w:t>CALIDAD DEL EQUIPO Y MATERIALES</w:t>
      </w:r>
    </w:p>
    <w:p w:rsidRPr="00AB3B45" w:rsidR="00205CD9" w:rsidP="003620DF" w:rsidRDefault="00205CD9" w14:paraId="2753400D" w14:textId="77777777">
      <w:pPr>
        <w:pStyle w:val="Textoindependiente"/>
        <w:ind w:left="0"/>
        <w:jc w:val="both"/>
        <w:rPr>
          <w:rFonts w:cs="Arial"/>
          <w:lang w:val="es-SV"/>
        </w:rPr>
      </w:pPr>
      <w:r w:rsidRPr="00AB3B45">
        <w:rPr>
          <w:rFonts w:cs="Arial"/>
          <w:lang w:val="es-SV"/>
        </w:rPr>
        <w:t>Todos los materiales, elementos de control, maquinaria (motor) y los equipos que se suministren en virtud del Contrato, deberán ser completamente nuevos, sin averías, de la mejor calidad posible en el mercado internacional, acordes con las especificaciones y normas de Calidad Internacionales vigentes aplicables, de fabricación reciente, y libres de defectos o imperfecciones.</w:t>
      </w:r>
    </w:p>
    <w:p w:rsidRPr="00AB3B45" w:rsidR="00205CD9" w:rsidP="003620DF" w:rsidRDefault="00205CD9" w14:paraId="3FCCF4E2" w14:textId="77777777">
      <w:pPr>
        <w:pStyle w:val="Textoindependiente"/>
        <w:ind w:left="0"/>
        <w:jc w:val="both"/>
        <w:rPr>
          <w:rFonts w:cs="Arial"/>
          <w:lang w:val="es-SV"/>
        </w:rPr>
      </w:pPr>
      <w:r w:rsidRPr="00AB3B45">
        <w:rPr>
          <w:rFonts w:cs="Arial"/>
          <w:lang w:val="es-SV"/>
        </w:rPr>
        <w:t>Los equipos deberán ser certificados en su construcción bajo los requerimientos de “U.L.”</w:t>
      </w:r>
    </w:p>
    <w:p w:rsidRPr="00AB3B45" w:rsidR="00205CD9" w:rsidP="003620DF" w:rsidRDefault="00205CD9" w14:paraId="34DB6ADA" w14:textId="77777777">
      <w:pPr>
        <w:pStyle w:val="Textoindependiente"/>
        <w:ind w:left="0"/>
        <w:rPr>
          <w:rFonts w:cs="Arial"/>
          <w:lang w:val="es-SV"/>
        </w:rPr>
      </w:pPr>
    </w:p>
    <w:p w:rsidRPr="00AB3B45" w:rsidR="00205CD9" w:rsidP="003620DF" w:rsidRDefault="00205CD9" w14:paraId="609F047C" w14:textId="77777777">
      <w:pPr>
        <w:pStyle w:val="Textoindependiente"/>
        <w:ind w:left="0"/>
        <w:jc w:val="both"/>
        <w:rPr>
          <w:rFonts w:cs="Arial"/>
          <w:lang w:val="es-SV"/>
        </w:rPr>
      </w:pPr>
      <w:r w:rsidRPr="00AB3B45">
        <w:rPr>
          <w:rFonts w:cs="Arial"/>
          <w:lang w:val="es-SV"/>
        </w:rPr>
        <w:t>El</w:t>
      </w:r>
      <w:r w:rsidRPr="00AB3B45">
        <w:rPr>
          <w:rFonts w:cs="Arial"/>
          <w:spacing w:val="-7"/>
          <w:lang w:val="es-SV"/>
        </w:rPr>
        <w:t xml:space="preserve"> </w:t>
      </w:r>
      <w:r w:rsidRPr="00AB3B45">
        <w:rPr>
          <w:rFonts w:cs="Arial"/>
          <w:lang w:val="es-SV"/>
        </w:rPr>
        <w:t>proveedor</w:t>
      </w:r>
      <w:r w:rsidRPr="00AB3B45">
        <w:rPr>
          <w:rFonts w:cs="Arial"/>
          <w:spacing w:val="-8"/>
          <w:lang w:val="es-SV"/>
        </w:rPr>
        <w:t xml:space="preserve"> </w:t>
      </w:r>
      <w:r w:rsidRPr="00AB3B45">
        <w:rPr>
          <w:rFonts w:cs="Arial"/>
          <w:lang w:val="es-SV"/>
        </w:rPr>
        <w:t>deberá</w:t>
      </w:r>
      <w:r w:rsidRPr="00AB3B45">
        <w:rPr>
          <w:rFonts w:cs="Arial"/>
          <w:spacing w:val="-4"/>
          <w:lang w:val="es-SV"/>
        </w:rPr>
        <w:t xml:space="preserve"> </w:t>
      </w:r>
      <w:r w:rsidRPr="00AB3B45">
        <w:rPr>
          <w:rFonts w:cs="Arial"/>
          <w:lang w:val="es-SV"/>
        </w:rPr>
        <w:t>incluir</w:t>
      </w:r>
      <w:r w:rsidRPr="00AB3B45">
        <w:rPr>
          <w:rFonts w:cs="Arial"/>
          <w:spacing w:val="-6"/>
          <w:lang w:val="es-SV"/>
        </w:rPr>
        <w:t xml:space="preserve"> </w:t>
      </w:r>
      <w:r w:rsidRPr="00AB3B45">
        <w:rPr>
          <w:rFonts w:cs="Arial"/>
          <w:lang w:val="es-SV"/>
        </w:rPr>
        <w:t>en</w:t>
      </w:r>
      <w:r w:rsidRPr="00AB3B45">
        <w:rPr>
          <w:rFonts w:cs="Arial"/>
          <w:spacing w:val="-5"/>
          <w:lang w:val="es-SV"/>
        </w:rPr>
        <w:t xml:space="preserve"> </w:t>
      </w:r>
      <w:r w:rsidRPr="00AB3B45">
        <w:rPr>
          <w:rFonts w:cs="Arial"/>
          <w:lang w:val="es-SV"/>
        </w:rPr>
        <w:t>su</w:t>
      </w:r>
      <w:r w:rsidRPr="00AB3B45">
        <w:rPr>
          <w:rFonts w:cs="Arial"/>
          <w:spacing w:val="-7"/>
          <w:lang w:val="es-SV"/>
        </w:rPr>
        <w:t xml:space="preserve"> </w:t>
      </w:r>
      <w:r w:rsidRPr="00AB3B45">
        <w:rPr>
          <w:rFonts w:cs="Arial"/>
          <w:lang w:val="es-SV"/>
        </w:rPr>
        <w:t>oferta,</w:t>
      </w:r>
      <w:r w:rsidRPr="00AB3B45">
        <w:rPr>
          <w:rFonts w:cs="Arial"/>
          <w:spacing w:val="-7"/>
          <w:lang w:val="es-SV"/>
        </w:rPr>
        <w:t xml:space="preserve"> </w:t>
      </w:r>
      <w:r w:rsidRPr="00AB3B45">
        <w:rPr>
          <w:rFonts w:cs="Arial"/>
          <w:lang w:val="es-SV"/>
        </w:rPr>
        <w:t>catálogos</w:t>
      </w:r>
      <w:r w:rsidRPr="00AB3B45">
        <w:rPr>
          <w:rFonts w:cs="Arial"/>
          <w:spacing w:val="-5"/>
          <w:lang w:val="es-SV"/>
        </w:rPr>
        <w:t xml:space="preserve"> </w:t>
      </w:r>
      <w:r w:rsidRPr="00AB3B45">
        <w:rPr>
          <w:rFonts w:cs="Arial"/>
          <w:lang w:val="es-SV"/>
        </w:rPr>
        <w:t>técnicos</w:t>
      </w:r>
      <w:r w:rsidRPr="00AB3B45">
        <w:rPr>
          <w:rFonts w:cs="Arial"/>
          <w:spacing w:val="-5"/>
          <w:lang w:val="es-SV"/>
        </w:rPr>
        <w:t xml:space="preserve"> </w:t>
      </w:r>
      <w:r w:rsidRPr="00AB3B45">
        <w:rPr>
          <w:rFonts w:cs="Arial"/>
          <w:lang w:val="es-SV"/>
        </w:rPr>
        <w:t>originales</w:t>
      </w:r>
      <w:r w:rsidRPr="00AB3B45">
        <w:rPr>
          <w:rFonts w:cs="Arial"/>
          <w:spacing w:val="-5"/>
          <w:lang w:val="es-SV"/>
        </w:rPr>
        <w:t xml:space="preserve"> </w:t>
      </w:r>
      <w:r w:rsidRPr="00AB3B45">
        <w:rPr>
          <w:rFonts w:cs="Arial"/>
          <w:lang w:val="es-SV"/>
        </w:rPr>
        <w:t>(no</w:t>
      </w:r>
      <w:r w:rsidRPr="00AB3B45">
        <w:rPr>
          <w:rFonts w:cs="Arial"/>
          <w:spacing w:val="-8"/>
          <w:lang w:val="es-SV"/>
        </w:rPr>
        <w:t xml:space="preserve"> </w:t>
      </w:r>
      <w:r w:rsidRPr="00AB3B45">
        <w:rPr>
          <w:rFonts w:cs="Arial"/>
          <w:lang w:val="es-SV"/>
        </w:rPr>
        <w:t>fotocopias)</w:t>
      </w:r>
      <w:r w:rsidRPr="00AB3B45">
        <w:rPr>
          <w:rFonts w:cs="Arial"/>
          <w:spacing w:val="-8"/>
          <w:lang w:val="es-SV"/>
        </w:rPr>
        <w:t xml:space="preserve"> </w:t>
      </w:r>
      <w:r w:rsidRPr="00AB3B45">
        <w:rPr>
          <w:rFonts w:cs="Arial"/>
          <w:lang w:val="es-SV"/>
        </w:rPr>
        <w:t>de los equipos, materiales y accesorios a utilizar en el suministro, que permitan apreciar la calidad de los mismos, así como el nivel de eficiencia</w:t>
      </w:r>
      <w:r w:rsidRPr="00AB3B45">
        <w:rPr>
          <w:rFonts w:cs="Arial"/>
          <w:spacing w:val="-12"/>
          <w:lang w:val="es-SV"/>
        </w:rPr>
        <w:t xml:space="preserve"> </w:t>
      </w:r>
      <w:r w:rsidRPr="00AB3B45">
        <w:rPr>
          <w:rFonts w:cs="Arial"/>
          <w:lang w:val="es-SV"/>
        </w:rPr>
        <w:t>energética.</w:t>
      </w:r>
    </w:p>
    <w:p w:rsidRPr="00AB3B45" w:rsidR="00205CD9" w:rsidP="003620DF" w:rsidRDefault="00205CD9" w14:paraId="4F7BFA56" w14:textId="77777777">
      <w:pPr>
        <w:pStyle w:val="Textoindependiente"/>
        <w:ind w:left="0"/>
        <w:jc w:val="both"/>
        <w:rPr>
          <w:rFonts w:cs="Arial"/>
          <w:lang w:val="es-SV"/>
        </w:rPr>
      </w:pPr>
      <w:r w:rsidRPr="00AB3B45">
        <w:rPr>
          <w:rFonts w:cs="Arial"/>
          <w:lang w:val="es-SV"/>
        </w:rPr>
        <w:t>El</w:t>
      </w:r>
      <w:r w:rsidRPr="00AB3B45">
        <w:rPr>
          <w:rFonts w:cs="Arial"/>
          <w:spacing w:val="-6"/>
          <w:lang w:val="es-SV"/>
        </w:rPr>
        <w:t xml:space="preserve"> </w:t>
      </w:r>
      <w:r w:rsidRPr="00AB3B45">
        <w:rPr>
          <w:rFonts w:cs="Arial"/>
          <w:lang w:val="es-SV"/>
        </w:rPr>
        <w:t>Propietario</w:t>
      </w:r>
      <w:r w:rsidRPr="00AB3B45">
        <w:rPr>
          <w:rFonts w:cs="Arial"/>
          <w:spacing w:val="-7"/>
          <w:lang w:val="es-SV"/>
        </w:rPr>
        <w:t xml:space="preserve"> </w:t>
      </w:r>
      <w:r w:rsidRPr="00AB3B45">
        <w:rPr>
          <w:rFonts w:cs="Arial"/>
          <w:lang w:val="es-SV"/>
        </w:rPr>
        <w:t>pagará</w:t>
      </w:r>
      <w:r w:rsidRPr="00AB3B45">
        <w:rPr>
          <w:rFonts w:cs="Arial"/>
          <w:spacing w:val="-4"/>
          <w:lang w:val="es-SV"/>
        </w:rPr>
        <w:t xml:space="preserve"> </w:t>
      </w:r>
      <w:r w:rsidRPr="00AB3B45">
        <w:rPr>
          <w:rFonts w:cs="Arial"/>
          <w:lang w:val="es-SV"/>
        </w:rPr>
        <w:t>a</w:t>
      </w:r>
      <w:r w:rsidRPr="00AB3B45">
        <w:rPr>
          <w:rFonts w:cs="Arial"/>
          <w:spacing w:val="-7"/>
          <w:lang w:val="es-SV"/>
        </w:rPr>
        <w:t xml:space="preserve"> </w:t>
      </w:r>
      <w:r w:rsidRPr="00AB3B45">
        <w:rPr>
          <w:rFonts w:cs="Arial"/>
          <w:lang w:val="es-SV"/>
        </w:rPr>
        <w:t>los</w:t>
      </w:r>
      <w:r w:rsidRPr="00AB3B45">
        <w:rPr>
          <w:rFonts w:cs="Arial"/>
          <w:spacing w:val="-8"/>
          <w:lang w:val="es-SV"/>
        </w:rPr>
        <w:t xml:space="preserve"> </w:t>
      </w:r>
      <w:r w:rsidRPr="00AB3B45">
        <w:rPr>
          <w:rFonts w:cs="Arial"/>
          <w:lang w:val="es-SV"/>
        </w:rPr>
        <w:t>precios</w:t>
      </w:r>
      <w:r w:rsidRPr="00AB3B45">
        <w:rPr>
          <w:rFonts w:cs="Arial"/>
          <w:spacing w:val="-8"/>
          <w:lang w:val="es-SV"/>
        </w:rPr>
        <w:t xml:space="preserve"> </w:t>
      </w:r>
      <w:r w:rsidRPr="00AB3B45">
        <w:rPr>
          <w:rFonts w:cs="Arial"/>
          <w:lang w:val="es-SV"/>
        </w:rPr>
        <w:t>contractuales</w:t>
      </w:r>
      <w:r w:rsidRPr="00AB3B45">
        <w:rPr>
          <w:rFonts w:cs="Arial"/>
          <w:spacing w:val="-5"/>
          <w:lang w:val="es-SV"/>
        </w:rPr>
        <w:t xml:space="preserve"> </w:t>
      </w:r>
      <w:r w:rsidRPr="00AB3B45">
        <w:rPr>
          <w:rFonts w:cs="Arial"/>
          <w:lang w:val="es-SV"/>
        </w:rPr>
        <w:t>aceptados</w:t>
      </w:r>
      <w:r w:rsidRPr="00AB3B45">
        <w:rPr>
          <w:rFonts w:cs="Arial"/>
          <w:spacing w:val="-8"/>
          <w:lang w:val="es-SV"/>
        </w:rPr>
        <w:t xml:space="preserve"> </w:t>
      </w:r>
      <w:r w:rsidRPr="00AB3B45">
        <w:rPr>
          <w:rFonts w:cs="Arial"/>
          <w:lang w:val="es-SV"/>
        </w:rPr>
        <w:t>por</w:t>
      </w:r>
      <w:r w:rsidRPr="00AB3B45">
        <w:rPr>
          <w:rFonts w:cs="Arial"/>
          <w:spacing w:val="-7"/>
          <w:lang w:val="es-SV"/>
        </w:rPr>
        <w:t xml:space="preserve"> </w:t>
      </w:r>
      <w:r w:rsidRPr="00AB3B45">
        <w:rPr>
          <w:rFonts w:cs="Arial"/>
          <w:lang w:val="es-SV"/>
        </w:rPr>
        <w:t>el</w:t>
      </w:r>
      <w:r w:rsidRPr="00AB3B45">
        <w:rPr>
          <w:rFonts w:cs="Arial"/>
          <w:spacing w:val="-6"/>
          <w:lang w:val="es-SV"/>
        </w:rPr>
        <w:t xml:space="preserve"> </w:t>
      </w:r>
      <w:r w:rsidRPr="00AB3B45">
        <w:rPr>
          <w:rFonts w:cs="Arial"/>
          <w:lang w:val="es-SV"/>
        </w:rPr>
        <w:t>Contratista</w:t>
      </w:r>
      <w:r w:rsidRPr="00AB3B45">
        <w:rPr>
          <w:rFonts w:cs="Arial"/>
          <w:spacing w:val="-7"/>
          <w:lang w:val="es-SV"/>
        </w:rPr>
        <w:t xml:space="preserve"> </w:t>
      </w:r>
      <w:r w:rsidRPr="00AB3B45">
        <w:rPr>
          <w:rFonts w:cs="Arial"/>
          <w:lang w:val="es-SV"/>
        </w:rPr>
        <w:t>sin</w:t>
      </w:r>
      <w:r w:rsidRPr="00AB3B45">
        <w:rPr>
          <w:rFonts w:cs="Arial"/>
          <w:spacing w:val="-7"/>
          <w:lang w:val="es-SV"/>
        </w:rPr>
        <w:t xml:space="preserve"> </w:t>
      </w:r>
      <w:r w:rsidRPr="00AB3B45">
        <w:rPr>
          <w:rFonts w:cs="Arial"/>
          <w:lang w:val="es-SV"/>
        </w:rPr>
        <w:t>lugar</w:t>
      </w:r>
      <w:r w:rsidRPr="00AB3B45">
        <w:rPr>
          <w:rFonts w:cs="Arial"/>
          <w:spacing w:val="-8"/>
          <w:lang w:val="es-SV"/>
        </w:rPr>
        <w:t xml:space="preserve"> </w:t>
      </w:r>
      <w:r w:rsidRPr="00AB3B45">
        <w:rPr>
          <w:rFonts w:cs="Arial"/>
          <w:lang w:val="es-SV"/>
        </w:rPr>
        <w:t>a pagos separados por acarreos, impuestos, desperdicios, pruebas,</w:t>
      </w:r>
      <w:r w:rsidRPr="00AB3B45">
        <w:rPr>
          <w:rFonts w:cs="Arial"/>
          <w:spacing w:val="-12"/>
          <w:lang w:val="es-SV"/>
        </w:rPr>
        <w:t xml:space="preserve"> </w:t>
      </w:r>
      <w:r w:rsidRPr="00AB3B45">
        <w:rPr>
          <w:rFonts w:cs="Arial"/>
          <w:lang w:val="es-SV"/>
        </w:rPr>
        <w:t>etc.</w:t>
      </w:r>
    </w:p>
    <w:p w:rsidRPr="00AB3B45" w:rsidR="00205CD9" w:rsidP="003620DF" w:rsidRDefault="00205CD9" w14:paraId="623FA7A8"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El</w:t>
      </w:r>
      <w:r w:rsidRPr="00AB3B45">
        <w:rPr>
          <w:rFonts w:ascii="Arial" w:hAnsi="Arial" w:cs="Arial"/>
          <w:spacing w:val="-9"/>
          <w:lang w:val="es-SV"/>
        </w:rPr>
        <w:t xml:space="preserve"> </w:t>
      </w:r>
      <w:r w:rsidRPr="00AB3B45">
        <w:rPr>
          <w:rFonts w:ascii="Arial" w:hAnsi="Arial" w:cs="Arial"/>
          <w:lang w:val="es-SV"/>
        </w:rPr>
        <w:t>Contratista</w:t>
      </w:r>
      <w:r w:rsidRPr="00AB3B45">
        <w:rPr>
          <w:rFonts w:ascii="Arial" w:hAnsi="Arial" w:cs="Arial"/>
          <w:spacing w:val="-7"/>
          <w:lang w:val="es-SV"/>
        </w:rPr>
        <w:t xml:space="preserve"> </w:t>
      </w:r>
      <w:r w:rsidRPr="00AB3B45">
        <w:rPr>
          <w:rFonts w:ascii="Arial" w:hAnsi="Arial" w:cs="Arial"/>
          <w:lang w:val="es-SV"/>
        </w:rPr>
        <w:t>deberá</w:t>
      </w:r>
      <w:r w:rsidRPr="00AB3B45">
        <w:rPr>
          <w:rFonts w:ascii="Arial" w:hAnsi="Arial" w:cs="Arial"/>
          <w:spacing w:val="-7"/>
          <w:lang w:val="es-SV"/>
        </w:rPr>
        <w:t xml:space="preserve"> </w:t>
      </w:r>
      <w:r w:rsidRPr="00AB3B45">
        <w:rPr>
          <w:rFonts w:ascii="Arial" w:hAnsi="Arial" w:cs="Arial"/>
          <w:lang w:val="es-SV"/>
        </w:rPr>
        <w:t>someter</w:t>
      </w:r>
      <w:r w:rsidRPr="00AB3B45">
        <w:rPr>
          <w:rFonts w:ascii="Arial" w:hAnsi="Arial" w:cs="Arial"/>
          <w:spacing w:val="-8"/>
          <w:lang w:val="es-SV"/>
        </w:rPr>
        <w:t xml:space="preserve"> </w:t>
      </w:r>
      <w:r w:rsidRPr="00AB3B45">
        <w:rPr>
          <w:rFonts w:ascii="Arial" w:hAnsi="Arial" w:cs="Arial"/>
          <w:lang w:val="es-SV"/>
        </w:rPr>
        <w:t>a</w:t>
      </w:r>
      <w:r w:rsidRPr="00AB3B45">
        <w:rPr>
          <w:rFonts w:ascii="Arial" w:hAnsi="Arial" w:cs="Arial"/>
          <w:spacing w:val="-9"/>
          <w:lang w:val="es-SV"/>
        </w:rPr>
        <w:t xml:space="preserve"> </w:t>
      </w:r>
      <w:r w:rsidRPr="00AB3B45">
        <w:rPr>
          <w:rFonts w:ascii="Arial" w:hAnsi="Arial" w:cs="Arial"/>
          <w:lang w:val="es-SV"/>
        </w:rPr>
        <w:t>la</w:t>
      </w:r>
      <w:r w:rsidRPr="00AB3B45">
        <w:rPr>
          <w:rFonts w:ascii="Arial" w:hAnsi="Arial" w:cs="Arial"/>
          <w:spacing w:val="-9"/>
          <w:lang w:val="es-SV"/>
        </w:rPr>
        <w:t xml:space="preserve"> </w:t>
      </w:r>
      <w:r w:rsidRPr="00AB3B45">
        <w:rPr>
          <w:rFonts w:ascii="Arial" w:hAnsi="Arial" w:cs="Arial"/>
          <w:lang w:val="es-SV"/>
        </w:rPr>
        <w:t>aprobación</w:t>
      </w:r>
      <w:r w:rsidRPr="00AB3B45">
        <w:rPr>
          <w:rFonts w:ascii="Arial" w:hAnsi="Arial" w:cs="Arial"/>
          <w:spacing w:val="-9"/>
          <w:lang w:val="es-SV"/>
        </w:rPr>
        <w:t xml:space="preserve"> </w:t>
      </w:r>
      <w:r w:rsidRPr="00AB3B45">
        <w:rPr>
          <w:rFonts w:ascii="Arial" w:hAnsi="Arial" w:cs="Arial"/>
          <w:lang w:val="es-SV"/>
        </w:rPr>
        <w:t>del</w:t>
      </w:r>
      <w:r w:rsidRPr="00AB3B45">
        <w:rPr>
          <w:rFonts w:ascii="Arial" w:hAnsi="Arial" w:cs="Arial"/>
          <w:spacing w:val="-8"/>
          <w:lang w:val="es-SV"/>
        </w:rPr>
        <w:t xml:space="preserve"> </w:t>
      </w:r>
      <w:r w:rsidRPr="00AB3B45">
        <w:rPr>
          <w:rFonts w:ascii="Arial" w:hAnsi="Arial" w:cs="Arial"/>
          <w:lang w:val="es-SV"/>
        </w:rPr>
        <w:t>Propietario</w:t>
      </w:r>
      <w:r w:rsidRPr="00AB3B45">
        <w:rPr>
          <w:rFonts w:ascii="Arial" w:hAnsi="Arial" w:cs="Arial"/>
          <w:spacing w:val="-7"/>
          <w:lang w:val="es-SV"/>
        </w:rPr>
        <w:t xml:space="preserve"> </w:t>
      </w:r>
      <w:r w:rsidRPr="00AB3B45">
        <w:rPr>
          <w:rFonts w:ascii="Arial" w:hAnsi="Arial" w:cs="Arial"/>
          <w:lang w:val="es-SV"/>
        </w:rPr>
        <w:t>y</w:t>
      </w:r>
      <w:r w:rsidRPr="00AB3B45">
        <w:rPr>
          <w:rFonts w:ascii="Arial" w:hAnsi="Arial" w:cs="Arial"/>
          <w:spacing w:val="-10"/>
          <w:lang w:val="es-SV"/>
        </w:rPr>
        <w:t xml:space="preserve"> </w:t>
      </w:r>
      <w:r w:rsidRPr="00AB3B45">
        <w:rPr>
          <w:rFonts w:ascii="Arial" w:hAnsi="Arial" w:cs="Arial"/>
          <w:lang w:val="es-SV"/>
        </w:rPr>
        <w:t>la</w:t>
      </w:r>
      <w:r w:rsidRPr="00AB3B45">
        <w:rPr>
          <w:rFonts w:ascii="Arial" w:hAnsi="Arial" w:cs="Arial"/>
          <w:spacing w:val="-8"/>
          <w:lang w:val="es-SV"/>
        </w:rPr>
        <w:t xml:space="preserve"> </w:t>
      </w:r>
      <w:r w:rsidRPr="00AB3B45">
        <w:rPr>
          <w:rFonts w:ascii="Arial" w:hAnsi="Arial" w:cs="Arial"/>
          <w:lang w:val="es-SV"/>
        </w:rPr>
        <w:t>Supervisión,</w:t>
      </w:r>
      <w:r w:rsidRPr="00AB3B45">
        <w:rPr>
          <w:rFonts w:ascii="Arial" w:hAnsi="Arial" w:cs="Arial"/>
          <w:spacing w:val="-7"/>
          <w:lang w:val="es-SV"/>
        </w:rPr>
        <w:t xml:space="preserve"> </w:t>
      </w:r>
      <w:r w:rsidRPr="00AB3B45">
        <w:rPr>
          <w:rFonts w:ascii="Arial" w:hAnsi="Arial" w:cs="Arial"/>
          <w:lang w:val="es-SV"/>
        </w:rPr>
        <w:t>los equipos, materiales y elementos que pretende suministrar, como también sus marcas y distribuidores en el</w:t>
      </w:r>
      <w:r w:rsidRPr="00AB3B45">
        <w:rPr>
          <w:rFonts w:ascii="Arial" w:hAnsi="Arial" w:cs="Arial"/>
          <w:spacing w:val="-4"/>
          <w:lang w:val="es-SV"/>
        </w:rPr>
        <w:t xml:space="preserve"> </w:t>
      </w:r>
      <w:r w:rsidRPr="00AB3B45">
        <w:rPr>
          <w:rFonts w:ascii="Arial" w:hAnsi="Arial" w:cs="Arial"/>
          <w:lang w:val="es-SV"/>
        </w:rPr>
        <w:t>país.</w:t>
      </w:r>
    </w:p>
    <w:p w:rsidRPr="00AB3B45" w:rsidR="00205CD9" w:rsidP="003620DF" w:rsidRDefault="00205CD9" w14:paraId="3F0FBFE2" w14:textId="77777777">
      <w:pPr>
        <w:pStyle w:val="Textoindependiente"/>
        <w:ind w:left="0"/>
        <w:jc w:val="both"/>
        <w:rPr>
          <w:rFonts w:cs="Arial"/>
          <w:lang w:val="es-SV"/>
        </w:rPr>
      </w:pPr>
      <w:r w:rsidRPr="00AB3B45">
        <w:rPr>
          <w:rFonts w:cs="Arial"/>
          <w:lang w:val="es-SV"/>
        </w:rPr>
        <w:t>El equipo, materiales o elementos defectuosos rechazados deberán ser retirados de la obra y se reemplazarán por otros sin desperfectos, todo ello sin lugar a pago extra y dentro del plazo del programa o tiempo que fije El Propietario y la Supervisión.</w:t>
      </w:r>
    </w:p>
    <w:p w:rsidRPr="00AB3B45" w:rsidR="00205CD9" w:rsidP="003620DF" w:rsidRDefault="00205CD9" w14:paraId="5A411180" w14:textId="77777777">
      <w:pPr>
        <w:pStyle w:val="Textoindependiente"/>
        <w:ind w:left="0"/>
        <w:jc w:val="both"/>
        <w:rPr>
          <w:rFonts w:cs="Arial"/>
          <w:lang w:val="es-SV"/>
        </w:rPr>
      </w:pPr>
      <w:r w:rsidRPr="00AB3B45">
        <w:rPr>
          <w:rFonts w:cs="Arial"/>
          <w:lang w:val="es-SV"/>
        </w:rPr>
        <w:t>Cuando</w:t>
      </w:r>
      <w:r w:rsidRPr="00AB3B45">
        <w:rPr>
          <w:rFonts w:cs="Arial"/>
          <w:spacing w:val="-19"/>
          <w:lang w:val="es-SV"/>
        </w:rPr>
        <w:t xml:space="preserve"> </w:t>
      </w:r>
      <w:r w:rsidRPr="00AB3B45">
        <w:rPr>
          <w:rFonts w:cs="Arial"/>
          <w:lang w:val="es-SV"/>
        </w:rPr>
        <w:t>no</w:t>
      </w:r>
      <w:r w:rsidRPr="00AB3B45">
        <w:rPr>
          <w:rFonts w:cs="Arial"/>
          <w:spacing w:val="-18"/>
          <w:lang w:val="es-SV"/>
        </w:rPr>
        <w:t xml:space="preserve"> </w:t>
      </w:r>
      <w:r w:rsidRPr="00AB3B45">
        <w:rPr>
          <w:rFonts w:cs="Arial"/>
          <w:lang w:val="es-SV"/>
        </w:rPr>
        <w:t>se</w:t>
      </w:r>
      <w:r w:rsidRPr="00AB3B45">
        <w:rPr>
          <w:rFonts w:cs="Arial"/>
          <w:spacing w:val="-19"/>
          <w:lang w:val="es-SV"/>
        </w:rPr>
        <w:t xml:space="preserve"> </w:t>
      </w:r>
      <w:r w:rsidRPr="00AB3B45">
        <w:rPr>
          <w:rFonts w:cs="Arial"/>
          <w:lang w:val="es-SV"/>
        </w:rPr>
        <w:t>indique</w:t>
      </w:r>
      <w:r w:rsidRPr="00AB3B45">
        <w:rPr>
          <w:rFonts w:cs="Arial"/>
          <w:spacing w:val="-20"/>
          <w:lang w:val="es-SV"/>
        </w:rPr>
        <w:t xml:space="preserve"> </w:t>
      </w:r>
      <w:r w:rsidRPr="00AB3B45">
        <w:rPr>
          <w:rFonts w:cs="Arial"/>
          <w:lang w:val="es-SV"/>
        </w:rPr>
        <w:t>o</w:t>
      </w:r>
      <w:r w:rsidRPr="00AB3B45">
        <w:rPr>
          <w:rFonts w:cs="Arial"/>
          <w:spacing w:val="-16"/>
          <w:lang w:val="es-SV"/>
        </w:rPr>
        <w:t xml:space="preserve"> </w:t>
      </w:r>
      <w:r w:rsidRPr="00AB3B45">
        <w:rPr>
          <w:rFonts w:cs="Arial"/>
          <w:lang w:val="es-SV"/>
        </w:rPr>
        <w:t>especifique</w:t>
      </w:r>
      <w:r w:rsidRPr="00AB3B45">
        <w:rPr>
          <w:rFonts w:cs="Arial"/>
          <w:spacing w:val="-18"/>
          <w:lang w:val="es-SV"/>
        </w:rPr>
        <w:t xml:space="preserve"> </w:t>
      </w:r>
      <w:r w:rsidRPr="00AB3B45">
        <w:rPr>
          <w:rFonts w:cs="Arial"/>
          <w:lang w:val="es-SV"/>
        </w:rPr>
        <w:t>la</w:t>
      </w:r>
      <w:r w:rsidRPr="00AB3B45">
        <w:rPr>
          <w:rFonts w:cs="Arial"/>
          <w:spacing w:val="-19"/>
          <w:lang w:val="es-SV"/>
        </w:rPr>
        <w:t xml:space="preserve"> </w:t>
      </w:r>
      <w:r w:rsidRPr="00AB3B45">
        <w:rPr>
          <w:rFonts w:cs="Arial"/>
          <w:lang w:val="es-SV"/>
        </w:rPr>
        <w:t>norma</w:t>
      </w:r>
      <w:r w:rsidRPr="00AB3B45">
        <w:rPr>
          <w:rFonts w:cs="Arial"/>
          <w:spacing w:val="-20"/>
          <w:lang w:val="es-SV"/>
        </w:rPr>
        <w:t xml:space="preserve"> </w:t>
      </w:r>
      <w:proofErr w:type="spellStart"/>
      <w:r w:rsidRPr="00AB3B45">
        <w:rPr>
          <w:rFonts w:cs="Arial"/>
          <w:lang w:val="es-SV"/>
        </w:rPr>
        <w:t>ó</w:t>
      </w:r>
      <w:proofErr w:type="spellEnd"/>
      <w:r w:rsidRPr="00AB3B45">
        <w:rPr>
          <w:rFonts w:cs="Arial"/>
          <w:spacing w:val="-15"/>
          <w:lang w:val="es-SV"/>
        </w:rPr>
        <w:t xml:space="preserve"> </w:t>
      </w:r>
      <w:r w:rsidRPr="00AB3B45">
        <w:rPr>
          <w:rFonts w:cs="Arial"/>
          <w:lang w:val="es-SV"/>
        </w:rPr>
        <w:t>clase</w:t>
      </w:r>
      <w:r w:rsidRPr="00AB3B45">
        <w:rPr>
          <w:rFonts w:cs="Arial"/>
          <w:spacing w:val="-19"/>
          <w:lang w:val="es-SV"/>
        </w:rPr>
        <w:t xml:space="preserve"> </w:t>
      </w:r>
      <w:r w:rsidRPr="00AB3B45">
        <w:rPr>
          <w:rFonts w:cs="Arial"/>
          <w:lang w:val="es-SV"/>
        </w:rPr>
        <w:t>de</w:t>
      </w:r>
      <w:r w:rsidRPr="00AB3B45">
        <w:rPr>
          <w:rFonts w:cs="Arial"/>
          <w:spacing w:val="-18"/>
          <w:lang w:val="es-SV"/>
        </w:rPr>
        <w:t xml:space="preserve"> </w:t>
      </w:r>
      <w:r w:rsidRPr="00AB3B45">
        <w:rPr>
          <w:rFonts w:cs="Arial"/>
          <w:lang w:val="es-SV"/>
        </w:rPr>
        <w:t>un</w:t>
      </w:r>
      <w:r w:rsidRPr="00AB3B45">
        <w:rPr>
          <w:rFonts w:cs="Arial"/>
          <w:spacing w:val="-21"/>
          <w:lang w:val="es-SV"/>
        </w:rPr>
        <w:t xml:space="preserve"> </w:t>
      </w:r>
      <w:r w:rsidRPr="00AB3B45">
        <w:rPr>
          <w:rFonts w:cs="Arial"/>
          <w:lang w:val="es-SV"/>
        </w:rPr>
        <w:t>material,</w:t>
      </w:r>
      <w:r w:rsidRPr="00AB3B45">
        <w:rPr>
          <w:rFonts w:cs="Arial"/>
          <w:spacing w:val="-18"/>
          <w:lang w:val="es-SV"/>
        </w:rPr>
        <w:t xml:space="preserve"> </w:t>
      </w:r>
      <w:r w:rsidRPr="00AB3B45">
        <w:rPr>
          <w:rFonts w:cs="Arial"/>
          <w:lang w:val="es-SV"/>
        </w:rPr>
        <w:t>el</w:t>
      </w:r>
      <w:r w:rsidRPr="00AB3B45">
        <w:rPr>
          <w:rFonts w:cs="Arial"/>
          <w:spacing w:val="-18"/>
          <w:lang w:val="es-SV"/>
        </w:rPr>
        <w:t xml:space="preserve"> </w:t>
      </w:r>
      <w:r w:rsidRPr="00AB3B45">
        <w:rPr>
          <w:rFonts w:cs="Arial"/>
          <w:lang w:val="es-SV"/>
        </w:rPr>
        <w:t>Contratista</w:t>
      </w:r>
      <w:r w:rsidRPr="00AB3B45">
        <w:rPr>
          <w:rFonts w:cs="Arial"/>
          <w:spacing w:val="-18"/>
          <w:lang w:val="es-SV"/>
        </w:rPr>
        <w:t xml:space="preserve"> </w:t>
      </w:r>
      <w:r w:rsidRPr="00AB3B45">
        <w:rPr>
          <w:rFonts w:cs="Arial"/>
          <w:lang w:val="es-SV"/>
        </w:rPr>
        <w:t>deberá suministrarlo de alta calidad, de grado industrial y a satisfacción de la</w:t>
      </w:r>
      <w:r w:rsidRPr="00AB3B45">
        <w:rPr>
          <w:rFonts w:cs="Arial"/>
          <w:spacing w:val="-23"/>
          <w:lang w:val="es-SV"/>
        </w:rPr>
        <w:t xml:space="preserve"> </w:t>
      </w:r>
      <w:r w:rsidRPr="00AB3B45">
        <w:rPr>
          <w:rFonts w:cs="Arial"/>
          <w:lang w:val="es-SV"/>
        </w:rPr>
        <w:t>Supervisión.</w:t>
      </w:r>
    </w:p>
    <w:p w:rsidRPr="00AB3B45" w:rsidR="00205CD9" w:rsidP="003620DF" w:rsidRDefault="00205CD9" w14:paraId="0D493185" w14:textId="77777777">
      <w:pPr>
        <w:pStyle w:val="Textoindependiente"/>
        <w:ind w:left="0"/>
        <w:rPr>
          <w:rFonts w:cs="Arial"/>
          <w:lang w:val="es-SV"/>
        </w:rPr>
      </w:pPr>
    </w:p>
    <w:p w:rsidRPr="00AB3B45" w:rsidR="00205CD9" w:rsidP="003620DF" w:rsidRDefault="00205CD9" w14:paraId="19E3F3E9" w14:textId="77777777">
      <w:pPr>
        <w:pStyle w:val="Textoindependiente"/>
        <w:ind w:left="0"/>
        <w:rPr>
          <w:rFonts w:cs="Arial"/>
          <w:lang w:val="es-SV"/>
        </w:rPr>
      </w:pPr>
    </w:p>
    <w:p w:rsidRPr="00AB3B45" w:rsidR="00205CD9" w:rsidP="003620DF" w:rsidRDefault="00205CD9" w14:paraId="5910E651" w14:textId="77777777">
      <w:pPr>
        <w:pStyle w:val="Textoindependiente"/>
        <w:ind w:left="0"/>
        <w:rPr>
          <w:rFonts w:cs="Arial"/>
          <w:lang w:val="es-SV"/>
        </w:rPr>
      </w:pPr>
    </w:p>
    <w:p w:rsidRPr="00D66AF7" w:rsidR="00205CD9" w:rsidP="003620DF" w:rsidRDefault="00205CD9" w14:paraId="7860A5DC" w14:textId="77777777">
      <w:pPr>
        <w:pStyle w:val="Prrafodelista"/>
        <w:tabs>
          <w:tab w:val="left" w:pos="1399"/>
          <w:tab w:val="left" w:pos="1400"/>
        </w:tabs>
        <w:rPr>
          <w:rFonts w:ascii="Arial" w:hAnsi="Arial" w:cs="Arial"/>
          <w:lang w:val="es-SV"/>
        </w:rPr>
      </w:pPr>
      <w:r w:rsidRPr="00D66AF7">
        <w:rPr>
          <w:rFonts w:ascii="Arial" w:hAnsi="Arial" w:cs="Arial"/>
          <w:lang w:val="es-SV"/>
        </w:rPr>
        <w:lastRenderedPageBreak/>
        <w:t>CARACTERÍSTICAS DEL EQUIPO A SUMINISTRAR E INSTALAR</w:t>
      </w:r>
    </w:p>
    <w:p w:rsidRPr="00AB3B45" w:rsidR="00205CD9" w:rsidP="003620DF" w:rsidRDefault="00205CD9" w14:paraId="2EC7F377" w14:textId="77777777">
      <w:pPr>
        <w:pStyle w:val="Textoindependiente"/>
        <w:ind w:left="0"/>
        <w:jc w:val="both"/>
        <w:rPr>
          <w:rFonts w:cs="Arial"/>
          <w:lang w:val="es-SV"/>
        </w:rPr>
      </w:pPr>
      <w:r w:rsidRPr="00AB3B45">
        <w:rPr>
          <w:rFonts w:cs="Arial"/>
          <w:lang w:val="es-SV"/>
        </w:rPr>
        <w:t>Características técnicas del ventilador de techo industrial.</w:t>
      </w:r>
    </w:p>
    <w:p w:rsidRPr="00AB3B45" w:rsidR="00205CD9" w:rsidP="003620DF" w:rsidRDefault="00205CD9" w14:paraId="47D3F086" w14:textId="77777777">
      <w:pPr>
        <w:pStyle w:val="Textoindependiente"/>
        <w:ind w:left="0"/>
        <w:rPr>
          <w:rFonts w:cs="Arial"/>
          <w:lang w:val="es-SV"/>
        </w:rPr>
      </w:pPr>
    </w:p>
    <w:p w:rsidRPr="000D7F1D" w:rsidR="00205CD9" w:rsidP="00BD43E8" w:rsidRDefault="00205CD9" w14:paraId="28BF2BC8" w14:textId="77777777">
      <w:pPr>
        <w:pStyle w:val="Prrafodelista"/>
        <w:numPr>
          <w:ilvl w:val="0"/>
          <w:numId w:val="55"/>
        </w:numPr>
        <w:tabs>
          <w:tab w:val="left" w:pos="1039"/>
          <w:tab w:val="left" w:pos="1040"/>
        </w:tabs>
        <w:autoSpaceDE w:val="0"/>
        <w:autoSpaceDN w:val="0"/>
        <w:ind w:left="284"/>
        <w:rPr>
          <w:rFonts w:ascii="Arial" w:hAnsi="Arial" w:cs="Arial"/>
        </w:rPr>
      </w:pPr>
      <w:proofErr w:type="spellStart"/>
      <w:r w:rsidRPr="000D7F1D">
        <w:rPr>
          <w:rFonts w:ascii="Arial" w:hAnsi="Arial" w:cs="Arial"/>
        </w:rPr>
        <w:t>Tamaño</w:t>
      </w:r>
      <w:proofErr w:type="spellEnd"/>
      <w:r w:rsidRPr="000D7F1D">
        <w:rPr>
          <w:rFonts w:ascii="Arial" w:hAnsi="Arial" w:cs="Arial"/>
        </w:rPr>
        <w:t xml:space="preserve"> de 56</w:t>
      </w:r>
      <w:r w:rsidRPr="000D7F1D">
        <w:rPr>
          <w:rFonts w:ascii="Arial" w:hAnsi="Arial" w:cs="Arial"/>
          <w:spacing w:val="-4"/>
        </w:rPr>
        <w:t xml:space="preserve"> </w:t>
      </w:r>
      <w:proofErr w:type="spellStart"/>
      <w:r w:rsidRPr="000D7F1D">
        <w:rPr>
          <w:rFonts w:ascii="Arial" w:hAnsi="Arial" w:cs="Arial"/>
        </w:rPr>
        <w:t>pulgadas</w:t>
      </w:r>
      <w:proofErr w:type="spellEnd"/>
    </w:p>
    <w:p w:rsidRPr="000D7F1D" w:rsidR="00205CD9" w:rsidP="00BD43E8" w:rsidRDefault="00205CD9" w14:paraId="48FF6F19" w14:textId="77777777">
      <w:pPr>
        <w:pStyle w:val="Prrafodelista"/>
        <w:numPr>
          <w:ilvl w:val="0"/>
          <w:numId w:val="55"/>
        </w:numPr>
        <w:tabs>
          <w:tab w:val="left" w:pos="1039"/>
          <w:tab w:val="left" w:pos="1040"/>
        </w:tabs>
        <w:autoSpaceDE w:val="0"/>
        <w:autoSpaceDN w:val="0"/>
        <w:ind w:left="284"/>
        <w:rPr>
          <w:rFonts w:ascii="Arial" w:hAnsi="Arial" w:cs="Arial"/>
        </w:rPr>
      </w:pPr>
      <w:r w:rsidRPr="000D7F1D">
        <w:rPr>
          <w:rFonts w:ascii="Arial" w:hAnsi="Arial" w:cs="Arial"/>
        </w:rPr>
        <w:t xml:space="preserve">Color de </w:t>
      </w:r>
      <w:proofErr w:type="spellStart"/>
      <w:r w:rsidRPr="000D7F1D">
        <w:rPr>
          <w:rFonts w:ascii="Arial" w:hAnsi="Arial" w:cs="Arial"/>
        </w:rPr>
        <w:t>acabado</w:t>
      </w:r>
      <w:proofErr w:type="spellEnd"/>
      <w:r w:rsidRPr="000D7F1D">
        <w:rPr>
          <w:rFonts w:ascii="Arial" w:hAnsi="Arial" w:cs="Arial"/>
          <w:spacing w:val="-4"/>
        </w:rPr>
        <w:t xml:space="preserve"> </w:t>
      </w:r>
      <w:proofErr w:type="spellStart"/>
      <w:r w:rsidRPr="000D7F1D">
        <w:rPr>
          <w:rFonts w:ascii="Arial" w:hAnsi="Arial" w:cs="Arial"/>
        </w:rPr>
        <w:t>blanco</w:t>
      </w:r>
      <w:proofErr w:type="spellEnd"/>
    </w:p>
    <w:p w:rsidRPr="00AB3B45" w:rsidR="00205CD9" w:rsidP="00BD43E8" w:rsidRDefault="00205CD9" w14:paraId="0A55EAF3" w14:textId="77777777">
      <w:pPr>
        <w:pStyle w:val="Prrafodelista"/>
        <w:numPr>
          <w:ilvl w:val="0"/>
          <w:numId w:val="55"/>
        </w:numPr>
        <w:tabs>
          <w:tab w:val="left" w:pos="1039"/>
          <w:tab w:val="left" w:pos="1040"/>
        </w:tabs>
        <w:autoSpaceDE w:val="0"/>
        <w:autoSpaceDN w:val="0"/>
        <w:ind w:left="284"/>
        <w:rPr>
          <w:rFonts w:ascii="Arial" w:hAnsi="Arial" w:cs="Arial"/>
          <w:lang w:val="es-SV"/>
        </w:rPr>
      </w:pPr>
      <w:r w:rsidRPr="00AB3B45">
        <w:rPr>
          <w:rFonts w:ascii="Arial" w:hAnsi="Arial" w:cs="Arial"/>
          <w:lang w:val="es-SV"/>
        </w:rPr>
        <w:t>Tipo de aspas: metálicas color</w:t>
      </w:r>
      <w:r w:rsidRPr="00AB3B45">
        <w:rPr>
          <w:rFonts w:ascii="Arial" w:hAnsi="Arial" w:cs="Arial"/>
          <w:spacing w:val="-6"/>
          <w:lang w:val="es-SV"/>
        </w:rPr>
        <w:t xml:space="preserve"> </w:t>
      </w:r>
      <w:r w:rsidRPr="00AB3B45">
        <w:rPr>
          <w:rFonts w:ascii="Arial" w:hAnsi="Arial" w:cs="Arial"/>
          <w:lang w:val="es-SV"/>
        </w:rPr>
        <w:t>blanco</w:t>
      </w:r>
    </w:p>
    <w:p w:rsidRPr="000D7F1D" w:rsidR="00205CD9" w:rsidP="00BD43E8" w:rsidRDefault="00205CD9" w14:paraId="1D233017" w14:textId="77777777">
      <w:pPr>
        <w:pStyle w:val="Prrafodelista"/>
        <w:numPr>
          <w:ilvl w:val="0"/>
          <w:numId w:val="55"/>
        </w:numPr>
        <w:tabs>
          <w:tab w:val="left" w:pos="1039"/>
          <w:tab w:val="left" w:pos="1040"/>
        </w:tabs>
        <w:autoSpaceDE w:val="0"/>
        <w:autoSpaceDN w:val="0"/>
        <w:ind w:left="284"/>
        <w:rPr>
          <w:rFonts w:ascii="Arial" w:hAnsi="Arial" w:cs="Arial"/>
        </w:rPr>
      </w:pPr>
      <w:r w:rsidRPr="000D7F1D">
        <w:rPr>
          <w:rFonts w:ascii="Arial" w:hAnsi="Arial" w:cs="Arial"/>
        </w:rPr>
        <w:t xml:space="preserve">Espacio de </w:t>
      </w:r>
      <w:proofErr w:type="spellStart"/>
      <w:r w:rsidRPr="000D7F1D">
        <w:rPr>
          <w:rFonts w:ascii="Arial" w:hAnsi="Arial" w:cs="Arial"/>
        </w:rPr>
        <w:t>aspas</w:t>
      </w:r>
      <w:proofErr w:type="spellEnd"/>
      <w:r w:rsidRPr="000D7F1D">
        <w:rPr>
          <w:rFonts w:ascii="Arial" w:hAnsi="Arial" w:cs="Arial"/>
        </w:rPr>
        <w:t xml:space="preserve"> de 8</w:t>
      </w:r>
      <w:r w:rsidRPr="000D7F1D">
        <w:rPr>
          <w:rFonts w:ascii="Arial" w:hAnsi="Arial" w:cs="Arial"/>
          <w:spacing w:val="-3"/>
        </w:rPr>
        <w:t xml:space="preserve"> </w:t>
      </w:r>
      <w:proofErr w:type="spellStart"/>
      <w:r w:rsidRPr="000D7F1D">
        <w:rPr>
          <w:rFonts w:ascii="Arial" w:hAnsi="Arial" w:cs="Arial"/>
        </w:rPr>
        <w:t>grados</w:t>
      </w:r>
      <w:proofErr w:type="spellEnd"/>
    </w:p>
    <w:p w:rsidRPr="00AB3B45" w:rsidR="00205CD9" w:rsidP="00BD43E8" w:rsidRDefault="00205CD9" w14:paraId="69F8A497" w14:textId="77777777">
      <w:pPr>
        <w:pStyle w:val="Prrafodelista"/>
        <w:numPr>
          <w:ilvl w:val="0"/>
          <w:numId w:val="55"/>
        </w:numPr>
        <w:tabs>
          <w:tab w:val="left" w:pos="1039"/>
          <w:tab w:val="left" w:pos="1040"/>
        </w:tabs>
        <w:autoSpaceDE w:val="0"/>
        <w:autoSpaceDN w:val="0"/>
        <w:ind w:left="284" w:hanging="361"/>
        <w:rPr>
          <w:rFonts w:ascii="Arial" w:hAnsi="Arial" w:cs="Arial"/>
          <w:lang w:val="es-SV"/>
        </w:rPr>
      </w:pPr>
      <w:r w:rsidRPr="00AB3B45">
        <w:rPr>
          <w:rFonts w:ascii="Arial" w:hAnsi="Arial" w:cs="Arial"/>
          <w:lang w:val="es-SV"/>
        </w:rPr>
        <w:t>Material de motor acero laminado en</w:t>
      </w:r>
      <w:r w:rsidRPr="00AB3B45">
        <w:rPr>
          <w:rFonts w:ascii="Arial" w:hAnsi="Arial" w:cs="Arial"/>
          <w:spacing w:val="-3"/>
          <w:lang w:val="es-SV"/>
        </w:rPr>
        <w:t xml:space="preserve"> </w:t>
      </w:r>
      <w:r w:rsidRPr="00AB3B45">
        <w:rPr>
          <w:rFonts w:ascii="Arial" w:hAnsi="Arial" w:cs="Arial"/>
          <w:lang w:val="es-SV"/>
        </w:rPr>
        <w:t>frío</w:t>
      </w:r>
    </w:p>
    <w:p w:rsidRPr="00AB3B45" w:rsidR="00205CD9" w:rsidP="00BD43E8" w:rsidRDefault="00205CD9" w14:paraId="02CF2494" w14:textId="77777777">
      <w:pPr>
        <w:pStyle w:val="Prrafodelista"/>
        <w:numPr>
          <w:ilvl w:val="0"/>
          <w:numId w:val="55"/>
        </w:numPr>
        <w:tabs>
          <w:tab w:val="left" w:pos="1039"/>
          <w:tab w:val="left" w:pos="1040"/>
        </w:tabs>
        <w:autoSpaceDE w:val="0"/>
        <w:autoSpaceDN w:val="0"/>
        <w:ind w:left="284" w:hanging="361"/>
        <w:rPr>
          <w:rFonts w:ascii="Arial" w:hAnsi="Arial" w:cs="Arial"/>
          <w:lang w:val="es-SV"/>
        </w:rPr>
      </w:pPr>
      <w:r w:rsidRPr="00AB3B45">
        <w:rPr>
          <w:rFonts w:ascii="Arial" w:hAnsi="Arial" w:cs="Arial"/>
          <w:lang w:val="es-SV"/>
        </w:rPr>
        <w:t>Tamaño de motor 170.3 mm x 19.2</w:t>
      </w:r>
      <w:r w:rsidRPr="00AB3B45">
        <w:rPr>
          <w:rFonts w:ascii="Arial" w:hAnsi="Arial" w:cs="Arial"/>
          <w:spacing w:val="-4"/>
          <w:lang w:val="es-SV"/>
        </w:rPr>
        <w:t xml:space="preserve"> </w:t>
      </w:r>
      <w:r w:rsidRPr="00AB3B45">
        <w:rPr>
          <w:rFonts w:ascii="Arial" w:hAnsi="Arial" w:cs="Arial"/>
          <w:lang w:val="es-SV"/>
        </w:rPr>
        <w:t>mm</w:t>
      </w:r>
    </w:p>
    <w:p w:rsidRPr="00AB3B45" w:rsidR="00205CD9" w:rsidP="00BD43E8" w:rsidRDefault="00205CD9" w14:paraId="5FBAEE92" w14:textId="77777777">
      <w:pPr>
        <w:pStyle w:val="Prrafodelista"/>
        <w:numPr>
          <w:ilvl w:val="0"/>
          <w:numId w:val="55"/>
        </w:numPr>
        <w:tabs>
          <w:tab w:val="left" w:pos="1039"/>
          <w:tab w:val="left" w:pos="1040"/>
        </w:tabs>
        <w:autoSpaceDE w:val="0"/>
        <w:autoSpaceDN w:val="0"/>
        <w:ind w:left="284" w:hanging="361"/>
        <w:rPr>
          <w:rFonts w:ascii="Arial" w:hAnsi="Arial" w:cs="Arial"/>
          <w:lang w:val="es-SV"/>
        </w:rPr>
      </w:pPr>
      <w:r w:rsidRPr="00AB3B45">
        <w:rPr>
          <w:rFonts w:ascii="Arial" w:hAnsi="Arial" w:cs="Arial"/>
          <w:lang w:val="es-SV"/>
        </w:rPr>
        <w:t>Tubo o barra de ½” x</w:t>
      </w:r>
      <w:r w:rsidRPr="00AB3B45">
        <w:rPr>
          <w:rFonts w:ascii="Arial" w:hAnsi="Arial" w:cs="Arial"/>
          <w:spacing w:val="-4"/>
          <w:lang w:val="es-SV"/>
        </w:rPr>
        <w:t xml:space="preserve"> </w:t>
      </w:r>
      <w:r w:rsidRPr="00AB3B45">
        <w:rPr>
          <w:rFonts w:ascii="Arial" w:hAnsi="Arial" w:cs="Arial"/>
          <w:lang w:val="es-SV"/>
        </w:rPr>
        <w:t>12”</w:t>
      </w:r>
    </w:p>
    <w:p w:rsidRPr="000D7F1D" w:rsidR="00205CD9" w:rsidP="00BD43E8" w:rsidRDefault="00205CD9" w14:paraId="215F48B6" w14:textId="77777777">
      <w:pPr>
        <w:pStyle w:val="Prrafodelista"/>
        <w:numPr>
          <w:ilvl w:val="0"/>
          <w:numId w:val="55"/>
        </w:numPr>
        <w:tabs>
          <w:tab w:val="left" w:pos="1039"/>
          <w:tab w:val="left" w:pos="1040"/>
        </w:tabs>
        <w:autoSpaceDE w:val="0"/>
        <w:autoSpaceDN w:val="0"/>
        <w:ind w:left="284" w:hanging="361"/>
        <w:rPr>
          <w:rFonts w:ascii="Arial" w:hAnsi="Arial" w:cs="Arial"/>
        </w:rPr>
      </w:pPr>
      <w:r w:rsidRPr="000D7F1D">
        <w:rPr>
          <w:rFonts w:ascii="Arial" w:hAnsi="Arial" w:cs="Arial"/>
        </w:rPr>
        <w:t>Capacitor</w:t>
      </w:r>
      <w:r w:rsidRPr="000D7F1D">
        <w:rPr>
          <w:rFonts w:ascii="Arial" w:hAnsi="Arial" w:cs="Arial"/>
          <w:spacing w:val="-2"/>
        </w:rPr>
        <w:t xml:space="preserve"> </w:t>
      </w:r>
      <w:r w:rsidRPr="000D7F1D">
        <w:rPr>
          <w:rFonts w:ascii="Arial" w:hAnsi="Arial" w:cs="Arial"/>
        </w:rPr>
        <w:t>individual</w:t>
      </w:r>
    </w:p>
    <w:p w:rsidRPr="000D7F1D" w:rsidR="00205CD9" w:rsidP="00BD43E8" w:rsidRDefault="00205CD9" w14:paraId="5F752749" w14:textId="77777777">
      <w:pPr>
        <w:pStyle w:val="Prrafodelista"/>
        <w:numPr>
          <w:ilvl w:val="0"/>
          <w:numId w:val="55"/>
        </w:numPr>
        <w:tabs>
          <w:tab w:val="left" w:pos="1039"/>
          <w:tab w:val="left" w:pos="1040"/>
        </w:tabs>
        <w:autoSpaceDE w:val="0"/>
        <w:autoSpaceDN w:val="0"/>
        <w:ind w:left="284" w:hanging="361"/>
        <w:rPr>
          <w:rFonts w:ascii="Arial" w:hAnsi="Arial" w:cs="Arial"/>
        </w:rPr>
      </w:pPr>
      <w:r w:rsidRPr="000D7F1D">
        <w:rPr>
          <w:rFonts w:ascii="Arial" w:hAnsi="Arial" w:cs="Arial"/>
        </w:rPr>
        <w:t>Control de pared de 5</w:t>
      </w:r>
      <w:r w:rsidRPr="000D7F1D">
        <w:rPr>
          <w:rFonts w:ascii="Arial" w:hAnsi="Arial" w:cs="Arial"/>
          <w:spacing w:val="-3"/>
        </w:rPr>
        <w:t xml:space="preserve"> </w:t>
      </w:r>
      <w:proofErr w:type="spellStart"/>
      <w:r w:rsidRPr="000D7F1D">
        <w:rPr>
          <w:rFonts w:ascii="Arial" w:hAnsi="Arial" w:cs="Arial"/>
        </w:rPr>
        <w:t>velocidades</w:t>
      </w:r>
      <w:proofErr w:type="spellEnd"/>
    </w:p>
    <w:p w:rsidRPr="000D7F1D" w:rsidR="00205CD9" w:rsidP="00BD43E8" w:rsidRDefault="00205CD9" w14:paraId="2C710C10" w14:textId="77777777">
      <w:pPr>
        <w:pStyle w:val="Prrafodelista"/>
        <w:numPr>
          <w:ilvl w:val="0"/>
          <w:numId w:val="55"/>
        </w:numPr>
        <w:tabs>
          <w:tab w:val="left" w:pos="1039"/>
          <w:tab w:val="left" w:pos="1040"/>
        </w:tabs>
        <w:autoSpaceDE w:val="0"/>
        <w:autoSpaceDN w:val="0"/>
        <w:ind w:left="284" w:hanging="361"/>
        <w:rPr>
          <w:rFonts w:ascii="Arial" w:hAnsi="Arial" w:cs="Arial"/>
        </w:rPr>
      </w:pPr>
      <w:r w:rsidRPr="000D7F1D">
        <w:rPr>
          <w:rFonts w:ascii="Arial" w:hAnsi="Arial" w:cs="Arial"/>
        </w:rPr>
        <w:t xml:space="preserve">Sistema de </w:t>
      </w:r>
      <w:proofErr w:type="spellStart"/>
      <w:r w:rsidRPr="000D7F1D">
        <w:rPr>
          <w:rFonts w:ascii="Arial" w:hAnsi="Arial" w:cs="Arial"/>
        </w:rPr>
        <w:t>instalación</w:t>
      </w:r>
      <w:proofErr w:type="spellEnd"/>
      <w:r w:rsidRPr="000D7F1D">
        <w:rPr>
          <w:rFonts w:ascii="Arial" w:hAnsi="Arial" w:cs="Arial"/>
        </w:rPr>
        <w:t xml:space="preserve"> </w:t>
      </w:r>
      <w:proofErr w:type="spellStart"/>
      <w:r w:rsidRPr="000D7F1D">
        <w:rPr>
          <w:rFonts w:ascii="Arial" w:hAnsi="Arial" w:cs="Arial"/>
        </w:rPr>
        <w:t>suspendida</w:t>
      </w:r>
      <w:proofErr w:type="spellEnd"/>
    </w:p>
    <w:p w:rsidRPr="00AB3B45" w:rsidR="00205CD9" w:rsidP="00BD43E8" w:rsidRDefault="00205CD9" w14:paraId="07E894E9" w14:textId="77777777">
      <w:pPr>
        <w:pStyle w:val="Prrafodelista"/>
        <w:numPr>
          <w:ilvl w:val="0"/>
          <w:numId w:val="55"/>
        </w:numPr>
        <w:tabs>
          <w:tab w:val="left" w:pos="1039"/>
          <w:tab w:val="left" w:pos="1040"/>
        </w:tabs>
        <w:autoSpaceDE w:val="0"/>
        <w:autoSpaceDN w:val="0"/>
        <w:ind w:left="284" w:hanging="361"/>
        <w:rPr>
          <w:rFonts w:ascii="Arial" w:hAnsi="Arial" w:cs="Arial"/>
          <w:lang w:val="es-SV"/>
        </w:rPr>
      </w:pPr>
      <w:r w:rsidRPr="00AB3B45">
        <w:rPr>
          <w:rFonts w:ascii="Arial" w:hAnsi="Arial" w:cs="Arial"/>
          <w:lang w:val="es-SV"/>
        </w:rPr>
        <w:t>Flujo de aire de 7592 pies cúbicos por</w:t>
      </w:r>
      <w:r w:rsidRPr="00AB3B45">
        <w:rPr>
          <w:rFonts w:ascii="Arial" w:hAnsi="Arial" w:cs="Arial"/>
          <w:spacing w:val="-6"/>
          <w:lang w:val="es-SV"/>
        </w:rPr>
        <w:t xml:space="preserve"> </w:t>
      </w:r>
      <w:r w:rsidRPr="00AB3B45">
        <w:rPr>
          <w:rFonts w:ascii="Arial" w:hAnsi="Arial" w:cs="Arial"/>
          <w:lang w:val="es-SV"/>
        </w:rPr>
        <w:t>minuto</w:t>
      </w:r>
    </w:p>
    <w:p w:rsidRPr="000D7F1D" w:rsidR="00205CD9" w:rsidP="00BD43E8" w:rsidRDefault="00205CD9" w14:paraId="00A572FC" w14:textId="77777777">
      <w:pPr>
        <w:pStyle w:val="Prrafodelista"/>
        <w:numPr>
          <w:ilvl w:val="0"/>
          <w:numId w:val="55"/>
        </w:numPr>
        <w:tabs>
          <w:tab w:val="left" w:pos="1039"/>
          <w:tab w:val="left" w:pos="1040"/>
        </w:tabs>
        <w:autoSpaceDE w:val="0"/>
        <w:autoSpaceDN w:val="0"/>
        <w:ind w:left="284"/>
        <w:rPr>
          <w:rFonts w:ascii="Arial" w:hAnsi="Arial" w:cs="Arial"/>
        </w:rPr>
      </w:pPr>
      <w:proofErr w:type="spellStart"/>
      <w:r w:rsidRPr="000D7F1D">
        <w:rPr>
          <w:rFonts w:ascii="Arial" w:hAnsi="Arial" w:cs="Arial"/>
        </w:rPr>
        <w:t>Potencia</w:t>
      </w:r>
      <w:proofErr w:type="spellEnd"/>
      <w:r w:rsidRPr="000D7F1D">
        <w:rPr>
          <w:rFonts w:ascii="Arial" w:hAnsi="Arial" w:cs="Arial"/>
        </w:rPr>
        <w:t xml:space="preserve"> 75</w:t>
      </w:r>
      <w:r w:rsidRPr="000D7F1D">
        <w:rPr>
          <w:rFonts w:ascii="Arial" w:hAnsi="Arial" w:cs="Arial"/>
          <w:spacing w:val="-5"/>
        </w:rPr>
        <w:t xml:space="preserve"> </w:t>
      </w:r>
      <w:r w:rsidRPr="000D7F1D">
        <w:rPr>
          <w:rFonts w:ascii="Arial" w:hAnsi="Arial" w:cs="Arial"/>
        </w:rPr>
        <w:t>Watts</w:t>
      </w:r>
    </w:p>
    <w:p w:rsidRPr="000D7F1D" w:rsidR="00205CD9" w:rsidP="00BD43E8" w:rsidRDefault="00205CD9" w14:paraId="6638D3D5" w14:textId="77777777">
      <w:pPr>
        <w:pStyle w:val="Prrafodelista"/>
        <w:numPr>
          <w:ilvl w:val="0"/>
          <w:numId w:val="55"/>
        </w:numPr>
        <w:tabs>
          <w:tab w:val="left" w:pos="1039"/>
          <w:tab w:val="left" w:pos="1040"/>
        </w:tabs>
        <w:autoSpaceDE w:val="0"/>
        <w:autoSpaceDN w:val="0"/>
        <w:ind w:left="284"/>
        <w:rPr>
          <w:rFonts w:ascii="Arial" w:hAnsi="Arial" w:cs="Arial"/>
        </w:rPr>
      </w:pPr>
      <w:proofErr w:type="spellStart"/>
      <w:r w:rsidRPr="000D7F1D">
        <w:rPr>
          <w:rFonts w:ascii="Arial" w:hAnsi="Arial" w:cs="Arial"/>
        </w:rPr>
        <w:t>Voltaje</w:t>
      </w:r>
      <w:proofErr w:type="spellEnd"/>
      <w:r w:rsidRPr="000D7F1D">
        <w:rPr>
          <w:rFonts w:ascii="Arial" w:hAnsi="Arial" w:cs="Arial"/>
        </w:rPr>
        <w:t xml:space="preserve"> 115/120</w:t>
      </w:r>
      <w:r w:rsidRPr="000D7F1D">
        <w:rPr>
          <w:rFonts w:ascii="Arial" w:hAnsi="Arial" w:cs="Arial"/>
          <w:spacing w:val="-7"/>
        </w:rPr>
        <w:t xml:space="preserve"> </w:t>
      </w:r>
      <w:r w:rsidRPr="000D7F1D">
        <w:rPr>
          <w:rFonts w:ascii="Arial" w:hAnsi="Arial" w:cs="Arial"/>
        </w:rPr>
        <w:t>V</w:t>
      </w:r>
    </w:p>
    <w:p w:rsidRPr="000D7F1D" w:rsidR="00205CD9" w:rsidP="00BD43E8" w:rsidRDefault="00205CD9" w14:paraId="2D238B9E" w14:textId="77777777">
      <w:pPr>
        <w:pStyle w:val="Prrafodelista"/>
        <w:numPr>
          <w:ilvl w:val="0"/>
          <w:numId w:val="55"/>
        </w:numPr>
        <w:tabs>
          <w:tab w:val="left" w:pos="1039"/>
          <w:tab w:val="left" w:pos="1040"/>
        </w:tabs>
        <w:autoSpaceDE w:val="0"/>
        <w:autoSpaceDN w:val="0"/>
        <w:ind w:left="284"/>
        <w:rPr>
          <w:rFonts w:ascii="Arial" w:hAnsi="Arial" w:cs="Arial"/>
        </w:rPr>
      </w:pPr>
      <w:proofErr w:type="spellStart"/>
      <w:r w:rsidRPr="000D7F1D">
        <w:rPr>
          <w:rFonts w:ascii="Arial" w:hAnsi="Arial" w:cs="Arial"/>
        </w:rPr>
        <w:t>Frecuencia</w:t>
      </w:r>
      <w:proofErr w:type="spellEnd"/>
      <w:r w:rsidRPr="000D7F1D">
        <w:rPr>
          <w:rFonts w:ascii="Arial" w:hAnsi="Arial" w:cs="Arial"/>
        </w:rPr>
        <w:t xml:space="preserve"> 60</w:t>
      </w:r>
      <w:r w:rsidRPr="000D7F1D">
        <w:rPr>
          <w:rFonts w:ascii="Arial" w:hAnsi="Arial" w:cs="Arial"/>
          <w:spacing w:val="-5"/>
        </w:rPr>
        <w:t xml:space="preserve"> </w:t>
      </w:r>
      <w:r w:rsidRPr="000D7F1D">
        <w:rPr>
          <w:rFonts w:ascii="Arial" w:hAnsi="Arial" w:cs="Arial"/>
        </w:rPr>
        <w:t>Hz</w:t>
      </w:r>
    </w:p>
    <w:p w:rsidRPr="000D7F1D" w:rsidR="00205CD9" w:rsidP="00BD43E8" w:rsidRDefault="00205CD9" w14:paraId="47AFE74B" w14:textId="77777777">
      <w:pPr>
        <w:pStyle w:val="Prrafodelista"/>
        <w:numPr>
          <w:ilvl w:val="0"/>
          <w:numId w:val="55"/>
        </w:numPr>
        <w:tabs>
          <w:tab w:val="left" w:pos="1039"/>
          <w:tab w:val="left" w:pos="1040"/>
        </w:tabs>
        <w:autoSpaceDE w:val="0"/>
        <w:autoSpaceDN w:val="0"/>
        <w:ind w:left="284" w:hanging="361"/>
        <w:rPr>
          <w:rFonts w:ascii="Arial" w:hAnsi="Arial" w:cs="Arial"/>
        </w:rPr>
      </w:pPr>
      <w:proofErr w:type="spellStart"/>
      <w:r w:rsidRPr="000D7F1D">
        <w:rPr>
          <w:rFonts w:ascii="Arial" w:hAnsi="Arial" w:cs="Arial"/>
        </w:rPr>
        <w:t>Monofásico</w:t>
      </w:r>
      <w:proofErr w:type="spellEnd"/>
    </w:p>
    <w:p w:rsidRPr="00AB3B45" w:rsidR="00205CD9" w:rsidP="00BD43E8" w:rsidRDefault="00205CD9" w14:paraId="4248F93E" w14:textId="77777777">
      <w:pPr>
        <w:pStyle w:val="Prrafodelista"/>
        <w:numPr>
          <w:ilvl w:val="0"/>
          <w:numId w:val="55"/>
        </w:numPr>
        <w:tabs>
          <w:tab w:val="left" w:pos="1033"/>
        </w:tabs>
        <w:autoSpaceDE w:val="0"/>
        <w:autoSpaceDN w:val="0"/>
        <w:ind w:left="284" w:hanging="356"/>
        <w:jc w:val="both"/>
        <w:rPr>
          <w:rFonts w:ascii="Arial" w:hAnsi="Arial" w:cs="Arial"/>
          <w:lang w:val="es-SV"/>
        </w:rPr>
      </w:pPr>
      <w:r w:rsidRPr="00AB3B45">
        <w:rPr>
          <w:rFonts w:ascii="Arial" w:hAnsi="Arial" w:cs="Arial"/>
          <w:lang w:val="es-SV"/>
        </w:rPr>
        <w:t>Altura</w:t>
      </w:r>
      <w:r w:rsidRPr="00AB3B45">
        <w:rPr>
          <w:rFonts w:ascii="Arial" w:hAnsi="Arial" w:cs="Arial"/>
          <w:spacing w:val="-9"/>
          <w:lang w:val="es-SV"/>
        </w:rPr>
        <w:t xml:space="preserve"> </w:t>
      </w:r>
      <w:r w:rsidRPr="00AB3B45">
        <w:rPr>
          <w:rFonts w:ascii="Arial" w:hAnsi="Arial" w:cs="Arial"/>
          <w:lang w:val="es-SV"/>
        </w:rPr>
        <w:t>mínima</w:t>
      </w:r>
      <w:r w:rsidRPr="00AB3B45">
        <w:rPr>
          <w:rFonts w:ascii="Arial" w:hAnsi="Arial" w:cs="Arial"/>
          <w:spacing w:val="-8"/>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suspensión</w:t>
      </w:r>
      <w:r w:rsidRPr="00AB3B45">
        <w:rPr>
          <w:rFonts w:ascii="Arial" w:hAnsi="Arial" w:cs="Arial"/>
          <w:spacing w:val="-11"/>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10</w:t>
      </w:r>
      <w:r w:rsidRPr="00AB3B45">
        <w:rPr>
          <w:rFonts w:ascii="Arial" w:hAnsi="Arial" w:cs="Arial"/>
          <w:spacing w:val="-8"/>
          <w:lang w:val="es-SV"/>
        </w:rPr>
        <w:t xml:space="preserve"> </w:t>
      </w:r>
      <w:r w:rsidRPr="00AB3B45">
        <w:rPr>
          <w:rFonts w:ascii="Arial" w:hAnsi="Arial" w:cs="Arial"/>
          <w:lang w:val="es-SV"/>
        </w:rPr>
        <w:t>pies</w:t>
      </w:r>
      <w:r w:rsidRPr="00AB3B45">
        <w:rPr>
          <w:rFonts w:ascii="Arial" w:hAnsi="Arial" w:cs="Arial"/>
          <w:spacing w:val="-9"/>
          <w:lang w:val="es-SV"/>
        </w:rPr>
        <w:t xml:space="preserve"> </w:t>
      </w:r>
      <w:r w:rsidRPr="00AB3B45">
        <w:rPr>
          <w:rFonts w:ascii="Arial" w:hAnsi="Arial" w:cs="Arial"/>
          <w:lang w:val="es-SV"/>
        </w:rPr>
        <w:t>sobre</w:t>
      </w:r>
      <w:r w:rsidRPr="00AB3B45">
        <w:rPr>
          <w:rFonts w:ascii="Arial" w:hAnsi="Arial" w:cs="Arial"/>
          <w:spacing w:val="-9"/>
          <w:lang w:val="es-SV"/>
        </w:rPr>
        <w:t xml:space="preserve"> </w:t>
      </w:r>
      <w:r w:rsidRPr="00AB3B45">
        <w:rPr>
          <w:rFonts w:ascii="Arial" w:hAnsi="Arial" w:cs="Arial"/>
          <w:lang w:val="es-SV"/>
        </w:rPr>
        <w:t>el</w:t>
      </w:r>
      <w:r w:rsidRPr="00AB3B45">
        <w:rPr>
          <w:rFonts w:ascii="Arial" w:hAnsi="Arial" w:cs="Arial"/>
          <w:spacing w:val="-10"/>
          <w:lang w:val="es-SV"/>
        </w:rPr>
        <w:t xml:space="preserve"> </w:t>
      </w:r>
      <w:r w:rsidRPr="00AB3B45">
        <w:rPr>
          <w:rFonts w:ascii="Arial" w:hAnsi="Arial" w:cs="Arial"/>
          <w:lang w:val="es-SV"/>
        </w:rPr>
        <w:t>nivel</w:t>
      </w:r>
      <w:r w:rsidRPr="00AB3B45">
        <w:rPr>
          <w:rFonts w:ascii="Arial" w:hAnsi="Arial" w:cs="Arial"/>
          <w:spacing w:val="-11"/>
          <w:lang w:val="es-SV"/>
        </w:rPr>
        <w:t xml:space="preserve"> </w:t>
      </w:r>
      <w:r w:rsidRPr="00AB3B45">
        <w:rPr>
          <w:rFonts w:ascii="Arial" w:hAnsi="Arial" w:cs="Arial"/>
          <w:lang w:val="es-SV"/>
        </w:rPr>
        <w:t>de</w:t>
      </w:r>
      <w:r w:rsidRPr="00AB3B45">
        <w:rPr>
          <w:rFonts w:ascii="Arial" w:hAnsi="Arial" w:cs="Arial"/>
          <w:spacing w:val="-8"/>
          <w:lang w:val="es-SV"/>
        </w:rPr>
        <w:t xml:space="preserve"> </w:t>
      </w:r>
      <w:r w:rsidRPr="00AB3B45">
        <w:rPr>
          <w:rFonts w:ascii="Arial" w:hAnsi="Arial" w:cs="Arial"/>
          <w:lang w:val="es-SV"/>
        </w:rPr>
        <w:t>piso</w:t>
      </w:r>
      <w:r w:rsidRPr="00AB3B45">
        <w:rPr>
          <w:rFonts w:ascii="Arial" w:hAnsi="Arial" w:cs="Arial"/>
          <w:spacing w:val="-8"/>
          <w:lang w:val="es-SV"/>
        </w:rPr>
        <w:t xml:space="preserve"> </w:t>
      </w:r>
      <w:r w:rsidRPr="00AB3B45">
        <w:rPr>
          <w:rFonts w:ascii="Arial" w:hAnsi="Arial" w:cs="Arial"/>
          <w:lang w:val="es-SV"/>
        </w:rPr>
        <w:t>terminado,</w:t>
      </w:r>
      <w:r w:rsidRPr="00AB3B45">
        <w:rPr>
          <w:rFonts w:ascii="Arial" w:hAnsi="Arial" w:cs="Arial"/>
          <w:spacing w:val="-10"/>
          <w:lang w:val="es-SV"/>
        </w:rPr>
        <w:t xml:space="preserve"> </w:t>
      </w:r>
      <w:r w:rsidRPr="00AB3B45">
        <w:rPr>
          <w:rFonts w:ascii="Arial" w:hAnsi="Arial" w:cs="Arial"/>
          <w:lang w:val="es-SV"/>
        </w:rPr>
        <w:t>tener</w:t>
      </w:r>
      <w:r w:rsidRPr="00AB3B45">
        <w:rPr>
          <w:rFonts w:ascii="Arial" w:hAnsi="Arial" w:cs="Arial"/>
          <w:spacing w:val="-10"/>
          <w:lang w:val="es-SV"/>
        </w:rPr>
        <w:t xml:space="preserve"> </w:t>
      </w:r>
      <w:r w:rsidRPr="00AB3B45">
        <w:rPr>
          <w:rFonts w:ascii="Arial" w:hAnsi="Arial" w:cs="Arial"/>
          <w:lang w:val="es-SV"/>
        </w:rPr>
        <w:t>en consideración</w:t>
      </w:r>
      <w:r w:rsidRPr="00AB3B45">
        <w:rPr>
          <w:rFonts w:ascii="Arial" w:hAnsi="Arial" w:cs="Arial"/>
          <w:spacing w:val="-14"/>
          <w:lang w:val="es-SV"/>
        </w:rPr>
        <w:t xml:space="preserve"> </w:t>
      </w:r>
      <w:r w:rsidRPr="00AB3B45">
        <w:rPr>
          <w:rFonts w:ascii="Arial" w:hAnsi="Arial" w:cs="Arial"/>
          <w:lang w:val="es-SV"/>
        </w:rPr>
        <w:t>que,</w:t>
      </w:r>
      <w:r w:rsidRPr="00AB3B45">
        <w:rPr>
          <w:rFonts w:ascii="Arial" w:hAnsi="Arial" w:cs="Arial"/>
          <w:spacing w:val="-16"/>
          <w:lang w:val="es-SV"/>
        </w:rPr>
        <w:t xml:space="preserve"> </w:t>
      </w:r>
      <w:r w:rsidRPr="00AB3B45">
        <w:rPr>
          <w:rFonts w:ascii="Arial" w:hAnsi="Arial" w:cs="Arial"/>
          <w:lang w:val="es-SV"/>
        </w:rPr>
        <w:t>en</w:t>
      </w:r>
      <w:r w:rsidRPr="00AB3B45">
        <w:rPr>
          <w:rFonts w:ascii="Arial" w:hAnsi="Arial" w:cs="Arial"/>
          <w:spacing w:val="-13"/>
          <w:lang w:val="es-SV"/>
        </w:rPr>
        <w:t xml:space="preserve"> </w:t>
      </w:r>
      <w:r w:rsidRPr="00AB3B45">
        <w:rPr>
          <w:rFonts w:ascii="Arial" w:hAnsi="Arial" w:cs="Arial"/>
          <w:lang w:val="es-SV"/>
        </w:rPr>
        <w:t>los</w:t>
      </w:r>
      <w:r w:rsidRPr="00AB3B45">
        <w:rPr>
          <w:rFonts w:ascii="Arial" w:hAnsi="Arial" w:cs="Arial"/>
          <w:spacing w:val="-14"/>
          <w:lang w:val="es-SV"/>
        </w:rPr>
        <w:t xml:space="preserve"> </w:t>
      </w:r>
      <w:r w:rsidRPr="00AB3B45">
        <w:rPr>
          <w:rFonts w:ascii="Arial" w:hAnsi="Arial" w:cs="Arial"/>
          <w:lang w:val="es-SV"/>
        </w:rPr>
        <w:t>módulos</w:t>
      </w:r>
      <w:r w:rsidRPr="00AB3B45">
        <w:rPr>
          <w:rFonts w:ascii="Arial" w:hAnsi="Arial" w:cs="Arial"/>
          <w:spacing w:val="-16"/>
          <w:lang w:val="es-SV"/>
        </w:rPr>
        <w:t xml:space="preserve"> </w:t>
      </w:r>
      <w:r w:rsidRPr="00AB3B45">
        <w:rPr>
          <w:rFonts w:ascii="Arial" w:hAnsi="Arial" w:cs="Arial"/>
          <w:lang w:val="es-SV"/>
        </w:rPr>
        <w:t>de</w:t>
      </w:r>
      <w:r w:rsidRPr="00AB3B45">
        <w:rPr>
          <w:rFonts w:ascii="Arial" w:hAnsi="Arial" w:cs="Arial"/>
          <w:spacing w:val="-15"/>
          <w:lang w:val="es-SV"/>
        </w:rPr>
        <w:t xml:space="preserve"> </w:t>
      </w:r>
      <w:r w:rsidRPr="00AB3B45">
        <w:rPr>
          <w:rFonts w:ascii="Arial" w:hAnsi="Arial" w:cs="Arial"/>
          <w:lang w:val="es-SV"/>
        </w:rPr>
        <w:t>aulas</w:t>
      </w:r>
      <w:r w:rsidRPr="00AB3B45">
        <w:rPr>
          <w:rFonts w:ascii="Arial" w:hAnsi="Arial" w:cs="Arial"/>
          <w:spacing w:val="-16"/>
          <w:lang w:val="es-SV"/>
        </w:rPr>
        <w:t xml:space="preserve"> </w:t>
      </w:r>
      <w:r w:rsidRPr="00AB3B45">
        <w:rPr>
          <w:rFonts w:ascii="Arial" w:hAnsi="Arial" w:cs="Arial"/>
          <w:lang w:val="es-SV"/>
        </w:rPr>
        <w:t>de</w:t>
      </w:r>
      <w:r w:rsidRPr="00AB3B45">
        <w:rPr>
          <w:rFonts w:ascii="Arial" w:hAnsi="Arial" w:cs="Arial"/>
          <w:spacing w:val="-13"/>
          <w:lang w:val="es-SV"/>
        </w:rPr>
        <w:t xml:space="preserve"> </w:t>
      </w:r>
      <w:r w:rsidRPr="00AB3B45">
        <w:rPr>
          <w:rFonts w:ascii="Arial" w:hAnsi="Arial" w:cs="Arial"/>
          <w:lang w:val="es-SV"/>
        </w:rPr>
        <w:t>dos</w:t>
      </w:r>
      <w:r w:rsidRPr="00AB3B45">
        <w:rPr>
          <w:rFonts w:ascii="Arial" w:hAnsi="Arial" w:cs="Arial"/>
          <w:spacing w:val="-16"/>
          <w:lang w:val="es-SV"/>
        </w:rPr>
        <w:t xml:space="preserve"> </w:t>
      </w:r>
      <w:r w:rsidRPr="00AB3B45">
        <w:rPr>
          <w:rFonts w:ascii="Arial" w:hAnsi="Arial" w:cs="Arial"/>
          <w:lang w:val="es-SV"/>
        </w:rPr>
        <w:t>niveles,</w:t>
      </w:r>
      <w:r w:rsidRPr="00AB3B45">
        <w:rPr>
          <w:rFonts w:ascii="Arial" w:hAnsi="Arial" w:cs="Arial"/>
          <w:spacing w:val="-13"/>
          <w:lang w:val="es-SV"/>
        </w:rPr>
        <w:t xml:space="preserve"> </w:t>
      </w:r>
      <w:r w:rsidRPr="00AB3B45">
        <w:rPr>
          <w:rFonts w:ascii="Arial" w:hAnsi="Arial" w:cs="Arial"/>
          <w:lang w:val="es-SV"/>
        </w:rPr>
        <w:t>en</w:t>
      </w:r>
      <w:r w:rsidRPr="00AB3B45">
        <w:rPr>
          <w:rFonts w:ascii="Arial" w:hAnsi="Arial" w:cs="Arial"/>
          <w:spacing w:val="-13"/>
          <w:lang w:val="es-SV"/>
        </w:rPr>
        <w:t xml:space="preserve"> </w:t>
      </w:r>
      <w:r w:rsidRPr="00AB3B45">
        <w:rPr>
          <w:rFonts w:ascii="Arial" w:hAnsi="Arial" w:cs="Arial"/>
          <w:lang w:val="es-SV"/>
        </w:rPr>
        <w:t>nivel</w:t>
      </w:r>
      <w:r w:rsidRPr="00AB3B45">
        <w:rPr>
          <w:rFonts w:ascii="Arial" w:hAnsi="Arial" w:cs="Arial"/>
          <w:spacing w:val="-14"/>
          <w:lang w:val="es-SV"/>
        </w:rPr>
        <w:t xml:space="preserve"> </w:t>
      </w:r>
      <w:r w:rsidRPr="00AB3B45">
        <w:rPr>
          <w:rFonts w:ascii="Arial" w:hAnsi="Arial" w:cs="Arial"/>
          <w:lang w:val="es-SV"/>
        </w:rPr>
        <w:t>1</w:t>
      </w:r>
      <w:r w:rsidRPr="00AB3B45">
        <w:rPr>
          <w:rFonts w:ascii="Arial" w:hAnsi="Arial" w:cs="Arial"/>
          <w:spacing w:val="-13"/>
          <w:lang w:val="es-SV"/>
        </w:rPr>
        <w:t xml:space="preserve"> </w:t>
      </w:r>
      <w:r w:rsidRPr="00AB3B45">
        <w:rPr>
          <w:rFonts w:ascii="Arial" w:hAnsi="Arial" w:cs="Arial"/>
          <w:lang w:val="es-SV"/>
        </w:rPr>
        <w:t>que</w:t>
      </w:r>
      <w:r w:rsidRPr="00AB3B45">
        <w:rPr>
          <w:rFonts w:ascii="Arial" w:hAnsi="Arial" w:cs="Arial"/>
          <w:spacing w:val="-13"/>
          <w:lang w:val="es-SV"/>
        </w:rPr>
        <w:t xml:space="preserve"> </w:t>
      </w:r>
      <w:r w:rsidRPr="00AB3B45">
        <w:rPr>
          <w:rFonts w:ascii="Arial" w:hAnsi="Arial" w:cs="Arial"/>
          <w:lang w:val="es-SV"/>
        </w:rPr>
        <w:t>la</w:t>
      </w:r>
      <w:r w:rsidRPr="00AB3B45">
        <w:rPr>
          <w:rFonts w:ascii="Arial" w:hAnsi="Arial" w:cs="Arial"/>
          <w:spacing w:val="-13"/>
          <w:lang w:val="es-SV"/>
        </w:rPr>
        <w:t xml:space="preserve"> </w:t>
      </w:r>
      <w:r w:rsidRPr="00AB3B45">
        <w:rPr>
          <w:rFonts w:ascii="Arial" w:hAnsi="Arial" w:cs="Arial"/>
          <w:lang w:val="es-SV"/>
        </w:rPr>
        <w:t>altura de los ventiladores no quede chocando las aspas con las vigas, en su momento de</w:t>
      </w:r>
      <w:r w:rsidRPr="00AB3B45">
        <w:rPr>
          <w:rFonts w:ascii="Arial" w:hAnsi="Arial" w:cs="Arial"/>
          <w:spacing w:val="-9"/>
          <w:lang w:val="es-SV"/>
        </w:rPr>
        <w:t xml:space="preserve"> </w:t>
      </w:r>
      <w:r w:rsidRPr="00AB3B45">
        <w:rPr>
          <w:rFonts w:ascii="Arial" w:hAnsi="Arial" w:cs="Arial"/>
          <w:lang w:val="es-SV"/>
        </w:rPr>
        <w:t>instalación</w:t>
      </w:r>
      <w:r w:rsidRPr="00AB3B45">
        <w:rPr>
          <w:rFonts w:ascii="Arial" w:hAnsi="Arial" w:cs="Arial"/>
          <w:spacing w:val="-9"/>
          <w:lang w:val="es-SV"/>
        </w:rPr>
        <w:t xml:space="preserve"> </w:t>
      </w:r>
      <w:r w:rsidRPr="00AB3B45">
        <w:rPr>
          <w:rFonts w:ascii="Arial" w:hAnsi="Arial" w:cs="Arial"/>
          <w:lang w:val="es-SV"/>
        </w:rPr>
        <w:t>se</w:t>
      </w:r>
      <w:r w:rsidRPr="00AB3B45">
        <w:rPr>
          <w:rFonts w:ascii="Arial" w:hAnsi="Arial" w:cs="Arial"/>
          <w:spacing w:val="-12"/>
          <w:lang w:val="es-SV"/>
        </w:rPr>
        <w:t xml:space="preserve"> </w:t>
      </w:r>
      <w:r w:rsidRPr="00AB3B45">
        <w:rPr>
          <w:rFonts w:ascii="Arial" w:hAnsi="Arial" w:cs="Arial"/>
          <w:lang w:val="es-SV"/>
        </w:rPr>
        <w:t>deberá</w:t>
      </w:r>
      <w:r w:rsidRPr="00AB3B45">
        <w:rPr>
          <w:rFonts w:ascii="Arial" w:hAnsi="Arial" w:cs="Arial"/>
          <w:spacing w:val="-9"/>
          <w:lang w:val="es-SV"/>
        </w:rPr>
        <w:t xml:space="preserve"> </w:t>
      </w:r>
      <w:r w:rsidRPr="00AB3B45">
        <w:rPr>
          <w:rFonts w:ascii="Arial" w:hAnsi="Arial" w:cs="Arial"/>
          <w:lang w:val="es-SV"/>
        </w:rPr>
        <w:t>revisar</w:t>
      </w:r>
      <w:r w:rsidRPr="00AB3B45">
        <w:rPr>
          <w:rFonts w:ascii="Arial" w:hAnsi="Arial" w:cs="Arial"/>
          <w:spacing w:val="-10"/>
          <w:lang w:val="es-SV"/>
        </w:rPr>
        <w:t xml:space="preserve"> </w:t>
      </w:r>
      <w:r w:rsidRPr="00AB3B45">
        <w:rPr>
          <w:rFonts w:ascii="Arial" w:hAnsi="Arial" w:cs="Arial"/>
          <w:lang w:val="es-SV"/>
        </w:rPr>
        <w:t>que</w:t>
      </w:r>
      <w:r w:rsidRPr="00AB3B45">
        <w:rPr>
          <w:rFonts w:ascii="Arial" w:hAnsi="Arial" w:cs="Arial"/>
          <w:spacing w:val="-9"/>
          <w:lang w:val="es-SV"/>
        </w:rPr>
        <w:t xml:space="preserve"> </w:t>
      </w:r>
      <w:r w:rsidRPr="00AB3B45">
        <w:rPr>
          <w:rFonts w:ascii="Arial" w:hAnsi="Arial" w:cs="Arial"/>
          <w:lang w:val="es-SV"/>
        </w:rPr>
        <w:t>la</w:t>
      </w:r>
      <w:r w:rsidRPr="00AB3B45">
        <w:rPr>
          <w:rFonts w:ascii="Arial" w:hAnsi="Arial" w:cs="Arial"/>
          <w:spacing w:val="-12"/>
          <w:lang w:val="es-SV"/>
        </w:rPr>
        <w:t xml:space="preserve"> </w:t>
      </w:r>
      <w:r w:rsidRPr="00AB3B45">
        <w:rPr>
          <w:rFonts w:ascii="Arial" w:hAnsi="Arial" w:cs="Arial"/>
          <w:lang w:val="es-SV"/>
        </w:rPr>
        <w:t>altura</w:t>
      </w:r>
      <w:r w:rsidRPr="00AB3B45">
        <w:rPr>
          <w:rFonts w:ascii="Arial" w:hAnsi="Arial" w:cs="Arial"/>
          <w:spacing w:val="-12"/>
          <w:lang w:val="es-SV"/>
        </w:rPr>
        <w:t xml:space="preserve"> </w:t>
      </w:r>
      <w:r w:rsidRPr="00AB3B45">
        <w:rPr>
          <w:rFonts w:ascii="Arial" w:hAnsi="Arial" w:cs="Arial"/>
          <w:lang w:val="es-SV"/>
        </w:rPr>
        <w:t>sea</w:t>
      </w:r>
      <w:r w:rsidRPr="00AB3B45">
        <w:rPr>
          <w:rFonts w:ascii="Arial" w:hAnsi="Arial" w:cs="Arial"/>
          <w:spacing w:val="-11"/>
          <w:lang w:val="es-SV"/>
        </w:rPr>
        <w:t xml:space="preserve"> </w:t>
      </w:r>
      <w:r w:rsidRPr="00AB3B45">
        <w:rPr>
          <w:rFonts w:ascii="Arial" w:hAnsi="Arial" w:cs="Arial"/>
          <w:lang w:val="es-SV"/>
        </w:rPr>
        <w:t>adecuada</w:t>
      </w:r>
      <w:r w:rsidRPr="00AB3B45">
        <w:rPr>
          <w:rFonts w:ascii="Arial" w:hAnsi="Arial" w:cs="Arial"/>
          <w:spacing w:val="-9"/>
          <w:lang w:val="es-SV"/>
        </w:rPr>
        <w:t xml:space="preserve"> </w:t>
      </w:r>
      <w:r w:rsidRPr="00AB3B45">
        <w:rPr>
          <w:rFonts w:ascii="Arial" w:hAnsi="Arial" w:cs="Arial"/>
          <w:lang w:val="es-SV"/>
        </w:rPr>
        <w:t>y</w:t>
      </w:r>
      <w:r w:rsidRPr="00AB3B45">
        <w:rPr>
          <w:rFonts w:ascii="Arial" w:hAnsi="Arial" w:cs="Arial"/>
          <w:spacing w:val="-13"/>
          <w:lang w:val="es-SV"/>
        </w:rPr>
        <w:t xml:space="preserve"> </w:t>
      </w:r>
      <w:r w:rsidRPr="00AB3B45">
        <w:rPr>
          <w:rFonts w:ascii="Arial" w:hAnsi="Arial" w:cs="Arial"/>
          <w:lang w:val="es-SV"/>
        </w:rPr>
        <w:t>en</w:t>
      </w:r>
      <w:r w:rsidRPr="00AB3B45">
        <w:rPr>
          <w:rFonts w:ascii="Arial" w:hAnsi="Arial" w:cs="Arial"/>
          <w:spacing w:val="-11"/>
          <w:lang w:val="es-SV"/>
        </w:rPr>
        <w:t xml:space="preserve"> </w:t>
      </w:r>
      <w:r w:rsidRPr="00AB3B45">
        <w:rPr>
          <w:rFonts w:ascii="Arial" w:hAnsi="Arial" w:cs="Arial"/>
          <w:lang w:val="es-SV"/>
        </w:rPr>
        <w:t>una</w:t>
      </w:r>
      <w:r w:rsidRPr="00AB3B45">
        <w:rPr>
          <w:rFonts w:ascii="Arial" w:hAnsi="Arial" w:cs="Arial"/>
          <w:spacing w:val="-9"/>
          <w:lang w:val="es-SV"/>
        </w:rPr>
        <w:t xml:space="preserve"> </w:t>
      </w:r>
      <w:r w:rsidRPr="00AB3B45">
        <w:rPr>
          <w:rFonts w:ascii="Arial" w:hAnsi="Arial" w:cs="Arial"/>
          <w:lang w:val="es-SV"/>
        </w:rPr>
        <w:t>posición</w:t>
      </w:r>
      <w:r w:rsidRPr="00AB3B45">
        <w:rPr>
          <w:rFonts w:ascii="Arial" w:hAnsi="Arial" w:cs="Arial"/>
          <w:spacing w:val="-9"/>
          <w:lang w:val="es-SV"/>
        </w:rPr>
        <w:t xml:space="preserve"> </w:t>
      </w:r>
      <w:r w:rsidRPr="00AB3B45">
        <w:rPr>
          <w:rFonts w:ascii="Arial" w:hAnsi="Arial" w:cs="Arial"/>
          <w:lang w:val="es-SV"/>
        </w:rPr>
        <w:t>que no golpeen las aspas con las</w:t>
      </w:r>
      <w:r w:rsidRPr="00AB3B45">
        <w:rPr>
          <w:rFonts w:ascii="Arial" w:hAnsi="Arial" w:cs="Arial"/>
          <w:spacing w:val="-1"/>
          <w:lang w:val="es-SV"/>
        </w:rPr>
        <w:t xml:space="preserve"> </w:t>
      </w:r>
      <w:r w:rsidRPr="00AB3B45">
        <w:rPr>
          <w:rFonts w:ascii="Arial" w:hAnsi="Arial" w:cs="Arial"/>
          <w:lang w:val="es-SV"/>
        </w:rPr>
        <w:t>vigas.</w:t>
      </w:r>
    </w:p>
    <w:p w:rsidRPr="00AB3B45" w:rsidR="00205CD9" w:rsidP="003620DF" w:rsidRDefault="00205CD9" w14:paraId="048EA6EE" w14:textId="77777777">
      <w:pPr>
        <w:pStyle w:val="Textoindependiente"/>
        <w:ind w:left="0"/>
        <w:rPr>
          <w:rFonts w:cs="Arial"/>
          <w:lang w:val="es-SV"/>
        </w:rPr>
      </w:pPr>
    </w:p>
    <w:p w:rsidRPr="00D66AF7" w:rsidR="00205CD9" w:rsidP="003620DF" w:rsidRDefault="00205CD9" w14:paraId="6FA69F0C" w14:textId="77777777">
      <w:pPr>
        <w:pStyle w:val="Prrafodelista"/>
        <w:tabs>
          <w:tab w:val="left" w:pos="1399"/>
          <w:tab w:val="left" w:pos="1400"/>
        </w:tabs>
        <w:rPr>
          <w:rFonts w:ascii="Arial" w:hAnsi="Arial" w:cs="Arial"/>
          <w:lang w:val="es-SV"/>
        </w:rPr>
      </w:pPr>
      <w:r w:rsidRPr="00D66AF7">
        <w:rPr>
          <w:rFonts w:ascii="Arial" w:hAnsi="Arial" w:cs="Arial"/>
          <w:lang w:val="es-SV"/>
        </w:rPr>
        <w:t>EMPAQUE, TRANSPORTE, ENTREGA, ALMACENAMIENTO Y MANEJO DE EQUIPOS</w:t>
      </w:r>
    </w:p>
    <w:p w:rsidRPr="00AB3B45" w:rsidR="00205CD9" w:rsidP="003620DF" w:rsidRDefault="00205CD9" w14:paraId="66307E1A" w14:textId="77777777">
      <w:pPr>
        <w:pStyle w:val="Textoindependiente"/>
        <w:ind w:left="0"/>
        <w:rPr>
          <w:rFonts w:cs="Arial"/>
          <w:b/>
          <w:lang w:val="es-SV"/>
        </w:rPr>
      </w:pPr>
    </w:p>
    <w:p w:rsidRPr="00AB3B45" w:rsidR="00205CD9" w:rsidP="003620DF" w:rsidRDefault="00205CD9" w14:paraId="6D629744" w14:textId="77777777">
      <w:pPr>
        <w:pStyle w:val="Textoindependiente"/>
        <w:ind w:left="0"/>
        <w:jc w:val="both"/>
        <w:rPr>
          <w:rFonts w:cs="Arial"/>
          <w:lang w:val="es-SV"/>
        </w:rPr>
      </w:pPr>
      <w:r w:rsidRPr="00AB3B45">
        <w:rPr>
          <w:rFonts w:cs="Arial"/>
          <w:lang w:val="es-SV"/>
        </w:rPr>
        <w:t>Todos</w:t>
      </w:r>
      <w:r w:rsidRPr="00AB3B45">
        <w:rPr>
          <w:rFonts w:cs="Arial"/>
          <w:spacing w:val="-20"/>
          <w:lang w:val="es-SV"/>
        </w:rPr>
        <w:t xml:space="preserve"> </w:t>
      </w:r>
      <w:r w:rsidRPr="00AB3B45">
        <w:rPr>
          <w:rFonts w:cs="Arial"/>
          <w:lang w:val="es-SV"/>
        </w:rPr>
        <w:t>los</w:t>
      </w:r>
      <w:r w:rsidRPr="00AB3B45">
        <w:rPr>
          <w:rFonts w:cs="Arial"/>
          <w:spacing w:val="-20"/>
          <w:lang w:val="es-SV"/>
        </w:rPr>
        <w:t xml:space="preserve"> </w:t>
      </w:r>
      <w:r w:rsidRPr="00AB3B45">
        <w:rPr>
          <w:rFonts w:cs="Arial"/>
          <w:lang w:val="es-SV"/>
        </w:rPr>
        <w:t>paquetes,</w:t>
      </w:r>
      <w:r w:rsidRPr="00AB3B45">
        <w:rPr>
          <w:rFonts w:cs="Arial"/>
          <w:spacing w:val="-19"/>
          <w:lang w:val="es-SV"/>
        </w:rPr>
        <w:t xml:space="preserve"> </w:t>
      </w:r>
      <w:r w:rsidRPr="00AB3B45">
        <w:rPr>
          <w:rFonts w:cs="Arial"/>
          <w:lang w:val="es-SV"/>
        </w:rPr>
        <w:t>cajas</w:t>
      </w:r>
      <w:r w:rsidRPr="00AB3B45">
        <w:rPr>
          <w:rFonts w:cs="Arial"/>
          <w:spacing w:val="-19"/>
          <w:lang w:val="es-SV"/>
        </w:rPr>
        <w:t xml:space="preserve"> </w:t>
      </w:r>
      <w:r w:rsidRPr="00AB3B45">
        <w:rPr>
          <w:rFonts w:cs="Arial"/>
          <w:lang w:val="es-SV"/>
        </w:rPr>
        <w:t>o</w:t>
      </w:r>
      <w:r w:rsidRPr="00AB3B45">
        <w:rPr>
          <w:rFonts w:cs="Arial"/>
          <w:spacing w:val="-19"/>
          <w:lang w:val="es-SV"/>
        </w:rPr>
        <w:t xml:space="preserve"> </w:t>
      </w:r>
      <w:r w:rsidRPr="00AB3B45">
        <w:rPr>
          <w:rFonts w:cs="Arial"/>
          <w:lang w:val="es-SV"/>
        </w:rPr>
        <w:t>contenedores</w:t>
      </w:r>
      <w:r w:rsidRPr="00AB3B45">
        <w:rPr>
          <w:rFonts w:cs="Arial"/>
          <w:spacing w:val="-20"/>
          <w:lang w:val="es-SV"/>
        </w:rPr>
        <w:t xml:space="preserve"> </w:t>
      </w:r>
      <w:r w:rsidRPr="00AB3B45">
        <w:rPr>
          <w:rFonts w:cs="Arial"/>
          <w:lang w:val="es-SV"/>
        </w:rPr>
        <w:t>entregados</w:t>
      </w:r>
      <w:r w:rsidRPr="00AB3B45">
        <w:rPr>
          <w:rFonts w:cs="Arial"/>
          <w:spacing w:val="-19"/>
          <w:lang w:val="es-SV"/>
        </w:rPr>
        <w:t xml:space="preserve"> </w:t>
      </w:r>
      <w:r w:rsidRPr="00AB3B45">
        <w:rPr>
          <w:rFonts w:cs="Arial"/>
          <w:lang w:val="es-SV"/>
        </w:rPr>
        <w:t>en</w:t>
      </w:r>
      <w:r w:rsidRPr="00AB3B45">
        <w:rPr>
          <w:rFonts w:cs="Arial"/>
          <w:spacing w:val="-19"/>
          <w:lang w:val="es-SV"/>
        </w:rPr>
        <w:t xml:space="preserve"> </w:t>
      </w:r>
      <w:r w:rsidRPr="00AB3B45">
        <w:rPr>
          <w:rFonts w:cs="Arial"/>
          <w:lang w:val="es-SV"/>
        </w:rPr>
        <w:t>el</w:t>
      </w:r>
      <w:r w:rsidRPr="00AB3B45">
        <w:rPr>
          <w:rFonts w:cs="Arial"/>
          <w:spacing w:val="-20"/>
          <w:lang w:val="es-SV"/>
        </w:rPr>
        <w:t xml:space="preserve"> </w:t>
      </w:r>
      <w:r w:rsidRPr="00AB3B45">
        <w:rPr>
          <w:rFonts w:cs="Arial"/>
          <w:lang w:val="es-SV"/>
        </w:rPr>
        <w:t>sitio</w:t>
      </w:r>
      <w:r w:rsidRPr="00AB3B45">
        <w:rPr>
          <w:rFonts w:cs="Arial"/>
          <w:spacing w:val="-18"/>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la</w:t>
      </w:r>
      <w:r w:rsidRPr="00AB3B45">
        <w:rPr>
          <w:rFonts w:cs="Arial"/>
          <w:spacing w:val="-19"/>
          <w:lang w:val="es-SV"/>
        </w:rPr>
        <w:t xml:space="preserve"> </w:t>
      </w:r>
      <w:r w:rsidRPr="00AB3B45">
        <w:rPr>
          <w:rFonts w:cs="Arial"/>
          <w:lang w:val="es-SV"/>
        </w:rPr>
        <w:t>obra</w:t>
      </w:r>
      <w:r w:rsidRPr="00AB3B45">
        <w:rPr>
          <w:rFonts w:cs="Arial"/>
          <w:spacing w:val="-19"/>
          <w:lang w:val="es-SV"/>
        </w:rPr>
        <w:t xml:space="preserve"> </w:t>
      </w:r>
      <w:r w:rsidRPr="00AB3B45">
        <w:rPr>
          <w:rFonts w:cs="Arial"/>
          <w:lang w:val="es-SV"/>
        </w:rPr>
        <w:t>deberán</w:t>
      </w:r>
      <w:r w:rsidRPr="00AB3B45">
        <w:rPr>
          <w:rFonts w:cs="Arial"/>
          <w:spacing w:val="-18"/>
          <w:lang w:val="es-SV"/>
        </w:rPr>
        <w:t xml:space="preserve"> </w:t>
      </w:r>
      <w:r w:rsidRPr="00AB3B45">
        <w:rPr>
          <w:rFonts w:cs="Arial"/>
          <w:lang w:val="es-SV"/>
        </w:rPr>
        <w:t>llevar las etiquetas del fabricante mostrando su nombre y marca</w:t>
      </w:r>
      <w:r w:rsidRPr="00AB3B45">
        <w:rPr>
          <w:rFonts w:cs="Arial"/>
          <w:spacing w:val="-11"/>
          <w:lang w:val="es-SV"/>
        </w:rPr>
        <w:t xml:space="preserve"> </w:t>
      </w:r>
      <w:r w:rsidRPr="00AB3B45">
        <w:rPr>
          <w:rFonts w:cs="Arial"/>
          <w:lang w:val="es-SV"/>
        </w:rPr>
        <w:t>comercial.</w:t>
      </w:r>
    </w:p>
    <w:p w:rsidRPr="00AB3B45" w:rsidR="00205CD9" w:rsidP="003620DF" w:rsidRDefault="00205CD9" w14:paraId="7A51F426" w14:textId="77777777">
      <w:pPr>
        <w:pStyle w:val="Textoindependiente"/>
        <w:ind w:left="0"/>
        <w:jc w:val="both"/>
        <w:rPr>
          <w:rFonts w:cs="Arial"/>
          <w:lang w:val="es-SV"/>
        </w:rPr>
      </w:pPr>
      <w:r w:rsidRPr="00AB3B45">
        <w:rPr>
          <w:rFonts w:cs="Arial"/>
          <w:lang w:val="es-SV"/>
        </w:rPr>
        <w:t>Los empaques serán revisados por el Supervisor y el Propietario y deberán cumplir con los requisitos mínimos de protección de las partes empaquetadas. Será responsabilidad del Contratista la entrega del suministro a su cargo en óptimas condiciones y en las fechas estipuladas.</w:t>
      </w:r>
    </w:p>
    <w:p w:rsidRPr="00AB3B45" w:rsidR="00205CD9" w:rsidP="003620DF" w:rsidRDefault="00205CD9" w14:paraId="35105E1A" w14:textId="1780EFB4">
      <w:pPr>
        <w:pStyle w:val="Textoindependiente"/>
        <w:ind w:left="0"/>
        <w:jc w:val="both"/>
        <w:rPr>
          <w:rFonts w:cs="Arial"/>
          <w:lang w:val="es-SV"/>
        </w:rPr>
      </w:pPr>
      <w:r w:rsidRPr="00AB3B45">
        <w:rPr>
          <w:rFonts w:cs="Arial"/>
          <w:lang w:val="es-SV"/>
        </w:rPr>
        <w:t>El</w:t>
      </w:r>
      <w:r w:rsidRPr="00AB3B45">
        <w:rPr>
          <w:rFonts w:cs="Arial"/>
          <w:spacing w:val="-7"/>
          <w:lang w:val="es-SV"/>
        </w:rPr>
        <w:t xml:space="preserve"> </w:t>
      </w:r>
      <w:r w:rsidRPr="00AB3B45">
        <w:rPr>
          <w:rFonts w:cs="Arial"/>
          <w:lang w:val="es-SV"/>
        </w:rPr>
        <w:t>Contratista</w:t>
      </w:r>
      <w:r w:rsidRPr="00AB3B45">
        <w:rPr>
          <w:rFonts w:cs="Arial"/>
          <w:spacing w:val="-7"/>
          <w:lang w:val="es-SV"/>
        </w:rPr>
        <w:t xml:space="preserve"> </w:t>
      </w:r>
      <w:r w:rsidRPr="00AB3B45">
        <w:rPr>
          <w:rFonts w:cs="Arial"/>
          <w:lang w:val="es-SV"/>
        </w:rPr>
        <w:t>reparará</w:t>
      </w:r>
      <w:r w:rsidRPr="00AB3B45">
        <w:rPr>
          <w:rFonts w:cs="Arial"/>
          <w:spacing w:val="-7"/>
          <w:lang w:val="es-SV"/>
        </w:rPr>
        <w:t xml:space="preserve"> </w:t>
      </w:r>
      <w:r w:rsidRPr="00AB3B45">
        <w:rPr>
          <w:rFonts w:cs="Arial"/>
          <w:lang w:val="es-SV"/>
        </w:rPr>
        <w:t>o</w:t>
      </w:r>
      <w:r w:rsidRPr="00AB3B45">
        <w:rPr>
          <w:rFonts w:cs="Arial"/>
          <w:spacing w:val="-7"/>
          <w:lang w:val="es-SV"/>
        </w:rPr>
        <w:t xml:space="preserve"> </w:t>
      </w:r>
      <w:r w:rsidRPr="00AB3B45">
        <w:rPr>
          <w:rFonts w:cs="Arial"/>
          <w:lang w:val="es-SV"/>
        </w:rPr>
        <w:t>cambiará,</w:t>
      </w:r>
      <w:r w:rsidRPr="00AB3B45">
        <w:rPr>
          <w:rFonts w:cs="Arial"/>
          <w:spacing w:val="-5"/>
          <w:lang w:val="es-SV"/>
        </w:rPr>
        <w:t xml:space="preserve"> </w:t>
      </w:r>
      <w:r w:rsidRPr="00AB3B45">
        <w:rPr>
          <w:rFonts w:cs="Arial"/>
          <w:lang w:val="es-SV"/>
        </w:rPr>
        <w:t>sin</w:t>
      </w:r>
      <w:r w:rsidRPr="00AB3B45">
        <w:rPr>
          <w:rFonts w:cs="Arial"/>
          <w:spacing w:val="-7"/>
          <w:lang w:val="es-SV"/>
        </w:rPr>
        <w:t xml:space="preserve"> </w:t>
      </w:r>
      <w:r w:rsidRPr="00AB3B45">
        <w:rPr>
          <w:rFonts w:cs="Arial"/>
          <w:lang w:val="es-SV"/>
        </w:rPr>
        <w:t>costo</w:t>
      </w:r>
      <w:r w:rsidRPr="00AB3B45">
        <w:rPr>
          <w:rFonts w:cs="Arial"/>
          <w:spacing w:val="-9"/>
          <w:lang w:val="es-SV"/>
        </w:rPr>
        <w:t xml:space="preserve"> </w:t>
      </w:r>
      <w:r w:rsidRPr="00AB3B45">
        <w:rPr>
          <w:rFonts w:cs="Arial"/>
          <w:lang w:val="es-SV"/>
        </w:rPr>
        <w:t>alguno</w:t>
      </w:r>
      <w:r w:rsidRPr="00AB3B45">
        <w:rPr>
          <w:rFonts w:cs="Arial"/>
          <w:spacing w:val="-7"/>
          <w:lang w:val="es-SV"/>
        </w:rPr>
        <w:t xml:space="preserve"> </w:t>
      </w:r>
      <w:r w:rsidRPr="00AB3B45">
        <w:rPr>
          <w:rFonts w:cs="Arial"/>
          <w:lang w:val="es-SV"/>
        </w:rPr>
        <w:t>para</w:t>
      </w:r>
      <w:r w:rsidRPr="00AB3B45">
        <w:rPr>
          <w:rFonts w:cs="Arial"/>
          <w:spacing w:val="-7"/>
          <w:lang w:val="es-SV"/>
        </w:rPr>
        <w:t xml:space="preserve"> </w:t>
      </w:r>
      <w:r w:rsidRPr="00AB3B45">
        <w:rPr>
          <w:rFonts w:cs="Arial"/>
          <w:lang w:val="es-SV"/>
        </w:rPr>
        <w:t>el</w:t>
      </w:r>
      <w:r w:rsidRPr="00AB3B45">
        <w:rPr>
          <w:rFonts w:cs="Arial"/>
          <w:spacing w:val="-8"/>
          <w:lang w:val="es-SV"/>
        </w:rPr>
        <w:t xml:space="preserve"> </w:t>
      </w:r>
      <w:r w:rsidRPr="00AB3B45">
        <w:rPr>
          <w:rFonts w:cs="Arial"/>
          <w:lang w:val="es-SV"/>
        </w:rPr>
        <w:t>Propietario</w:t>
      </w:r>
      <w:r w:rsidRPr="00AB3B45">
        <w:rPr>
          <w:rFonts w:cs="Arial"/>
          <w:spacing w:val="-4"/>
          <w:lang w:val="es-SV"/>
        </w:rPr>
        <w:t xml:space="preserve"> </w:t>
      </w:r>
      <w:r w:rsidRPr="00AB3B45">
        <w:rPr>
          <w:rFonts w:cs="Arial"/>
          <w:lang w:val="es-SV"/>
        </w:rPr>
        <w:t>cualquier</w:t>
      </w:r>
      <w:r w:rsidRPr="00AB3B45">
        <w:rPr>
          <w:rFonts w:cs="Arial"/>
          <w:spacing w:val="-6"/>
          <w:lang w:val="es-SV"/>
        </w:rPr>
        <w:t xml:space="preserve"> </w:t>
      </w:r>
      <w:r w:rsidRPr="00AB3B45">
        <w:rPr>
          <w:rFonts w:cs="Arial"/>
          <w:lang w:val="es-SV"/>
        </w:rPr>
        <w:t>daño</w:t>
      </w:r>
      <w:r w:rsidRPr="00AB3B45">
        <w:rPr>
          <w:rFonts w:cs="Arial"/>
          <w:spacing w:val="-7"/>
          <w:lang w:val="es-SV"/>
        </w:rPr>
        <w:t xml:space="preserve"> </w:t>
      </w:r>
      <w:r w:rsidRPr="00AB3B45">
        <w:rPr>
          <w:rFonts w:cs="Arial"/>
          <w:lang w:val="es-SV"/>
        </w:rPr>
        <w:t xml:space="preserve">o deterioro que sufra el equipo o los materiales durante el embalaje y/o transporte. Todas las piezas sueltas susceptibles de pérdidas se reunirán dentro de cajas selladas o se atarán en paquetes debidamente identificados. Los materiales, partes o controles delicados se </w:t>
      </w:r>
      <w:r w:rsidRPr="00AB3B45" w:rsidR="003620DF">
        <w:rPr>
          <w:rFonts w:cs="Arial"/>
          <w:lang w:val="es-SV"/>
        </w:rPr>
        <w:t>colocarán</w:t>
      </w:r>
      <w:r w:rsidRPr="00AB3B45">
        <w:rPr>
          <w:rFonts w:cs="Arial"/>
          <w:lang w:val="es-SV"/>
        </w:rPr>
        <w:t xml:space="preserve"> en bolsas plásticas con paquetes de </w:t>
      </w:r>
      <w:proofErr w:type="spellStart"/>
      <w:r w:rsidRPr="00AB3B45">
        <w:rPr>
          <w:rFonts w:cs="Arial"/>
          <w:lang w:val="es-SV"/>
        </w:rPr>
        <w:t>sílica</w:t>
      </w:r>
      <w:proofErr w:type="spellEnd"/>
      <w:r w:rsidRPr="00AB3B45">
        <w:rPr>
          <w:rFonts w:cs="Arial"/>
          <w:lang w:val="es-SV"/>
        </w:rPr>
        <w:t xml:space="preserve"> dentro. Las bolsas serán selladas para prevenir el ingreso de la</w:t>
      </w:r>
      <w:r w:rsidRPr="00AB3B45">
        <w:rPr>
          <w:rFonts w:cs="Arial"/>
          <w:spacing w:val="-5"/>
          <w:lang w:val="es-SV"/>
        </w:rPr>
        <w:t xml:space="preserve"> </w:t>
      </w:r>
      <w:r w:rsidRPr="00AB3B45">
        <w:rPr>
          <w:rFonts w:cs="Arial"/>
          <w:lang w:val="es-SV"/>
        </w:rPr>
        <w:t>humedad.</w:t>
      </w:r>
    </w:p>
    <w:p w:rsidRPr="00AB3B45" w:rsidR="00205CD9" w:rsidP="003620DF" w:rsidRDefault="00205CD9" w14:paraId="4FF6CE81" w14:textId="77777777">
      <w:pPr>
        <w:pStyle w:val="Textoindependiente"/>
        <w:ind w:left="0"/>
        <w:jc w:val="both"/>
        <w:rPr>
          <w:rFonts w:cs="Arial"/>
          <w:lang w:val="es-SV"/>
        </w:rPr>
      </w:pPr>
      <w:r w:rsidRPr="00AB3B45">
        <w:rPr>
          <w:rFonts w:cs="Arial"/>
          <w:lang w:val="es-SV"/>
        </w:rPr>
        <w:t>Todos</w:t>
      </w:r>
      <w:r w:rsidRPr="00AB3B45">
        <w:rPr>
          <w:rFonts w:cs="Arial"/>
          <w:spacing w:val="-5"/>
          <w:lang w:val="es-SV"/>
        </w:rPr>
        <w:t xml:space="preserve"> </w:t>
      </w:r>
      <w:r w:rsidRPr="00AB3B45">
        <w:rPr>
          <w:rFonts w:cs="Arial"/>
          <w:lang w:val="es-SV"/>
        </w:rPr>
        <w:t>los</w:t>
      </w:r>
      <w:r w:rsidRPr="00AB3B45">
        <w:rPr>
          <w:rFonts w:cs="Arial"/>
          <w:spacing w:val="-4"/>
          <w:lang w:val="es-SV"/>
        </w:rPr>
        <w:t xml:space="preserve"> </w:t>
      </w:r>
      <w:r w:rsidRPr="00AB3B45">
        <w:rPr>
          <w:rFonts w:cs="Arial"/>
          <w:lang w:val="es-SV"/>
        </w:rPr>
        <w:t>equipos</w:t>
      </w:r>
      <w:r w:rsidRPr="00AB3B45">
        <w:rPr>
          <w:rFonts w:cs="Arial"/>
          <w:spacing w:val="-5"/>
          <w:lang w:val="es-SV"/>
        </w:rPr>
        <w:t xml:space="preserve"> </w:t>
      </w:r>
      <w:r w:rsidRPr="00AB3B45">
        <w:rPr>
          <w:rFonts w:cs="Arial"/>
          <w:lang w:val="es-SV"/>
        </w:rPr>
        <w:t>y</w:t>
      </w:r>
      <w:r w:rsidRPr="00AB3B45">
        <w:rPr>
          <w:rFonts w:cs="Arial"/>
          <w:spacing w:val="-7"/>
          <w:lang w:val="es-SV"/>
        </w:rPr>
        <w:t xml:space="preserve"> </w:t>
      </w:r>
      <w:r w:rsidRPr="00AB3B45">
        <w:rPr>
          <w:rFonts w:cs="Arial"/>
          <w:lang w:val="es-SV"/>
        </w:rPr>
        <w:t>materiales</w:t>
      </w:r>
      <w:r w:rsidRPr="00AB3B45">
        <w:rPr>
          <w:rFonts w:cs="Arial"/>
          <w:spacing w:val="-5"/>
          <w:lang w:val="es-SV"/>
        </w:rPr>
        <w:t xml:space="preserve"> </w:t>
      </w:r>
      <w:r w:rsidRPr="00AB3B45">
        <w:rPr>
          <w:rFonts w:cs="Arial"/>
          <w:lang w:val="es-SV"/>
        </w:rPr>
        <w:t>a</w:t>
      </w:r>
      <w:r w:rsidRPr="00AB3B45">
        <w:rPr>
          <w:rFonts w:cs="Arial"/>
          <w:spacing w:val="-3"/>
          <w:lang w:val="es-SV"/>
        </w:rPr>
        <w:t xml:space="preserve"> </w:t>
      </w:r>
      <w:r w:rsidRPr="00AB3B45">
        <w:rPr>
          <w:rFonts w:cs="Arial"/>
          <w:lang w:val="es-SV"/>
        </w:rPr>
        <w:t>utilizar</w:t>
      </w:r>
      <w:r w:rsidRPr="00AB3B45">
        <w:rPr>
          <w:rFonts w:cs="Arial"/>
          <w:spacing w:val="-5"/>
          <w:lang w:val="es-SV"/>
        </w:rPr>
        <w:t xml:space="preserve"> </w:t>
      </w:r>
      <w:r w:rsidRPr="00AB3B45">
        <w:rPr>
          <w:rFonts w:cs="Arial"/>
          <w:lang w:val="es-SV"/>
        </w:rPr>
        <w:t>en</w:t>
      </w:r>
      <w:r w:rsidRPr="00AB3B45">
        <w:rPr>
          <w:rFonts w:cs="Arial"/>
          <w:spacing w:val="-4"/>
          <w:lang w:val="es-SV"/>
        </w:rPr>
        <w:t xml:space="preserve"> </w:t>
      </w:r>
      <w:r w:rsidRPr="00AB3B45">
        <w:rPr>
          <w:rFonts w:cs="Arial"/>
          <w:lang w:val="es-SV"/>
        </w:rPr>
        <w:t>el</w:t>
      </w:r>
      <w:r w:rsidRPr="00AB3B45">
        <w:rPr>
          <w:rFonts w:cs="Arial"/>
          <w:spacing w:val="-2"/>
          <w:lang w:val="es-SV"/>
        </w:rPr>
        <w:t xml:space="preserve"> </w:t>
      </w:r>
      <w:r w:rsidRPr="00AB3B45">
        <w:rPr>
          <w:rFonts w:cs="Arial"/>
          <w:lang w:val="es-SV"/>
        </w:rPr>
        <w:t>proyecto</w:t>
      </w:r>
      <w:r w:rsidRPr="00AB3B45">
        <w:rPr>
          <w:rFonts w:cs="Arial"/>
          <w:spacing w:val="-4"/>
          <w:lang w:val="es-SV"/>
        </w:rPr>
        <w:t xml:space="preserve"> </w:t>
      </w:r>
      <w:r w:rsidRPr="00AB3B45">
        <w:rPr>
          <w:rFonts w:cs="Arial"/>
          <w:lang w:val="es-SV"/>
        </w:rPr>
        <w:t>serán</w:t>
      </w:r>
      <w:r w:rsidRPr="00AB3B45">
        <w:rPr>
          <w:rFonts w:cs="Arial"/>
          <w:spacing w:val="-3"/>
          <w:lang w:val="es-SV"/>
        </w:rPr>
        <w:t xml:space="preserve"> </w:t>
      </w:r>
      <w:r w:rsidRPr="00AB3B45">
        <w:rPr>
          <w:rFonts w:cs="Arial"/>
          <w:lang w:val="es-SV"/>
        </w:rPr>
        <w:t>guardados</w:t>
      </w:r>
      <w:r w:rsidRPr="00AB3B45">
        <w:rPr>
          <w:rFonts w:cs="Arial"/>
          <w:spacing w:val="-5"/>
          <w:lang w:val="es-SV"/>
        </w:rPr>
        <w:t xml:space="preserve"> </w:t>
      </w:r>
      <w:r w:rsidRPr="00AB3B45">
        <w:rPr>
          <w:rFonts w:cs="Arial"/>
          <w:lang w:val="es-SV"/>
        </w:rPr>
        <w:t>en</w:t>
      </w:r>
      <w:r w:rsidRPr="00AB3B45">
        <w:rPr>
          <w:rFonts w:cs="Arial"/>
          <w:spacing w:val="-3"/>
          <w:lang w:val="es-SV"/>
        </w:rPr>
        <w:t xml:space="preserve"> </w:t>
      </w:r>
      <w:r w:rsidRPr="00AB3B45">
        <w:rPr>
          <w:rFonts w:cs="Arial"/>
          <w:lang w:val="es-SV"/>
        </w:rPr>
        <w:t>una</w:t>
      </w:r>
      <w:r w:rsidRPr="00AB3B45">
        <w:rPr>
          <w:rFonts w:cs="Arial"/>
          <w:spacing w:val="-4"/>
          <w:lang w:val="es-SV"/>
        </w:rPr>
        <w:t xml:space="preserve"> </w:t>
      </w:r>
      <w:r w:rsidRPr="00AB3B45">
        <w:rPr>
          <w:rFonts w:cs="Arial"/>
          <w:lang w:val="es-SV"/>
        </w:rPr>
        <w:t>bodega para evitar su deterioro y para seguridad de los</w:t>
      </w:r>
      <w:r w:rsidRPr="00AB3B45">
        <w:rPr>
          <w:rFonts w:cs="Arial"/>
          <w:spacing w:val="-3"/>
          <w:lang w:val="es-SV"/>
        </w:rPr>
        <w:t xml:space="preserve"> </w:t>
      </w:r>
      <w:r w:rsidRPr="00AB3B45">
        <w:rPr>
          <w:rFonts w:cs="Arial"/>
          <w:lang w:val="es-SV"/>
        </w:rPr>
        <w:t>mismos.</w:t>
      </w:r>
    </w:p>
    <w:p w:rsidRPr="00AB3B45" w:rsidR="00205CD9" w:rsidP="003620DF" w:rsidRDefault="00205CD9" w14:paraId="4A5D1A82" w14:textId="77777777">
      <w:pPr>
        <w:pStyle w:val="Textoindependiente"/>
        <w:ind w:left="0"/>
        <w:rPr>
          <w:rFonts w:cs="Arial"/>
          <w:lang w:val="es-SV"/>
        </w:rPr>
      </w:pPr>
    </w:p>
    <w:p w:rsidRPr="00D66AF7" w:rsidR="00205CD9" w:rsidP="003620DF" w:rsidRDefault="00205CD9" w14:paraId="70CEB96D" w14:textId="77777777">
      <w:pPr>
        <w:pStyle w:val="Prrafodelista"/>
        <w:tabs>
          <w:tab w:val="left" w:pos="1399"/>
          <w:tab w:val="left" w:pos="1400"/>
        </w:tabs>
        <w:rPr>
          <w:rFonts w:ascii="Arial" w:hAnsi="Arial" w:cs="Arial"/>
          <w:lang w:val="es-SV"/>
        </w:rPr>
      </w:pPr>
      <w:r w:rsidRPr="00D66AF7">
        <w:rPr>
          <w:rFonts w:ascii="Arial" w:hAnsi="Arial" w:cs="Arial"/>
          <w:lang w:val="es-SV"/>
        </w:rPr>
        <w:t>CAPACIDAD DE LOS EQUIPOS</w:t>
      </w:r>
    </w:p>
    <w:p w:rsidRPr="00AB3B45" w:rsidR="00205CD9" w:rsidP="003620DF" w:rsidRDefault="00205CD9" w14:paraId="45AC8063"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La capacidad y características del equipo, se encuentran indicadas en cuadro de características técnicas en estas</w:t>
      </w:r>
      <w:r w:rsidRPr="00AB3B45">
        <w:rPr>
          <w:rFonts w:ascii="Arial" w:hAnsi="Arial" w:cs="Arial"/>
          <w:spacing w:val="-5"/>
          <w:lang w:val="es-SV"/>
        </w:rPr>
        <w:t xml:space="preserve"> </w:t>
      </w:r>
      <w:r w:rsidRPr="00AB3B45">
        <w:rPr>
          <w:rFonts w:ascii="Arial" w:hAnsi="Arial" w:cs="Arial"/>
          <w:lang w:val="es-SV"/>
        </w:rPr>
        <w:t>especificaciones.</w:t>
      </w:r>
    </w:p>
    <w:p w:rsidRPr="00AB3B45" w:rsidR="00205CD9" w:rsidP="003620DF" w:rsidRDefault="00205CD9" w14:paraId="05C61E20"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El Contratista, deberá comprobar que los equipos ofrecidos, cumplen con las condiciones indicadas en el cuadro de características</w:t>
      </w:r>
      <w:r w:rsidRPr="00AB3B45">
        <w:rPr>
          <w:rFonts w:ascii="Arial" w:hAnsi="Arial" w:cs="Arial"/>
          <w:spacing w:val="-5"/>
          <w:lang w:val="es-SV"/>
        </w:rPr>
        <w:t xml:space="preserve"> </w:t>
      </w:r>
      <w:r w:rsidRPr="00AB3B45">
        <w:rPr>
          <w:rFonts w:ascii="Arial" w:hAnsi="Arial" w:cs="Arial"/>
          <w:lang w:val="es-SV"/>
        </w:rPr>
        <w:t>técnicas.</w:t>
      </w:r>
    </w:p>
    <w:p w:rsidRPr="00D66AF7" w:rsidR="00205CD9" w:rsidP="003620DF" w:rsidRDefault="00205CD9" w14:paraId="1C7E6208" w14:textId="77777777">
      <w:pPr>
        <w:pStyle w:val="Prrafodelista"/>
        <w:tabs>
          <w:tab w:val="left" w:pos="1399"/>
          <w:tab w:val="left" w:pos="1400"/>
        </w:tabs>
        <w:rPr>
          <w:rFonts w:ascii="Arial" w:hAnsi="Arial" w:cs="Arial"/>
          <w:lang w:val="es-SV"/>
        </w:rPr>
      </w:pPr>
      <w:r w:rsidRPr="00D66AF7">
        <w:rPr>
          <w:rFonts w:ascii="Arial" w:hAnsi="Arial" w:cs="Arial"/>
          <w:lang w:val="es-SV"/>
        </w:rPr>
        <w:t>CATÁLOGOS DE EQUIPOS</w:t>
      </w:r>
    </w:p>
    <w:p w:rsidRPr="00AB3B45" w:rsidR="00205CD9" w:rsidP="003620DF" w:rsidRDefault="00205CD9" w14:paraId="37838D6C"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El Contratista deberá presentar a la supervisión para su aprobación 3 juegos de catálogos técnicos de los equipos a suministrar, marcando en ellos el modelo y características técnicas del equipo y componentes ofertados, en idioma</w:t>
      </w:r>
      <w:r w:rsidRPr="00AB3B45">
        <w:rPr>
          <w:rFonts w:ascii="Arial" w:hAnsi="Arial" w:cs="Arial"/>
          <w:spacing w:val="-32"/>
          <w:lang w:val="es-SV"/>
        </w:rPr>
        <w:t xml:space="preserve"> </w:t>
      </w:r>
      <w:r w:rsidRPr="00AB3B45">
        <w:rPr>
          <w:rFonts w:ascii="Arial" w:hAnsi="Arial" w:cs="Arial"/>
          <w:lang w:val="es-SV"/>
        </w:rPr>
        <w:t>español.</w:t>
      </w:r>
    </w:p>
    <w:p w:rsidRPr="00AB3B45" w:rsidR="00205CD9" w:rsidP="003620DF" w:rsidRDefault="00205CD9" w14:paraId="4CD52AC5"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 xml:space="preserve">El Contratista deberá entregar los catálogos en original, de los equipos suministrados. Y deberá </w:t>
      </w:r>
      <w:r w:rsidRPr="00AB3B45">
        <w:rPr>
          <w:rFonts w:ascii="Arial" w:hAnsi="Arial" w:cs="Arial"/>
          <w:lang w:val="es-SV"/>
        </w:rPr>
        <w:lastRenderedPageBreak/>
        <w:t>suministrar los equipos según modelos ofertados e indicados en catálogos, no se aceptará ningún cambio, sin la previa autorización del</w:t>
      </w:r>
      <w:r w:rsidRPr="00AB3B45">
        <w:rPr>
          <w:rFonts w:ascii="Arial" w:hAnsi="Arial" w:cs="Arial"/>
          <w:spacing w:val="-1"/>
          <w:lang w:val="es-SV"/>
        </w:rPr>
        <w:t xml:space="preserve"> </w:t>
      </w:r>
      <w:r w:rsidRPr="00AB3B45">
        <w:rPr>
          <w:rFonts w:ascii="Arial" w:hAnsi="Arial" w:cs="Arial"/>
          <w:lang w:val="es-SV"/>
        </w:rPr>
        <w:t>Propietario.</w:t>
      </w:r>
    </w:p>
    <w:p w:rsidRPr="00D66AF7" w:rsidR="00205CD9" w:rsidP="003620DF" w:rsidRDefault="00205CD9" w14:paraId="28D6ACCC" w14:textId="77777777">
      <w:pPr>
        <w:pStyle w:val="Prrafodelista"/>
        <w:tabs>
          <w:tab w:val="left" w:pos="1399"/>
          <w:tab w:val="left" w:pos="1400"/>
        </w:tabs>
        <w:rPr>
          <w:rFonts w:ascii="Arial" w:hAnsi="Arial" w:cs="Arial"/>
          <w:lang w:val="es-SV"/>
        </w:rPr>
      </w:pPr>
      <w:r w:rsidRPr="00D66AF7">
        <w:rPr>
          <w:rFonts w:ascii="Arial" w:hAnsi="Arial" w:cs="Arial"/>
          <w:lang w:val="es-SV"/>
        </w:rPr>
        <w:t>PRUEBAS DEL EQUIPO</w:t>
      </w:r>
    </w:p>
    <w:p w:rsidRPr="00AB3B45" w:rsidR="00205CD9" w:rsidP="003620DF" w:rsidRDefault="00205CD9" w14:paraId="4EAFD0CC" w14:textId="77777777">
      <w:pPr>
        <w:pStyle w:val="Textoindependiente"/>
        <w:ind w:left="0"/>
        <w:jc w:val="both"/>
        <w:rPr>
          <w:rFonts w:cs="Arial"/>
          <w:lang w:val="es-SV"/>
        </w:rPr>
      </w:pPr>
      <w:r w:rsidRPr="00AB3B45">
        <w:rPr>
          <w:rFonts w:cs="Arial"/>
          <w:lang w:val="es-SV"/>
        </w:rPr>
        <w:t>El Contratista llevará a cabo todas las pruebas, ajustes y balanceo de los equipos,</w:t>
      </w:r>
    </w:p>
    <w:p w:rsidRPr="00AB3B45" w:rsidR="00205CD9" w:rsidP="003620DF" w:rsidRDefault="00205CD9" w14:paraId="49E9EEE9" w14:textId="77777777">
      <w:pPr>
        <w:pStyle w:val="Textoindependiente"/>
        <w:ind w:left="0"/>
        <w:rPr>
          <w:rFonts w:cs="Arial"/>
          <w:lang w:val="es-SV"/>
        </w:rPr>
      </w:pPr>
    </w:p>
    <w:p w:rsidRPr="00AB3B45" w:rsidR="00205CD9" w:rsidP="003620DF" w:rsidRDefault="00205CD9" w14:paraId="2E7F4174" w14:textId="70BEF603">
      <w:pPr>
        <w:pStyle w:val="Textoindependiente"/>
        <w:ind w:left="0"/>
        <w:jc w:val="both"/>
        <w:rPr>
          <w:rFonts w:cs="Arial"/>
          <w:lang w:val="es-SV"/>
        </w:rPr>
      </w:pPr>
      <w:r w:rsidRPr="00AB3B45">
        <w:rPr>
          <w:rFonts w:cs="Arial"/>
          <w:lang w:val="es-SV"/>
        </w:rPr>
        <w:t>Las pruebas finales se harán en presencia del Supervisor o el Representante del Propietario, de acuerdo al cuadro de características técnicas requeridas</w:t>
      </w:r>
      <w:r w:rsidRPr="00AB3B45" w:rsidR="002343B1">
        <w:rPr>
          <w:rFonts w:cs="Arial"/>
          <w:lang w:val="es-SV"/>
        </w:rPr>
        <w:t>.</w:t>
      </w:r>
    </w:p>
    <w:p w:rsidR="002343B1" w:rsidP="003620DF" w:rsidRDefault="002343B1" w14:paraId="44A8AF11" w14:textId="77777777">
      <w:pPr>
        <w:pStyle w:val="TDC41"/>
        <w:tabs>
          <w:tab w:val="left" w:pos="1399"/>
          <w:tab w:val="left" w:pos="1400"/>
        </w:tabs>
        <w:spacing w:before="0"/>
        <w:ind w:left="0" w:firstLine="0"/>
      </w:pPr>
    </w:p>
    <w:p w:rsidRPr="00D66AF7" w:rsidR="00205CD9" w:rsidP="003620DF" w:rsidRDefault="00205CD9" w14:paraId="5B4762E1" w14:textId="256C3E8F">
      <w:pPr>
        <w:pStyle w:val="Prrafodelista"/>
        <w:tabs>
          <w:tab w:val="left" w:pos="1399"/>
          <w:tab w:val="left" w:pos="1400"/>
        </w:tabs>
        <w:rPr>
          <w:rFonts w:ascii="Arial" w:hAnsi="Arial" w:cs="Arial"/>
          <w:lang w:val="es-SV"/>
        </w:rPr>
      </w:pPr>
      <w:r w:rsidRPr="00D66AF7">
        <w:rPr>
          <w:rFonts w:ascii="Arial" w:hAnsi="Arial" w:cs="Arial"/>
          <w:lang w:val="es-SV"/>
        </w:rPr>
        <w:t>GARANTÍA</w:t>
      </w:r>
    </w:p>
    <w:p w:rsidRPr="00AB3B45" w:rsidR="00205CD9" w:rsidP="003620DF" w:rsidRDefault="00205CD9" w14:paraId="5CA92F3F"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El Contratista extenderá garantía por escrito, amparando el Equipo por desperfectos</w:t>
      </w:r>
      <w:r w:rsidRPr="00AB3B45">
        <w:rPr>
          <w:rFonts w:ascii="Arial" w:hAnsi="Arial" w:cs="Arial"/>
          <w:spacing w:val="-8"/>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fábrica,</w:t>
      </w:r>
      <w:r w:rsidRPr="00AB3B45">
        <w:rPr>
          <w:rFonts w:ascii="Arial" w:hAnsi="Arial" w:cs="Arial"/>
          <w:spacing w:val="-4"/>
          <w:lang w:val="es-SV"/>
        </w:rPr>
        <w:t xml:space="preserve"> </w:t>
      </w:r>
      <w:r w:rsidRPr="00AB3B45">
        <w:rPr>
          <w:rFonts w:ascii="Arial" w:hAnsi="Arial" w:cs="Arial"/>
          <w:lang w:val="es-SV"/>
        </w:rPr>
        <w:t>de</w:t>
      </w:r>
      <w:r w:rsidRPr="00AB3B45">
        <w:rPr>
          <w:rFonts w:ascii="Arial" w:hAnsi="Arial" w:cs="Arial"/>
          <w:spacing w:val="-4"/>
          <w:lang w:val="es-SV"/>
        </w:rPr>
        <w:t xml:space="preserve"> </w:t>
      </w:r>
      <w:r w:rsidRPr="00AB3B45">
        <w:rPr>
          <w:rFonts w:ascii="Arial" w:hAnsi="Arial" w:cs="Arial"/>
          <w:lang w:val="es-SV"/>
        </w:rPr>
        <w:t>embalaje</w:t>
      </w:r>
      <w:r w:rsidRPr="00AB3B45">
        <w:rPr>
          <w:rFonts w:ascii="Arial" w:hAnsi="Arial" w:cs="Arial"/>
          <w:spacing w:val="-7"/>
          <w:lang w:val="es-SV"/>
        </w:rPr>
        <w:t xml:space="preserve"> </w:t>
      </w:r>
      <w:r w:rsidRPr="00AB3B45">
        <w:rPr>
          <w:rFonts w:ascii="Arial" w:hAnsi="Arial" w:cs="Arial"/>
          <w:lang w:val="es-SV"/>
        </w:rPr>
        <w:t>o</w:t>
      </w:r>
      <w:r w:rsidRPr="00AB3B45">
        <w:rPr>
          <w:rFonts w:ascii="Arial" w:hAnsi="Arial" w:cs="Arial"/>
          <w:spacing w:val="-6"/>
          <w:lang w:val="es-SV"/>
        </w:rPr>
        <w:t xml:space="preserve"> </w:t>
      </w:r>
      <w:r w:rsidRPr="00AB3B45">
        <w:rPr>
          <w:rFonts w:ascii="Arial" w:hAnsi="Arial" w:cs="Arial"/>
          <w:lang w:val="es-SV"/>
        </w:rPr>
        <w:t>de</w:t>
      </w:r>
      <w:r w:rsidRPr="00AB3B45">
        <w:rPr>
          <w:rFonts w:ascii="Arial" w:hAnsi="Arial" w:cs="Arial"/>
          <w:spacing w:val="-4"/>
          <w:lang w:val="es-SV"/>
        </w:rPr>
        <w:t xml:space="preserve"> </w:t>
      </w:r>
      <w:r w:rsidRPr="00AB3B45">
        <w:rPr>
          <w:rFonts w:ascii="Arial" w:hAnsi="Arial" w:cs="Arial"/>
          <w:lang w:val="es-SV"/>
        </w:rPr>
        <w:t>transporte,</w:t>
      </w:r>
      <w:r w:rsidRPr="00AB3B45">
        <w:rPr>
          <w:rFonts w:ascii="Arial" w:hAnsi="Arial" w:cs="Arial"/>
          <w:spacing w:val="-5"/>
          <w:lang w:val="es-SV"/>
        </w:rPr>
        <w:t xml:space="preserve"> </w:t>
      </w:r>
      <w:r w:rsidRPr="00AB3B45">
        <w:rPr>
          <w:rFonts w:ascii="Arial" w:hAnsi="Arial" w:cs="Arial"/>
          <w:lang w:val="es-SV"/>
        </w:rPr>
        <w:t>la</w:t>
      </w:r>
      <w:r w:rsidRPr="00AB3B45">
        <w:rPr>
          <w:rFonts w:ascii="Arial" w:hAnsi="Arial" w:cs="Arial"/>
          <w:spacing w:val="-3"/>
          <w:lang w:val="es-SV"/>
        </w:rPr>
        <w:t xml:space="preserve"> </w:t>
      </w:r>
      <w:r w:rsidRPr="00AB3B45">
        <w:rPr>
          <w:rFonts w:ascii="Arial" w:hAnsi="Arial" w:cs="Arial"/>
          <w:lang w:val="es-SV"/>
        </w:rPr>
        <w:t>cual</w:t>
      </w:r>
      <w:r w:rsidRPr="00AB3B45">
        <w:rPr>
          <w:rFonts w:ascii="Arial" w:hAnsi="Arial" w:cs="Arial"/>
          <w:spacing w:val="-8"/>
          <w:lang w:val="es-SV"/>
        </w:rPr>
        <w:t xml:space="preserve"> </w:t>
      </w:r>
      <w:r w:rsidRPr="00AB3B45">
        <w:rPr>
          <w:rFonts w:ascii="Arial" w:hAnsi="Arial" w:cs="Arial"/>
          <w:lang w:val="es-SV"/>
        </w:rPr>
        <w:t>entregará</w:t>
      </w:r>
      <w:r w:rsidRPr="00AB3B45">
        <w:rPr>
          <w:rFonts w:ascii="Arial" w:hAnsi="Arial" w:cs="Arial"/>
          <w:spacing w:val="-4"/>
          <w:lang w:val="es-SV"/>
        </w:rPr>
        <w:t xml:space="preserve"> </w:t>
      </w:r>
      <w:r w:rsidRPr="00AB3B45">
        <w:rPr>
          <w:rFonts w:ascii="Arial" w:hAnsi="Arial" w:cs="Arial"/>
          <w:lang w:val="es-SV"/>
        </w:rPr>
        <w:t>a</w:t>
      </w:r>
      <w:r w:rsidRPr="00AB3B45">
        <w:rPr>
          <w:rFonts w:ascii="Arial" w:hAnsi="Arial" w:cs="Arial"/>
          <w:spacing w:val="-6"/>
          <w:lang w:val="es-SV"/>
        </w:rPr>
        <w:t xml:space="preserve"> </w:t>
      </w:r>
      <w:r w:rsidRPr="00AB3B45">
        <w:rPr>
          <w:rFonts w:ascii="Arial" w:hAnsi="Arial" w:cs="Arial"/>
          <w:lang w:val="es-SV"/>
        </w:rPr>
        <w:t>partir</w:t>
      </w:r>
      <w:r w:rsidRPr="00AB3B45">
        <w:rPr>
          <w:rFonts w:ascii="Arial" w:hAnsi="Arial" w:cs="Arial"/>
          <w:spacing w:val="-6"/>
          <w:lang w:val="es-SV"/>
        </w:rPr>
        <w:t xml:space="preserve"> </w:t>
      </w:r>
      <w:r w:rsidRPr="00AB3B45">
        <w:rPr>
          <w:rFonts w:ascii="Arial" w:hAnsi="Arial" w:cs="Arial"/>
          <w:lang w:val="es-SV"/>
        </w:rPr>
        <w:t>de la fecha de recepción final por parte del Supervisor y el</w:t>
      </w:r>
      <w:r w:rsidRPr="00AB3B45">
        <w:rPr>
          <w:rFonts w:ascii="Arial" w:hAnsi="Arial" w:cs="Arial"/>
          <w:spacing w:val="-20"/>
          <w:lang w:val="es-SV"/>
        </w:rPr>
        <w:t xml:space="preserve"> </w:t>
      </w:r>
      <w:r w:rsidRPr="00AB3B45">
        <w:rPr>
          <w:rFonts w:ascii="Arial" w:hAnsi="Arial" w:cs="Arial"/>
          <w:lang w:val="es-SV"/>
        </w:rPr>
        <w:t>Propietario.</w:t>
      </w:r>
    </w:p>
    <w:p w:rsidRPr="00AB3B45" w:rsidR="00205CD9" w:rsidP="003620DF" w:rsidRDefault="00205CD9" w14:paraId="61867819"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La garantía del fabricante de los ventiladores de techo a suministrar, deberá ser por un año para el motor y por dos años para todas las partes restantes, a partir de la fecha de recepción definitiva de los mismos en óptimas condiciones de operación.</w:t>
      </w:r>
    </w:p>
    <w:p w:rsidRPr="00AB3B45" w:rsidR="00205CD9" w:rsidP="003620DF" w:rsidRDefault="00205CD9" w14:paraId="7EBA4CB7"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El</w:t>
      </w:r>
      <w:r w:rsidRPr="00AB3B45">
        <w:rPr>
          <w:rFonts w:ascii="Arial" w:hAnsi="Arial" w:cs="Arial"/>
          <w:spacing w:val="-7"/>
          <w:lang w:val="es-SV"/>
        </w:rPr>
        <w:t xml:space="preserve"> </w:t>
      </w:r>
      <w:r w:rsidRPr="00AB3B45">
        <w:rPr>
          <w:rFonts w:ascii="Arial" w:hAnsi="Arial" w:cs="Arial"/>
          <w:lang w:val="es-SV"/>
        </w:rPr>
        <w:t>contratista</w:t>
      </w:r>
      <w:r w:rsidRPr="00AB3B45">
        <w:rPr>
          <w:rFonts w:ascii="Arial" w:hAnsi="Arial" w:cs="Arial"/>
          <w:spacing w:val="-4"/>
          <w:lang w:val="es-SV"/>
        </w:rPr>
        <w:t xml:space="preserve"> </w:t>
      </w:r>
      <w:r w:rsidRPr="00AB3B45">
        <w:rPr>
          <w:rFonts w:ascii="Arial" w:hAnsi="Arial" w:cs="Arial"/>
          <w:lang w:val="es-SV"/>
        </w:rPr>
        <w:t>deberá</w:t>
      </w:r>
      <w:r w:rsidRPr="00AB3B45">
        <w:rPr>
          <w:rFonts w:ascii="Arial" w:hAnsi="Arial" w:cs="Arial"/>
          <w:spacing w:val="-7"/>
          <w:lang w:val="es-SV"/>
        </w:rPr>
        <w:t xml:space="preserve"> </w:t>
      </w:r>
      <w:r w:rsidRPr="00AB3B45">
        <w:rPr>
          <w:rFonts w:ascii="Arial" w:hAnsi="Arial" w:cs="Arial"/>
          <w:lang w:val="es-SV"/>
        </w:rPr>
        <w:t>entregar</w:t>
      </w:r>
      <w:r w:rsidRPr="00AB3B45">
        <w:rPr>
          <w:rFonts w:ascii="Arial" w:hAnsi="Arial" w:cs="Arial"/>
          <w:spacing w:val="-6"/>
          <w:lang w:val="es-SV"/>
        </w:rPr>
        <w:t xml:space="preserve"> </w:t>
      </w:r>
      <w:r w:rsidRPr="00AB3B45">
        <w:rPr>
          <w:rFonts w:ascii="Arial" w:hAnsi="Arial" w:cs="Arial"/>
          <w:lang w:val="es-SV"/>
        </w:rPr>
        <w:t>al</w:t>
      </w:r>
      <w:r w:rsidRPr="00AB3B45">
        <w:rPr>
          <w:rFonts w:ascii="Arial" w:hAnsi="Arial" w:cs="Arial"/>
          <w:spacing w:val="-7"/>
          <w:lang w:val="es-SV"/>
        </w:rPr>
        <w:t xml:space="preserve"> </w:t>
      </w:r>
      <w:r w:rsidRPr="00AB3B45">
        <w:rPr>
          <w:rFonts w:ascii="Arial" w:hAnsi="Arial" w:cs="Arial"/>
          <w:lang w:val="es-SV"/>
        </w:rPr>
        <w:t>propietario,</w:t>
      </w:r>
      <w:r w:rsidRPr="00AB3B45">
        <w:rPr>
          <w:rFonts w:ascii="Arial" w:hAnsi="Arial" w:cs="Arial"/>
          <w:spacing w:val="-5"/>
          <w:lang w:val="es-SV"/>
        </w:rPr>
        <w:t xml:space="preserve"> </w:t>
      </w:r>
      <w:r w:rsidRPr="00AB3B45">
        <w:rPr>
          <w:rFonts w:ascii="Arial" w:hAnsi="Arial" w:cs="Arial"/>
          <w:lang w:val="es-SV"/>
        </w:rPr>
        <w:t>listado</w:t>
      </w:r>
      <w:r w:rsidRPr="00AB3B45">
        <w:rPr>
          <w:rFonts w:ascii="Arial" w:hAnsi="Arial" w:cs="Arial"/>
          <w:spacing w:val="-7"/>
          <w:lang w:val="es-SV"/>
        </w:rPr>
        <w:t xml:space="preserve"> </w:t>
      </w:r>
      <w:r w:rsidRPr="00AB3B45">
        <w:rPr>
          <w:rFonts w:ascii="Arial" w:hAnsi="Arial" w:cs="Arial"/>
          <w:lang w:val="es-SV"/>
        </w:rPr>
        <w:t>de</w:t>
      </w:r>
      <w:r w:rsidRPr="00AB3B45">
        <w:rPr>
          <w:rFonts w:ascii="Arial" w:hAnsi="Arial" w:cs="Arial"/>
          <w:spacing w:val="-4"/>
          <w:lang w:val="es-SV"/>
        </w:rPr>
        <w:t xml:space="preserve"> </w:t>
      </w:r>
      <w:r w:rsidRPr="00AB3B45">
        <w:rPr>
          <w:rFonts w:ascii="Arial" w:hAnsi="Arial" w:cs="Arial"/>
          <w:lang w:val="es-SV"/>
        </w:rPr>
        <w:t>los</w:t>
      </w:r>
      <w:r w:rsidRPr="00AB3B45">
        <w:rPr>
          <w:rFonts w:ascii="Arial" w:hAnsi="Arial" w:cs="Arial"/>
          <w:spacing w:val="-8"/>
          <w:lang w:val="es-SV"/>
        </w:rPr>
        <w:t xml:space="preserve"> </w:t>
      </w:r>
      <w:r w:rsidRPr="00AB3B45">
        <w:rPr>
          <w:rFonts w:ascii="Arial" w:hAnsi="Arial" w:cs="Arial"/>
          <w:lang w:val="es-SV"/>
        </w:rPr>
        <w:t>equipos</w:t>
      </w:r>
      <w:r w:rsidRPr="00AB3B45">
        <w:rPr>
          <w:rFonts w:ascii="Arial" w:hAnsi="Arial" w:cs="Arial"/>
          <w:spacing w:val="-6"/>
          <w:lang w:val="es-SV"/>
        </w:rPr>
        <w:t xml:space="preserve"> </w:t>
      </w:r>
      <w:r w:rsidRPr="00AB3B45">
        <w:rPr>
          <w:rFonts w:ascii="Arial" w:hAnsi="Arial" w:cs="Arial"/>
          <w:lang w:val="es-SV"/>
        </w:rPr>
        <w:t>suministrados, indicando modelo y serie de los mismos, y un listado de repuestos de las partes más consumibles, indicando al final del listado la garantía que se indica en este apartado, debidamente firmado y sellado, en original y dos</w:t>
      </w:r>
      <w:r w:rsidRPr="00AB3B45">
        <w:rPr>
          <w:rFonts w:ascii="Arial" w:hAnsi="Arial" w:cs="Arial"/>
          <w:spacing w:val="-13"/>
          <w:lang w:val="es-SV"/>
        </w:rPr>
        <w:t xml:space="preserve"> </w:t>
      </w:r>
      <w:r w:rsidRPr="00AB3B45">
        <w:rPr>
          <w:rFonts w:ascii="Arial" w:hAnsi="Arial" w:cs="Arial"/>
          <w:lang w:val="es-SV"/>
        </w:rPr>
        <w:t>copias.</w:t>
      </w:r>
    </w:p>
    <w:p w:rsidRPr="00AB3B45" w:rsidR="00205CD9" w:rsidP="003620DF" w:rsidRDefault="00205CD9" w14:paraId="4C1E0F6D" w14:textId="77777777">
      <w:pPr>
        <w:pStyle w:val="Textoindependiente"/>
        <w:ind w:left="0"/>
        <w:rPr>
          <w:rFonts w:cs="Arial"/>
          <w:lang w:val="es-SV"/>
        </w:rPr>
      </w:pPr>
    </w:p>
    <w:p w:rsidRPr="00D66AF7" w:rsidR="00205CD9" w:rsidP="003620DF" w:rsidRDefault="00205CD9" w14:paraId="3842A7AF" w14:textId="77777777">
      <w:pPr>
        <w:pStyle w:val="Prrafodelista"/>
        <w:tabs>
          <w:tab w:val="left" w:pos="1399"/>
          <w:tab w:val="left" w:pos="1400"/>
        </w:tabs>
        <w:rPr>
          <w:rFonts w:ascii="Arial" w:hAnsi="Arial" w:cs="Arial"/>
          <w:lang w:val="es-SV"/>
        </w:rPr>
      </w:pPr>
      <w:r w:rsidRPr="00D66AF7">
        <w:rPr>
          <w:rFonts w:ascii="Arial" w:hAnsi="Arial" w:cs="Arial"/>
          <w:lang w:val="es-SV"/>
        </w:rPr>
        <w:t>MEDICIÓN Y PAGO</w:t>
      </w:r>
    </w:p>
    <w:p w:rsidRPr="00AB3B45" w:rsidR="00205CD9" w:rsidP="003620DF" w:rsidRDefault="00205CD9" w14:paraId="7027AB4E"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Debe</w:t>
      </w:r>
      <w:r w:rsidRPr="00AB3B45">
        <w:rPr>
          <w:rFonts w:ascii="Arial" w:hAnsi="Arial" w:cs="Arial"/>
          <w:spacing w:val="-18"/>
          <w:lang w:val="es-SV"/>
        </w:rPr>
        <w:t xml:space="preserve"> </w:t>
      </w:r>
      <w:r w:rsidRPr="00AB3B45">
        <w:rPr>
          <w:rFonts w:ascii="Arial" w:hAnsi="Arial" w:cs="Arial"/>
          <w:lang w:val="es-SV"/>
        </w:rPr>
        <w:t>entenderse</w:t>
      </w:r>
      <w:r w:rsidRPr="00AB3B45">
        <w:rPr>
          <w:rFonts w:ascii="Arial" w:hAnsi="Arial" w:cs="Arial"/>
          <w:spacing w:val="-17"/>
          <w:lang w:val="es-SV"/>
        </w:rPr>
        <w:t xml:space="preserve"> </w:t>
      </w:r>
      <w:r w:rsidRPr="00AB3B45">
        <w:rPr>
          <w:rFonts w:ascii="Arial" w:hAnsi="Arial" w:cs="Arial"/>
          <w:lang w:val="es-SV"/>
        </w:rPr>
        <w:t>que</w:t>
      </w:r>
      <w:r w:rsidRPr="00AB3B45">
        <w:rPr>
          <w:rFonts w:ascii="Arial" w:hAnsi="Arial" w:cs="Arial"/>
          <w:spacing w:val="-20"/>
          <w:lang w:val="es-SV"/>
        </w:rPr>
        <w:t xml:space="preserve"> </w:t>
      </w:r>
      <w:r w:rsidRPr="00AB3B45">
        <w:rPr>
          <w:rFonts w:ascii="Arial" w:hAnsi="Arial" w:cs="Arial"/>
          <w:lang w:val="es-SV"/>
        </w:rPr>
        <w:t>el</w:t>
      </w:r>
      <w:r w:rsidRPr="00AB3B45">
        <w:rPr>
          <w:rFonts w:ascii="Arial" w:hAnsi="Arial" w:cs="Arial"/>
          <w:spacing w:val="-19"/>
          <w:lang w:val="es-SV"/>
        </w:rPr>
        <w:t xml:space="preserve"> </w:t>
      </w:r>
      <w:r w:rsidRPr="00AB3B45">
        <w:rPr>
          <w:rFonts w:ascii="Arial" w:hAnsi="Arial" w:cs="Arial"/>
          <w:lang w:val="es-SV"/>
        </w:rPr>
        <w:t>precio</w:t>
      </w:r>
      <w:r w:rsidRPr="00AB3B45">
        <w:rPr>
          <w:rFonts w:ascii="Arial" w:hAnsi="Arial" w:cs="Arial"/>
          <w:spacing w:val="-17"/>
          <w:lang w:val="es-SV"/>
        </w:rPr>
        <w:t xml:space="preserve"> </w:t>
      </w:r>
      <w:r w:rsidRPr="00AB3B45">
        <w:rPr>
          <w:rFonts w:ascii="Arial" w:hAnsi="Arial" w:cs="Arial"/>
          <w:lang w:val="es-SV"/>
        </w:rPr>
        <w:t>incluye:</w:t>
      </w:r>
      <w:r w:rsidRPr="00AB3B45">
        <w:rPr>
          <w:rFonts w:ascii="Arial" w:hAnsi="Arial" w:cs="Arial"/>
          <w:spacing w:val="-18"/>
          <w:lang w:val="es-SV"/>
        </w:rPr>
        <w:t xml:space="preserve"> </w:t>
      </w:r>
      <w:r w:rsidRPr="00AB3B45">
        <w:rPr>
          <w:rFonts w:ascii="Arial" w:hAnsi="Arial" w:cs="Arial"/>
          <w:lang w:val="es-SV"/>
        </w:rPr>
        <w:t>Equipo,</w:t>
      </w:r>
      <w:r w:rsidRPr="00AB3B45">
        <w:rPr>
          <w:rFonts w:ascii="Arial" w:hAnsi="Arial" w:cs="Arial"/>
          <w:spacing w:val="-18"/>
          <w:lang w:val="es-SV"/>
        </w:rPr>
        <w:t xml:space="preserve"> </w:t>
      </w:r>
      <w:r w:rsidRPr="00AB3B45">
        <w:rPr>
          <w:rFonts w:ascii="Arial" w:hAnsi="Arial" w:cs="Arial"/>
          <w:lang w:val="es-SV"/>
        </w:rPr>
        <w:t>accesorios,</w:t>
      </w:r>
      <w:r w:rsidRPr="00AB3B45">
        <w:rPr>
          <w:rFonts w:ascii="Arial" w:hAnsi="Arial" w:cs="Arial"/>
          <w:spacing w:val="-20"/>
          <w:lang w:val="es-SV"/>
        </w:rPr>
        <w:t xml:space="preserve"> </w:t>
      </w:r>
      <w:r w:rsidRPr="00AB3B45">
        <w:rPr>
          <w:rFonts w:ascii="Arial" w:hAnsi="Arial" w:cs="Arial"/>
          <w:lang w:val="es-SV"/>
        </w:rPr>
        <w:t>materiales,</w:t>
      </w:r>
      <w:r w:rsidRPr="00AB3B45">
        <w:rPr>
          <w:rFonts w:ascii="Arial" w:hAnsi="Arial" w:cs="Arial"/>
          <w:spacing w:val="-18"/>
          <w:lang w:val="es-SV"/>
        </w:rPr>
        <w:t xml:space="preserve"> </w:t>
      </w:r>
      <w:r w:rsidRPr="00AB3B45">
        <w:rPr>
          <w:rFonts w:ascii="Arial" w:hAnsi="Arial" w:cs="Arial"/>
          <w:lang w:val="es-SV"/>
        </w:rPr>
        <w:t>transporte, embalaje, desalojo de material sobrante, pruebas de funcionamiento especificadas. No se reconocerá pago adicional por trabajos necesarios para un correcto</w:t>
      </w:r>
      <w:r w:rsidRPr="00AB3B45">
        <w:rPr>
          <w:rFonts w:ascii="Arial" w:hAnsi="Arial" w:cs="Arial"/>
          <w:spacing w:val="-10"/>
          <w:lang w:val="es-SV"/>
        </w:rPr>
        <w:t xml:space="preserve"> </w:t>
      </w:r>
      <w:r w:rsidRPr="00AB3B45">
        <w:rPr>
          <w:rFonts w:ascii="Arial" w:hAnsi="Arial" w:cs="Arial"/>
          <w:lang w:val="es-SV"/>
        </w:rPr>
        <w:t>suministro,</w:t>
      </w:r>
      <w:r w:rsidRPr="00AB3B45">
        <w:rPr>
          <w:rFonts w:ascii="Arial" w:hAnsi="Arial" w:cs="Arial"/>
          <w:spacing w:val="-13"/>
          <w:lang w:val="es-SV"/>
        </w:rPr>
        <w:t xml:space="preserve"> </w:t>
      </w:r>
      <w:r w:rsidRPr="00AB3B45">
        <w:rPr>
          <w:rFonts w:ascii="Arial" w:hAnsi="Arial" w:cs="Arial"/>
          <w:lang w:val="es-SV"/>
        </w:rPr>
        <w:t>que</w:t>
      </w:r>
      <w:r w:rsidRPr="00AB3B45">
        <w:rPr>
          <w:rFonts w:ascii="Arial" w:hAnsi="Arial" w:cs="Arial"/>
          <w:spacing w:val="-9"/>
          <w:lang w:val="es-SV"/>
        </w:rPr>
        <w:t xml:space="preserve"> </w:t>
      </w:r>
      <w:r w:rsidRPr="00AB3B45">
        <w:rPr>
          <w:rFonts w:ascii="Arial" w:hAnsi="Arial" w:cs="Arial"/>
          <w:lang w:val="es-SV"/>
        </w:rPr>
        <w:t>vayan</w:t>
      </w:r>
      <w:r w:rsidRPr="00AB3B45">
        <w:rPr>
          <w:rFonts w:ascii="Arial" w:hAnsi="Arial" w:cs="Arial"/>
          <w:spacing w:val="-10"/>
          <w:lang w:val="es-SV"/>
        </w:rPr>
        <w:t xml:space="preserve"> </w:t>
      </w:r>
      <w:r w:rsidRPr="00AB3B45">
        <w:rPr>
          <w:rFonts w:ascii="Arial" w:hAnsi="Arial" w:cs="Arial"/>
          <w:lang w:val="es-SV"/>
        </w:rPr>
        <w:t>implícitos</w:t>
      </w:r>
      <w:r w:rsidRPr="00AB3B45">
        <w:rPr>
          <w:rFonts w:ascii="Arial" w:hAnsi="Arial" w:cs="Arial"/>
          <w:spacing w:val="-10"/>
          <w:lang w:val="es-SV"/>
        </w:rPr>
        <w:t xml:space="preserve"> </w:t>
      </w:r>
      <w:r w:rsidRPr="00AB3B45">
        <w:rPr>
          <w:rFonts w:ascii="Arial" w:hAnsi="Arial" w:cs="Arial"/>
          <w:lang w:val="es-SV"/>
        </w:rPr>
        <w:t>en</w:t>
      </w:r>
      <w:r w:rsidRPr="00AB3B45">
        <w:rPr>
          <w:rFonts w:ascii="Arial" w:hAnsi="Arial" w:cs="Arial"/>
          <w:spacing w:val="-10"/>
          <w:lang w:val="es-SV"/>
        </w:rPr>
        <w:t xml:space="preserve"> </w:t>
      </w:r>
      <w:r w:rsidRPr="00AB3B45">
        <w:rPr>
          <w:rFonts w:ascii="Arial" w:hAnsi="Arial" w:cs="Arial"/>
          <w:lang w:val="es-SV"/>
        </w:rPr>
        <w:t>los</w:t>
      </w:r>
      <w:r w:rsidRPr="00AB3B45">
        <w:rPr>
          <w:rFonts w:ascii="Arial" w:hAnsi="Arial" w:cs="Arial"/>
          <w:spacing w:val="-11"/>
          <w:lang w:val="es-SV"/>
        </w:rPr>
        <w:t xml:space="preserve"> </w:t>
      </w:r>
      <w:r w:rsidRPr="00AB3B45">
        <w:rPr>
          <w:rFonts w:ascii="Arial" w:hAnsi="Arial" w:cs="Arial"/>
          <w:lang w:val="es-SV"/>
        </w:rPr>
        <w:t>rubros</w:t>
      </w:r>
      <w:r w:rsidRPr="00AB3B45">
        <w:rPr>
          <w:rFonts w:ascii="Arial" w:hAnsi="Arial" w:cs="Arial"/>
          <w:spacing w:val="-13"/>
          <w:lang w:val="es-SV"/>
        </w:rPr>
        <w:t xml:space="preserve"> </w:t>
      </w:r>
      <w:r w:rsidRPr="00AB3B45">
        <w:rPr>
          <w:rFonts w:ascii="Arial" w:hAnsi="Arial" w:cs="Arial"/>
          <w:lang w:val="es-SV"/>
        </w:rPr>
        <w:t>del</w:t>
      </w:r>
      <w:r w:rsidRPr="00AB3B45">
        <w:rPr>
          <w:rFonts w:ascii="Arial" w:hAnsi="Arial" w:cs="Arial"/>
          <w:spacing w:val="-14"/>
          <w:lang w:val="es-SV"/>
        </w:rPr>
        <w:t xml:space="preserve"> </w:t>
      </w:r>
      <w:r w:rsidRPr="00AB3B45">
        <w:rPr>
          <w:rFonts w:ascii="Arial" w:hAnsi="Arial" w:cs="Arial"/>
          <w:lang w:val="es-SV"/>
        </w:rPr>
        <w:t>formulario</w:t>
      </w:r>
      <w:r w:rsidRPr="00AB3B45">
        <w:rPr>
          <w:rFonts w:ascii="Arial" w:hAnsi="Arial" w:cs="Arial"/>
          <w:spacing w:val="-9"/>
          <w:lang w:val="es-SV"/>
        </w:rPr>
        <w:t xml:space="preserve"> </w:t>
      </w:r>
      <w:r w:rsidRPr="00AB3B45">
        <w:rPr>
          <w:rFonts w:ascii="Arial" w:hAnsi="Arial" w:cs="Arial"/>
          <w:lang w:val="es-SV"/>
        </w:rPr>
        <w:t>de</w:t>
      </w:r>
      <w:r w:rsidRPr="00AB3B45">
        <w:rPr>
          <w:rFonts w:ascii="Arial" w:hAnsi="Arial" w:cs="Arial"/>
          <w:spacing w:val="-13"/>
          <w:lang w:val="es-SV"/>
        </w:rPr>
        <w:t xml:space="preserve"> </w:t>
      </w:r>
      <w:r w:rsidRPr="00AB3B45">
        <w:rPr>
          <w:rFonts w:ascii="Arial" w:hAnsi="Arial" w:cs="Arial"/>
          <w:lang w:val="es-SV"/>
        </w:rPr>
        <w:t>oferta.</w:t>
      </w:r>
      <w:r w:rsidRPr="00AB3B45">
        <w:rPr>
          <w:rFonts w:ascii="Arial" w:hAnsi="Arial" w:cs="Arial"/>
          <w:spacing w:val="-12"/>
          <w:lang w:val="es-SV"/>
        </w:rPr>
        <w:t xml:space="preserve"> </w:t>
      </w:r>
      <w:r w:rsidRPr="00AB3B45">
        <w:rPr>
          <w:rFonts w:ascii="Arial" w:hAnsi="Arial" w:cs="Arial"/>
          <w:lang w:val="es-SV"/>
        </w:rPr>
        <w:t>Se incluirá además el pago de</w:t>
      </w:r>
      <w:r w:rsidRPr="00AB3B45">
        <w:rPr>
          <w:rFonts w:ascii="Arial" w:hAnsi="Arial" w:cs="Arial"/>
          <w:spacing w:val="-3"/>
          <w:lang w:val="es-SV"/>
        </w:rPr>
        <w:t xml:space="preserve"> </w:t>
      </w:r>
      <w:r w:rsidRPr="00AB3B45">
        <w:rPr>
          <w:rFonts w:ascii="Arial" w:hAnsi="Arial" w:cs="Arial"/>
          <w:lang w:val="es-SV"/>
        </w:rPr>
        <w:t>IVA.</w:t>
      </w:r>
    </w:p>
    <w:p w:rsidRPr="00AB3B45" w:rsidR="00205CD9" w:rsidP="003620DF" w:rsidRDefault="00205CD9" w14:paraId="3CE3BB29" w14:textId="77777777">
      <w:pPr>
        <w:pStyle w:val="Textoindependiente"/>
        <w:ind w:left="0"/>
        <w:rPr>
          <w:rFonts w:cs="Arial"/>
          <w:lang w:val="es-SV"/>
        </w:rPr>
      </w:pPr>
    </w:p>
    <w:p w:rsidRPr="00D66AF7" w:rsidR="00205CD9" w:rsidP="003620DF" w:rsidRDefault="00205CD9" w14:paraId="078FD60F" w14:textId="77777777">
      <w:pPr>
        <w:pStyle w:val="Prrafodelista"/>
        <w:tabs>
          <w:tab w:val="left" w:pos="1399"/>
          <w:tab w:val="left" w:pos="1400"/>
        </w:tabs>
        <w:rPr>
          <w:rFonts w:ascii="Arial" w:hAnsi="Arial" w:cs="Arial"/>
          <w:lang w:val="es-SV"/>
        </w:rPr>
      </w:pPr>
      <w:r w:rsidRPr="00D66AF7">
        <w:rPr>
          <w:rFonts w:ascii="Arial" w:hAnsi="Arial" w:cs="Arial"/>
          <w:lang w:val="es-SV"/>
        </w:rPr>
        <w:t>PLAN DE TRABAJO:</w:t>
      </w:r>
    </w:p>
    <w:p w:rsidRPr="00AB3B45" w:rsidR="00205CD9" w:rsidP="003620DF" w:rsidRDefault="00205CD9" w14:paraId="3413BFD6" w14:textId="77777777">
      <w:pPr>
        <w:pStyle w:val="Textoindependiente"/>
        <w:ind w:left="0"/>
        <w:jc w:val="both"/>
        <w:rPr>
          <w:rFonts w:cs="Arial"/>
          <w:lang w:val="es-SV"/>
        </w:rPr>
      </w:pPr>
      <w:r w:rsidRPr="00AB3B45">
        <w:rPr>
          <w:rFonts w:cs="Arial"/>
          <w:lang w:val="es-SV"/>
        </w:rPr>
        <w:t>El Contratista antes de instalar los ventiladores, deberá verificar conjuntamente con la Supervisión,</w:t>
      </w:r>
      <w:r w:rsidRPr="00AB3B45">
        <w:rPr>
          <w:rFonts w:cs="Arial"/>
          <w:spacing w:val="-5"/>
          <w:lang w:val="es-SV"/>
        </w:rPr>
        <w:t xml:space="preserve"> </w:t>
      </w:r>
      <w:r w:rsidRPr="00AB3B45">
        <w:rPr>
          <w:rFonts w:cs="Arial"/>
          <w:lang w:val="es-SV"/>
        </w:rPr>
        <w:t>el</w:t>
      </w:r>
      <w:r w:rsidRPr="00AB3B45">
        <w:rPr>
          <w:rFonts w:cs="Arial"/>
          <w:spacing w:val="-5"/>
          <w:lang w:val="es-SV"/>
        </w:rPr>
        <w:t xml:space="preserve"> </w:t>
      </w:r>
      <w:r w:rsidRPr="00AB3B45">
        <w:rPr>
          <w:rFonts w:cs="Arial"/>
          <w:lang w:val="es-SV"/>
        </w:rPr>
        <w:t>lugar</w:t>
      </w:r>
      <w:r w:rsidRPr="00AB3B45">
        <w:rPr>
          <w:rFonts w:cs="Arial"/>
          <w:spacing w:val="-5"/>
          <w:lang w:val="es-SV"/>
        </w:rPr>
        <w:t xml:space="preserve"> </w:t>
      </w:r>
      <w:r w:rsidRPr="00AB3B45">
        <w:rPr>
          <w:rFonts w:cs="Arial"/>
          <w:lang w:val="es-SV"/>
        </w:rPr>
        <w:t>en</w:t>
      </w:r>
      <w:r w:rsidRPr="00AB3B45">
        <w:rPr>
          <w:rFonts w:cs="Arial"/>
          <w:spacing w:val="-4"/>
          <w:lang w:val="es-SV"/>
        </w:rPr>
        <w:t xml:space="preserve"> </w:t>
      </w:r>
      <w:r w:rsidRPr="00AB3B45">
        <w:rPr>
          <w:rFonts w:cs="Arial"/>
          <w:lang w:val="es-SV"/>
        </w:rPr>
        <w:t>que</w:t>
      </w:r>
      <w:r w:rsidRPr="00AB3B45">
        <w:rPr>
          <w:rFonts w:cs="Arial"/>
          <w:spacing w:val="-3"/>
          <w:lang w:val="es-SV"/>
        </w:rPr>
        <w:t xml:space="preserve"> </w:t>
      </w:r>
      <w:r w:rsidRPr="00AB3B45">
        <w:rPr>
          <w:rFonts w:cs="Arial"/>
          <w:lang w:val="es-SV"/>
        </w:rPr>
        <w:t>se</w:t>
      </w:r>
      <w:r w:rsidRPr="00AB3B45">
        <w:rPr>
          <w:rFonts w:cs="Arial"/>
          <w:spacing w:val="-3"/>
          <w:lang w:val="es-SV"/>
        </w:rPr>
        <w:t xml:space="preserve"> </w:t>
      </w:r>
      <w:r w:rsidRPr="00AB3B45">
        <w:rPr>
          <w:rFonts w:cs="Arial"/>
          <w:lang w:val="es-SV"/>
        </w:rPr>
        <w:t>ejecutará</w:t>
      </w:r>
      <w:r w:rsidRPr="00AB3B45">
        <w:rPr>
          <w:rFonts w:cs="Arial"/>
          <w:spacing w:val="-3"/>
          <w:lang w:val="es-SV"/>
        </w:rPr>
        <w:t xml:space="preserve"> </w:t>
      </w:r>
      <w:r w:rsidRPr="00AB3B45">
        <w:rPr>
          <w:rFonts w:cs="Arial"/>
          <w:lang w:val="es-SV"/>
        </w:rPr>
        <w:t>la</w:t>
      </w:r>
      <w:r w:rsidRPr="00AB3B45">
        <w:rPr>
          <w:rFonts w:cs="Arial"/>
          <w:spacing w:val="-4"/>
          <w:lang w:val="es-SV"/>
        </w:rPr>
        <w:t xml:space="preserve"> </w:t>
      </w:r>
      <w:r w:rsidRPr="00AB3B45">
        <w:rPr>
          <w:rFonts w:cs="Arial"/>
          <w:lang w:val="es-SV"/>
        </w:rPr>
        <w:t>obra,</w:t>
      </w:r>
      <w:r w:rsidRPr="00AB3B45">
        <w:rPr>
          <w:rFonts w:cs="Arial"/>
          <w:spacing w:val="-4"/>
          <w:lang w:val="es-SV"/>
        </w:rPr>
        <w:t xml:space="preserve"> </w:t>
      </w:r>
      <w:r w:rsidRPr="00AB3B45">
        <w:rPr>
          <w:rFonts w:cs="Arial"/>
          <w:lang w:val="es-SV"/>
        </w:rPr>
        <w:t>con</w:t>
      </w:r>
      <w:r w:rsidRPr="00AB3B45">
        <w:rPr>
          <w:rFonts w:cs="Arial"/>
          <w:spacing w:val="-6"/>
          <w:lang w:val="es-SV"/>
        </w:rPr>
        <w:t xml:space="preserve"> </w:t>
      </w:r>
      <w:r w:rsidRPr="00AB3B45">
        <w:rPr>
          <w:rFonts w:cs="Arial"/>
          <w:lang w:val="es-SV"/>
        </w:rPr>
        <w:t>el</w:t>
      </w:r>
      <w:r w:rsidRPr="00AB3B45">
        <w:rPr>
          <w:rFonts w:cs="Arial"/>
          <w:spacing w:val="-7"/>
          <w:lang w:val="es-SV"/>
        </w:rPr>
        <w:t xml:space="preserve"> </w:t>
      </w:r>
      <w:r w:rsidRPr="00AB3B45">
        <w:rPr>
          <w:rFonts w:cs="Arial"/>
          <w:lang w:val="es-SV"/>
        </w:rPr>
        <w:t>fin</w:t>
      </w:r>
      <w:r w:rsidRPr="00AB3B45">
        <w:rPr>
          <w:rFonts w:cs="Arial"/>
          <w:spacing w:val="-7"/>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considerar</w:t>
      </w:r>
      <w:r w:rsidRPr="00AB3B45">
        <w:rPr>
          <w:rFonts w:cs="Arial"/>
          <w:spacing w:val="-5"/>
          <w:lang w:val="es-SV"/>
        </w:rPr>
        <w:t xml:space="preserve"> </w:t>
      </w:r>
      <w:r w:rsidRPr="00AB3B45">
        <w:rPr>
          <w:rFonts w:cs="Arial"/>
          <w:lang w:val="es-SV"/>
        </w:rPr>
        <w:t>que</w:t>
      </w:r>
      <w:r w:rsidRPr="00AB3B45">
        <w:rPr>
          <w:rFonts w:cs="Arial"/>
          <w:spacing w:val="-3"/>
          <w:lang w:val="es-SV"/>
        </w:rPr>
        <w:t xml:space="preserve"> </w:t>
      </w:r>
      <w:r w:rsidRPr="00AB3B45">
        <w:rPr>
          <w:rFonts w:cs="Arial"/>
          <w:lang w:val="es-SV"/>
        </w:rPr>
        <w:t>no</w:t>
      </w:r>
      <w:r w:rsidRPr="00AB3B45">
        <w:rPr>
          <w:rFonts w:cs="Arial"/>
          <w:spacing w:val="-4"/>
          <w:lang w:val="es-SV"/>
        </w:rPr>
        <w:t xml:space="preserve"> </w:t>
      </w:r>
      <w:r w:rsidRPr="00AB3B45">
        <w:rPr>
          <w:rFonts w:cs="Arial"/>
          <w:lang w:val="es-SV"/>
        </w:rPr>
        <w:t>existan discrepancias y/o modificaciones en su</w:t>
      </w:r>
      <w:r w:rsidRPr="00AB3B45">
        <w:rPr>
          <w:rFonts w:cs="Arial"/>
          <w:spacing w:val="-3"/>
          <w:lang w:val="es-SV"/>
        </w:rPr>
        <w:t xml:space="preserve"> </w:t>
      </w:r>
      <w:r w:rsidRPr="00AB3B45">
        <w:rPr>
          <w:rFonts w:cs="Arial"/>
          <w:lang w:val="es-SV"/>
        </w:rPr>
        <w:t>montaje.</w:t>
      </w:r>
    </w:p>
    <w:p w:rsidRPr="00AB3B45" w:rsidR="00205CD9" w:rsidP="003620DF" w:rsidRDefault="00205CD9" w14:paraId="74B34C08" w14:textId="77777777">
      <w:pPr>
        <w:pStyle w:val="Textoindependiente"/>
        <w:ind w:left="0"/>
        <w:rPr>
          <w:rFonts w:cs="Arial"/>
          <w:lang w:val="es-SV"/>
        </w:rPr>
      </w:pPr>
    </w:p>
    <w:p w:rsidRPr="00D66AF7" w:rsidR="00205CD9" w:rsidP="003620DF" w:rsidRDefault="00205CD9" w14:paraId="1D78C033" w14:textId="77777777">
      <w:pPr>
        <w:pStyle w:val="Prrafodelista"/>
        <w:tabs>
          <w:tab w:val="left" w:pos="1399"/>
          <w:tab w:val="left" w:pos="1400"/>
        </w:tabs>
        <w:rPr>
          <w:rFonts w:ascii="Arial" w:hAnsi="Arial" w:cs="Arial"/>
          <w:lang w:val="es-SV"/>
        </w:rPr>
      </w:pPr>
      <w:r w:rsidRPr="00D66AF7">
        <w:rPr>
          <w:rFonts w:ascii="Arial" w:hAnsi="Arial" w:cs="Arial"/>
          <w:lang w:val="es-SV"/>
        </w:rPr>
        <w:t>RECEPCIÓN DEL EQUIPO</w:t>
      </w:r>
    </w:p>
    <w:p w:rsidRPr="00AB3B45" w:rsidR="00205CD9" w:rsidP="003620DF" w:rsidRDefault="00205CD9" w14:paraId="3C723095" w14:textId="77777777">
      <w:pPr>
        <w:pStyle w:val="Textoindependiente"/>
        <w:ind w:left="0"/>
        <w:jc w:val="both"/>
        <w:rPr>
          <w:rFonts w:cs="Arial"/>
          <w:lang w:val="es-SV"/>
        </w:rPr>
      </w:pPr>
      <w:r w:rsidRPr="00AB3B45">
        <w:rPr>
          <w:rFonts w:cs="Arial"/>
          <w:lang w:val="es-SV"/>
        </w:rPr>
        <w:t>El Contratista deberá notificar con anticipación al Supervisor su intención de efectuar la entrega</w:t>
      </w:r>
      <w:r w:rsidRPr="00AB3B45">
        <w:rPr>
          <w:rFonts w:cs="Arial"/>
          <w:spacing w:val="-6"/>
          <w:lang w:val="es-SV"/>
        </w:rPr>
        <w:t xml:space="preserve"> </w:t>
      </w:r>
      <w:r w:rsidRPr="00AB3B45">
        <w:rPr>
          <w:rFonts w:cs="Arial"/>
          <w:lang w:val="es-SV"/>
        </w:rPr>
        <w:t>final</w:t>
      </w:r>
      <w:r w:rsidRPr="00AB3B45">
        <w:rPr>
          <w:rFonts w:cs="Arial"/>
          <w:spacing w:val="-5"/>
          <w:lang w:val="es-SV"/>
        </w:rPr>
        <w:t xml:space="preserve"> </w:t>
      </w:r>
      <w:r w:rsidRPr="00AB3B45">
        <w:rPr>
          <w:rFonts w:cs="Arial"/>
          <w:lang w:val="es-SV"/>
        </w:rPr>
        <w:t>del</w:t>
      </w:r>
      <w:r w:rsidRPr="00AB3B45">
        <w:rPr>
          <w:rFonts w:cs="Arial"/>
          <w:spacing w:val="-7"/>
          <w:lang w:val="es-SV"/>
        </w:rPr>
        <w:t xml:space="preserve"> </w:t>
      </w:r>
      <w:r w:rsidRPr="00AB3B45">
        <w:rPr>
          <w:rFonts w:cs="Arial"/>
          <w:lang w:val="es-SV"/>
        </w:rPr>
        <w:t>producto</w:t>
      </w:r>
      <w:r w:rsidRPr="00AB3B45">
        <w:rPr>
          <w:rFonts w:cs="Arial"/>
          <w:spacing w:val="-3"/>
          <w:lang w:val="es-SV"/>
        </w:rPr>
        <w:t xml:space="preserve"> </w:t>
      </w:r>
      <w:r w:rsidRPr="00AB3B45">
        <w:rPr>
          <w:rFonts w:cs="Arial"/>
          <w:lang w:val="es-SV"/>
        </w:rPr>
        <w:t>a</w:t>
      </w:r>
      <w:r w:rsidRPr="00AB3B45">
        <w:rPr>
          <w:rFonts w:cs="Arial"/>
          <w:spacing w:val="-6"/>
          <w:lang w:val="es-SV"/>
        </w:rPr>
        <w:t xml:space="preserve"> </w:t>
      </w:r>
      <w:r w:rsidRPr="00AB3B45">
        <w:rPr>
          <w:rFonts w:cs="Arial"/>
          <w:lang w:val="es-SV"/>
        </w:rPr>
        <w:t>fin</w:t>
      </w:r>
      <w:r w:rsidRPr="00AB3B45">
        <w:rPr>
          <w:rFonts w:cs="Arial"/>
          <w:spacing w:val="-3"/>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que</w:t>
      </w:r>
      <w:r w:rsidRPr="00AB3B45">
        <w:rPr>
          <w:rFonts w:cs="Arial"/>
          <w:spacing w:val="-2"/>
          <w:lang w:val="es-SV"/>
        </w:rPr>
        <w:t xml:space="preserve"> </w:t>
      </w:r>
      <w:r w:rsidRPr="00AB3B45">
        <w:rPr>
          <w:rFonts w:cs="Arial"/>
          <w:lang w:val="es-SV"/>
        </w:rPr>
        <w:t>este</w:t>
      </w:r>
      <w:r w:rsidRPr="00AB3B45">
        <w:rPr>
          <w:rFonts w:cs="Arial"/>
          <w:spacing w:val="-3"/>
          <w:lang w:val="es-SV"/>
        </w:rPr>
        <w:t xml:space="preserve"> </w:t>
      </w:r>
      <w:r w:rsidRPr="00AB3B45">
        <w:rPr>
          <w:rFonts w:cs="Arial"/>
          <w:lang w:val="es-SV"/>
        </w:rPr>
        <w:t>pueda</w:t>
      </w:r>
      <w:r w:rsidRPr="00AB3B45">
        <w:rPr>
          <w:rFonts w:cs="Arial"/>
          <w:spacing w:val="-3"/>
          <w:lang w:val="es-SV"/>
        </w:rPr>
        <w:t xml:space="preserve"> </w:t>
      </w:r>
      <w:r w:rsidRPr="00AB3B45">
        <w:rPr>
          <w:rFonts w:cs="Arial"/>
          <w:lang w:val="es-SV"/>
        </w:rPr>
        <w:t>contar</w:t>
      </w:r>
      <w:r w:rsidRPr="00AB3B45">
        <w:rPr>
          <w:rFonts w:cs="Arial"/>
          <w:spacing w:val="-5"/>
          <w:lang w:val="es-SV"/>
        </w:rPr>
        <w:t xml:space="preserve"> </w:t>
      </w:r>
      <w:r w:rsidRPr="00AB3B45">
        <w:rPr>
          <w:rFonts w:cs="Arial"/>
          <w:lang w:val="es-SV"/>
        </w:rPr>
        <w:t>con</w:t>
      </w:r>
      <w:r w:rsidRPr="00AB3B45">
        <w:rPr>
          <w:rFonts w:cs="Arial"/>
          <w:spacing w:val="-3"/>
          <w:lang w:val="es-SV"/>
        </w:rPr>
        <w:t xml:space="preserve"> </w:t>
      </w:r>
      <w:r w:rsidRPr="00AB3B45">
        <w:rPr>
          <w:rFonts w:cs="Arial"/>
          <w:lang w:val="es-SV"/>
        </w:rPr>
        <w:t>los</w:t>
      </w:r>
      <w:r w:rsidRPr="00AB3B45">
        <w:rPr>
          <w:rFonts w:cs="Arial"/>
          <w:spacing w:val="-4"/>
          <w:lang w:val="es-SV"/>
        </w:rPr>
        <w:t xml:space="preserve"> </w:t>
      </w:r>
      <w:r w:rsidRPr="00AB3B45">
        <w:rPr>
          <w:rFonts w:cs="Arial"/>
          <w:lang w:val="es-SV"/>
        </w:rPr>
        <w:t>documentos</w:t>
      </w:r>
      <w:r w:rsidRPr="00AB3B45">
        <w:rPr>
          <w:rFonts w:cs="Arial"/>
          <w:spacing w:val="-7"/>
          <w:lang w:val="es-SV"/>
        </w:rPr>
        <w:t xml:space="preserve"> </w:t>
      </w:r>
      <w:r w:rsidRPr="00AB3B45">
        <w:rPr>
          <w:rFonts w:cs="Arial"/>
          <w:lang w:val="es-SV"/>
        </w:rPr>
        <w:t>y</w:t>
      </w:r>
      <w:r w:rsidRPr="00AB3B45">
        <w:rPr>
          <w:rFonts w:cs="Arial"/>
          <w:spacing w:val="-7"/>
          <w:lang w:val="es-SV"/>
        </w:rPr>
        <w:t xml:space="preserve"> </w:t>
      </w:r>
      <w:r w:rsidRPr="00AB3B45">
        <w:rPr>
          <w:rFonts w:cs="Arial"/>
          <w:lang w:val="es-SV"/>
        </w:rPr>
        <w:t>recursos necesarios</w:t>
      </w:r>
      <w:r w:rsidRPr="00AB3B45">
        <w:rPr>
          <w:rFonts w:cs="Arial"/>
          <w:spacing w:val="-9"/>
          <w:lang w:val="es-SV"/>
        </w:rPr>
        <w:t xml:space="preserve"> </w:t>
      </w:r>
      <w:r w:rsidRPr="00AB3B45">
        <w:rPr>
          <w:rFonts w:cs="Arial"/>
          <w:lang w:val="es-SV"/>
        </w:rPr>
        <w:t>para</w:t>
      </w:r>
      <w:r w:rsidRPr="00AB3B45">
        <w:rPr>
          <w:rFonts w:cs="Arial"/>
          <w:spacing w:val="-7"/>
          <w:lang w:val="es-SV"/>
        </w:rPr>
        <w:t xml:space="preserve"> </w:t>
      </w:r>
      <w:r w:rsidRPr="00AB3B45">
        <w:rPr>
          <w:rFonts w:cs="Arial"/>
          <w:lang w:val="es-SV"/>
        </w:rPr>
        <w:t>tal</w:t>
      </w:r>
      <w:r w:rsidRPr="00AB3B45">
        <w:rPr>
          <w:rFonts w:cs="Arial"/>
          <w:spacing w:val="-8"/>
          <w:lang w:val="es-SV"/>
        </w:rPr>
        <w:t xml:space="preserve"> </w:t>
      </w:r>
      <w:r w:rsidRPr="00AB3B45">
        <w:rPr>
          <w:rFonts w:cs="Arial"/>
          <w:lang w:val="es-SV"/>
        </w:rPr>
        <w:t>evento.</w:t>
      </w:r>
      <w:r w:rsidRPr="00AB3B45">
        <w:rPr>
          <w:rFonts w:cs="Arial"/>
          <w:spacing w:val="-7"/>
          <w:lang w:val="es-SV"/>
        </w:rPr>
        <w:t xml:space="preserve"> </w:t>
      </w:r>
      <w:r w:rsidRPr="00AB3B45">
        <w:rPr>
          <w:rFonts w:cs="Arial"/>
          <w:lang w:val="es-SV"/>
        </w:rPr>
        <w:t>Como</w:t>
      </w:r>
      <w:r w:rsidRPr="00AB3B45">
        <w:rPr>
          <w:rFonts w:cs="Arial"/>
          <w:spacing w:val="-8"/>
          <w:lang w:val="es-SV"/>
        </w:rPr>
        <w:t xml:space="preserve"> </w:t>
      </w:r>
      <w:r w:rsidRPr="00AB3B45">
        <w:rPr>
          <w:rFonts w:cs="Arial"/>
          <w:lang w:val="es-SV"/>
        </w:rPr>
        <w:t>requisito</w:t>
      </w:r>
      <w:r w:rsidRPr="00AB3B45">
        <w:rPr>
          <w:rFonts w:cs="Arial"/>
          <w:spacing w:val="-7"/>
          <w:lang w:val="es-SV"/>
        </w:rPr>
        <w:t xml:space="preserve"> </w:t>
      </w:r>
      <w:r w:rsidRPr="00AB3B45">
        <w:rPr>
          <w:rFonts w:cs="Arial"/>
          <w:lang w:val="es-SV"/>
        </w:rPr>
        <w:t>previo</w:t>
      </w:r>
      <w:r w:rsidRPr="00AB3B45">
        <w:rPr>
          <w:rFonts w:cs="Arial"/>
          <w:spacing w:val="-7"/>
          <w:lang w:val="es-SV"/>
        </w:rPr>
        <w:t xml:space="preserve"> </w:t>
      </w:r>
      <w:r w:rsidRPr="00AB3B45">
        <w:rPr>
          <w:rFonts w:cs="Arial"/>
          <w:lang w:val="es-SV"/>
        </w:rPr>
        <w:t>para</w:t>
      </w:r>
      <w:r w:rsidRPr="00AB3B45">
        <w:rPr>
          <w:rFonts w:cs="Arial"/>
          <w:spacing w:val="-7"/>
          <w:lang w:val="es-SV"/>
        </w:rPr>
        <w:t xml:space="preserve"> </w:t>
      </w:r>
      <w:r w:rsidRPr="00AB3B45">
        <w:rPr>
          <w:rFonts w:cs="Arial"/>
          <w:lang w:val="es-SV"/>
        </w:rPr>
        <w:t>la</w:t>
      </w:r>
      <w:r w:rsidRPr="00AB3B45">
        <w:rPr>
          <w:rFonts w:cs="Arial"/>
          <w:spacing w:val="-7"/>
          <w:lang w:val="es-SV"/>
        </w:rPr>
        <w:t xml:space="preserve"> </w:t>
      </w:r>
      <w:r w:rsidRPr="00AB3B45">
        <w:rPr>
          <w:rFonts w:cs="Arial"/>
          <w:lang w:val="es-SV"/>
        </w:rPr>
        <w:t>entrega</w:t>
      </w:r>
      <w:r w:rsidRPr="00AB3B45">
        <w:rPr>
          <w:rFonts w:cs="Arial"/>
          <w:spacing w:val="-8"/>
          <w:lang w:val="es-SV"/>
        </w:rPr>
        <w:t xml:space="preserve"> </w:t>
      </w:r>
      <w:r w:rsidRPr="00AB3B45">
        <w:rPr>
          <w:rFonts w:cs="Arial"/>
          <w:lang w:val="es-SV"/>
        </w:rPr>
        <w:t>definitiva</w:t>
      </w:r>
      <w:r w:rsidRPr="00AB3B45">
        <w:rPr>
          <w:rFonts w:cs="Arial"/>
          <w:spacing w:val="-7"/>
          <w:lang w:val="es-SV"/>
        </w:rPr>
        <w:t xml:space="preserve"> </w:t>
      </w:r>
      <w:r w:rsidRPr="00AB3B45">
        <w:rPr>
          <w:rFonts w:cs="Arial"/>
          <w:lang w:val="es-SV"/>
        </w:rPr>
        <w:t>el</w:t>
      </w:r>
      <w:r w:rsidRPr="00AB3B45">
        <w:rPr>
          <w:rFonts w:cs="Arial"/>
          <w:spacing w:val="-8"/>
          <w:lang w:val="es-SV"/>
        </w:rPr>
        <w:t xml:space="preserve"> </w:t>
      </w:r>
      <w:r w:rsidRPr="00AB3B45">
        <w:rPr>
          <w:rFonts w:cs="Arial"/>
          <w:lang w:val="es-SV"/>
        </w:rPr>
        <w:t>contratista deberá haber cumplido con los requisitos</w:t>
      </w:r>
      <w:r w:rsidRPr="00AB3B45">
        <w:rPr>
          <w:rFonts w:cs="Arial"/>
          <w:spacing w:val="-5"/>
          <w:lang w:val="es-SV"/>
        </w:rPr>
        <w:t xml:space="preserve"> </w:t>
      </w:r>
      <w:r w:rsidRPr="00AB3B45">
        <w:rPr>
          <w:rFonts w:cs="Arial"/>
          <w:lang w:val="es-SV"/>
        </w:rPr>
        <w:t>siguientes:</w:t>
      </w:r>
    </w:p>
    <w:p w:rsidRPr="00AB3B45" w:rsidR="00205CD9" w:rsidP="00BD43E8" w:rsidRDefault="00205CD9" w14:paraId="35C23E21" w14:textId="77777777">
      <w:pPr>
        <w:pStyle w:val="Prrafodelista"/>
        <w:numPr>
          <w:ilvl w:val="3"/>
          <w:numId w:val="56"/>
        </w:numPr>
        <w:tabs>
          <w:tab w:val="left" w:pos="1027"/>
          <w:tab w:val="left" w:pos="1028"/>
        </w:tabs>
        <w:autoSpaceDE w:val="0"/>
        <w:autoSpaceDN w:val="0"/>
        <w:ind w:left="567"/>
        <w:rPr>
          <w:rFonts w:ascii="Arial" w:hAnsi="Arial" w:cs="Arial"/>
          <w:lang w:val="es-SV"/>
        </w:rPr>
      </w:pPr>
      <w:r w:rsidRPr="00AB3B45">
        <w:rPr>
          <w:rFonts w:ascii="Arial" w:hAnsi="Arial" w:cs="Arial"/>
          <w:lang w:val="es-SV"/>
        </w:rPr>
        <w:t>Que se cuente con las aceptaciones físicas del producto y su</w:t>
      </w:r>
      <w:r w:rsidRPr="00AB3B45">
        <w:rPr>
          <w:rFonts w:ascii="Arial" w:hAnsi="Arial" w:cs="Arial"/>
          <w:spacing w:val="-11"/>
          <w:lang w:val="es-SV"/>
        </w:rPr>
        <w:t xml:space="preserve"> </w:t>
      </w:r>
      <w:r w:rsidRPr="00AB3B45">
        <w:rPr>
          <w:rFonts w:ascii="Arial" w:hAnsi="Arial" w:cs="Arial"/>
          <w:lang w:val="es-SV"/>
        </w:rPr>
        <w:t>montaje.</w:t>
      </w:r>
    </w:p>
    <w:p w:rsidRPr="00AB3B45" w:rsidR="00205CD9" w:rsidP="003620DF" w:rsidRDefault="00205CD9" w14:paraId="77D63F8B" w14:textId="77777777">
      <w:pPr>
        <w:pStyle w:val="Textoindependiente"/>
        <w:ind w:left="567"/>
        <w:rPr>
          <w:rFonts w:cs="Arial"/>
          <w:lang w:val="es-SV"/>
        </w:rPr>
      </w:pPr>
    </w:p>
    <w:p w:rsidRPr="00AB3B45" w:rsidR="00205CD9" w:rsidP="00BD43E8" w:rsidRDefault="00205CD9" w14:paraId="7150A33E"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Que se hayan efectuado todas las pruebas detalladas en estas especificaciones y que se cuente con el visto bueno de la</w:t>
      </w:r>
      <w:r w:rsidRPr="00AB3B45">
        <w:rPr>
          <w:rFonts w:ascii="Arial" w:hAnsi="Arial" w:cs="Arial"/>
          <w:spacing w:val="-4"/>
          <w:lang w:val="es-SV"/>
        </w:rPr>
        <w:t xml:space="preserve"> </w:t>
      </w:r>
      <w:r w:rsidRPr="00AB3B45">
        <w:rPr>
          <w:rFonts w:ascii="Arial" w:hAnsi="Arial" w:cs="Arial"/>
          <w:lang w:val="es-SV"/>
        </w:rPr>
        <w:t>Supervisión.</w:t>
      </w:r>
    </w:p>
    <w:p w:rsidRPr="00AB3B45" w:rsidR="00205CD9" w:rsidP="00BD43E8" w:rsidRDefault="00205CD9" w14:paraId="3D936328"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Que se hayan entregado manuales, instructivos de operación, catálogos técnicos y partes de repuestos de los equipos si así se requieren por estas especificaciones.</w:t>
      </w:r>
    </w:p>
    <w:p w:rsidRPr="00AB3B45" w:rsidR="00205CD9" w:rsidP="00BD43E8" w:rsidRDefault="00205CD9" w14:paraId="5A4FC315"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Una</w:t>
      </w:r>
      <w:r w:rsidRPr="00AB3B45">
        <w:rPr>
          <w:rFonts w:ascii="Arial" w:hAnsi="Arial" w:cs="Arial"/>
          <w:spacing w:val="-11"/>
          <w:lang w:val="es-SV"/>
        </w:rPr>
        <w:t xml:space="preserve"> </w:t>
      </w:r>
      <w:r w:rsidRPr="00AB3B45">
        <w:rPr>
          <w:rFonts w:ascii="Arial" w:hAnsi="Arial" w:cs="Arial"/>
          <w:lang w:val="es-SV"/>
        </w:rPr>
        <w:t>vez</w:t>
      </w:r>
      <w:r w:rsidRPr="00AB3B45">
        <w:rPr>
          <w:rFonts w:ascii="Arial" w:hAnsi="Arial" w:cs="Arial"/>
          <w:spacing w:val="-14"/>
          <w:lang w:val="es-SV"/>
        </w:rPr>
        <w:t xml:space="preserve"> </w:t>
      </w:r>
      <w:r w:rsidRPr="00AB3B45">
        <w:rPr>
          <w:rFonts w:ascii="Arial" w:hAnsi="Arial" w:cs="Arial"/>
          <w:lang w:val="es-SV"/>
        </w:rPr>
        <w:t>cumplidos</w:t>
      </w:r>
      <w:r w:rsidRPr="00AB3B45">
        <w:rPr>
          <w:rFonts w:ascii="Arial" w:hAnsi="Arial" w:cs="Arial"/>
          <w:spacing w:val="-13"/>
          <w:lang w:val="es-SV"/>
        </w:rPr>
        <w:t xml:space="preserve"> </w:t>
      </w:r>
      <w:r w:rsidRPr="00AB3B45">
        <w:rPr>
          <w:rFonts w:ascii="Arial" w:hAnsi="Arial" w:cs="Arial"/>
          <w:lang w:val="es-SV"/>
        </w:rPr>
        <w:t>todos</w:t>
      </w:r>
      <w:r w:rsidRPr="00AB3B45">
        <w:rPr>
          <w:rFonts w:ascii="Arial" w:hAnsi="Arial" w:cs="Arial"/>
          <w:spacing w:val="-12"/>
          <w:lang w:val="es-SV"/>
        </w:rPr>
        <w:t xml:space="preserve"> </w:t>
      </w:r>
      <w:r w:rsidRPr="00AB3B45">
        <w:rPr>
          <w:rFonts w:ascii="Arial" w:hAnsi="Arial" w:cs="Arial"/>
          <w:lang w:val="es-SV"/>
        </w:rPr>
        <w:t>los</w:t>
      </w:r>
      <w:r w:rsidRPr="00AB3B45">
        <w:rPr>
          <w:rFonts w:ascii="Arial" w:hAnsi="Arial" w:cs="Arial"/>
          <w:spacing w:val="-14"/>
          <w:lang w:val="es-SV"/>
        </w:rPr>
        <w:t xml:space="preserve"> </w:t>
      </w:r>
      <w:r w:rsidRPr="00AB3B45">
        <w:rPr>
          <w:rFonts w:ascii="Arial" w:hAnsi="Arial" w:cs="Arial"/>
          <w:lang w:val="es-SV"/>
        </w:rPr>
        <w:t>requisitos</w:t>
      </w:r>
      <w:r w:rsidRPr="00AB3B45">
        <w:rPr>
          <w:rFonts w:ascii="Arial" w:hAnsi="Arial" w:cs="Arial"/>
          <w:spacing w:val="-13"/>
          <w:lang w:val="es-SV"/>
        </w:rPr>
        <w:t xml:space="preserve"> </w:t>
      </w:r>
      <w:r w:rsidRPr="00AB3B45">
        <w:rPr>
          <w:rFonts w:ascii="Arial" w:hAnsi="Arial" w:cs="Arial"/>
          <w:lang w:val="es-SV"/>
        </w:rPr>
        <w:t>mencionados</w:t>
      </w:r>
      <w:r w:rsidRPr="00AB3B45">
        <w:rPr>
          <w:rFonts w:ascii="Arial" w:hAnsi="Arial" w:cs="Arial"/>
          <w:spacing w:val="-14"/>
          <w:lang w:val="es-SV"/>
        </w:rPr>
        <w:t xml:space="preserve"> </w:t>
      </w:r>
      <w:r w:rsidRPr="00AB3B45">
        <w:rPr>
          <w:rFonts w:ascii="Arial" w:hAnsi="Arial" w:cs="Arial"/>
          <w:lang w:val="es-SV"/>
        </w:rPr>
        <w:t>anteriormente,</w:t>
      </w:r>
      <w:r w:rsidRPr="00AB3B45">
        <w:rPr>
          <w:rFonts w:ascii="Arial" w:hAnsi="Arial" w:cs="Arial"/>
          <w:spacing w:val="-13"/>
          <w:lang w:val="es-SV"/>
        </w:rPr>
        <w:t xml:space="preserve"> </w:t>
      </w:r>
      <w:r w:rsidRPr="00AB3B45">
        <w:rPr>
          <w:rFonts w:ascii="Arial" w:hAnsi="Arial" w:cs="Arial"/>
          <w:lang w:val="es-SV"/>
        </w:rPr>
        <w:t>se</w:t>
      </w:r>
      <w:r w:rsidRPr="00AB3B45">
        <w:rPr>
          <w:rFonts w:ascii="Arial" w:hAnsi="Arial" w:cs="Arial"/>
          <w:spacing w:val="-10"/>
          <w:lang w:val="es-SV"/>
        </w:rPr>
        <w:t xml:space="preserve"> </w:t>
      </w:r>
      <w:r w:rsidRPr="00AB3B45">
        <w:rPr>
          <w:rFonts w:ascii="Arial" w:hAnsi="Arial" w:cs="Arial"/>
          <w:lang w:val="es-SV"/>
        </w:rPr>
        <w:t>procederá a efectuar la recepción definitiva del producto y al levantamiento del acta correspondiente.</w:t>
      </w:r>
    </w:p>
    <w:p w:rsidRPr="00AB3B45" w:rsidR="00205CD9" w:rsidP="003620DF" w:rsidRDefault="00205CD9" w14:paraId="40FBD665" w14:textId="77777777">
      <w:pPr>
        <w:pStyle w:val="Textoindependiente"/>
        <w:ind w:left="0"/>
        <w:rPr>
          <w:rFonts w:cs="Arial"/>
          <w:lang w:val="es-SV"/>
        </w:rPr>
      </w:pPr>
    </w:p>
    <w:p w:rsidRPr="00D66AF7" w:rsidR="00205CD9" w:rsidP="003620DF" w:rsidRDefault="00205CD9" w14:paraId="185CAB66" w14:textId="77777777">
      <w:pPr>
        <w:pStyle w:val="Prrafodelista"/>
        <w:tabs>
          <w:tab w:val="left" w:pos="1399"/>
          <w:tab w:val="left" w:pos="1400"/>
        </w:tabs>
        <w:rPr>
          <w:rFonts w:ascii="Arial" w:hAnsi="Arial" w:cs="Arial"/>
          <w:b/>
          <w:lang w:val="es-SV"/>
        </w:rPr>
      </w:pPr>
      <w:r w:rsidRPr="00D66AF7">
        <w:rPr>
          <w:rFonts w:ascii="Arial" w:hAnsi="Arial" w:cs="Arial"/>
          <w:b/>
          <w:lang w:val="es-SV"/>
        </w:rPr>
        <w:t>AIRE ACONDICIONADOS R-410A TIPO INVERTER SEER &gt;16.</w:t>
      </w:r>
    </w:p>
    <w:p w:rsidRPr="00AB3B45" w:rsidR="00205CD9" w:rsidP="003620DF" w:rsidRDefault="00205CD9" w14:paraId="36281F34" w14:textId="77777777">
      <w:pPr>
        <w:pStyle w:val="Textoindependiente"/>
        <w:ind w:left="0"/>
        <w:rPr>
          <w:rFonts w:cs="Arial"/>
          <w:lang w:val="es-SV"/>
        </w:rPr>
      </w:pPr>
    </w:p>
    <w:p w:rsidRPr="00AB3B45" w:rsidR="00205CD9" w:rsidP="003620DF" w:rsidRDefault="00205CD9" w14:paraId="3C41DBBE" w14:textId="77777777">
      <w:pPr>
        <w:pStyle w:val="Textoindependiente"/>
        <w:ind w:left="0"/>
        <w:jc w:val="both"/>
        <w:rPr>
          <w:rFonts w:cs="Arial"/>
          <w:lang w:val="es-SV"/>
        </w:rPr>
      </w:pPr>
      <w:r w:rsidRPr="00AB3B45">
        <w:rPr>
          <w:rFonts w:cs="Arial"/>
          <w:lang w:val="es-SV"/>
        </w:rPr>
        <w:t>Para equipos de mayor capacidad realizar el cálculo para enfriamiento respectivo.</w:t>
      </w:r>
    </w:p>
    <w:p w:rsidRPr="00AB3B45" w:rsidR="00205CD9" w:rsidP="003620DF" w:rsidRDefault="00205CD9" w14:paraId="4597D74C" w14:textId="77777777">
      <w:pPr>
        <w:pStyle w:val="Textoindependiente"/>
        <w:ind w:left="0"/>
        <w:rPr>
          <w:rFonts w:cs="Arial"/>
          <w:lang w:val="es-SV"/>
        </w:rPr>
      </w:pPr>
    </w:p>
    <w:p w:rsidRPr="00AB3B45" w:rsidR="00205CD9" w:rsidP="00BD43E8" w:rsidRDefault="00205CD9" w14:paraId="6D2B5F31"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Todo</w:t>
      </w:r>
      <w:r w:rsidRPr="00AB3B45">
        <w:rPr>
          <w:rFonts w:ascii="Arial" w:hAnsi="Arial" w:cs="Arial"/>
          <w:spacing w:val="-16"/>
          <w:lang w:val="es-SV"/>
        </w:rPr>
        <w:t xml:space="preserve"> </w:t>
      </w:r>
      <w:r w:rsidRPr="00AB3B45">
        <w:rPr>
          <w:rFonts w:ascii="Arial" w:hAnsi="Arial" w:cs="Arial"/>
          <w:lang w:val="es-SV"/>
        </w:rPr>
        <w:t>el</w:t>
      </w:r>
      <w:r w:rsidRPr="00AB3B45">
        <w:rPr>
          <w:rFonts w:ascii="Arial" w:hAnsi="Arial" w:cs="Arial"/>
          <w:spacing w:val="-15"/>
          <w:lang w:val="es-SV"/>
        </w:rPr>
        <w:t xml:space="preserve"> </w:t>
      </w:r>
      <w:r w:rsidRPr="00AB3B45">
        <w:rPr>
          <w:rFonts w:ascii="Arial" w:hAnsi="Arial" w:cs="Arial"/>
          <w:lang w:val="es-SV"/>
        </w:rPr>
        <w:t>Trabajo</w:t>
      </w:r>
      <w:r w:rsidRPr="00AB3B45">
        <w:rPr>
          <w:rFonts w:ascii="Arial" w:hAnsi="Arial" w:cs="Arial"/>
          <w:spacing w:val="-13"/>
          <w:lang w:val="es-SV"/>
        </w:rPr>
        <w:t xml:space="preserve"> </w:t>
      </w:r>
      <w:r w:rsidRPr="00AB3B45">
        <w:rPr>
          <w:rFonts w:ascii="Arial" w:hAnsi="Arial" w:cs="Arial"/>
          <w:lang w:val="es-SV"/>
        </w:rPr>
        <w:t>incluido</w:t>
      </w:r>
      <w:r w:rsidRPr="00AB3B45">
        <w:rPr>
          <w:rFonts w:ascii="Arial" w:hAnsi="Arial" w:cs="Arial"/>
          <w:spacing w:val="-14"/>
          <w:lang w:val="es-SV"/>
        </w:rPr>
        <w:t xml:space="preserve"> </w:t>
      </w:r>
      <w:r w:rsidRPr="00AB3B45">
        <w:rPr>
          <w:rFonts w:ascii="Arial" w:hAnsi="Arial" w:cs="Arial"/>
          <w:lang w:val="es-SV"/>
        </w:rPr>
        <w:t>será</w:t>
      </w:r>
      <w:r w:rsidRPr="00AB3B45">
        <w:rPr>
          <w:rFonts w:ascii="Arial" w:hAnsi="Arial" w:cs="Arial"/>
          <w:spacing w:val="-13"/>
          <w:lang w:val="es-SV"/>
        </w:rPr>
        <w:t xml:space="preserve"> </w:t>
      </w:r>
      <w:r w:rsidRPr="00AB3B45">
        <w:rPr>
          <w:rFonts w:ascii="Arial" w:hAnsi="Arial" w:cs="Arial"/>
          <w:lang w:val="es-SV"/>
        </w:rPr>
        <w:t>ejecutado</w:t>
      </w:r>
      <w:r w:rsidRPr="00AB3B45">
        <w:rPr>
          <w:rFonts w:ascii="Arial" w:hAnsi="Arial" w:cs="Arial"/>
          <w:spacing w:val="-16"/>
          <w:lang w:val="es-SV"/>
        </w:rPr>
        <w:t xml:space="preserve"> </w:t>
      </w:r>
      <w:r w:rsidRPr="00AB3B45">
        <w:rPr>
          <w:rFonts w:ascii="Arial" w:hAnsi="Arial" w:cs="Arial"/>
          <w:lang w:val="es-SV"/>
        </w:rPr>
        <w:t>de</w:t>
      </w:r>
      <w:r w:rsidRPr="00AB3B45">
        <w:rPr>
          <w:rFonts w:ascii="Arial" w:hAnsi="Arial" w:cs="Arial"/>
          <w:spacing w:val="-15"/>
          <w:lang w:val="es-SV"/>
        </w:rPr>
        <w:t xml:space="preserve"> </w:t>
      </w:r>
      <w:r w:rsidRPr="00AB3B45">
        <w:rPr>
          <w:rFonts w:ascii="Arial" w:hAnsi="Arial" w:cs="Arial"/>
          <w:lang w:val="es-SV"/>
        </w:rPr>
        <w:t>acuerdo</w:t>
      </w:r>
      <w:r w:rsidRPr="00AB3B45">
        <w:rPr>
          <w:rFonts w:ascii="Arial" w:hAnsi="Arial" w:cs="Arial"/>
          <w:spacing w:val="-16"/>
          <w:lang w:val="es-SV"/>
        </w:rPr>
        <w:t xml:space="preserve"> </w:t>
      </w:r>
      <w:r w:rsidRPr="00AB3B45">
        <w:rPr>
          <w:rFonts w:ascii="Arial" w:hAnsi="Arial" w:cs="Arial"/>
          <w:lang w:val="es-SV"/>
        </w:rPr>
        <w:t>a</w:t>
      </w:r>
      <w:r w:rsidRPr="00AB3B45">
        <w:rPr>
          <w:rFonts w:ascii="Arial" w:hAnsi="Arial" w:cs="Arial"/>
          <w:spacing w:val="-13"/>
          <w:lang w:val="es-SV"/>
        </w:rPr>
        <w:t xml:space="preserve"> </w:t>
      </w:r>
      <w:r w:rsidRPr="00AB3B45">
        <w:rPr>
          <w:rFonts w:ascii="Arial" w:hAnsi="Arial" w:cs="Arial"/>
          <w:lang w:val="es-SV"/>
        </w:rPr>
        <w:t>los</w:t>
      </w:r>
      <w:r w:rsidRPr="00AB3B45">
        <w:rPr>
          <w:rFonts w:ascii="Arial" w:hAnsi="Arial" w:cs="Arial"/>
          <w:spacing w:val="-15"/>
          <w:lang w:val="es-SV"/>
        </w:rPr>
        <w:t xml:space="preserve"> </w:t>
      </w:r>
      <w:r w:rsidRPr="00AB3B45">
        <w:rPr>
          <w:rFonts w:ascii="Arial" w:hAnsi="Arial" w:cs="Arial"/>
          <w:lang w:val="es-SV"/>
        </w:rPr>
        <w:t>documentos</w:t>
      </w:r>
      <w:r w:rsidRPr="00AB3B45">
        <w:rPr>
          <w:rFonts w:ascii="Arial" w:hAnsi="Arial" w:cs="Arial"/>
          <w:spacing w:val="-15"/>
          <w:lang w:val="es-SV"/>
        </w:rPr>
        <w:t xml:space="preserve"> </w:t>
      </w:r>
      <w:r w:rsidRPr="00AB3B45">
        <w:rPr>
          <w:rFonts w:ascii="Arial" w:hAnsi="Arial" w:cs="Arial"/>
          <w:lang w:val="es-SV"/>
        </w:rPr>
        <w:t>del</w:t>
      </w:r>
      <w:r w:rsidRPr="00AB3B45">
        <w:rPr>
          <w:rFonts w:ascii="Arial" w:hAnsi="Arial" w:cs="Arial"/>
          <w:spacing w:val="-14"/>
          <w:lang w:val="es-SV"/>
        </w:rPr>
        <w:t xml:space="preserve"> </w:t>
      </w:r>
      <w:r w:rsidRPr="00AB3B45">
        <w:rPr>
          <w:rFonts w:ascii="Arial" w:hAnsi="Arial" w:cs="Arial"/>
          <w:lang w:val="es-SV"/>
        </w:rPr>
        <w:t>Contrato y</w:t>
      </w:r>
      <w:r w:rsidRPr="00AB3B45">
        <w:rPr>
          <w:rFonts w:ascii="Arial" w:hAnsi="Arial" w:cs="Arial"/>
          <w:spacing w:val="-7"/>
          <w:lang w:val="es-SV"/>
        </w:rPr>
        <w:t xml:space="preserve"> </w:t>
      </w:r>
      <w:r w:rsidRPr="00AB3B45">
        <w:rPr>
          <w:rFonts w:ascii="Arial" w:hAnsi="Arial" w:cs="Arial"/>
          <w:lang w:val="es-SV"/>
        </w:rPr>
        <w:t>las</w:t>
      </w:r>
      <w:r w:rsidRPr="00AB3B45">
        <w:rPr>
          <w:rFonts w:ascii="Arial" w:hAnsi="Arial" w:cs="Arial"/>
          <w:spacing w:val="-4"/>
          <w:lang w:val="es-SV"/>
        </w:rPr>
        <w:t xml:space="preserve"> </w:t>
      </w:r>
      <w:r w:rsidRPr="00AB3B45">
        <w:rPr>
          <w:rFonts w:ascii="Arial" w:hAnsi="Arial" w:cs="Arial"/>
          <w:lang w:val="es-SV"/>
        </w:rPr>
        <w:t>Normas</w:t>
      </w:r>
      <w:r w:rsidRPr="00AB3B45">
        <w:rPr>
          <w:rFonts w:ascii="Arial" w:hAnsi="Arial" w:cs="Arial"/>
          <w:spacing w:val="-4"/>
          <w:lang w:val="es-SV"/>
        </w:rPr>
        <w:t xml:space="preserve"> </w:t>
      </w:r>
      <w:r w:rsidRPr="00AB3B45">
        <w:rPr>
          <w:rFonts w:ascii="Arial" w:hAnsi="Arial" w:cs="Arial"/>
          <w:lang w:val="es-SV"/>
        </w:rPr>
        <w:lastRenderedPageBreak/>
        <w:t>Técnicas</w:t>
      </w:r>
      <w:r w:rsidRPr="00AB3B45">
        <w:rPr>
          <w:rFonts w:ascii="Arial" w:hAnsi="Arial" w:cs="Arial"/>
          <w:spacing w:val="-6"/>
          <w:lang w:val="es-SV"/>
        </w:rPr>
        <w:t xml:space="preserve"> </w:t>
      </w:r>
      <w:r w:rsidRPr="00AB3B45">
        <w:rPr>
          <w:rFonts w:ascii="Arial" w:hAnsi="Arial" w:cs="Arial"/>
          <w:lang w:val="es-SV"/>
        </w:rPr>
        <w:t>de</w:t>
      </w:r>
      <w:r w:rsidRPr="00AB3B45">
        <w:rPr>
          <w:rFonts w:ascii="Arial" w:hAnsi="Arial" w:cs="Arial"/>
          <w:spacing w:val="-3"/>
          <w:lang w:val="es-SV"/>
        </w:rPr>
        <w:t xml:space="preserve"> </w:t>
      </w:r>
      <w:r w:rsidRPr="00AB3B45">
        <w:rPr>
          <w:rFonts w:ascii="Arial" w:hAnsi="Arial" w:cs="Arial"/>
          <w:lang w:val="es-SV"/>
        </w:rPr>
        <w:t>Diseño,</w:t>
      </w:r>
      <w:r w:rsidRPr="00AB3B45">
        <w:rPr>
          <w:rFonts w:ascii="Arial" w:hAnsi="Arial" w:cs="Arial"/>
          <w:spacing w:val="-4"/>
          <w:lang w:val="es-SV"/>
        </w:rPr>
        <w:t xml:space="preserve"> </w:t>
      </w:r>
      <w:r w:rsidRPr="00AB3B45">
        <w:rPr>
          <w:rFonts w:ascii="Arial" w:hAnsi="Arial" w:cs="Arial"/>
          <w:lang w:val="es-SV"/>
        </w:rPr>
        <w:t>Seguridad</w:t>
      </w:r>
      <w:r w:rsidRPr="00AB3B45">
        <w:rPr>
          <w:rFonts w:ascii="Arial" w:hAnsi="Arial" w:cs="Arial"/>
          <w:spacing w:val="-6"/>
          <w:lang w:val="es-SV"/>
        </w:rPr>
        <w:t xml:space="preserve"> </w:t>
      </w:r>
      <w:r w:rsidRPr="00AB3B45">
        <w:rPr>
          <w:rFonts w:ascii="Arial" w:hAnsi="Arial" w:cs="Arial"/>
          <w:lang w:val="es-SV"/>
        </w:rPr>
        <w:t>y</w:t>
      </w:r>
      <w:r w:rsidRPr="00AB3B45">
        <w:rPr>
          <w:rFonts w:ascii="Arial" w:hAnsi="Arial" w:cs="Arial"/>
          <w:spacing w:val="-7"/>
          <w:lang w:val="es-SV"/>
        </w:rPr>
        <w:t xml:space="preserve"> </w:t>
      </w:r>
      <w:r w:rsidRPr="00AB3B45">
        <w:rPr>
          <w:rFonts w:ascii="Arial" w:hAnsi="Arial" w:cs="Arial"/>
          <w:lang w:val="es-SV"/>
        </w:rPr>
        <w:t>Operación</w:t>
      </w:r>
      <w:r w:rsidRPr="00AB3B45">
        <w:rPr>
          <w:rFonts w:ascii="Arial" w:hAnsi="Arial" w:cs="Arial"/>
          <w:spacing w:val="-2"/>
          <w:lang w:val="es-SV"/>
        </w:rPr>
        <w:t xml:space="preserve"> </w:t>
      </w:r>
      <w:r w:rsidRPr="00AB3B45">
        <w:rPr>
          <w:rFonts w:ascii="Arial" w:hAnsi="Arial" w:cs="Arial"/>
          <w:lang w:val="es-SV"/>
        </w:rPr>
        <w:t>de</w:t>
      </w:r>
      <w:r w:rsidRPr="00AB3B45">
        <w:rPr>
          <w:rFonts w:ascii="Arial" w:hAnsi="Arial" w:cs="Arial"/>
          <w:spacing w:val="-3"/>
          <w:lang w:val="es-SV"/>
        </w:rPr>
        <w:t xml:space="preserve"> </w:t>
      </w:r>
      <w:r w:rsidRPr="00AB3B45">
        <w:rPr>
          <w:rFonts w:ascii="Arial" w:hAnsi="Arial" w:cs="Arial"/>
          <w:lang w:val="es-SV"/>
        </w:rPr>
        <w:t>las</w:t>
      </w:r>
      <w:r w:rsidRPr="00AB3B45">
        <w:rPr>
          <w:rFonts w:ascii="Arial" w:hAnsi="Arial" w:cs="Arial"/>
          <w:spacing w:val="-4"/>
          <w:lang w:val="es-SV"/>
        </w:rPr>
        <w:t xml:space="preserve"> </w:t>
      </w:r>
      <w:r w:rsidRPr="00AB3B45">
        <w:rPr>
          <w:rFonts w:ascii="Arial" w:hAnsi="Arial" w:cs="Arial"/>
          <w:lang w:val="es-SV"/>
        </w:rPr>
        <w:t>Instalaciones</w:t>
      </w:r>
      <w:r w:rsidRPr="00AB3B45">
        <w:rPr>
          <w:rFonts w:ascii="Arial" w:hAnsi="Arial" w:cs="Arial"/>
          <w:spacing w:val="-7"/>
          <w:lang w:val="es-SV"/>
        </w:rPr>
        <w:t xml:space="preserve"> </w:t>
      </w:r>
      <w:r w:rsidRPr="00AB3B45">
        <w:rPr>
          <w:rFonts w:ascii="Arial" w:hAnsi="Arial" w:cs="Arial"/>
          <w:lang w:val="es-SV"/>
        </w:rPr>
        <w:t>de Distribución Eléctrica de la Ley General de Electricidad de la República de El Salvador y su</w:t>
      </w:r>
      <w:r w:rsidRPr="00AB3B45">
        <w:rPr>
          <w:rFonts w:ascii="Arial" w:hAnsi="Arial" w:cs="Arial"/>
          <w:spacing w:val="-3"/>
          <w:lang w:val="es-SV"/>
        </w:rPr>
        <w:t xml:space="preserve"> </w:t>
      </w:r>
      <w:r w:rsidRPr="00AB3B45">
        <w:rPr>
          <w:rFonts w:ascii="Arial" w:hAnsi="Arial" w:cs="Arial"/>
          <w:lang w:val="es-SV"/>
        </w:rPr>
        <w:t>Reglamento.</w:t>
      </w:r>
    </w:p>
    <w:p w:rsidRPr="00AB3B45" w:rsidR="00205CD9" w:rsidP="00BD43E8" w:rsidRDefault="00205CD9" w14:paraId="33EFB9D0"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Los Planos, Detalles, Plan de Oferta, Especificaciones Técnicas Normas y Reglamento de la Ley General de Electricidad forman parte de los Documentos del</w:t>
      </w:r>
      <w:r w:rsidRPr="00AB3B45">
        <w:rPr>
          <w:rFonts w:ascii="Arial" w:hAnsi="Arial" w:cs="Arial"/>
          <w:spacing w:val="-1"/>
          <w:lang w:val="es-SV"/>
        </w:rPr>
        <w:t xml:space="preserve"> </w:t>
      </w:r>
      <w:r w:rsidRPr="00AB3B45">
        <w:rPr>
          <w:rFonts w:ascii="Arial" w:hAnsi="Arial" w:cs="Arial"/>
          <w:lang w:val="es-SV"/>
        </w:rPr>
        <w:t>Contrato.</w:t>
      </w:r>
    </w:p>
    <w:p w:rsidRPr="00AB3B45" w:rsidR="00205CD9" w:rsidP="00BD43E8" w:rsidRDefault="00205CD9" w14:paraId="0EB82054"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El Contratista del sistema de aire acondicionado suministrará, instalará y pondrá en</w:t>
      </w:r>
      <w:r w:rsidRPr="00AB3B45">
        <w:rPr>
          <w:rFonts w:ascii="Arial" w:hAnsi="Arial" w:cs="Arial"/>
          <w:spacing w:val="-8"/>
          <w:lang w:val="es-SV"/>
        </w:rPr>
        <w:t xml:space="preserve"> </w:t>
      </w:r>
      <w:r w:rsidRPr="00AB3B45">
        <w:rPr>
          <w:rFonts w:ascii="Arial" w:hAnsi="Arial" w:cs="Arial"/>
          <w:lang w:val="es-SV"/>
        </w:rPr>
        <w:t>funcionamiento</w:t>
      </w:r>
      <w:r w:rsidRPr="00AB3B45">
        <w:rPr>
          <w:rFonts w:ascii="Arial" w:hAnsi="Arial" w:cs="Arial"/>
          <w:spacing w:val="-7"/>
          <w:lang w:val="es-SV"/>
        </w:rPr>
        <w:t xml:space="preserve"> </w:t>
      </w:r>
      <w:r w:rsidRPr="00AB3B45">
        <w:rPr>
          <w:rFonts w:ascii="Arial" w:hAnsi="Arial" w:cs="Arial"/>
          <w:lang w:val="es-SV"/>
        </w:rPr>
        <w:t>todos</w:t>
      </w:r>
      <w:r w:rsidRPr="00AB3B45">
        <w:rPr>
          <w:rFonts w:ascii="Arial" w:hAnsi="Arial" w:cs="Arial"/>
          <w:spacing w:val="-6"/>
          <w:lang w:val="es-SV"/>
        </w:rPr>
        <w:t xml:space="preserve"> </w:t>
      </w:r>
      <w:r w:rsidRPr="00AB3B45">
        <w:rPr>
          <w:rFonts w:ascii="Arial" w:hAnsi="Arial" w:cs="Arial"/>
          <w:lang w:val="es-SV"/>
        </w:rPr>
        <w:t>los</w:t>
      </w:r>
      <w:r w:rsidRPr="00AB3B45">
        <w:rPr>
          <w:rFonts w:ascii="Arial" w:hAnsi="Arial" w:cs="Arial"/>
          <w:spacing w:val="-8"/>
          <w:lang w:val="es-SV"/>
        </w:rPr>
        <w:t xml:space="preserve"> </w:t>
      </w:r>
      <w:r w:rsidRPr="00AB3B45">
        <w:rPr>
          <w:rFonts w:ascii="Arial" w:hAnsi="Arial" w:cs="Arial"/>
          <w:lang w:val="es-SV"/>
        </w:rPr>
        <w:t>equipos,</w:t>
      </w:r>
      <w:r w:rsidRPr="00AB3B45">
        <w:rPr>
          <w:rFonts w:ascii="Arial" w:hAnsi="Arial" w:cs="Arial"/>
          <w:spacing w:val="-8"/>
          <w:lang w:val="es-SV"/>
        </w:rPr>
        <w:t xml:space="preserve"> </w:t>
      </w:r>
      <w:r w:rsidRPr="00AB3B45">
        <w:rPr>
          <w:rFonts w:ascii="Arial" w:hAnsi="Arial" w:cs="Arial"/>
          <w:lang w:val="es-SV"/>
        </w:rPr>
        <w:t>accesorios,</w:t>
      </w:r>
      <w:r w:rsidRPr="00AB3B45">
        <w:rPr>
          <w:rFonts w:ascii="Arial" w:hAnsi="Arial" w:cs="Arial"/>
          <w:spacing w:val="-5"/>
          <w:lang w:val="es-SV"/>
        </w:rPr>
        <w:t xml:space="preserve"> </w:t>
      </w:r>
      <w:r w:rsidRPr="00AB3B45">
        <w:rPr>
          <w:rFonts w:ascii="Arial" w:hAnsi="Arial" w:cs="Arial"/>
          <w:lang w:val="es-SV"/>
        </w:rPr>
        <w:t>materiales</w:t>
      </w:r>
      <w:r w:rsidRPr="00AB3B45">
        <w:rPr>
          <w:rFonts w:ascii="Arial" w:hAnsi="Arial" w:cs="Arial"/>
          <w:spacing w:val="-9"/>
          <w:lang w:val="es-SV"/>
        </w:rPr>
        <w:t xml:space="preserve"> </w:t>
      </w:r>
      <w:r w:rsidRPr="00AB3B45">
        <w:rPr>
          <w:rFonts w:ascii="Arial" w:hAnsi="Arial" w:cs="Arial"/>
          <w:lang w:val="es-SV"/>
        </w:rPr>
        <w:t>y</w:t>
      </w:r>
      <w:r w:rsidRPr="00AB3B45">
        <w:rPr>
          <w:rFonts w:ascii="Arial" w:hAnsi="Arial" w:cs="Arial"/>
          <w:spacing w:val="-8"/>
          <w:lang w:val="es-SV"/>
        </w:rPr>
        <w:t xml:space="preserve"> </w:t>
      </w:r>
      <w:r w:rsidRPr="00AB3B45">
        <w:rPr>
          <w:rFonts w:ascii="Arial" w:hAnsi="Arial" w:cs="Arial"/>
          <w:lang w:val="es-SV"/>
        </w:rPr>
        <w:t>ejecutará</w:t>
      </w:r>
      <w:r w:rsidRPr="00AB3B45">
        <w:rPr>
          <w:rFonts w:ascii="Arial" w:hAnsi="Arial" w:cs="Arial"/>
          <w:spacing w:val="-8"/>
          <w:lang w:val="es-SV"/>
        </w:rPr>
        <w:t xml:space="preserve"> </w:t>
      </w:r>
      <w:r w:rsidRPr="00AB3B45">
        <w:rPr>
          <w:rFonts w:ascii="Arial" w:hAnsi="Arial" w:cs="Arial"/>
          <w:lang w:val="es-SV"/>
        </w:rPr>
        <w:t>todas</w:t>
      </w:r>
      <w:r w:rsidRPr="00AB3B45">
        <w:rPr>
          <w:rFonts w:ascii="Arial" w:hAnsi="Arial" w:cs="Arial"/>
          <w:spacing w:val="-5"/>
          <w:lang w:val="es-SV"/>
        </w:rPr>
        <w:t xml:space="preserve"> </w:t>
      </w:r>
      <w:r w:rsidRPr="00AB3B45">
        <w:rPr>
          <w:rFonts w:ascii="Arial" w:hAnsi="Arial" w:cs="Arial"/>
          <w:lang w:val="es-SV"/>
        </w:rPr>
        <w:t>las operaciones requeridas para terminar el trabajo de acuerdo con los planos y especificaciones técnicas de esta</w:t>
      </w:r>
      <w:r w:rsidRPr="00AB3B45">
        <w:rPr>
          <w:rFonts w:ascii="Arial" w:hAnsi="Arial" w:cs="Arial"/>
          <w:spacing w:val="-3"/>
          <w:lang w:val="es-SV"/>
        </w:rPr>
        <w:t xml:space="preserve"> </w:t>
      </w:r>
      <w:r w:rsidRPr="00AB3B45">
        <w:rPr>
          <w:rFonts w:ascii="Arial" w:hAnsi="Arial" w:cs="Arial"/>
          <w:lang w:val="es-SV"/>
        </w:rPr>
        <w:t>sección.</w:t>
      </w:r>
    </w:p>
    <w:p w:rsidRPr="00AB3B45" w:rsidR="00205CD9" w:rsidP="003620DF" w:rsidRDefault="00205CD9" w14:paraId="15B980CC" w14:textId="77777777">
      <w:pPr>
        <w:pStyle w:val="Textoindependiente"/>
        <w:ind w:left="0"/>
        <w:rPr>
          <w:rFonts w:cs="Arial"/>
          <w:lang w:val="es-SV"/>
        </w:rPr>
      </w:pPr>
    </w:p>
    <w:p w:rsidRPr="00AB3B45" w:rsidR="00205CD9" w:rsidP="00BD43E8" w:rsidRDefault="00205CD9" w14:paraId="088ED10E"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Además, suministrará todo el equipo, herramientas, materiales, transporte, mano de obra, almacenaje, permisos y demás servicios necesarios para completar las instalaciones y entregarlas al Propietario listas para su operación y</w:t>
      </w:r>
      <w:r w:rsidRPr="00AB3B45">
        <w:rPr>
          <w:rFonts w:ascii="Arial" w:hAnsi="Arial" w:cs="Arial"/>
          <w:spacing w:val="-13"/>
          <w:lang w:val="es-SV"/>
        </w:rPr>
        <w:t xml:space="preserve"> </w:t>
      </w:r>
      <w:r w:rsidRPr="00AB3B45">
        <w:rPr>
          <w:rFonts w:ascii="Arial" w:hAnsi="Arial" w:cs="Arial"/>
          <w:lang w:val="es-SV"/>
        </w:rPr>
        <w:t>uso.</w:t>
      </w:r>
    </w:p>
    <w:p w:rsidRPr="00AB3B45" w:rsidR="00205CD9" w:rsidP="00BD43E8" w:rsidRDefault="00205CD9" w14:paraId="69F6A960"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El desarrollo de las instalaciones y el montaje de los equipos deberán estar a cargo de un profesional en el campo de la ingeniería mecánica con reconocida experiencia en sistemas de aire acondicionado y la mano de obra deberá ser de primera calidad.</w:t>
      </w:r>
    </w:p>
    <w:p w:rsidRPr="00AB3B45" w:rsidR="00205CD9" w:rsidP="00BD43E8" w:rsidRDefault="00205CD9" w14:paraId="36CCB6EB"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En</w:t>
      </w:r>
      <w:r w:rsidRPr="00AB3B45">
        <w:rPr>
          <w:rFonts w:ascii="Arial" w:hAnsi="Arial" w:cs="Arial"/>
          <w:spacing w:val="-9"/>
          <w:lang w:val="es-SV"/>
        </w:rPr>
        <w:t xml:space="preserve"> </w:t>
      </w:r>
      <w:r w:rsidRPr="00AB3B45">
        <w:rPr>
          <w:rFonts w:ascii="Arial" w:hAnsi="Arial" w:cs="Arial"/>
          <w:lang w:val="es-SV"/>
        </w:rPr>
        <w:t>el</w:t>
      </w:r>
      <w:r w:rsidRPr="00AB3B45">
        <w:rPr>
          <w:rFonts w:ascii="Arial" w:hAnsi="Arial" w:cs="Arial"/>
          <w:spacing w:val="-7"/>
          <w:lang w:val="es-SV"/>
        </w:rPr>
        <w:t xml:space="preserve"> </w:t>
      </w:r>
      <w:r w:rsidRPr="00AB3B45">
        <w:rPr>
          <w:rFonts w:ascii="Arial" w:hAnsi="Arial" w:cs="Arial"/>
          <w:lang w:val="es-SV"/>
        </w:rPr>
        <w:t>caso</w:t>
      </w:r>
      <w:r w:rsidRPr="00AB3B45">
        <w:rPr>
          <w:rFonts w:ascii="Arial" w:hAnsi="Arial" w:cs="Arial"/>
          <w:spacing w:val="-9"/>
          <w:lang w:val="es-SV"/>
        </w:rPr>
        <w:t xml:space="preserve"> </w:t>
      </w:r>
      <w:r w:rsidRPr="00AB3B45">
        <w:rPr>
          <w:rFonts w:ascii="Arial" w:hAnsi="Arial" w:cs="Arial"/>
          <w:lang w:val="es-SV"/>
        </w:rPr>
        <w:t>de</w:t>
      </w:r>
      <w:r w:rsidRPr="00AB3B45">
        <w:rPr>
          <w:rFonts w:ascii="Arial" w:hAnsi="Arial" w:cs="Arial"/>
          <w:spacing w:val="-8"/>
          <w:lang w:val="es-SV"/>
        </w:rPr>
        <w:t xml:space="preserve"> </w:t>
      </w:r>
      <w:r w:rsidRPr="00AB3B45">
        <w:rPr>
          <w:rFonts w:ascii="Arial" w:hAnsi="Arial" w:cs="Arial"/>
          <w:lang w:val="es-SV"/>
        </w:rPr>
        <w:t>los</w:t>
      </w:r>
      <w:r w:rsidRPr="00AB3B45">
        <w:rPr>
          <w:rFonts w:ascii="Arial" w:hAnsi="Arial" w:cs="Arial"/>
          <w:spacing w:val="-9"/>
          <w:lang w:val="es-SV"/>
        </w:rPr>
        <w:t xml:space="preserve"> </w:t>
      </w:r>
      <w:r w:rsidRPr="00AB3B45">
        <w:rPr>
          <w:rFonts w:ascii="Arial" w:hAnsi="Arial" w:cs="Arial"/>
          <w:lang w:val="es-SV"/>
        </w:rPr>
        <w:t>equipos,</w:t>
      </w:r>
      <w:r w:rsidRPr="00AB3B45">
        <w:rPr>
          <w:rFonts w:ascii="Arial" w:hAnsi="Arial" w:cs="Arial"/>
          <w:spacing w:val="-9"/>
          <w:lang w:val="es-SV"/>
        </w:rPr>
        <w:t xml:space="preserve"> </w:t>
      </w:r>
      <w:r w:rsidRPr="00AB3B45">
        <w:rPr>
          <w:rFonts w:ascii="Arial" w:hAnsi="Arial" w:cs="Arial"/>
          <w:lang w:val="es-SV"/>
        </w:rPr>
        <w:t>no</w:t>
      </w:r>
      <w:r w:rsidRPr="00AB3B45">
        <w:rPr>
          <w:rFonts w:ascii="Arial" w:hAnsi="Arial" w:cs="Arial"/>
          <w:spacing w:val="-9"/>
          <w:lang w:val="es-SV"/>
        </w:rPr>
        <w:t xml:space="preserve"> </w:t>
      </w:r>
      <w:r w:rsidRPr="00AB3B45">
        <w:rPr>
          <w:rFonts w:ascii="Arial" w:hAnsi="Arial" w:cs="Arial"/>
          <w:lang w:val="es-SV"/>
        </w:rPr>
        <w:t>se</w:t>
      </w:r>
      <w:r w:rsidRPr="00AB3B45">
        <w:rPr>
          <w:rFonts w:ascii="Arial" w:hAnsi="Arial" w:cs="Arial"/>
          <w:spacing w:val="-8"/>
          <w:lang w:val="es-SV"/>
        </w:rPr>
        <w:t xml:space="preserve"> </w:t>
      </w:r>
      <w:r w:rsidRPr="00AB3B45">
        <w:rPr>
          <w:rFonts w:ascii="Arial" w:hAnsi="Arial" w:cs="Arial"/>
          <w:lang w:val="es-SV"/>
        </w:rPr>
        <w:t>permitirá</w:t>
      </w:r>
      <w:r w:rsidRPr="00AB3B45">
        <w:rPr>
          <w:rFonts w:ascii="Arial" w:hAnsi="Arial" w:cs="Arial"/>
          <w:spacing w:val="-6"/>
          <w:lang w:val="es-SV"/>
        </w:rPr>
        <w:t xml:space="preserve"> </w:t>
      </w:r>
      <w:r w:rsidRPr="00AB3B45">
        <w:rPr>
          <w:rFonts w:ascii="Arial" w:hAnsi="Arial" w:cs="Arial"/>
          <w:lang w:val="es-SV"/>
        </w:rPr>
        <w:t>la</w:t>
      </w:r>
      <w:r w:rsidRPr="00AB3B45">
        <w:rPr>
          <w:rFonts w:ascii="Arial" w:hAnsi="Arial" w:cs="Arial"/>
          <w:spacing w:val="-7"/>
          <w:lang w:val="es-SV"/>
        </w:rPr>
        <w:t xml:space="preserve"> </w:t>
      </w:r>
      <w:r w:rsidRPr="00AB3B45">
        <w:rPr>
          <w:rFonts w:ascii="Arial" w:hAnsi="Arial" w:cs="Arial"/>
          <w:lang w:val="es-SV"/>
        </w:rPr>
        <w:t>instalación</w:t>
      </w:r>
      <w:r w:rsidRPr="00AB3B45">
        <w:rPr>
          <w:rFonts w:ascii="Arial" w:hAnsi="Arial" w:cs="Arial"/>
          <w:spacing w:val="-8"/>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aquellos</w:t>
      </w:r>
      <w:r w:rsidRPr="00AB3B45">
        <w:rPr>
          <w:rFonts w:ascii="Arial" w:hAnsi="Arial" w:cs="Arial"/>
          <w:spacing w:val="-7"/>
          <w:lang w:val="es-SV"/>
        </w:rPr>
        <w:t xml:space="preserve"> </w:t>
      </w:r>
      <w:r w:rsidRPr="00AB3B45">
        <w:rPr>
          <w:rFonts w:ascii="Arial" w:hAnsi="Arial" w:cs="Arial"/>
          <w:lang w:val="es-SV"/>
        </w:rPr>
        <w:t>que</w:t>
      </w:r>
      <w:r w:rsidRPr="00AB3B45">
        <w:rPr>
          <w:rFonts w:ascii="Arial" w:hAnsi="Arial" w:cs="Arial"/>
          <w:spacing w:val="-8"/>
          <w:lang w:val="es-SV"/>
        </w:rPr>
        <w:t xml:space="preserve"> </w:t>
      </w:r>
      <w:r w:rsidRPr="00AB3B45">
        <w:rPr>
          <w:rFonts w:ascii="Arial" w:hAnsi="Arial" w:cs="Arial"/>
          <w:lang w:val="es-SV"/>
        </w:rPr>
        <w:t>estén</w:t>
      </w:r>
      <w:r w:rsidRPr="00AB3B45">
        <w:rPr>
          <w:rFonts w:ascii="Arial" w:hAnsi="Arial" w:cs="Arial"/>
          <w:spacing w:val="-9"/>
          <w:lang w:val="es-SV"/>
        </w:rPr>
        <w:t xml:space="preserve"> </w:t>
      </w:r>
      <w:r w:rsidRPr="00AB3B45">
        <w:rPr>
          <w:rFonts w:ascii="Arial" w:hAnsi="Arial" w:cs="Arial"/>
          <w:lang w:val="es-SV"/>
        </w:rPr>
        <w:t>por debajo de los requerimientos especificados, así mismo solamente se aceptarán equipos de marcas reconocidas y con representación en el país, para efectos de facilidad en la adquisición de repuestos y</w:t>
      </w:r>
      <w:r w:rsidRPr="00AB3B45">
        <w:rPr>
          <w:rFonts w:ascii="Arial" w:hAnsi="Arial" w:cs="Arial"/>
          <w:spacing w:val="-5"/>
          <w:lang w:val="es-SV"/>
        </w:rPr>
        <w:t xml:space="preserve"> </w:t>
      </w:r>
      <w:r w:rsidRPr="00AB3B45">
        <w:rPr>
          <w:rFonts w:ascii="Arial" w:hAnsi="Arial" w:cs="Arial"/>
          <w:lang w:val="es-SV"/>
        </w:rPr>
        <w:t>servicio.</w:t>
      </w:r>
    </w:p>
    <w:p w:rsidRPr="00AB3B45" w:rsidR="00205CD9" w:rsidP="003620DF" w:rsidRDefault="00205CD9" w14:paraId="6692368D" w14:textId="77777777">
      <w:pPr>
        <w:pStyle w:val="Textoindependiente"/>
        <w:ind w:left="567"/>
        <w:jc w:val="both"/>
        <w:rPr>
          <w:rFonts w:cs="Arial"/>
          <w:lang w:val="es-SV"/>
        </w:rPr>
      </w:pPr>
      <w:r w:rsidRPr="00AB3B45">
        <w:rPr>
          <w:rFonts w:cs="Arial"/>
          <w:lang w:val="es-SV"/>
        </w:rPr>
        <w:t>Todos los equipos, materiales y las instalaciones a ejecutar deberán ajustarse a lo establecido en la última edición de los siguientes Reglamentos, Códigos y Normas:</w:t>
      </w:r>
    </w:p>
    <w:p w:rsidRPr="00AB3B45" w:rsidR="00205CD9" w:rsidP="00BD43E8" w:rsidRDefault="00205CD9" w14:paraId="1243AF9E"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Asociación Nacional para la Protección contra el Fuego (NFPA) de</w:t>
      </w:r>
      <w:r w:rsidRPr="00AB3B45">
        <w:rPr>
          <w:rFonts w:ascii="Arial" w:hAnsi="Arial" w:cs="Arial"/>
          <w:spacing w:val="-8"/>
          <w:lang w:val="es-SV"/>
        </w:rPr>
        <w:t xml:space="preserve"> </w:t>
      </w:r>
      <w:r w:rsidRPr="00AB3B45">
        <w:rPr>
          <w:rFonts w:ascii="Arial" w:hAnsi="Arial" w:cs="Arial"/>
          <w:lang w:val="es-SV"/>
        </w:rPr>
        <w:t>EEUU.</w:t>
      </w:r>
    </w:p>
    <w:p w:rsidRPr="00AB3B45" w:rsidR="00205CD9" w:rsidP="003620DF" w:rsidRDefault="00205CD9" w14:paraId="49B5058F" w14:textId="77777777">
      <w:pPr>
        <w:pStyle w:val="Textoindependiente"/>
        <w:ind w:left="567"/>
        <w:rPr>
          <w:rFonts w:cs="Arial"/>
          <w:lang w:val="es-SV"/>
        </w:rPr>
      </w:pPr>
    </w:p>
    <w:p w:rsidRPr="000D7F1D" w:rsidR="00205CD9" w:rsidP="00BD43E8" w:rsidRDefault="00205CD9" w14:paraId="40A30B87" w14:textId="77777777">
      <w:pPr>
        <w:pStyle w:val="Prrafodelista"/>
        <w:numPr>
          <w:ilvl w:val="3"/>
          <w:numId w:val="56"/>
        </w:numPr>
        <w:tabs>
          <w:tab w:val="left" w:pos="1028"/>
        </w:tabs>
        <w:autoSpaceDE w:val="0"/>
        <w:autoSpaceDN w:val="0"/>
        <w:ind w:left="567"/>
        <w:jc w:val="both"/>
        <w:rPr>
          <w:rFonts w:ascii="Arial" w:hAnsi="Arial" w:cs="Arial"/>
        </w:rPr>
      </w:pPr>
      <w:proofErr w:type="spellStart"/>
      <w:r w:rsidRPr="000D7F1D">
        <w:rPr>
          <w:rFonts w:ascii="Arial" w:hAnsi="Arial" w:cs="Arial"/>
        </w:rPr>
        <w:t>Laboratorios</w:t>
      </w:r>
      <w:proofErr w:type="spellEnd"/>
      <w:r w:rsidRPr="000D7F1D">
        <w:rPr>
          <w:rFonts w:ascii="Arial" w:hAnsi="Arial" w:cs="Arial"/>
        </w:rPr>
        <w:t xml:space="preserve"> UNDERWRITERS (UL) de</w:t>
      </w:r>
      <w:r w:rsidRPr="000D7F1D">
        <w:rPr>
          <w:rFonts w:ascii="Arial" w:hAnsi="Arial" w:cs="Arial"/>
          <w:spacing w:val="-1"/>
        </w:rPr>
        <w:t xml:space="preserve"> </w:t>
      </w:r>
      <w:r w:rsidRPr="000D7F1D">
        <w:rPr>
          <w:rFonts w:ascii="Arial" w:hAnsi="Arial" w:cs="Arial"/>
        </w:rPr>
        <w:t>EEUU</w:t>
      </w:r>
    </w:p>
    <w:p w:rsidRPr="000D7F1D" w:rsidR="00205CD9" w:rsidP="003620DF" w:rsidRDefault="00205CD9" w14:paraId="49FE05F2" w14:textId="77777777">
      <w:pPr>
        <w:pStyle w:val="Textoindependiente"/>
        <w:ind w:left="567"/>
        <w:rPr>
          <w:rFonts w:cs="Arial"/>
        </w:rPr>
      </w:pPr>
    </w:p>
    <w:p w:rsidRPr="00AB3B45" w:rsidR="00205CD9" w:rsidP="00BD43E8" w:rsidRDefault="00205CD9" w14:paraId="3136EED4"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Instituto de Aire acondicionado y Refrigeración (ARI) de</w:t>
      </w:r>
      <w:r w:rsidRPr="00AB3B45">
        <w:rPr>
          <w:rFonts w:ascii="Arial" w:hAnsi="Arial" w:cs="Arial"/>
          <w:spacing w:val="-6"/>
          <w:lang w:val="es-SV"/>
        </w:rPr>
        <w:t xml:space="preserve"> </w:t>
      </w:r>
      <w:r w:rsidRPr="00AB3B45">
        <w:rPr>
          <w:rFonts w:ascii="Arial" w:hAnsi="Arial" w:cs="Arial"/>
          <w:lang w:val="es-SV"/>
        </w:rPr>
        <w:t>EEUU</w:t>
      </w:r>
    </w:p>
    <w:p w:rsidRPr="00AB3B45" w:rsidR="00205CD9" w:rsidP="003620DF" w:rsidRDefault="00205CD9" w14:paraId="237513A8" w14:textId="77777777">
      <w:pPr>
        <w:pStyle w:val="Textoindependiente"/>
        <w:ind w:left="567"/>
        <w:rPr>
          <w:rFonts w:cs="Arial"/>
          <w:lang w:val="es-SV"/>
        </w:rPr>
      </w:pPr>
    </w:p>
    <w:p w:rsidRPr="00AB3B45" w:rsidR="00205CD9" w:rsidP="00BD43E8" w:rsidRDefault="00205CD9" w14:paraId="5D7FE94C"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Asociación Americana de Ingenieros de Aire Acondicionado, Refrigeración y Calefacción (ASHRAE) de</w:t>
      </w:r>
      <w:r w:rsidRPr="00AB3B45">
        <w:rPr>
          <w:rFonts w:ascii="Arial" w:hAnsi="Arial" w:cs="Arial"/>
          <w:spacing w:val="-2"/>
          <w:lang w:val="es-SV"/>
        </w:rPr>
        <w:t xml:space="preserve"> </w:t>
      </w:r>
      <w:r w:rsidRPr="00AB3B45">
        <w:rPr>
          <w:rFonts w:ascii="Arial" w:hAnsi="Arial" w:cs="Arial"/>
          <w:lang w:val="es-SV"/>
        </w:rPr>
        <w:t>EEUU</w:t>
      </w:r>
    </w:p>
    <w:p w:rsidRPr="00AB3B45" w:rsidR="00205CD9" w:rsidP="00BD43E8" w:rsidRDefault="00205CD9" w14:paraId="0F25FD93"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Normas Técnicas de Diseño, Seguridad y Operación de las Instalaciones de Distribución Eléctrica de la Ley General de Electricidad de la República de El Salvador y su</w:t>
      </w:r>
      <w:r w:rsidRPr="00AB3B45">
        <w:rPr>
          <w:rFonts w:ascii="Arial" w:hAnsi="Arial" w:cs="Arial"/>
          <w:spacing w:val="-3"/>
          <w:lang w:val="es-SV"/>
        </w:rPr>
        <w:t xml:space="preserve"> </w:t>
      </w:r>
      <w:r w:rsidRPr="00AB3B45">
        <w:rPr>
          <w:rFonts w:ascii="Arial" w:hAnsi="Arial" w:cs="Arial"/>
          <w:lang w:val="es-SV"/>
        </w:rPr>
        <w:t>Reglamento.</w:t>
      </w:r>
    </w:p>
    <w:p w:rsidRPr="00AB3B45" w:rsidR="00205CD9" w:rsidP="00BD43E8" w:rsidRDefault="00205CD9" w14:paraId="3F7DB8A2"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Código Nacional Eléctrico de los EEUU</w:t>
      </w:r>
      <w:r w:rsidRPr="00AB3B45">
        <w:rPr>
          <w:rFonts w:ascii="Arial" w:hAnsi="Arial" w:cs="Arial"/>
          <w:spacing w:val="-2"/>
          <w:lang w:val="es-SV"/>
        </w:rPr>
        <w:t xml:space="preserve"> </w:t>
      </w:r>
      <w:r w:rsidRPr="00AB3B45">
        <w:rPr>
          <w:rFonts w:ascii="Arial" w:hAnsi="Arial" w:cs="Arial"/>
          <w:lang w:val="es-SV"/>
        </w:rPr>
        <w:t>(NEC).</w:t>
      </w:r>
    </w:p>
    <w:p w:rsidRPr="00AB3B45" w:rsidR="00205CD9" w:rsidP="003620DF" w:rsidRDefault="00205CD9" w14:paraId="5520FC96" w14:textId="77777777">
      <w:pPr>
        <w:pStyle w:val="Textoindependiente"/>
        <w:ind w:left="567"/>
        <w:rPr>
          <w:rFonts w:cs="Arial"/>
          <w:lang w:val="es-SV"/>
        </w:rPr>
      </w:pPr>
    </w:p>
    <w:p w:rsidRPr="00AB3B45" w:rsidR="00205CD9" w:rsidP="00BD43E8" w:rsidRDefault="00205CD9" w14:paraId="6D86E93F"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Laboratorios UNDERWRITER´S (UL) de los</w:t>
      </w:r>
      <w:r w:rsidRPr="00AB3B45">
        <w:rPr>
          <w:rFonts w:ascii="Arial" w:hAnsi="Arial" w:cs="Arial"/>
          <w:spacing w:val="-5"/>
          <w:lang w:val="es-SV"/>
        </w:rPr>
        <w:t xml:space="preserve"> </w:t>
      </w:r>
      <w:r w:rsidRPr="00AB3B45">
        <w:rPr>
          <w:rFonts w:ascii="Arial" w:hAnsi="Arial" w:cs="Arial"/>
          <w:lang w:val="es-SV"/>
        </w:rPr>
        <w:t>EEUU.</w:t>
      </w:r>
    </w:p>
    <w:p w:rsidRPr="00AB3B45" w:rsidR="00205CD9" w:rsidP="003620DF" w:rsidRDefault="00205CD9" w14:paraId="6BAEFF29" w14:textId="77777777">
      <w:pPr>
        <w:pStyle w:val="Textoindependiente"/>
        <w:ind w:left="567"/>
        <w:rPr>
          <w:rFonts w:cs="Arial"/>
          <w:lang w:val="es-SV"/>
        </w:rPr>
      </w:pPr>
    </w:p>
    <w:p w:rsidRPr="00AB3B45" w:rsidR="00205CD9" w:rsidP="00BD43E8" w:rsidRDefault="00205CD9" w14:paraId="337FA9AD"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Asociación Americana para la Prueba de Materiales (ASTM) de los</w:t>
      </w:r>
      <w:r w:rsidRPr="00AB3B45">
        <w:rPr>
          <w:rFonts w:ascii="Arial" w:hAnsi="Arial" w:cs="Arial"/>
          <w:spacing w:val="-13"/>
          <w:lang w:val="es-SV"/>
        </w:rPr>
        <w:t xml:space="preserve"> </w:t>
      </w:r>
      <w:r w:rsidRPr="00AB3B45">
        <w:rPr>
          <w:rFonts w:ascii="Arial" w:hAnsi="Arial" w:cs="Arial"/>
          <w:lang w:val="es-SV"/>
        </w:rPr>
        <w:t>EEUU.</w:t>
      </w:r>
    </w:p>
    <w:p w:rsidRPr="00AB3B45" w:rsidR="00205CD9" w:rsidP="003620DF" w:rsidRDefault="00205CD9" w14:paraId="439D2D56" w14:textId="77777777">
      <w:pPr>
        <w:pStyle w:val="Textoindependiente"/>
        <w:ind w:left="567"/>
        <w:rPr>
          <w:rFonts w:cs="Arial"/>
          <w:lang w:val="es-SV"/>
        </w:rPr>
      </w:pPr>
    </w:p>
    <w:p w:rsidRPr="000D7F1D" w:rsidR="00205CD9" w:rsidP="00BD43E8" w:rsidRDefault="00205CD9" w14:paraId="7FE10DC3" w14:textId="77777777">
      <w:pPr>
        <w:pStyle w:val="Prrafodelista"/>
        <w:numPr>
          <w:ilvl w:val="3"/>
          <w:numId w:val="56"/>
        </w:numPr>
        <w:tabs>
          <w:tab w:val="left" w:pos="1028"/>
        </w:tabs>
        <w:autoSpaceDE w:val="0"/>
        <w:autoSpaceDN w:val="0"/>
        <w:ind w:left="567"/>
        <w:jc w:val="both"/>
        <w:rPr>
          <w:rFonts w:ascii="Arial" w:hAnsi="Arial" w:cs="Arial"/>
        </w:rPr>
      </w:pPr>
      <w:r w:rsidRPr="000D7F1D">
        <w:rPr>
          <w:rFonts w:ascii="Arial" w:hAnsi="Arial" w:cs="Arial"/>
        </w:rPr>
        <w:t>National Electrical Manufacturer Association</w:t>
      </w:r>
      <w:r w:rsidRPr="000D7F1D">
        <w:rPr>
          <w:rFonts w:ascii="Arial" w:hAnsi="Arial" w:cs="Arial"/>
          <w:spacing w:val="-5"/>
        </w:rPr>
        <w:t xml:space="preserve"> </w:t>
      </w:r>
      <w:r w:rsidRPr="000D7F1D">
        <w:rPr>
          <w:rFonts w:ascii="Arial" w:hAnsi="Arial" w:cs="Arial"/>
        </w:rPr>
        <w:t>(NEMA).</w:t>
      </w:r>
    </w:p>
    <w:p w:rsidRPr="000D7F1D" w:rsidR="00205CD9" w:rsidP="003620DF" w:rsidRDefault="00205CD9" w14:paraId="77D9E3A7" w14:textId="77777777">
      <w:pPr>
        <w:jc w:val="both"/>
        <w:rPr>
          <w:rFonts w:ascii="Arial" w:hAnsi="Arial" w:cs="Arial"/>
        </w:rPr>
        <w:sectPr w:rsidRPr="000D7F1D" w:rsidR="00205CD9" w:rsidSect="00C2485F">
          <w:footerReference w:type="default" r:id="rId91"/>
          <w:pgSz w:w="12240" w:h="15840" w:orient="portrait"/>
          <w:pgMar w:top="1760" w:right="1133" w:bottom="1260" w:left="1120" w:header="266" w:footer="1066" w:gutter="0"/>
          <w:cols w:space="720"/>
        </w:sectPr>
      </w:pPr>
    </w:p>
    <w:p w:rsidRPr="000D7F1D" w:rsidR="00205CD9" w:rsidP="003620DF" w:rsidRDefault="00205CD9" w14:paraId="7CFF7A92" w14:textId="77777777">
      <w:pPr>
        <w:pStyle w:val="Textoindependiente"/>
        <w:ind w:left="0"/>
        <w:rPr>
          <w:rFonts w:cs="Arial"/>
        </w:rPr>
      </w:pPr>
    </w:p>
    <w:p w:rsidR="00205CD9" w:rsidP="003620DF" w:rsidRDefault="00205CD9" w14:paraId="700E2B72" w14:textId="69191073">
      <w:pPr>
        <w:pStyle w:val="Textoindependiente"/>
        <w:ind w:left="426"/>
        <w:jc w:val="both"/>
        <w:rPr>
          <w:rFonts w:cs="Arial"/>
          <w:lang w:val="es-SV"/>
        </w:rPr>
      </w:pPr>
      <w:r w:rsidRPr="00AB3B45">
        <w:rPr>
          <w:rFonts w:cs="Arial"/>
          <w:lang w:val="es-SV"/>
        </w:rPr>
        <w:t>Para la estimación de la carga térmica, y selección de equipos se deberá considerar las siguientes condiciones ambientales:</w:t>
      </w:r>
    </w:p>
    <w:p w:rsidRPr="00AB3B45" w:rsidR="003620DF" w:rsidP="003620DF" w:rsidRDefault="003620DF" w14:paraId="0198E878" w14:textId="77777777">
      <w:pPr>
        <w:pStyle w:val="Textoindependiente"/>
        <w:ind w:left="426"/>
        <w:jc w:val="both"/>
        <w:rPr>
          <w:rFonts w:cs="Arial"/>
          <w:lang w:val="es-SV"/>
        </w:rPr>
      </w:pPr>
    </w:p>
    <w:p w:rsidRPr="000D7F1D" w:rsidR="00205CD9" w:rsidP="00BD43E8" w:rsidRDefault="00205CD9" w14:paraId="6AA5B0B8" w14:textId="77777777">
      <w:pPr>
        <w:pStyle w:val="Prrafodelista"/>
        <w:numPr>
          <w:ilvl w:val="3"/>
          <w:numId w:val="56"/>
        </w:numPr>
        <w:tabs>
          <w:tab w:val="left" w:pos="1027"/>
          <w:tab w:val="left" w:pos="1028"/>
        </w:tabs>
        <w:autoSpaceDE w:val="0"/>
        <w:autoSpaceDN w:val="0"/>
        <w:ind w:left="1701"/>
        <w:rPr>
          <w:rFonts w:ascii="Arial" w:hAnsi="Arial" w:cs="Arial"/>
        </w:rPr>
      </w:pPr>
      <w:proofErr w:type="spellStart"/>
      <w:r w:rsidRPr="000D7F1D">
        <w:rPr>
          <w:rFonts w:ascii="Arial" w:hAnsi="Arial" w:cs="Arial"/>
        </w:rPr>
        <w:t>Condiciones</w:t>
      </w:r>
      <w:proofErr w:type="spellEnd"/>
      <w:r w:rsidRPr="000D7F1D">
        <w:rPr>
          <w:rFonts w:ascii="Arial" w:hAnsi="Arial" w:cs="Arial"/>
          <w:spacing w:val="-1"/>
        </w:rPr>
        <w:t xml:space="preserve"> </w:t>
      </w:r>
      <w:proofErr w:type="spellStart"/>
      <w:r w:rsidRPr="000D7F1D">
        <w:rPr>
          <w:rFonts w:ascii="Arial" w:hAnsi="Arial" w:cs="Arial"/>
        </w:rPr>
        <w:t>Exteriores</w:t>
      </w:r>
      <w:proofErr w:type="spellEnd"/>
      <w:r w:rsidRPr="000D7F1D">
        <w:rPr>
          <w:rFonts w:ascii="Arial" w:hAnsi="Arial" w:cs="Arial"/>
        </w:rPr>
        <w:t>:</w:t>
      </w:r>
    </w:p>
    <w:p w:rsidRPr="000D7F1D" w:rsidR="00205CD9" w:rsidP="003620DF" w:rsidRDefault="00205CD9" w14:paraId="717969DE" w14:textId="77777777">
      <w:pPr>
        <w:pStyle w:val="Textoindependiente"/>
        <w:ind w:left="1701"/>
        <w:rPr>
          <w:rFonts w:cs="Arial"/>
        </w:rPr>
      </w:pPr>
    </w:p>
    <w:p w:rsidRPr="000D7F1D" w:rsidR="00205CD9" w:rsidP="00BD43E8" w:rsidRDefault="00205CD9" w14:paraId="59DF607C" w14:textId="77777777">
      <w:pPr>
        <w:pStyle w:val="Prrafodelista"/>
        <w:numPr>
          <w:ilvl w:val="3"/>
          <w:numId w:val="56"/>
        </w:numPr>
        <w:tabs>
          <w:tab w:val="left" w:pos="1027"/>
          <w:tab w:val="left" w:pos="1028"/>
          <w:tab w:val="left" w:pos="4927"/>
        </w:tabs>
        <w:autoSpaceDE w:val="0"/>
        <w:autoSpaceDN w:val="0"/>
        <w:ind w:left="1701"/>
        <w:rPr>
          <w:rFonts w:ascii="Arial" w:hAnsi="Arial" w:cs="Arial"/>
        </w:rPr>
      </w:pPr>
      <w:proofErr w:type="spellStart"/>
      <w:r w:rsidRPr="000D7F1D">
        <w:rPr>
          <w:rFonts w:ascii="Arial" w:hAnsi="Arial" w:cs="Arial"/>
        </w:rPr>
        <w:t>Temperatura</w:t>
      </w:r>
      <w:proofErr w:type="spellEnd"/>
      <w:r w:rsidRPr="000D7F1D">
        <w:rPr>
          <w:rFonts w:ascii="Arial" w:hAnsi="Arial" w:cs="Arial"/>
        </w:rPr>
        <w:t xml:space="preserve"> de</w:t>
      </w:r>
      <w:r w:rsidRPr="000D7F1D">
        <w:rPr>
          <w:rFonts w:ascii="Arial" w:hAnsi="Arial" w:cs="Arial"/>
          <w:spacing w:val="-5"/>
        </w:rPr>
        <w:t xml:space="preserve"> </w:t>
      </w:r>
      <w:proofErr w:type="spellStart"/>
      <w:r w:rsidRPr="000D7F1D">
        <w:rPr>
          <w:rFonts w:ascii="Arial" w:hAnsi="Arial" w:cs="Arial"/>
        </w:rPr>
        <w:t>Bulbo</w:t>
      </w:r>
      <w:proofErr w:type="spellEnd"/>
      <w:r w:rsidRPr="000D7F1D">
        <w:rPr>
          <w:rFonts w:ascii="Arial" w:hAnsi="Arial" w:cs="Arial"/>
          <w:spacing w:val="-2"/>
        </w:rPr>
        <w:t xml:space="preserve"> </w:t>
      </w:r>
      <w:r w:rsidRPr="000D7F1D">
        <w:rPr>
          <w:rFonts w:ascii="Arial" w:hAnsi="Arial" w:cs="Arial"/>
        </w:rPr>
        <w:t>seco:</w:t>
      </w:r>
      <w:r w:rsidRPr="000D7F1D">
        <w:rPr>
          <w:rFonts w:ascii="Arial" w:hAnsi="Arial" w:cs="Arial"/>
          <w:u w:val="single"/>
        </w:rPr>
        <w:t xml:space="preserve"> </w:t>
      </w:r>
      <w:r w:rsidRPr="000D7F1D">
        <w:rPr>
          <w:rFonts w:ascii="Arial" w:hAnsi="Arial" w:cs="Arial"/>
          <w:u w:val="single"/>
        </w:rPr>
        <w:tab/>
      </w:r>
      <w:r w:rsidRPr="000D7F1D">
        <w:rPr>
          <w:rFonts w:ascii="Arial" w:hAnsi="Arial" w:cs="Arial"/>
        </w:rPr>
        <w:t>°F</w:t>
      </w:r>
    </w:p>
    <w:p w:rsidRPr="000D7F1D" w:rsidR="00205CD9" w:rsidP="003620DF" w:rsidRDefault="00205CD9" w14:paraId="6985522E" w14:textId="77777777">
      <w:pPr>
        <w:pStyle w:val="Textoindependiente"/>
        <w:ind w:left="1701"/>
        <w:rPr>
          <w:rFonts w:cs="Arial"/>
        </w:rPr>
      </w:pPr>
    </w:p>
    <w:p w:rsidRPr="000D7F1D" w:rsidR="00205CD9" w:rsidP="00BD43E8" w:rsidRDefault="00205CD9" w14:paraId="3AAEA672" w14:textId="77777777">
      <w:pPr>
        <w:pStyle w:val="Prrafodelista"/>
        <w:numPr>
          <w:ilvl w:val="3"/>
          <w:numId w:val="56"/>
        </w:numPr>
        <w:tabs>
          <w:tab w:val="left" w:pos="1027"/>
          <w:tab w:val="left" w:pos="1028"/>
          <w:tab w:val="left" w:pos="5194"/>
        </w:tabs>
        <w:autoSpaceDE w:val="0"/>
        <w:autoSpaceDN w:val="0"/>
        <w:ind w:left="1701"/>
        <w:rPr>
          <w:rFonts w:ascii="Arial" w:hAnsi="Arial" w:cs="Arial"/>
        </w:rPr>
      </w:pPr>
      <w:proofErr w:type="spellStart"/>
      <w:r w:rsidRPr="000D7F1D">
        <w:rPr>
          <w:rFonts w:ascii="Arial" w:hAnsi="Arial" w:cs="Arial"/>
        </w:rPr>
        <w:t>Temperatura</w:t>
      </w:r>
      <w:proofErr w:type="spellEnd"/>
      <w:r w:rsidRPr="000D7F1D">
        <w:rPr>
          <w:rFonts w:ascii="Arial" w:hAnsi="Arial" w:cs="Arial"/>
        </w:rPr>
        <w:t xml:space="preserve"> de</w:t>
      </w:r>
      <w:r w:rsidRPr="000D7F1D">
        <w:rPr>
          <w:rFonts w:ascii="Arial" w:hAnsi="Arial" w:cs="Arial"/>
          <w:spacing w:val="-6"/>
        </w:rPr>
        <w:t xml:space="preserve"> </w:t>
      </w:r>
      <w:proofErr w:type="spellStart"/>
      <w:r w:rsidRPr="000D7F1D">
        <w:rPr>
          <w:rFonts w:ascii="Arial" w:hAnsi="Arial" w:cs="Arial"/>
        </w:rPr>
        <w:t>Bulbo</w:t>
      </w:r>
      <w:proofErr w:type="spellEnd"/>
      <w:r w:rsidRPr="000D7F1D">
        <w:rPr>
          <w:rFonts w:ascii="Arial" w:hAnsi="Arial" w:cs="Arial"/>
          <w:spacing w:val="-3"/>
        </w:rPr>
        <w:t xml:space="preserve"> </w:t>
      </w:r>
      <w:proofErr w:type="spellStart"/>
      <w:r w:rsidRPr="000D7F1D">
        <w:rPr>
          <w:rFonts w:ascii="Arial" w:hAnsi="Arial" w:cs="Arial"/>
        </w:rPr>
        <w:t>Húmedo</w:t>
      </w:r>
      <w:proofErr w:type="spellEnd"/>
      <w:r w:rsidRPr="000D7F1D">
        <w:rPr>
          <w:rFonts w:ascii="Arial" w:hAnsi="Arial" w:cs="Arial"/>
        </w:rPr>
        <w:t>:</w:t>
      </w:r>
      <w:r w:rsidRPr="000D7F1D">
        <w:rPr>
          <w:rFonts w:ascii="Arial" w:hAnsi="Arial" w:cs="Arial"/>
          <w:u w:val="single"/>
        </w:rPr>
        <w:t xml:space="preserve"> </w:t>
      </w:r>
      <w:r w:rsidRPr="000D7F1D">
        <w:rPr>
          <w:rFonts w:ascii="Arial" w:hAnsi="Arial" w:cs="Arial"/>
          <w:u w:val="single"/>
        </w:rPr>
        <w:tab/>
      </w:r>
      <w:r w:rsidRPr="000D7F1D">
        <w:rPr>
          <w:rFonts w:ascii="Arial" w:hAnsi="Arial" w:cs="Arial"/>
        </w:rPr>
        <w:t>°F</w:t>
      </w:r>
    </w:p>
    <w:p w:rsidRPr="000D7F1D" w:rsidR="00205CD9" w:rsidP="003620DF" w:rsidRDefault="00205CD9" w14:paraId="5934474B" w14:textId="77777777">
      <w:pPr>
        <w:pStyle w:val="Textoindependiente"/>
        <w:ind w:left="1701"/>
        <w:rPr>
          <w:rFonts w:cs="Arial"/>
        </w:rPr>
      </w:pPr>
    </w:p>
    <w:p w:rsidRPr="00AB3B45" w:rsidR="00205CD9" w:rsidP="00BD43E8" w:rsidRDefault="00205CD9" w14:paraId="459FE6F5" w14:textId="77777777">
      <w:pPr>
        <w:pStyle w:val="Prrafodelista"/>
        <w:numPr>
          <w:ilvl w:val="3"/>
          <w:numId w:val="56"/>
        </w:numPr>
        <w:tabs>
          <w:tab w:val="left" w:pos="1027"/>
          <w:tab w:val="left" w:pos="1028"/>
          <w:tab w:val="left" w:pos="5352"/>
        </w:tabs>
        <w:autoSpaceDE w:val="0"/>
        <w:autoSpaceDN w:val="0"/>
        <w:ind w:left="1701"/>
        <w:rPr>
          <w:rFonts w:ascii="Arial" w:hAnsi="Arial" w:cs="Arial"/>
          <w:lang w:val="es-SV"/>
        </w:rPr>
      </w:pPr>
      <w:r w:rsidRPr="00AB3B45">
        <w:rPr>
          <w:rFonts w:ascii="Arial" w:hAnsi="Arial" w:cs="Arial"/>
          <w:lang w:val="es-SV"/>
        </w:rPr>
        <w:t>Elevación sobre el nivel</w:t>
      </w:r>
      <w:r w:rsidRPr="00AB3B45">
        <w:rPr>
          <w:rFonts w:ascii="Arial" w:hAnsi="Arial" w:cs="Arial"/>
          <w:spacing w:val="-7"/>
          <w:lang w:val="es-SV"/>
        </w:rPr>
        <w:t xml:space="preserve"> </w:t>
      </w:r>
      <w:r w:rsidRPr="00AB3B45">
        <w:rPr>
          <w:rFonts w:ascii="Arial" w:hAnsi="Arial" w:cs="Arial"/>
          <w:lang w:val="es-SV"/>
        </w:rPr>
        <w:t>del</w:t>
      </w:r>
      <w:r w:rsidRPr="00AB3B45">
        <w:rPr>
          <w:rFonts w:ascii="Arial" w:hAnsi="Arial" w:cs="Arial"/>
          <w:spacing w:val="-4"/>
          <w:lang w:val="es-SV"/>
        </w:rPr>
        <w:t xml:space="preserve"> </w:t>
      </w:r>
      <w:r w:rsidRPr="00AB3B45">
        <w:rPr>
          <w:rFonts w:ascii="Arial" w:hAnsi="Arial" w:cs="Arial"/>
          <w:lang w:val="es-SV"/>
        </w:rPr>
        <w:t>mar:</w:t>
      </w:r>
      <w:r w:rsidRPr="00AB3B45">
        <w:rPr>
          <w:rFonts w:ascii="Arial" w:hAnsi="Arial" w:cs="Arial"/>
          <w:u w:val="single"/>
          <w:lang w:val="es-SV"/>
        </w:rPr>
        <w:t xml:space="preserve"> </w:t>
      </w:r>
      <w:r w:rsidRPr="00AB3B45">
        <w:rPr>
          <w:rFonts w:ascii="Arial" w:hAnsi="Arial" w:cs="Arial"/>
          <w:u w:val="single"/>
          <w:lang w:val="es-SV"/>
        </w:rPr>
        <w:tab/>
      </w:r>
      <w:r w:rsidRPr="00AB3B45">
        <w:rPr>
          <w:rFonts w:ascii="Arial" w:hAnsi="Arial" w:cs="Arial"/>
          <w:lang w:val="es-SV"/>
        </w:rPr>
        <w:t>pies</w:t>
      </w:r>
    </w:p>
    <w:p w:rsidRPr="00AB3B45" w:rsidR="00205CD9" w:rsidP="003620DF" w:rsidRDefault="00205CD9" w14:paraId="226C0F43" w14:textId="77777777">
      <w:pPr>
        <w:pStyle w:val="Textoindependiente"/>
        <w:ind w:left="1701"/>
        <w:rPr>
          <w:rFonts w:cs="Arial"/>
          <w:lang w:val="es-SV"/>
        </w:rPr>
      </w:pPr>
    </w:p>
    <w:p w:rsidRPr="000D7F1D" w:rsidR="00205CD9" w:rsidP="00BD43E8" w:rsidRDefault="00205CD9" w14:paraId="2692310B" w14:textId="77777777">
      <w:pPr>
        <w:pStyle w:val="Prrafodelista"/>
        <w:numPr>
          <w:ilvl w:val="3"/>
          <w:numId w:val="56"/>
        </w:numPr>
        <w:tabs>
          <w:tab w:val="left" w:pos="1027"/>
          <w:tab w:val="left" w:pos="1028"/>
        </w:tabs>
        <w:autoSpaceDE w:val="0"/>
        <w:autoSpaceDN w:val="0"/>
        <w:ind w:left="1701"/>
        <w:rPr>
          <w:rFonts w:ascii="Arial" w:hAnsi="Arial" w:cs="Arial"/>
        </w:rPr>
      </w:pPr>
      <w:proofErr w:type="spellStart"/>
      <w:r w:rsidRPr="000D7F1D">
        <w:rPr>
          <w:rFonts w:ascii="Arial" w:hAnsi="Arial" w:cs="Arial"/>
        </w:rPr>
        <w:t>Condiciones</w:t>
      </w:r>
      <w:proofErr w:type="spellEnd"/>
      <w:r w:rsidRPr="000D7F1D">
        <w:rPr>
          <w:rFonts w:ascii="Arial" w:hAnsi="Arial" w:cs="Arial"/>
          <w:spacing w:val="-1"/>
        </w:rPr>
        <w:t xml:space="preserve"> </w:t>
      </w:r>
      <w:proofErr w:type="spellStart"/>
      <w:r w:rsidRPr="000D7F1D">
        <w:rPr>
          <w:rFonts w:ascii="Arial" w:hAnsi="Arial" w:cs="Arial"/>
        </w:rPr>
        <w:t>interiores</w:t>
      </w:r>
      <w:proofErr w:type="spellEnd"/>
      <w:r w:rsidRPr="000D7F1D">
        <w:rPr>
          <w:rFonts w:ascii="Arial" w:hAnsi="Arial" w:cs="Arial"/>
        </w:rPr>
        <w:t>:</w:t>
      </w:r>
    </w:p>
    <w:p w:rsidRPr="000D7F1D" w:rsidR="00205CD9" w:rsidP="003620DF" w:rsidRDefault="00205CD9" w14:paraId="51703335" w14:textId="77777777">
      <w:pPr>
        <w:pStyle w:val="Textoindependiente"/>
        <w:ind w:left="1701"/>
        <w:rPr>
          <w:rFonts w:cs="Arial"/>
        </w:rPr>
      </w:pPr>
    </w:p>
    <w:p w:rsidRPr="00AB3B45" w:rsidR="00205CD9" w:rsidP="00BD43E8" w:rsidRDefault="00205CD9" w14:paraId="58696BA4" w14:textId="77777777">
      <w:pPr>
        <w:pStyle w:val="Prrafodelista"/>
        <w:numPr>
          <w:ilvl w:val="3"/>
          <w:numId w:val="56"/>
        </w:numPr>
        <w:tabs>
          <w:tab w:val="left" w:pos="1027"/>
          <w:tab w:val="left" w:pos="1028"/>
          <w:tab w:val="left" w:pos="4966"/>
          <w:tab w:val="left" w:pos="5886"/>
        </w:tabs>
        <w:autoSpaceDE w:val="0"/>
        <w:autoSpaceDN w:val="0"/>
        <w:ind w:left="1701"/>
        <w:rPr>
          <w:rFonts w:ascii="Arial" w:hAnsi="Arial" w:cs="Arial"/>
          <w:lang w:val="es-SV"/>
        </w:rPr>
      </w:pPr>
      <w:r w:rsidRPr="00AB3B45">
        <w:rPr>
          <w:rFonts w:ascii="Arial" w:hAnsi="Arial" w:cs="Arial"/>
          <w:lang w:val="es-SV"/>
        </w:rPr>
        <w:t>Temperatura de</w:t>
      </w:r>
      <w:r w:rsidRPr="00AB3B45">
        <w:rPr>
          <w:rFonts w:ascii="Arial" w:hAnsi="Arial" w:cs="Arial"/>
          <w:spacing w:val="-5"/>
          <w:lang w:val="es-SV"/>
        </w:rPr>
        <w:t xml:space="preserve"> </w:t>
      </w:r>
      <w:r w:rsidRPr="00AB3B45">
        <w:rPr>
          <w:rFonts w:ascii="Arial" w:hAnsi="Arial" w:cs="Arial"/>
          <w:lang w:val="es-SV"/>
        </w:rPr>
        <w:t>Bulbo</w:t>
      </w:r>
      <w:r w:rsidRPr="00AB3B45">
        <w:rPr>
          <w:rFonts w:ascii="Arial" w:hAnsi="Arial" w:cs="Arial"/>
          <w:spacing w:val="-2"/>
          <w:lang w:val="es-SV"/>
        </w:rPr>
        <w:t xml:space="preserve"> </w:t>
      </w:r>
      <w:r w:rsidRPr="00AB3B45">
        <w:rPr>
          <w:rFonts w:ascii="Arial" w:hAnsi="Arial" w:cs="Arial"/>
          <w:lang w:val="es-SV"/>
        </w:rPr>
        <w:t>Seco:</w:t>
      </w:r>
      <w:r w:rsidRPr="00AB3B45">
        <w:rPr>
          <w:rFonts w:ascii="Arial" w:hAnsi="Arial" w:cs="Arial"/>
          <w:u w:val="single"/>
          <w:lang w:val="es-SV"/>
        </w:rPr>
        <w:t xml:space="preserve"> </w:t>
      </w:r>
      <w:r w:rsidRPr="00AB3B45">
        <w:rPr>
          <w:rFonts w:ascii="Arial" w:hAnsi="Arial" w:cs="Arial"/>
          <w:u w:val="single"/>
          <w:lang w:val="es-SV"/>
        </w:rPr>
        <w:tab/>
      </w:r>
      <w:r w:rsidRPr="00AB3B45">
        <w:rPr>
          <w:rFonts w:ascii="Arial" w:hAnsi="Arial" w:cs="Arial"/>
          <w:lang w:val="es-SV"/>
        </w:rPr>
        <w:t>°F</w:t>
      </w:r>
      <w:r w:rsidRPr="00AB3B45">
        <w:rPr>
          <w:rFonts w:ascii="Arial" w:hAnsi="Arial" w:cs="Arial"/>
          <w:spacing w:val="3"/>
          <w:lang w:val="es-SV"/>
        </w:rPr>
        <w:t xml:space="preserve"> </w:t>
      </w:r>
      <w:r w:rsidRPr="00AB3B45">
        <w:rPr>
          <w:rFonts w:ascii="Arial" w:hAnsi="Arial" w:cs="Arial"/>
          <w:spacing w:val="-5"/>
          <w:lang w:val="es-SV"/>
        </w:rPr>
        <w:t>(±</w:t>
      </w:r>
      <w:r w:rsidRPr="00AB3B45">
        <w:rPr>
          <w:rFonts w:ascii="Arial" w:hAnsi="Arial" w:cs="Arial"/>
          <w:spacing w:val="-5"/>
          <w:u w:val="single"/>
          <w:lang w:val="es-SV"/>
        </w:rPr>
        <w:t xml:space="preserve"> </w:t>
      </w:r>
      <w:r w:rsidRPr="00AB3B45">
        <w:rPr>
          <w:rFonts w:ascii="Arial" w:hAnsi="Arial" w:cs="Arial"/>
          <w:spacing w:val="-5"/>
          <w:u w:val="single"/>
          <w:lang w:val="es-SV"/>
        </w:rPr>
        <w:tab/>
      </w:r>
      <w:r w:rsidRPr="00AB3B45">
        <w:rPr>
          <w:rFonts w:ascii="Arial" w:hAnsi="Arial" w:cs="Arial"/>
          <w:lang w:val="es-SV"/>
        </w:rPr>
        <w:t>°F)</w:t>
      </w:r>
    </w:p>
    <w:p w:rsidRPr="00AB3B45" w:rsidR="00205CD9" w:rsidP="003620DF" w:rsidRDefault="00205CD9" w14:paraId="5F53684A" w14:textId="77777777">
      <w:pPr>
        <w:pStyle w:val="Textoindependiente"/>
        <w:ind w:left="1701"/>
        <w:rPr>
          <w:rFonts w:cs="Arial"/>
          <w:lang w:val="es-SV"/>
        </w:rPr>
      </w:pPr>
    </w:p>
    <w:p w:rsidRPr="000D7F1D" w:rsidR="00205CD9" w:rsidP="00BD43E8" w:rsidRDefault="00205CD9" w14:paraId="1DD4C670" w14:textId="77777777">
      <w:pPr>
        <w:pStyle w:val="Prrafodelista"/>
        <w:numPr>
          <w:ilvl w:val="3"/>
          <w:numId w:val="56"/>
        </w:numPr>
        <w:tabs>
          <w:tab w:val="left" w:pos="1027"/>
          <w:tab w:val="left" w:pos="1028"/>
          <w:tab w:val="left" w:pos="3938"/>
          <w:tab w:val="left" w:pos="5033"/>
        </w:tabs>
        <w:autoSpaceDE w:val="0"/>
        <w:autoSpaceDN w:val="0"/>
        <w:ind w:left="1701"/>
        <w:rPr>
          <w:rFonts w:ascii="Arial" w:hAnsi="Arial" w:cs="Arial"/>
        </w:rPr>
      </w:pPr>
      <w:proofErr w:type="spellStart"/>
      <w:r w:rsidRPr="000D7F1D">
        <w:rPr>
          <w:rFonts w:ascii="Arial" w:hAnsi="Arial" w:cs="Arial"/>
        </w:rPr>
        <w:t>Humedad</w:t>
      </w:r>
      <w:proofErr w:type="spellEnd"/>
      <w:r w:rsidRPr="000D7F1D">
        <w:rPr>
          <w:rFonts w:ascii="Arial" w:hAnsi="Arial" w:cs="Arial"/>
          <w:spacing w:val="-4"/>
        </w:rPr>
        <w:t xml:space="preserve"> </w:t>
      </w:r>
      <w:proofErr w:type="spellStart"/>
      <w:r w:rsidRPr="000D7F1D">
        <w:rPr>
          <w:rFonts w:ascii="Arial" w:hAnsi="Arial" w:cs="Arial"/>
        </w:rPr>
        <w:t>Relativa</w:t>
      </w:r>
      <w:proofErr w:type="spellEnd"/>
      <w:r w:rsidRPr="000D7F1D">
        <w:rPr>
          <w:rFonts w:ascii="Arial" w:hAnsi="Arial" w:cs="Arial"/>
        </w:rPr>
        <w:t>:</w:t>
      </w:r>
      <w:r w:rsidRPr="000D7F1D">
        <w:rPr>
          <w:rFonts w:ascii="Arial" w:hAnsi="Arial" w:cs="Arial"/>
          <w:u w:val="single"/>
        </w:rPr>
        <w:t xml:space="preserve"> </w:t>
      </w:r>
      <w:r w:rsidRPr="000D7F1D">
        <w:rPr>
          <w:rFonts w:ascii="Arial" w:hAnsi="Arial" w:cs="Arial"/>
          <w:u w:val="single"/>
        </w:rPr>
        <w:tab/>
      </w:r>
      <w:r w:rsidRPr="000D7F1D">
        <w:rPr>
          <w:rFonts w:ascii="Arial" w:hAnsi="Arial" w:cs="Arial"/>
        </w:rPr>
        <w:t>%</w:t>
      </w:r>
      <w:r w:rsidRPr="000D7F1D">
        <w:rPr>
          <w:rFonts w:ascii="Arial" w:hAnsi="Arial" w:cs="Arial"/>
          <w:spacing w:val="3"/>
        </w:rPr>
        <w:t xml:space="preserve"> </w:t>
      </w:r>
      <w:r w:rsidRPr="000D7F1D">
        <w:rPr>
          <w:rFonts w:ascii="Arial" w:hAnsi="Arial" w:cs="Arial"/>
          <w:spacing w:val="-5"/>
        </w:rPr>
        <w:t>(±</w:t>
      </w:r>
      <w:r w:rsidRPr="000D7F1D">
        <w:rPr>
          <w:rFonts w:ascii="Arial" w:hAnsi="Arial" w:cs="Arial"/>
          <w:spacing w:val="-5"/>
          <w:u w:val="single"/>
        </w:rPr>
        <w:t xml:space="preserve"> </w:t>
      </w:r>
      <w:r w:rsidRPr="000D7F1D">
        <w:rPr>
          <w:rFonts w:ascii="Arial" w:hAnsi="Arial" w:cs="Arial"/>
          <w:spacing w:val="-5"/>
          <w:u w:val="single"/>
        </w:rPr>
        <w:tab/>
      </w:r>
      <w:r w:rsidRPr="000D7F1D">
        <w:rPr>
          <w:rFonts w:ascii="Arial" w:hAnsi="Arial" w:cs="Arial"/>
        </w:rPr>
        <w:t>%)</w:t>
      </w:r>
    </w:p>
    <w:p w:rsidRPr="000D7F1D" w:rsidR="00205CD9" w:rsidP="003620DF" w:rsidRDefault="00205CD9" w14:paraId="06CD6B37" w14:textId="77777777">
      <w:pPr>
        <w:pStyle w:val="Textoindependiente"/>
        <w:ind w:left="426"/>
        <w:rPr>
          <w:rFonts w:cs="Arial"/>
        </w:rPr>
      </w:pPr>
    </w:p>
    <w:p w:rsidRPr="000D7F1D" w:rsidR="00205CD9" w:rsidP="003620DF" w:rsidRDefault="00205CD9" w14:paraId="1196DD1F" w14:textId="77777777">
      <w:pPr>
        <w:pStyle w:val="Textoindependiente"/>
        <w:ind w:left="426"/>
        <w:rPr>
          <w:rFonts w:cs="Arial"/>
        </w:rPr>
      </w:pPr>
    </w:p>
    <w:p w:rsidRPr="00AB3B45" w:rsidR="00205CD9" w:rsidP="003620DF" w:rsidRDefault="00205CD9" w14:paraId="63ADB451" w14:textId="77777777">
      <w:pPr>
        <w:pStyle w:val="Prrafodelista"/>
        <w:tabs>
          <w:tab w:val="left" w:pos="1028"/>
        </w:tabs>
        <w:autoSpaceDE w:val="0"/>
        <w:autoSpaceDN w:val="0"/>
        <w:ind w:left="426"/>
        <w:jc w:val="both"/>
        <w:rPr>
          <w:rFonts w:ascii="Arial" w:hAnsi="Arial" w:cs="Arial"/>
          <w:lang w:val="es-SV"/>
        </w:rPr>
      </w:pPr>
      <w:r w:rsidRPr="00AB3B45">
        <w:rPr>
          <w:rFonts w:ascii="Arial" w:hAnsi="Arial" w:cs="Arial"/>
          <w:lang w:val="es-SV"/>
        </w:rPr>
        <w:t>Los</w:t>
      </w:r>
      <w:r w:rsidRPr="00AB3B45">
        <w:rPr>
          <w:rFonts w:ascii="Arial" w:hAnsi="Arial" w:cs="Arial"/>
          <w:spacing w:val="-8"/>
          <w:lang w:val="es-SV"/>
        </w:rPr>
        <w:t xml:space="preserve"> </w:t>
      </w:r>
      <w:r w:rsidRPr="00AB3B45">
        <w:rPr>
          <w:rFonts w:ascii="Arial" w:hAnsi="Arial" w:cs="Arial"/>
          <w:lang w:val="es-SV"/>
        </w:rPr>
        <w:t>equipos,</w:t>
      </w:r>
      <w:r w:rsidRPr="00AB3B45">
        <w:rPr>
          <w:rFonts w:ascii="Arial" w:hAnsi="Arial" w:cs="Arial"/>
          <w:spacing w:val="-10"/>
          <w:lang w:val="es-SV"/>
        </w:rPr>
        <w:t xml:space="preserve"> </w:t>
      </w:r>
      <w:r w:rsidRPr="00AB3B45">
        <w:rPr>
          <w:rFonts w:ascii="Arial" w:hAnsi="Arial" w:cs="Arial"/>
          <w:lang w:val="es-SV"/>
        </w:rPr>
        <w:t>materiales</w:t>
      </w:r>
      <w:r w:rsidRPr="00AB3B45">
        <w:rPr>
          <w:rFonts w:ascii="Arial" w:hAnsi="Arial" w:cs="Arial"/>
          <w:spacing w:val="-8"/>
          <w:lang w:val="es-SV"/>
        </w:rPr>
        <w:t xml:space="preserve"> </w:t>
      </w:r>
      <w:r w:rsidRPr="00AB3B45">
        <w:rPr>
          <w:rFonts w:ascii="Arial" w:hAnsi="Arial" w:cs="Arial"/>
          <w:lang w:val="es-SV"/>
        </w:rPr>
        <w:t>y</w:t>
      </w:r>
      <w:r w:rsidRPr="00AB3B45">
        <w:rPr>
          <w:rFonts w:ascii="Arial" w:hAnsi="Arial" w:cs="Arial"/>
          <w:spacing w:val="-8"/>
          <w:lang w:val="es-SV"/>
        </w:rPr>
        <w:t xml:space="preserve"> </w:t>
      </w:r>
      <w:r w:rsidRPr="00AB3B45">
        <w:rPr>
          <w:rFonts w:ascii="Arial" w:hAnsi="Arial" w:cs="Arial"/>
          <w:lang w:val="es-SV"/>
        </w:rPr>
        <w:t>accesorios</w:t>
      </w:r>
      <w:r w:rsidRPr="00AB3B45">
        <w:rPr>
          <w:rFonts w:ascii="Arial" w:hAnsi="Arial" w:cs="Arial"/>
          <w:spacing w:val="-8"/>
          <w:lang w:val="es-SV"/>
        </w:rPr>
        <w:t xml:space="preserve"> </w:t>
      </w:r>
      <w:r w:rsidRPr="00AB3B45">
        <w:rPr>
          <w:rFonts w:ascii="Arial" w:hAnsi="Arial" w:cs="Arial"/>
          <w:lang w:val="es-SV"/>
        </w:rPr>
        <w:t>a</w:t>
      </w:r>
      <w:r w:rsidRPr="00AB3B45">
        <w:rPr>
          <w:rFonts w:ascii="Arial" w:hAnsi="Arial" w:cs="Arial"/>
          <w:spacing w:val="-7"/>
          <w:lang w:val="es-SV"/>
        </w:rPr>
        <w:t xml:space="preserve"> </w:t>
      </w:r>
      <w:r w:rsidRPr="00AB3B45">
        <w:rPr>
          <w:rFonts w:ascii="Arial" w:hAnsi="Arial" w:cs="Arial"/>
          <w:lang w:val="es-SV"/>
        </w:rPr>
        <w:t>suministrarse</w:t>
      </w:r>
      <w:r w:rsidRPr="00AB3B45">
        <w:rPr>
          <w:rFonts w:ascii="Arial" w:hAnsi="Arial" w:cs="Arial"/>
          <w:spacing w:val="-7"/>
          <w:lang w:val="es-SV"/>
        </w:rPr>
        <w:t xml:space="preserve"> </w:t>
      </w:r>
      <w:r w:rsidRPr="00AB3B45">
        <w:rPr>
          <w:rFonts w:ascii="Arial" w:hAnsi="Arial" w:cs="Arial"/>
          <w:lang w:val="es-SV"/>
        </w:rPr>
        <w:t>deberán</w:t>
      </w:r>
      <w:r w:rsidRPr="00AB3B45">
        <w:rPr>
          <w:rFonts w:ascii="Arial" w:hAnsi="Arial" w:cs="Arial"/>
          <w:spacing w:val="-7"/>
          <w:lang w:val="es-SV"/>
        </w:rPr>
        <w:t xml:space="preserve"> </w:t>
      </w:r>
      <w:r w:rsidRPr="00AB3B45">
        <w:rPr>
          <w:rFonts w:ascii="Arial" w:hAnsi="Arial" w:cs="Arial"/>
          <w:lang w:val="es-SV"/>
        </w:rPr>
        <w:t>ser</w:t>
      </w:r>
      <w:r w:rsidRPr="00AB3B45">
        <w:rPr>
          <w:rFonts w:ascii="Arial" w:hAnsi="Arial" w:cs="Arial"/>
          <w:spacing w:val="-8"/>
          <w:lang w:val="es-SV"/>
        </w:rPr>
        <w:t xml:space="preserve"> </w:t>
      </w:r>
      <w:r w:rsidRPr="00AB3B45">
        <w:rPr>
          <w:rFonts w:ascii="Arial" w:hAnsi="Arial" w:cs="Arial"/>
          <w:lang w:val="es-SV"/>
        </w:rPr>
        <w:t>completamente nuevos y de fabricación reciente, y libres de defectos o imperfecciones. Los equipos deberán ser certificados en su construcción bajo los requerimientos de “U.L.”</w:t>
      </w:r>
    </w:p>
    <w:p w:rsidRPr="00AB3B45" w:rsidR="00205CD9" w:rsidP="003620DF" w:rsidRDefault="00205CD9" w14:paraId="19EB8143" w14:textId="77777777">
      <w:pPr>
        <w:pStyle w:val="Prrafodelista"/>
        <w:tabs>
          <w:tab w:val="left" w:pos="1028"/>
        </w:tabs>
        <w:autoSpaceDE w:val="0"/>
        <w:autoSpaceDN w:val="0"/>
        <w:ind w:left="426"/>
        <w:jc w:val="both"/>
        <w:rPr>
          <w:rFonts w:ascii="Arial" w:hAnsi="Arial" w:cs="Arial"/>
          <w:lang w:val="es-SV"/>
        </w:rPr>
      </w:pPr>
      <w:r w:rsidRPr="00AB3B45">
        <w:rPr>
          <w:rFonts w:ascii="Arial" w:hAnsi="Arial" w:cs="Arial"/>
          <w:lang w:val="es-SV"/>
        </w:rPr>
        <w:t>El licitante deberá incluir en su oferta, catálogos de equipos, materiales y accesorios a utilizar en la instalación, que permitan apreciar la calidad de los</w:t>
      </w:r>
      <w:r w:rsidRPr="00AB3B45">
        <w:rPr>
          <w:rFonts w:ascii="Arial" w:hAnsi="Arial" w:cs="Arial"/>
          <w:spacing w:val="-29"/>
          <w:lang w:val="es-SV"/>
        </w:rPr>
        <w:t xml:space="preserve"> </w:t>
      </w:r>
      <w:r w:rsidRPr="00AB3B45">
        <w:rPr>
          <w:rFonts w:ascii="Arial" w:hAnsi="Arial" w:cs="Arial"/>
          <w:lang w:val="es-SV"/>
        </w:rPr>
        <w:t>mismos.</w:t>
      </w:r>
    </w:p>
    <w:p w:rsidRPr="00AB3B45" w:rsidR="00205CD9" w:rsidP="003620DF" w:rsidRDefault="00205CD9" w14:paraId="7ACAA826" w14:textId="77777777">
      <w:pPr>
        <w:pStyle w:val="Textoindependiente"/>
        <w:ind w:left="426"/>
        <w:jc w:val="both"/>
        <w:rPr>
          <w:rFonts w:cs="Arial"/>
          <w:lang w:val="es-SV"/>
        </w:rPr>
      </w:pPr>
      <w:r w:rsidRPr="00AB3B45">
        <w:rPr>
          <w:rFonts w:cs="Arial"/>
          <w:lang w:val="es-SV"/>
        </w:rPr>
        <w:t>La capacidad y características del equipo, se encuentran indicadas en los planos de diseño y cuadros anexos a estas especificaciones.</w:t>
      </w:r>
    </w:p>
    <w:p w:rsidRPr="00AB3B45" w:rsidR="00205CD9" w:rsidP="003620DF" w:rsidRDefault="00205CD9" w14:paraId="4BA1BE94" w14:textId="77777777">
      <w:pPr>
        <w:pStyle w:val="Textoindependiente"/>
        <w:ind w:left="426"/>
        <w:jc w:val="both"/>
        <w:rPr>
          <w:rFonts w:cs="Arial"/>
          <w:lang w:val="es-SV"/>
        </w:rPr>
      </w:pPr>
      <w:r w:rsidRPr="00AB3B45">
        <w:rPr>
          <w:rFonts w:cs="Arial"/>
          <w:lang w:val="es-SV"/>
        </w:rPr>
        <w:t>La</w:t>
      </w:r>
      <w:r w:rsidRPr="00AB3B45">
        <w:rPr>
          <w:rFonts w:cs="Arial"/>
          <w:spacing w:val="-19"/>
          <w:lang w:val="es-SV"/>
        </w:rPr>
        <w:t xml:space="preserve"> </w:t>
      </w:r>
      <w:r w:rsidRPr="00AB3B45">
        <w:rPr>
          <w:rFonts w:cs="Arial"/>
          <w:lang w:val="es-SV"/>
        </w:rPr>
        <w:t>capacidad</w:t>
      </w:r>
      <w:r w:rsidRPr="00AB3B45">
        <w:rPr>
          <w:rFonts w:cs="Arial"/>
          <w:spacing w:val="-19"/>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los</w:t>
      </w:r>
      <w:r w:rsidRPr="00AB3B45">
        <w:rPr>
          <w:rFonts w:cs="Arial"/>
          <w:spacing w:val="-20"/>
          <w:lang w:val="es-SV"/>
        </w:rPr>
        <w:t xml:space="preserve"> </w:t>
      </w:r>
      <w:r w:rsidRPr="00AB3B45">
        <w:rPr>
          <w:rFonts w:cs="Arial"/>
          <w:lang w:val="es-SV"/>
        </w:rPr>
        <w:t>equipos</w:t>
      </w:r>
      <w:r w:rsidRPr="00AB3B45">
        <w:rPr>
          <w:rFonts w:cs="Arial"/>
          <w:spacing w:val="-20"/>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aire</w:t>
      </w:r>
      <w:r w:rsidRPr="00AB3B45">
        <w:rPr>
          <w:rFonts w:cs="Arial"/>
          <w:spacing w:val="-19"/>
          <w:lang w:val="es-SV"/>
        </w:rPr>
        <w:t xml:space="preserve"> </w:t>
      </w:r>
      <w:r w:rsidRPr="00AB3B45">
        <w:rPr>
          <w:rFonts w:cs="Arial"/>
          <w:lang w:val="es-SV"/>
        </w:rPr>
        <w:t>acondicionado,</w:t>
      </w:r>
      <w:r w:rsidRPr="00AB3B45">
        <w:rPr>
          <w:rFonts w:cs="Arial"/>
          <w:spacing w:val="-19"/>
          <w:lang w:val="es-SV"/>
        </w:rPr>
        <w:t xml:space="preserve"> </w:t>
      </w:r>
      <w:r w:rsidRPr="00AB3B45">
        <w:rPr>
          <w:rFonts w:cs="Arial"/>
          <w:lang w:val="es-SV"/>
        </w:rPr>
        <w:t>proviene</w:t>
      </w:r>
      <w:r w:rsidRPr="00AB3B45">
        <w:rPr>
          <w:rFonts w:cs="Arial"/>
          <w:spacing w:val="-19"/>
          <w:lang w:val="es-SV"/>
        </w:rPr>
        <w:t xml:space="preserve"> </w:t>
      </w:r>
      <w:r w:rsidRPr="00AB3B45">
        <w:rPr>
          <w:rFonts w:cs="Arial"/>
          <w:lang w:val="es-SV"/>
        </w:rPr>
        <w:t>del</w:t>
      </w:r>
      <w:r w:rsidRPr="00AB3B45">
        <w:rPr>
          <w:rFonts w:cs="Arial"/>
          <w:spacing w:val="-20"/>
          <w:lang w:val="es-SV"/>
        </w:rPr>
        <w:t xml:space="preserve"> </w:t>
      </w:r>
      <w:r w:rsidRPr="00AB3B45">
        <w:rPr>
          <w:rFonts w:cs="Arial"/>
          <w:lang w:val="es-SV"/>
        </w:rPr>
        <w:t>cálculo</w:t>
      </w:r>
      <w:r w:rsidRPr="00AB3B45">
        <w:rPr>
          <w:rFonts w:cs="Arial"/>
          <w:spacing w:val="-19"/>
          <w:lang w:val="es-SV"/>
        </w:rPr>
        <w:t xml:space="preserve"> </w:t>
      </w:r>
      <w:r w:rsidRPr="00AB3B45">
        <w:rPr>
          <w:rFonts w:cs="Arial"/>
          <w:lang w:val="es-SV"/>
        </w:rPr>
        <w:t>de</w:t>
      </w:r>
      <w:r w:rsidRPr="00AB3B45">
        <w:rPr>
          <w:rFonts w:cs="Arial"/>
          <w:spacing w:val="-19"/>
          <w:lang w:val="es-SV"/>
        </w:rPr>
        <w:t xml:space="preserve"> </w:t>
      </w:r>
      <w:r w:rsidRPr="00AB3B45">
        <w:rPr>
          <w:rFonts w:cs="Arial"/>
          <w:lang w:val="es-SV"/>
        </w:rPr>
        <w:t>carga</w:t>
      </w:r>
      <w:r w:rsidRPr="00AB3B45">
        <w:rPr>
          <w:rFonts w:cs="Arial"/>
          <w:spacing w:val="-19"/>
          <w:lang w:val="es-SV"/>
        </w:rPr>
        <w:t xml:space="preserve"> </w:t>
      </w:r>
      <w:r w:rsidRPr="00AB3B45">
        <w:rPr>
          <w:rFonts w:cs="Arial"/>
          <w:lang w:val="es-SV"/>
        </w:rPr>
        <w:t>térmica usando aislamiento en el techo con una resistencia no menor a</w:t>
      </w:r>
      <w:r w:rsidRPr="00AB3B45">
        <w:rPr>
          <w:rFonts w:cs="Arial"/>
          <w:spacing w:val="-11"/>
          <w:lang w:val="es-SV"/>
        </w:rPr>
        <w:t xml:space="preserve"> </w:t>
      </w:r>
      <w:r w:rsidRPr="00AB3B45">
        <w:rPr>
          <w:rFonts w:cs="Arial"/>
          <w:lang w:val="es-SV"/>
        </w:rPr>
        <w:t>R=11.</w:t>
      </w:r>
    </w:p>
    <w:p w:rsidRPr="00AB3B45" w:rsidR="00205CD9" w:rsidP="003620DF" w:rsidRDefault="00205CD9" w14:paraId="17190883" w14:textId="77777777">
      <w:pPr>
        <w:pStyle w:val="Textoindependiente"/>
        <w:ind w:left="426"/>
        <w:jc w:val="both"/>
        <w:rPr>
          <w:rFonts w:cs="Arial"/>
          <w:lang w:val="es-SV"/>
        </w:rPr>
      </w:pPr>
      <w:r w:rsidRPr="00AB3B45">
        <w:rPr>
          <w:rFonts w:cs="Arial"/>
          <w:lang w:val="es-SV"/>
        </w:rPr>
        <w:t>El oferente, deberá comprobar que los equipos ofrecidos, cumplen con las condiciones indicadas</w:t>
      </w:r>
      <w:r w:rsidRPr="00AB3B45">
        <w:rPr>
          <w:rFonts w:cs="Arial"/>
          <w:spacing w:val="-7"/>
          <w:lang w:val="es-SV"/>
        </w:rPr>
        <w:t xml:space="preserve"> </w:t>
      </w:r>
      <w:r w:rsidRPr="00AB3B45">
        <w:rPr>
          <w:rFonts w:cs="Arial"/>
          <w:lang w:val="es-SV"/>
        </w:rPr>
        <w:t>en</w:t>
      </w:r>
      <w:r w:rsidRPr="00AB3B45">
        <w:rPr>
          <w:rFonts w:cs="Arial"/>
          <w:spacing w:val="-3"/>
          <w:lang w:val="es-SV"/>
        </w:rPr>
        <w:t xml:space="preserve"> </w:t>
      </w:r>
      <w:r w:rsidRPr="00AB3B45">
        <w:rPr>
          <w:rFonts w:cs="Arial"/>
          <w:lang w:val="es-SV"/>
        </w:rPr>
        <w:t>los</w:t>
      </w:r>
      <w:r w:rsidRPr="00AB3B45">
        <w:rPr>
          <w:rFonts w:cs="Arial"/>
          <w:spacing w:val="-4"/>
          <w:lang w:val="es-SV"/>
        </w:rPr>
        <w:t xml:space="preserve"> </w:t>
      </w:r>
      <w:r w:rsidRPr="00AB3B45">
        <w:rPr>
          <w:rFonts w:cs="Arial"/>
          <w:lang w:val="es-SV"/>
        </w:rPr>
        <w:t>planos</w:t>
      </w:r>
      <w:r w:rsidRPr="00AB3B45">
        <w:rPr>
          <w:rFonts w:cs="Arial"/>
          <w:spacing w:val="-4"/>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cuadros</w:t>
      </w:r>
      <w:r w:rsidRPr="00AB3B45">
        <w:rPr>
          <w:rFonts w:cs="Arial"/>
          <w:spacing w:val="-6"/>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equipos,</w:t>
      </w:r>
      <w:r w:rsidRPr="00AB3B45">
        <w:rPr>
          <w:rFonts w:cs="Arial"/>
          <w:spacing w:val="-4"/>
          <w:lang w:val="es-SV"/>
        </w:rPr>
        <w:t xml:space="preserve"> </w:t>
      </w:r>
      <w:r w:rsidRPr="00AB3B45">
        <w:rPr>
          <w:rFonts w:cs="Arial"/>
          <w:lang w:val="es-SV"/>
        </w:rPr>
        <w:t>para</w:t>
      </w:r>
      <w:r w:rsidRPr="00AB3B45">
        <w:rPr>
          <w:rFonts w:cs="Arial"/>
          <w:spacing w:val="-3"/>
          <w:lang w:val="es-SV"/>
        </w:rPr>
        <w:t xml:space="preserve"> </w:t>
      </w:r>
      <w:r w:rsidRPr="00AB3B45">
        <w:rPr>
          <w:rFonts w:cs="Arial"/>
          <w:lang w:val="es-SV"/>
        </w:rPr>
        <w:t>lo</w:t>
      </w:r>
      <w:r w:rsidRPr="00AB3B45">
        <w:rPr>
          <w:rFonts w:cs="Arial"/>
          <w:spacing w:val="-3"/>
          <w:lang w:val="es-SV"/>
        </w:rPr>
        <w:t xml:space="preserve"> </w:t>
      </w:r>
      <w:r w:rsidRPr="00AB3B45">
        <w:rPr>
          <w:rFonts w:cs="Arial"/>
          <w:lang w:val="es-SV"/>
        </w:rPr>
        <w:t>cual</w:t>
      </w:r>
      <w:r w:rsidRPr="00AB3B45">
        <w:rPr>
          <w:rFonts w:cs="Arial"/>
          <w:spacing w:val="-5"/>
          <w:lang w:val="es-SV"/>
        </w:rPr>
        <w:t xml:space="preserve"> </w:t>
      </w:r>
      <w:r w:rsidRPr="00AB3B45">
        <w:rPr>
          <w:rFonts w:cs="Arial"/>
          <w:lang w:val="es-SV"/>
        </w:rPr>
        <w:t>deberá</w:t>
      </w:r>
      <w:r w:rsidRPr="00AB3B45">
        <w:rPr>
          <w:rFonts w:cs="Arial"/>
          <w:spacing w:val="-5"/>
          <w:lang w:val="es-SV"/>
        </w:rPr>
        <w:t xml:space="preserve"> </w:t>
      </w:r>
      <w:r w:rsidRPr="00AB3B45">
        <w:rPr>
          <w:rFonts w:cs="Arial"/>
          <w:lang w:val="es-SV"/>
        </w:rPr>
        <w:t>anexar</w:t>
      </w:r>
      <w:r w:rsidRPr="00AB3B45">
        <w:rPr>
          <w:rFonts w:cs="Arial"/>
          <w:spacing w:val="-5"/>
          <w:lang w:val="es-SV"/>
        </w:rPr>
        <w:t xml:space="preserve"> </w:t>
      </w:r>
      <w:r w:rsidRPr="00AB3B45">
        <w:rPr>
          <w:rFonts w:cs="Arial"/>
          <w:lang w:val="es-SV"/>
        </w:rPr>
        <w:t>en</w:t>
      </w:r>
      <w:r w:rsidRPr="00AB3B45">
        <w:rPr>
          <w:rFonts w:cs="Arial"/>
          <w:spacing w:val="-3"/>
          <w:lang w:val="es-SV"/>
        </w:rPr>
        <w:t xml:space="preserve"> </w:t>
      </w:r>
      <w:r w:rsidRPr="00AB3B45">
        <w:rPr>
          <w:rFonts w:cs="Arial"/>
          <w:lang w:val="es-SV"/>
        </w:rPr>
        <w:t>su</w:t>
      </w:r>
      <w:r w:rsidRPr="00AB3B45">
        <w:rPr>
          <w:rFonts w:cs="Arial"/>
          <w:spacing w:val="-3"/>
          <w:lang w:val="es-SV"/>
        </w:rPr>
        <w:t xml:space="preserve"> </w:t>
      </w:r>
      <w:r w:rsidRPr="00AB3B45">
        <w:rPr>
          <w:rFonts w:cs="Arial"/>
          <w:lang w:val="es-SV"/>
        </w:rPr>
        <w:t>oferta, las selecciones provenientes de programas computarizados o en su defecto, deberán indicar en catálogos las capacidades reales directamente o por</w:t>
      </w:r>
      <w:r w:rsidRPr="00AB3B45">
        <w:rPr>
          <w:rFonts w:cs="Arial"/>
          <w:spacing w:val="-18"/>
          <w:lang w:val="es-SV"/>
        </w:rPr>
        <w:t xml:space="preserve"> </w:t>
      </w:r>
      <w:r w:rsidRPr="00AB3B45">
        <w:rPr>
          <w:rFonts w:cs="Arial"/>
          <w:lang w:val="es-SV"/>
        </w:rPr>
        <w:t>interpolación.</w:t>
      </w:r>
    </w:p>
    <w:p w:rsidRPr="00AB3B45" w:rsidR="00205CD9" w:rsidP="003620DF" w:rsidRDefault="00205CD9" w14:paraId="36684DC7" w14:textId="77777777">
      <w:pPr>
        <w:pStyle w:val="Textoindependiente"/>
        <w:ind w:left="426"/>
        <w:jc w:val="both"/>
        <w:rPr>
          <w:rFonts w:cs="Arial"/>
          <w:lang w:val="es-SV"/>
        </w:rPr>
      </w:pPr>
      <w:r w:rsidRPr="00AB3B45">
        <w:rPr>
          <w:rFonts w:cs="Arial"/>
          <w:lang w:val="es-SV"/>
        </w:rPr>
        <w:t>El Contratista hará la Instalación Mecánica y Eléctrica de lo siguiente:</w:t>
      </w:r>
    </w:p>
    <w:p w:rsidRPr="00AB3B45" w:rsidR="00205CD9" w:rsidP="003620DF" w:rsidRDefault="00205CD9" w14:paraId="76C749D6" w14:textId="77777777">
      <w:pPr>
        <w:pStyle w:val="Textoindependiente"/>
        <w:ind w:left="426"/>
        <w:rPr>
          <w:rFonts w:cs="Arial"/>
          <w:lang w:val="es-SV"/>
        </w:rPr>
      </w:pPr>
    </w:p>
    <w:p w:rsidRPr="00AB3B45" w:rsidR="00205CD9" w:rsidP="003620DF" w:rsidRDefault="00205CD9" w14:paraId="56689226" w14:textId="77777777">
      <w:pPr>
        <w:pStyle w:val="Prrafodelista"/>
        <w:tabs>
          <w:tab w:val="left" w:pos="1028"/>
        </w:tabs>
        <w:autoSpaceDE w:val="0"/>
        <w:autoSpaceDN w:val="0"/>
        <w:ind w:left="426"/>
        <w:jc w:val="both"/>
        <w:rPr>
          <w:rFonts w:ascii="Arial" w:hAnsi="Arial" w:cs="Arial"/>
          <w:lang w:val="es-SV"/>
        </w:rPr>
      </w:pPr>
      <w:r w:rsidRPr="00AB3B45">
        <w:rPr>
          <w:rFonts w:ascii="Arial" w:hAnsi="Arial" w:cs="Arial"/>
          <w:lang w:val="es-SV"/>
        </w:rPr>
        <w:t>Suministro y Montaje de Sub tablero Monofásico de protección inmediata a cada Equipo de Aire Acondicionado, de 4 Espacios con protección térmica de 30 Amperios/2 Polos, para UC y uno de 15 Amperios/2 polos, para UE (ST-AA1,</w:t>
      </w:r>
      <w:r w:rsidRPr="00AB3B45">
        <w:rPr>
          <w:rFonts w:ascii="Arial" w:hAnsi="Arial" w:cs="Arial"/>
          <w:spacing w:val="-46"/>
          <w:lang w:val="es-SV"/>
        </w:rPr>
        <w:t xml:space="preserve"> </w:t>
      </w:r>
      <w:r w:rsidRPr="00AB3B45">
        <w:rPr>
          <w:rFonts w:ascii="Arial" w:hAnsi="Arial" w:cs="Arial"/>
          <w:lang w:val="es-SV"/>
        </w:rPr>
        <w:t>ST- AA2).</w:t>
      </w:r>
    </w:p>
    <w:p w:rsidRPr="00AB3B45" w:rsidR="00205CD9" w:rsidP="003620DF" w:rsidRDefault="00205CD9" w14:paraId="04BB9BF1"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Suministro</w:t>
      </w:r>
      <w:r w:rsidRPr="00AB3B45">
        <w:rPr>
          <w:rFonts w:ascii="Arial" w:hAnsi="Arial" w:cs="Arial"/>
          <w:spacing w:val="-13"/>
          <w:lang w:val="es-SV"/>
        </w:rPr>
        <w:t xml:space="preserve"> </w:t>
      </w:r>
      <w:r w:rsidRPr="00AB3B45">
        <w:rPr>
          <w:rFonts w:ascii="Arial" w:hAnsi="Arial" w:cs="Arial"/>
          <w:lang w:val="es-SV"/>
        </w:rPr>
        <w:t>e</w:t>
      </w:r>
      <w:r w:rsidRPr="00AB3B45">
        <w:rPr>
          <w:rFonts w:ascii="Arial" w:hAnsi="Arial" w:cs="Arial"/>
          <w:spacing w:val="-15"/>
          <w:lang w:val="es-SV"/>
        </w:rPr>
        <w:t xml:space="preserve"> </w:t>
      </w:r>
      <w:r w:rsidRPr="00AB3B45">
        <w:rPr>
          <w:rFonts w:ascii="Arial" w:hAnsi="Arial" w:cs="Arial"/>
          <w:lang w:val="es-SV"/>
        </w:rPr>
        <w:t>Instalación</w:t>
      </w:r>
      <w:r w:rsidRPr="00AB3B45">
        <w:rPr>
          <w:rFonts w:ascii="Arial" w:hAnsi="Arial" w:cs="Arial"/>
          <w:spacing w:val="-13"/>
          <w:lang w:val="es-SV"/>
        </w:rPr>
        <w:t xml:space="preserve"> </w:t>
      </w:r>
      <w:r w:rsidRPr="00AB3B45">
        <w:rPr>
          <w:rFonts w:ascii="Arial" w:hAnsi="Arial" w:cs="Arial"/>
          <w:lang w:val="es-SV"/>
        </w:rPr>
        <w:t>de</w:t>
      </w:r>
      <w:r w:rsidRPr="00AB3B45">
        <w:rPr>
          <w:rFonts w:ascii="Arial" w:hAnsi="Arial" w:cs="Arial"/>
          <w:spacing w:val="-13"/>
          <w:lang w:val="es-SV"/>
        </w:rPr>
        <w:t xml:space="preserve"> </w:t>
      </w:r>
      <w:r w:rsidRPr="00AB3B45">
        <w:rPr>
          <w:rFonts w:ascii="Arial" w:hAnsi="Arial" w:cs="Arial"/>
          <w:lang w:val="es-SV"/>
        </w:rPr>
        <w:t>canalizaciones</w:t>
      </w:r>
      <w:r w:rsidRPr="00AB3B45">
        <w:rPr>
          <w:rFonts w:ascii="Arial" w:hAnsi="Arial" w:cs="Arial"/>
          <w:spacing w:val="-16"/>
          <w:lang w:val="es-SV"/>
        </w:rPr>
        <w:t xml:space="preserve"> </w:t>
      </w:r>
      <w:r w:rsidRPr="00AB3B45">
        <w:rPr>
          <w:rFonts w:ascii="Arial" w:hAnsi="Arial" w:cs="Arial"/>
          <w:lang w:val="es-SV"/>
        </w:rPr>
        <w:t>desde</w:t>
      </w:r>
      <w:r w:rsidRPr="00AB3B45">
        <w:rPr>
          <w:rFonts w:ascii="Arial" w:hAnsi="Arial" w:cs="Arial"/>
          <w:spacing w:val="-13"/>
          <w:lang w:val="es-SV"/>
        </w:rPr>
        <w:t xml:space="preserve"> </w:t>
      </w:r>
      <w:r w:rsidRPr="00AB3B45">
        <w:rPr>
          <w:rFonts w:ascii="Arial" w:hAnsi="Arial" w:cs="Arial"/>
          <w:lang w:val="es-SV"/>
        </w:rPr>
        <w:t>Sub</w:t>
      </w:r>
      <w:r w:rsidRPr="00AB3B45">
        <w:rPr>
          <w:rFonts w:ascii="Arial" w:hAnsi="Arial" w:cs="Arial"/>
          <w:spacing w:val="-17"/>
          <w:lang w:val="es-SV"/>
        </w:rPr>
        <w:t xml:space="preserve"> </w:t>
      </w:r>
      <w:r w:rsidRPr="00AB3B45">
        <w:rPr>
          <w:rFonts w:ascii="Arial" w:hAnsi="Arial" w:cs="Arial"/>
          <w:lang w:val="es-SV"/>
        </w:rPr>
        <w:t>Tablero</w:t>
      </w:r>
      <w:r w:rsidRPr="00AB3B45">
        <w:rPr>
          <w:rFonts w:ascii="Arial" w:hAnsi="Arial" w:cs="Arial"/>
          <w:spacing w:val="-13"/>
          <w:lang w:val="es-SV"/>
        </w:rPr>
        <w:t xml:space="preserve"> </w:t>
      </w:r>
      <w:r w:rsidRPr="00AB3B45">
        <w:rPr>
          <w:rFonts w:ascii="Arial" w:hAnsi="Arial" w:cs="Arial"/>
          <w:lang w:val="es-SV"/>
        </w:rPr>
        <w:t>de</w:t>
      </w:r>
      <w:r w:rsidRPr="00AB3B45">
        <w:rPr>
          <w:rFonts w:ascii="Arial" w:hAnsi="Arial" w:cs="Arial"/>
          <w:spacing w:val="-13"/>
          <w:lang w:val="es-SV"/>
        </w:rPr>
        <w:t xml:space="preserve"> </w:t>
      </w:r>
      <w:r w:rsidRPr="00AB3B45">
        <w:rPr>
          <w:rFonts w:ascii="Arial" w:hAnsi="Arial" w:cs="Arial"/>
          <w:lang w:val="es-SV"/>
        </w:rPr>
        <w:t>Aula</w:t>
      </w:r>
      <w:r w:rsidRPr="00AB3B45">
        <w:rPr>
          <w:rFonts w:ascii="Arial" w:hAnsi="Arial" w:cs="Arial"/>
          <w:spacing w:val="-13"/>
          <w:lang w:val="es-SV"/>
        </w:rPr>
        <w:t xml:space="preserve"> </w:t>
      </w:r>
      <w:r w:rsidRPr="00AB3B45">
        <w:rPr>
          <w:rFonts w:ascii="Arial" w:hAnsi="Arial" w:cs="Arial"/>
          <w:lang w:val="es-SV"/>
        </w:rPr>
        <w:t>Informática hasta Sub tablero de Protección inmediata a cada Equipo (ST-AA1,</w:t>
      </w:r>
      <w:r w:rsidRPr="00AB3B45">
        <w:rPr>
          <w:rFonts w:ascii="Arial" w:hAnsi="Arial" w:cs="Arial"/>
          <w:spacing w:val="-22"/>
          <w:lang w:val="es-SV"/>
        </w:rPr>
        <w:t xml:space="preserve"> </w:t>
      </w:r>
      <w:r w:rsidRPr="00AB3B45">
        <w:rPr>
          <w:rFonts w:ascii="Arial" w:hAnsi="Arial" w:cs="Arial"/>
          <w:lang w:val="es-SV"/>
        </w:rPr>
        <w:t>ST-AA2).</w:t>
      </w:r>
    </w:p>
    <w:p w:rsidRPr="00AB3B45" w:rsidR="00205CD9" w:rsidP="003620DF" w:rsidRDefault="00205CD9" w14:paraId="2C5A21C0"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Suministro</w:t>
      </w:r>
      <w:r w:rsidRPr="00AB3B45">
        <w:rPr>
          <w:rFonts w:ascii="Arial" w:hAnsi="Arial" w:cs="Arial"/>
          <w:spacing w:val="-15"/>
          <w:lang w:val="es-SV"/>
        </w:rPr>
        <w:t xml:space="preserve"> </w:t>
      </w:r>
      <w:r w:rsidRPr="00AB3B45">
        <w:rPr>
          <w:rFonts w:ascii="Arial" w:hAnsi="Arial" w:cs="Arial"/>
          <w:lang w:val="es-SV"/>
        </w:rPr>
        <w:t>e</w:t>
      </w:r>
      <w:r w:rsidRPr="00AB3B45">
        <w:rPr>
          <w:rFonts w:ascii="Arial" w:hAnsi="Arial" w:cs="Arial"/>
          <w:spacing w:val="-15"/>
          <w:lang w:val="es-SV"/>
        </w:rPr>
        <w:t xml:space="preserve"> </w:t>
      </w:r>
      <w:r w:rsidRPr="00AB3B45">
        <w:rPr>
          <w:rFonts w:ascii="Arial" w:hAnsi="Arial" w:cs="Arial"/>
          <w:lang w:val="es-SV"/>
        </w:rPr>
        <w:t>Instalación</w:t>
      </w:r>
      <w:r w:rsidRPr="00AB3B45">
        <w:rPr>
          <w:rFonts w:ascii="Arial" w:hAnsi="Arial" w:cs="Arial"/>
          <w:spacing w:val="-15"/>
          <w:lang w:val="es-SV"/>
        </w:rPr>
        <w:t xml:space="preserve"> </w:t>
      </w:r>
      <w:r w:rsidRPr="00AB3B45">
        <w:rPr>
          <w:rFonts w:ascii="Arial" w:hAnsi="Arial" w:cs="Arial"/>
          <w:lang w:val="es-SV"/>
        </w:rPr>
        <w:t>de</w:t>
      </w:r>
      <w:r w:rsidRPr="00AB3B45">
        <w:rPr>
          <w:rFonts w:ascii="Arial" w:hAnsi="Arial" w:cs="Arial"/>
          <w:spacing w:val="-15"/>
          <w:lang w:val="es-SV"/>
        </w:rPr>
        <w:t xml:space="preserve"> </w:t>
      </w:r>
      <w:r w:rsidRPr="00AB3B45">
        <w:rPr>
          <w:rFonts w:ascii="Arial" w:hAnsi="Arial" w:cs="Arial"/>
          <w:lang w:val="es-SV"/>
        </w:rPr>
        <w:t>cajas</w:t>
      </w:r>
      <w:r w:rsidRPr="00AB3B45">
        <w:rPr>
          <w:rFonts w:ascii="Arial" w:hAnsi="Arial" w:cs="Arial"/>
          <w:spacing w:val="-16"/>
          <w:lang w:val="es-SV"/>
        </w:rPr>
        <w:t xml:space="preserve"> </w:t>
      </w:r>
      <w:r w:rsidRPr="00AB3B45">
        <w:rPr>
          <w:rFonts w:ascii="Arial" w:hAnsi="Arial" w:cs="Arial"/>
          <w:lang w:val="es-SV"/>
        </w:rPr>
        <w:t>de</w:t>
      </w:r>
      <w:r w:rsidRPr="00AB3B45">
        <w:rPr>
          <w:rFonts w:ascii="Arial" w:hAnsi="Arial" w:cs="Arial"/>
          <w:spacing w:val="-15"/>
          <w:lang w:val="es-SV"/>
        </w:rPr>
        <w:t xml:space="preserve"> </w:t>
      </w:r>
      <w:r w:rsidRPr="00AB3B45">
        <w:rPr>
          <w:rFonts w:ascii="Arial" w:hAnsi="Arial" w:cs="Arial"/>
          <w:lang w:val="es-SV"/>
        </w:rPr>
        <w:t>registro</w:t>
      </w:r>
      <w:r w:rsidRPr="00AB3B45">
        <w:rPr>
          <w:rFonts w:ascii="Arial" w:hAnsi="Arial" w:cs="Arial"/>
          <w:spacing w:val="-15"/>
          <w:lang w:val="es-SV"/>
        </w:rPr>
        <w:t xml:space="preserve"> </w:t>
      </w:r>
      <w:r w:rsidRPr="00AB3B45">
        <w:rPr>
          <w:rFonts w:ascii="Arial" w:hAnsi="Arial" w:cs="Arial"/>
          <w:lang w:val="es-SV"/>
        </w:rPr>
        <w:t>para</w:t>
      </w:r>
      <w:r w:rsidRPr="00AB3B45">
        <w:rPr>
          <w:rFonts w:ascii="Arial" w:hAnsi="Arial" w:cs="Arial"/>
          <w:spacing w:val="-15"/>
          <w:lang w:val="es-SV"/>
        </w:rPr>
        <w:t xml:space="preserve"> </w:t>
      </w:r>
      <w:r w:rsidRPr="00AB3B45">
        <w:rPr>
          <w:rFonts w:ascii="Arial" w:hAnsi="Arial" w:cs="Arial"/>
          <w:lang w:val="es-SV"/>
        </w:rPr>
        <w:t>interconexión</w:t>
      </w:r>
      <w:r w:rsidRPr="00AB3B45">
        <w:rPr>
          <w:rFonts w:ascii="Arial" w:hAnsi="Arial" w:cs="Arial"/>
          <w:spacing w:val="-15"/>
          <w:lang w:val="es-SV"/>
        </w:rPr>
        <w:t xml:space="preserve"> </w:t>
      </w:r>
      <w:r w:rsidRPr="00AB3B45">
        <w:rPr>
          <w:rFonts w:ascii="Arial" w:hAnsi="Arial" w:cs="Arial"/>
          <w:lang w:val="es-SV"/>
        </w:rPr>
        <w:t>de</w:t>
      </w:r>
      <w:r w:rsidRPr="00AB3B45">
        <w:rPr>
          <w:rFonts w:ascii="Arial" w:hAnsi="Arial" w:cs="Arial"/>
          <w:spacing w:val="-18"/>
          <w:lang w:val="es-SV"/>
        </w:rPr>
        <w:t xml:space="preserve"> </w:t>
      </w:r>
      <w:r w:rsidRPr="00AB3B45">
        <w:rPr>
          <w:rFonts w:ascii="Arial" w:hAnsi="Arial" w:cs="Arial"/>
          <w:lang w:val="es-SV"/>
        </w:rPr>
        <w:t>canalizaciones.</w:t>
      </w:r>
    </w:p>
    <w:p w:rsidRPr="00AB3B45" w:rsidR="00205CD9" w:rsidP="003620DF" w:rsidRDefault="00205CD9" w14:paraId="18CD9B3E" w14:textId="77777777">
      <w:pPr>
        <w:pStyle w:val="Textoindependiente"/>
        <w:ind w:left="426"/>
        <w:rPr>
          <w:rFonts w:cs="Arial"/>
          <w:lang w:val="es-SV"/>
        </w:rPr>
      </w:pPr>
    </w:p>
    <w:p w:rsidRPr="00AB3B45" w:rsidR="00205CD9" w:rsidP="003620DF" w:rsidRDefault="00205CD9" w14:paraId="22C960DB"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Suministro e Instalación de canalización desde cada Sub Tablero (ST-AA1, ST- AA2) hasta caja de</w:t>
      </w:r>
      <w:r w:rsidRPr="00AB3B45">
        <w:rPr>
          <w:rFonts w:ascii="Arial" w:hAnsi="Arial" w:cs="Arial"/>
          <w:spacing w:val="-1"/>
          <w:lang w:val="es-SV"/>
        </w:rPr>
        <w:t xml:space="preserve"> </w:t>
      </w:r>
      <w:r w:rsidRPr="00AB3B45">
        <w:rPr>
          <w:rFonts w:ascii="Arial" w:hAnsi="Arial" w:cs="Arial"/>
          <w:lang w:val="es-SV"/>
        </w:rPr>
        <w:t>registro.</w:t>
      </w:r>
    </w:p>
    <w:p w:rsidRPr="00AB3B45" w:rsidR="00205CD9" w:rsidP="003620DF" w:rsidRDefault="00205CD9" w14:paraId="22958867"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Suministro e Instalación de canalización desde Sub tablero de protección inmediata de cada Equipo hasta cada Unidad Condensadora y</w:t>
      </w:r>
      <w:r w:rsidRPr="00AB3B45">
        <w:rPr>
          <w:rFonts w:ascii="Arial" w:hAnsi="Arial" w:cs="Arial"/>
          <w:spacing w:val="-21"/>
          <w:lang w:val="es-SV"/>
        </w:rPr>
        <w:t xml:space="preserve"> </w:t>
      </w:r>
      <w:r w:rsidRPr="00AB3B45">
        <w:rPr>
          <w:rFonts w:ascii="Arial" w:hAnsi="Arial" w:cs="Arial"/>
          <w:lang w:val="es-SV"/>
        </w:rPr>
        <w:t>Evaporadora.</w:t>
      </w:r>
    </w:p>
    <w:p w:rsidRPr="00AB3B45" w:rsidR="00205CD9" w:rsidP="003620DF" w:rsidRDefault="00205CD9" w14:paraId="5D9E9EE6"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Suministro y Montaje de Unidad Condensadora de expansión directa</w:t>
      </w:r>
    </w:p>
    <w:p w:rsidRPr="00AB3B45" w:rsidR="00205CD9" w:rsidP="003620DF" w:rsidRDefault="00205CD9" w14:paraId="2942C256" w14:textId="77777777">
      <w:pPr>
        <w:pStyle w:val="Textoindependiente"/>
        <w:ind w:left="426"/>
        <w:rPr>
          <w:rFonts w:cs="Arial"/>
          <w:lang w:val="es-SV"/>
        </w:rPr>
      </w:pPr>
      <w:r w:rsidRPr="00AB3B45">
        <w:rPr>
          <w:rFonts w:cs="Arial"/>
          <w:lang w:val="es-SV"/>
        </w:rPr>
        <w:t>, 1Ø, 60 Hz, 230 Voltios, tipo MINI-SPLIT.</w:t>
      </w:r>
    </w:p>
    <w:p w:rsidRPr="00AB3B45" w:rsidR="00205CD9" w:rsidP="003620DF" w:rsidRDefault="00205CD9" w14:paraId="01261C7C" w14:textId="77777777">
      <w:pPr>
        <w:pStyle w:val="Textoindependiente"/>
        <w:ind w:left="426"/>
        <w:rPr>
          <w:rFonts w:cs="Arial"/>
          <w:lang w:val="es-SV"/>
        </w:rPr>
      </w:pPr>
    </w:p>
    <w:p w:rsidRPr="00AB3B45" w:rsidR="00205CD9" w:rsidP="003620DF" w:rsidRDefault="00205CD9" w14:paraId="2E1F8036"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Suministro</w:t>
      </w:r>
      <w:r w:rsidRPr="00AB3B45">
        <w:rPr>
          <w:rFonts w:ascii="Arial" w:hAnsi="Arial" w:cs="Arial"/>
          <w:spacing w:val="-17"/>
          <w:lang w:val="es-SV"/>
        </w:rPr>
        <w:t xml:space="preserve"> </w:t>
      </w:r>
      <w:r w:rsidRPr="00AB3B45">
        <w:rPr>
          <w:rFonts w:ascii="Arial" w:hAnsi="Arial" w:cs="Arial"/>
          <w:lang w:val="es-SV"/>
        </w:rPr>
        <w:t>y</w:t>
      </w:r>
      <w:r w:rsidRPr="00AB3B45">
        <w:rPr>
          <w:rFonts w:ascii="Arial" w:hAnsi="Arial" w:cs="Arial"/>
          <w:spacing w:val="-20"/>
          <w:lang w:val="es-SV"/>
        </w:rPr>
        <w:t xml:space="preserve"> </w:t>
      </w:r>
      <w:r w:rsidRPr="00AB3B45">
        <w:rPr>
          <w:rFonts w:ascii="Arial" w:hAnsi="Arial" w:cs="Arial"/>
          <w:lang w:val="es-SV"/>
        </w:rPr>
        <w:t>Montaje</w:t>
      </w:r>
      <w:r w:rsidRPr="00AB3B45">
        <w:rPr>
          <w:rFonts w:ascii="Arial" w:hAnsi="Arial" w:cs="Arial"/>
          <w:spacing w:val="-19"/>
          <w:lang w:val="es-SV"/>
        </w:rPr>
        <w:t xml:space="preserve"> </w:t>
      </w:r>
      <w:r w:rsidRPr="00AB3B45">
        <w:rPr>
          <w:rFonts w:ascii="Arial" w:hAnsi="Arial" w:cs="Arial"/>
          <w:lang w:val="es-SV"/>
        </w:rPr>
        <w:t>de</w:t>
      </w:r>
      <w:r w:rsidRPr="00AB3B45">
        <w:rPr>
          <w:rFonts w:ascii="Arial" w:hAnsi="Arial" w:cs="Arial"/>
          <w:spacing w:val="-17"/>
          <w:lang w:val="es-SV"/>
        </w:rPr>
        <w:t xml:space="preserve"> </w:t>
      </w:r>
      <w:r w:rsidRPr="00AB3B45">
        <w:rPr>
          <w:rFonts w:ascii="Arial" w:hAnsi="Arial" w:cs="Arial"/>
          <w:lang w:val="es-SV"/>
        </w:rPr>
        <w:t>Unidad</w:t>
      </w:r>
      <w:r w:rsidRPr="00AB3B45">
        <w:rPr>
          <w:rFonts w:ascii="Arial" w:hAnsi="Arial" w:cs="Arial"/>
          <w:spacing w:val="-19"/>
          <w:lang w:val="es-SV"/>
        </w:rPr>
        <w:t xml:space="preserve"> </w:t>
      </w:r>
      <w:r w:rsidRPr="00AB3B45">
        <w:rPr>
          <w:rFonts w:ascii="Arial" w:hAnsi="Arial" w:cs="Arial"/>
          <w:lang w:val="es-SV"/>
        </w:rPr>
        <w:t>Evaporadora,</w:t>
      </w:r>
      <w:r w:rsidRPr="00AB3B45">
        <w:rPr>
          <w:rFonts w:ascii="Arial" w:hAnsi="Arial" w:cs="Arial"/>
          <w:spacing w:val="-17"/>
          <w:lang w:val="es-SV"/>
        </w:rPr>
        <w:t xml:space="preserve"> </w:t>
      </w:r>
      <w:r w:rsidRPr="00AB3B45">
        <w:rPr>
          <w:rFonts w:ascii="Arial" w:hAnsi="Arial" w:cs="Arial"/>
          <w:lang w:val="es-SV"/>
        </w:rPr>
        <w:t>120/240 Voltios, 1Ø, 60 Hz, tipo</w:t>
      </w:r>
      <w:r w:rsidRPr="00AB3B45">
        <w:rPr>
          <w:rFonts w:ascii="Arial" w:hAnsi="Arial" w:cs="Arial"/>
          <w:spacing w:val="-4"/>
          <w:lang w:val="es-SV"/>
        </w:rPr>
        <w:t xml:space="preserve"> </w:t>
      </w:r>
      <w:proofErr w:type="spellStart"/>
      <w:r w:rsidRPr="00AB3B45">
        <w:rPr>
          <w:rFonts w:ascii="Arial" w:hAnsi="Arial" w:cs="Arial"/>
          <w:lang w:val="es-SV"/>
        </w:rPr>
        <w:t>mini-split</w:t>
      </w:r>
      <w:proofErr w:type="spellEnd"/>
      <w:r w:rsidRPr="00AB3B45">
        <w:rPr>
          <w:rFonts w:ascii="Arial" w:hAnsi="Arial" w:cs="Arial"/>
          <w:lang w:val="es-SV"/>
        </w:rPr>
        <w:t>.</w:t>
      </w:r>
    </w:p>
    <w:p w:rsidRPr="00AB3B45" w:rsidR="00205CD9" w:rsidP="003620DF" w:rsidRDefault="00205CD9" w14:paraId="0986762E"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lastRenderedPageBreak/>
        <w:t>Suministro y Montaje de Circuitos, tuberías y accesorios de Refrigeración</w:t>
      </w:r>
    </w:p>
    <w:p w:rsidRPr="00AB3B45" w:rsidR="00205CD9" w:rsidP="003620DF" w:rsidRDefault="00205CD9" w14:paraId="06708A89" w14:textId="77777777">
      <w:pPr>
        <w:pStyle w:val="Prrafodelista"/>
        <w:tabs>
          <w:tab w:val="left" w:pos="1027"/>
          <w:tab w:val="left" w:pos="1028"/>
        </w:tabs>
        <w:ind w:left="426"/>
        <w:rPr>
          <w:rFonts w:ascii="Arial" w:hAnsi="Arial" w:cs="Arial"/>
          <w:lang w:val="es-SV"/>
        </w:rPr>
      </w:pPr>
      <w:r w:rsidRPr="00AB3B45">
        <w:rPr>
          <w:rFonts w:ascii="Arial" w:hAnsi="Arial" w:cs="Arial"/>
          <w:lang w:val="es-SV"/>
        </w:rPr>
        <w:t xml:space="preserve"> </w:t>
      </w:r>
    </w:p>
    <w:p w:rsidRPr="00AB3B45" w:rsidR="00205CD9" w:rsidP="003620DF" w:rsidRDefault="00205CD9" w14:paraId="267F4E00"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 xml:space="preserve">Suministro e Instalación de tubería de drenaje de unidad evaporadora </w:t>
      </w:r>
    </w:p>
    <w:p w:rsidRPr="00AB3B45" w:rsidR="00205CD9" w:rsidP="003620DF" w:rsidRDefault="00205CD9" w14:paraId="7CE015DF" w14:textId="77777777">
      <w:pPr>
        <w:pStyle w:val="Textoindependiente"/>
        <w:ind w:left="426"/>
        <w:rPr>
          <w:rFonts w:cs="Arial"/>
          <w:lang w:val="es-SV"/>
        </w:rPr>
      </w:pPr>
    </w:p>
    <w:p w:rsidRPr="00AB3B45" w:rsidR="00205CD9" w:rsidP="003620DF" w:rsidRDefault="00205CD9" w14:paraId="3BB41997"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 xml:space="preserve">Suministro e Instalación de Controles inalámbricos </w:t>
      </w:r>
    </w:p>
    <w:p w:rsidRPr="00AB3B45" w:rsidR="00205CD9" w:rsidP="003620DF" w:rsidRDefault="00205CD9" w14:paraId="0746849C" w14:textId="77777777">
      <w:pPr>
        <w:pStyle w:val="Textoindependiente"/>
        <w:ind w:left="426"/>
        <w:rPr>
          <w:rFonts w:cs="Arial"/>
          <w:lang w:val="es-SV"/>
        </w:rPr>
      </w:pPr>
    </w:p>
    <w:p w:rsidRPr="00AB3B45" w:rsidR="00205CD9" w:rsidP="003620DF" w:rsidRDefault="00205CD9" w14:paraId="375A047A"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 xml:space="preserve">Suministro e Instalación de protector de estado sólido </w:t>
      </w:r>
    </w:p>
    <w:p w:rsidRPr="00AB3B45" w:rsidR="00205CD9" w:rsidP="003620DF" w:rsidRDefault="00205CD9" w14:paraId="136A91D1" w14:textId="77777777">
      <w:pPr>
        <w:pStyle w:val="Textoindependiente"/>
        <w:ind w:left="426"/>
        <w:rPr>
          <w:rFonts w:cs="Arial"/>
          <w:lang w:val="es-SV"/>
        </w:rPr>
      </w:pPr>
    </w:p>
    <w:p w:rsidRPr="00AB3B45" w:rsidR="00205CD9" w:rsidP="003620DF" w:rsidRDefault="00205CD9" w14:paraId="7A68BC10"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 xml:space="preserve">Suministro e instalación de protectores de alta y baja presión. </w:t>
      </w:r>
    </w:p>
    <w:p w:rsidRPr="00AB3B45" w:rsidR="00205CD9" w:rsidP="003620DF" w:rsidRDefault="00205CD9" w14:paraId="1F03BA69" w14:textId="77777777">
      <w:pPr>
        <w:pStyle w:val="Textoindependiente"/>
        <w:ind w:left="426"/>
        <w:rPr>
          <w:rFonts w:cs="Arial"/>
          <w:lang w:val="es-SV"/>
        </w:rPr>
      </w:pPr>
    </w:p>
    <w:p w:rsidRPr="00AB3B45" w:rsidR="00205CD9" w:rsidP="003620DF" w:rsidRDefault="00205CD9" w14:paraId="6D1306B7"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Suministro e instalación de retardadores de arranque para las unidades condensadoras.</w:t>
      </w:r>
    </w:p>
    <w:p w:rsidRPr="00AB3B45" w:rsidR="002343B1" w:rsidP="003620DF" w:rsidRDefault="00205CD9" w14:paraId="5EC14CB4" w14:textId="77777777">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Pruebas de presión y limpieza de los circuitos de</w:t>
      </w:r>
      <w:r w:rsidRPr="00AB3B45">
        <w:rPr>
          <w:rFonts w:ascii="Arial" w:hAnsi="Arial" w:cs="Arial"/>
          <w:spacing w:val="-7"/>
          <w:lang w:val="es-SV"/>
        </w:rPr>
        <w:t xml:space="preserve"> </w:t>
      </w:r>
      <w:r w:rsidRPr="00AB3B45">
        <w:rPr>
          <w:rFonts w:ascii="Arial" w:hAnsi="Arial" w:cs="Arial"/>
          <w:lang w:val="es-SV"/>
        </w:rPr>
        <w:t>refrigeración.</w:t>
      </w:r>
    </w:p>
    <w:p w:rsidRPr="00AB3B45" w:rsidR="002343B1" w:rsidP="003620DF" w:rsidRDefault="002343B1" w14:paraId="35F28B68" w14:textId="77777777">
      <w:pPr>
        <w:pStyle w:val="Prrafodelista"/>
        <w:tabs>
          <w:tab w:val="left" w:pos="1027"/>
          <w:tab w:val="left" w:pos="1028"/>
        </w:tabs>
        <w:autoSpaceDE w:val="0"/>
        <w:autoSpaceDN w:val="0"/>
        <w:ind w:left="426"/>
        <w:rPr>
          <w:rFonts w:ascii="Arial" w:hAnsi="Arial" w:cs="Arial"/>
          <w:lang w:val="es-SV"/>
        </w:rPr>
      </w:pPr>
    </w:p>
    <w:p w:rsidRPr="00AB3B45" w:rsidR="00205CD9" w:rsidP="003620DF" w:rsidRDefault="00205CD9" w14:paraId="7B28893B" w14:textId="52843BAF">
      <w:pPr>
        <w:pStyle w:val="Prrafodelista"/>
        <w:tabs>
          <w:tab w:val="left" w:pos="1027"/>
          <w:tab w:val="left" w:pos="1028"/>
        </w:tabs>
        <w:autoSpaceDE w:val="0"/>
        <w:autoSpaceDN w:val="0"/>
        <w:ind w:left="426"/>
        <w:rPr>
          <w:rFonts w:ascii="Arial" w:hAnsi="Arial" w:cs="Arial"/>
          <w:lang w:val="es-SV"/>
        </w:rPr>
      </w:pPr>
      <w:r w:rsidRPr="00AB3B45">
        <w:rPr>
          <w:rFonts w:ascii="Arial" w:hAnsi="Arial" w:cs="Arial"/>
          <w:lang w:val="es-SV"/>
        </w:rPr>
        <w:t>Pruebas de</w:t>
      </w:r>
      <w:r w:rsidRPr="00AB3B45">
        <w:rPr>
          <w:rFonts w:ascii="Arial" w:hAnsi="Arial" w:cs="Arial"/>
          <w:spacing w:val="-5"/>
          <w:lang w:val="es-SV"/>
        </w:rPr>
        <w:t xml:space="preserve"> </w:t>
      </w:r>
      <w:r w:rsidRPr="00AB3B45">
        <w:rPr>
          <w:rFonts w:ascii="Arial" w:hAnsi="Arial" w:cs="Arial"/>
          <w:lang w:val="es-SV"/>
        </w:rPr>
        <w:t>funcionamiento.</w:t>
      </w:r>
    </w:p>
    <w:p w:rsidRPr="00AB3B45" w:rsidR="00205CD9" w:rsidP="003620DF" w:rsidRDefault="00205CD9" w14:paraId="07F99F53" w14:textId="77777777">
      <w:pPr>
        <w:pStyle w:val="Textoindependiente"/>
        <w:ind w:left="0"/>
        <w:rPr>
          <w:rFonts w:cs="Arial"/>
          <w:lang w:val="es-SV"/>
        </w:rPr>
      </w:pPr>
    </w:p>
    <w:p w:rsidRPr="00AB3B45" w:rsidR="00205CD9" w:rsidP="003620DF" w:rsidRDefault="00205CD9" w14:paraId="0E61F9E3"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Suministro</w:t>
      </w:r>
      <w:r w:rsidRPr="00AB3B45">
        <w:rPr>
          <w:rFonts w:ascii="Arial" w:hAnsi="Arial" w:cs="Arial"/>
          <w:spacing w:val="-10"/>
          <w:lang w:val="es-SV"/>
        </w:rPr>
        <w:t xml:space="preserve"> </w:t>
      </w:r>
      <w:r w:rsidRPr="00AB3B45">
        <w:rPr>
          <w:rFonts w:ascii="Arial" w:hAnsi="Arial" w:cs="Arial"/>
          <w:lang w:val="es-SV"/>
        </w:rPr>
        <w:t>e</w:t>
      </w:r>
      <w:r w:rsidRPr="00AB3B45">
        <w:rPr>
          <w:rFonts w:ascii="Arial" w:hAnsi="Arial" w:cs="Arial"/>
          <w:spacing w:val="-12"/>
          <w:lang w:val="es-SV"/>
        </w:rPr>
        <w:t xml:space="preserve"> </w:t>
      </w:r>
      <w:r w:rsidRPr="00AB3B45">
        <w:rPr>
          <w:rFonts w:ascii="Arial" w:hAnsi="Arial" w:cs="Arial"/>
          <w:lang w:val="es-SV"/>
        </w:rPr>
        <w:t>Instalación</w:t>
      </w:r>
      <w:r w:rsidRPr="00AB3B45">
        <w:rPr>
          <w:rFonts w:ascii="Arial" w:hAnsi="Arial" w:cs="Arial"/>
          <w:spacing w:val="-9"/>
          <w:lang w:val="es-SV"/>
        </w:rPr>
        <w:t xml:space="preserve"> </w:t>
      </w:r>
      <w:r w:rsidRPr="00AB3B45">
        <w:rPr>
          <w:rFonts w:ascii="Arial" w:hAnsi="Arial" w:cs="Arial"/>
          <w:lang w:val="es-SV"/>
        </w:rPr>
        <w:t>de</w:t>
      </w:r>
      <w:r w:rsidRPr="00AB3B45">
        <w:rPr>
          <w:rFonts w:ascii="Arial" w:hAnsi="Arial" w:cs="Arial"/>
          <w:spacing w:val="-12"/>
          <w:lang w:val="es-SV"/>
        </w:rPr>
        <w:t xml:space="preserve"> </w:t>
      </w:r>
      <w:r w:rsidRPr="00AB3B45">
        <w:rPr>
          <w:rFonts w:ascii="Arial" w:hAnsi="Arial" w:cs="Arial"/>
          <w:lang w:val="es-SV"/>
        </w:rPr>
        <w:t>Estructura</w:t>
      </w:r>
      <w:r w:rsidRPr="00AB3B45">
        <w:rPr>
          <w:rFonts w:ascii="Arial" w:hAnsi="Arial" w:cs="Arial"/>
          <w:spacing w:val="-10"/>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Hierro</w:t>
      </w:r>
      <w:r w:rsidRPr="00AB3B45">
        <w:rPr>
          <w:rFonts w:ascii="Arial" w:hAnsi="Arial" w:cs="Arial"/>
          <w:spacing w:val="-9"/>
          <w:lang w:val="es-SV"/>
        </w:rPr>
        <w:t xml:space="preserve"> </w:t>
      </w:r>
      <w:r w:rsidRPr="00AB3B45">
        <w:rPr>
          <w:rFonts w:ascii="Arial" w:hAnsi="Arial" w:cs="Arial"/>
          <w:lang w:val="es-SV"/>
        </w:rPr>
        <w:t>para</w:t>
      </w:r>
      <w:r w:rsidRPr="00AB3B45">
        <w:rPr>
          <w:rFonts w:ascii="Arial" w:hAnsi="Arial" w:cs="Arial"/>
          <w:spacing w:val="-10"/>
          <w:lang w:val="es-SV"/>
        </w:rPr>
        <w:t xml:space="preserve"> </w:t>
      </w:r>
      <w:r w:rsidRPr="00AB3B45">
        <w:rPr>
          <w:rFonts w:ascii="Arial" w:hAnsi="Arial" w:cs="Arial"/>
          <w:lang w:val="es-SV"/>
        </w:rPr>
        <w:t>la</w:t>
      </w:r>
      <w:r w:rsidRPr="00AB3B45">
        <w:rPr>
          <w:rFonts w:ascii="Arial" w:hAnsi="Arial" w:cs="Arial"/>
          <w:spacing w:val="-9"/>
          <w:lang w:val="es-SV"/>
        </w:rPr>
        <w:t xml:space="preserve"> </w:t>
      </w:r>
      <w:r w:rsidRPr="00AB3B45">
        <w:rPr>
          <w:rFonts w:ascii="Arial" w:hAnsi="Arial" w:cs="Arial"/>
          <w:lang w:val="es-SV"/>
        </w:rPr>
        <w:t>colocación</w:t>
      </w:r>
      <w:r w:rsidRPr="00AB3B45">
        <w:rPr>
          <w:rFonts w:ascii="Arial" w:hAnsi="Arial" w:cs="Arial"/>
          <w:spacing w:val="-12"/>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los</w:t>
      </w:r>
      <w:r w:rsidRPr="00AB3B45">
        <w:rPr>
          <w:rFonts w:ascii="Arial" w:hAnsi="Arial" w:cs="Arial"/>
          <w:spacing w:val="-11"/>
          <w:lang w:val="es-SV"/>
        </w:rPr>
        <w:t xml:space="preserve"> </w:t>
      </w:r>
      <w:r w:rsidRPr="00AB3B45">
        <w:rPr>
          <w:rFonts w:ascii="Arial" w:hAnsi="Arial" w:cs="Arial"/>
          <w:lang w:val="es-SV"/>
        </w:rPr>
        <w:t>Equipos</w:t>
      </w:r>
    </w:p>
    <w:p w:rsidRPr="00AB3B45" w:rsidR="002343B1" w:rsidP="003620DF" w:rsidRDefault="002343B1" w14:paraId="23DAC10B" w14:textId="77777777">
      <w:pPr>
        <w:pStyle w:val="Prrafodelista"/>
        <w:tabs>
          <w:tab w:val="left" w:pos="1027"/>
          <w:tab w:val="left" w:pos="1028"/>
        </w:tabs>
        <w:autoSpaceDE w:val="0"/>
        <w:autoSpaceDN w:val="0"/>
        <w:rPr>
          <w:rFonts w:ascii="Arial" w:hAnsi="Arial" w:cs="Arial"/>
          <w:lang w:val="es-SV"/>
        </w:rPr>
      </w:pPr>
    </w:p>
    <w:p w:rsidRPr="00AB3B45" w:rsidR="00205CD9" w:rsidP="003620DF" w:rsidRDefault="00205CD9" w14:paraId="5FBC3EEC" w14:textId="26ABB20F">
      <w:pPr>
        <w:pStyle w:val="Prrafodelista"/>
        <w:tabs>
          <w:tab w:val="left" w:pos="1027"/>
          <w:tab w:val="left" w:pos="1028"/>
        </w:tabs>
        <w:autoSpaceDE w:val="0"/>
        <w:autoSpaceDN w:val="0"/>
        <w:rPr>
          <w:rFonts w:ascii="Arial" w:hAnsi="Arial" w:cs="Arial"/>
          <w:lang w:val="es-SV"/>
        </w:rPr>
      </w:pPr>
      <w:r w:rsidRPr="00AB3B45">
        <w:rPr>
          <w:rFonts w:ascii="Arial" w:hAnsi="Arial" w:cs="Arial"/>
          <w:lang w:val="es-SV"/>
        </w:rPr>
        <w:t xml:space="preserve">Hechura de base de concreto de 0.70x0.70x0.30 </w:t>
      </w:r>
      <w:proofErr w:type="spellStart"/>
      <w:r w:rsidRPr="00AB3B45">
        <w:rPr>
          <w:rFonts w:ascii="Arial" w:hAnsi="Arial" w:cs="Arial"/>
          <w:lang w:val="es-SV"/>
        </w:rPr>
        <w:t>mts</w:t>
      </w:r>
      <w:proofErr w:type="spellEnd"/>
      <w:r w:rsidRPr="00AB3B45">
        <w:rPr>
          <w:rFonts w:ascii="Arial" w:hAnsi="Arial" w:cs="Arial"/>
          <w:lang w:val="es-SV"/>
        </w:rPr>
        <w:t xml:space="preserve">. </w:t>
      </w:r>
    </w:p>
    <w:p w:rsidRPr="00AB3B45" w:rsidR="00205CD9" w:rsidP="003620DF" w:rsidRDefault="00205CD9" w14:paraId="53C6CC2F" w14:textId="77777777">
      <w:pPr>
        <w:pStyle w:val="Textoindependiente"/>
        <w:ind w:left="0"/>
        <w:rPr>
          <w:rFonts w:cs="Arial"/>
          <w:lang w:val="es-SV"/>
        </w:rPr>
      </w:pPr>
    </w:p>
    <w:p w:rsidRPr="00AB3B45" w:rsidR="00205CD9" w:rsidP="003620DF" w:rsidRDefault="00205CD9" w14:paraId="0C9408DC" w14:textId="77777777">
      <w:pPr>
        <w:pStyle w:val="Prrafodelista"/>
        <w:tabs>
          <w:tab w:val="left" w:pos="1027"/>
          <w:tab w:val="left" w:pos="1028"/>
        </w:tabs>
        <w:autoSpaceDE w:val="0"/>
        <w:autoSpaceDN w:val="0"/>
        <w:rPr>
          <w:rFonts w:ascii="Arial" w:hAnsi="Arial" w:cs="Arial"/>
          <w:lang w:val="es-SV"/>
        </w:rPr>
      </w:pPr>
      <w:r w:rsidRPr="00AB3B45">
        <w:rPr>
          <w:rFonts w:ascii="Arial" w:hAnsi="Arial" w:cs="Arial"/>
          <w:lang w:val="es-SV"/>
        </w:rPr>
        <w:t>Elaboración de los planos de taller para la ejecución de las</w:t>
      </w:r>
      <w:r w:rsidRPr="00AB3B45">
        <w:rPr>
          <w:rFonts w:ascii="Arial" w:hAnsi="Arial" w:cs="Arial"/>
          <w:spacing w:val="-6"/>
          <w:lang w:val="es-SV"/>
        </w:rPr>
        <w:t xml:space="preserve"> </w:t>
      </w:r>
      <w:r w:rsidRPr="00AB3B45">
        <w:rPr>
          <w:rFonts w:ascii="Arial" w:hAnsi="Arial" w:cs="Arial"/>
          <w:lang w:val="es-SV"/>
        </w:rPr>
        <w:t>obras.</w:t>
      </w:r>
    </w:p>
    <w:p w:rsidRPr="00AB3B45" w:rsidR="00205CD9" w:rsidP="003620DF" w:rsidRDefault="00205CD9" w14:paraId="262494F9" w14:textId="77777777">
      <w:pPr>
        <w:pStyle w:val="Textoindependiente"/>
        <w:ind w:left="0"/>
        <w:rPr>
          <w:rFonts w:cs="Arial"/>
          <w:lang w:val="es-SV"/>
        </w:rPr>
      </w:pPr>
    </w:p>
    <w:p w:rsidRPr="00AB3B45" w:rsidR="00205CD9" w:rsidP="003620DF" w:rsidRDefault="00205CD9" w14:paraId="6473DF02" w14:textId="77777777">
      <w:pPr>
        <w:pStyle w:val="Prrafodelista"/>
        <w:tabs>
          <w:tab w:val="left" w:pos="1028"/>
        </w:tabs>
        <w:autoSpaceDE w:val="0"/>
        <w:autoSpaceDN w:val="0"/>
        <w:jc w:val="both"/>
        <w:rPr>
          <w:rFonts w:ascii="Arial" w:hAnsi="Arial" w:cs="Arial"/>
          <w:lang w:val="es-SV"/>
        </w:rPr>
      </w:pPr>
      <w:r w:rsidRPr="00AB3B45">
        <w:rPr>
          <w:rFonts w:ascii="Arial" w:hAnsi="Arial" w:cs="Arial"/>
          <w:lang w:val="es-SV"/>
        </w:rPr>
        <w:t>Modificación de planos para adecuarlos a la obra ejecutada (Planos de cómo construido)</w:t>
      </w:r>
    </w:p>
    <w:p w:rsidRPr="00AB3B45" w:rsidR="002343B1" w:rsidP="003620DF" w:rsidRDefault="002343B1" w14:paraId="7A2FA371" w14:textId="77777777">
      <w:pPr>
        <w:pStyle w:val="Textoindependiente"/>
        <w:ind w:left="0"/>
        <w:jc w:val="both"/>
        <w:rPr>
          <w:rFonts w:cs="Arial"/>
          <w:lang w:val="es-SV"/>
        </w:rPr>
      </w:pPr>
    </w:p>
    <w:p w:rsidRPr="00AB3B45" w:rsidR="00205CD9" w:rsidP="003620DF" w:rsidRDefault="00205CD9" w14:paraId="4C3F45AA" w14:textId="7B2DBC6D">
      <w:pPr>
        <w:pStyle w:val="Textoindependiente"/>
        <w:ind w:left="0"/>
        <w:jc w:val="both"/>
        <w:rPr>
          <w:rFonts w:cs="Arial"/>
          <w:lang w:val="es-SV"/>
        </w:rPr>
      </w:pPr>
      <w:r w:rsidRPr="00AB3B45">
        <w:rPr>
          <w:rFonts w:cs="Arial"/>
          <w:lang w:val="es-SV"/>
        </w:rPr>
        <w:t>Calcular los cambios en las especificaciones técnicas para las instalaciones eléctricas de Equipos de Aire Acondicionado trifásicos.</w:t>
      </w:r>
    </w:p>
    <w:p w:rsidRPr="00AB3B45" w:rsidR="002343B1" w:rsidP="003620DF" w:rsidRDefault="002343B1" w14:paraId="24A2A2C7" w14:textId="77777777">
      <w:pPr>
        <w:pStyle w:val="Textoindependiente"/>
        <w:ind w:left="0"/>
        <w:jc w:val="both"/>
        <w:rPr>
          <w:rFonts w:cs="Arial"/>
          <w:lang w:val="es-SV"/>
        </w:rPr>
      </w:pPr>
    </w:p>
    <w:p w:rsidRPr="00AB3B45" w:rsidR="00205CD9" w:rsidP="003620DF" w:rsidRDefault="00205CD9" w14:paraId="326060DA" w14:textId="71078D1C">
      <w:pPr>
        <w:pStyle w:val="Textoindependiente"/>
        <w:ind w:left="0"/>
        <w:jc w:val="both"/>
        <w:rPr>
          <w:rFonts w:cs="Arial"/>
          <w:lang w:val="es-SV"/>
        </w:rPr>
      </w:pPr>
      <w:r w:rsidRPr="00AB3B45">
        <w:rPr>
          <w:rFonts w:cs="Arial"/>
          <w:lang w:val="es-SV"/>
        </w:rPr>
        <w:t>Los</w:t>
      </w:r>
      <w:r w:rsidRPr="00AB3B45">
        <w:rPr>
          <w:rFonts w:cs="Arial"/>
          <w:spacing w:val="-8"/>
          <w:lang w:val="es-SV"/>
        </w:rPr>
        <w:t xml:space="preserve"> </w:t>
      </w:r>
      <w:r w:rsidRPr="00AB3B45">
        <w:rPr>
          <w:rFonts w:cs="Arial"/>
          <w:lang w:val="es-SV"/>
        </w:rPr>
        <w:t>planos</w:t>
      </w:r>
      <w:r w:rsidRPr="00AB3B45">
        <w:rPr>
          <w:rFonts w:cs="Arial"/>
          <w:spacing w:val="-8"/>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diseño,</w:t>
      </w:r>
      <w:r w:rsidRPr="00AB3B45">
        <w:rPr>
          <w:rFonts w:cs="Arial"/>
          <w:spacing w:val="-6"/>
          <w:lang w:val="es-SV"/>
        </w:rPr>
        <w:t xml:space="preserve"> </w:t>
      </w:r>
      <w:r w:rsidRPr="00AB3B45">
        <w:rPr>
          <w:rFonts w:cs="Arial"/>
          <w:lang w:val="es-SV"/>
        </w:rPr>
        <w:t>indican</w:t>
      </w:r>
      <w:r w:rsidRPr="00AB3B45">
        <w:rPr>
          <w:rFonts w:cs="Arial"/>
          <w:spacing w:val="-7"/>
          <w:lang w:val="es-SV"/>
        </w:rPr>
        <w:t xml:space="preserve"> </w:t>
      </w:r>
      <w:r w:rsidRPr="00AB3B45">
        <w:rPr>
          <w:rFonts w:cs="Arial"/>
          <w:lang w:val="es-SV"/>
        </w:rPr>
        <w:t>las</w:t>
      </w:r>
      <w:r w:rsidRPr="00AB3B45">
        <w:rPr>
          <w:rFonts w:cs="Arial"/>
          <w:spacing w:val="-8"/>
          <w:lang w:val="es-SV"/>
        </w:rPr>
        <w:t xml:space="preserve"> </w:t>
      </w:r>
      <w:r w:rsidRPr="00AB3B45">
        <w:rPr>
          <w:rFonts w:cs="Arial"/>
          <w:lang w:val="es-SV"/>
        </w:rPr>
        <w:t>posiciones</w:t>
      </w:r>
      <w:r w:rsidRPr="00AB3B45">
        <w:rPr>
          <w:rFonts w:cs="Arial"/>
          <w:spacing w:val="-9"/>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los</w:t>
      </w:r>
      <w:r w:rsidRPr="00AB3B45">
        <w:rPr>
          <w:rFonts w:cs="Arial"/>
          <w:spacing w:val="-8"/>
          <w:lang w:val="es-SV"/>
        </w:rPr>
        <w:t xml:space="preserve"> </w:t>
      </w:r>
      <w:r w:rsidRPr="00AB3B45">
        <w:rPr>
          <w:rFonts w:cs="Arial"/>
          <w:lang w:val="es-SV"/>
        </w:rPr>
        <w:t>equipos,</w:t>
      </w:r>
      <w:r w:rsidRPr="00AB3B45">
        <w:rPr>
          <w:rFonts w:cs="Arial"/>
          <w:spacing w:val="-7"/>
          <w:lang w:val="es-SV"/>
        </w:rPr>
        <w:t xml:space="preserve"> </w:t>
      </w:r>
      <w:r w:rsidRPr="00AB3B45">
        <w:rPr>
          <w:rFonts w:cs="Arial"/>
          <w:lang w:val="es-SV"/>
        </w:rPr>
        <w:t>trayectorias</w:t>
      </w:r>
      <w:r w:rsidRPr="00AB3B45">
        <w:rPr>
          <w:rFonts w:cs="Arial"/>
          <w:spacing w:val="-5"/>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conductos</w:t>
      </w:r>
      <w:r w:rsidRPr="00AB3B45">
        <w:rPr>
          <w:rFonts w:cs="Arial"/>
          <w:spacing w:val="-8"/>
          <w:lang w:val="es-SV"/>
        </w:rPr>
        <w:t xml:space="preserve"> </w:t>
      </w:r>
      <w:r w:rsidRPr="00AB3B45">
        <w:rPr>
          <w:rFonts w:cs="Arial"/>
          <w:lang w:val="es-SV"/>
        </w:rPr>
        <w:t>y tuberías de refrigeración drenajes de</w:t>
      </w:r>
      <w:r w:rsidRPr="00AB3B45">
        <w:rPr>
          <w:rFonts w:cs="Arial"/>
          <w:spacing w:val="-3"/>
          <w:lang w:val="es-SV"/>
        </w:rPr>
        <w:t xml:space="preserve"> </w:t>
      </w:r>
      <w:r w:rsidRPr="00AB3B45">
        <w:rPr>
          <w:rFonts w:cs="Arial"/>
          <w:lang w:val="es-SV"/>
        </w:rPr>
        <w:t>condensación.</w:t>
      </w:r>
    </w:p>
    <w:p w:rsidRPr="00AB3B45" w:rsidR="00205CD9" w:rsidP="003620DF" w:rsidRDefault="00205CD9" w14:paraId="367059B9" w14:textId="77777777">
      <w:pPr>
        <w:pStyle w:val="Textoindependiente"/>
        <w:ind w:left="0"/>
        <w:jc w:val="both"/>
        <w:rPr>
          <w:rFonts w:cs="Arial"/>
          <w:lang w:val="es-SV"/>
        </w:rPr>
      </w:pPr>
      <w:r w:rsidRPr="00AB3B45">
        <w:rPr>
          <w:rFonts w:cs="Arial"/>
          <w:lang w:val="es-SV"/>
        </w:rPr>
        <w:t>Los</w:t>
      </w:r>
      <w:r w:rsidRPr="00AB3B45">
        <w:rPr>
          <w:rFonts w:cs="Arial"/>
          <w:spacing w:val="-17"/>
          <w:lang w:val="es-SV"/>
        </w:rPr>
        <w:t xml:space="preserve"> </w:t>
      </w:r>
      <w:r w:rsidRPr="00AB3B45">
        <w:rPr>
          <w:rFonts w:cs="Arial"/>
          <w:lang w:val="es-SV"/>
        </w:rPr>
        <w:t>planos</w:t>
      </w:r>
      <w:r w:rsidRPr="00AB3B45">
        <w:rPr>
          <w:rFonts w:cs="Arial"/>
          <w:spacing w:val="-17"/>
          <w:lang w:val="es-SV"/>
        </w:rPr>
        <w:t xml:space="preserve"> </w:t>
      </w:r>
      <w:r w:rsidRPr="00AB3B45">
        <w:rPr>
          <w:rFonts w:cs="Arial"/>
          <w:lang w:val="es-SV"/>
        </w:rPr>
        <w:t>indican</w:t>
      </w:r>
      <w:r w:rsidRPr="00AB3B45">
        <w:rPr>
          <w:rFonts w:cs="Arial"/>
          <w:spacing w:val="-16"/>
          <w:lang w:val="es-SV"/>
        </w:rPr>
        <w:t xml:space="preserve"> </w:t>
      </w:r>
      <w:r w:rsidRPr="00AB3B45">
        <w:rPr>
          <w:rFonts w:cs="Arial"/>
          <w:lang w:val="es-SV"/>
        </w:rPr>
        <w:t>las</w:t>
      </w:r>
      <w:r w:rsidRPr="00AB3B45">
        <w:rPr>
          <w:rFonts w:cs="Arial"/>
          <w:spacing w:val="-20"/>
          <w:lang w:val="es-SV"/>
        </w:rPr>
        <w:t xml:space="preserve"> </w:t>
      </w:r>
      <w:r w:rsidRPr="00AB3B45">
        <w:rPr>
          <w:rFonts w:cs="Arial"/>
          <w:lang w:val="es-SV"/>
        </w:rPr>
        <w:t>dimensiones</w:t>
      </w:r>
      <w:r w:rsidRPr="00AB3B45">
        <w:rPr>
          <w:rFonts w:cs="Arial"/>
          <w:spacing w:val="-16"/>
          <w:lang w:val="es-SV"/>
        </w:rPr>
        <w:t xml:space="preserve"> </w:t>
      </w:r>
      <w:r w:rsidRPr="00AB3B45">
        <w:rPr>
          <w:rFonts w:cs="Arial"/>
          <w:lang w:val="es-SV"/>
        </w:rPr>
        <w:t>requeridas</w:t>
      </w:r>
      <w:r w:rsidRPr="00AB3B45">
        <w:rPr>
          <w:rFonts w:cs="Arial"/>
          <w:spacing w:val="-17"/>
          <w:lang w:val="es-SV"/>
        </w:rPr>
        <w:t xml:space="preserve"> </w:t>
      </w:r>
      <w:r w:rsidRPr="00AB3B45">
        <w:rPr>
          <w:rFonts w:cs="Arial"/>
          <w:lang w:val="es-SV"/>
        </w:rPr>
        <w:t>y</w:t>
      </w:r>
      <w:r w:rsidRPr="00AB3B45">
        <w:rPr>
          <w:rFonts w:cs="Arial"/>
          <w:spacing w:val="-20"/>
          <w:lang w:val="es-SV"/>
        </w:rPr>
        <w:t xml:space="preserve"> </w:t>
      </w:r>
      <w:r w:rsidRPr="00AB3B45">
        <w:rPr>
          <w:rFonts w:cs="Arial"/>
          <w:lang w:val="es-SV"/>
        </w:rPr>
        <w:t>apropiadas</w:t>
      </w:r>
      <w:r w:rsidRPr="00AB3B45">
        <w:rPr>
          <w:rFonts w:cs="Arial"/>
          <w:spacing w:val="-17"/>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acuerdo</w:t>
      </w:r>
      <w:r w:rsidRPr="00AB3B45">
        <w:rPr>
          <w:rFonts w:cs="Arial"/>
          <w:spacing w:val="-15"/>
          <w:lang w:val="es-SV"/>
        </w:rPr>
        <w:t xml:space="preserve"> </w:t>
      </w:r>
      <w:r w:rsidRPr="00AB3B45">
        <w:rPr>
          <w:rFonts w:cs="Arial"/>
          <w:lang w:val="es-SV"/>
        </w:rPr>
        <w:t>al</w:t>
      </w:r>
      <w:r w:rsidRPr="00AB3B45">
        <w:rPr>
          <w:rFonts w:cs="Arial"/>
          <w:spacing w:val="-18"/>
          <w:lang w:val="es-SV"/>
        </w:rPr>
        <w:t xml:space="preserve"> </w:t>
      </w:r>
      <w:r w:rsidRPr="00AB3B45">
        <w:rPr>
          <w:rFonts w:cs="Arial"/>
          <w:lang w:val="es-SV"/>
        </w:rPr>
        <w:t>espacio</w:t>
      </w:r>
      <w:r w:rsidRPr="00AB3B45">
        <w:rPr>
          <w:rFonts w:cs="Arial"/>
          <w:spacing w:val="-19"/>
          <w:lang w:val="es-SV"/>
        </w:rPr>
        <w:t xml:space="preserve"> </w:t>
      </w:r>
      <w:r w:rsidRPr="00AB3B45">
        <w:rPr>
          <w:rFonts w:cs="Arial"/>
          <w:lang w:val="es-SV"/>
        </w:rPr>
        <w:t>físico, sin embargo, el contratista de esta disciplina, deberá coordinar con las demás especialidades la mejor forma de acomodarse a los espacios disponibles y/o resolver cualquier conflicto, que resultare en el proceso de instalación, con otras disciplinas, lo cual deberá estar indicado en los planos de taller del contratista de aire</w:t>
      </w:r>
      <w:r w:rsidRPr="00AB3B45">
        <w:rPr>
          <w:rFonts w:cs="Arial"/>
          <w:spacing w:val="-38"/>
          <w:lang w:val="es-SV"/>
        </w:rPr>
        <w:t xml:space="preserve"> </w:t>
      </w:r>
      <w:r w:rsidRPr="00AB3B45">
        <w:rPr>
          <w:rFonts w:cs="Arial"/>
          <w:lang w:val="es-SV"/>
        </w:rPr>
        <w:t>acondicionado.</w:t>
      </w:r>
    </w:p>
    <w:p w:rsidRPr="00AB3B45" w:rsidR="00205CD9" w:rsidP="003620DF" w:rsidRDefault="00205CD9" w14:paraId="0F2ECF79" w14:textId="77777777">
      <w:pPr>
        <w:pStyle w:val="Textoindependiente"/>
        <w:ind w:left="0"/>
        <w:jc w:val="both"/>
        <w:rPr>
          <w:rFonts w:cs="Arial"/>
          <w:lang w:val="es-SV"/>
        </w:rPr>
      </w:pPr>
      <w:r w:rsidRPr="00AB3B45">
        <w:rPr>
          <w:rFonts w:cs="Arial"/>
          <w:lang w:val="es-SV"/>
        </w:rPr>
        <w:t>Toda modificación a los mismos deberá ser sometida al supervisor de la obra, asignado por el propietario, para su revisión y/o aprobación.</w:t>
      </w:r>
    </w:p>
    <w:p w:rsidRPr="00AB3B45" w:rsidR="00205CD9" w:rsidP="003620DF" w:rsidRDefault="00205CD9" w14:paraId="11DA1074" w14:textId="77777777">
      <w:pPr>
        <w:pStyle w:val="Textoindependiente"/>
        <w:ind w:left="0"/>
        <w:jc w:val="both"/>
        <w:rPr>
          <w:rFonts w:cs="Arial"/>
          <w:lang w:val="es-SV"/>
        </w:rPr>
      </w:pPr>
      <w:r w:rsidRPr="00AB3B45">
        <w:rPr>
          <w:rFonts w:cs="Arial"/>
          <w:lang w:val="es-SV"/>
        </w:rPr>
        <w:t>El contratista está obligado a presentar planos de taller a más tardar 15 días hábiles, después de firmado el contrato, los cuales serán revisados y a probados por la supervisión, para que se proceda a la ejecución de la instalación.</w:t>
      </w:r>
    </w:p>
    <w:p w:rsidRPr="00AB3B45" w:rsidR="00205CD9" w:rsidP="003620DF" w:rsidRDefault="00205CD9" w14:paraId="75B5EE28" w14:textId="77777777">
      <w:pPr>
        <w:pStyle w:val="Textoindependiente"/>
        <w:ind w:left="0"/>
        <w:jc w:val="both"/>
        <w:rPr>
          <w:rFonts w:cs="Arial"/>
          <w:lang w:val="es-SV"/>
        </w:rPr>
      </w:pPr>
      <w:r w:rsidRPr="00AB3B45">
        <w:rPr>
          <w:rFonts w:cs="Arial"/>
          <w:lang w:val="es-SV"/>
        </w:rPr>
        <w:t xml:space="preserve">El contratista entregará al propietario, planos finales de cómo construido, de las instalaciones, en el momento de entrega de la obra. Los planos se </w:t>
      </w:r>
      <w:proofErr w:type="gramStart"/>
      <w:r w:rsidRPr="00AB3B45">
        <w:rPr>
          <w:rFonts w:cs="Arial"/>
          <w:lang w:val="es-SV"/>
        </w:rPr>
        <w:t>entregaran</w:t>
      </w:r>
      <w:proofErr w:type="gramEnd"/>
      <w:r w:rsidRPr="00AB3B45">
        <w:rPr>
          <w:rFonts w:cs="Arial"/>
          <w:lang w:val="es-SV"/>
        </w:rPr>
        <w:t xml:space="preserve"> en papel que se puedan reproducir, y en “CD”, lo cual será requisito para el pago final.</w:t>
      </w:r>
    </w:p>
    <w:p w:rsidRPr="00AB3B45" w:rsidR="00205CD9" w:rsidP="003620DF" w:rsidRDefault="00205CD9" w14:paraId="5F7E6153" w14:textId="77777777">
      <w:pPr>
        <w:pStyle w:val="Textoindependiente"/>
        <w:ind w:left="0"/>
        <w:jc w:val="both"/>
        <w:rPr>
          <w:rFonts w:cs="Arial"/>
          <w:lang w:val="es-SV"/>
        </w:rPr>
      </w:pPr>
      <w:r w:rsidRPr="00AB3B45">
        <w:rPr>
          <w:rFonts w:cs="Arial"/>
          <w:lang w:val="es-SV"/>
        </w:rPr>
        <w:t>El</w:t>
      </w:r>
      <w:r w:rsidRPr="00AB3B45">
        <w:rPr>
          <w:rFonts w:cs="Arial"/>
          <w:spacing w:val="-12"/>
          <w:lang w:val="es-SV"/>
        </w:rPr>
        <w:t xml:space="preserve"> </w:t>
      </w:r>
      <w:r w:rsidRPr="00AB3B45">
        <w:rPr>
          <w:rFonts w:cs="Arial"/>
          <w:lang w:val="es-SV"/>
        </w:rPr>
        <w:t>contratista</w:t>
      </w:r>
      <w:r w:rsidRPr="00AB3B45">
        <w:rPr>
          <w:rFonts w:cs="Arial"/>
          <w:spacing w:val="-10"/>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aire</w:t>
      </w:r>
      <w:r w:rsidRPr="00AB3B45">
        <w:rPr>
          <w:rFonts w:cs="Arial"/>
          <w:spacing w:val="-13"/>
          <w:lang w:val="es-SV"/>
        </w:rPr>
        <w:t xml:space="preserve"> </w:t>
      </w:r>
      <w:r w:rsidRPr="00AB3B45">
        <w:rPr>
          <w:rFonts w:cs="Arial"/>
          <w:lang w:val="es-SV"/>
        </w:rPr>
        <w:t>acondicionado</w:t>
      </w:r>
      <w:r w:rsidRPr="00AB3B45">
        <w:rPr>
          <w:rFonts w:cs="Arial"/>
          <w:spacing w:val="-10"/>
          <w:lang w:val="es-SV"/>
        </w:rPr>
        <w:t xml:space="preserve"> </w:t>
      </w:r>
      <w:r w:rsidRPr="00AB3B45">
        <w:rPr>
          <w:rFonts w:cs="Arial"/>
          <w:lang w:val="es-SV"/>
        </w:rPr>
        <w:t>ejecutará</w:t>
      </w:r>
      <w:r w:rsidRPr="00AB3B45">
        <w:rPr>
          <w:rFonts w:cs="Arial"/>
          <w:spacing w:val="-9"/>
          <w:lang w:val="es-SV"/>
        </w:rPr>
        <w:t xml:space="preserve"> </w:t>
      </w:r>
      <w:r w:rsidRPr="00AB3B45">
        <w:rPr>
          <w:rFonts w:cs="Arial"/>
          <w:lang w:val="es-SV"/>
        </w:rPr>
        <w:t>los</w:t>
      </w:r>
      <w:r w:rsidRPr="00AB3B45">
        <w:rPr>
          <w:rFonts w:cs="Arial"/>
          <w:spacing w:val="-11"/>
          <w:lang w:val="es-SV"/>
        </w:rPr>
        <w:t xml:space="preserve"> </w:t>
      </w:r>
      <w:r w:rsidRPr="00AB3B45">
        <w:rPr>
          <w:rFonts w:cs="Arial"/>
          <w:lang w:val="es-SV"/>
        </w:rPr>
        <w:t>trabajos</w:t>
      </w:r>
      <w:r w:rsidRPr="00AB3B45">
        <w:rPr>
          <w:rFonts w:cs="Arial"/>
          <w:spacing w:val="-13"/>
          <w:lang w:val="es-SV"/>
        </w:rPr>
        <w:t xml:space="preserve"> </w:t>
      </w:r>
      <w:r w:rsidRPr="00AB3B45">
        <w:rPr>
          <w:rFonts w:cs="Arial"/>
          <w:lang w:val="es-SV"/>
        </w:rPr>
        <w:t>de</w:t>
      </w:r>
      <w:r w:rsidRPr="00AB3B45">
        <w:rPr>
          <w:rFonts w:cs="Arial"/>
          <w:spacing w:val="-10"/>
          <w:lang w:val="es-SV"/>
        </w:rPr>
        <w:t xml:space="preserve"> </w:t>
      </w:r>
      <w:r w:rsidRPr="00AB3B45">
        <w:rPr>
          <w:rFonts w:cs="Arial"/>
          <w:lang w:val="es-SV"/>
        </w:rPr>
        <w:t>conexión</w:t>
      </w:r>
      <w:r w:rsidRPr="00AB3B45">
        <w:rPr>
          <w:rFonts w:cs="Arial"/>
          <w:spacing w:val="-10"/>
          <w:lang w:val="es-SV"/>
        </w:rPr>
        <w:t xml:space="preserve"> </w:t>
      </w:r>
      <w:r w:rsidRPr="00AB3B45">
        <w:rPr>
          <w:rFonts w:cs="Arial"/>
          <w:lang w:val="es-SV"/>
        </w:rPr>
        <w:t>eléctrica</w:t>
      </w:r>
      <w:r w:rsidRPr="00AB3B45">
        <w:rPr>
          <w:rFonts w:cs="Arial"/>
          <w:spacing w:val="-12"/>
          <w:lang w:val="es-SV"/>
        </w:rPr>
        <w:t xml:space="preserve"> </w:t>
      </w:r>
      <w:r w:rsidRPr="00AB3B45">
        <w:rPr>
          <w:rFonts w:cs="Arial"/>
          <w:lang w:val="es-SV"/>
        </w:rPr>
        <w:t>desde</w:t>
      </w:r>
      <w:r w:rsidRPr="00AB3B45">
        <w:rPr>
          <w:rFonts w:cs="Arial"/>
          <w:spacing w:val="-10"/>
          <w:lang w:val="es-SV"/>
        </w:rPr>
        <w:t xml:space="preserve"> </w:t>
      </w:r>
      <w:r w:rsidRPr="00AB3B45">
        <w:rPr>
          <w:rFonts w:cs="Arial"/>
          <w:lang w:val="es-SV"/>
        </w:rPr>
        <w:t xml:space="preserve">la caja de alimentación y protección, colocada por el contratista eléctrico, hasta su equipo, debiendo utilizar uno de los conductores del </w:t>
      </w:r>
      <w:proofErr w:type="spellStart"/>
      <w:r w:rsidRPr="00AB3B45">
        <w:rPr>
          <w:rFonts w:cs="Arial"/>
          <w:lang w:val="es-SV"/>
        </w:rPr>
        <w:t>subalimentador</w:t>
      </w:r>
      <w:proofErr w:type="spellEnd"/>
      <w:r w:rsidRPr="00AB3B45">
        <w:rPr>
          <w:rFonts w:cs="Arial"/>
          <w:lang w:val="es-SV"/>
        </w:rPr>
        <w:t xml:space="preserve"> de cada unidad, para la polarización del chasis o carcasa de cada unidad UE y</w:t>
      </w:r>
      <w:r w:rsidRPr="00AB3B45">
        <w:rPr>
          <w:rFonts w:cs="Arial"/>
          <w:spacing w:val="-7"/>
          <w:lang w:val="es-SV"/>
        </w:rPr>
        <w:t xml:space="preserve"> </w:t>
      </w:r>
      <w:r w:rsidRPr="00AB3B45">
        <w:rPr>
          <w:rFonts w:cs="Arial"/>
          <w:lang w:val="es-SV"/>
        </w:rPr>
        <w:t>UC.</w:t>
      </w:r>
    </w:p>
    <w:p w:rsidRPr="00AB3B45" w:rsidR="00205CD9" w:rsidP="003620DF" w:rsidRDefault="00205CD9" w14:paraId="5F53DECD" w14:textId="77777777">
      <w:pPr>
        <w:pStyle w:val="Textoindependiente"/>
        <w:ind w:left="0"/>
        <w:rPr>
          <w:rFonts w:cs="Arial"/>
          <w:lang w:val="es-SV"/>
        </w:rPr>
      </w:pPr>
    </w:p>
    <w:p w:rsidRPr="00AB3B45" w:rsidR="00205CD9" w:rsidP="003620DF" w:rsidRDefault="00205CD9" w14:paraId="2F973EC2" w14:textId="77777777">
      <w:pPr>
        <w:pStyle w:val="Textoindependiente"/>
        <w:ind w:left="0"/>
        <w:jc w:val="both"/>
        <w:rPr>
          <w:rFonts w:cs="Arial"/>
          <w:lang w:val="es-SV"/>
        </w:rPr>
      </w:pPr>
      <w:r w:rsidRPr="00AB3B45">
        <w:rPr>
          <w:rFonts w:cs="Arial"/>
          <w:lang w:val="es-SV"/>
        </w:rPr>
        <w:t>El contratista de Aire Acondicionado deberá acoplar a cada punta de hilo conductor del sub</w:t>
      </w:r>
      <w:r w:rsidRPr="00AB3B45">
        <w:rPr>
          <w:rFonts w:cs="Arial"/>
          <w:spacing w:val="-7"/>
          <w:lang w:val="es-SV"/>
        </w:rPr>
        <w:t xml:space="preserve"> </w:t>
      </w:r>
      <w:r w:rsidRPr="00AB3B45">
        <w:rPr>
          <w:rFonts w:cs="Arial"/>
          <w:lang w:val="es-SV"/>
        </w:rPr>
        <w:t>alimentador</w:t>
      </w:r>
      <w:r w:rsidRPr="00AB3B45">
        <w:rPr>
          <w:rFonts w:cs="Arial"/>
          <w:spacing w:val="-6"/>
          <w:lang w:val="es-SV"/>
        </w:rPr>
        <w:t xml:space="preserve"> </w:t>
      </w:r>
      <w:r w:rsidRPr="00AB3B45">
        <w:rPr>
          <w:rFonts w:cs="Arial"/>
          <w:lang w:val="es-SV"/>
        </w:rPr>
        <w:t>(fases</w:t>
      </w:r>
      <w:r w:rsidRPr="00AB3B45">
        <w:rPr>
          <w:rFonts w:cs="Arial"/>
          <w:spacing w:val="-7"/>
          <w:lang w:val="es-SV"/>
        </w:rPr>
        <w:t xml:space="preserve"> </w:t>
      </w:r>
      <w:r w:rsidRPr="00AB3B45">
        <w:rPr>
          <w:rFonts w:cs="Arial"/>
          <w:lang w:val="es-SV"/>
        </w:rPr>
        <w:t>y</w:t>
      </w:r>
      <w:r w:rsidRPr="00AB3B45">
        <w:rPr>
          <w:rFonts w:cs="Arial"/>
          <w:spacing w:val="-8"/>
          <w:lang w:val="es-SV"/>
        </w:rPr>
        <w:t xml:space="preserve"> </w:t>
      </w:r>
      <w:r w:rsidRPr="00AB3B45">
        <w:rPr>
          <w:rFonts w:cs="Arial"/>
          <w:lang w:val="es-SV"/>
        </w:rPr>
        <w:t>polarización)</w:t>
      </w:r>
      <w:r w:rsidRPr="00AB3B45">
        <w:rPr>
          <w:rFonts w:cs="Arial"/>
          <w:spacing w:val="-5"/>
          <w:lang w:val="es-SV"/>
        </w:rPr>
        <w:t xml:space="preserve"> </w:t>
      </w:r>
      <w:r w:rsidRPr="00AB3B45">
        <w:rPr>
          <w:rFonts w:cs="Arial"/>
          <w:lang w:val="es-SV"/>
        </w:rPr>
        <w:t>una</w:t>
      </w:r>
      <w:r w:rsidRPr="00AB3B45">
        <w:rPr>
          <w:rFonts w:cs="Arial"/>
          <w:spacing w:val="-7"/>
          <w:lang w:val="es-SV"/>
        </w:rPr>
        <w:t xml:space="preserve"> </w:t>
      </w:r>
      <w:r w:rsidRPr="00AB3B45">
        <w:rPr>
          <w:rFonts w:cs="Arial"/>
          <w:lang w:val="es-SV"/>
        </w:rPr>
        <w:t>Terminal</w:t>
      </w:r>
      <w:r w:rsidRPr="00AB3B45">
        <w:rPr>
          <w:rFonts w:cs="Arial"/>
          <w:spacing w:val="-7"/>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ojo</w:t>
      </w:r>
      <w:r w:rsidRPr="00AB3B45">
        <w:rPr>
          <w:rFonts w:cs="Arial"/>
          <w:spacing w:val="-6"/>
          <w:lang w:val="es-SV"/>
        </w:rPr>
        <w:t xml:space="preserve"> </w:t>
      </w:r>
      <w:r w:rsidRPr="00AB3B45">
        <w:rPr>
          <w:rFonts w:cs="Arial"/>
          <w:lang w:val="es-SV"/>
        </w:rPr>
        <w:t>y</w:t>
      </w:r>
      <w:r w:rsidRPr="00AB3B45">
        <w:rPr>
          <w:rFonts w:cs="Arial"/>
          <w:spacing w:val="-8"/>
          <w:lang w:val="es-SV"/>
        </w:rPr>
        <w:t xml:space="preserve"> </w:t>
      </w:r>
      <w:r w:rsidRPr="00AB3B45">
        <w:rPr>
          <w:rFonts w:cs="Arial"/>
          <w:lang w:val="es-SV"/>
        </w:rPr>
        <w:t>arandela</w:t>
      </w:r>
      <w:r w:rsidRPr="00AB3B45">
        <w:rPr>
          <w:rFonts w:cs="Arial"/>
          <w:spacing w:val="-4"/>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presión</w:t>
      </w:r>
      <w:r w:rsidRPr="00AB3B45">
        <w:rPr>
          <w:rFonts w:cs="Arial"/>
          <w:spacing w:val="-7"/>
          <w:lang w:val="es-SV"/>
        </w:rPr>
        <w:t xml:space="preserve"> </w:t>
      </w:r>
      <w:r w:rsidRPr="00AB3B45">
        <w:rPr>
          <w:rFonts w:cs="Arial"/>
          <w:lang w:val="es-SV"/>
        </w:rPr>
        <w:t>para</w:t>
      </w:r>
      <w:r w:rsidRPr="00AB3B45">
        <w:rPr>
          <w:rFonts w:cs="Arial"/>
          <w:spacing w:val="-6"/>
          <w:lang w:val="es-SV"/>
        </w:rPr>
        <w:t xml:space="preserve"> </w:t>
      </w:r>
      <w:r w:rsidRPr="00AB3B45">
        <w:rPr>
          <w:rFonts w:cs="Arial"/>
          <w:lang w:val="es-SV"/>
        </w:rPr>
        <w:t>el acople eléctrico</w:t>
      </w:r>
      <w:r w:rsidRPr="00AB3B45">
        <w:rPr>
          <w:rFonts w:cs="Arial"/>
          <w:spacing w:val="-1"/>
          <w:lang w:val="es-SV"/>
        </w:rPr>
        <w:t xml:space="preserve"> </w:t>
      </w:r>
      <w:r w:rsidRPr="00AB3B45">
        <w:rPr>
          <w:rFonts w:cs="Arial"/>
          <w:lang w:val="es-SV"/>
        </w:rPr>
        <w:t>seguro.</w:t>
      </w:r>
    </w:p>
    <w:p w:rsidRPr="00AB3B45" w:rsidR="00205CD9" w:rsidP="003620DF" w:rsidRDefault="00205CD9" w14:paraId="584F5B9C" w14:textId="3D6AFE17">
      <w:pPr>
        <w:pStyle w:val="Textoindependiente"/>
        <w:ind w:left="0"/>
        <w:jc w:val="both"/>
        <w:rPr>
          <w:rFonts w:cs="Arial"/>
          <w:lang w:val="es-SV"/>
        </w:rPr>
      </w:pPr>
      <w:r w:rsidRPr="00AB3B45">
        <w:rPr>
          <w:rFonts w:cs="Arial"/>
          <w:lang w:val="es-SV"/>
        </w:rPr>
        <w:t xml:space="preserve">Construcción de bases de concreto, así como cualquier trabajo de albañilería. El contratista </w:t>
      </w:r>
      <w:r w:rsidRPr="00AB3B45">
        <w:rPr>
          <w:rFonts w:cs="Arial"/>
          <w:lang w:val="es-SV"/>
        </w:rPr>
        <w:lastRenderedPageBreak/>
        <w:t>de Aire Acondicionado deberá especificar y enviar a la supervisión el peso y las dimensiones de los diferentes equipos, con el objeto de construir la base adecuada, así como cualquier trabajo de obra civil necesaria para el óptimo funcionamiento del sistema</w:t>
      </w:r>
      <w:r w:rsidRPr="00AB3B45">
        <w:rPr>
          <w:rFonts w:cs="Arial"/>
          <w:spacing w:val="-12"/>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Aire</w:t>
      </w:r>
      <w:r w:rsidRPr="00AB3B45">
        <w:rPr>
          <w:rFonts w:cs="Arial"/>
          <w:spacing w:val="-9"/>
          <w:lang w:val="es-SV"/>
        </w:rPr>
        <w:t xml:space="preserve"> </w:t>
      </w:r>
      <w:r w:rsidRPr="00AB3B45">
        <w:rPr>
          <w:rFonts w:cs="Arial"/>
          <w:lang w:val="es-SV"/>
        </w:rPr>
        <w:t>Acondicionado,</w:t>
      </w:r>
      <w:r w:rsidRPr="00AB3B45">
        <w:rPr>
          <w:rFonts w:cs="Arial"/>
          <w:spacing w:val="-9"/>
          <w:lang w:val="es-SV"/>
        </w:rPr>
        <w:t xml:space="preserve"> </w:t>
      </w:r>
      <w:r w:rsidRPr="00AB3B45">
        <w:rPr>
          <w:rFonts w:cs="Arial"/>
          <w:lang w:val="es-SV"/>
        </w:rPr>
        <w:t>sin</w:t>
      </w:r>
      <w:r w:rsidRPr="00AB3B45">
        <w:rPr>
          <w:rFonts w:cs="Arial"/>
          <w:spacing w:val="-9"/>
          <w:lang w:val="es-SV"/>
        </w:rPr>
        <w:t xml:space="preserve"> </w:t>
      </w:r>
      <w:r w:rsidRPr="00AB3B45" w:rsidR="00724707">
        <w:rPr>
          <w:rFonts w:cs="Arial"/>
          <w:lang w:val="es-SV"/>
        </w:rPr>
        <w:t>embargo,</w:t>
      </w:r>
      <w:r w:rsidRPr="00AB3B45">
        <w:rPr>
          <w:rFonts w:cs="Arial"/>
          <w:spacing w:val="-11"/>
          <w:lang w:val="es-SV"/>
        </w:rPr>
        <w:t xml:space="preserve"> </w:t>
      </w:r>
      <w:r w:rsidRPr="00AB3B45">
        <w:rPr>
          <w:rFonts w:cs="Arial"/>
          <w:lang w:val="es-SV"/>
        </w:rPr>
        <w:t>se</w:t>
      </w:r>
      <w:r w:rsidRPr="00AB3B45">
        <w:rPr>
          <w:rFonts w:cs="Arial"/>
          <w:spacing w:val="-9"/>
          <w:lang w:val="es-SV"/>
        </w:rPr>
        <w:t xml:space="preserve"> </w:t>
      </w:r>
      <w:r w:rsidRPr="00AB3B45">
        <w:rPr>
          <w:rFonts w:cs="Arial"/>
          <w:lang w:val="es-SV"/>
        </w:rPr>
        <w:t>ha</w:t>
      </w:r>
      <w:r w:rsidRPr="00AB3B45">
        <w:rPr>
          <w:rFonts w:cs="Arial"/>
          <w:spacing w:val="-8"/>
          <w:lang w:val="es-SV"/>
        </w:rPr>
        <w:t xml:space="preserve"> </w:t>
      </w:r>
      <w:r w:rsidRPr="00AB3B45">
        <w:rPr>
          <w:rFonts w:cs="Arial"/>
          <w:lang w:val="es-SV"/>
        </w:rPr>
        <w:t>presupuestado</w:t>
      </w:r>
      <w:r w:rsidRPr="00AB3B45">
        <w:rPr>
          <w:rFonts w:cs="Arial"/>
          <w:spacing w:val="-9"/>
          <w:lang w:val="es-SV"/>
        </w:rPr>
        <w:t xml:space="preserve"> </w:t>
      </w:r>
      <w:r w:rsidRPr="00AB3B45">
        <w:rPr>
          <w:rFonts w:cs="Arial"/>
          <w:lang w:val="es-SV"/>
        </w:rPr>
        <w:t>una</w:t>
      </w:r>
      <w:r w:rsidRPr="00AB3B45">
        <w:rPr>
          <w:rFonts w:cs="Arial"/>
          <w:spacing w:val="-8"/>
          <w:lang w:val="es-SV"/>
        </w:rPr>
        <w:t xml:space="preserve"> </w:t>
      </w:r>
      <w:r w:rsidRPr="00AB3B45">
        <w:rPr>
          <w:rFonts w:cs="Arial"/>
          <w:lang w:val="es-SV"/>
        </w:rPr>
        <w:t>base</w:t>
      </w:r>
      <w:r w:rsidRPr="00AB3B45">
        <w:rPr>
          <w:rFonts w:cs="Arial"/>
          <w:spacing w:val="-9"/>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concreto de</w:t>
      </w:r>
      <w:r w:rsidRPr="00AB3B45">
        <w:rPr>
          <w:rFonts w:cs="Arial"/>
          <w:spacing w:val="-7"/>
          <w:lang w:val="es-SV"/>
        </w:rPr>
        <w:t xml:space="preserve"> </w:t>
      </w:r>
      <w:r w:rsidRPr="00AB3B45">
        <w:rPr>
          <w:rFonts w:cs="Arial"/>
          <w:lang w:val="es-SV"/>
        </w:rPr>
        <w:t>ciertas</w:t>
      </w:r>
      <w:r w:rsidRPr="00AB3B45">
        <w:rPr>
          <w:rFonts w:cs="Arial"/>
          <w:spacing w:val="-10"/>
          <w:lang w:val="es-SV"/>
        </w:rPr>
        <w:t xml:space="preserve"> </w:t>
      </w:r>
      <w:r w:rsidRPr="00AB3B45">
        <w:rPr>
          <w:rFonts w:cs="Arial"/>
          <w:lang w:val="es-SV"/>
        </w:rPr>
        <w:t>dimensiones</w:t>
      </w:r>
      <w:r w:rsidRPr="00AB3B45">
        <w:rPr>
          <w:rFonts w:cs="Arial"/>
          <w:spacing w:val="-9"/>
          <w:lang w:val="es-SV"/>
        </w:rPr>
        <w:t xml:space="preserve"> </w:t>
      </w:r>
      <w:r w:rsidRPr="00AB3B45">
        <w:rPr>
          <w:rFonts w:cs="Arial"/>
          <w:lang w:val="es-SV"/>
        </w:rPr>
        <w:t>(0.70x0.70x0.30</w:t>
      </w:r>
      <w:r w:rsidRPr="00AB3B45">
        <w:rPr>
          <w:rFonts w:cs="Arial"/>
          <w:spacing w:val="-9"/>
          <w:lang w:val="es-SV"/>
        </w:rPr>
        <w:t xml:space="preserve"> </w:t>
      </w:r>
      <w:proofErr w:type="spellStart"/>
      <w:r w:rsidRPr="00AB3B45">
        <w:rPr>
          <w:rFonts w:cs="Arial"/>
          <w:lang w:val="es-SV"/>
        </w:rPr>
        <w:t>mts</w:t>
      </w:r>
      <w:proofErr w:type="spellEnd"/>
      <w:r w:rsidRPr="00AB3B45">
        <w:rPr>
          <w:rFonts w:cs="Arial"/>
          <w:lang w:val="es-SV"/>
        </w:rPr>
        <w:t>,</w:t>
      </w:r>
      <w:r w:rsidRPr="00AB3B45">
        <w:rPr>
          <w:rFonts w:cs="Arial"/>
          <w:spacing w:val="-9"/>
          <w:lang w:val="es-SV"/>
        </w:rPr>
        <w:t xml:space="preserve"> </w:t>
      </w:r>
      <w:r w:rsidRPr="00AB3B45">
        <w:rPr>
          <w:rFonts w:cs="Arial"/>
          <w:lang w:val="es-SV"/>
        </w:rPr>
        <w:t>sobre</w:t>
      </w:r>
      <w:r w:rsidRPr="00AB3B45">
        <w:rPr>
          <w:rFonts w:cs="Arial"/>
          <w:spacing w:val="-7"/>
          <w:lang w:val="es-SV"/>
        </w:rPr>
        <w:t xml:space="preserve"> </w:t>
      </w:r>
      <w:r w:rsidRPr="00AB3B45">
        <w:rPr>
          <w:rFonts w:cs="Arial"/>
          <w:lang w:val="es-SV"/>
        </w:rPr>
        <w:t>la</w:t>
      </w:r>
      <w:r w:rsidRPr="00AB3B45">
        <w:rPr>
          <w:rFonts w:cs="Arial"/>
          <w:spacing w:val="-7"/>
          <w:lang w:val="es-SV"/>
        </w:rPr>
        <w:t xml:space="preserve"> </w:t>
      </w:r>
      <w:r w:rsidRPr="00AB3B45">
        <w:rPr>
          <w:rFonts w:cs="Arial"/>
          <w:lang w:val="es-SV"/>
        </w:rPr>
        <w:t>cual</w:t>
      </w:r>
      <w:r w:rsidRPr="00AB3B45">
        <w:rPr>
          <w:rFonts w:cs="Arial"/>
          <w:spacing w:val="-7"/>
          <w:lang w:val="es-SV"/>
        </w:rPr>
        <w:t xml:space="preserve"> </w:t>
      </w:r>
      <w:r w:rsidRPr="00AB3B45">
        <w:rPr>
          <w:rFonts w:cs="Arial"/>
          <w:lang w:val="es-SV"/>
        </w:rPr>
        <w:t>se</w:t>
      </w:r>
      <w:r w:rsidRPr="00AB3B45">
        <w:rPr>
          <w:rFonts w:cs="Arial"/>
          <w:spacing w:val="-7"/>
          <w:lang w:val="es-SV"/>
        </w:rPr>
        <w:t xml:space="preserve"> </w:t>
      </w:r>
      <w:r w:rsidRPr="00AB3B45">
        <w:rPr>
          <w:rFonts w:cs="Arial"/>
          <w:lang w:val="es-SV"/>
        </w:rPr>
        <w:t>instalará</w:t>
      </w:r>
      <w:r w:rsidRPr="00AB3B45">
        <w:rPr>
          <w:rFonts w:cs="Arial"/>
          <w:spacing w:val="-7"/>
          <w:lang w:val="es-SV"/>
        </w:rPr>
        <w:t xml:space="preserve"> </w:t>
      </w:r>
      <w:r w:rsidRPr="00AB3B45">
        <w:rPr>
          <w:rFonts w:cs="Arial"/>
          <w:lang w:val="es-SV"/>
        </w:rPr>
        <w:t>la</w:t>
      </w:r>
      <w:r w:rsidRPr="00AB3B45">
        <w:rPr>
          <w:rFonts w:cs="Arial"/>
          <w:spacing w:val="-7"/>
          <w:lang w:val="es-SV"/>
        </w:rPr>
        <w:t xml:space="preserve"> </w:t>
      </w:r>
      <w:r w:rsidRPr="00AB3B45">
        <w:rPr>
          <w:rFonts w:cs="Arial"/>
          <w:lang w:val="es-SV"/>
        </w:rPr>
        <w:t>base</w:t>
      </w:r>
      <w:r w:rsidRPr="00AB3B45">
        <w:rPr>
          <w:rFonts w:cs="Arial"/>
          <w:spacing w:val="-6"/>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hierro) con el fin de no dejar vacíos de</w:t>
      </w:r>
      <w:r w:rsidRPr="00AB3B45">
        <w:rPr>
          <w:rFonts w:cs="Arial"/>
          <w:spacing w:val="-1"/>
          <w:lang w:val="es-SV"/>
        </w:rPr>
        <w:t xml:space="preserve"> </w:t>
      </w:r>
      <w:r w:rsidRPr="00AB3B45">
        <w:rPr>
          <w:rFonts w:cs="Arial"/>
          <w:lang w:val="es-SV"/>
        </w:rPr>
        <w:t>costos.</w:t>
      </w:r>
    </w:p>
    <w:p w:rsidRPr="00AB3B45" w:rsidR="00205CD9" w:rsidP="003620DF" w:rsidRDefault="00205CD9" w14:paraId="777A6648" w14:textId="77777777">
      <w:pPr>
        <w:pStyle w:val="Textoindependiente"/>
        <w:ind w:left="0"/>
        <w:jc w:val="both"/>
        <w:rPr>
          <w:rFonts w:cs="Arial"/>
          <w:lang w:val="es-SV"/>
        </w:rPr>
      </w:pPr>
      <w:r w:rsidRPr="00AB3B45">
        <w:rPr>
          <w:rFonts w:cs="Arial"/>
          <w:lang w:val="es-SV"/>
        </w:rPr>
        <w:t>Será obligación del contratista de aire acondicionado, someter a aprobación de la supervisión, planos y diagramas donde muestren claramente las necesidades a suplir, indicadas previamente en su propuesta.</w:t>
      </w:r>
    </w:p>
    <w:p w:rsidRPr="00AB3B45" w:rsidR="00205CD9" w:rsidP="003620DF" w:rsidRDefault="00205CD9" w14:paraId="2DB2C69A" w14:textId="77777777">
      <w:pPr>
        <w:pStyle w:val="Textoindependiente"/>
        <w:ind w:left="0"/>
        <w:rPr>
          <w:rFonts w:cs="Arial"/>
          <w:lang w:val="es-SV"/>
        </w:rPr>
      </w:pPr>
    </w:p>
    <w:p w:rsidRPr="00AB3B45" w:rsidR="00205CD9" w:rsidP="003620DF" w:rsidRDefault="00205CD9" w14:paraId="3E79D1E5" w14:textId="77777777">
      <w:pPr>
        <w:pStyle w:val="Textoindependiente"/>
        <w:ind w:left="0"/>
        <w:jc w:val="both"/>
        <w:rPr>
          <w:rFonts w:cs="Arial"/>
          <w:lang w:val="es-SV"/>
        </w:rPr>
      </w:pPr>
      <w:r w:rsidRPr="00AB3B45">
        <w:rPr>
          <w:rFonts w:cs="Arial"/>
          <w:lang w:val="es-SV"/>
        </w:rPr>
        <w:t>MATERIALES BÁSICOS</w:t>
      </w:r>
    </w:p>
    <w:p w:rsidRPr="00AB3B45" w:rsidR="00205CD9" w:rsidP="003620DF" w:rsidRDefault="00205CD9" w14:paraId="627610C3" w14:textId="77777777">
      <w:pPr>
        <w:pStyle w:val="Textoindependiente"/>
        <w:ind w:left="0"/>
        <w:rPr>
          <w:rFonts w:cs="Arial"/>
          <w:lang w:val="es-SV"/>
        </w:rPr>
      </w:pPr>
    </w:p>
    <w:p w:rsidRPr="00AB3B45" w:rsidR="00205CD9" w:rsidP="003620DF" w:rsidRDefault="00205CD9" w14:paraId="666DE91F" w14:textId="77777777">
      <w:pPr>
        <w:pStyle w:val="Textoindependiente"/>
        <w:ind w:left="0"/>
        <w:jc w:val="both"/>
        <w:rPr>
          <w:rFonts w:cs="Arial"/>
          <w:lang w:val="es-SV"/>
        </w:rPr>
      </w:pPr>
      <w:r w:rsidRPr="00AB3B45">
        <w:rPr>
          <w:rFonts w:cs="Arial"/>
          <w:lang w:val="es-SV"/>
        </w:rPr>
        <w:t>Todos los materiales que se instalen en la obra, deberán ser nuevos, de la calidad especificada, sin defectos ni averías.</w:t>
      </w:r>
    </w:p>
    <w:p w:rsidRPr="00AB3B45" w:rsidR="00205CD9" w:rsidP="003620DF" w:rsidRDefault="00205CD9" w14:paraId="219533C3" w14:textId="77777777">
      <w:pPr>
        <w:pStyle w:val="Textoindependiente"/>
        <w:ind w:left="0"/>
        <w:jc w:val="both"/>
        <w:rPr>
          <w:rFonts w:cs="Arial"/>
          <w:lang w:val="es-SV"/>
        </w:rPr>
      </w:pPr>
      <w:r w:rsidRPr="00AB3B45">
        <w:rPr>
          <w:rFonts w:cs="Arial"/>
          <w:lang w:val="es-SV"/>
        </w:rPr>
        <w:t>Cuando no se indique en los planos o especificaciones la norma o clase de un material, el Contratista deberá suministrarlo de alta calidad, de grado comercial y a satisfacción de la Supervisión.</w:t>
      </w:r>
    </w:p>
    <w:p w:rsidRPr="00AB3B45" w:rsidR="00205CD9" w:rsidP="003620DF" w:rsidRDefault="00205CD9" w14:paraId="48778A70" w14:textId="77777777">
      <w:pPr>
        <w:pStyle w:val="Textoindependiente"/>
        <w:ind w:left="0"/>
        <w:jc w:val="both"/>
        <w:rPr>
          <w:rFonts w:cs="Arial"/>
          <w:lang w:val="es-SV"/>
        </w:rPr>
      </w:pPr>
      <w:r w:rsidRPr="00AB3B45">
        <w:rPr>
          <w:rFonts w:cs="Arial"/>
          <w:lang w:val="es-SV"/>
        </w:rPr>
        <w:t>La operación de las unidades se efectuará a través de control inalámbrico, el apoyo del control deberá colocarse en la pared cerca del equipo, al menos que el Propietario indique que deberá ser resguardado en otro lugar.</w:t>
      </w:r>
    </w:p>
    <w:p w:rsidRPr="00AB3B45" w:rsidR="002343B1" w:rsidP="003620DF" w:rsidRDefault="002343B1" w14:paraId="181AEB2F" w14:textId="77777777">
      <w:pPr>
        <w:pStyle w:val="Prrafodelista"/>
        <w:tabs>
          <w:tab w:val="left" w:pos="1028"/>
        </w:tabs>
        <w:autoSpaceDE w:val="0"/>
        <w:autoSpaceDN w:val="0"/>
        <w:jc w:val="both"/>
        <w:rPr>
          <w:rFonts w:ascii="Arial" w:hAnsi="Arial" w:cs="Arial"/>
          <w:lang w:val="es-SV"/>
        </w:rPr>
      </w:pPr>
    </w:p>
    <w:p w:rsidRPr="00AB3B45" w:rsidR="00205CD9" w:rsidP="003620DF" w:rsidRDefault="00205CD9" w14:paraId="2D06BAA3" w14:textId="6B683735">
      <w:pPr>
        <w:pStyle w:val="Prrafodelista"/>
        <w:tabs>
          <w:tab w:val="left" w:pos="1028"/>
        </w:tabs>
        <w:autoSpaceDE w:val="0"/>
        <w:autoSpaceDN w:val="0"/>
        <w:jc w:val="both"/>
        <w:rPr>
          <w:rFonts w:ascii="Arial" w:hAnsi="Arial" w:cs="Arial"/>
          <w:b/>
          <w:lang w:val="es-SV"/>
        </w:rPr>
      </w:pPr>
      <w:r w:rsidRPr="00AB3B45">
        <w:rPr>
          <w:rFonts w:ascii="Arial" w:hAnsi="Arial" w:cs="Arial"/>
          <w:b/>
          <w:lang w:val="es-SV"/>
        </w:rPr>
        <w:t>Unidad Condensadora</w:t>
      </w:r>
      <w:r w:rsidRPr="00AB3B45">
        <w:rPr>
          <w:rFonts w:ascii="Arial" w:hAnsi="Arial" w:cs="Arial"/>
          <w:b/>
          <w:spacing w:val="-1"/>
          <w:lang w:val="es-SV"/>
        </w:rPr>
        <w:t xml:space="preserve"> </w:t>
      </w:r>
      <w:r w:rsidRPr="00AB3B45">
        <w:rPr>
          <w:rFonts w:ascii="Arial" w:hAnsi="Arial" w:cs="Arial"/>
          <w:b/>
          <w:lang w:val="es-SV"/>
        </w:rPr>
        <w:t>(UC)</w:t>
      </w:r>
    </w:p>
    <w:p w:rsidRPr="00AB3B45" w:rsidR="00205CD9" w:rsidP="003620DF" w:rsidRDefault="00205CD9" w14:paraId="16A6EC4E" w14:textId="77777777">
      <w:pPr>
        <w:pStyle w:val="Textoindependiente"/>
        <w:ind w:left="0"/>
        <w:rPr>
          <w:rFonts w:cs="Arial"/>
          <w:lang w:val="es-SV"/>
        </w:rPr>
      </w:pPr>
    </w:p>
    <w:p w:rsidRPr="00AB3B45" w:rsidR="00205CD9" w:rsidP="003620DF" w:rsidRDefault="00205CD9" w14:paraId="1CC42F8D" w14:textId="77777777">
      <w:pPr>
        <w:pStyle w:val="Textoindependiente"/>
        <w:ind w:left="0"/>
        <w:jc w:val="both"/>
        <w:rPr>
          <w:rFonts w:cs="Arial"/>
          <w:lang w:val="es-SV"/>
        </w:rPr>
      </w:pPr>
      <w:r w:rsidRPr="00AB3B45">
        <w:rPr>
          <w:rFonts w:cs="Arial"/>
          <w:lang w:val="es-SV"/>
        </w:rPr>
        <w:t>Serán de tipo expansión directa con condensador enfriado por aire, construidas según normas ARI 210, ARI-270, ARI 360 y consistirán básicamente de compresor, serpentín del</w:t>
      </w:r>
      <w:r w:rsidRPr="00AB3B45">
        <w:rPr>
          <w:rFonts w:cs="Arial"/>
          <w:spacing w:val="-12"/>
          <w:lang w:val="es-SV"/>
        </w:rPr>
        <w:t xml:space="preserve"> </w:t>
      </w:r>
      <w:r w:rsidRPr="00AB3B45">
        <w:rPr>
          <w:rFonts w:cs="Arial"/>
          <w:lang w:val="es-SV"/>
        </w:rPr>
        <w:t>condensador,</w:t>
      </w:r>
      <w:r w:rsidRPr="00AB3B45">
        <w:rPr>
          <w:rFonts w:cs="Arial"/>
          <w:spacing w:val="-12"/>
          <w:lang w:val="es-SV"/>
        </w:rPr>
        <w:t xml:space="preserve"> </w:t>
      </w:r>
      <w:r w:rsidRPr="00AB3B45">
        <w:rPr>
          <w:rFonts w:cs="Arial"/>
          <w:lang w:val="es-SV"/>
        </w:rPr>
        <w:t>ventiladores</w:t>
      </w:r>
      <w:r w:rsidRPr="00AB3B45">
        <w:rPr>
          <w:rFonts w:cs="Arial"/>
          <w:spacing w:val="-13"/>
          <w:lang w:val="es-SV"/>
        </w:rPr>
        <w:t xml:space="preserve"> </w:t>
      </w:r>
      <w:r w:rsidRPr="00AB3B45">
        <w:rPr>
          <w:rFonts w:cs="Arial"/>
          <w:lang w:val="es-SV"/>
        </w:rPr>
        <w:t>y</w:t>
      </w:r>
      <w:r w:rsidRPr="00AB3B45">
        <w:rPr>
          <w:rFonts w:cs="Arial"/>
          <w:spacing w:val="-13"/>
          <w:lang w:val="es-SV"/>
        </w:rPr>
        <w:t xml:space="preserve"> </w:t>
      </w:r>
      <w:r w:rsidRPr="00AB3B45">
        <w:rPr>
          <w:rFonts w:cs="Arial"/>
          <w:lang w:val="es-SV"/>
        </w:rPr>
        <w:t>motores</w:t>
      </w:r>
      <w:r w:rsidRPr="00AB3B45">
        <w:rPr>
          <w:rFonts w:cs="Arial"/>
          <w:spacing w:val="-13"/>
          <w:lang w:val="es-SV"/>
        </w:rPr>
        <w:t xml:space="preserve"> </w:t>
      </w:r>
      <w:r w:rsidRPr="00AB3B45">
        <w:rPr>
          <w:rFonts w:cs="Arial"/>
          <w:lang w:val="es-SV"/>
        </w:rPr>
        <w:t>para</w:t>
      </w:r>
      <w:r w:rsidRPr="00AB3B45">
        <w:rPr>
          <w:rFonts w:cs="Arial"/>
          <w:spacing w:val="-12"/>
          <w:lang w:val="es-SV"/>
        </w:rPr>
        <w:t xml:space="preserve"> </w:t>
      </w:r>
      <w:r w:rsidRPr="00AB3B45">
        <w:rPr>
          <w:rFonts w:cs="Arial"/>
          <w:lang w:val="es-SV"/>
        </w:rPr>
        <w:t>el</w:t>
      </w:r>
      <w:r w:rsidRPr="00AB3B45">
        <w:rPr>
          <w:rFonts w:cs="Arial"/>
          <w:spacing w:val="-11"/>
          <w:lang w:val="es-SV"/>
        </w:rPr>
        <w:t xml:space="preserve"> </w:t>
      </w:r>
      <w:r w:rsidRPr="00AB3B45">
        <w:rPr>
          <w:rFonts w:cs="Arial"/>
          <w:lang w:val="es-SV"/>
        </w:rPr>
        <w:t>condensador</w:t>
      </w:r>
      <w:r w:rsidRPr="00AB3B45">
        <w:rPr>
          <w:rFonts w:cs="Arial"/>
          <w:spacing w:val="-11"/>
          <w:lang w:val="es-SV"/>
        </w:rPr>
        <w:t xml:space="preserve"> </w:t>
      </w:r>
      <w:r w:rsidRPr="00AB3B45">
        <w:rPr>
          <w:rFonts w:cs="Arial"/>
          <w:lang w:val="es-SV"/>
        </w:rPr>
        <w:t>y</w:t>
      </w:r>
      <w:r w:rsidRPr="00AB3B45">
        <w:rPr>
          <w:rFonts w:cs="Arial"/>
          <w:spacing w:val="-13"/>
          <w:lang w:val="es-SV"/>
        </w:rPr>
        <w:t xml:space="preserve"> </w:t>
      </w:r>
      <w:r w:rsidRPr="00AB3B45">
        <w:rPr>
          <w:rFonts w:cs="Arial"/>
          <w:lang w:val="es-SV"/>
        </w:rPr>
        <w:t>controles</w:t>
      </w:r>
      <w:r w:rsidRPr="00AB3B45">
        <w:rPr>
          <w:rFonts w:cs="Arial"/>
          <w:spacing w:val="-13"/>
          <w:lang w:val="es-SV"/>
        </w:rPr>
        <w:t xml:space="preserve"> </w:t>
      </w:r>
      <w:r w:rsidRPr="00AB3B45">
        <w:rPr>
          <w:rFonts w:cs="Arial"/>
          <w:lang w:val="es-SV"/>
        </w:rPr>
        <w:t>para</w:t>
      </w:r>
      <w:r w:rsidRPr="00AB3B45">
        <w:rPr>
          <w:rFonts w:cs="Arial"/>
          <w:spacing w:val="-12"/>
          <w:lang w:val="es-SV"/>
        </w:rPr>
        <w:t xml:space="preserve"> </w:t>
      </w:r>
      <w:r w:rsidRPr="00AB3B45">
        <w:rPr>
          <w:rFonts w:cs="Arial"/>
          <w:lang w:val="es-SV"/>
        </w:rPr>
        <w:t>el</w:t>
      </w:r>
      <w:r w:rsidRPr="00AB3B45">
        <w:rPr>
          <w:rFonts w:cs="Arial"/>
          <w:spacing w:val="-13"/>
          <w:lang w:val="es-SV"/>
        </w:rPr>
        <w:t xml:space="preserve"> </w:t>
      </w:r>
      <w:r w:rsidRPr="00AB3B45">
        <w:rPr>
          <w:rFonts w:cs="Arial"/>
          <w:lang w:val="es-SV"/>
        </w:rPr>
        <w:t>equipo.</w:t>
      </w:r>
    </w:p>
    <w:p w:rsidRPr="00AB3B45" w:rsidR="00205CD9" w:rsidP="003620DF" w:rsidRDefault="00205CD9" w14:paraId="2D60E514" w14:textId="77777777">
      <w:pPr>
        <w:pStyle w:val="Textoindependiente"/>
        <w:ind w:left="0"/>
        <w:jc w:val="both"/>
        <w:rPr>
          <w:rFonts w:cs="Arial"/>
          <w:lang w:val="es-SV"/>
        </w:rPr>
      </w:pPr>
      <w:r w:rsidRPr="00AB3B45">
        <w:rPr>
          <w:rFonts w:cs="Arial"/>
          <w:lang w:val="es-SV"/>
        </w:rPr>
        <w:t>La unidad será diseñada para uso exterior, con el chasis construido de marco de canal de lámina de acero cubierta de Zinc montada sobre patas soldadas constituyendo una sola pieza rígida.</w:t>
      </w:r>
    </w:p>
    <w:p w:rsidRPr="00AB3B45" w:rsidR="00205CD9" w:rsidP="003620DF" w:rsidRDefault="00205CD9" w14:paraId="7940F439" w14:textId="77777777">
      <w:pPr>
        <w:pStyle w:val="Textoindependiente"/>
        <w:ind w:left="0"/>
        <w:jc w:val="both"/>
        <w:rPr>
          <w:rFonts w:cs="Arial"/>
          <w:lang w:val="es-SV"/>
        </w:rPr>
      </w:pPr>
      <w:r w:rsidRPr="00AB3B45">
        <w:rPr>
          <w:rFonts w:cs="Arial"/>
          <w:lang w:val="es-SV"/>
        </w:rPr>
        <w:t xml:space="preserve">El chasis tendrá paneles para proveer completo acceso al compresor, a los controles, a los motores y ventiladores del condensador, la superficie exterior será pintada con una base de </w:t>
      </w:r>
      <w:proofErr w:type="spellStart"/>
      <w:r w:rsidRPr="00AB3B45">
        <w:rPr>
          <w:rFonts w:cs="Arial"/>
          <w:lang w:val="es-SV"/>
        </w:rPr>
        <w:t>epóxico</w:t>
      </w:r>
      <w:proofErr w:type="spellEnd"/>
      <w:r w:rsidRPr="00AB3B45">
        <w:rPr>
          <w:rFonts w:cs="Arial"/>
          <w:lang w:val="es-SV"/>
        </w:rPr>
        <w:t>, acabada con esmalte.</w:t>
      </w:r>
    </w:p>
    <w:p w:rsidRPr="00AB3B45" w:rsidR="00205CD9" w:rsidP="003620DF" w:rsidRDefault="00205CD9" w14:paraId="4BE6253E" w14:textId="77777777">
      <w:pPr>
        <w:pStyle w:val="Textoindependiente"/>
        <w:ind w:left="0"/>
        <w:jc w:val="both"/>
        <w:rPr>
          <w:rFonts w:cs="Arial"/>
          <w:lang w:val="es-SV"/>
        </w:rPr>
      </w:pPr>
      <w:r w:rsidRPr="00AB3B45">
        <w:rPr>
          <w:rFonts w:cs="Arial"/>
          <w:lang w:val="es-SV"/>
        </w:rPr>
        <w:t>La unidad será embarcada en una sola sección ensamblada totalmente en fábrica y serán instaladas en el lugar indicado en los planos.</w:t>
      </w:r>
    </w:p>
    <w:p w:rsidRPr="00AB3B45" w:rsidR="00205CD9" w:rsidP="003620DF" w:rsidRDefault="00205CD9" w14:paraId="572FA326" w14:textId="5894CC58">
      <w:pPr>
        <w:pStyle w:val="Textoindependiente"/>
        <w:ind w:left="0"/>
        <w:jc w:val="both"/>
        <w:rPr>
          <w:rFonts w:cs="Arial"/>
          <w:lang w:val="es-SV"/>
        </w:rPr>
      </w:pPr>
      <w:r w:rsidRPr="00AB3B45">
        <w:rPr>
          <w:rFonts w:cs="Arial"/>
          <w:lang w:val="es-SV"/>
        </w:rPr>
        <w:t>Los</w:t>
      </w:r>
      <w:r w:rsidRPr="00AB3B45">
        <w:rPr>
          <w:rFonts w:cs="Arial"/>
          <w:spacing w:val="-10"/>
          <w:lang w:val="es-SV"/>
        </w:rPr>
        <w:t xml:space="preserve"> </w:t>
      </w:r>
      <w:r w:rsidRPr="00AB3B45">
        <w:rPr>
          <w:rFonts w:cs="Arial"/>
          <w:lang w:val="es-SV"/>
        </w:rPr>
        <w:t>compresores</w:t>
      </w:r>
      <w:r w:rsidRPr="00AB3B45">
        <w:rPr>
          <w:rFonts w:cs="Arial"/>
          <w:spacing w:val="-12"/>
          <w:lang w:val="es-SV"/>
        </w:rPr>
        <w:t xml:space="preserve"> </w:t>
      </w:r>
      <w:r w:rsidRPr="00AB3B45">
        <w:rPr>
          <w:rFonts w:cs="Arial"/>
          <w:lang w:val="es-SV"/>
        </w:rPr>
        <w:t>para</w:t>
      </w:r>
      <w:r w:rsidRPr="00AB3B45">
        <w:rPr>
          <w:rFonts w:cs="Arial"/>
          <w:spacing w:val="-12"/>
          <w:lang w:val="es-SV"/>
        </w:rPr>
        <w:t xml:space="preserve"> </w:t>
      </w:r>
      <w:r w:rsidRPr="00AB3B45">
        <w:rPr>
          <w:rFonts w:cs="Arial"/>
          <w:lang w:val="es-SV"/>
        </w:rPr>
        <w:t>los</w:t>
      </w:r>
      <w:r w:rsidRPr="00AB3B45">
        <w:rPr>
          <w:rFonts w:cs="Arial"/>
          <w:spacing w:val="-9"/>
          <w:lang w:val="es-SV"/>
        </w:rPr>
        <w:t xml:space="preserve"> </w:t>
      </w:r>
      <w:r w:rsidRPr="00AB3B45">
        <w:rPr>
          <w:rFonts w:cs="Arial"/>
          <w:lang w:val="es-SV"/>
        </w:rPr>
        <w:t>equipos</w:t>
      </w:r>
      <w:r w:rsidRPr="00AB3B45">
        <w:rPr>
          <w:rFonts w:cs="Arial"/>
          <w:spacing w:val="-10"/>
          <w:lang w:val="es-SV"/>
        </w:rPr>
        <w:t xml:space="preserve"> </w:t>
      </w:r>
      <w:r w:rsidRPr="00AB3B45">
        <w:rPr>
          <w:rFonts w:cs="Arial"/>
          <w:lang w:val="es-SV"/>
        </w:rPr>
        <w:t>serán</w:t>
      </w:r>
      <w:r w:rsidRPr="00AB3B45">
        <w:rPr>
          <w:rFonts w:cs="Arial"/>
          <w:spacing w:val="-8"/>
          <w:lang w:val="es-SV"/>
        </w:rPr>
        <w:t xml:space="preserve"> </w:t>
      </w:r>
      <w:r w:rsidRPr="00AB3B45">
        <w:rPr>
          <w:rFonts w:cs="Arial"/>
          <w:lang w:val="es-SV"/>
        </w:rPr>
        <w:t>del</w:t>
      </w:r>
      <w:r w:rsidRPr="00AB3B45">
        <w:rPr>
          <w:rFonts w:cs="Arial"/>
          <w:spacing w:val="-11"/>
          <w:lang w:val="es-SV"/>
        </w:rPr>
        <w:t xml:space="preserve"> </w:t>
      </w:r>
      <w:r w:rsidRPr="00AB3B45">
        <w:rPr>
          <w:rFonts w:cs="Arial"/>
          <w:lang w:val="es-SV"/>
        </w:rPr>
        <w:t>tipo</w:t>
      </w:r>
      <w:r w:rsidRPr="00AB3B45">
        <w:rPr>
          <w:rFonts w:cs="Arial"/>
          <w:spacing w:val="-8"/>
          <w:lang w:val="es-SV"/>
        </w:rPr>
        <w:t xml:space="preserve"> </w:t>
      </w:r>
      <w:r w:rsidRPr="00AB3B45">
        <w:rPr>
          <w:rFonts w:cs="Arial"/>
          <w:lang w:val="es-SV"/>
        </w:rPr>
        <w:t>reciprocante</w:t>
      </w:r>
      <w:r w:rsidRPr="00AB3B45">
        <w:rPr>
          <w:rFonts w:cs="Arial"/>
          <w:spacing w:val="-9"/>
          <w:lang w:val="es-SV"/>
        </w:rPr>
        <w:t xml:space="preserve"> </w:t>
      </w:r>
      <w:r w:rsidRPr="00AB3B45">
        <w:rPr>
          <w:rFonts w:cs="Arial"/>
          <w:lang w:val="es-SV"/>
        </w:rPr>
        <w:t>con</w:t>
      </w:r>
      <w:r w:rsidRPr="00AB3B45">
        <w:rPr>
          <w:rFonts w:cs="Arial"/>
          <w:spacing w:val="-8"/>
          <w:lang w:val="es-SV"/>
        </w:rPr>
        <w:t xml:space="preserve"> </w:t>
      </w:r>
      <w:r w:rsidRPr="00AB3B45">
        <w:rPr>
          <w:rFonts w:cs="Arial"/>
          <w:lang w:val="es-SV"/>
        </w:rPr>
        <w:t>aislamiento</w:t>
      </w:r>
      <w:r w:rsidRPr="00AB3B45">
        <w:rPr>
          <w:rFonts w:cs="Arial"/>
          <w:spacing w:val="-9"/>
          <w:lang w:val="es-SV"/>
        </w:rPr>
        <w:t xml:space="preserve"> </w:t>
      </w:r>
      <w:r w:rsidRPr="00AB3B45">
        <w:rPr>
          <w:rFonts w:cs="Arial"/>
          <w:lang w:val="es-SV"/>
        </w:rPr>
        <w:t>interno</w:t>
      </w:r>
      <w:r w:rsidRPr="00AB3B45">
        <w:rPr>
          <w:rFonts w:cs="Arial"/>
          <w:spacing w:val="-8"/>
          <w:lang w:val="es-SV"/>
        </w:rPr>
        <w:t xml:space="preserve"> </w:t>
      </w:r>
      <w:r w:rsidRPr="00AB3B45">
        <w:rPr>
          <w:rFonts w:cs="Arial"/>
          <w:lang w:val="es-SV"/>
        </w:rPr>
        <w:t>de resorte, montado sobre aisladores de hule, se incluye protección de sobrecarga para el motor del compresor calentador en el cárter (dependiendo de la capacidad del compresor), válvulas de servicio en la descarga.</w:t>
      </w:r>
    </w:p>
    <w:p w:rsidRPr="00AB3B45" w:rsidR="007327BB" w:rsidP="003620DF" w:rsidRDefault="007327BB" w14:paraId="5F702056" w14:textId="77777777">
      <w:pPr>
        <w:pStyle w:val="Textoindependiente"/>
        <w:ind w:left="0"/>
        <w:jc w:val="both"/>
        <w:rPr>
          <w:rFonts w:cs="Arial"/>
          <w:lang w:val="es-SV"/>
        </w:rPr>
      </w:pPr>
    </w:p>
    <w:p w:rsidRPr="00AB3B45" w:rsidR="00205CD9" w:rsidP="003620DF" w:rsidRDefault="00205CD9" w14:paraId="5992CAA9" w14:textId="77777777">
      <w:pPr>
        <w:pStyle w:val="Textoindependiente"/>
        <w:ind w:left="0"/>
        <w:jc w:val="both"/>
        <w:rPr>
          <w:rFonts w:cs="Arial"/>
          <w:lang w:val="es-SV"/>
        </w:rPr>
      </w:pPr>
      <w:r w:rsidRPr="00AB3B45">
        <w:rPr>
          <w:rFonts w:cs="Arial"/>
          <w:lang w:val="es-SV"/>
        </w:rPr>
        <w:t>El motor será enfriado a través de la succión de gas y el rango de voltaje de utilización deberá ser 10% mayor o menor que el indicado en la placa.</w:t>
      </w:r>
    </w:p>
    <w:p w:rsidRPr="00AB3B45" w:rsidR="00205CD9" w:rsidP="003620DF" w:rsidRDefault="00205CD9" w14:paraId="6F7597C6" w14:textId="77777777">
      <w:pPr>
        <w:pStyle w:val="Textoindependiente"/>
        <w:ind w:left="0"/>
        <w:jc w:val="both"/>
        <w:rPr>
          <w:rFonts w:cs="Arial"/>
          <w:lang w:val="es-SV"/>
        </w:rPr>
      </w:pPr>
      <w:r w:rsidRPr="00AB3B45">
        <w:rPr>
          <w:rFonts w:cs="Arial"/>
          <w:lang w:val="es-SV"/>
        </w:rPr>
        <w:t>El serpentín del condensador será fabricado de tubo de cobre sin costura, mecánicamente expandido en aletas de aluminio, el serpentín de condensación será probado en fábrica a una presión de 425 psi. Bajo agua y deshidratado al vacío a 175 grados Fahrenheit.</w:t>
      </w:r>
    </w:p>
    <w:p w:rsidRPr="00AB3B45" w:rsidR="00205CD9" w:rsidP="003620DF" w:rsidRDefault="00205CD9" w14:paraId="0D4C73BB" w14:textId="77777777">
      <w:pPr>
        <w:pStyle w:val="Textoindependiente"/>
        <w:ind w:left="0"/>
        <w:jc w:val="both"/>
        <w:rPr>
          <w:rFonts w:cs="Arial"/>
          <w:lang w:val="es-SV"/>
        </w:rPr>
      </w:pPr>
      <w:r w:rsidRPr="00AB3B45">
        <w:rPr>
          <w:rFonts w:cs="Arial"/>
          <w:lang w:val="es-SV"/>
        </w:rPr>
        <w:t>Los ventiladores del condensador serán de descargo vertical del aire, tipo propela acoplados directamente al motor que le acciona, los ventiladores serán estática y dinámicamente balanceados, tendrán aspas de aluminio, los motores serán para operación pesada, con baleros de bola permanentemente lubricados y tendrán protección interna de sobrecarga.</w:t>
      </w:r>
    </w:p>
    <w:p w:rsidRPr="00AB3B45" w:rsidR="002343B1" w:rsidP="003620DF" w:rsidRDefault="002343B1" w14:paraId="1C740C5A" w14:textId="77777777">
      <w:pPr>
        <w:pStyle w:val="Textoindependiente"/>
        <w:ind w:left="0"/>
        <w:jc w:val="both"/>
        <w:rPr>
          <w:rFonts w:cs="Arial"/>
          <w:lang w:val="es-SV"/>
        </w:rPr>
      </w:pPr>
    </w:p>
    <w:p w:rsidRPr="00AB3B45" w:rsidR="00205CD9" w:rsidP="003620DF" w:rsidRDefault="00205CD9" w14:paraId="31CF9EE3" w14:textId="521C22E8">
      <w:pPr>
        <w:pStyle w:val="Textoindependiente"/>
        <w:ind w:left="0"/>
        <w:jc w:val="both"/>
        <w:rPr>
          <w:rFonts w:cs="Arial"/>
          <w:lang w:val="es-SV"/>
        </w:rPr>
      </w:pPr>
      <w:r w:rsidRPr="00AB3B45">
        <w:rPr>
          <w:rFonts w:cs="Arial"/>
          <w:lang w:val="es-SV"/>
        </w:rPr>
        <w:t>La</w:t>
      </w:r>
      <w:r w:rsidRPr="00AB3B45">
        <w:rPr>
          <w:rFonts w:cs="Arial"/>
          <w:spacing w:val="-16"/>
          <w:lang w:val="es-SV"/>
        </w:rPr>
        <w:t xml:space="preserve"> </w:t>
      </w:r>
      <w:r w:rsidRPr="00AB3B45">
        <w:rPr>
          <w:rFonts w:cs="Arial"/>
          <w:lang w:val="es-SV"/>
        </w:rPr>
        <w:t>unidad</w:t>
      </w:r>
      <w:r w:rsidRPr="00AB3B45">
        <w:rPr>
          <w:rFonts w:cs="Arial"/>
          <w:spacing w:val="-16"/>
          <w:lang w:val="es-SV"/>
        </w:rPr>
        <w:t xml:space="preserve"> </w:t>
      </w:r>
      <w:r w:rsidRPr="00AB3B45">
        <w:rPr>
          <w:rFonts w:cs="Arial"/>
          <w:lang w:val="es-SV"/>
        </w:rPr>
        <w:t>tendrá</w:t>
      </w:r>
      <w:r w:rsidRPr="00AB3B45">
        <w:rPr>
          <w:rFonts w:cs="Arial"/>
          <w:spacing w:val="-14"/>
          <w:lang w:val="es-SV"/>
        </w:rPr>
        <w:t xml:space="preserve"> </w:t>
      </w:r>
      <w:r w:rsidRPr="00AB3B45">
        <w:rPr>
          <w:rFonts w:cs="Arial"/>
          <w:lang w:val="es-SV"/>
        </w:rPr>
        <w:t>control</w:t>
      </w:r>
      <w:r w:rsidRPr="00AB3B45">
        <w:rPr>
          <w:rFonts w:cs="Arial"/>
          <w:spacing w:val="-15"/>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corte</w:t>
      </w:r>
      <w:r w:rsidRPr="00AB3B45">
        <w:rPr>
          <w:rFonts w:cs="Arial"/>
          <w:spacing w:val="-16"/>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alta</w:t>
      </w:r>
      <w:r w:rsidRPr="00AB3B45">
        <w:rPr>
          <w:rFonts w:cs="Arial"/>
          <w:spacing w:val="-16"/>
          <w:lang w:val="es-SV"/>
        </w:rPr>
        <w:t xml:space="preserve"> </w:t>
      </w:r>
      <w:r w:rsidRPr="00AB3B45">
        <w:rPr>
          <w:rFonts w:cs="Arial"/>
          <w:lang w:val="es-SV"/>
        </w:rPr>
        <w:t>y</w:t>
      </w:r>
      <w:r w:rsidRPr="00AB3B45">
        <w:rPr>
          <w:rFonts w:cs="Arial"/>
          <w:spacing w:val="-17"/>
          <w:lang w:val="es-SV"/>
        </w:rPr>
        <w:t xml:space="preserve"> </w:t>
      </w:r>
      <w:r w:rsidRPr="00AB3B45">
        <w:rPr>
          <w:rFonts w:cs="Arial"/>
          <w:lang w:val="es-SV"/>
        </w:rPr>
        <w:t>baja</w:t>
      </w:r>
      <w:r w:rsidRPr="00AB3B45">
        <w:rPr>
          <w:rFonts w:cs="Arial"/>
          <w:spacing w:val="-14"/>
          <w:lang w:val="es-SV"/>
        </w:rPr>
        <w:t xml:space="preserve"> </w:t>
      </w:r>
      <w:r w:rsidRPr="00AB3B45">
        <w:rPr>
          <w:rFonts w:cs="Arial"/>
          <w:lang w:val="es-SV"/>
        </w:rPr>
        <w:t>presión</w:t>
      </w:r>
      <w:r w:rsidRPr="00AB3B45">
        <w:rPr>
          <w:rFonts w:cs="Arial"/>
          <w:spacing w:val="-16"/>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refrigerante,</w:t>
      </w:r>
      <w:r w:rsidRPr="00AB3B45">
        <w:rPr>
          <w:rFonts w:cs="Arial"/>
          <w:spacing w:val="-14"/>
          <w:lang w:val="es-SV"/>
        </w:rPr>
        <w:t xml:space="preserve"> </w:t>
      </w:r>
      <w:r w:rsidRPr="00AB3B45">
        <w:rPr>
          <w:rFonts w:cs="Arial"/>
          <w:lang w:val="es-SV"/>
        </w:rPr>
        <w:t>contactores,</w:t>
      </w:r>
      <w:r w:rsidRPr="00AB3B45">
        <w:rPr>
          <w:rFonts w:cs="Arial"/>
          <w:spacing w:val="-16"/>
          <w:lang w:val="es-SV"/>
        </w:rPr>
        <w:t xml:space="preserve"> </w:t>
      </w:r>
      <w:proofErr w:type="spellStart"/>
      <w:r w:rsidRPr="00AB3B45">
        <w:rPr>
          <w:rFonts w:cs="Arial"/>
          <w:lang w:val="es-SV"/>
        </w:rPr>
        <w:t>timer</w:t>
      </w:r>
      <w:proofErr w:type="spellEnd"/>
      <w:r w:rsidRPr="00AB3B45">
        <w:rPr>
          <w:rFonts w:cs="Arial"/>
          <w:lang w:val="es-SV"/>
        </w:rPr>
        <w:t xml:space="preserve"> y </w:t>
      </w:r>
      <w:r w:rsidRPr="00AB3B45">
        <w:rPr>
          <w:rFonts w:cs="Arial"/>
          <w:lang w:val="es-SV"/>
        </w:rPr>
        <w:lastRenderedPageBreak/>
        <w:t>protección interna de los motores, y calentador del cárter. Las unidades trabajan con R410A.</w:t>
      </w:r>
    </w:p>
    <w:p w:rsidRPr="00AB3B45" w:rsidR="00205CD9" w:rsidP="003620DF" w:rsidRDefault="00205CD9" w14:paraId="050F4AC0" w14:textId="77777777">
      <w:pPr>
        <w:pStyle w:val="Textoindependiente"/>
        <w:ind w:left="0"/>
        <w:rPr>
          <w:rFonts w:cs="Arial"/>
          <w:lang w:val="es-SV"/>
        </w:rPr>
      </w:pPr>
    </w:p>
    <w:p w:rsidRPr="00AB3B45" w:rsidR="00205CD9" w:rsidP="003620DF" w:rsidRDefault="00205CD9" w14:paraId="36B36AE3" w14:textId="77777777">
      <w:pPr>
        <w:pStyle w:val="Textoindependiente"/>
        <w:ind w:left="0"/>
        <w:rPr>
          <w:rFonts w:cs="Arial"/>
          <w:lang w:val="es-SV"/>
        </w:rPr>
      </w:pPr>
    </w:p>
    <w:p w:rsidRPr="00AB3B45" w:rsidR="002343B1" w:rsidP="003620DF" w:rsidRDefault="00205CD9" w14:paraId="2FC2BE68" w14:textId="626AAAB8">
      <w:pPr>
        <w:pStyle w:val="Textoindependiente"/>
        <w:ind w:left="0"/>
        <w:rPr>
          <w:rFonts w:cs="Arial"/>
          <w:lang w:val="es-SV"/>
        </w:rPr>
      </w:pPr>
      <w:r w:rsidRPr="00AB3B45">
        <w:rPr>
          <w:rFonts w:cs="Arial"/>
          <w:lang w:val="es-SV"/>
        </w:rPr>
        <w:t>El “SEER” de las unidades condensadoras no deberá ser menor de 13. El “SEER”, deberá ser considerado bajo condiciones de ARI.</w:t>
      </w:r>
    </w:p>
    <w:p w:rsidRPr="00AB3B45" w:rsidR="002343B1" w:rsidP="003620DF" w:rsidRDefault="002343B1" w14:paraId="312447C9" w14:textId="77777777">
      <w:pPr>
        <w:pStyle w:val="Textoindependiente"/>
        <w:ind w:left="0"/>
        <w:rPr>
          <w:rFonts w:cs="Arial"/>
          <w:lang w:val="es-SV"/>
        </w:rPr>
      </w:pPr>
    </w:p>
    <w:p w:rsidRPr="00AB3B45" w:rsidR="00205CD9" w:rsidP="003620DF" w:rsidRDefault="00205CD9" w14:paraId="6CC3728F" w14:textId="77777777">
      <w:pPr>
        <w:pStyle w:val="Prrafodelista"/>
        <w:tabs>
          <w:tab w:val="left" w:pos="1027"/>
          <w:tab w:val="left" w:pos="1028"/>
        </w:tabs>
        <w:autoSpaceDE w:val="0"/>
        <w:autoSpaceDN w:val="0"/>
        <w:rPr>
          <w:rFonts w:ascii="Arial" w:hAnsi="Arial" w:cs="Arial"/>
          <w:b/>
          <w:lang w:val="es-SV"/>
        </w:rPr>
      </w:pPr>
      <w:r w:rsidRPr="00AB3B45">
        <w:rPr>
          <w:rFonts w:ascii="Arial" w:hAnsi="Arial" w:cs="Arial"/>
          <w:b/>
          <w:lang w:val="es-SV"/>
        </w:rPr>
        <w:t>Unidad evaporadora</w:t>
      </w:r>
      <w:r w:rsidRPr="00AB3B45">
        <w:rPr>
          <w:rFonts w:ascii="Arial" w:hAnsi="Arial" w:cs="Arial"/>
          <w:b/>
          <w:spacing w:val="-1"/>
          <w:lang w:val="es-SV"/>
        </w:rPr>
        <w:t xml:space="preserve"> </w:t>
      </w:r>
      <w:r w:rsidRPr="00AB3B45">
        <w:rPr>
          <w:rFonts w:ascii="Arial" w:hAnsi="Arial" w:cs="Arial"/>
          <w:b/>
          <w:lang w:val="es-SV"/>
        </w:rPr>
        <w:t>(UE)</w:t>
      </w:r>
    </w:p>
    <w:p w:rsidRPr="00AB3B45" w:rsidR="00205CD9" w:rsidP="003620DF" w:rsidRDefault="00205CD9" w14:paraId="210ECE1D" w14:textId="77777777">
      <w:pPr>
        <w:pStyle w:val="Textoindependiente"/>
        <w:ind w:left="0"/>
        <w:rPr>
          <w:rFonts w:cs="Arial"/>
          <w:lang w:val="es-SV"/>
        </w:rPr>
      </w:pPr>
    </w:p>
    <w:p w:rsidRPr="00AB3B45" w:rsidR="00205CD9" w:rsidP="003620DF" w:rsidRDefault="00205CD9" w14:paraId="5005F33E" w14:textId="77777777">
      <w:pPr>
        <w:pStyle w:val="Textoindependiente"/>
        <w:ind w:left="0"/>
        <w:rPr>
          <w:rFonts w:cs="Arial"/>
          <w:lang w:val="es-SV"/>
        </w:rPr>
      </w:pPr>
      <w:r w:rsidRPr="00AB3B45">
        <w:rPr>
          <w:rFonts w:cs="Arial"/>
          <w:lang w:val="es-SV"/>
        </w:rPr>
        <w:t>Deberá ser del tipo con serpentín de expansión directa, para operar con refrigerante R410A.</w:t>
      </w:r>
    </w:p>
    <w:p w:rsidRPr="00AB3B45" w:rsidR="00205CD9" w:rsidP="003620DF" w:rsidRDefault="00205CD9" w14:paraId="0F518105" w14:textId="77777777">
      <w:pPr>
        <w:pStyle w:val="Textoindependiente"/>
        <w:ind w:left="0"/>
        <w:rPr>
          <w:rFonts w:cs="Arial"/>
          <w:lang w:val="es-SV"/>
        </w:rPr>
      </w:pPr>
      <w:r w:rsidRPr="00AB3B45">
        <w:rPr>
          <w:rFonts w:cs="Arial"/>
          <w:lang w:val="es-SV"/>
        </w:rPr>
        <w:t>La unidad deberá tener como características principales las siguientes: Oscilación automática vertical.</w:t>
      </w:r>
    </w:p>
    <w:p w:rsidRPr="00AB3B45" w:rsidR="00205CD9" w:rsidP="003620DF" w:rsidRDefault="00205CD9" w14:paraId="44CF5B15" w14:textId="77777777">
      <w:pPr>
        <w:pStyle w:val="Textoindependiente"/>
        <w:ind w:left="0"/>
        <w:rPr>
          <w:rFonts w:cs="Arial"/>
          <w:lang w:val="es-SV"/>
        </w:rPr>
      </w:pPr>
      <w:r w:rsidRPr="00AB3B45">
        <w:rPr>
          <w:rFonts w:cs="Arial"/>
          <w:lang w:val="es-SV"/>
        </w:rPr>
        <w:t>Posición de rejilla automática</w:t>
      </w:r>
    </w:p>
    <w:p w:rsidRPr="00AB3B45" w:rsidR="00205CD9" w:rsidP="003620DF" w:rsidRDefault="00205CD9" w14:paraId="61E60C4B" w14:textId="77777777">
      <w:pPr>
        <w:pStyle w:val="Textoindependiente"/>
        <w:ind w:left="0"/>
        <w:rPr>
          <w:rFonts w:cs="Arial"/>
          <w:lang w:val="es-SV"/>
        </w:rPr>
      </w:pPr>
    </w:p>
    <w:p w:rsidRPr="00AB3B45" w:rsidR="00205CD9" w:rsidP="003620DF" w:rsidRDefault="00205CD9" w14:paraId="51728704" w14:textId="77777777">
      <w:pPr>
        <w:pStyle w:val="Textoindependiente"/>
        <w:ind w:left="0"/>
        <w:rPr>
          <w:rFonts w:cs="Arial"/>
          <w:lang w:val="es-SV"/>
        </w:rPr>
      </w:pPr>
      <w:r w:rsidRPr="00AB3B45">
        <w:rPr>
          <w:rFonts w:cs="Arial"/>
          <w:lang w:val="es-SV"/>
        </w:rPr>
        <w:t>Tres velocidades del motor de ventilación</w:t>
      </w:r>
    </w:p>
    <w:p w:rsidRPr="00AB3B45" w:rsidR="00205CD9" w:rsidP="003620DF" w:rsidRDefault="00205CD9" w14:paraId="31B28244" w14:textId="77777777">
      <w:pPr>
        <w:pStyle w:val="Textoindependiente"/>
        <w:ind w:left="0"/>
        <w:rPr>
          <w:rFonts w:cs="Arial"/>
          <w:lang w:val="es-SV"/>
        </w:rPr>
      </w:pPr>
    </w:p>
    <w:p w:rsidRPr="00AB3B45" w:rsidR="00205CD9" w:rsidP="003620DF" w:rsidRDefault="00205CD9" w14:paraId="283C2E11" w14:textId="77777777">
      <w:pPr>
        <w:pStyle w:val="Textoindependiente"/>
        <w:ind w:left="0"/>
        <w:rPr>
          <w:rFonts w:cs="Arial"/>
          <w:lang w:val="es-SV"/>
        </w:rPr>
      </w:pPr>
      <w:r w:rsidRPr="00AB3B45">
        <w:rPr>
          <w:rFonts w:cs="Arial"/>
          <w:lang w:val="es-SV"/>
        </w:rPr>
        <w:t>Control remoto inalámbrico con indicador de cristal líquido. Unidad extremadamente silenciosa</w:t>
      </w:r>
    </w:p>
    <w:p w:rsidRPr="00AB3B45" w:rsidR="00205CD9" w:rsidP="003620DF" w:rsidRDefault="00205CD9" w14:paraId="27C000F8" w14:textId="77777777">
      <w:pPr>
        <w:pStyle w:val="Textoindependiente"/>
        <w:ind w:left="0"/>
        <w:rPr>
          <w:rFonts w:cs="Arial"/>
          <w:lang w:val="es-SV"/>
        </w:rPr>
      </w:pPr>
      <w:r w:rsidRPr="00AB3B45">
        <w:rPr>
          <w:rFonts w:cs="Arial"/>
          <w:lang w:val="es-SV"/>
        </w:rPr>
        <w:t>Acceso fácil al filtro y componentes internos.</w:t>
      </w:r>
    </w:p>
    <w:p w:rsidRPr="00AB3B45" w:rsidR="00205CD9" w:rsidP="003620DF" w:rsidRDefault="00205CD9" w14:paraId="0BF1E5D1" w14:textId="77777777">
      <w:pPr>
        <w:pStyle w:val="Textoindependiente"/>
        <w:ind w:left="0"/>
        <w:rPr>
          <w:rFonts w:cs="Arial"/>
          <w:lang w:val="es-SV"/>
        </w:rPr>
      </w:pPr>
    </w:p>
    <w:p w:rsidRPr="00AB3B45" w:rsidR="00205CD9" w:rsidP="003620DF" w:rsidRDefault="00205CD9" w14:paraId="5A0A2D7C" w14:textId="77777777">
      <w:pPr>
        <w:pStyle w:val="Textoindependiente"/>
        <w:ind w:left="0"/>
        <w:jc w:val="both"/>
        <w:rPr>
          <w:rFonts w:cs="Arial"/>
          <w:lang w:val="es-SV"/>
        </w:rPr>
      </w:pPr>
      <w:r w:rsidRPr="00AB3B45">
        <w:rPr>
          <w:rFonts w:cs="Arial"/>
          <w:lang w:val="es-SV"/>
        </w:rPr>
        <w:t>A cada unidad condensadora se le incorporara un protector de voltaje del tipo estado sólido, para alto y bajo voltaje, similares a los modelos DTP-3 fabricado por WAGNER o de calidad igual o superior, para unidades con voltaje trifásico, y que incluya protección contra inversión de fase, y guarda motor, previa aprobación de la supervisión.</w:t>
      </w:r>
    </w:p>
    <w:p w:rsidRPr="00AB3B45" w:rsidR="00205CD9" w:rsidP="003620DF" w:rsidRDefault="00205CD9" w14:paraId="537FCE7B" w14:textId="77777777">
      <w:pPr>
        <w:pStyle w:val="Textoindependiente"/>
        <w:ind w:left="0"/>
        <w:rPr>
          <w:rFonts w:cs="Arial"/>
          <w:lang w:val="es-SV"/>
        </w:rPr>
      </w:pPr>
      <w:r w:rsidRPr="00AB3B45">
        <w:rPr>
          <w:rFonts w:cs="Arial"/>
          <w:lang w:val="es-SV"/>
        </w:rPr>
        <w:t>Marcas de referencia: YORK, CARRIER, TRANE, Mc QUAY. CIRCUITO DE REFRIGERACIÓN</w:t>
      </w:r>
    </w:p>
    <w:p w:rsidRPr="00AB3B45" w:rsidR="00205CD9" w:rsidP="003620DF" w:rsidRDefault="00205CD9" w14:paraId="692115C1" w14:textId="77777777">
      <w:pPr>
        <w:pStyle w:val="Textoindependiente"/>
        <w:ind w:left="0"/>
        <w:rPr>
          <w:rFonts w:cs="Arial"/>
          <w:lang w:val="es-SV"/>
        </w:rPr>
      </w:pPr>
      <w:r w:rsidRPr="00AB3B45">
        <w:rPr>
          <w:rFonts w:cs="Arial"/>
          <w:lang w:val="es-SV"/>
        </w:rPr>
        <w:t>Tuberías y Accesorios de Cobre (líquido y succión).</w:t>
      </w:r>
    </w:p>
    <w:p w:rsidRPr="00AB3B45" w:rsidR="00205CD9" w:rsidP="003620DF" w:rsidRDefault="00205CD9" w14:paraId="354C7B7C" w14:textId="77777777">
      <w:pPr>
        <w:pStyle w:val="Textoindependiente"/>
        <w:ind w:left="0"/>
        <w:rPr>
          <w:rFonts w:cs="Arial"/>
          <w:lang w:val="es-SV"/>
        </w:rPr>
      </w:pPr>
    </w:p>
    <w:p w:rsidRPr="000D7F1D" w:rsidR="00205CD9" w:rsidP="003620DF" w:rsidRDefault="00205CD9" w14:paraId="522A0CE0" w14:textId="77777777">
      <w:pPr>
        <w:pStyle w:val="Prrafodelista"/>
        <w:numPr>
          <w:ilvl w:val="0"/>
          <w:numId w:val="54"/>
        </w:numPr>
        <w:tabs>
          <w:tab w:val="left" w:pos="1027"/>
          <w:tab w:val="left" w:pos="1028"/>
        </w:tabs>
        <w:autoSpaceDE w:val="0"/>
        <w:autoSpaceDN w:val="0"/>
        <w:ind w:left="709"/>
        <w:rPr>
          <w:rFonts w:ascii="Arial" w:hAnsi="Arial" w:cs="Arial"/>
        </w:rPr>
      </w:pPr>
      <w:proofErr w:type="spellStart"/>
      <w:r w:rsidRPr="000D7F1D">
        <w:rPr>
          <w:rFonts w:ascii="Arial" w:hAnsi="Arial" w:cs="Arial"/>
        </w:rPr>
        <w:t>Filtro</w:t>
      </w:r>
      <w:proofErr w:type="spellEnd"/>
      <w:r w:rsidRPr="000D7F1D">
        <w:rPr>
          <w:rFonts w:ascii="Arial" w:hAnsi="Arial" w:cs="Arial"/>
        </w:rPr>
        <w:t xml:space="preserve"> </w:t>
      </w:r>
      <w:proofErr w:type="spellStart"/>
      <w:r w:rsidRPr="000D7F1D">
        <w:rPr>
          <w:rFonts w:ascii="Arial" w:hAnsi="Arial" w:cs="Arial"/>
        </w:rPr>
        <w:t>Deshidratador</w:t>
      </w:r>
      <w:proofErr w:type="spellEnd"/>
      <w:r w:rsidRPr="000D7F1D">
        <w:rPr>
          <w:rFonts w:ascii="Arial" w:hAnsi="Arial" w:cs="Arial"/>
        </w:rPr>
        <w:t>.</w:t>
      </w:r>
    </w:p>
    <w:p w:rsidR="002343B1" w:rsidP="003620DF" w:rsidRDefault="002343B1" w14:paraId="2E6A60A0" w14:textId="77777777">
      <w:pPr>
        <w:pStyle w:val="Prrafodelista"/>
        <w:tabs>
          <w:tab w:val="left" w:pos="1027"/>
          <w:tab w:val="left" w:pos="1028"/>
        </w:tabs>
        <w:autoSpaceDE w:val="0"/>
        <w:autoSpaceDN w:val="0"/>
        <w:ind w:left="709"/>
        <w:rPr>
          <w:rFonts w:ascii="Arial" w:hAnsi="Arial" w:cs="Arial"/>
        </w:rPr>
      </w:pPr>
    </w:p>
    <w:p w:rsidRPr="000D7F1D" w:rsidR="00205CD9" w:rsidP="003620DF" w:rsidRDefault="00205CD9" w14:paraId="63E3B5EC" w14:textId="211B4673">
      <w:pPr>
        <w:pStyle w:val="Prrafodelista"/>
        <w:numPr>
          <w:ilvl w:val="0"/>
          <w:numId w:val="54"/>
        </w:numPr>
        <w:tabs>
          <w:tab w:val="left" w:pos="1027"/>
          <w:tab w:val="left" w:pos="1028"/>
        </w:tabs>
        <w:autoSpaceDE w:val="0"/>
        <w:autoSpaceDN w:val="0"/>
        <w:ind w:left="709"/>
        <w:rPr>
          <w:rFonts w:ascii="Arial" w:hAnsi="Arial" w:cs="Arial"/>
        </w:rPr>
      </w:pPr>
      <w:proofErr w:type="spellStart"/>
      <w:r w:rsidRPr="000D7F1D">
        <w:rPr>
          <w:rFonts w:ascii="Arial" w:hAnsi="Arial" w:cs="Arial"/>
        </w:rPr>
        <w:t>Válvula</w:t>
      </w:r>
      <w:proofErr w:type="spellEnd"/>
      <w:r w:rsidRPr="000D7F1D">
        <w:rPr>
          <w:rFonts w:ascii="Arial" w:hAnsi="Arial" w:cs="Arial"/>
        </w:rPr>
        <w:t xml:space="preserve"> de paso</w:t>
      </w:r>
      <w:r w:rsidRPr="000D7F1D">
        <w:rPr>
          <w:rFonts w:ascii="Arial" w:hAnsi="Arial" w:cs="Arial"/>
          <w:spacing w:val="-2"/>
        </w:rPr>
        <w:t xml:space="preserve"> </w:t>
      </w:r>
      <w:proofErr w:type="spellStart"/>
      <w:r w:rsidRPr="000D7F1D">
        <w:rPr>
          <w:rFonts w:ascii="Arial" w:hAnsi="Arial" w:cs="Arial"/>
        </w:rPr>
        <w:t>refrigerante</w:t>
      </w:r>
      <w:proofErr w:type="spellEnd"/>
      <w:r w:rsidRPr="000D7F1D">
        <w:rPr>
          <w:rFonts w:ascii="Arial" w:hAnsi="Arial" w:cs="Arial"/>
        </w:rPr>
        <w:t>.</w:t>
      </w:r>
    </w:p>
    <w:p w:rsidRPr="000D7F1D" w:rsidR="00205CD9" w:rsidP="003620DF" w:rsidRDefault="00205CD9" w14:paraId="31C70B02" w14:textId="77777777">
      <w:pPr>
        <w:pStyle w:val="Textoindependiente"/>
        <w:ind w:left="709"/>
        <w:rPr>
          <w:rFonts w:cs="Arial"/>
        </w:rPr>
      </w:pPr>
    </w:p>
    <w:p w:rsidRPr="000D7F1D" w:rsidR="00205CD9" w:rsidP="003620DF" w:rsidRDefault="00205CD9" w14:paraId="3BFE1143" w14:textId="77777777">
      <w:pPr>
        <w:pStyle w:val="Prrafodelista"/>
        <w:numPr>
          <w:ilvl w:val="0"/>
          <w:numId w:val="54"/>
        </w:numPr>
        <w:tabs>
          <w:tab w:val="left" w:pos="1027"/>
          <w:tab w:val="left" w:pos="1028"/>
        </w:tabs>
        <w:autoSpaceDE w:val="0"/>
        <w:autoSpaceDN w:val="0"/>
        <w:ind w:left="709"/>
        <w:rPr>
          <w:rFonts w:ascii="Arial" w:hAnsi="Arial" w:cs="Arial"/>
        </w:rPr>
      </w:pPr>
      <w:r w:rsidRPr="000D7F1D">
        <w:rPr>
          <w:rFonts w:ascii="Arial" w:hAnsi="Arial" w:cs="Arial"/>
        </w:rPr>
        <w:t>Visor de</w:t>
      </w:r>
      <w:r w:rsidRPr="000D7F1D">
        <w:rPr>
          <w:rFonts w:ascii="Arial" w:hAnsi="Arial" w:cs="Arial"/>
          <w:spacing w:val="-1"/>
        </w:rPr>
        <w:t xml:space="preserve"> </w:t>
      </w:r>
      <w:proofErr w:type="spellStart"/>
      <w:r w:rsidRPr="000D7F1D">
        <w:rPr>
          <w:rFonts w:ascii="Arial" w:hAnsi="Arial" w:cs="Arial"/>
        </w:rPr>
        <w:t>líquido</w:t>
      </w:r>
      <w:proofErr w:type="spellEnd"/>
    </w:p>
    <w:p w:rsidRPr="000D7F1D" w:rsidR="00205CD9" w:rsidP="003620DF" w:rsidRDefault="00205CD9" w14:paraId="1CE90066" w14:textId="77777777">
      <w:pPr>
        <w:pStyle w:val="Textoindependiente"/>
        <w:ind w:left="709"/>
        <w:rPr>
          <w:rFonts w:cs="Arial"/>
        </w:rPr>
      </w:pPr>
    </w:p>
    <w:p w:rsidRPr="00AB3B45" w:rsidR="00205CD9" w:rsidP="003620DF" w:rsidRDefault="00205CD9" w14:paraId="31C1005A" w14:textId="77777777">
      <w:pPr>
        <w:pStyle w:val="Prrafodelista"/>
        <w:numPr>
          <w:ilvl w:val="0"/>
          <w:numId w:val="54"/>
        </w:numPr>
        <w:tabs>
          <w:tab w:val="left" w:pos="1027"/>
          <w:tab w:val="left" w:pos="1028"/>
        </w:tabs>
        <w:autoSpaceDE w:val="0"/>
        <w:autoSpaceDN w:val="0"/>
        <w:ind w:left="709"/>
        <w:rPr>
          <w:rFonts w:ascii="Arial" w:hAnsi="Arial" w:cs="Arial"/>
          <w:lang w:val="es-SV"/>
        </w:rPr>
      </w:pPr>
      <w:r w:rsidRPr="00AB3B45">
        <w:rPr>
          <w:rFonts w:ascii="Arial" w:hAnsi="Arial" w:cs="Arial"/>
          <w:lang w:val="es-SV"/>
        </w:rPr>
        <w:t>Aislante de espuma de hule (</w:t>
      </w:r>
      <w:proofErr w:type="spellStart"/>
      <w:r w:rsidRPr="00AB3B45">
        <w:rPr>
          <w:rFonts w:ascii="Arial" w:hAnsi="Arial" w:cs="Arial"/>
          <w:lang w:val="es-SV"/>
        </w:rPr>
        <w:t>rubatex</w:t>
      </w:r>
      <w:proofErr w:type="spellEnd"/>
      <w:r w:rsidRPr="00AB3B45">
        <w:rPr>
          <w:rFonts w:ascii="Arial" w:hAnsi="Arial" w:cs="Arial"/>
          <w:lang w:val="es-SV"/>
        </w:rPr>
        <w:t>) para la tubería de líquido y</w:t>
      </w:r>
      <w:r w:rsidRPr="00AB3B45">
        <w:rPr>
          <w:rFonts w:ascii="Arial" w:hAnsi="Arial" w:cs="Arial"/>
          <w:spacing w:val="-13"/>
          <w:lang w:val="es-SV"/>
        </w:rPr>
        <w:t xml:space="preserve"> </w:t>
      </w:r>
      <w:r w:rsidRPr="00AB3B45">
        <w:rPr>
          <w:rFonts w:ascii="Arial" w:hAnsi="Arial" w:cs="Arial"/>
          <w:lang w:val="es-SV"/>
        </w:rPr>
        <w:t>succión.</w:t>
      </w:r>
    </w:p>
    <w:p w:rsidRPr="00AB3B45" w:rsidR="00205CD9" w:rsidP="003620DF" w:rsidRDefault="00205CD9" w14:paraId="5437587B" w14:textId="77777777">
      <w:pPr>
        <w:pStyle w:val="Textoindependiente"/>
        <w:ind w:left="709"/>
        <w:rPr>
          <w:rFonts w:cs="Arial"/>
          <w:lang w:val="es-SV"/>
        </w:rPr>
      </w:pPr>
    </w:p>
    <w:p w:rsidRPr="000D7F1D" w:rsidR="00205CD9" w:rsidP="003620DF" w:rsidRDefault="00205CD9" w14:paraId="6A4A5414" w14:textId="77777777">
      <w:pPr>
        <w:pStyle w:val="Prrafodelista"/>
        <w:numPr>
          <w:ilvl w:val="0"/>
          <w:numId w:val="54"/>
        </w:numPr>
        <w:tabs>
          <w:tab w:val="left" w:pos="1027"/>
          <w:tab w:val="left" w:pos="1028"/>
        </w:tabs>
        <w:autoSpaceDE w:val="0"/>
        <w:autoSpaceDN w:val="0"/>
        <w:ind w:left="709"/>
        <w:rPr>
          <w:rFonts w:ascii="Arial" w:hAnsi="Arial" w:cs="Arial"/>
        </w:rPr>
      </w:pPr>
      <w:r w:rsidRPr="000D7F1D">
        <w:rPr>
          <w:rFonts w:ascii="Arial" w:hAnsi="Arial" w:cs="Arial"/>
        </w:rPr>
        <w:t>Carga de gas</w:t>
      </w:r>
      <w:r w:rsidRPr="000D7F1D">
        <w:rPr>
          <w:rFonts w:ascii="Arial" w:hAnsi="Arial" w:cs="Arial"/>
          <w:spacing w:val="1"/>
        </w:rPr>
        <w:t xml:space="preserve"> </w:t>
      </w:r>
      <w:proofErr w:type="spellStart"/>
      <w:r w:rsidRPr="000D7F1D">
        <w:rPr>
          <w:rFonts w:ascii="Arial" w:hAnsi="Arial" w:cs="Arial"/>
        </w:rPr>
        <w:t>refrigerante</w:t>
      </w:r>
      <w:proofErr w:type="spellEnd"/>
      <w:r w:rsidRPr="000D7F1D">
        <w:rPr>
          <w:rFonts w:ascii="Arial" w:hAnsi="Arial" w:cs="Arial"/>
        </w:rPr>
        <w:t>.</w:t>
      </w:r>
    </w:p>
    <w:p w:rsidRPr="000D7F1D" w:rsidR="00205CD9" w:rsidP="003620DF" w:rsidRDefault="00205CD9" w14:paraId="40886499" w14:textId="77777777">
      <w:pPr>
        <w:pStyle w:val="Textoindependiente"/>
        <w:ind w:left="709"/>
        <w:rPr>
          <w:rFonts w:cs="Arial"/>
        </w:rPr>
      </w:pPr>
    </w:p>
    <w:p w:rsidRPr="00AB3B45" w:rsidR="00205CD9" w:rsidP="003620DF" w:rsidRDefault="00205CD9" w14:paraId="4B88198C" w14:textId="77777777">
      <w:pPr>
        <w:pStyle w:val="Prrafodelista"/>
        <w:numPr>
          <w:ilvl w:val="0"/>
          <w:numId w:val="54"/>
        </w:numPr>
        <w:tabs>
          <w:tab w:val="left" w:pos="1028"/>
        </w:tabs>
        <w:autoSpaceDE w:val="0"/>
        <w:autoSpaceDN w:val="0"/>
        <w:ind w:left="709"/>
        <w:jc w:val="both"/>
        <w:rPr>
          <w:rFonts w:ascii="Arial" w:hAnsi="Arial" w:cs="Arial"/>
          <w:lang w:val="es-SV"/>
        </w:rPr>
      </w:pPr>
      <w:r w:rsidRPr="00AB3B45">
        <w:rPr>
          <w:rFonts w:ascii="Arial" w:hAnsi="Arial" w:cs="Arial"/>
          <w:lang w:val="es-SV"/>
        </w:rPr>
        <w:t>Protección de los ductos con canal de lámina galvanizada Nº 26 (simulando una columna) incluye abrazaderas metálicas galvanizadas; debidamente pintado del color de la pared.</w:t>
      </w:r>
    </w:p>
    <w:p w:rsidRPr="00AB3B45" w:rsidR="002343B1" w:rsidP="003620DF" w:rsidRDefault="002343B1" w14:paraId="1166C11F" w14:textId="77777777">
      <w:pPr>
        <w:pStyle w:val="Textoindependiente"/>
        <w:ind w:left="0"/>
        <w:jc w:val="both"/>
        <w:rPr>
          <w:rFonts w:cs="Arial"/>
          <w:lang w:val="es-SV"/>
        </w:rPr>
      </w:pPr>
    </w:p>
    <w:p w:rsidRPr="00AB3B45" w:rsidR="00205CD9" w:rsidP="003620DF" w:rsidRDefault="00205CD9" w14:paraId="3F48F324" w14:textId="7C5CDBBC">
      <w:pPr>
        <w:pStyle w:val="Textoindependiente"/>
        <w:ind w:left="0"/>
        <w:jc w:val="both"/>
        <w:rPr>
          <w:rFonts w:cs="Arial"/>
          <w:lang w:val="es-SV"/>
        </w:rPr>
      </w:pPr>
      <w:r w:rsidRPr="00AB3B45">
        <w:rPr>
          <w:rFonts w:cs="Arial"/>
          <w:lang w:val="es-SV"/>
        </w:rPr>
        <w:t>Las</w:t>
      </w:r>
      <w:r w:rsidRPr="00AB3B45">
        <w:rPr>
          <w:rFonts w:cs="Arial"/>
          <w:spacing w:val="-11"/>
          <w:lang w:val="es-SV"/>
        </w:rPr>
        <w:t xml:space="preserve"> </w:t>
      </w:r>
      <w:r w:rsidRPr="00AB3B45">
        <w:rPr>
          <w:rFonts w:cs="Arial"/>
          <w:lang w:val="es-SV"/>
        </w:rPr>
        <w:t>tuberías</w:t>
      </w:r>
      <w:r w:rsidRPr="00AB3B45">
        <w:rPr>
          <w:rFonts w:cs="Arial"/>
          <w:spacing w:val="-10"/>
          <w:lang w:val="es-SV"/>
        </w:rPr>
        <w:t xml:space="preserve"> </w:t>
      </w:r>
      <w:r w:rsidRPr="00AB3B45">
        <w:rPr>
          <w:rFonts w:cs="Arial"/>
          <w:lang w:val="es-SV"/>
        </w:rPr>
        <w:t>del</w:t>
      </w:r>
      <w:r w:rsidRPr="00AB3B45">
        <w:rPr>
          <w:rFonts w:cs="Arial"/>
          <w:spacing w:val="-12"/>
          <w:lang w:val="es-SV"/>
        </w:rPr>
        <w:t xml:space="preserve"> </w:t>
      </w:r>
      <w:r w:rsidRPr="00AB3B45">
        <w:rPr>
          <w:rFonts w:cs="Arial"/>
          <w:lang w:val="es-SV"/>
        </w:rPr>
        <w:t>circuito</w:t>
      </w:r>
      <w:r w:rsidRPr="00AB3B45">
        <w:rPr>
          <w:rFonts w:cs="Arial"/>
          <w:spacing w:val="-9"/>
          <w:lang w:val="es-SV"/>
        </w:rPr>
        <w:t xml:space="preserve"> </w:t>
      </w:r>
      <w:r w:rsidRPr="00AB3B45">
        <w:rPr>
          <w:rFonts w:cs="Arial"/>
          <w:lang w:val="es-SV"/>
        </w:rPr>
        <w:t>de</w:t>
      </w:r>
      <w:r w:rsidRPr="00AB3B45">
        <w:rPr>
          <w:rFonts w:cs="Arial"/>
          <w:spacing w:val="-10"/>
          <w:lang w:val="es-SV"/>
        </w:rPr>
        <w:t xml:space="preserve"> </w:t>
      </w:r>
      <w:r w:rsidRPr="00AB3B45">
        <w:rPr>
          <w:rFonts w:cs="Arial"/>
          <w:lang w:val="es-SV"/>
        </w:rPr>
        <w:t>refrigeración,</w:t>
      </w:r>
      <w:r w:rsidRPr="00AB3B45">
        <w:rPr>
          <w:rFonts w:cs="Arial"/>
          <w:spacing w:val="-10"/>
          <w:lang w:val="es-SV"/>
        </w:rPr>
        <w:t xml:space="preserve"> </w:t>
      </w:r>
      <w:r w:rsidRPr="00AB3B45">
        <w:rPr>
          <w:rFonts w:cs="Arial"/>
          <w:lang w:val="es-SV"/>
        </w:rPr>
        <w:t>para</w:t>
      </w:r>
      <w:r w:rsidRPr="00AB3B45">
        <w:rPr>
          <w:rFonts w:cs="Arial"/>
          <w:spacing w:val="-10"/>
          <w:lang w:val="es-SV"/>
        </w:rPr>
        <w:t xml:space="preserve"> </w:t>
      </w:r>
      <w:r w:rsidRPr="00AB3B45">
        <w:rPr>
          <w:rFonts w:cs="Arial"/>
          <w:lang w:val="es-SV"/>
        </w:rPr>
        <w:t>interconectar</w:t>
      </w:r>
      <w:r w:rsidRPr="00AB3B45">
        <w:rPr>
          <w:rFonts w:cs="Arial"/>
          <w:spacing w:val="-11"/>
          <w:lang w:val="es-SV"/>
        </w:rPr>
        <w:t xml:space="preserve"> </w:t>
      </w:r>
      <w:r w:rsidRPr="00AB3B45">
        <w:rPr>
          <w:rFonts w:cs="Arial"/>
          <w:lang w:val="es-SV"/>
        </w:rPr>
        <w:t>los</w:t>
      </w:r>
      <w:r w:rsidRPr="00AB3B45">
        <w:rPr>
          <w:rFonts w:cs="Arial"/>
          <w:spacing w:val="-11"/>
          <w:lang w:val="es-SV"/>
        </w:rPr>
        <w:t xml:space="preserve"> </w:t>
      </w:r>
      <w:r w:rsidRPr="00AB3B45">
        <w:rPr>
          <w:rFonts w:cs="Arial"/>
          <w:lang w:val="es-SV"/>
        </w:rPr>
        <w:t>equipos</w:t>
      </w:r>
      <w:r w:rsidRPr="00AB3B45">
        <w:rPr>
          <w:rFonts w:cs="Arial"/>
          <w:spacing w:val="-10"/>
          <w:lang w:val="es-SV"/>
        </w:rPr>
        <w:t xml:space="preserve"> </w:t>
      </w:r>
      <w:r w:rsidRPr="00AB3B45">
        <w:rPr>
          <w:rFonts w:cs="Arial"/>
          <w:lang w:val="es-SV"/>
        </w:rPr>
        <w:t>tipo</w:t>
      </w:r>
      <w:r w:rsidRPr="00AB3B45">
        <w:rPr>
          <w:rFonts w:cs="Arial"/>
          <w:spacing w:val="-12"/>
          <w:lang w:val="es-SV"/>
        </w:rPr>
        <w:t xml:space="preserve"> </w:t>
      </w:r>
      <w:r w:rsidRPr="00AB3B45">
        <w:rPr>
          <w:rFonts w:cs="Arial"/>
          <w:lang w:val="es-SV"/>
        </w:rPr>
        <w:t>MINI</w:t>
      </w:r>
      <w:r w:rsidRPr="00AB3B45">
        <w:rPr>
          <w:rFonts w:cs="Arial"/>
          <w:spacing w:val="-11"/>
          <w:lang w:val="es-SV"/>
        </w:rPr>
        <w:t xml:space="preserve"> </w:t>
      </w:r>
      <w:r w:rsidRPr="00AB3B45">
        <w:rPr>
          <w:rFonts w:cs="Arial"/>
          <w:lang w:val="es-SV"/>
        </w:rPr>
        <w:t>SPLIT, serán de cobre, rígida, tipo “L”, pre-limpiado y deshidratado interiormente, de las dimensiones</w:t>
      </w:r>
      <w:r w:rsidRPr="00AB3B45">
        <w:rPr>
          <w:rFonts w:cs="Arial"/>
          <w:spacing w:val="-5"/>
          <w:lang w:val="es-SV"/>
        </w:rPr>
        <w:t xml:space="preserve"> </w:t>
      </w:r>
      <w:r w:rsidRPr="00AB3B45">
        <w:rPr>
          <w:rFonts w:cs="Arial"/>
          <w:lang w:val="es-SV"/>
        </w:rPr>
        <w:t>que</w:t>
      </w:r>
      <w:r w:rsidRPr="00AB3B45">
        <w:rPr>
          <w:rFonts w:cs="Arial"/>
          <w:spacing w:val="-7"/>
          <w:lang w:val="es-SV"/>
        </w:rPr>
        <w:t xml:space="preserve"> </w:t>
      </w:r>
      <w:r w:rsidRPr="00AB3B45">
        <w:rPr>
          <w:rFonts w:cs="Arial"/>
          <w:lang w:val="es-SV"/>
        </w:rPr>
        <w:t>aparecen</w:t>
      </w:r>
      <w:r w:rsidRPr="00AB3B45">
        <w:rPr>
          <w:rFonts w:cs="Arial"/>
          <w:spacing w:val="-6"/>
          <w:lang w:val="es-SV"/>
        </w:rPr>
        <w:t xml:space="preserve"> </w:t>
      </w:r>
      <w:r w:rsidRPr="00AB3B45">
        <w:rPr>
          <w:rFonts w:cs="Arial"/>
          <w:lang w:val="es-SV"/>
        </w:rPr>
        <w:t>en</w:t>
      </w:r>
      <w:r w:rsidRPr="00AB3B45">
        <w:rPr>
          <w:rFonts w:cs="Arial"/>
          <w:spacing w:val="-4"/>
          <w:lang w:val="es-SV"/>
        </w:rPr>
        <w:t xml:space="preserve"> </w:t>
      </w:r>
      <w:r w:rsidRPr="00AB3B45">
        <w:rPr>
          <w:rFonts w:cs="Arial"/>
          <w:lang w:val="es-SV"/>
        </w:rPr>
        <w:t>los</w:t>
      </w:r>
      <w:r w:rsidRPr="00AB3B45">
        <w:rPr>
          <w:rFonts w:cs="Arial"/>
          <w:spacing w:val="-5"/>
          <w:lang w:val="es-SV"/>
        </w:rPr>
        <w:t xml:space="preserve"> </w:t>
      </w:r>
      <w:r w:rsidRPr="00AB3B45">
        <w:rPr>
          <w:rFonts w:cs="Arial"/>
          <w:lang w:val="es-SV"/>
        </w:rPr>
        <w:t>planos.</w:t>
      </w:r>
      <w:r w:rsidRPr="00AB3B45">
        <w:rPr>
          <w:rFonts w:cs="Arial"/>
          <w:spacing w:val="-6"/>
          <w:lang w:val="es-SV"/>
        </w:rPr>
        <w:t xml:space="preserve"> </w:t>
      </w:r>
      <w:r w:rsidRPr="00AB3B45">
        <w:rPr>
          <w:rFonts w:cs="Arial"/>
          <w:lang w:val="es-SV"/>
        </w:rPr>
        <w:t>La</w:t>
      </w:r>
      <w:r w:rsidRPr="00AB3B45">
        <w:rPr>
          <w:rFonts w:cs="Arial"/>
          <w:spacing w:val="-9"/>
          <w:lang w:val="es-SV"/>
        </w:rPr>
        <w:t xml:space="preserve"> </w:t>
      </w:r>
      <w:r w:rsidRPr="00AB3B45">
        <w:rPr>
          <w:rFonts w:cs="Arial"/>
          <w:lang w:val="es-SV"/>
        </w:rPr>
        <w:t>fabricación</w:t>
      </w:r>
      <w:r w:rsidRPr="00AB3B45">
        <w:rPr>
          <w:rFonts w:cs="Arial"/>
          <w:spacing w:val="-6"/>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la</w:t>
      </w:r>
      <w:r w:rsidRPr="00AB3B45">
        <w:rPr>
          <w:rFonts w:cs="Arial"/>
          <w:spacing w:val="-3"/>
          <w:lang w:val="es-SV"/>
        </w:rPr>
        <w:t xml:space="preserve"> </w:t>
      </w:r>
      <w:r w:rsidRPr="00AB3B45">
        <w:rPr>
          <w:rFonts w:cs="Arial"/>
          <w:lang w:val="es-SV"/>
        </w:rPr>
        <w:t>tubería</w:t>
      </w:r>
      <w:r w:rsidRPr="00AB3B45">
        <w:rPr>
          <w:rFonts w:cs="Arial"/>
          <w:spacing w:val="-4"/>
          <w:lang w:val="es-SV"/>
        </w:rPr>
        <w:t xml:space="preserve"> </w:t>
      </w:r>
      <w:r w:rsidRPr="00AB3B45">
        <w:rPr>
          <w:rFonts w:cs="Arial"/>
          <w:lang w:val="es-SV"/>
        </w:rPr>
        <w:t>será</w:t>
      </w:r>
      <w:r w:rsidRPr="00AB3B45">
        <w:rPr>
          <w:rFonts w:cs="Arial"/>
          <w:spacing w:val="-4"/>
          <w:lang w:val="es-SV"/>
        </w:rPr>
        <w:t xml:space="preserve"> </w:t>
      </w:r>
      <w:r w:rsidRPr="00AB3B45">
        <w:rPr>
          <w:rFonts w:cs="Arial"/>
          <w:lang w:val="es-SV"/>
        </w:rPr>
        <w:t>según</w:t>
      </w:r>
      <w:r w:rsidRPr="00AB3B45">
        <w:rPr>
          <w:rFonts w:cs="Arial"/>
          <w:spacing w:val="-6"/>
          <w:lang w:val="es-SV"/>
        </w:rPr>
        <w:t xml:space="preserve"> </w:t>
      </w:r>
      <w:r w:rsidRPr="00AB3B45">
        <w:rPr>
          <w:rFonts w:cs="Arial"/>
          <w:lang w:val="es-SV"/>
        </w:rPr>
        <w:t>norma ASTM</w:t>
      </w:r>
      <w:r w:rsidRPr="00AB3B45">
        <w:rPr>
          <w:rFonts w:cs="Arial"/>
          <w:spacing w:val="-1"/>
          <w:lang w:val="es-SV"/>
        </w:rPr>
        <w:t xml:space="preserve"> </w:t>
      </w:r>
      <w:r w:rsidRPr="00AB3B45">
        <w:rPr>
          <w:rFonts w:cs="Arial"/>
          <w:lang w:val="es-SV"/>
        </w:rPr>
        <w:t>B-88.</w:t>
      </w:r>
    </w:p>
    <w:p w:rsidRPr="00AB3B45" w:rsidR="00205CD9" w:rsidP="003620DF" w:rsidRDefault="00205CD9" w14:paraId="6CA47967" w14:textId="77777777">
      <w:pPr>
        <w:pStyle w:val="Textoindependiente"/>
        <w:ind w:left="0"/>
        <w:jc w:val="both"/>
        <w:rPr>
          <w:rFonts w:cs="Arial"/>
          <w:lang w:val="es-SV"/>
        </w:rPr>
      </w:pPr>
      <w:r w:rsidRPr="00AB3B45">
        <w:rPr>
          <w:rFonts w:cs="Arial"/>
          <w:lang w:val="es-SV"/>
        </w:rPr>
        <w:t>Para soldar las uniones de la tubería con los accesorios de la misma, sé usara una mezcla de estaño y antimonio en porcentajes 95/5 respectivamente, o plata al 5%.</w:t>
      </w:r>
    </w:p>
    <w:p w:rsidRPr="00AB3B45" w:rsidR="00205CD9" w:rsidP="003620DF" w:rsidRDefault="00205CD9" w14:paraId="7CD24FA3" w14:textId="77777777">
      <w:pPr>
        <w:pStyle w:val="Textoindependiente"/>
        <w:ind w:left="0"/>
        <w:jc w:val="both"/>
        <w:rPr>
          <w:rFonts w:cs="Arial"/>
          <w:lang w:val="es-SV"/>
        </w:rPr>
      </w:pPr>
      <w:r w:rsidRPr="00AB3B45">
        <w:rPr>
          <w:rFonts w:cs="Arial"/>
          <w:lang w:val="es-SV"/>
        </w:rPr>
        <w:t>En el proceso de soldar las tuberías de cobre, se deberá pasar por las mismas, gas nitrógeno, para evitar la formación de óxido de cobre, dentro de las mismas.</w:t>
      </w:r>
    </w:p>
    <w:p w:rsidRPr="00AB3B45" w:rsidR="00205CD9" w:rsidP="003620DF" w:rsidRDefault="00205CD9" w14:paraId="2B461DB9" w14:textId="77777777">
      <w:pPr>
        <w:pStyle w:val="Textoindependiente"/>
        <w:ind w:left="0"/>
        <w:jc w:val="both"/>
        <w:rPr>
          <w:rFonts w:cs="Arial"/>
          <w:lang w:val="es-SV"/>
        </w:rPr>
      </w:pPr>
      <w:r w:rsidRPr="00AB3B45">
        <w:rPr>
          <w:rFonts w:cs="Arial"/>
          <w:lang w:val="es-SV"/>
        </w:rPr>
        <w:t>En la línea de líquido de cada condensador se deberá instalar: dos (2) válvulas de corte de refrigerante, las cuales serán de bronce tipo globo, y adecuadas para trabajar a la presión</w:t>
      </w:r>
      <w:r w:rsidRPr="00AB3B45">
        <w:rPr>
          <w:rFonts w:cs="Arial"/>
          <w:spacing w:val="-9"/>
          <w:lang w:val="es-SV"/>
        </w:rPr>
        <w:t xml:space="preserve"> </w:t>
      </w:r>
      <w:r w:rsidRPr="00AB3B45">
        <w:rPr>
          <w:rFonts w:cs="Arial"/>
          <w:lang w:val="es-SV"/>
        </w:rPr>
        <w:t>del</w:t>
      </w:r>
      <w:r w:rsidRPr="00AB3B45">
        <w:rPr>
          <w:rFonts w:cs="Arial"/>
          <w:spacing w:val="-7"/>
          <w:lang w:val="es-SV"/>
        </w:rPr>
        <w:t xml:space="preserve"> </w:t>
      </w:r>
      <w:r w:rsidRPr="00AB3B45">
        <w:rPr>
          <w:rFonts w:cs="Arial"/>
          <w:lang w:val="es-SV"/>
        </w:rPr>
        <w:lastRenderedPageBreak/>
        <w:t>sistema,</w:t>
      </w:r>
      <w:r w:rsidRPr="00AB3B45">
        <w:rPr>
          <w:rFonts w:cs="Arial"/>
          <w:spacing w:val="-6"/>
          <w:lang w:val="es-SV"/>
        </w:rPr>
        <w:t xml:space="preserve"> </w:t>
      </w:r>
      <w:r w:rsidRPr="00AB3B45">
        <w:rPr>
          <w:rFonts w:cs="Arial"/>
          <w:lang w:val="es-SV"/>
        </w:rPr>
        <w:t>un</w:t>
      </w:r>
      <w:r w:rsidRPr="00AB3B45">
        <w:rPr>
          <w:rFonts w:cs="Arial"/>
          <w:spacing w:val="-8"/>
          <w:lang w:val="es-SV"/>
        </w:rPr>
        <w:t xml:space="preserve"> </w:t>
      </w:r>
      <w:r w:rsidRPr="00AB3B45">
        <w:rPr>
          <w:rFonts w:cs="Arial"/>
          <w:lang w:val="es-SV"/>
        </w:rPr>
        <w:t>(1)</w:t>
      </w:r>
      <w:r w:rsidRPr="00AB3B45">
        <w:rPr>
          <w:rFonts w:cs="Arial"/>
          <w:spacing w:val="-7"/>
          <w:lang w:val="es-SV"/>
        </w:rPr>
        <w:t xml:space="preserve"> </w:t>
      </w:r>
      <w:r w:rsidRPr="00AB3B45">
        <w:rPr>
          <w:rFonts w:cs="Arial"/>
          <w:lang w:val="es-SV"/>
        </w:rPr>
        <w:t>filtro</w:t>
      </w:r>
      <w:r w:rsidRPr="00AB3B45">
        <w:rPr>
          <w:rFonts w:cs="Arial"/>
          <w:spacing w:val="-8"/>
          <w:lang w:val="es-SV"/>
        </w:rPr>
        <w:t xml:space="preserve"> </w:t>
      </w:r>
      <w:r w:rsidRPr="00AB3B45">
        <w:rPr>
          <w:rFonts w:cs="Arial"/>
          <w:lang w:val="es-SV"/>
        </w:rPr>
        <w:t>deshidratador</w:t>
      </w:r>
      <w:r w:rsidRPr="00AB3B45">
        <w:rPr>
          <w:rFonts w:cs="Arial"/>
          <w:spacing w:val="-10"/>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la</w:t>
      </w:r>
      <w:r w:rsidRPr="00AB3B45">
        <w:rPr>
          <w:rFonts w:cs="Arial"/>
          <w:spacing w:val="-9"/>
          <w:lang w:val="es-SV"/>
        </w:rPr>
        <w:t xml:space="preserve"> </w:t>
      </w:r>
      <w:r w:rsidRPr="00AB3B45">
        <w:rPr>
          <w:rFonts w:cs="Arial"/>
          <w:lang w:val="es-SV"/>
        </w:rPr>
        <w:t>capacidad</w:t>
      </w:r>
      <w:r w:rsidRPr="00AB3B45">
        <w:rPr>
          <w:rFonts w:cs="Arial"/>
          <w:spacing w:val="-6"/>
          <w:lang w:val="es-SV"/>
        </w:rPr>
        <w:t xml:space="preserve"> </w:t>
      </w:r>
      <w:r w:rsidRPr="00AB3B45">
        <w:rPr>
          <w:rFonts w:cs="Arial"/>
          <w:lang w:val="es-SV"/>
        </w:rPr>
        <w:t>del</w:t>
      </w:r>
      <w:r w:rsidRPr="00AB3B45">
        <w:rPr>
          <w:rFonts w:cs="Arial"/>
          <w:spacing w:val="-7"/>
          <w:lang w:val="es-SV"/>
        </w:rPr>
        <w:t xml:space="preserve"> </w:t>
      </w:r>
      <w:r w:rsidRPr="00AB3B45">
        <w:rPr>
          <w:rFonts w:cs="Arial"/>
          <w:lang w:val="es-SV"/>
        </w:rPr>
        <w:t>sistema,</w:t>
      </w:r>
      <w:r w:rsidRPr="00AB3B45">
        <w:rPr>
          <w:rFonts w:cs="Arial"/>
          <w:spacing w:val="-6"/>
          <w:lang w:val="es-SV"/>
        </w:rPr>
        <w:t xml:space="preserve"> </w:t>
      </w:r>
      <w:r w:rsidRPr="00AB3B45">
        <w:rPr>
          <w:rFonts w:cs="Arial"/>
          <w:lang w:val="es-SV"/>
        </w:rPr>
        <w:t>y</w:t>
      </w:r>
      <w:r w:rsidRPr="00AB3B45">
        <w:rPr>
          <w:rFonts w:cs="Arial"/>
          <w:spacing w:val="-9"/>
          <w:lang w:val="es-SV"/>
        </w:rPr>
        <w:t xml:space="preserve"> </w:t>
      </w:r>
      <w:r w:rsidRPr="00AB3B45">
        <w:rPr>
          <w:rFonts w:cs="Arial"/>
          <w:lang w:val="es-SV"/>
        </w:rPr>
        <w:t>un</w:t>
      </w:r>
      <w:r w:rsidRPr="00AB3B45">
        <w:rPr>
          <w:rFonts w:cs="Arial"/>
          <w:spacing w:val="-6"/>
          <w:lang w:val="es-SV"/>
        </w:rPr>
        <w:t xml:space="preserve"> </w:t>
      </w:r>
      <w:r w:rsidRPr="00AB3B45">
        <w:rPr>
          <w:rFonts w:cs="Arial"/>
          <w:lang w:val="es-SV"/>
        </w:rPr>
        <w:t>(1)</w:t>
      </w:r>
      <w:r w:rsidRPr="00AB3B45">
        <w:rPr>
          <w:rFonts w:cs="Arial"/>
          <w:spacing w:val="-7"/>
          <w:lang w:val="es-SV"/>
        </w:rPr>
        <w:t xml:space="preserve"> </w:t>
      </w:r>
      <w:r w:rsidRPr="00AB3B45">
        <w:rPr>
          <w:rFonts w:cs="Arial"/>
          <w:lang w:val="es-SV"/>
        </w:rPr>
        <w:t>visor de líquido</w:t>
      </w:r>
      <w:r w:rsidRPr="00AB3B45">
        <w:rPr>
          <w:rFonts w:cs="Arial"/>
          <w:spacing w:val="1"/>
          <w:lang w:val="es-SV"/>
        </w:rPr>
        <w:t xml:space="preserve"> </w:t>
      </w:r>
      <w:r w:rsidRPr="00AB3B45">
        <w:rPr>
          <w:rFonts w:cs="Arial"/>
          <w:lang w:val="es-SV"/>
        </w:rPr>
        <w:t>refrigerante.</w:t>
      </w:r>
    </w:p>
    <w:p w:rsidRPr="00AB3B45" w:rsidR="00205CD9" w:rsidP="003620DF" w:rsidRDefault="00205CD9" w14:paraId="3BEEFF46" w14:textId="77777777">
      <w:pPr>
        <w:pStyle w:val="Textoindependiente"/>
        <w:ind w:left="0"/>
        <w:jc w:val="both"/>
        <w:rPr>
          <w:rFonts w:cs="Arial"/>
          <w:lang w:val="es-SV"/>
        </w:rPr>
      </w:pPr>
      <w:r w:rsidRPr="00AB3B45">
        <w:rPr>
          <w:rFonts w:cs="Arial"/>
          <w:lang w:val="es-SV"/>
        </w:rPr>
        <w:t>La</w:t>
      </w:r>
      <w:r w:rsidRPr="00AB3B45">
        <w:rPr>
          <w:rFonts w:cs="Arial"/>
          <w:spacing w:val="-4"/>
          <w:lang w:val="es-SV"/>
        </w:rPr>
        <w:t xml:space="preserve"> </w:t>
      </w:r>
      <w:r w:rsidRPr="00AB3B45">
        <w:rPr>
          <w:rFonts w:cs="Arial"/>
          <w:lang w:val="es-SV"/>
        </w:rPr>
        <w:t>línea</w:t>
      </w:r>
      <w:r w:rsidRPr="00AB3B45">
        <w:rPr>
          <w:rFonts w:cs="Arial"/>
          <w:spacing w:val="-7"/>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succión</w:t>
      </w:r>
      <w:r w:rsidRPr="00AB3B45">
        <w:rPr>
          <w:rFonts w:cs="Arial"/>
          <w:spacing w:val="-7"/>
          <w:lang w:val="es-SV"/>
        </w:rPr>
        <w:t xml:space="preserve"> </w:t>
      </w:r>
      <w:r w:rsidRPr="00AB3B45">
        <w:rPr>
          <w:rFonts w:cs="Arial"/>
          <w:lang w:val="es-SV"/>
        </w:rPr>
        <w:t>(gas),</w:t>
      </w:r>
      <w:r w:rsidRPr="00AB3B45">
        <w:rPr>
          <w:rFonts w:cs="Arial"/>
          <w:spacing w:val="-4"/>
          <w:lang w:val="es-SV"/>
        </w:rPr>
        <w:t xml:space="preserve"> </w:t>
      </w:r>
      <w:r w:rsidRPr="00AB3B45">
        <w:rPr>
          <w:rFonts w:cs="Arial"/>
          <w:lang w:val="es-SV"/>
        </w:rPr>
        <w:t>deberá</w:t>
      </w:r>
      <w:r w:rsidRPr="00AB3B45">
        <w:rPr>
          <w:rFonts w:cs="Arial"/>
          <w:spacing w:val="-7"/>
          <w:lang w:val="es-SV"/>
        </w:rPr>
        <w:t xml:space="preserve"> </w:t>
      </w:r>
      <w:r w:rsidRPr="00AB3B45">
        <w:rPr>
          <w:rFonts w:cs="Arial"/>
          <w:lang w:val="es-SV"/>
        </w:rPr>
        <w:t>ser</w:t>
      </w:r>
      <w:r w:rsidRPr="00AB3B45">
        <w:rPr>
          <w:rFonts w:cs="Arial"/>
          <w:spacing w:val="-8"/>
          <w:lang w:val="es-SV"/>
        </w:rPr>
        <w:t xml:space="preserve"> </w:t>
      </w:r>
      <w:r w:rsidRPr="00AB3B45">
        <w:rPr>
          <w:rFonts w:cs="Arial"/>
          <w:lang w:val="es-SV"/>
        </w:rPr>
        <w:t>aislada</w:t>
      </w:r>
      <w:r w:rsidRPr="00AB3B45">
        <w:rPr>
          <w:rFonts w:cs="Arial"/>
          <w:spacing w:val="-7"/>
          <w:lang w:val="es-SV"/>
        </w:rPr>
        <w:t xml:space="preserve"> </w:t>
      </w:r>
      <w:r w:rsidRPr="00AB3B45">
        <w:rPr>
          <w:rFonts w:cs="Arial"/>
          <w:lang w:val="es-SV"/>
        </w:rPr>
        <w:t>con</w:t>
      </w:r>
      <w:r w:rsidRPr="00AB3B45">
        <w:rPr>
          <w:rFonts w:cs="Arial"/>
          <w:spacing w:val="-6"/>
          <w:lang w:val="es-SV"/>
        </w:rPr>
        <w:t xml:space="preserve"> </w:t>
      </w:r>
      <w:r w:rsidRPr="00AB3B45">
        <w:rPr>
          <w:rFonts w:cs="Arial"/>
          <w:lang w:val="es-SV"/>
        </w:rPr>
        <w:t>espuma</w:t>
      </w:r>
      <w:r w:rsidRPr="00AB3B45">
        <w:rPr>
          <w:rFonts w:cs="Arial"/>
          <w:spacing w:val="-7"/>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hule</w:t>
      </w:r>
      <w:r w:rsidRPr="00AB3B45">
        <w:rPr>
          <w:rFonts w:cs="Arial"/>
          <w:spacing w:val="-7"/>
          <w:lang w:val="es-SV"/>
        </w:rPr>
        <w:t xml:space="preserve"> </w:t>
      </w:r>
      <w:r w:rsidRPr="00AB3B45">
        <w:rPr>
          <w:rFonts w:cs="Arial"/>
          <w:lang w:val="es-SV"/>
        </w:rPr>
        <w:t>preformada,</w:t>
      </w:r>
      <w:r w:rsidRPr="00AB3B45">
        <w:rPr>
          <w:rFonts w:cs="Arial"/>
          <w:spacing w:val="-6"/>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célula cerrada, y espesor mínimo de ½”. La unión de las piezas de aislamiento deberá ser hermética. Se incluirán los acoples flexibles en las tuberías de</w:t>
      </w:r>
      <w:r w:rsidRPr="00AB3B45">
        <w:rPr>
          <w:rFonts w:cs="Arial"/>
          <w:spacing w:val="-14"/>
          <w:lang w:val="es-SV"/>
        </w:rPr>
        <w:t xml:space="preserve"> </w:t>
      </w:r>
      <w:r w:rsidRPr="00AB3B45">
        <w:rPr>
          <w:rFonts w:cs="Arial"/>
          <w:lang w:val="es-SV"/>
        </w:rPr>
        <w:t>refrigeración.</w:t>
      </w:r>
    </w:p>
    <w:p w:rsidRPr="00AB3B45" w:rsidR="00205CD9" w:rsidP="003620DF" w:rsidRDefault="00205CD9" w14:paraId="5AC3FBB1" w14:textId="20292C67">
      <w:pPr>
        <w:pStyle w:val="Textoindependiente"/>
        <w:ind w:left="0"/>
        <w:jc w:val="both"/>
        <w:rPr>
          <w:rFonts w:cs="Arial"/>
          <w:lang w:val="es-SV"/>
        </w:rPr>
      </w:pPr>
      <w:r w:rsidRPr="00AB3B45">
        <w:rPr>
          <w:rFonts w:cs="Arial"/>
          <w:lang w:val="es-SV"/>
        </w:rPr>
        <w:t>La sujeción de las tuberías de refrigeración se hará mecánicamente a través de abrazaderas de pletina de hierro, ancladas a la pared, o estructura angular si fuera requerida</w:t>
      </w:r>
      <w:r w:rsidRPr="00AB3B45" w:rsidR="002343B1">
        <w:rPr>
          <w:rFonts w:cs="Arial"/>
          <w:lang w:val="es-SV"/>
        </w:rPr>
        <w:t>.</w:t>
      </w:r>
    </w:p>
    <w:p w:rsidRPr="00AB3B45" w:rsidR="00205CD9" w:rsidP="003620DF" w:rsidRDefault="00205CD9" w14:paraId="0B2DD9FA" w14:textId="77777777">
      <w:pPr>
        <w:pStyle w:val="Textoindependiente"/>
        <w:ind w:left="0"/>
        <w:rPr>
          <w:rFonts w:cs="Arial"/>
          <w:lang w:val="es-SV"/>
        </w:rPr>
      </w:pPr>
    </w:p>
    <w:p w:rsidRPr="00AB3B45" w:rsidR="00205CD9" w:rsidP="003620DF" w:rsidRDefault="00205CD9" w14:paraId="790FFACC" w14:textId="30F62D62">
      <w:pPr>
        <w:pStyle w:val="Textoindependiente"/>
        <w:ind w:left="0"/>
        <w:jc w:val="both"/>
        <w:rPr>
          <w:rFonts w:cs="Arial"/>
          <w:lang w:val="es-SV"/>
        </w:rPr>
      </w:pPr>
      <w:r w:rsidRPr="00AB3B45">
        <w:rPr>
          <w:rFonts w:cs="Arial"/>
          <w:lang w:val="es-SV"/>
        </w:rPr>
        <w:t>Las dimensiones de las tuberías de succión y líquido, se indican en los planos. Deberá estar de acuerdo con los diámetros que el fabricante de los equipos recomienda en función de las distancias entre la UE y UC.</w:t>
      </w:r>
    </w:p>
    <w:p w:rsidRPr="00AB3B45" w:rsidR="002343B1" w:rsidP="003620DF" w:rsidRDefault="002343B1" w14:paraId="6F37E4D6" w14:textId="77777777">
      <w:pPr>
        <w:pStyle w:val="Textoindependiente"/>
        <w:ind w:left="0"/>
        <w:jc w:val="both"/>
        <w:rPr>
          <w:rFonts w:cs="Arial"/>
          <w:lang w:val="es-SV"/>
        </w:rPr>
      </w:pPr>
    </w:p>
    <w:p w:rsidRPr="00AB3B45" w:rsidR="00205CD9" w:rsidP="003620DF" w:rsidRDefault="00205CD9" w14:paraId="7515600A" w14:textId="77777777">
      <w:pPr>
        <w:pStyle w:val="Textoindependiente"/>
        <w:ind w:left="0"/>
        <w:jc w:val="both"/>
        <w:rPr>
          <w:rFonts w:cs="Arial"/>
          <w:lang w:val="es-SV"/>
        </w:rPr>
      </w:pPr>
      <w:r w:rsidRPr="00AB3B45">
        <w:rPr>
          <w:rFonts w:cs="Arial"/>
          <w:lang w:val="es-SV"/>
        </w:rPr>
        <w:t>Los</w:t>
      </w:r>
      <w:r w:rsidRPr="00AB3B45">
        <w:rPr>
          <w:rFonts w:cs="Arial"/>
          <w:spacing w:val="-16"/>
          <w:lang w:val="es-SV"/>
        </w:rPr>
        <w:t xml:space="preserve"> </w:t>
      </w:r>
      <w:r w:rsidRPr="00AB3B45">
        <w:rPr>
          <w:rFonts w:cs="Arial"/>
          <w:lang w:val="es-SV"/>
        </w:rPr>
        <w:t>soportes</w:t>
      </w:r>
      <w:r w:rsidRPr="00AB3B45">
        <w:rPr>
          <w:rFonts w:cs="Arial"/>
          <w:spacing w:val="-17"/>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las</w:t>
      </w:r>
      <w:r w:rsidRPr="00AB3B45">
        <w:rPr>
          <w:rFonts w:cs="Arial"/>
          <w:spacing w:val="-15"/>
          <w:lang w:val="es-SV"/>
        </w:rPr>
        <w:t xml:space="preserve"> </w:t>
      </w:r>
      <w:r w:rsidRPr="00AB3B45">
        <w:rPr>
          <w:rFonts w:cs="Arial"/>
          <w:lang w:val="es-SV"/>
        </w:rPr>
        <w:t>tuberías</w:t>
      </w:r>
      <w:r w:rsidRPr="00AB3B45">
        <w:rPr>
          <w:rFonts w:cs="Arial"/>
          <w:spacing w:val="-15"/>
          <w:lang w:val="es-SV"/>
        </w:rPr>
        <w:t xml:space="preserve"> </w:t>
      </w:r>
      <w:r w:rsidRPr="00AB3B45">
        <w:rPr>
          <w:rFonts w:cs="Arial"/>
          <w:lang w:val="es-SV"/>
        </w:rPr>
        <w:t>de</w:t>
      </w:r>
      <w:r w:rsidRPr="00AB3B45">
        <w:rPr>
          <w:rFonts w:cs="Arial"/>
          <w:spacing w:val="-15"/>
          <w:lang w:val="es-SV"/>
        </w:rPr>
        <w:t xml:space="preserve"> </w:t>
      </w:r>
      <w:r w:rsidRPr="00AB3B45">
        <w:rPr>
          <w:rFonts w:cs="Arial"/>
          <w:lang w:val="es-SV"/>
        </w:rPr>
        <w:t>refrigeración,</w:t>
      </w:r>
      <w:r w:rsidRPr="00AB3B45">
        <w:rPr>
          <w:rFonts w:cs="Arial"/>
          <w:spacing w:val="-17"/>
          <w:lang w:val="es-SV"/>
        </w:rPr>
        <w:t xml:space="preserve"> </w:t>
      </w:r>
      <w:r w:rsidRPr="00AB3B45">
        <w:rPr>
          <w:rFonts w:cs="Arial"/>
          <w:lang w:val="es-SV"/>
        </w:rPr>
        <w:t>deberán</w:t>
      </w:r>
      <w:r w:rsidRPr="00AB3B45">
        <w:rPr>
          <w:rFonts w:cs="Arial"/>
          <w:spacing w:val="-15"/>
          <w:lang w:val="es-SV"/>
        </w:rPr>
        <w:t xml:space="preserve"> </w:t>
      </w:r>
      <w:r w:rsidRPr="00AB3B45">
        <w:rPr>
          <w:rFonts w:cs="Arial"/>
          <w:lang w:val="es-SV"/>
        </w:rPr>
        <w:t>ser</w:t>
      </w:r>
      <w:r w:rsidRPr="00AB3B45">
        <w:rPr>
          <w:rFonts w:cs="Arial"/>
          <w:spacing w:val="-18"/>
          <w:lang w:val="es-SV"/>
        </w:rPr>
        <w:t xml:space="preserve"> </w:t>
      </w:r>
      <w:r w:rsidRPr="00AB3B45">
        <w:rPr>
          <w:rFonts w:cs="Arial"/>
          <w:lang w:val="es-SV"/>
        </w:rPr>
        <w:t>metálicos,</w:t>
      </w:r>
      <w:r w:rsidRPr="00AB3B45">
        <w:rPr>
          <w:rFonts w:cs="Arial"/>
          <w:spacing w:val="-17"/>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angular</w:t>
      </w:r>
      <w:r w:rsidRPr="00AB3B45">
        <w:rPr>
          <w:rFonts w:cs="Arial"/>
          <w:spacing w:val="-17"/>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hierro y</w:t>
      </w:r>
      <w:r w:rsidRPr="00AB3B45">
        <w:rPr>
          <w:rFonts w:cs="Arial"/>
          <w:spacing w:val="-12"/>
          <w:lang w:val="es-SV"/>
        </w:rPr>
        <w:t xml:space="preserve"> </w:t>
      </w:r>
      <w:r w:rsidRPr="00AB3B45">
        <w:rPr>
          <w:rFonts w:cs="Arial"/>
          <w:lang w:val="es-SV"/>
        </w:rPr>
        <w:t>pletina.</w:t>
      </w:r>
      <w:r w:rsidRPr="00AB3B45">
        <w:rPr>
          <w:rFonts w:cs="Arial"/>
          <w:spacing w:val="-10"/>
          <w:lang w:val="es-SV"/>
        </w:rPr>
        <w:t xml:space="preserve"> </w:t>
      </w:r>
      <w:r w:rsidRPr="00AB3B45">
        <w:rPr>
          <w:rFonts w:cs="Arial"/>
          <w:lang w:val="es-SV"/>
        </w:rPr>
        <w:t>Los</w:t>
      </w:r>
      <w:r w:rsidRPr="00AB3B45">
        <w:rPr>
          <w:rFonts w:cs="Arial"/>
          <w:spacing w:val="-12"/>
          <w:lang w:val="es-SV"/>
        </w:rPr>
        <w:t xml:space="preserve"> </w:t>
      </w:r>
      <w:r w:rsidRPr="00AB3B45">
        <w:rPr>
          <w:rFonts w:cs="Arial"/>
          <w:lang w:val="es-SV"/>
        </w:rPr>
        <w:t>soportes</w:t>
      </w:r>
      <w:r w:rsidRPr="00AB3B45">
        <w:rPr>
          <w:rFonts w:cs="Arial"/>
          <w:spacing w:val="-13"/>
          <w:lang w:val="es-SV"/>
        </w:rPr>
        <w:t xml:space="preserve"> </w:t>
      </w:r>
      <w:r w:rsidRPr="00AB3B45">
        <w:rPr>
          <w:rFonts w:cs="Arial"/>
          <w:lang w:val="es-SV"/>
        </w:rPr>
        <w:t>deberán</w:t>
      </w:r>
      <w:r w:rsidRPr="00AB3B45">
        <w:rPr>
          <w:rFonts w:cs="Arial"/>
          <w:spacing w:val="-11"/>
          <w:lang w:val="es-SV"/>
        </w:rPr>
        <w:t xml:space="preserve"> </w:t>
      </w:r>
      <w:r w:rsidRPr="00AB3B45">
        <w:rPr>
          <w:rFonts w:cs="Arial"/>
          <w:lang w:val="es-SV"/>
        </w:rPr>
        <w:t>estar</w:t>
      </w:r>
      <w:r w:rsidRPr="00AB3B45">
        <w:rPr>
          <w:rFonts w:cs="Arial"/>
          <w:spacing w:val="-11"/>
          <w:lang w:val="es-SV"/>
        </w:rPr>
        <w:t xml:space="preserve"> </w:t>
      </w:r>
      <w:r w:rsidRPr="00AB3B45">
        <w:rPr>
          <w:rFonts w:cs="Arial"/>
          <w:lang w:val="es-SV"/>
        </w:rPr>
        <w:t>espaciados</w:t>
      </w:r>
      <w:r w:rsidRPr="00AB3B45">
        <w:rPr>
          <w:rFonts w:cs="Arial"/>
          <w:spacing w:val="-12"/>
          <w:lang w:val="es-SV"/>
        </w:rPr>
        <w:t xml:space="preserve"> </w:t>
      </w:r>
      <w:r w:rsidRPr="00AB3B45">
        <w:rPr>
          <w:rFonts w:cs="Arial"/>
          <w:lang w:val="es-SV"/>
        </w:rPr>
        <w:t>a</w:t>
      </w:r>
      <w:r w:rsidRPr="00AB3B45">
        <w:rPr>
          <w:rFonts w:cs="Arial"/>
          <w:spacing w:val="-7"/>
          <w:lang w:val="es-SV"/>
        </w:rPr>
        <w:t xml:space="preserve"> </w:t>
      </w:r>
      <w:r w:rsidRPr="00AB3B45">
        <w:rPr>
          <w:rFonts w:cs="Arial"/>
          <w:lang w:val="es-SV"/>
        </w:rPr>
        <w:t>no</w:t>
      </w:r>
      <w:r w:rsidRPr="00AB3B45">
        <w:rPr>
          <w:rFonts w:cs="Arial"/>
          <w:spacing w:val="-11"/>
          <w:lang w:val="es-SV"/>
        </w:rPr>
        <w:t xml:space="preserve"> </w:t>
      </w:r>
      <w:r w:rsidRPr="00AB3B45">
        <w:rPr>
          <w:rFonts w:cs="Arial"/>
          <w:lang w:val="es-SV"/>
        </w:rPr>
        <w:t>más</w:t>
      </w:r>
      <w:r w:rsidRPr="00AB3B45">
        <w:rPr>
          <w:rFonts w:cs="Arial"/>
          <w:spacing w:val="-11"/>
          <w:lang w:val="es-SV"/>
        </w:rPr>
        <w:t xml:space="preserve"> </w:t>
      </w:r>
      <w:r w:rsidRPr="00AB3B45">
        <w:rPr>
          <w:rFonts w:cs="Arial"/>
          <w:lang w:val="es-SV"/>
        </w:rPr>
        <w:t>de</w:t>
      </w:r>
      <w:r w:rsidRPr="00AB3B45">
        <w:rPr>
          <w:rFonts w:cs="Arial"/>
          <w:spacing w:val="-11"/>
          <w:lang w:val="es-SV"/>
        </w:rPr>
        <w:t xml:space="preserve"> </w:t>
      </w:r>
      <w:r w:rsidRPr="00AB3B45">
        <w:rPr>
          <w:rFonts w:cs="Arial"/>
          <w:lang w:val="es-SV"/>
        </w:rPr>
        <w:t>1.5</w:t>
      </w:r>
      <w:r w:rsidRPr="00AB3B45">
        <w:rPr>
          <w:rFonts w:cs="Arial"/>
          <w:spacing w:val="-10"/>
          <w:lang w:val="es-SV"/>
        </w:rPr>
        <w:t xml:space="preserve"> </w:t>
      </w:r>
      <w:proofErr w:type="spellStart"/>
      <w:r w:rsidRPr="00AB3B45">
        <w:rPr>
          <w:rFonts w:cs="Arial"/>
          <w:lang w:val="es-SV"/>
        </w:rPr>
        <w:t>mts</w:t>
      </w:r>
      <w:proofErr w:type="spellEnd"/>
      <w:r w:rsidRPr="00AB3B45">
        <w:rPr>
          <w:rFonts w:cs="Arial"/>
          <w:lang w:val="es-SV"/>
        </w:rPr>
        <w:t>,</w:t>
      </w:r>
      <w:r w:rsidRPr="00AB3B45">
        <w:rPr>
          <w:rFonts w:cs="Arial"/>
          <w:spacing w:val="-9"/>
          <w:lang w:val="es-SV"/>
        </w:rPr>
        <w:t xml:space="preserve"> </w:t>
      </w:r>
      <w:r w:rsidRPr="00AB3B45">
        <w:rPr>
          <w:rFonts w:cs="Arial"/>
          <w:lang w:val="es-SV"/>
        </w:rPr>
        <w:t>y</w:t>
      </w:r>
      <w:r w:rsidRPr="00AB3B45">
        <w:rPr>
          <w:rFonts w:cs="Arial"/>
          <w:spacing w:val="-12"/>
          <w:lang w:val="es-SV"/>
        </w:rPr>
        <w:t xml:space="preserve"> </w:t>
      </w:r>
      <w:r w:rsidRPr="00AB3B45">
        <w:rPr>
          <w:rFonts w:cs="Arial"/>
          <w:lang w:val="es-SV"/>
        </w:rPr>
        <w:t>en</w:t>
      </w:r>
      <w:r w:rsidRPr="00AB3B45">
        <w:rPr>
          <w:rFonts w:cs="Arial"/>
          <w:spacing w:val="-10"/>
          <w:lang w:val="es-SV"/>
        </w:rPr>
        <w:t xml:space="preserve"> </w:t>
      </w:r>
      <w:r w:rsidRPr="00AB3B45">
        <w:rPr>
          <w:rFonts w:cs="Arial"/>
          <w:lang w:val="es-SV"/>
        </w:rPr>
        <w:t>cada</w:t>
      </w:r>
      <w:r w:rsidRPr="00AB3B45">
        <w:rPr>
          <w:rFonts w:cs="Arial"/>
          <w:spacing w:val="-8"/>
          <w:lang w:val="es-SV"/>
        </w:rPr>
        <w:t xml:space="preserve"> </w:t>
      </w:r>
      <w:r w:rsidRPr="00AB3B45">
        <w:rPr>
          <w:rFonts w:cs="Arial"/>
          <w:lang w:val="es-SV"/>
        </w:rPr>
        <w:t>cambio de dirección. Todo soporte deberá tener dos capas de pintura anticorrosiva de diferente color,</w:t>
      </w:r>
      <w:r w:rsidRPr="00AB3B45">
        <w:rPr>
          <w:rFonts w:cs="Arial"/>
          <w:spacing w:val="-5"/>
          <w:lang w:val="es-SV"/>
        </w:rPr>
        <w:t xml:space="preserve"> </w:t>
      </w:r>
      <w:r w:rsidRPr="00AB3B45">
        <w:rPr>
          <w:rFonts w:cs="Arial"/>
          <w:lang w:val="es-SV"/>
        </w:rPr>
        <w:t>aplicadas</w:t>
      </w:r>
      <w:r w:rsidRPr="00AB3B45">
        <w:rPr>
          <w:rFonts w:cs="Arial"/>
          <w:spacing w:val="-7"/>
          <w:lang w:val="es-SV"/>
        </w:rPr>
        <w:t xml:space="preserve"> </w:t>
      </w:r>
      <w:r w:rsidRPr="00AB3B45">
        <w:rPr>
          <w:rFonts w:cs="Arial"/>
          <w:lang w:val="es-SV"/>
        </w:rPr>
        <w:t>antes</w:t>
      </w:r>
      <w:r w:rsidRPr="00AB3B45">
        <w:rPr>
          <w:rFonts w:cs="Arial"/>
          <w:spacing w:val="-9"/>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su</w:t>
      </w:r>
      <w:r w:rsidRPr="00AB3B45">
        <w:rPr>
          <w:rFonts w:cs="Arial"/>
          <w:spacing w:val="-3"/>
          <w:lang w:val="es-SV"/>
        </w:rPr>
        <w:t xml:space="preserve"> </w:t>
      </w:r>
      <w:r w:rsidRPr="00AB3B45">
        <w:rPr>
          <w:rFonts w:cs="Arial"/>
          <w:lang w:val="es-SV"/>
        </w:rPr>
        <w:t>instalación</w:t>
      </w:r>
      <w:r w:rsidRPr="00AB3B45">
        <w:rPr>
          <w:rFonts w:cs="Arial"/>
          <w:spacing w:val="-4"/>
          <w:lang w:val="es-SV"/>
        </w:rPr>
        <w:t xml:space="preserve"> </w:t>
      </w:r>
      <w:r w:rsidRPr="00AB3B45">
        <w:rPr>
          <w:rFonts w:cs="Arial"/>
          <w:lang w:val="es-SV"/>
        </w:rPr>
        <w:t>y</w:t>
      </w:r>
      <w:r w:rsidRPr="00AB3B45">
        <w:rPr>
          <w:rFonts w:cs="Arial"/>
          <w:spacing w:val="-7"/>
          <w:lang w:val="es-SV"/>
        </w:rPr>
        <w:t xml:space="preserve"> </w:t>
      </w:r>
      <w:r w:rsidRPr="00AB3B45">
        <w:rPr>
          <w:rFonts w:cs="Arial"/>
          <w:lang w:val="es-SV"/>
        </w:rPr>
        <w:t>dos</w:t>
      </w:r>
      <w:r w:rsidRPr="00AB3B45">
        <w:rPr>
          <w:rFonts w:cs="Arial"/>
          <w:spacing w:val="-7"/>
          <w:lang w:val="es-SV"/>
        </w:rPr>
        <w:t xml:space="preserve"> </w:t>
      </w:r>
      <w:r w:rsidRPr="00AB3B45">
        <w:rPr>
          <w:rFonts w:cs="Arial"/>
          <w:lang w:val="es-SV"/>
        </w:rPr>
        <w:t>manos</w:t>
      </w:r>
      <w:r w:rsidRPr="00AB3B45">
        <w:rPr>
          <w:rFonts w:cs="Arial"/>
          <w:spacing w:val="-7"/>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pintura</w:t>
      </w:r>
      <w:r w:rsidRPr="00AB3B45">
        <w:rPr>
          <w:rFonts w:cs="Arial"/>
          <w:spacing w:val="-6"/>
          <w:lang w:val="es-SV"/>
        </w:rPr>
        <w:t xml:space="preserve"> </w:t>
      </w:r>
      <w:r w:rsidRPr="00AB3B45">
        <w:rPr>
          <w:rFonts w:cs="Arial"/>
          <w:lang w:val="es-SV"/>
        </w:rPr>
        <w:t>de</w:t>
      </w:r>
      <w:r w:rsidRPr="00AB3B45">
        <w:rPr>
          <w:rFonts w:cs="Arial"/>
          <w:spacing w:val="-4"/>
          <w:lang w:val="es-SV"/>
        </w:rPr>
        <w:t xml:space="preserve"> </w:t>
      </w:r>
      <w:r w:rsidRPr="00AB3B45">
        <w:rPr>
          <w:rFonts w:cs="Arial"/>
          <w:lang w:val="es-SV"/>
        </w:rPr>
        <w:t>aceite</w:t>
      </w:r>
      <w:r w:rsidRPr="00AB3B45">
        <w:rPr>
          <w:rFonts w:cs="Arial"/>
          <w:spacing w:val="-6"/>
          <w:lang w:val="es-SV"/>
        </w:rPr>
        <w:t xml:space="preserve"> </w:t>
      </w:r>
      <w:r w:rsidRPr="00AB3B45">
        <w:rPr>
          <w:rFonts w:cs="Arial"/>
          <w:lang w:val="es-SV"/>
        </w:rPr>
        <w:t>después</w:t>
      </w:r>
      <w:r w:rsidRPr="00AB3B45">
        <w:rPr>
          <w:rFonts w:cs="Arial"/>
          <w:spacing w:val="-7"/>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su instalación.</w:t>
      </w:r>
    </w:p>
    <w:p w:rsidRPr="00AB3B45" w:rsidR="00205CD9" w:rsidP="003620DF" w:rsidRDefault="00205CD9" w14:paraId="50124A41" w14:textId="77777777">
      <w:pPr>
        <w:pStyle w:val="Textoindependiente"/>
        <w:ind w:left="0"/>
        <w:jc w:val="both"/>
        <w:rPr>
          <w:rFonts w:cs="Arial"/>
          <w:lang w:val="es-SV"/>
        </w:rPr>
      </w:pPr>
      <w:r w:rsidRPr="00AB3B45">
        <w:rPr>
          <w:rFonts w:cs="Arial"/>
          <w:lang w:val="es-SV"/>
        </w:rPr>
        <w:t>El aislamiento de espuma de hule de la tubería de succión, que este expuesto a la intemperie</w:t>
      </w:r>
      <w:r w:rsidRPr="00AB3B45">
        <w:rPr>
          <w:rFonts w:cs="Arial"/>
          <w:spacing w:val="-7"/>
          <w:lang w:val="es-SV"/>
        </w:rPr>
        <w:t xml:space="preserve"> </w:t>
      </w:r>
      <w:r w:rsidRPr="00AB3B45">
        <w:rPr>
          <w:rFonts w:cs="Arial"/>
          <w:lang w:val="es-SV"/>
        </w:rPr>
        <w:t>deberá</w:t>
      </w:r>
      <w:r w:rsidRPr="00AB3B45">
        <w:rPr>
          <w:rFonts w:cs="Arial"/>
          <w:spacing w:val="-3"/>
          <w:lang w:val="es-SV"/>
        </w:rPr>
        <w:t xml:space="preserve"> </w:t>
      </w:r>
      <w:r w:rsidRPr="00AB3B45">
        <w:rPr>
          <w:rFonts w:cs="Arial"/>
          <w:lang w:val="es-SV"/>
        </w:rPr>
        <w:t>ser</w:t>
      </w:r>
      <w:r w:rsidRPr="00AB3B45">
        <w:rPr>
          <w:rFonts w:cs="Arial"/>
          <w:spacing w:val="-7"/>
          <w:lang w:val="es-SV"/>
        </w:rPr>
        <w:t xml:space="preserve"> </w:t>
      </w:r>
      <w:r w:rsidRPr="00AB3B45">
        <w:rPr>
          <w:rFonts w:cs="Arial"/>
          <w:lang w:val="es-SV"/>
        </w:rPr>
        <w:t>cubierto</w:t>
      </w:r>
      <w:r w:rsidRPr="00AB3B45">
        <w:rPr>
          <w:rFonts w:cs="Arial"/>
          <w:spacing w:val="-4"/>
          <w:lang w:val="es-SV"/>
        </w:rPr>
        <w:t xml:space="preserve"> </w:t>
      </w:r>
      <w:r w:rsidRPr="00AB3B45">
        <w:rPr>
          <w:rFonts w:cs="Arial"/>
          <w:lang w:val="es-SV"/>
        </w:rPr>
        <w:t>con</w:t>
      </w:r>
      <w:r w:rsidRPr="00AB3B45">
        <w:rPr>
          <w:rFonts w:cs="Arial"/>
          <w:spacing w:val="-6"/>
          <w:lang w:val="es-SV"/>
        </w:rPr>
        <w:t xml:space="preserve"> </w:t>
      </w:r>
      <w:r w:rsidRPr="00AB3B45">
        <w:rPr>
          <w:rFonts w:cs="Arial"/>
          <w:lang w:val="es-SV"/>
        </w:rPr>
        <w:t>dos</w:t>
      </w:r>
      <w:r w:rsidRPr="00AB3B45">
        <w:rPr>
          <w:rFonts w:cs="Arial"/>
          <w:spacing w:val="-5"/>
          <w:lang w:val="es-SV"/>
        </w:rPr>
        <w:t xml:space="preserve"> </w:t>
      </w:r>
      <w:r w:rsidRPr="00AB3B45">
        <w:rPr>
          <w:rFonts w:cs="Arial"/>
          <w:lang w:val="es-SV"/>
        </w:rPr>
        <w:t>capas</w:t>
      </w:r>
      <w:r w:rsidRPr="00AB3B45">
        <w:rPr>
          <w:rFonts w:cs="Arial"/>
          <w:spacing w:val="-4"/>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pintura</w:t>
      </w:r>
      <w:r w:rsidRPr="00AB3B45">
        <w:rPr>
          <w:rFonts w:cs="Arial"/>
          <w:spacing w:val="-4"/>
          <w:lang w:val="es-SV"/>
        </w:rPr>
        <w:t xml:space="preserve"> </w:t>
      </w:r>
      <w:r w:rsidRPr="00AB3B45">
        <w:rPr>
          <w:rFonts w:cs="Arial"/>
          <w:lang w:val="es-SV"/>
        </w:rPr>
        <w:t>igual</w:t>
      </w:r>
      <w:r w:rsidRPr="00AB3B45">
        <w:rPr>
          <w:rFonts w:cs="Arial"/>
          <w:spacing w:val="-7"/>
          <w:lang w:val="es-SV"/>
        </w:rPr>
        <w:t xml:space="preserve"> </w:t>
      </w:r>
      <w:r w:rsidRPr="00AB3B45">
        <w:rPr>
          <w:rFonts w:cs="Arial"/>
          <w:lang w:val="es-SV"/>
        </w:rPr>
        <w:t>o</w:t>
      </w:r>
      <w:r w:rsidRPr="00AB3B45">
        <w:rPr>
          <w:rFonts w:cs="Arial"/>
          <w:spacing w:val="-3"/>
          <w:lang w:val="es-SV"/>
        </w:rPr>
        <w:t xml:space="preserve"> </w:t>
      </w:r>
      <w:r w:rsidRPr="00AB3B45">
        <w:rPr>
          <w:rFonts w:cs="Arial"/>
          <w:lang w:val="es-SV"/>
        </w:rPr>
        <w:t>similar</w:t>
      </w:r>
      <w:r w:rsidRPr="00AB3B45">
        <w:rPr>
          <w:rFonts w:cs="Arial"/>
          <w:spacing w:val="-6"/>
          <w:lang w:val="es-SV"/>
        </w:rPr>
        <w:t xml:space="preserve"> </w:t>
      </w:r>
      <w:r w:rsidRPr="00AB3B45">
        <w:rPr>
          <w:rFonts w:cs="Arial"/>
          <w:lang w:val="es-SV"/>
        </w:rPr>
        <w:t>a</w:t>
      </w:r>
      <w:r w:rsidRPr="00AB3B45">
        <w:rPr>
          <w:rFonts w:cs="Arial"/>
          <w:spacing w:val="-3"/>
          <w:lang w:val="es-SV"/>
        </w:rPr>
        <w:t xml:space="preserve"> </w:t>
      </w:r>
      <w:r w:rsidRPr="00AB3B45">
        <w:rPr>
          <w:rFonts w:cs="Arial"/>
          <w:lang w:val="es-SV"/>
        </w:rPr>
        <w:t>la</w:t>
      </w:r>
      <w:r w:rsidRPr="00AB3B45">
        <w:rPr>
          <w:rFonts w:cs="Arial"/>
          <w:spacing w:val="-6"/>
          <w:lang w:val="es-SV"/>
        </w:rPr>
        <w:t xml:space="preserve"> </w:t>
      </w:r>
      <w:r w:rsidRPr="00AB3B45">
        <w:rPr>
          <w:rFonts w:cs="Arial"/>
          <w:lang w:val="es-SV"/>
        </w:rPr>
        <w:t>AQUALOCK fabricada por Sherwin Williams, para evitar el daño al mismo, por la acción de los rayos ultravioleta del sol, y para evitar los daños mecánicos se protegerá con una cajuela de lámina</w:t>
      </w:r>
      <w:r w:rsidRPr="00AB3B45">
        <w:rPr>
          <w:rFonts w:cs="Arial"/>
          <w:spacing w:val="-2"/>
          <w:lang w:val="es-SV"/>
        </w:rPr>
        <w:t xml:space="preserve"> </w:t>
      </w:r>
      <w:r w:rsidRPr="00AB3B45">
        <w:rPr>
          <w:rFonts w:cs="Arial"/>
          <w:lang w:val="es-SV"/>
        </w:rPr>
        <w:t>invertida.</w:t>
      </w:r>
    </w:p>
    <w:p w:rsidRPr="00AB3B45" w:rsidR="00205CD9" w:rsidP="003620DF" w:rsidRDefault="00205CD9" w14:paraId="68B78BBC" w14:textId="77777777">
      <w:pPr>
        <w:pStyle w:val="Textoindependiente"/>
        <w:ind w:left="0"/>
        <w:jc w:val="both"/>
        <w:rPr>
          <w:rFonts w:cs="Arial"/>
          <w:lang w:val="es-SV"/>
        </w:rPr>
      </w:pPr>
      <w:r w:rsidRPr="00AB3B45">
        <w:rPr>
          <w:rFonts w:cs="Arial"/>
          <w:lang w:val="es-SV"/>
        </w:rPr>
        <w:t>Cuando las tuberías de refrigeración estén acopladas a los equipos, y completamente selladas, se deberá hacer la limpieza y deshidratación del sistema (vacío), el cual se deberá mantener por un periodo de seis horas. La supervisión deberá verificar esta prueba</w:t>
      </w:r>
      <w:r w:rsidRPr="00AB3B45">
        <w:rPr>
          <w:rFonts w:cs="Arial"/>
          <w:spacing w:val="-16"/>
          <w:lang w:val="es-SV"/>
        </w:rPr>
        <w:t xml:space="preserve"> </w:t>
      </w:r>
      <w:r w:rsidRPr="00AB3B45">
        <w:rPr>
          <w:rFonts w:cs="Arial"/>
          <w:lang w:val="es-SV"/>
        </w:rPr>
        <w:t>y</w:t>
      </w:r>
      <w:r w:rsidRPr="00AB3B45">
        <w:rPr>
          <w:rFonts w:cs="Arial"/>
          <w:spacing w:val="-19"/>
          <w:lang w:val="es-SV"/>
        </w:rPr>
        <w:t xml:space="preserve"> </w:t>
      </w:r>
      <w:r w:rsidRPr="00AB3B45">
        <w:rPr>
          <w:rFonts w:cs="Arial"/>
          <w:lang w:val="es-SV"/>
        </w:rPr>
        <w:t>dar</w:t>
      </w:r>
      <w:r w:rsidRPr="00AB3B45">
        <w:rPr>
          <w:rFonts w:cs="Arial"/>
          <w:spacing w:val="-18"/>
          <w:lang w:val="es-SV"/>
        </w:rPr>
        <w:t xml:space="preserve"> </w:t>
      </w:r>
      <w:r w:rsidRPr="00AB3B45">
        <w:rPr>
          <w:rFonts w:cs="Arial"/>
          <w:lang w:val="es-SV"/>
        </w:rPr>
        <w:t>el</w:t>
      </w:r>
      <w:r w:rsidRPr="00AB3B45">
        <w:rPr>
          <w:rFonts w:cs="Arial"/>
          <w:spacing w:val="-17"/>
          <w:lang w:val="es-SV"/>
        </w:rPr>
        <w:t xml:space="preserve"> </w:t>
      </w:r>
      <w:r w:rsidRPr="00AB3B45">
        <w:rPr>
          <w:rFonts w:cs="Arial"/>
          <w:lang w:val="es-SV"/>
        </w:rPr>
        <w:t>visto</w:t>
      </w:r>
      <w:r w:rsidRPr="00AB3B45">
        <w:rPr>
          <w:rFonts w:cs="Arial"/>
          <w:spacing w:val="-16"/>
          <w:lang w:val="es-SV"/>
        </w:rPr>
        <w:t xml:space="preserve"> </w:t>
      </w:r>
      <w:r w:rsidRPr="00AB3B45">
        <w:rPr>
          <w:rFonts w:cs="Arial"/>
          <w:lang w:val="es-SV"/>
        </w:rPr>
        <w:t>bueno,</w:t>
      </w:r>
      <w:r w:rsidRPr="00AB3B45">
        <w:rPr>
          <w:rFonts w:cs="Arial"/>
          <w:spacing w:val="-18"/>
          <w:lang w:val="es-SV"/>
        </w:rPr>
        <w:t xml:space="preserve"> </w:t>
      </w:r>
      <w:r w:rsidRPr="00AB3B45">
        <w:rPr>
          <w:rFonts w:cs="Arial"/>
          <w:lang w:val="es-SV"/>
        </w:rPr>
        <w:t>para</w:t>
      </w:r>
      <w:r w:rsidRPr="00AB3B45">
        <w:rPr>
          <w:rFonts w:cs="Arial"/>
          <w:spacing w:val="-19"/>
          <w:lang w:val="es-SV"/>
        </w:rPr>
        <w:t xml:space="preserve"> </w:t>
      </w:r>
      <w:r w:rsidRPr="00AB3B45">
        <w:rPr>
          <w:rFonts w:cs="Arial"/>
          <w:lang w:val="es-SV"/>
        </w:rPr>
        <w:t>que</w:t>
      </w:r>
      <w:r w:rsidRPr="00AB3B45">
        <w:rPr>
          <w:rFonts w:cs="Arial"/>
          <w:spacing w:val="-15"/>
          <w:lang w:val="es-SV"/>
        </w:rPr>
        <w:t xml:space="preserve"> </w:t>
      </w:r>
      <w:r w:rsidRPr="00AB3B45">
        <w:rPr>
          <w:rFonts w:cs="Arial"/>
          <w:lang w:val="es-SV"/>
        </w:rPr>
        <w:t>el</w:t>
      </w:r>
      <w:r w:rsidRPr="00AB3B45">
        <w:rPr>
          <w:rFonts w:cs="Arial"/>
          <w:spacing w:val="-19"/>
          <w:lang w:val="es-SV"/>
        </w:rPr>
        <w:t xml:space="preserve"> </w:t>
      </w:r>
      <w:r w:rsidRPr="00AB3B45">
        <w:rPr>
          <w:rFonts w:cs="Arial"/>
          <w:lang w:val="es-SV"/>
        </w:rPr>
        <w:t>contratista</w:t>
      </w:r>
      <w:r w:rsidRPr="00AB3B45">
        <w:rPr>
          <w:rFonts w:cs="Arial"/>
          <w:spacing w:val="-16"/>
          <w:lang w:val="es-SV"/>
        </w:rPr>
        <w:t xml:space="preserve"> </w:t>
      </w:r>
      <w:r w:rsidRPr="00AB3B45">
        <w:rPr>
          <w:rFonts w:cs="Arial"/>
          <w:lang w:val="es-SV"/>
        </w:rPr>
        <w:t>proceda</w:t>
      </w:r>
      <w:r w:rsidRPr="00AB3B45">
        <w:rPr>
          <w:rFonts w:cs="Arial"/>
          <w:spacing w:val="-18"/>
          <w:lang w:val="es-SV"/>
        </w:rPr>
        <w:t xml:space="preserve"> </w:t>
      </w:r>
      <w:r w:rsidRPr="00AB3B45">
        <w:rPr>
          <w:rFonts w:cs="Arial"/>
          <w:lang w:val="es-SV"/>
        </w:rPr>
        <w:t>a</w:t>
      </w:r>
      <w:r w:rsidRPr="00AB3B45">
        <w:rPr>
          <w:rFonts w:cs="Arial"/>
          <w:spacing w:val="-16"/>
          <w:lang w:val="es-SV"/>
        </w:rPr>
        <w:t xml:space="preserve"> </w:t>
      </w:r>
      <w:r w:rsidRPr="00AB3B45">
        <w:rPr>
          <w:rFonts w:cs="Arial"/>
          <w:lang w:val="es-SV"/>
        </w:rPr>
        <w:t>realizar</w:t>
      </w:r>
      <w:r w:rsidRPr="00AB3B45">
        <w:rPr>
          <w:rFonts w:cs="Arial"/>
          <w:spacing w:val="-17"/>
          <w:lang w:val="es-SV"/>
        </w:rPr>
        <w:t xml:space="preserve"> </w:t>
      </w:r>
      <w:r w:rsidRPr="00AB3B45">
        <w:rPr>
          <w:rFonts w:cs="Arial"/>
          <w:lang w:val="es-SV"/>
        </w:rPr>
        <w:t>la</w:t>
      </w:r>
      <w:r w:rsidRPr="00AB3B45">
        <w:rPr>
          <w:rFonts w:cs="Arial"/>
          <w:spacing w:val="-16"/>
          <w:lang w:val="es-SV"/>
        </w:rPr>
        <w:t xml:space="preserve"> </w:t>
      </w:r>
      <w:r w:rsidRPr="00AB3B45">
        <w:rPr>
          <w:rFonts w:cs="Arial"/>
          <w:lang w:val="es-SV"/>
        </w:rPr>
        <w:t>carga</w:t>
      </w:r>
      <w:r w:rsidRPr="00AB3B45">
        <w:rPr>
          <w:rFonts w:cs="Arial"/>
          <w:spacing w:val="-15"/>
          <w:lang w:val="es-SV"/>
        </w:rPr>
        <w:t xml:space="preserve"> </w:t>
      </w:r>
      <w:r w:rsidRPr="00AB3B45">
        <w:rPr>
          <w:rFonts w:cs="Arial"/>
          <w:lang w:val="es-SV"/>
        </w:rPr>
        <w:t>del</w:t>
      </w:r>
      <w:r w:rsidRPr="00AB3B45">
        <w:rPr>
          <w:rFonts w:cs="Arial"/>
          <w:spacing w:val="-18"/>
          <w:lang w:val="es-SV"/>
        </w:rPr>
        <w:t xml:space="preserve"> </w:t>
      </w:r>
      <w:r w:rsidRPr="00AB3B45">
        <w:rPr>
          <w:rFonts w:cs="Arial"/>
          <w:lang w:val="es-SV"/>
        </w:rPr>
        <w:t>sistema con refrigerante</w:t>
      </w:r>
      <w:r w:rsidRPr="00AB3B45">
        <w:rPr>
          <w:rFonts w:cs="Arial"/>
          <w:spacing w:val="1"/>
          <w:lang w:val="es-SV"/>
        </w:rPr>
        <w:t xml:space="preserve"> </w:t>
      </w:r>
      <w:r w:rsidRPr="00AB3B45">
        <w:rPr>
          <w:rFonts w:cs="Arial"/>
          <w:lang w:val="es-SV"/>
        </w:rPr>
        <w:t>R410A.</w:t>
      </w:r>
    </w:p>
    <w:p w:rsidRPr="00AB3B45" w:rsidR="00205CD9" w:rsidP="003620DF" w:rsidRDefault="00205CD9" w14:paraId="64788941" w14:textId="77777777">
      <w:pPr>
        <w:pStyle w:val="Textoindependiente"/>
        <w:ind w:left="0"/>
        <w:jc w:val="both"/>
        <w:rPr>
          <w:rFonts w:cs="Arial"/>
          <w:lang w:val="es-SV"/>
        </w:rPr>
      </w:pPr>
      <w:r w:rsidRPr="00AB3B45">
        <w:rPr>
          <w:rFonts w:cs="Arial"/>
          <w:lang w:val="es-SV"/>
        </w:rPr>
        <w:t>Los</w:t>
      </w:r>
      <w:r w:rsidRPr="00AB3B45">
        <w:rPr>
          <w:rFonts w:cs="Arial"/>
          <w:spacing w:val="-8"/>
          <w:lang w:val="es-SV"/>
        </w:rPr>
        <w:t xml:space="preserve"> </w:t>
      </w:r>
      <w:r w:rsidRPr="00AB3B45">
        <w:rPr>
          <w:rFonts w:cs="Arial"/>
          <w:lang w:val="es-SV"/>
        </w:rPr>
        <w:t>diámetros</w:t>
      </w:r>
      <w:r w:rsidRPr="00AB3B45">
        <w:rPr>
          <w:rFonts w:cs="Arial"/>
          <w:spacing w:val="-8"/>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las</w:t>
      </w:r>
      <w:r w:rsidRPr="00AB3B45">
        <w:rPr>
          <w:rFonts w:cs="Arial"/>
          <w:spacing w:val="-7"/>
          <w:lang w:val="es-SV"/>
        </w:rPr>
        <w:t xml:space="preserve"> </w:t>
      </w:r>
      <w:r w:rsidRPr="00AB3B45">
        <w:rPr>
          <w:rFonts w:cs="Arial"/>
          <w:lang w:val="es-SV"/>
        </w:rPr>
        <w:t>tuberías</w:t>
      </w:r>
      <w:r w:rsidRPr="00AB3B45">
        <w:rPr>
          <w:rFonts w:cs="Arial"/>
          <w:spacing w:val="-8"/>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refrigeración,</w:t>
      </w:r>
      <w:r w:rsidRPr="00AB3B45">
        <w:rPr>
          <w:rFonts w:cs="Arial"/>
          <w:spacing w:val="-6"/>
          <w:lang w:val="es-SV"/>
        </w:rPr>
        <w:t xml:space="preserve"> </w:t>
      </w:r>
      <w:r w:rsidRPr="00AB3B45">
        <w:rPr>
          <w:rFonts w:cs="Arial"/>
          <w:lang w:val="es-SV"/>
        </w:rPr>
        <w:t>son</w:t>
      </w:r>
      <w:r w:rsidRPr="00AB3B45">
        <w:rPr>
          <w:rFonts w:cs="Arial"/>
          <w:spacing w:val="-9"/>
          <w:lang w:val="es-SV"/>
        </w:rPr>
        <w:t xml:space="preserve"> </w:t>
      </w:r>
      <w:r w:rsidRPr="00AB3B45">
        <w:rPr>
          <w:rFonts w:cs="Arial"/>
          <w:lang w:val="es-SV"/>
        </w:rPr>
        <w:t>las</w:t>
      </w:r>
      <w:r w:rsidRPr="00AB3B45">
        <w:rPr>
          <w:rFonts w:cs="Arial"/>
          <w:spacing w:val="-7"/>
          <w:lang w:val="es-SV"/>
        </w:rPr>
        <w:t xml:space="preserve"> </w:t>
      </w:r>
      <w:r w:rsidRPr="00AB3B45">
        <w:rPr>
          <w:rFonts w:cs="Arial"/>
          <w:lang w:val="es-SV"/>
        </w:rPr>
        <w:t>indicadas</w:t>
      </w:r>
      <w:r w:rsidRPr="00AB3B45">
        <w:rPr>
          <w:rFonts w:cs="Arial"/>
          <w:spacing w:val="-10"/>
          <w:lang w:val="es-SV"/>
        </w:rPr>
        <w:t xml:space="preserve"> </w:t>
      </w:r>
      <w:r w:rsidRPr="00AB3B45">
        <w:rPr>
          <w:rFonts w:cs="Arial"/>
          <w:lang w:val="es-SV"/>
        </w:rPr>
        <w:t>en</w:t>
      </w:r>
      <w:r w:rsidRPr="00AB3B45">
        <w:rPr>
          <w:rFonts w:cs="Arial"/>
          <w:spacing w:val="-9"/>
          <w:lang w:val="es-SV"/>
        </w:rPr>
        <w:t xml:space="preserve"> </w:t>
      </w:r>
      <w:r w:rsidRPr="00AB3B45">
        <w:rPr>
          <w:rFonts w:cs="Arial"/>
          <w:lang w:val="es-SV"/>
        </w:rPr>
        <w:t>cuadros</w:t>
      </w:r>
      <w:r w:rsidRPr="00AB3B45">
        <w:rPr>
          <w:rFonts w:cs="Arial"/>
          <w:spacing w:val="-9"/>
          <w:lang w:val="es-SV"/>
        </w:rPr>
        <w:t xml:space="preserve"> </w:t>
      </w:r>
      <w:r w:rsidRPr="00AB3B45">
        <w:rPr>
          <w:rFonts w:cs="Arial"/>
          <w:lang w:val="es-SV"/>
        </w:rPr>
        <w:t>de</w:t>
      </w:r>
      <w:r w:rsidRPr="00AB3B45">
        <w:rPr>
          <w:rFonts w:cs="Arial"/>
          <w:spacing w:val="-9"/>
          <w:lang w:val="es-SV"/>
        </w:rPr>
        <w:t xml:space="preserve"> </w:t>
      </w:r>
      <w:r w:rsidRPr="00AB3B45">
        <w:rPr>
          <w:rFonts w:cs="Arial"/>
          <w:lang w:val="es-SV"/>
        </w:rPr>
        <w:t>equipos, pero el contratista, deberá calcular los diámetros de las mismas según lo requerido por el fabricante, cuando la distancia entre unidad evaporadora y condensadora exceda los 60 pies. Este cálculo deberá tener la aprobación de la supervisión, antes de que el contratista proceda con la</w:t>
      </w:r>
      <w:r w:rsidRPr="00AB3B45">
        <w:rPr>
          <w:rFonts w:cs="Arial"/>
          <w:spacing w:val="1"/>
          <w:lang w:val="es-SV"/>
        </w:rPr>
        <w:t xml:space="preserve"> </w:t>
      </w:r>
      <w:r w:rsidRPr="00AB3B45">
        <w:rPr>
          <w:rFonts w:cs="Arial"/>
          <w:lang w:val="es-SV"/>
        </w:rPr>
        <w:t>instalación.</w:t>
      </w:r>
    </w:p>
    <w:p w:rsidRPr="00AB3B45" w:rsidR="00205CD9" w:rsidP="003620DF" w:rsidRDefault="00205CD9" w14:paraId="7F367A45" w14:textId="77777777">
      <w:pPr>
        <w:pStyle w:val="Textoindependiente"/>
        <w:ind w:left="0"/>
        <w:jc w:val="both"/>
        <w:rPr>
          <w:rFonts w:cs="Arial"/>
          <w:lang w:val="es-SV"/>
        </w:rPr>
      </w:pPr>
      <w:r w:rsidRPr="00AB3B45">
        <w:rPr>
          <w:rFonts w:cs="Arial"/>
          <w:lang w:val="es-SV"/>
        </w:rPr>
        <w:t>No se permitirá el uso de equipo de soldadura autógena, que no tenga los manómetros adecuados, para ver las presiones de regulación del oxígeno, como del acetileno.</w:t>
      </w:r>
    </w:p>
    <w:p w:rsidRPr="00AB3B45" w:rsidR="00205CD9" w:rsidP="003620DF" w:rsidRDefault="00205CD9" w14:paraId="51774A43" w14:textId="22A71790">
      <w:pPr>
        <w:pStyle w:val="Textoindependiente"/>
        <w:ind w:left="0"/>
        <w:jc w:val="both"/>
        <w:rPr>
          <w:rFonts w:cs="Arial"/>
          <w:lang w:val="es-SV"/>
        </w:rPr>
      </w:pPr>
      <w:r w:rsidRPr="00AB3B45">
        <w:rPr>
          <w:rFonts w:cs="Arial"/>
          <w:lang w:val="es-SV"/>
        </w:rPr>
        <w:t>Serán de PVC, SDR 26, para 160 PSI, de 1/2” de diámetro interior, para cada unidad evaporadora, instaladas con desnivel adecuado, que no permita el estancamiento de agua, y deberá colocársele un sifón, del mismo material</w:t>
      </w:r>
      <w:r w:rsidRPr="00AB3B45" w:rsidR="002343B1">
        <w:rPr>
          <w:rFonts w:cs="Arial"/>
          <w:lang w:val="es-SV"/>
        </w:rPr>
        <w:t>, cerca o incorporado al sifón, d</w:t>
      </w:r>
      <w:r w:rsidRPr="00AB3B45">
        <w:rPr>
          <w:rFonts w:cs="Arial"/>
          <w:lang w:val="es-SV"/>
        </w:rPr>
        <w:t>eberá dejarse una TEE con tapón desmontable, para limpieza de la tubería. Las tuberías de drenaje deberán ser aisladas con aislamiento de espuma de hule, tipo ARMAFLEX de 3/8” de espesor, en todo su recorrido dentro del espacio entre el techo</w:t>
      </w:r>
      <w:r w:rsidRPr="00AB3B45">
        <w:rPr>
          <w:rFonts w:cs="Arial"/>
          <w:spacing w:val="-42"/>
          <w:lang w:val="es-SV"/>
        </w:rPr>
        <w:t xml:space="preserve"> </w:t>
      </w:r>
      <w:r w:rsidRPr="00AB3B45">
        <w:rPr>
          <w:rFonts w:cs="Arial"/>
          <w:lang w:val="es-SV"/>
        </w:rPr>
        <w:t>y el cielo falso, incluyendo los</w:t>
      </w:r>
      <w:r w:rsidRPr="00AB3B45">
        <w:rPr>
          <w:rFonts w:cs="Arial"/>
          <w:spacing w:val="-2"/>
          <w:lang w:val="es-SV"/>
        </w:rPr>
        <w:t xml:space="preserve"> </w:t>
      </w:r>
      <w:r w:rsidRPr="00AB3B45">
        <w:rPr>
          <w:rFonts w:cs="Arial"/>
          <w:lang w:val="es-SV"/>
        </w:rPr>
        <w:t>accesorios</w:t>
      </w:r>
      <w:r w:rsidRPr="00AB3B45" w:rsidR="002343B1">
        <w:rPr>
          <w:rFonts w:cs="Arial"/>
          <w:lang w:val="es-SV"/>
        </w:rPr>
        <w:t>.</w:t>
      </w:r>
    </w:p>
    <w:p w:rsidRPr="00AB3B45" w:rsidR="00205CD9" w:rsidP="003620DF" w:rsidRDefault="00205CD9" w14:paraId="6868C128" w14:textId="77777777">
      <w:pPr>
        <w:pStyle w:val="Textoindependiente"/>
        <w:ind w:left="0"/>
        <w:jc w:val="both"/>
        <w:rPr>
          <w:rFonts w:cs="Arial"/>
          <w:lang w:val="es-SV"/>
        </w:rPr>
      </w:pPr>
      <w:r w:rsidRPr="00AB3B45">
        <w:rPr>
          <w:rFonts w:cs="Arial"/>
          <w:lang w:val="es-SV"/>
        </w:rPr>
        <w:t>Las Tuberías de drenaje serán de PVC, SDR 26, para 160 PSI, de 1/2” de diámetro interior, para cada unidad evaporadora, instaladas con desnivel adecuado, que no permita el estancamiento de agua, y deberá colocársele un sifón, del mismo material, cerca o incorporado al sifón, deberá dejarse una TEE con tapón desmontable, para limpieza de la tubería. Las tuberías de drenaje deberán ser aisladas con aislamiento de espuma de hule, tipo ARMAFLEX de 3/8” de espesor, en todo su recorrido dentro del espacio entre el techo y el cielo falso, incluyendo los accesorios.</w:t>
      </w:r>
    </w:p>
    <w:p w:rsidRPr="00AB3B45" w:rsidR="00205CD9" w:rsidP="003620DF" w:rsidRDefault="00205CD9" w14:paraId="15C70D0D" w14:textId="77777777">
      <w:pPr>
        <w:pStyle w:val="Textoindependiente"/>
        <w:ind w:left="0"/>
        <w:jc w:val="both"/>
        <w:rPr>
          <w:rFonts w:cs="Arial"/>
          <w:lang w:val="es-SV"/>
        </w:rPr>
      </w:pPr>
      <w:r w:rsidRPr="00AB3B45">
        <w:rPr>
          <w:rFonts w:cs="Arial"/>
          <w:lang w:val="es-SV"/>
        </w:rPr>
        <w:t>Las tuberías de drenaje de las evaporadoras se conectarán a las tuberías de drenajes de aguas lluvias o a las bajadas de agua lluvia, más próxima, o donde lo indique plano de instalaciones hidráulicas. El accesorio de acople a la tubería de agua lluvia no permitirá el ingreso de agua lluvia a la tubería de drenaje.</w:t>
      </w:r>
    </w:p>
    <w:p w:rsidRPr="00AB3B45" w:rsidR="00205CD9" w:rsidP="003620DF" w:rsidRDefault="00205CD9" w14:paraId="104C6652" w14:textId="77777777">
      <w:pPr>
        <w:pStyle w:val="Textoindependiente"/>
        <w:ind w:left="0"/>
        <w:jc w:val="both"/>
        <w:rPr>
          <w:rFonts w:cs="Arial"/>
          <w:lang w:val="es-SV"/>
        </w:rPr>
      </w:pPr>
      <w:r w:rsidRPr="00AB3B45">
        <w:rPr>
          <w:rFonts w:cs="Arial"/>
          <w:lang w:val="es-SV"/>
        </w:rPr>
        <w:t xml:space="preserve">Circuito de Control de temperatura inalámbrico a 24 Voltios, termostato digital, para la </w:t>
      </w:r>
      <w:r w:rsidRPr="00AB3B45">
        <w:rPr>
          <w:rFonts w:cs="Arial"/>
          <w:lang w:val="es-SV"/>
        </w:rPr>
        <w:lastRenderedPageBreak/>
        <w:t>operación de los equipos.</w:t>
      </w:r>
    </w:p>
    <w:p w:rsidRPr="000D7F1D" w:rsidR="00205CD9" w:rsidP="003620DF" w:rsidRDefault="00205CD9" w14:paraId="5DFE0CE9" w14:textId="77777777">
      <w:pPr>
        <w:pStyle w:val="Prrafodelista"/>
        <w:numPr>
          <w:ilvl w:val="0"/>
          <w:numId w:val="54"/>
        </w:numPr>
        <w:tabs>
          <w:tab w:val="left" w:pos="1028"/>
        </w:tabs>
        <w:autoSpaceDE w:val="0"/>
        <w:autoSpaceDN w:val="0"/>
        <w:ind w:left="1134"/>
        <w:jc w:val="both"/>
        <w:rPr>
          <w:rFonts w:ascii="Arial" w:hAnsi="Arial" w:cs="Arial"/>
        </w:rPr>
      </w:pPr>
      <w:r w:rsidRPr="000D7F1D">
        <w:rPr>
          <w:rFonts w:ascii="Arial" w:hAnsi="Arial" w:cs="Arial"/>
        </w:rPr>
        <w:t xml:space="preserve">Protector de </w:t>
      </w:r>
      <w:proofErr w:type="spellStart"/>
      <w:r w:rsidRPr="000D7F1D">
        <w:rPr>
          <w:rFonts w:ascii="Arial" w:hAnsi="Arial" w:cs="Arial"/>
        </w:rPr>
        <w:t>baja</w:t>
      </w:r>
      <w:proofErr w:type="spellEnd"/>
      <w:r w:rsidRPr="000D7F1D">
        <w:rPr>
          <w:rFonts w:ascii="Arial" w:hAnsi="Arial" w:cs="Arial"/>
          <w:spacing w:val="-4"/>
        </w:rPr>
        <w:t xml:space="preserve"> </w:t>
      </w:r>
      <w:proofErr w:type="spellStart"/>
      <w:r w:rsidRPr="000D7F1D">
        <w:rPr>
          <w:rFonts w:ascii="Arial" w:hAnsi="Arial" w:cs="Arial"/>
        </w:rPr>
        <w:t>presión</w:t>
      </w:r>
      <w:proofErr w:type="spellEnd"/>
      <w:r w:rsidRPr="000D7F1D">
        <w:rPr>
          <w:rFonts w:ascii="Arial" w:hAnsi="Arial" w:cs="Arial"/>
        </w:rPr>
        <w:t>.</w:t>
      </w:r>
    </w:p>
    <w:p w:rsidRPr="000D7F1D" w:rsidR="00205CD9" w:rsidP="003620DF" w:rsidRDefault="00205CD9" w14:paraId="76423E87" w14:textId="77777777">
      <w:pPr>
        <w:pStyle w:val="Textoindependiente"/>
        <w:ind w:left="1134"/>
        <w:rPr>
          <w:rFonts w:cs="Arial"/>
        </w:rPr>
      </w:pPr>
    </w:p>
    <w:p w:rsidRPr="000D7F1D" w:rsidR="00205CD9" w:rsidP="003620DF" w:rsidRDefault="00205CD9" w14:paraId="6665B2DB" w14:textId="77777777">
      <w:pPr>
        <w:pStyle w:val="Prrafodelista"/>
        <w:numPr>
          <w:ilvl w:val="0"/>
          <w:numId w:val="54"/>
        </w:numPr>
        <w:tabs>
          <w:tab w:val="left" w:pos="1028"/>
        </w:tabs>
        <w:autoSpaceDE w:val="0"/>
        <w:autoSpaceDN w:val="0"/>
        <w:ind w:left="1134"/>
        <w:jc w:val="both"/>
        <w:rPr>
          <w:rFonts w:ascii="Arial" w:hAnsi="Arial" w:cs="Arial"/>
        </w:rPr>
      </w:pPr>
      <w:r w:rsidRPr="000D7F1D">
        <w:rPr>
          <w:rFonts w:ascii="Arial" w:hAnsi="Arial" w:cs="Arial"/>
        </w:rPr>
        <w:t xml:space="preserve">Protector de </w:t>
      </w:r>
      <w:proofErr w:type="spellStart"/>
      <w:r w:rsidRPr="000D7F1D">
        <w:rPr>
          <w:rFonts w:ascii="Arial" w:hAnsi="Arial" w:cs="Arial"/>
        </w:rPr>
        <w:t>alta</w:t>
      </w:r>
      <w:proofErr w:type="spellEnd"/>
      <w:r w:rsidRPr="000D7F1D">
        <w:rPr>
          <w:rFonts w:ascii="Arial" w:hAnsi="Arial" w:cs="Arial"/>
          <w:spacing w:val="-12"/>
        </w:rPr>
        <w:t xml:space="preserve"> </w:t>
      </w:r>
      <w:proofErr w:type="spellStart"/>
      <w:r w:rsidRPr="000D7F1D">
        <w:rPr>
          <w:rFonts w:ascii="Arial" w:hAnsi="Arial" w:cs="Arial"/>
        </w:rPr>
        <w:t>presión</w:t>
      </w:r>
      <w:proofErr w:type="spellEnd"/>
      <w:r w:rsidRPr="000D7F1D">
        <w:rPr>
          <w:rFonts w:ascii="Arial" w:hAnsi="Arial" w:cs="Arial"/>
        </w:rPr>
        <w:t>.</w:t>
      </w:r>
    </w:p>
    <w:p w:rsidRPr="000D7F1D" w:rsidR="00205CD9" w:rsidP="003620DF" w:rsidRDefault="00205CD9" w14:paraId="668B7876" w14:textId="77777777">
      <w:pPr>
        <w:pStyle w:val="Textoindependiente"/>
        <w:ind w:left="1134"/>
        <w:rPr>
          <w:rFonts w:cs="Arial"/>
        </w:rPr>
      </w:pPr>
    </w:p>
    <w:p w:rsidRPr="000D7F1D" w:rsidR="00205CD9" w:rsidP="003620DF" w:rsidRDefault="00205CD9" w14:paraId="0F993F35" w14:textId="77777777">
      <w:pPr>
        <w:pStyle w:val="Prrafodelista"/>
        <w:numPr>
          <w:ilvl w:val="0"/>
          <w:numId w:val="54"/>
        </w:numPr>
        <w:tabs>
          <w:tab w:val="left" w:pos="1028"/>
        </w:tabs>
        <w:autoSpaceDE w:val="0"/>
        <w:autoSpaceDN w:val="0"/>
        <w:ind w:left="1134"/>
        <w:jc w:val="both"/>
        <w:rPr>
          <w:rFonts w:ascii="Arial" w:hAnsi="Arial" w:cs="Arial"/>
        </w:rPr>
      </w:pPr>
      <w:proofErr w:type="spellStart"/>
      <w:r w:rsidRPr="000D7F1D">
        <w:rPr>
          <w:rFonts w:ascii="Arial" w:hAnsi="Arial" w:cs="Arial"/>
        </w:rPr>
        <w:t>Retardador</w:t>
      </w:r>
      <w:proofErr w:type="spellEnd"/>
      <w:r w:rsidRPr="000D7F1D">
        <w:rPr>
          <w:rFonts w:ascii="Arial" w:hAnsi="Arial" w:cs="Arial"/>
        </w:rPr>
        <w:t xml:space="preserve"> de</w:t>
      </w:r>
      <w:r w:rsidRPr="000D7F1D">
        <w:rPr>
          <w:rFonts w:ascii="Arial" w:hAnsi="Arial" w:cs="Arial"/>
          <w:spacing w:val="-13"/>
        </w:rPr>
        <w:t xml:space="preserve"> </w:t>
      </w:r>
      <w:proofErr w:type="spellStart"/>
      <w:r w:rsidRPr="000D7F1D">
        <w:rPr>
          <w:rFonts w:ascii="Arial" w:hAnsi="Arial" w:cs="Arial"/>
        </w:rPr>
        <w:t>Corriente</w:t>
      </w:r>
      <w:proofErr w:type="spellEnd"/>
      <w:r w:rsidRPr="000D7F1D">
        <w:rPr>
          <w:rFonts w:ascii="Arial" w:hAnsi="Arial" w:cs="Arial"/>
        </w:rPr>
        <w:t>.</w:t>
      </w:r>
    </w:p>
    <w:p w:rsidRPr="000D7F1D" w:rsidR="00205CD9" w:rsidP="003620DF" w:rsidRDefault="00205CD9" w14:paraId="051A7CCB" w14:textId="77777777">
      <w:pPr>
        <w:pStyle w:val="Textoindependiente"/>
        <w:ind w:left="0"/>
        <w:rPr>
          <w:rFonts w:cs="Arial"/>
        </w:rPr>
      </w:pPr>
    </w:p>
    <w:p w:rsidRPr="003620DF" w:rsidR="00205CD9" w:rsidP="003620DF" w:rsidRDefault="00205CD9" w14:paraId="6432357C" w14:textId="091D67E5">
      <w:pPr>
        <w:pStyle w:val="TDC41"/>
        <w:spacing w:before="0"/>
        <w:ind w:left="0" w:firstLine="0"/>
        <w:jc w:val="both"/>
        <w:rPr>
          <w:i w:val="0"/>
        </w:rPr>
      </w:pPr>
      <w:r w:rsidRPr="003620DF">
        <w:rPr>
          <w:i w:val="0"/>
          <w:u w:val="single"/>
        </w:rPr>
        <w:t>Base</w:t>
      </w:r>
      <w:r w:rsidRPr="003620DF">
        <w:rPr>
          <w:i w:val="0"/>
          <w:spacing w:val="-4"/>
          <w:u w:val="single"/>
        </w:rPr>
        <w:t xml:space="preserve"> </w:t>
      </w:r>
      <w:r w:rsidRPr="003620DF">
        <w:rPr>
          <w:i w:val="0"/>
          <w:u w:val="single"/>
        </w:rPr>
        <w:t>de</w:t>
      </w:r>
      <w:r w:rsidRPr="003620DF">
        <w:rPr>
          <w:i w:val="0"/>
          <w:spacing w:val="-4"/>
          <w:u w:val="single"/>
        </w:rPr>
        <w:t xml:space="preserve"> </w:t>
      </w:r>
      <w:r w:rsidRPr="003620DF">
        <w:rPr>
          <w:i w:val="0"/>
          <w:u w:val="single"/>
        </w:rPr>
        <w:t>Hierro</w:t>
      </w:r>
      <w:r w:rsidRPr="003620DF">
        <w:rPr>
          <w:i w:val="0"/>
          <w:spacing w:val="-5"/>
          <w:u w:val="single"/>
        </w:rPr>
        <w:t xml:space="preserve"> </w:t>
      </w:r>
      <w:r w:rsidRPr="003620DF">
        <w:rPr>
          <w:i w:val="0"/>
          <w:u w:val="single"/>
        </w:rPr>
        <w:t>de</w:t>
      </w:r>
      <w:r w:rsidRPr="003620DF">
        <w:rPr>
          <w:i w:val="0"/>
          <w:spacing w:val="-7"/>
          <w:u w:val="single"/>
        </w:rPr>
        <w:t xml:space="preserve"> </w:t>
      </w:r>
      <w:r w:rsidRPr="003620DF">
        <w:rPr>
          <w:i w:val="0"/>
          <w:u w:val="single"/>
        </w:rPr>
        <w:t>ángulo</w:t>
      </w:r>
      <w:r w:rsidRPr="003620DF">
        <w:rPr>
          <w:i w:val="0"/>
          <w:spacing w:val="-5"/>
          <w:u w:val="single"/>
        </w:rPr>
        <w:t xml:space="preserve"> </w:t>
      </w:r>
      <w:r w:rsidRPr="003620DF">
        <w:rPr>
          <w:i w:val="0"/>
          <w:u w:val="single"/>
        </w:rPr>
        <w:t>de</w:t>
      </w:r>
      <w:r w:rsidRPr="003620DF">
        <w:rPr>
          <w:i w:val="0"/>
          <w:spacing w:val="-6"/>
          <w:u w:val="single"/>
        </w:rPr>
        <w:t xml:space="preserve"> </w:t>
      </w:r>
      <w:r w:rsidRPr="003620DF">
        <w:rPr>
          <w:i w:val="0"/>
          <w:u w:val="single"/>
        </w:rPr>
        <w:t>2”x2”x¼”</w:t>
      </w:r>
      <w:r w:rsidRPr="003620DF">
        <w:rPr>
          <w:i w:val="0"/>
          <w:spacing w:val="-5"/>
          <w:u w:val="single"/>
        </w:rPr>
        <w:t xml:space="preserve"> </w:t>
      </w:r>
      <w:r w:rsidRPr="003620DF">
        <w:rPr>
          <w:i w:val="0"/>
          <w:u w:val="single"/>
        </w:rPr>
        <w:t>pletina</w:t>
      </w:r>
      <w:r w:rsidRPr="003620DF">
        <w:rPr>
          <w:i w:val="0"/>
          <w:spacing w:val="-3"/>
          <w:u w:val="single"/>
        </w:rPr>
        <w:t xml:space="preserve"> </w:t>
      </w:r>
      <w:r w:rsidRPr="003620DF">
        <w:rPr>
          <w:i w:val="0"/>
          <w:u w:val="single"/>
        </w:rPr>
        <w:t>de</w:t>
      </w:r>
      <w:r w:rsidRPr="003620DF">
        <w:rPr>
          <w:i w:val="0"/>
          <w:spacing w:val="-7"/>
          <w:u w:val="single"/>
        </w:rPr>
        <w:t xml:space="preserve"> </w:t>
      </w:r>
      <w:r w:rsidRPr="003620DF">
        <w:rPr>
          <w:i w:val="0"/>
          <w:u w:val="single"/>
        </w:rPr>
        <w:t>hierro</w:t>
      </w:r>
      <w:r w:rsidRPr="003620DF">
        <w:rPr>
          <w:i w:val="0"/>
          <w:spacing w:val="-7"/>
          <w:u w:val="single"/>
        </w:rPr>
        <w:t xml:space="preserve"> </w:t>
      </w:r>
      <w:r w:rsidRPr="003620DF">
        <w:rPr>
          <w:i w:val="0"/>
          <w:u w:val="single"/>
        </w:rPr>
        <w:t>de</w:t>
      </w:r>
      <w:r w:rsidRPr="003620DF">
        <w:rPr>
          <w:i w:val="0"/>
          <w:spacing w:val="-7"/>
          <w:u w:val="single"/>
        </w:rPr>
        <w:t xml:space="preserve"> </w:t>
      </w:r>
      <w:r w:rsidRPr="003620DF">
        <w:rPr>
          <w:i w:val="0"/>
          <w:u w:val="single"/>
        </w:rPr>
        <w:t>3/16,</w:t>
      </w:r>
      <w:r w:rsidRPr="003620DF">
        <w:rPr>
          <w:i w:val="0"/>
          <w:spacing w:val="-6"/>
          <w:u w:val="single"/>
        </w:rPr>
        <w:t xml:space="preserve"> </w:t>
      </w:r>
      <w:r w:rsidRPr="003620DF">
        <w:rPr>
          <w:i w:val="0"/>
          <w:u w:val="single"/>
        </w:rPr>
        <w:t>pernos</w:t>
      </w:r>
      <w:r w:rsidRPr="003620DF">
        <w:rPr>
          <w:i w:val="0"/>
          <w:spacing w:val="-7"/>
          <w:u w:val="single"/>
        </w:rPr>
        <w:t xml:space="preserve"> </w:t>
      </w:r>
      <w:r w:rsidRPr="003620DF">
        <w:rPr>
          <w:i w:val="0"/>
          <w:u w:val="single"/>
        </w:rPr>
        <w:t>de</w:t>
      </w:r>
      <w:r w:rsidRPr="003620DF">
        <w:rPr>
          <w:i w:val="0"/>
          <w:spacing w:val="-6"/>
          <w:u w:val="single"/>
        </w:rPr>
        <w:t xml:space="preserve"> </w:t>
      </w:r>
      <w:r w:rsidRPr="003620DF">
        <w:rPr>
          <w:i w:val="0"/>
          <w:u w:val="single"/>
        </w:rPr>
        <w:t>3”x3/8” para</w:t>
      </w:r>
      <w:r w:rsidRPr="000D7F1D">
        <w:rPr>
          <w:u w:val="thick"/>
        </w:rPr>
        <w:t xml:space="preserve"> </w:t>
      </w:r>
      <w:r w:rsidRPr="003620DF">
        <w:rPr>
          <w:i w:val="0"/>
          <w:u w:val="thick"/>
        </w:rPr>
        <w:t>unidad condensadora y unidad</w:t>
      </w:r>
      <w:r w:rsidRPr="003620DF">
        <w:rPr>
          <w:i w:val="0"/>
          <w:spacing w:val="-7"/>
          <w:u w:val="thick"/>
        </w:rPr>
        <w:t xml:space="preserve"> </w:t>
      </w:r>
      <w:r w:rsidRPr="003620DF">
        <w:rPr>
          <w:i w:val="0"/>
          <w:u w:val="thick"/>
        </w:rPr>
        <w:t>evaporadora.</w:t>
      </w:r>
    </w:p>
    <w:p w:rsidRPr="00AB3B45" w:rsidR="00205CD9" w:rsidP="003620DF" w:rsidRDefault="00205CD9" w14:paraId="753AC9A9" w14:textId="77777777">
      <w:pPr>
        <w:pStyle w:val="Textoindependiente"/>
        <w:ind w:left="0"/>
        <w:jc w:val="both"/>
        <w:rPr>
          <w:rFonts w:cs="Arial"/>
          <w:lang w:val="es-SV"/>
        </w:rPr>
      </w:pPr>
      <w:r w:rsidRPr="00AB3B45">
        <w:rPr>
          <w:rFonts w:cs="Arial"/>
          <w:lang w:val="es-SV"/>
        </w:rPr>
        <w:t>Enrejado de Hierro: Ángulo de 2”x2”x1/4”, varilla de Ho. Ø3/8” corrugado @20 cms. Pletina</w:t>
      </w:r>
      <w:r w:rsidRPr="00AB3B45">
        <w:rPr>
          <w:rFonts w:cs="Arial"/>
          <w:spacing w:val="-8"/>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hierro</w:t>
      </w:r>
      <w:r w:rsidRPr="00AB3B45">
        <w:rPr>
          <w:rFonts w:cs="Arial"/>
          <w:spacing w:val="-8"/>
          <w:lang w:val="es-SV"/>
        </w:rPr>
        <w:t xml:space="preserve"> </w:t>
      </w:r>
      <w:r w:rsidRPr="00AB3B45">
        <w:rPr>
          <w:rFonts w:cs="Arial"/>
          <w:lang w:val="es-SV"/>
        </w:rPr>
        <w:t>de</w:t>
      </w:r>
      <w:r w:rsidRPr="00AB3B45">
        <w:rPr>
          <w:rFonts w:cs="Arial"/>
          <w:spacing w:val="-11"/>
          <w:lang w:val="es-SV"/>
        </w:rPr>
        <w:t xml:space="preserve"> </w:t>
      </w:r>
      <w:r w:rsidRPr="00AB3B45">
        <w:rPr>
          <w:rFonts w:cs="Arial"/>
          <w:lang w:val="es-SV"/>
        </w:rPr>
        <w:t>3/16”</w:t>
      </w:r>
      <w:r w:rsidRPr="00AB3B45">
        <w:rPr>
          <w:rFonts w:cs="Arial"/>
          <w:spacing w:val="-10"/>
          <w:lang w:val="es-SV"/>
        </w:rPr>
        <w:t xml:space="preserve"> </w:t>
      </w:r>
      <w:r w:rsidRPr="00AB3B45">
        <w:rPr>
          <w:rFonts w:cs="Arial"/>
          <w:lang w:val="es-SV"/>
        </w:rPr>
        <w:t>pernos</w:t>
      </w:r>
      <w:r w:rsidRPr="00AB3B45">
        <w:rPr>
          <w:rFonts w:cs="Arial"/>
          <w:spacing w:val="-11"/>
          <w:lang w:val="es-SV"/>
        </w:rPr>
        <w:t xml:space="preserve"> </w:t>
      </w:r>
      <w:r w:rsidRPr="00AB3B45">
        <w:rPr>
          <w:rFonts w:cs="Arial"/>
          <w:lang w:val="es-SV"/>
        </w:rPr>
        <w:t>de</w:t>
      </w:r>
      <w:r w:rsidRPr="00AB3B45">
        <w:rPr>
          <w:rFonts w:cs="Arial"/>
          <w:spacing w:val="-8"/>
          <w:lang w:val="es-SV"/>
        </w:rPr>
        <w:t xml:space="preserve"> </w:t>
      </w:r>
      <w:r w:rsidRPr="00AB3B45">
        <w:rPr>
          <w:rFonts w:cs="Arial"/>
          <w:lang w:val="es-SV"/>
        </w:rPr>
        <w:t>3”x3/8”</w:t>
      </w:r>
      <w:r w:rsidRPr="00AB3B45">
        <w:rPr>
          <w:rFonts w:cs="Arial"/>
          <w:spacing w:val="-10"/>
          <w:lang w:val="es-SV"/>
        </w:rPr>
        <w:t xml:space="preserve"> </w:t>
      </w:r>
      <w:r w:rsidRPr="00AB3B45">
        <w:rPr>
          <w:rFonts w:cs="Arial"/>
          <w:lang w:val="es-SV"/>
        </w:rPr>
        <w:t>con</w:t>
      </w:r>
      <w:r w:rsidRPr="00AB3B45">
        <w:rPr>
          <w:rFonts w:cs="Arial"/>
          <w:spacing w:val="-8"/>
          <w:lang w:val="es-SV"/>
        </w:rPr>
        <w:t xml:space="preserve"> </w:t>
      </w:r>
      <w:r w:rsidRPr="00AB3B45">
        <w:rPr>
          <w:rFonts w:cs="Arial"/>
          <w:lang w:val="es-SV"/>
        </w:rPr>
        <w:t>2</w:t>
      </w:r>
      <w:r w:rsidRPr="00AB3B45">
        <w:rPr>
          <w:rFonts w:cs="Arial"/>
          <w:spacing w:val="-8"/>
          <w:lang w:val="es-SV"/>
        </w:rPr>
        <w:t xml:space="preserve"> </w:t>
      </w:r>
      <w:r w:rsidRPr="00AB3B45">
        <w:rPr>
          <w:rFonts w:cs="Arial"/>
          <w:lang w:val="es-SV"/>
        </w:rPr>
        <w:t>puertas</w:t>
      </w:r>
      <w:r w:rsidRPr="00AB3B45">
        <w:rPr>
          <w:rFonts w:cs="Arial"/>
          <w:spacing w:val="-9"/>
          <w:lang w:val="es-SV"/>
        </w:rPr>
        <w:t xml:space="preserve"> </w:t>
      </w:r>
      <w:r w:rsidRPr="00AB3B45">
        <w:rPr>
          <w:rFonts w:cs="Arial"/>
          <w:lang w:val="es-SV"/>
        </w:rPr>
        <w:t>con</w:t>
      </w:r>
      <w:r w:rsidRPr="00AB3B45">
        <w:rPr>
          <w:rFonts w:cs="Arial"/>
          <w:spacing w:val="-7"/>
          <w:lang w:val="es-SV"/>
        </w:rPr>
        <w:t xml:space="preserve"> </w:t>
      </w:r>
      <w:r w:rsidRPr="00AB3B45">
        <w:rPr>
          <w:rFonts w:cs="Arial"/>
          <w:lang w:val="es-SV"/>
        </w:rPr>
        <w:t>llave</w:t>
      </w:r>
      <w:r w:rsidRPr="00AB3B45">
        <w:rPr>
          <w:rFonts w:cs="Arial"/>
          <w:spacing w:val="-8"/>
          <w:lang w:val="es-SV"/>
        </w:rPr>
        <w:t xml:space="preserve"> </w:t>
      </w:r>
      <w:r w:rsidRPr="00AB3B45">
        <w:rPr>
          <w:rFonts w:cs="Arial"/>
          <w:lang w:val="es-SV"/>
        </w:rPr>
        <w:t>y</w:t>
      </w:r>
      <w:r w:rsidRPr="00AB3B45">
        <w:rPr>
          <w:rFonts w:cs="Arial"/>
          <w:spacing w:val="-12"/>
          <w:lang w:val="es-SV"/>
        </w:rPr>
        <w:t xml:space="preserve"> </w:t>
      </w:r>
      <w:r w:rsidRPr="00AB3B45">
        <w:rPr>
          <w:rFonts w:cs="Arial"/>
          <w:lang w:val="es-SV"/>
        </w:rPr>
        <w:t>enrejado</w:t>
      </w:r>
      <w:r w:rsidRPr="00AB3B45">
        <w:rPr>
          <w:rFonts w:cs="Arial"/>
          <w:spacing w:val="-8"/>
          <w:lang w:val="es-SV"/>
        </w:rPr>
        <w:t xml:space="preserve"> </w:t>
      </w:r>
      <w:r w:rsidRPr="00AB3B45">
        <w:rPr>
          <w:rFonts w:cs="Arial"/>
          <w:lang w:val="es-SV"/>
        </w:rPr>
        <w:t>con</w:t>
      </w:r>
      <w:r w:rsidRPr="00AB3B45">
        <w:rPr>
          <w:rFonts w:cs="Arial"/>
          <w:spacing w:val="-8"/>
          <w:lang w:val="es-SV"/>
        </w:rPr>
        <w:t xml:space="preserve"> </w:t>
      </w:r>
      <w:r w:rsidRPr="00AB3B45">
        <w:rPr>
          <w:rFonts w:cs="Arial"/>
          <w:lang w:val="es-SV"/>
        </w:rPr>
        <w:t>malla protectora de lámina desplegada de 1/2” anclada a estructura de soporte y pintada con pintura</w:t>
      </w:r>
      <w:r w:rsidRPr="00AB3B45">
        <w:rPr>
          <w:rFonts w:cs="Arial"/>
          <w:spacing w:val="-19"/>
          <w:lang w:val="es-SV"/>
        </w:rPr>
        <w:t xml:space="preserve"> </w:t>
      </w:r>
      <w:r w:rsidRPr="00AB3B45">
        <w:rPr>
          <w:rFonts w:cs="Arial"/>
          <w:lang w:val="es-SV"/>
        </w:rPr>
        <w:t>anticorrosiva</w:t>
      </w:r>
      <w:r w:rsidRPr="00AB3B45">
        <w:rPr>
          <w:rFonts w:cs="Arial"/>
          <w:spacing w:val="-15"/>
          <w:lang w:val="es-SV"/>
        </w:rPr>
        <w:t xml:space="preserve"> </w:t>
      </w:r>
      <w:r w:rsidRPr="00AB3B45">
        <w:rPr>
          <w:rFonts w:cs="Arial"/>
          <w:lang w:val="es-SV"/>
        </w:rPr>
        <w:t>a</w:t>
      </w:r>
      <w:r w:rsidRPr="00AB3B45">
        <w:rPr>
          <w:rFonts w:cs="Arial"/>
          <w:spacing w:val="-15"/>
          <w:lang w:val="es-SV"/>
        </w:rPr>
        <w:t xml:space="preserve"> </w:t>
      </w:r>
      <w:r w:rsidRPr="00AB3B45">
        <w:rPr>
          <w:rFonts w:cs="Arial"/>
          <w:lang w:val="es-SV"/>
        </w:rPr>
        <w:t>dos</w:t>
      </w:r>
      <w:r w:rsidRPr="00AB3B45">
        <w:rPr>
          <w:rFonts w:cs="Arial"/>
          <w:spacing w:val="-17"/>
          <w:lang w:val="es-SV"/>
        </w:rPr>
        <w:t xml:space="preserve"> </w:t>
      </w:r>
      <w:r w:rsidRPr="00AB3B45">
        <w:rPr>
          <w:rFonts w:cs="Arial"/>
          <w:lang w:val="es-SV"/>
        </w:rPr>
        <w:t>manos</w:t>
      </w:r>
      <w:r w:rsidRPr="00AB3B45">
        <w:rPr>
          <w:rFonts w:cs="Arial"/>
          <w:spacing w:val="-16"/>
          <w:lang w:val="es-SV"/>
        </w:rPr>
        <w:t xml:space="preserve"> </w:t>
      </w:r>
      <w:r w:rsidRPr="00AB3B45">
        <w:rPr>
          <w:rFonts w:cs="Arial"/>
          <w:lang w:val="es-SV"/>
        </w:rPr>
        <w:t>y</w:t>
      </w:r>
      <w:r w:rsidRPr="00AB3B45">
        <w:rPr>
          <w:rFonts w:cs="Arial"/>
          <w:spacing w:val="-19"/>
          <w:lang w:val="es-SV"/>
        </w:rPr>
        <w:t xml:space="preserve"> </w:t>
      </w:r>
      <w:r w:rsidRPr="00AB3B45">
        <w:rPr>
          <w:rFonts w:cs="Arial"/>
          <w:lang w:val="es-SV"/>
        </w:rPr>
        <w:t>esmalte</w:t>
      </w:r>
      <w:r w:rsidRPr="00AB3B45">
        <w:rPr>
          <w:rFonts w:cs="Arial"/>
          <w:spacing w:val="-18"/>
          <w:lang w:val="es-SV"/>
        </w:rPr>
        <w:t xml:space="preserve"> </w:t>
      </w:r>
      <w:r w:rsidRPr="00AB3B45">
        <w:rPr>
          <w:rFonts w:cs="Arial"/>
          <w:lang w:val="es-SV"/>
        </w:rPr>
        <w:t>azul</w:t>
      </w:r>
      <w:r w:rsidRPr="00AB3B45">
        <w:rPr>
          <w:rFonts w:cs="Arial"/>
          <w:spacing w:val="-17"/>
          <w:lang w:val="es-SV"/>
        </w:rPr>
        <w:t xml:space="preserve"> </w:t>
      </w:r>
      <w:r w:rsidRPr="00AB3B45">
        <w:rPr>
          <w:rFonts w:cs="Arial"/>
          <w:lang w:val="es-SV"/>
        </w:rPr>
        <w:t>bandera</w:t>
      </w:r>
      <w:r w:rsidRPr="00AB3B45">
        <w:rPr>
          <w:rFonts w:cs="Arial"/>
          <w:spacing w:val="-16"/>
          <w:lang w:val="es-SV"/>
        </w:rPr>
        <w:t xml:space="preserve"> </w:t>
      </w:r>
      <w:r w:rsidRPr="00AB3B45">
        <w:rPr>
          <w:rFonts w:cs="Arial"/>
          <w:lang w:val="es-SV"/>
        </w:rPr>
        <w:t>en</w:t>
      </w:r>
      <w:r w:rsidRPr="00AB3B45">
        <w:rPr>
          <w:rFonts w:cs="Arial"/>
          <w:spacing w:val="-15"/>
          <w:lang w:val="es-SV"/>
        </w:rPr>
        <w:t xml:space="preserve"> </w:t>
      </w:r>
      <w:r w:rsidRPr="00AB3B45">
        <w:rPr>
          <w:rFonts w:cs="Arial"/>
          <w:lang w:val="es-SV"/>
        </w:rPr>
        <w:t>todas</w:t>
      </w:r>
      <w:r w:rsidRPr="00AB3B45">
        <w:rPr>
          <w:rFonts w:cs="Arial"/>
          <w:spacing w:val="-16"/>
          <w:lang w:val="es-SV"/>
        </w:rPr>
        <w:t xml:space="preserve"> </w:t>
      </w:r>
      <w:r w:rsidRPr="00AB3B45">
        <w:rPr>
          <w:rFonts w:cs="Arial"/>
          <w:lang w:val="es-SV"/>
        </w:rPr>
        <w:t>las</w:t>
      </w:r>
      <w:r w:rsidRPr="00AB3B45">
        <w:rPr>
          <w:rFonts w:cs="Arial"/>
          <w:spacing w:val="-17"/>
          <w:lang w:val="es-SV"/>
        </w:rPr>
        <w:t xml:space="preserve"> </w:t>
      </w:r>
      <w:r w:rsidRPr="00AB3B45">
        <w:rPr>
          <w:rFonts w:cs="Arial"/>
          <w:lang w:val="es-SV"/>
        </w:rPr>
        <w:t>caras</w:t>
      </w:r>
      <w:r w:rsidRPr="00AB3B45">
        <w:rPr>
          <w:rFonts w:cs="Arial"/>
          <w:spacing w:val="-16"/>
          <w:lang w:val="es-SV"/>
        </w:rPr>
        <w:t xml:space="preserve"> </w:t>
      </w:r>
      <w:r w:rsidRPr="00AB3B45">
        <w:rPr>
          <w:rFonts w:cs="Arial"/>
          <w:lang w:val="es-SV"/>
        </w:rPr>
        <w:t>del</w:t>
      </w:r>
      <w:r w:rsidRPr="00AB3B45">
        <w:rPr>
          <w:rFonts w:cs="Arial"/>
          <w:spacing w:val="-17"/>
          <w:lang w:val="es-SV"/>
        </w:rPr>
        <w:t xml:space="preserve"> </w:t>
      </w:r>
      <w:r w:rsidRPr="00AB3B45">
        <w:rPr>
          <w:rFonts w:cs="Arial"/>
          <w:lang w:val="es-SV"/>
        </w:rPr>
        <w:t>enrejado (para protección de unidad</w:t>
      </w:r>
      <w:r w:rsidRPr="00AB3B45">
        <w:rPr>
          <w:rFonts w:cs="Arial"/>
          <w:spacing w:val="-2"/>
          <w:lang w:val="es-SV"/>
        </w:rPr>
        <w:t xml:space="preserve"> </w:t>
      </w:r>
      <w:r w:rsidRPr="00AB3B45">
        <w:rPr>
          <w:rFonts w:cs="Arial"/>
          <w:lang w:val="es-SV"/>
        </w:rPr>
        <w:t>condensadora).</w:t>
      </w:r>
    </w:p>
    <w:p w:rsidRPr="00AB3B45" w:rsidR="00205CD9" w:rsidP="003620DF" w:rsidRDefault="00205CD9" w14:paraId="0CBE87A5" w14:textId="77777777">
      <w:pPr>
        <w:pStyle w:val="Textoindependiente"/>
        <w:ind w:left="0"/>
        <w:jc w:val="both"/>
        <w:rPr>
          <w:rFonts w:cs="Arial"/>
          <w:lang w:val="es-SV"/>
        </w:rPr>
      </w:pPr>
      <w:r w:rsidRPr="00AB3B45">
        <w:rPr>
          <w:rFonts w:cs="Arial"/>
          <w:lang w:val="es-SV"/>
        </w:rPr>
        <w:t xml:space="preserve">Base de Concreto de 0.70 </w:t>
      </w:r>
      <w:proofErr w:type="spellStart"/>
      <w:r w:rsidRPr="00AB3B45">
        <w:rPr>
          <w:rFonts w:cs="Arial"/>
          <w:lang w:val="es-SV"/>
        </w:rPr>
        <w:t>mts</w:t>
      </w:r>
      <w:proofErr w:type="spellEnd"/>
      <w:r w:rsidRPr="00AB3B45">
        <w:rPr>
          <w:rFonts w:cs="Arial"/>
          <w:lang w:val="es-SV"/>
        </w:rPr>
        <w:t xml:space="preserve"> x 0.70 </w:t>
      </w:r>
      <w:proofErr w:type="spellStart"/>
      <w:r w:rsidRPr="00AB3B45">
        <w:rPr>
          <w:rFonts w:cs="Arial"/>
          <w:lang w:val="es-SV"/>
        </w:rPr>
        <w:t>mts</w:t>
      </w:r>
      <w:proofErr w:type="spellEnd"/>
      <w:r w:rsidRPr="00AB3B45">
        <w:rPr>
          <w:rFonts w:cs="Arial"/>
          <w:lang w:val="es-SV"/>
        </w:rPr>
        <w:t xml:space="preserve"> x 0.30 </w:t>
      </w:r>
      <w:proofErr w:type="spellStart"/>
      <w:r w:rsidRPr="00AB3B45">
        <w:rPr>
          <w:rFonts w:cs="Arial"/>
          <w:lang w:val="es-SV"/>
        </w:rPr>
        <w:t>mts</w:t>
      </w:r>
      <w:proofErr w:type="spellEnd"/>
      <w:r w:rsidRPr="00AB3B45">
        <w:rPr>
          <w:rFonts w:cs="Arial"/>
          <w:lang w:val="es-SV"/>
        </w:rPr>
        <w:t>, sobre la cual se instalará la base de hierro.</w:t>
      </w:r>
    </w:p>
    <w:p w:rsidRPr="00AB3B45" w:rsidR="00205CD9" w:rsidP="003620DF" w:rsidRDefault="00205CD9" w14:paraId="0466889B" w14:textId="77777777">
      <w:pPr>
        <w:pStyle w:val="Textoindependiente"/>
        <w:ind w:left="0"/>
        <w:jc w:val="both"/>
        <w:rPr>
          <w:rFonts w:cs="Arial"/>
          <w:lang w:val="es-SV"/>
        </w:rPr>
      </w:pPr>
      <w:r w:rsidRPr="00AB3B45">
        <w:rPr>
          <w:rFonts w:cs="Arial"/>
          <w:lang w:val="es-SV"/>
        </w:rPr>
        <w:t>Toda la canalización será así:</w:t>
      </w:r>
    </w:p>
    <w:p w:rsidRPr="00AB3B45" w:rsidR="00205CD9" w:rsidP="003620DF" w:rsidRDefault="00205CD9" w14:paraId="6C93569B" w14:textId="77777777">
      <w:pPr>
        <w:pStyle w:val="Textoindependiente"/>
        <w:ind w:left="0"/>
        <w:rPr>
          <w:rFonts w:cs="Arial"/>
          <w:lang w:val="es-SV"/>
        </w:rPr>
      </w:pPr>
    </w:p>
    <w:p w:rsidRPr="00AB3B45" w:rsidR="00205CD9" w:rsidP="003620DF" w:rsidRDefault="00205CD9" w14:paraId="6B6E7044" w14:textId="77777777">
      <w:pPr>
        <w:pStyle w:val="Textoindependiente"/>
        <w:ind w:left="0"/>
        <w:jc w:val="both"/>
        <w:rPr>
          <w:rFonts w:cs="Arial"/>
          <w:lang w:val="es-SV"/>
        </w:rPr>
      </w:pPr>
      <w:r w:rsidRPr="00AB3B45">
        <w:rPr>
          <w:rFonts w:cs="Arial"/>
          <w:lang w:val="es-SV"/>
        </w:rPr>
        <w:t xml:space="preserve">La empotrada en pared o escondida por un cielo falso, será tubería flexible ENT NO metálica, de fabricación similar a la tubería PVC (Cloruro de Polivinilo), corrugada o flexible de </w:t>
      </w:r>
      <w:proofErr w:type="spellStart"/>
      <w:r w:rsidRPr="00AB3B45">
        <w:rPr>
          <w:rFonts w:cs="Arial"/>
          <w:lang w:val="es-SV"/>
        </w:rPr>
        <w:t>Carlon</w:t>
      </w:r>
      <w:proofErr w:type="spellEnd"/>
      <w:r w:rsidRPr="00AB3B45">
        <w:rPr>
          <w:rFonts w:cs="Arial"/>
          <w:lang w:val="es-SV"/>
        </w:rPr>
        <w:t xml:space="preserve"> o la fabricada en el país denominada tecnoducto, la cual deberá instalarse con sus respectivos accesorios como conectadores a cajas, piezas de acoplamiento,</w:t>
      </w:r>
      <w:r w:rsidRPr="00AB3B45">
        <w:rPr>
          <w:rFonts w:cs="Arial"/>
          <w:spacing w:val="-14"/>
          <w:lang w:val="es-SV"/>
        </w:rPr>
        <w:t xml:space="preserve"> </w:t>
      </w:r>
      <w:r w:rsidRPr="00AB3B45">
        <w:rPr>
          <w:rFonts w:cs="Arial"/>
          <w:lang w:val="es-SV"/>
        </w:rPr>
        <w:t>entre</w:t>
      </w:r>
      <w:r w:rsidRPr="00AB3B45">
        <w:rPr>
          <w:rFonts w:cs="Arial"/>
          <w:spacing w:val="-12"/>
          <w:lang w:val="es-SV"/>
        </w:rPr>
        <w:t xml:space="preserve"> </w:t>
      </w:r>
      <w:r w:rsidRPr="00AB3B45">
        <w:rPr>
          <w:rFonts w:cs="Arial"/>
          <w:lang w:val="es-SV"/>
        </w:rPr>
        <w:t>otros;</w:t>
      </w:r>
      <w:r w:rsidRPr="00AB3B45">
        <w:rPr>
          <w:rFonts w:cs="Arial"/>
          <w:spacing w:val="-12"/>
          <w:lang w:val="es-SV"/>
        </w:rPr>
        <w:t xml:space="preserve"> </w:t>
      </w:r>
      <w:r w:rsidRPr="00AB3B45">
        <w:rPr>
          <w:rFonts w:cs="Arial"/>
          <w:lang w:val="es-SV"/>
        </w:rPr>
        <w:t>y</w:t>
      </w:r>
      <w:r w:rsidRPr="00AB3B45">
        <w:rPr>
          <w:rFonts w:cs="Arial"/>
          <w:spacing w:val="-15"/>
          <w:lang w:val="es-SV"/>
        </w:rPr>
        <w:t xml:space="preserve"> </w:t>
      </w:r>
      <w:r w:rsidRPr="00AB3B45">
        <w:rPr>
          <w:rFonts w:cs="Arial"/>
          <w:lang w:val="es-SV"/>
        </w:rPr>
        <w:t>será</w:t>
      </w:r>
      <w:r w:rsidRPr="00AB3B45">
        <w:rPr>
          <w:rFonts w:cs="Arial"/>
          <w:spacing w:val="-11"/>
          <w:lang w:val="es-SV"/>
        </w:rPr>
        <w:t xml:space="preserve"> </w:t>
      </w:r>
      <w:r w:rsidRPr="00AB3B45">
        <w:rPr>
          <w:rFonts w:cs="Arial"/>
          <w:lang w:val="es-SV"/>
        </w:rPr>
        <w:t>utilizado</w:t>
      </w:r>
      <w:r w:rsidRPr="00AB3B45">
        <w:rPr>
          <w:rFonts w:cs="Arial"/>
          <w:spacing w:val="-12"/>
          <w:lang w:val="es-SV"/>
        </w:rPr>
        <w:t xml:space="preserve"> </w:t>
      </w:r>
      <w:r w:rsidRPr="00AB3B45">
        <w:rPr>
          <w:rFonts w:cs="Arial"/>
          <w:lang w:val="es-SV"/>
        </w:rPr>
        <w:t>en</w:t>
      </w:r>
      <w:r w:rsidRPr="00AB3B45">
        <w:rPr>
          <w:rFonts w:cs="Arial"/>
          <w:spacing w:val="-16"/>
          <w:lang w:val="es-SV"/>
        </w:rPr>
        <w:t xml:space="preserve"> </w:t>
      </w:r>
      <w:r w:rsidRPr="00AB3B45">
        <w:rPr>
          <w:rFonts w:cs="Arial"/>
          <w:lang w:val="es-SV"/>
        </w:rPr>
        <w:t>zonas</w:t>
      </w:r>
      <w:r w:rsidRPr="00AB3B45">
        <w:rPr>
          <w:rFonts w:cs="Arial"/>
          <w:spacing w:val="-13"/>
          <w:lang w:val="es-SV"/>
        </w:rPr>
        <w:t xml:space="preserve"> </w:t>
      </w:r>
      <w:r w:rsidRPr="00AB3B45">
        <w:rPr>
          <w:rFonts w:cs="Arial"/>
          <w:lang w:val="es-SV"/>
        </w:rPr>
        <w:t>NO</w:t>
      </w:r>
      <w:r w:rsidRPr="00AB3B45">
        <w:rPr>
          <w:rFonts w:cs="Arial"/>
          <w:spacing w:val="-11"/>
          <w:lang w:val="es-SV"/>
        </w:rPr>
        <w:t xml:space="preserve"> </w:t>
      </w:r>
      <w:r w:rsidRPr="00AB3B45">
        <w:rPr>
          <w:rFonts w:cs="Arial"/>
          <w:lang w:val="es-SV"/>
        </w:rPr>
        <w:t>expuestas</w:t>
      </w:r>
      <w:r w:rsidRPr="00AB3B45">
        <w:rPr>
          <w:rFonts w:cs="Arial"/>
          <w:spacing w:val="-15"/>
          <w:lang w:val="es-SV"/>
        </w:rPr>
        <w:t xml:space="preserve"> </w:t>
      </w:r>
      <w:r w:rsidRPr="00AB3B45">
        <w:rPr>
          <w:rFonts w:cs="Arial"/>
          <w:lang w:val="es-SV"/>
        </w:rPr>
        <w:t>a</w:t>
      </w:r>
      <w:r w:rsidRPr="00AB3B45">
        <w:rPr>
          <w:rFonts w:cs="Arial"/>
          <w:spacing w:val="-14"/>
          <w:lang w:val="es-SV"/>
        </w:rPr>
        <w:t xml:space="preserve"> </w:t>
      </w:r>
      <w:r w:rsidRPr="00AB3B45">
        <w:rPr>
          <w:rFonts w:cs="Arial"/>
          <w:lang w:val="es-SV"/>
        </w:rPr>
        <w:t>daño</w:t>
      </w:r>
      <w:r w:rsidRPr="00AB3B45">
        <w:rPr>
          <w:rFonts w:cs="Arial"/>
          <w:spacing w:val="-14"/>
          <w:lang w:val="es-SV"/>
        </w:rPr>
        <w:t xml:space="preserve"> </w:t>
      </w:r>
      <w:r w:rsidRPr="00AB3B45">
        <w:rPr>
          <w:rFonts w:cs="Arial"/>
          <w:lang w:val="es-SV"/>
        </w:rPr>
        <w:t>físico,</w:t>
      </w:r>
      <w:r w:rsidRPr="00AB3B45">
        <w:rPr>
          <w:rFonts w:cs="Arial"/>
          <w:spacing w:val="-11"/>
          <w:lang w:val="es-SV"/>
        </w:rPr>
        <w:t xml:space="preserve"> </w:t>
      </w:r>
      <w:r w:rsidRPr="00AB3B45">
        <w:rPr>
          <w:rFonts w:cs="Arial"/>
          <w:lang w:val="es-SV"/>
        </w:rPr>
        <w:t>o</w:t>
      </w:r>
      <w:r w:rsidRPr="00AB3B45">
        <w:rPr>
          <w:rFonts w:cs="Arial"/>
          <w:spacing w:val="-14"/>
          <w:lang w:val="es-SV"/>
        </w:rPr>
        <w:t xml:space="preserve"> </w:t>
      </w:r>
      <w:r w:rsidRPr="00AB3B45">
        <w:rPr>
          <w:rFonts w:cs="Arial"/>
          <w:lang w:val="es-SV"/>
        </w:rPr>
        <w:t>donde así se indique; que sean necesarios para efectuar la completa canalización eléctrica interna.</w:t>
      </w:r>
    </w:p>
    <w:p w:rsidRPr="00AB3B45" w:rsidR="00205CD9" w:rsidP="003620DF" w:rsidRDefault="00205CD9" w14:paraId="06D5D991" w14:textId="77777777">
      <w:pPr>
        <w:pStyle w:val="Textoindependiente"/>
        <w:ind w:left="0"/>
        <w:jc w:val="both"/>
        <w:rPr>
          <w:rFonts w:cs="Arial"/>
          <w:lang w:val="es-SV"/>
        </w:rPr>
      </w:pPr>
      <w:r w:rsidRPr="00AB3B45">
        <w:rPr>
          <w:rFonts w:cs="Arial"/>
          <w:lang w:val="es-SV"/>
        </w:rPr>
        <w:t>La</w:t>
      </w:r>
      <w:r w:rsidRPr="00AB3B45">
        <w:rPr>
          <w:rFonts w:cs="Arial"/>
          <w:spacing w:val="-5"/>
          <w:lang w:val="es-SV"/>
        </w:rPr>
        <w:t xml:space="preserve"> </w:t>
      </w:r>
      <w:r w:rsidRPr="00AB3B45">
        <w:rPr>
          <w:rFonts w:cs="Arial"/>
          <w:lang w:val="es-SV"/>
        </w:rPr>
        <w:t>superficial</w:t>
      </w:r>
      <w:r w:rsidRPr="00AB3B45">
        <w:rPr>
          <w:rFonts w:cs="Arial"/>
          <w:spacing w:val="-8"/>
          <w:lang w:val="es-SV"/>
        </w:rPr>
        <w:t xml:space="preserve"> </w:t>
      </w:r>
      <w:r w:rsidRPr="00AB3B45">
        <w:rPr>
          <w:rFonts w:cs="Arial"/>
          <w:lang w:val="es-SV"/>
        </w:rPr>
        <w:t>será</w:t>
      </w:r>
      <w:r w:rsidRPr="00AB3B45">
        <w:rPr>
          <w:rFonts w:cs="Arial"/>
          <w:spacing w:val="-7"/>
          <w:lang w:val="es-SV"/>
        </w:rPr>
        <w:t xml:space="preserve"> </w:t>
      </w:r>
      <w:r w:rsidRPr="00AB3B45">
        <w:rPr>
          <w:rFonts w:cs="Arial"/>
          <w:lang w:val="es-SV"/>
        </w:rPr>
        <w:t>del</w:t>
      </w:r>
      <w:r w:rsidRPr="00AB3B45">
        <w:rPr>
          <w:rFonts w:cs="Arial"/>
          <w:spacing w:val="-8"/>
          <w:lang w:val="es-SV"/>
        </w:rPr>
        <w:t xml:space="preserve"> </w:t>
      </w:r>
      <w:r w:rsidRPr="00AB3B45">
        <w:rPr>
          <w:rFonts w:cs="Arial"/>
          <w:lang w:val="es-SV"/>
        </w:rPr>
        <w:t>tipo</w:t>
      </w:r>
      <w:r w:rsidRPr="00AB3B45">
        <w:rPr>
          <w:rFonts w:cs="Arial"/>
          <w:spacing w:val="-5"/>
          <w:lang w:val="es-SV"/>
        </w:rPr>
        <w:t xml:space="preserve"> </w:t>
      </w:r>
      <w:r w:rsidRPr="00AB3B45">
        <w:rPr>
          <w:rFonts w:cs="Arial"/>
          <w:lang w:val="es-SV"/>
        </w:rPr>
        <w:t>coraza</w:t>
      </w:r>
      <w:r w:rsidRPr="00AB3B45">
        <w:rPr>
          <w:rFonts w:cs="Arial"/>
          <w:spacing w:val="-7"/>
          <w:lang w:val="es-SV"/>
        </w:rPr>
        <w:t xml:space="preserve"> </w:t>
      </w:r>
      <w:r w:rsidRPr="00AB3B45">
        <w:rPr>
          <w:rFonts w:cs="Arial"/>
          <w:lang w:val="es-SV"/>
        </w:rPr>
        <w:t>flexible</w:t>
      </w:r>
      <w:r w:rsidRPr="00AB3B45">
        <w:rPr>
          <w:rFonts w:cs="Arial"/>
          <w:spacing w:val="-4"/>
          <w:lang w:val="es-SV"/>
        </w:rPr>
        <w:t xml:space="preserve"> </w:t>
      </w:r>
      <w:r w:rsidRPr="00AB3B45">
        <w:rPr>
          <w:rFonts w:cs="Arial"/>
          <w:lang w:val="es-SV"/>
        </w:rPr>
        <w:t>para</w:t>
      </w:r>
      <w:r w:rsidRPr="00AB3B45">
        <w:rPr>
          <w:rFonts w:cs="Arial"/>
          <w:spacing w:val="-4"/>
          <w:lang w:val="es-SV"/>
        </w:rPr>
        <w:t xml:space="preserve"> </w:t>
      </w:r>
      <w:r w:rsidRPr="00AB3B45">
        <w:rPr>
          <w:rFonts w:cs="Arial"/>
          <w:lang w:val="es-SV"/>
        </w:rPr>
        <w:t>intemperie</w:t>
      </w:r>
      <w:r w:rsidRPr="00AB3B45">
        <w:rPr>
          <w:rFonts w:cs="Arial"/>
          <w:spacing w:val="-8"/>
          <w:lang w:val="es-SV"/>
        </w:rPr>
        <w:t xml:space="preserve"> </w:t>
      </w:r>
      <w:r w:rsidRPr="00AB3B45">
        <w:rPr>
          <w:rFonts w:cs="Arial"/>
          <w:lang w:val="es-SV"/>
        </w:rPr>
        <w:t>o</w:t>
      </w:r>
      <w:r w:rsidRPr="00AB3B45">
        <w:rPr>
          <w:rFonts w:cs="Arial"/>
          <w:spacing w:val="-7"/>
          <w:lang w:val="es-SV"/>
        </w:rPr>
        <w:t xml:space="preserve"> </w:t>
      </w:r>
      <w:r w:rsidRPr="00AB3B45">
        <w:rPr>
          <w:rFonts w:cs="Arial"/>
          <w:lang w:val="es-SV"/>
        </w:rPr>
        <w:t>exteriores,</w:t>
      </w:r>
      <w:r w:rsidRPr="00AB3B45">
        <w:rPr>
          <w:rFonts w:cs="Arial"/>
          <w:spacing w:val="-7"/>
          <w:lang w:val="es-SV"/>
        </w:rPr>
        <w:t xml:space="preserve"> </w:t>
      </w:r>
      <w:r w:rsidRPr="00AB3B45">
        <w:rPr>
          <w:rFonts w:cs="Arial"/>
          <w:lang w:val="es-SV"/>
        </w:rPr>
        <w:t>en</w:t>
      </w:r>
      <w:r w:rsidRPr="00AB3B45">
        <w:rPr>
          <w:rFonts w:cs="Arial"/>
          <w:spacing w:val="-4"/>
          <w:lang w:val="es-SV"/>
        </w:rPr>
        <w:t xml:space="preserve"> </w:t>
      </w:r>
      <w:r w:rsidRPr="00AB3B45">
        <w:rPr>
          <w:rFonts w:cs="Arial"/>
          <w:lang w:val="es-SV"/>
        </w:rPr>
        <w:t>los</w:t>
      </w:r>
      <w:r w:rsidRPr="00AB3B45">
        <w:rPr>
          <w:rFonts w:cs="Arial"/>
          <w:spacing w:val="-6"/>
          <w:lang w:val="es-SV"/>
        </w:rPr>
        <w:t xml:space="preserve"> </w:t>
      </w:r>
      <w:r w:rsidRPr="00AB3B45">
        <w:rPr>
          <w:rFonts w:cs="Arial"/>
          <w:lang w:val="es-SV"/>
        </w:rPr>
        <w:t>lugares</w:t>
      </w:r>
      <w:r w:rsidRPr="00AB3B45">
        <w:rPr>
          <w:rFonts w:cs="Arial"/>
          <w:spacing w:val="-8"/>
          <w:lang w:val="es-SV"/>
        </w:rPr>
        <w:t xml:space="preserve"> </w:t>
      </w:r>
      <w:r w:rsidRPr="00AB3B45">
        <w:rPr>
          <w:rFonts w:cs="Arial"/>
          <w:lang w:val="es-SV"/>
        </w:rPr>
        <w:t>en que quede expuesta la canalización a daños mecánicos será construida utilizando tuberías y accesorios de tubería metálica rígida CONDUIT y/o coraza flexible para intemperie, con acoples para intemperie; y para interiores tubería rígida EMT con acoples.</w:t>
      </w:r>
    </w:p>
    <w:p w:rsidRPr="00AB3B45" w:rsidR="00205CD9" w:rsidP="003620DF" w:rsidRDefault="00205CD9" w14:paraId="550842B3" w14:textId="77777777">
      <w:pPr>
        <w:pStyle w:val="Textoindependiente"/>
        <w:ind w:left="0"/>
        <w:jc w:val="both"/>
        <w:rPr>
          <w:rFonts w:cs="Arial"/>
          <w:lang w:val="es-SV"/>
        </w:rPr>
      </w:pPr>
      <w:r w:rsidRPr="00AB3B45">
        <w:rPr>
          <w:rFonts w:cs="Arial"/>
          <w:lang w:val="es-SV"/>
        </w:rPr>
        <w:t>La unión entre los tipos de canalización será a través de cajas de conexiones.</w:t>
      </w:r>
    </w:p>
    <w:p w:rsidRPr="00AB3B45" w:rsidR="00205CD9" w:rsidP="003620DF" w:rsidRDefault="00205CD9" w14:paraId="38F3C19E" w14:textId="77777777">
      <w:pPr>
        <w:pStyle w:val="Textoindependiente"/>
        <w:ind w:left="0"/>
        <w:rPr>
          <w:rFonts w:cs="Arial"/>
          <w:lang w:val="es-SV"/>
        </w:rPr>
      </w:pPr>
    </w:p>
    <w:p w:rsidRPr="00AB3B45" w:rsidR="00205CD9" w:rsidP="003620DF" w:rsidRDefault="00205CD9" w14:paraId="7A579626" w14:textId="77777777">
      <w:pPr>
        <w:pStyle w:val="Textoindependiente"/>
        <w:ind w:left="0"/>
        <w:jc w:val="both"/>
        <w:rPr>
          <w:rFonts w:cs="Arial"/>
          <w:lang w:val="es-SV"/>
        </w:rPr>
      </w:pPr>
      <w:r w:rsidRPr="00AB3B45">
        <w:rPr>
          <w:rFonts w:cs="Arial"/>
          <w:lang w:val="es-SV"/>
        </w:rPr>
        <w:t>Para la bajada de la conexión al dispositivo de control se tomará en cuenta las aristas interiores de las columnas para evitar en lo posible su visibilidad.</w:t>
      </w:r>
    </w:p>
    <w:p w:rsidRPr="00AB3B45" w:rsidR="00205CD9" w:rsidP="003620DF" w:rsidRDefault="00205CD9" w14:paraId="0D282226" w14:textId="77777777">
      <w:pPr>
        <w:pStyle w:val="Textoindependiente"/>
        <w:ind w:left="0"/>
        <w:jc w:val="both"/>
        <w:rPr>
          <w:rFonts w:cs="Arial"/>
          <w:lang w:val="es-SV"/>
        </w:rPr>
      </w:pPr>
      <w:r w:rsidRPr="00AB3B45">
        <w:rPr>
          <w:rFonts w:cs="Arial"/>
          <w:lang w:val="es-SV"/>
        </w:rPr>
        <w:t>Se instalará Caja Térmica de protección inmediata al equipo de Aire Acondicionado, de 4</w:t>
      </w:r>
      <w:r w:rsidRPr="00AB3B45">
        <w:rPr>
          <w:rFonts w:cs="Arial"/>
          <w:spacing w:val="-4"/>
          <w:lang w:val="es-SV"/>
        </w:rPr>
        <w:t xml:space="preserve"> </w:t>
      </w:r>
      <w:r w:rsidRPr="00AB3B45">
        <w:rPr>
          <w:rFonts w:cs="Arial"/>
          <w:lang w:val="es-SV"/>
        </w:rPr>
        <w:t>Espacios</w:t>
      </w:r>
      <w:r w:rsidRPr="00AB3B45">
        <w:rPr>
          <w:rFonts w:cs="Arial"/>
          <w:spacing w:val="-4"/>
          <w:lang w:val="es-SV"/>
        </w:rPr>
        <w:t xml:space="preserve"> </w:t>
      </w:r>
      <w:r w:rsidRPr="00AB3B45">
        <w:rPr>
          <w:rFonts w:cs="Arial"/>
          <w:lang w:val="es-SV"/>
        </w:rPr>
        <w:t>de</w:t>
      </w:r>
      <w:r w:rsidRPr="00AB3B45">
        <w:rPr>
          <w:rFonts w:cs="Arial"/>
          <w:spacing w:val="-3"/>
          <w:lang w:val="es-SV"/>
        </w:rPr>
        <w:t xml:space="preserve"> </w:t>
      </w:r>
      <w:r w:rsidRPr="00AB3B45">
        <w:rPr>
          <w:rFonts w:cs="Arial"/>
          <w:lang w:val="es-SV"/>
        </w:rPr>
        <w:t>las</w:t>
      </w:r>
      <w:r w:rsidRPr="00AB3B45">
        <w:rPr>
          <w:rFonts w:cs="Arial"/>
          <w:spacing w:val="-7"/>
          <w:lang w:val="es-SV"/>
        </w:rPr>
        <w:t xml:space="preserve"> </w:t>
      </w:r>
      <w:r w:rsidRPr="00AB3B45">
        <w:rPr>
          <w:rFonts w:cs="Arial"/>
          <w:lang w:val="es-SV"/>
        </w:rPr>
        <w:t>fabricadas</w:t>
      </w:r>
      <w:r w:rsidRPr="00AB3B45">
        <w:rPr>
          <w:rFonts w:cs="Arial"/>
          <w:spacing w:val="-7"/>
          <w:lang w:val="es-SV"/>
        </w:rPr>
        <w:t xml:space="preserve"> </w:t>
      </w:r>
      <w:r w:rsidRPr="00AB3B45">
        <w:rPr>
          <w:rFonts w:cs="Arial"/>
          <w:lang w:val="es-SV"/>
        </w:rPr>
        <w:t>por</w:t>
      </w:r>
      <w:r w:rsidRPr="00AB3B45">
        <w:rPr>
          <w:rFonts w:cs="Arial"/>
          <w:spacing w:val="-5"/>
          <w:lang w:val="es-SV"/>
        </w:rPr>
        <w:t xml:space="preserve"> </w:t>
      </w:r>
      <w:r w:rsidRPr="00AB3B45">
        <w:rPr>
          <w:rFonts w:cs="Arial"/>
          <w:lang w:val="es-SV"/>
        </w:rPr>
        <w:t>GENERAL</w:t>
      </w:r>
      <w:r w:rsidRPr="00AB3B45">
        <w:rPr>
          <w:rFonts w:cs="Arial"/>
          <w:spacing w:val="-7"/>
          <w:lang w:val="es-SV"/>
        </w:rPr>
        <w:t xml:space="preserve"> </w:t>
      </w:r>
      <w:r w:rsidRPr="00AB3B45">
        <w:rPr>
          <w:rFonts w:cs="Arial"/>
          <w:lang w:val="es-SV"/>
        </w:rPr>
        <w:t>ELECTRIC,</w:t>
      </w:r>
      <w:r w:rsidRPr="00AB3B45">
        <w:rPr>
          <w:rFonts w:cs="Arial"/>
          <w:spacing w:val="-4"/>
          <w:lang w:val="es-SV"/>
        </w:rPr>
        <w:t xml:space="preserve"> </w:t>
      </w:r>
      <w:r w:rsidRPr="00AB3B45">
        <w:rPr>
          <w:rFonts w:cs="Arial"/>
          <w:lang w:val="es-SV"/>
        </w:rPr>
        <w:t>CUTLER</w:t>
      </w:r>
      <w:r w:rsidRPr="00AB3B45">
        <w:rPr>
          <w:rFonts w:cs="Arial"/>
          <w:spacing w:val="-7"/>
          <w:lang w:val="es-SV"/>
        </w:rPr>
        <w:t xml:space="preserve"> </w:t>
      </w:r>
      <w:r w:rsidRPr="00AB3B45">
        <w:rPr>
          <w:rFonts w:cs="Arial"/>
          <w:lang w:val="es-SV"/>
        </w:rPr>
        <w:t>HAMMER,</w:t>
      </w:r>
      <w:r w:rsidRPr="00AB3B45">
        <w:rPr>
          <w:rFonts w:cs="Arial"/>
          <w:spacing w:val="-4"/>
          <w:lang w:val="es-SV"/>
        </w:rPr>
        <w:t xml:space="preserve"> </w:t>
      </w:r>
      <w:r w:rsidRPr="00AB3B45">
        <w:rPr>
          <w:rFonts w:cs="Arial"/>
          <w:lang w:val="es-SV"/>
        </w:rPr>
        <w:t>o</w:t>
      </w:r>
      <w:r w:rsidRPr="00AB3B45">
        <w:rPr>
          <w:rFonts w:cs="Arial"/>
          <w:spacing w:val="-3"/>
          <w:lang w:val="es-SV"/>
        </w:rPr>
        <w:t xml:space="preserve"> </w:t>
      </w:r>
      <w:r w:rsidRPr="00AB3B45">
        <w:rPr>
          <w:rFonts w:cs="Arial"/>
          <w:lang w:val="es-SV"/>
        </w:rPr>
        <w:t>similar</w:t>
      </w:r>
      <w:r w:rsidRPr="00AB3B45">
        <w:rPr>
          <w:rFonts w:cs="Arial"/>
          <w:spacing w:val="-7"/>
          <w:lang w:val="es-SV"/>
        </w:rPr>
        <w:t xml:space="preserve"> </w:t>
      </w:r>
      <w:r w:rsidRPr="00AB3B45">
        <w:rPr>
          <w:rFonts w:cs="Arial"/>
          <w:lang w:val="es-SV"/>
        </w:rPr>
        <w:t>o mejor calidad, con protecciones,</w:t>
      </w:r>
      <w:r w:rsidRPr="00AB3B45">
        <w:rPr>
          <w:rFonts w:cs="Arial"/>
          <w:spacing w:val="-4"/>
          <w:lang w:val="es-SV"/>
        </w:rPr>
        <w:t xml:space="preserve"> </w:t>
      </w:r>
      <w:r w:rsidRPr="00AB3B45">
        <w:rPr>
          <w:rFonts w:cs="Arial"/>
          <w:lang w:val="es-SV"/>
        </w:rPr>
        <w:t>así:</w:t>
      </w:r>
    </w:p>
    <w:p w:rsidRPr="00AB3B45" w:rsidR="002343B1" w:rsidP="003620DF" w:rsidRDefault="00205CD9" w14:paraId="7C900D9F" w14:textId="77777777">
      <w:pPr>
        <w:pStyle w:val="Textoindependiente"/>
        <w:ind w:left="0"/>
        <w:jc w:val="both"/>
        <w:rPr>
          <w:rFonts w:cs="Arial"/>
          <w:lang w:val="es-SV"/>
        </w:rPr>
      </w:pPr>
      <w:r w:rsidRPr="00AB3B45">
        <w:rPr>
          <w:rFonts w:cs="Arial"/>
          <w:lang w:val="es-SV"/>
        </w:rPr>
        <w:t>Para la Unidad Condensadora Un Dado Térmico de 30 Amperios / 2 Polos. Para la Unidad Evaporadora</w:t>
      </w:r>
    </w:p>
    <w:p w:rsidRPr="00AB3B45" w:rsidR="002343B1" w:rsidP="003620DF" w:rsidRDefault="002343B1" w14:paraId="76345232" w14:textId="77777777">
      <w:pPr>
        <w:pStyle w:val="Textoindependiente"/>
        <w:ind w:left="0"/>
        <w:jc w:val="both"/>
        <w:rPr>
          <w:rFonts w:cs="Arial"/>
          <w:lang w:val="es-SV"/>
        </w:rPr>
      </w:pPr>
    </w:p>
    <w:p w:rsidRPr="00AB3B45" w:rsidR="00205CD9" w:rsidP="003620DF" w:rsidRDefault="00205CD9" w14:paraId="57B2C679" w14:textId="7A68268C">
      <w:pPr>
        <w:pStyle w:val="Textoindependiente"/>
        <w:ind w:left="0"/>
        <w:jc w:val="both"/>
        <w:rPr>
          <w:rFonts w:cs="Arial"/>
          <w:lang w:val="es-SV"/>
        </w:rPr>
      </w:pPr>
      <w:r w:rsidRPr="00AB3B45">
        <w:rPr>
          <w:rFonts w:cs="Arial"/>
          <w:lang w:val="es-SV"/>
        </w:rPr>
        <w:t>Un Dado Térmico de 15 Amperios / 2 polos.</w:t>
      </w:r>
    </w:p>
    <w:p w:rsidRPr="00AB3B45" w:rsidR="00205CD9" w:rsidP="003620DF" w:rsidRDefault="00205CD9" w14:paraId="0074F26B" w14:textId="77777777">
      <w:pPr>
        <w:pStyle w:val="Textoindependiente"/>
        <w:ind w:left="0"/>
        <w:jc w:val="both"/>
        <w:rPr>
          <w:rFonts w:cs="Arial"/>
          <w:lang w:val="es-SV"/>
        </w:rPr>
      </w:pPr>
      <w:r w:rsidRPr="00AB3B45">
        <w:rPr>
          <w:rFonts w:cs="Arial"/>
          <w:lang w:val="es-SV"/>
        </w:rPr>
        <w:t>Los interruptores termo magnéticos (Dados Térmicos), deberán cumplir con la Curva C, Norma IEC-898 o certificación UL, GENERAL ELECTRIC, CUTLER HAMMER o similar calidad.</w:t>
      </w:r>
    </w:p>
    <w:p w:rsidRPr="00AB3B45" w:rsidR="00205CD9" w:rsidP="003620DF" w:rsidRDefault="00205CD9" w14:paraId="218499E9" w14:textId="77777777">
      <w:pPr>
        <w:pStyle w:val="Textoindependiente"/>
        <w:ind w:left="0"/>
        <w:jc w:val="both"/>
        <w:rPr>
          <w:rFonts w:cs="Arial"/>
          <w:lang w:val="es-SV"/>
        </w:rPr>
      </w:pPr>
      <w:r w:rsidRPr="00AB3B45">
        <w:rPr>
          <w:rFonts w:cs="Arial"/>
          <w:lang w:val="es-SV"/>
        </w:rPr>
        <w:t>El Sub tablero se instalará empotrado en pared interior a 1.50 metros de NPT.</w:t>
      </w:r>
    </w:p>
    <w:p w:rsidRPr="00AB3B45" w:rsidR="00205CD9" w:rsidP="003620DF" w:rsidRDefault="00205CD9" w14:paraId="6D893F67" w14:textId="77777777">
      <w:pPr>
        <w:pStyle w:val="Textoindependiente"/>
        <w:ind w:left="0"/>
        <w:jc w:val="both"/>
        <w:rPr>
          <w:rFonts w:cs="Arial"/>
          <w:lang w:val="es-SV"/>
        </w:rPr>
      </w:pPr>
      <w:r w:rsidRPr="00AB3B45">
        <w:rPr>
          <w:rFonts w:cs="Arial"/>
          <w:lang w:val="es-SV"/>
        </w:rPr>
        <w:t>Para equipos de aire acondicionado trifásicos deberá considerarse el cambio en las especificaciones de las instalaciones eléctricas.</w:t>
      </w:r>
    </w:p>
    <w:p w:rsidRPr="00AB3B45" w:rsidR="00205CD9" w:rsidP="003620DF" w:rsidRDefault="00205CD9" w14:paraId="45523DF1" w14:textId="77777777">
      <w:pPr>
        <w:pStyle w:val="Textoindependiente"/>
        <w:ind w:left="0"/>
        <w:jc w:val="both"/>
        <w:rPr>
          <w:rFonts w:cs="Arial"/>
          <w:lang w:val="es-SV"/>
        </w:rPr>
      </w:pPr>
      <w:r w:rsidRPr="00AB3B45">
        <w:rPr>
          <w:rFonts w:cs="Arial"/>
          <w:lang w:val="es-SV"/>
        </w:rPr>
        <w:t>CONDUCTORES: Todos los conductores serán alambres o cables de cobre con revestimiento aislante termoplástico para servicio nominal de 600 Voltios del tipo THHN y SJT.</w:t>
      </w:r>
    </w:p>
    <w:p w:rsidRPr="00AB3B45" w:rsidR="00205CD9" w:rsidP="003620DF" w:rsidRDefault="00205CD9" w14:paraId="7F1F1333" w14:textId="77777777">
      <w:pPr>
        <w:pStyle w:val="Textoindependiente"/>
        <w:ind w:left="0"/>
        <w:jc w:val="both"/>
        <w:rPr>
          <w:rFonts w:cs="Arial"/>
          <w:lang w:val="es-SV"/>
        </w:rPr>
      </w:pPr>
      <w:r w:rsidRPr="00AB3B45">
        <w:rPr>
          <w:rFonts w:cs="Arial"/>
          <w:lang w:val="es-SV"/>
        </w:rPr>
        <w:t>POLARIZACIÓN: Los circuitos para Aire Acondicionado deberán ser polarizados, utilizando la misma red de polarización de los tableros.</w:t>
      </w:r>
    </w:p>
    <w:p w:rsidRPr="00AB3B45" w:rsidR="00205CD9" w:rsidP="003620DF" w:rsidRDefault="00205CD9" w14:paraId="663084C2" w14:textId="77777777">
      <w:pPr>
        <w:pStyle w:val="Textoindependiente"/>
        <w:ind w:left="0"/>
        <w:jc w:val="both"/>
        <w:rPr>
          <w:rFonts w:cs="Arial"/>
          <w:lang w:val="es-SV"/>
        </w:rPr>
      </w:pPr>
      <w:r w:rsidRPr="00AB3B45">
        <w:rPr>
          <w:rFonts w:cs="Arial"/>
          <w:lang w:val="es-SV"/>
        </w:rPr>
        <w:t xml:space="preserve">PRUEBAS: Deberán efectuarse las pruebas y mediciones del Sistema Eléctrico y Mecánico </w:t>
      </w:r>
      <w:r w:rsidRPr="00AB3B45">
        <w:rPr>
          <w:rFonts w:cs="Arial"/>
          <w:lang w:val="es-SV"/>
        </w:rPr>
        <w:lastRenderedPageBreak/>
        <w:t>por parte del Contratista, en presencia del supervisor y el Propietario; con el fin de que el Equipo quede funcionando, listo para su operación y uso.</w:t>
      </w:r>
    </w:p>
    <w:p w:rsidRPr="00AB3B45" w:rsidR="00205CD9" w:rsidP="003620DF" w:rsidRDefault="00205CD9" w14:paraId="6E6202C8" w14:textId="77777777">
      <w:pPr>
        <w:pStyle w:val="Textoindependiente"/>
        <w:ind w:left="0"/>
        <w:jc w:val="both"/>
        <w:rPr>
          <w:rFonts w:cs="Arial"/>
          <w:lang w:val="es-SV"/>
        </w:rPr>
      </w:pPr>
      <w:r w:rsidRPr="00AB3B45">
        <w:rPr>
          <w:rFonts w:cs="Arial"/>
          <w:lang w:val="es-SV"/>
        </w:rPr>
        <w:t>El Contratista extenderá garantía del Equipo y de buena obra por escrito, amparando el Equipo y las instalaciones por desperfectos ocasionados por materiales, equipo, y/o mano de obra defectuosa, la cual entregará a la fecha de recibo del Servicio.</w:t>
      </w:r>
    </w:p>
    <w:p w:rsidRPr="00AB3B45" w:rsidR="00205CD9" w:rsidP="003620DF" w:rsidRDefault="00205CD9" w14:paraId="4111999C" w14:textId="77777777">
      <w:pPr>
        <w:pStyle w:val="Textoindependiente"/>
        <w:ind w:left="0"/>
        <w:jc w:val="both"/>
        <w:rPr>
          <w:rFonts w:cs="Arial"/>
          <w:lang w:val="es-SV"/>
        </w:rPr>
      </w:pPr>
      <w:r w:rsidRPr="00AB3B45">
        <w:rPr>
          <w:rFonts w:cs="Arial"/>
          <w:lang w:val="es-SV"/>
        </w:rPr>
        <w:t>La garantía de todos equipos de aire acondicionado, ventilación mecánica y el control a suministrar, deberá de ser por un periodo mínimo de dos años, a partir de la fecha de recepción definitiva de los mismos en óptimas condiciones de operación. Los compresores de las unidades condensadoras centrales o MINI SPLIT, deberán contar con una garantía por periodo de tres años.</w:t>
      </w:r>
    </w:p>
    <w:p w:rsidRPr="00AB3B45" w:rsidR="00205CD9" w:rsidP="003620DF" w:rsidRDefault="00205CD9" w14:paraId="5B3EBF53" w14:textId="77777777">
      <w:pPr>
        <w:pStyle w:val="Textoindependiente"/>
        <w:ind w:left="0"/>
        <w:jc w:val="both"/>
        <w:rPr>
          <w:rFonts w:cs="Arial"/>
          <w:lang w:val="es-SV"/>
        </w:rPr>
      </w:pPr>
      <w:r w:rsidRPr="00AB3B45">
        <w:rPr>
          <w:rFonts w:cs="Arial"/>
          <w:lang w:val="es-SV"/>
        </w:rPr>
        <w:t>El contratista deberá entregar al propietario, listado de los equipos suministrados, indicando modelo y serie de los mismos, indicando al final del listado la garantía que se indica en este numeral, debidamente firmado y sellado, en original y dos copias.</w:t>
      </w:r>
    </w:p>
    <w:p w:rsidRPr="00AB3B45" w:rsidR="00205CD9" w:rsidP="003620DF" w:rsidRDefault="00205CD9" w14:paraId="113EC233" w14:textId="77777777">
      <w:pPr>
        <w:pStyle w:val="Textoindependiente"/>
        <w:ind w:left="0"/>
        <w:jc w:val="both"/>
        <w:rPr>
          <w:rFonts w:cs="Arial"/>
          <w:lang w:val="es-SV"/>
        </w:rPr>
      </w:pPr>
      <w:r w:rsidRPr="00AB3B45">
        <w:rPr>
          <w:rFonts w:cs="Arial"/>
          <w:lang w:val="es-SV"/>
        </w:rPr>
        <w:t>El contratista deberá garantizar por el período estipulado en los documentos contractuales, el buen funcionamiento de los equipos y las instalaciones, e incluirá un programa de mantenimiento preventivo y un listado de repuestos de las partes más consumibles.</w:t>
      </w:r>
    </w:p>
    <w:p w:rsidRPr="00AB3B45" w:rsidR="00205CD9" w:rsidP="003620DF" w:rsidRDefault="00205CD9" w14:paraId="4643B5F2" w14:textId="26BC0F61">
      <w:pPr>
        <w:pStyle w:val="Textoindependiente"/>
        <w:ind w:left="0"/>
        <w:jc w:val="both"/>
        <w:rPr>
          <w:rFonts w:cs="Arial"/>
          <w:lang w:val="es-SV"/>
        </w:rPr>
      </w:pPr>
      <w:r w:rsidRPr="00AB3B45">
        <w:rPr>
          <w:rFonts w:cs="Arial"/>
          <w:lang w:val="es-SV"/>
        </w:rPr>
        <w:t>Debe entenderse que el precio incluye: Todos los materiales, mano de obra, transporte herramientas, equipo, desalojo de material sobr</w:t>
      </w:r>
      <w:r w:rsidRPr="00AB3B45" w:rsidR="002343B1">
        <w:rPr>
          <w:rFonts w:cs="Arial"/>
          <w:lang w:val="es-SV"/>
        </w:rPr>
        <w:t>ante, pruebas de funcionamiento e</w:t>
      </w:r>
      <w:r w:rsidRPr="00AB3B45">
        <w:rPr>
          <w:rFonts w:cs="Arial"/>
          <w:lang w:val="es-SV"/>
        </w:rPr>
        <w:t>specificadas. No se reconocerá pago adicional por trabajos necesarios para una correcta</w:t>
      </w:r>
      <w:r w:rsidRPr="00AB3B45">
        <w:rPr>
          <w:rFonts w:cs="Arial"/>
          <w:spacing w:val="-17"/>
          <w:lang w:val="es-SV"/>
        </w:rPr>
        <w:t xml:space="preserve"> </w:t>
      </w:r>
      <w:r w:rsidRPr="00AB3B45">
        <w:rPr>
          <w:rFonts w:cs="Arial"/>
          <w:lang w:val="es-SV"/>
        </w:rPr>
        <w:t>instalación</w:t>
      </w:r>
      <w:r w:rsidRPr="00AB3B45">
        <w:rPr>
          <w:rFonts w:cs="Arial"/>
          <w:spacing w:val="-17"/>
          <w:lang w:val="es-SV"/>
        </w:rPr>
        <w:t xml:space="preserve"> </w:t>
      </w:r>
      <w:r w:rsidRPr="00AB3B45">
        <w:rPr>
          <w:rFonts w:cs="Arial"/>
          <w:lang w:val="es-SV"/>
        </w:rPr>
        <w:t>que</w:t>
      </w:r>
      <w:r w:rsidRPr="00AB3B45">
        <w:rPr>
          <w:rFonts w:cs="Arial"/>
          <w:spacing w:val="-16"/>
          <w:lang w:val="es-SV"/>
        </w:rPr>
        <w:t xml:space="preserve"> </w:t>
      </w:r>
      <w:r w:rsidRPr="00AB3B45">
        <w:rPr>
          <w:rFonts w:cs="Arial"/>
          <w:lang w:val="es-SV"/>
        </w:rPr>
        <w:t>vayan</w:t>
      </w:r>
      <w:r w:rsidRPr="00AB3B45">
        <w:rPr>
          <w:rFonts w:cs="Arial"/>
          <w:spacing w:val="-17"/>
          <w:lang w:val="es-SV"/>
        </w:rPr>
        <w:t xml:space="preserve"> </w:t>
      </w:r>
      <w:r w:rsidRPr="00AB3B45">
        <w:rPr>
          <w:rFonts w:cs="Arial"/>
          <w:lang w:val="es-SV"/>
        </w:rPr>
        <w:t>implícitos</w:t>
      </w:r>
      <w:r w:rsidRPr="00AB3B45">
        <w:rPr>
          <w:rFonts w:cs="Arial"/>
          <w:spacing w:val="-17"/>
          <w:lang w:val="es-SV"/>
        </w:rPr>
        <w:t xml:space="preserve"> </w:t>
      </w:r>
      <w:r w:rsidRPr="00AB3B45">
        <w:rPr>
          <w:rFonts w:cs="Arial"/>
          <w:lang w:val="es-SV"/>
        </w:rPr>
        <w:t>en</w:t>
      </w:r>
      <w:r w:rsidRPr="00AB3B45">
        <w:rPr>
          <w:rFonts w:cs="Arial"/>
          <w:spacing w:val="-16"/>
          <w:lang w:val="es-SV"/>
        </w:rPr>
        <w:t xml:space="preserve"> </w:t>
      </w:r>
      <w:r w:rsidRPr="00AB3B45">
        <w:rPr>
          <w:rFonts w:cs="Arial"/>
          <w:lang w:val="es-SV"/>
        </w:rPr>
        <w:t>los</w:t>
      </w:r>
      <w:r w:rsidRPr="00AB3B45">
        <w:rPr>
          <w:rFonts w:cs="Arial"/>
          <w:spacing w:val="-18"/>
          <w:lang w:val="es-SV"/>
        </w:rPr>
        <w:t xml:space="preserve"> </w:t>
      </w:r>
      <w:r w:rsidRPr="00AB3B45">
        <w:rPr>
          <w:rFonts w:cs="Arial"/>
          <w:lang w:val="es-SV"/>
        </w:rPr>
        <w:t>rubros</w:t>
      </w:r>
      <w:r w:rsidRPr="00AB3B45">
        <w:rPr>
          <w:rFonts w:cs="Arial"/>
          <w:spacing w:val="-20"/>
          <w:lang w:val="es-SV"/>
        </w:rPr>
        <w:t xml:space="preserve"> </w:t>
      </w:r>
      <w:r w:rsidRPr="00AB3B45">
        <w:rPr>
          <w:rFonts w:cs="Arial"/>
          <w:lang w:val="es-SV"/>
        </w:rPr>
        <w:t>del</w:t>
      </w:r>
      <w:r w:rsidRPr="00AB3B45">
        <w:rPr>
          <w:rFonts w:cs="Arial"/>
          <w:spacing w:val="-20"/>
          <w:lang w:val="es-SV"/>
        </w:rPr>
        <w:t xml:space="preserve"> </w:t>
      </w:r>
      <w:r w:rsidRPr="00AB3B45">
        <w:rPr>
          <w:rFonts w:cs="Arial"/>
          <w:lang w:val="es-SV"/>
        </w:rPr>
        <w:t>formulario</w:t>
      </w:r>
      <w:r w:rsidRPr="00AB3B45">
        <w:rPr>
          <w:rFonts w:cs="Arial"/>
          <w:spacing w:val="-20"/>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oferta.</w:t>
      </w:r>
      <w:r w:rsidRPr="00AB3B45">
        <w:rPr>
          <w:rFonts w:cs="Arial"/>
          <w:spacing w:val="-18"/>
          <w:lang w:val="es-SV"/>
        </w:rPr>
        <w:t xml:space="preserve"> </w:t>
      </w:r>
      <w:r w:rsidRPr="00AB3B45">
        <w:rPr>
          <w:rFonts w:cs="Arial"/>
          <w:lang w:val="es-SV"/>
        </w:rPr>
        <w:t>Se</w:t>
      </w:r>
      <w:r w:rsidRPr="00AB3B45">
        <w:rPr>
          <w:rFonts w:cs="Arial"/>
          <w:spacing w:val="-16"/>
          <w:lang w:val="es-SV"/>
        </w:rPr>
        <w:t xml:space="preserve"> </w:t>
      </w:r>
      <w:r w:rsidRPr="00AB3B45">
        <w:rPr>
          <w:rFonts w:cs="Arial"/>
          <w:lang w:val="es-SV"/>
        </w:rPr>
        <w:t>incluirá además el pago de</w:t>
      </w:r>
      <w:r w:rsidRPr="00AB3B45">
        <w:rPr>
          <w:rFonts w:cs="Arial"/>
          <w:spacing w:val="-3"/>
          <w:lang w:val="es-SV"/>
        </w:rPr>
        <w:t xml:space="preserve"> </w:t>
      </w:r>
      <w:r w:rsidRPr="00AB3B45">
        <w:rPr>
          <w:rFonts w:cs="Arial"/>
          <w:lang w:val="es-SV"/>
        </w:rPr>
        <w:t>IVA.</w:t>
      </w:r>
    </w:p>
    <w:p w:rsidRPr="00AB3B45" w:rsidR="002343B1" w:rsidP="003620DF" w:rsidRDefault="002343B1" w14:paraId="17A6B3FD" w14:textId="77777777">
      <w:pPr>
        <w:pStyle w:val="Textoindependiente"/>
        <w:ind w:left="0"/>
        <w:jc w:val="both"/>
        <w:rPr>
          <w:rFonts w:cs="Arial"/>
          <w:lang w:val="es-SV"/>
        </w:rPr>
      </w:pPr>
    </w:p>
    <w:p w:rsidRPr="00AB3B45" w:rsidR="00205CD9" w:rsidP="003620DF" w:rsidRDefault="00205CD9" w14:paraId="2EA7D17E" w14:textId="68095805">
      <w:pPr>
        <w:pStyle w:val="Textoindependiente"/>
        <w:ind w:left="0"/>
        <w:jc w:val="both"/>
        <w:rPr>
          <w:rFonts w:cs="Arial"/>
          <w:lang w:val="es-SV"/>
        </w:rPr>
      </w:pPr>
      <w:r w:rsidRPr="00AB3B45">
        <w:rPr>
          <w:rFonts w:cs="Arial"/>
          <w:lang w:val="es-SV"/>
        </w:rPr>
        <w:t>Toda instalación de equipos se hará de acuerdo a las instrucciones del fabricante</w:t>
      </w:r>
      <w:r w:rsidRPr="00AB3B45" w:rsidR="002343B1">
        <w:rPr>
          <w:rFonts w:cs="Arial"/>
          <w:lang w:val="es-SV"/>
        </w:rPr>
        <w:t>.</w:t>
      </w:r>
    </w:p>
    <w:p w:rsidRPr="00AB3B45" w:rsidR="002343B1" w:rsidP="003620DF" w:rsidRDefault="002343B1" w14:paraId="4982A330" w14:textId="6D32D2A9">
      <w:pPr>
        <w:pStyle w:val="Textoindependiente"/>
        <w:ind w:left="0"/>
        <w:jc w:val="both"/>
        <w:rPr>
          <w:rFonts w:cs="Arial"/>
          <w:lang w:val="es-SV"/>
        </w:rPr>
      </w:pPr>
    </w:p>
    <w:p w:rsidRPr="00AB3B45" w:rsidR="002343B1" w:rsidP="003620DF" w:rsidRDefault="002343B1" w14:paraId="51C89534" w14:textId="77777777">
      <w:pPr>
        <w:pStyle w:val="Textoindependiente"/>
        <w:ind w:left="0"/>
        <w:jc w:val="both"/>
        <w:rPr>
          <w:rFonts w:cs="Arial"/>
          <w:lang w:val="es-SV"/>
        </w:rPr>
      </w:pPr>
    </w:p>
    <w:p w:rsidRPr="00AB3B45" w:rsidR="00205CD9" w:rsidP="003620DF" w:rsidRDefault="00205CD9" w14:paraId="771C9AAC" w14:textId="77777777">
      <w:pPr>
        <w:pStyle w:val="Textoindependiente"/>
        <w:ind w:left="0"/>
        <w:rPr>
          <w:rFonts w:cs="Arial"/>
          <w:lang w:val="es-SV"/>
        </w:rPr>
      </w:pPr>
    </w:p>
    <w:p w:rsidRPr="00AB3B45" w:rsidR="00205CD9" w:rsidP="003620DF" w:rsidRDefault="00205CD9" w14:paraId="1F66B8C4" w14:textId="77777777">
      <w:pPr>
        <w:pStyle w:val="Textoindependiente"/>
        <w:ind w:left="0"/>
        <w:jc w:val="both"/>
        <w:rPr>
          <w:rFonts w:cs="Arial"/>
          <w:lang w:val="es-SV"/>
        </w:rPr>
      </w:pPr>
      <w:r w:rsidRPr="00AB3B45">
        <w:rPr>
          <w:rFonts w:cs="Arial"/>
          <w:lang w:val="es-SV"/>
        </w:rPr>
        <w:t>El</w:t>
      </w:r>
      <w:r w:rsidRPr="00AB3B45">
        <w:rPr>
          <w:rFonts w:cs="Arial"/>
          <w:spacing w:val="-18"/>
          <w:lang w:val="es-SV"/>
        </w:rPr>
        <w:t xml:space="preserve"> </w:t>
      </w:r>
      <w:r w:rsidRPr="00AB3B45">
        <w:rPr>
          <w:rFonts w:cs="Arial"/>
          <w:lang w:val="es-SV"/>
        </w:rPr>
        <w:t>contratista</w:t>
      </w:r>
      <w:r w:rsidRPr="00AB3B45">
        <w:rPr>
          <w:rFonts w:cs="Arial"/>
          <w:spacing w:val="-16"/>
          <w:lang w:val="es-SV"/>
        </w:rPr>
        <w:t xml:space="preserve"> </w:t>
      </w:r>
      <w:r w:rsidRPr="00AB3B45">
        <w:rPr>
          <w:rFonts w:cs="Arial"/>
          <w:lang w:val="es-SV"/>
        </w:rPr>
        <w:t>deberá</w:t>
      </w:r>
      <w:r w:rsidRPr="00AB3B45">
        <w:rPr>
          <w:rFonts w:cs="Arial"/>
          <w:spacing w:val="-19"/>
          <w:lang w:val="es-SV"/>
        </w:rPr>
        <w:t xml:space="preserve"> </w:t>
      </w:r>
      <w:r w:rsidRPr="00AB3B45">
        <w:rPr>
          <w:rFonts w:cs="Arial"/>
          <w:lang w:val="es-SV"/>
        </w:rPr>
        <w:t>presentar</w:t>
      </w:r>
      <w:r w:rsidRPr="00AB3B45">
        <w:rPr>
          <w:rFonts w:cs="Arial"/>
          <w:spacing w:val="-17"/>
          <w:lang w:val="es-SV"/>
        </w:rPr>
        <w:t xml:space="preserve"> </w:t>
      </w:r>
      <w:r w:rsidRPr="00AB3B45">
        <w:rPr>
          <w:rFonts w:cs="Arial"/>
          <w:lang w:val="es-SV"/>
        </w:rPr>
        <w:t>a</w:t>
      </w:r>
      <w:r w:rsidRPr="00AB3B45">
        <w:rPr>
          <w:rFonts w:cs="Arial"/>
          <w:spacing w:val="-16"/>
          <w:lang w:val="es-SV"/>
        </w:rPr>
        <w:t xml:space="preserve"> </w:t>
      </w:r>
      <w:r w:rsidRPr="00AB3B45">
        <w:rPr>
          <w:rFonts w:cs="Arial"/>
          <w:lang w:val="es-SV"/>
        </w:rPr>
        <w:t>la</w:t>
      </w:r>
      <w:r w:rsidRPr="00AB3B45">
        <w:rPr>
          <w:rFonts w:cs="Arial"/>
          <w:spacing w:val="-16"/>
          <w:lang w:val="es-SV"/>
        </w:rPr>
        <w:t xml:space="preserve"> </w:t>
      </w:r>
      <w:r w:rsidRPr="00AB3B45">
        <w:rPr>
          <w:rFonts w:cs="Arial"/>
          <w:lang w:val="es-SV"/>
        </w:rPr>
        <w:t>supervisión</w:t>
      </w:r>
      <w:r w:rsidRPr="00AB3B45">
        <w:rPr>
          <w:rFonts w:cs="Arial"/>
          <w:spacing w:val="-16"/>
          <w:lang w:val="es-SV"/>
        </w:rPr>
        <w:t xml:space="preserve"> </w:t>
      </w:r>
      <w:r w:rsidRPr="00AB3B45">
        <w:rPr>
          <w:rFonts w:cs="Arial"/>
          <w:lang w:val="es-SV"/>
        </w:rPr>
        <w:t>para</w:t>
      </w:r>
      <w:r w:rsidRPr="00AB3B45">
        <w:rPr>
          <w:rFonts w:cs="Arial"/>
          <w:spacing w:val="-16"/>
          <w:lang w:val="es-SV"/>
        </w:rPr>
        <w:t xml:space="preserve"> </w:t>
      </w:r>
      <w:r w:rsidRPr="00AB3B45">
        <w:rPr>
          <w:rFonts w:cs="Arial"/>
          <w:lang w:val="es-SV"/>
        </w:rPr>
        <w:t>su</w:t>
      </w:r>
      <w:r w:rsidRPr="00AB3B45">
        <w:rPr>
          <w:rFonts w:cs="Arial"/>
          <w:spacing w:val="-16"/>
          <w:lang w:val="es-SV"/>
        </w:rPr>
        <w:t xml:space="preserve"> </w:t>
      </w:r>
      <w:r w:rsidRPr="00AB3B45">
        <w:rPr>
          <w:rFonts w:cs="Arial"/>
          <w:lang w:val="es-SV"/>
        </w:rPr>
        <w:t>aprobación</w:t>
      </w:r>
      <w:r w:rsidRPr="00AB3B45">
        <w:rPr>
          <w:rFonts w:cs="Arial"/>
          <w:spacing w:val="-16"/>
          <w:lang w:val="es-SV"/>
        </w:rPr>
        <w:t xml:space="preserve"> </w:t>
      </w:r>
      <w:r w:rsidRPr="00AB3B45">
        <w:rPr>
          <w:rFonts w:cs="Arial"/>
          <w:lang w:val="es-SV"/>
        </w:rPr>
        <w:t>3</w:t>
      </w:r>
      <w:r w:rsidRPr="00AB3B45">
        <w:rPr>
          <w:rFonts w:cs="Arial"/>
          <w:spacing w:val="-18"/>
          <w:lang w:val="es-SV"/>
        </w:rPr>
        <w:t xml:space="preserve"> </w:t>
      </w:r>
      <w:r w:rsidRPr="00AB3B45">
        <w:rPr>
          <w:rFonts w:cs="Arial"/>
          <w:lang w:val="es-SV"/>
        </w:rPr>
        <w:t>juegos</w:t>
      </w:r>
      <w:r w:rsidRPr="00AB3B45">
        <w:rPr>
          <w:rFonts w:cs="Arial"/>
          <w:spacing w:val="-17"/>
          <w:lang w:val="es-SV"/>
        </w:rPr>
        <w:t xml:space="preserve"> </w:t>
      </w:r>
      <w:r w:rsidRPr="00AB3B45">
        <w:rPr>
          <w:rFonts w:cs="Arial"/>
          <w:lang w:val="es-SV"/>
        </w:rPr>
        <w:t>de</w:t>
      </w:r>
      <w:r w:rsidRPr="00AB3B45">
        <w:rPr>
          <w:rFonts w:cs="Arial"/>
          <w:spacing w:val="-16"/>
          <w:lang w:val="es-SV"/>
        </w:rPr>
        <w:t xml:space="preserve"> </w:t>
      </w:r>
      <w:r w:rsidRPr="00AB3B45">
        <w:rPr>
          <w:rFonts w:cs="Arial"/>
          <w:lang w:val="es-SV"/>
        </w:rPr>
        <w:t>catálogos técnicos y de instalación de los equipos a suministrar, marcando en ellos el modelo y características técnicas del equipo y componentes</w:t>
      </w:r>
      <w:r w:rsidRPr="00AB3B45">
        <w:rPr>
          <w:rFonts w:cs="Arial"/>
          <w:spacing w:val="-6"/>
          <w:lang w:val="es-SV"/>
        </w:rPr>
        <w:t xml:space="preserve"> </w:t>
      </w:r>
      <w:r w:rsidRPr="00AB3B45">
        <w:rPr>
          <w:rFonts w:cs="Arial"/>
          <w:lang w:val="es-SV"/>
        </w:rPr>
        <w:t>ofertados.</w:t>
      </w:r>
    </w:p>
    <w:p w:rsidRPr="00AB3B45" w:rsidR="00205CD9" w:rsidP="003620DF" w:rsidRDefault="00205CD9" w14:paraId="42CAE97B" w14:textId="77777777">
      <w:pPr>
        <w:pStyle w:val="Textoindependiente"/>
        <w:ind w:left="0"/>
        <w:jc w:val="both"/>
        <w:rPr>
          <w:rFonts w:cs="Arial"/>
          <w:lang w:val="es-SV"/>
        </w:rPr>
      </w:pPr>
      <w:r w:rsidRPr="00AB3B45">
        <w:rPr>
          <w:rFonts w:cs="Arial"/>
          <w:lang w:val="es-SV"/>
        </w:rPr>
        <w:t>Además, deberá proporcionar entrenamiento teórico y práctico de la operación y mantenimiento</w:t>
      </w:r>
      <w:r w:rsidRPr="00AB3B45">
        <w:rPr>
          <w:rFonts w:cs="Arial"/>
          <w:spacing w:val="-9"/>
          <w:lang w:val="es-SV"/>
        </w:rPr>
        <w:t xml:space="preserve"> </w:t>
      </w:r>
      <w:r w:rsidRPr="00AB3B45">
        <w:rPr>
          <w:rFonts w:cs="Arial"/>
          <w:lang w:val="es-SV"/>
        </w:rPr>
        <w:t>de</w:t>
      </w:r>
      <w:r w:rsidRPr="00AB3B45">
        <w:rPr>
          <w:rFonts w:cs="Arial"/>
          <w:spacing w:val="-6"/>
          <w:lang w:val="es-SV"/>
        </w:rPr>
        <w:t xml:space="preserve"> </w:t>
      </w:r>
      <w:r w:rsidRPr="00AB3B45">
        <w:rPr>
          <w:rFonts w:cs="Arial"/>
          <w:lang w:val="es-SV"/>
        </w:rPr>
        <w:t>los</w:t>
      </w:r>
      <w:r w:rsidRPr="00AB3B45">
        <w:rPr>
          <w:rFonts w:cs="Arial"/>
          <w:spacing w:val="-10"/>
          <w:lang w:val="es-SV"/>
        </w:rPr>
        <w:t xml:space="preserve"> </w:t>
      </w:r>
      <w:r w:rsidRPr="00AB3B45">
        <w:rPr>
          <w:rFonts w:cs="Arial"/>
          <w:lang w:val="es-SV"/>
        </w:rPr>
        <w:t>equipos,</w:t>
      </w:r>
      <w:r w:rsidRPr="00AB3B45">
        <w:rPr>
          <w:rFonts w:cs="Arial"/>
          <w:spacing w:val="-6"/>
          <w:lang w:val="es-SV"/>
        </w:rPr>
        <w:t xml:space="preserve"> </w:t>
      </w:r>
      <w:r w:rsidRPr="00AB3B45">
        <w:rPr>
          <w:rFonts w:cs="Arial"/>
          <w:lang w:val="es-SV"/>
        </w:rPr>
        <w:t>al</w:t>
      </w:r>
      <w:r w:rsidRPr="00AB3B45">
        <w:rPr>
          <w:rFonts w:cs="Arial"/>
          <w:spacing w:val="-10"/>
          <w:lang w:val="es-SV"/>
        </w:rPr>
        <w:t xml:space="preserve"> </w:t>
      </w:r>
      <w:r w:rsidRPr="00AB3B45">
        <w:rPr>
          <w:rFonts w:cs="Arial"/>
          <w:lang w:val="es-SV"/>
        </w:rPr>
        <w:t>personal</w:t>
      </w:r>
      <w:r w:rsidRPr="00AB3B45">
        <w:rPr>
          <w:rFonts w:cs="Arial"/>
          <w:spacing w:val="-8"/>
          <w:lang w:val="es-SV"/>
        </w:rPr>
        <w:t xml:space="preserve"> </w:t>
      </w:r>
      <w:r w:rsidRPr="00AB3B45">
        <w:rPr>
          <w:rFonts w:cs="Arial"/>
          <w:lang w:val="es-SV"/>
        </w:rPr>
        <w:t>designado</w:t>
      </w:r>
      <w:r w:rsidRPr="00AB3B45">
        <w:rPr>
          <w:rFonts w:cs="Arial"/>
          <w:spacing w:val="-8"/>
          <w:lang w:val="es-SV"/>
        </w:rPr>
        <w:t xml:space="preserve"> </w:t>
      </w:r>
      <w:r w:rsidRPr="00AB3B45">
        <w:rPr>
          <w:rFonts w:cs="Arial"/>
          <w:lang w:val="es-SV"/>
        </w:rPr>
        <w:t>por</w:t>
      </w:r>
      <w:r w:rsidRPr="00AB3B45">
        <w:rPr>
          <w:rFonts w:cs="Arial"/>
          <w:spacing w:val="-7"/>
          <w:lang w:val="es-SV"/>
        </w:rPr>
        <w:t xml:space="preserve"> </w:t>
      </w:r>
      <w:r w:rsidRPr="00AB3B45">
        <w:rPr>
          <w:rFonts w:cs="Arial"/>
          <w:lang w:val="es-SV"/>
        </w:rPr>
        <w:t>el</w:t>
      </w:r>
      <w:r w:rsidRPr="00AB3B45">
        <w:rPr>
          <w:rFonts w:cs="Arial"/>
          <w:spacing w:val="-8"/>
          <w:lang w:val="es-SV"/>
        </w:rPr>
        <w:t xml:space="preserve"> </w:t>
      </w:r>
      <w:r w:rsidRPr="00AB3B45">
        <w:rPr>
          <w:rFonts w:cs="Arial"/>
          <w:lang w:val="es-SV"/>
        </w:rPr>
        <w:t>Propietario</w:t>
      </w:r>
      <w:r w:rsidRPr="00AB3B45">
        <w:rPr>
          <w:rFonts w:cs="Arial"/>
          <w:spacing w:val="-6"/>
          <w:lang w:val="es-SV"/>
        </w:rPr>
        <w:t xml:space="preserve"> </w:t>
      </w:r>
      <w:r w:rsidRPr="00AB3B45">
        <w:rPr>
          <w:rFonts w:cs="Arial"/>
          <w:lang w:val="es-SV"/>
        </w:rPr>
        <w:t>y</w:t>
      </w:r>
      <w:r w:rsidRPr="00AB3B45">
        <w:rPr>
          <w:rFonts w:cs="Arial"/>
          <w:spacing w:val="-10"/>
          <w:lang w:val="es-SV"/>
        </w:rPr>
        <w:t xml:space="preserve"> </w:t>
      </w:r>
      <w:r w:rsidRPr="00AB3B45">
        <w:rPr>
          <w:rFonts w:cs="Arial"/>
          <w:lang w:val="es-SV"/>
        </w:rPr>
        <w:t>presentará</w:t>
      </w:r>
      <w:r w:rsidRPr="00AB3B45">
        <w:rPr>
          <w:rFonts w:cs="Arial"/>
          <w:spacing w:val="-8"/>
          <w:lang w:val="es-SV"/>
        </w:rPr>
        <w:t xml:space="preserve"> </w:t>
      </w:r>
      <w:r w:rsidRPr="00AB3B45">
        <w:rPr>
          <w:rFonts w:cs="Arial"/>
          <w:lang w:val="es-SV"/>
        </w:rPr>
        <w:t>a</w:t>
      </w:r>
      <w:r w:rsidRPr="00AB3B45">
        <w:rPr>
          <w:rFonts w:cs="Arial"/>
          <w:spacing w:val="-6"/>
          <w:lang w:val="es-SV"/>
        </w:rPr>
        <w:t xml:space="preserve"> </w:t>
      </w:r>
      <w:r w:rsidRPr="00AB3B45">
        <w:rPr>
          <w:rFonts w:cs="Arial"/>
          <w:lang w:val="es-SV"/>
        </w:rPr>
        <w:t>la supervisión 3 juegos de manuales de operación y mantenimiento de los mismos, en idioma</w:t>
      </w:r>
      <w:r w:rsidRPr="00AB3B45">
        <w:rPr>
          <w:rFonts w:cs="Arial"/>
          <w:spacing w:val="-2"/>
          <w:lang w:val="es-SV"/>
        </w:rPr>
        <w:t xml:space="preserve"> </w:t>
      </w:r>
      <w:r w:rsidRPr="00AB3B45">
        <w:rPr>
          <w:rFonts w:cs="Arial"/>
          <w:lang w:val="es-SV"/>
        </w:rPr>
        <w:t>español.</w:t>
      </w:r>
    </w:p>
    <w:p w:rsidRPr="00AB3B45" w:rsidR="00205CD9" w:rsidP="003620DF" w:rsidRDefault="00205CD9" w14:paraId="7D6BE8F3" w14:textId="77777777">
      <w:pPr>
        <w:pStyle w:val="Textoindependiente"/>
        <w:ind w:left="0"/>
        <w:jc w:val="both"/>
        <w:rPr>
          <w:rFonts w:cs="Arial"/>
          <w:lang w:val="es-SV"/>
        </w:rPr>
      </w:pPr>
      <w:r w:rsidRPr="00AB3B45">
        <w:rPr>
          <w:rFonts w:cs="Arial"/>
          <w:lang w:val="es-SV"/>
        </w:rPr>
        <w:t>El oferente deberá entregar junto a la oferta, los catálogos en original, de los equipos ofrecidos. El oferente ganador deberá suministrar los equipos según modelos ofertados e indicados en catálogos, no se aceptará ningún cambio, sin la previa autorización del propietario.</w:t>
      </w:r>
    </w:p>
    <w:p w:rsidRPr="00AB3B45" w:rsidR="00205CD9" w:rsidP="003620DF" w:rsidRDefault="00205CD9" w14:paraId="2FD4A73E" w14:textId="77777777">
      <w:pPr>
        <w:pStyle w:val="Textoindependiente"/>
        <w:ind w:left="0"/>
        <w:jc w:val="both"/>
        <w:rPr>
          <w:rFonts w:cs="Arial"/>
          <w:lang w:val="es-SV"/>
        </w:rPr>
      </w:pPr>
      <w:r w:rsidRPr="00AB3B45">
        <w:rPr>
          <w:rFonts w:cs="Arial"/>
          <w:lang w:val="es-SV"/>
        </w:rPr>
        <w:t>Al finalizar los trabajos, el Contratista deberá verificar que las superficies que fueren manipuladas por el personal Técnico queden completamente limpias y sin abolladuras (paredes, divisiones y cielo falso).</w:t>
      </w:r>
    </w:p>
    <w:p w:rsidRPr="00AB3B45" w:rsidR="00205CD9" w:rsidP="003620DF" w:rsidRDefault="00205CD9" w14:paraId="0C20BDD5" w14:textId="77777777">
      <w:pPr>
        <w:pStyle w:val="Textoindependiente"/>
        <w:ind w:left="0"/>
        <w:jc w:val="both"/>
        <w:rPr>
          <w:rFonts w:cs="Arial"/>
          <w:lang w:val="es-SV"/>
        </w:rPr>
      </w:pPr>
      <w:r w:rsidRPr="00AB3B45">
        <w:rPr>
          <w:rFonts w:cs="Arial"/>
          <w:lang w:val="es-SV"/>
        </w:rPr>
        <w:t>Al finalizar los trabajos el contratista deberá suministrar al propietario, manual de mantenimiento de todo tipo de equipo suministrado, así como las instrucciones escritas para el buen uso del termostato y del buen funcionamiento de los equipos y guía de mantenimiento preventivo y correctivo.</w:t>
      </w:r>
    </w:p>
    <w:p w:rsidRPr="00AB3B45" w:rsidR="00205CD9" w:rsidP="003620DF" w:rsidRDefault="00205CD9" w14:paraId="5F1F52B8" w14:textId="092510AE">
      <w:pPr>
        <w:pStyle w:val="Textoindependiente"/>
        <w:ind w:left="0"/>
        <w:jc w:val="both"/>
        <w:rPr>
          <w:rFonts w:cs="Arial"/>
          <w:lang w:val="es-SV"/>
        </w:rPr>
      </w:pPr>
      <w:r w:rsidRPr="00AB3B45">
        <w:rPr>
          <w:rFonts w:cs="Arial"/>
          <w:lang w:val="es-SV"/>
        </w:rPr>
        <w:t>El instalador de los equipos deberá identificar los mismos, según el número de asignación en plano o como lo indique el supervisor, con placas de tipo acrílico, fijadas a los equipos con remaches u otra forma de sujeción adecuada, que minimice la posibilidad de que esta placa sea</w:t>
      </w:r>
      <w:r w:rsidRPr="00AB3B45">
        <w:rPr>
          <w:rFonts w:cs="Arial"/>
          <w:spacing w:val="-2"/>
          <w:lang w:val="es-SV"/>
        </w:rPr>
        <w:t xml:space="preserve"> </w:t>
      </w:r>
      <w:r w:rsidRPr="00AB3B45" w:rsidR="00C930BC">
        <w:rPr>
          <w:rFonts w:cs="Arial"/>
          <w:lang w:val="es-SV"/>
        </w:rPr>
        <w:t>removida</w:t>
      </w:r>
    </w:p>
    <w:p w:rsidRPr="00AB3B45" w:rsidR="00C930BC" w:rsidP="003620DF" w:rsidRDefault="00C930BC" w14:paraId="6B8757F2" w14:textId="77777777">
      <w:pPr>
        <w:pStyle w:val="Prrafodelista"/>
        <w:tabs>
          <w:tab w:val="left" w:pos="1028"/>
        </w:tabs>
        <w:autoSpaceDE w:val="0"/>
        <w:autoSpaceDN w:val="0"/>
        <w:jc w:val="both"/>
        <w:rPr>
          <w:rFonts w:ascii="Arial" w:hAnsi="Arial" w:cs="Arial"/>
          <w:lang w:val="es-SV"/>
        </w:rPr>
      </w:pPr>
    </w:p>
    <w:p w:rsidRPr="00AB3B45" w:rsidR="00205CD9" w:rsidP="00BD43E8" w:rsidRDefault="00205CD9" w14:paraId="76B7A0F7" w14:textId="4DCDCEE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 xml:space="preserve">Una vez finalizada la obra y efectuados los ajustes necesarios para la operación de los </w:t>
      </w:r>
      <w:r w:rsidRPr="00AB3B45">
        <w:rPr>
          <w:rFonts w:ascii="Arial" w:hAnsi="Arial" w:cs="Arial"/>
          <w:lang w:val="es-SV"/>
        </w:rPr>
        <w:lastRenderedPageBreak/>
        <w:t>equipos de acuerdo a los planos y especificaciones, el contratista comunicara por escrito a la supervisión, que el trabajo ha sido concluido en su totalidad y que el sistema está listo para ser</w:t>
      </w:r>
      <w:r w:rsidRPr="00AB3B45">
        <w:rPr>
          <w:rFonts w:ascii="Arial" w:hAnsi="Arial" w:cs="Arial"/>
          <w:spacing w:val="-5"/>
          <w:lang w:val="es-SV"/>
        </w:rPr>
        <w:t xml:space="preserve"> </w:t>
      </w:r>
      <w:r w:rsidRPr="00AB3B45">
        <w:rPr>
          <w:rFonts w:ascii="Arial" w:hAnsi="Arial" w:cs="Arial"/>
          <w:lang w:val="es-SV"/>
        </w:rPr>
        <w:t>operado.</w:t>
      </w:r>
    </w:p>
    <w:p w:rsidRPr="00AB3B45" w:rsidR="00205CD9" w:rsidP="00BD43E8" w:rsidRDefault="00205CD9" w14:paraId="7DA72846"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El propietario designara la(s) persona(s) naturales o jurídicas, que estime conveniente para proceder a la recepción de la obra y de común acuerdo con el contratista elaborara un programa de pruebas para iniciar la revisión del</w:t>
      </w:r>
      <w:r w:rsidRPr="00AB3B45">
        <w:rPr>
          <w:rFonts w:ascii="Arial" w:hAnsi="Arial" w:cs="Arial"/>
          <w:spacing w:val="-33"/>
          <w:lang w:val="es-SV"/>
        </w:rPr>
        <w:t xml:space="preserve"> </w:t>
      </w:r>
      <w:r w:rsidRPr="00AB3B45">
        <w:rPr>
          <w:rFonts w:ascii="Arial" w:hAnsi="Arial" w:cs="Arial"/>
          <w:lang w:val="es-SV"/>
        </w:rPr>
        <w:t>sistema.</w:t>
      </w:r>
    </w:p>
    <w:p w:rsidRPr="00AB3B45" w:rsidR="00205CD9" w:rsidP="00BD43E8" w:rsidRDefault="00205CD9" w14:paraId="10C11213"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Concluida la revisión se levantará un acta en la cual se indicará si el trabajo ejecutado</w:t>
      </w:r>
      <w:r w:rsidRPr="00AB3B45">
        <w:rPr>
          <w:rFonts w:ascii="Arial" w:hAnsi="Arial" w:cs="Arial"/>
          <w:spacing w:val="-9"/>
          <w:lang w:val="es-SV"/>
        </w:rPr>
        <w:t xml:space="preserve"> </w:t>
      </w:r>
      <w:r w:rsidRPr="00AB3B45">
        <w:rPr>
          <w:rFonts w:ascii="Arial" w:hAnsi="Arial" w:cs="Arial"/>
          <w:lang w:val="es-SV"/>
        </w:rPr>
        <w:t>se</w:t>
      </w:r>
      <w:r w:rsidRPr="00AB3B45">
        <w:rPr>
          <w:rFonts w:ascii="Arial" w:hAnsi="Arial" w:cs="Arial"/>
          <w:spacing w:val="-8"/>
          <w:lang w:val="es-SV"/>
        </w:rPr>
        <w:t xml:space="preserve"> </w:t>
      </w:r>
      <w:r w:rsidRPr="00AB3B45">
        <w:rPr>
          <w:rFonts w:ascii="Arial" w:hAnsi="Arial" w:cs="Arial"/>
          <w:lang w:val="es-SV"/>
        </w:rPr>
        <w:t>recibe</w:t>
      </w:r>
      <w:r w:rsidRPr="00AB3B45">
        <w:rPr>
          <w:rFonts w:ascii="Arial" w:hAnsi="Arial" w:cs="Arial"/>
          <w:spacing w:val="-12"/>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conformidad</w:t>
      </w:r>
      <w:r w:rsidRPr="00AB3B45">
        <w:rPr>
          <w:rFonts w:ascii="Arial" w:hAnsi="Arial" w:cs="Arial"/>
          <w:spacing w:val="-9"/>
          <w:lang w:val="es-SV"/>
        </w:rPr>
        <w:t xml:space="preserve"> </w:t>
      </w:r>
      <w:r w:rsidRPr="00AB3B45">
        <w:rPr>
          <w:rFonts w:ascii="Arial" w:hAnsi="Arial" w:cs="Arial"/>
          <w:lang w:val="es-SV"/>
        </w:rPr>
        <w:t>o</w:t>
      </w:r>
      <w:r w:rsidRPr="00AB3B45">
        <w:rPr>
          <w:rFonts w:ascii="Arial" w:hAnsi="Arial" w:cs="Arial"/>
          <w:spacing w:val="-8"/>
          <w:lang w:val="es-SV"/>
        </w:rPr>
        <w:t xml:space="preserve"> </w:t>
      </w:r>
      <w:r w:rsidRPr="00AB3B45">
        <w:rPr>
          <w:rFonts w:ascii="Arial" w:hAnsi="Arial" w:cs="Arial"/>
          <w:lang w:val="es-SV"/>
        </w:rPr>
        <w:t>si</w:t>
      </w:r>
      <w:r w:rsidRPr="00AB3B45">
        <w:rPr>
          <w:rFonts w:ascii="Arial" w:hAnsi="Arial" w:cs="Arial"/>
          <w:spacing w:val="-11"/>
          <w:lang w:val="es-SV"/>
        </w:rPr>
        <w:t xml:space="preserve"> </w:t>
      </w:r>
      <w:r w:rsidRPr="00AB3B45">
        <w:rPr>
          <w:rFonts w:ascii="Arial" w:hAnsi="Arial" w:cs="Arial"/>
          <w:lang w:val="es-SV"/>
        </w:rPr>
        <w:t>bien</w:t>
      </w:r>
      <w:r w:rsidRPr="00AB3B45">
        <w:rPr>
          <w:rFonts w:ascii="Arial" w:hAnsi="Arial" w:cs="Arial"/>
          <w:spacing w:val="-8"/>
          <w:lang w:val="es-SV"/>
        </w:rPr>
        <w:t xml:space="preserve"> </w:t>
      </w:r>
      <w:r w:rsidRPr="00AB3B45">
        <w:rPr>
          <w:rFonts w:ascii="Arial" w:hAnsi="Arial" w:cs="Arial"/>
          <w:lang w:val="es-SV"/>
        </w:rPr>
        <w:t>será</w:t>
      </w:r>
      <w:r w:rsidRPr="00AB3B45">
        <w:rPr>
          <w:rFonts w:ascii="Arial" w:hAnsi="Arial" w:cs="Arial"/>
          <w:spacing w:val="-9"/>
          <w:lang w:val="es-SV"/>
        </w:rPr>
        <w:t xml:space="preserve"> </w:t>
      </w:r>
      <w:r w:rsidRPr="00AB3B45">
        <w:rPr>
          <w:rFonts w:ascii="Arial" w:hAnsi="Arial" w:cs="Arial"/>
          <w:lang w:val="es-SV"/>
        </w:rPr>
        <w:t>necesario</w:t>
      </w:r>
      <w:r w:rsidRPr="00AB3B45">
        <w:rPr>
          <w:rFonts w:ascii="Arial" w:hAnsi="Arial" w:cs="Arial"/>
          <w:spacing w:val="-8"/>
          <w:lang w:val="es-SV"/>
        </w:rPr>
        <w:t xml:space="preserve"> </w:t>
      </w:r>
      <w:r w:rsidRPr="00AB3B45">
        <w:rPr>
          <w:rFonts w:ascii="Arial" w:hAnsi="Arial" w:cs="Arial"/>
          <w:lang w:val="es-SV"/>
        </w:rPr>
        <w:t>efectuar</w:t>
      </w:r>
      <w:r w:rsidRPr="00AB3B45">
        <w:rPr>
          <w:rFonts w:ascii="Arial" w:hAnsi="Arial" w:cs="Arial"/>
          <w:spacing w:val="-12"/>
          <w:lang w:val="es-SV"/>
        </w:rPr>
        <w:t xml:space="preserve"> </w:t>
      </w:r>
      <w:r w:rsidRPr="00AB3B45">
        <w:rPr>
          <w:rFonts w:ascii="Arial" w:hAnsi="Arial" w:cs="Arial"/>
          <w:lang w:val="es-SV"/>
        </w:rPr>
        <w:t>ajustes</w:t>
      </w:r>
      <w:r w:rsidRPr="00AB3B45">
        <w:rPr>
          <w:rFonts w:ascii="Arial" w:hAnsi="Arial" w:cs="Arial"/>
          <w:spacing w:val="-13"/>
          <w:lang w:val="es-SV"/>
        </w:rPr>
        <w:t xml:space="preserve"> </w:t>
      </w:r>
      <w:r w:rsidRPr="00AB3B45">
        <w:rPr>
          <w:rFonts w:ascii="Arial" w:hAnsi="Arial" w:cs="Arial"/>
          <w:lang w:val="es-SV"/>
        </w:rPr>
        <w:t>a</w:t>
      </w:r>
      <w:r w:rsidRPr="00AB3B45">
        <w:rPr>
          <w:rFonts w:ascii="Arial" w:hAnsi="Arial" w:cs="Arial"/>
          <w:spacing w:val="-8"/>
          <w:lang w:val="es-SV"/>
        </w:rPr>
        <w:t xml:space="preserve"> </w:t>
      </w:r>
      <w:r w:rsidRPr="00AB3B45">
        <w:rPr>
          <w:rFonts w:ascii="Arial" w:hAnsi="Arial" w:cs="Arial"/>
          <w:lang w:val="es-SV"/>
        </w:rPr>
        <w:t>los equipos para que funcionen adecuadamente. En este caso, se dará plazo al contratista</w:t>
      </w:r>
      <w:r w:rsidRPr="00AB3B45">
        <w:rPr>
          <w:rFonts w:ascii="Arial" w:hAnsi="Arial" w:cs="Arial"/>
          <w:spacing w:val="-9"/>
          <w:lang w:val="es-SV"/>
        </w:rPr>
        <w:t xml:space="preserve"> </w:t>
      </w:r>
      <w:r w:rsidRPr="00AB3B45">
        <w:rPr>
          <w:rFonts w:ascii="Arial" w:hAnsi="Arial" w:cs="Arial"/>
          <w:lang w:val="es-SV"/>
        </w:rPr>
        <w:t>para</w:t>
      </w:r>
      <w:r w:rsidRPr="00AB3B45">
        <w:rPr>
          <w:rFonts w:ascii="Arial" w:hAnsi="Arial" w:cs="Arial"/>
          <w:spacing w:val="-7"/>
          <w:lang w:val="es-SV"/>
        </w:rPr>
        <w:t xml:space="preserve"> </w:t>
      </w:r>
      <w:r w:rsidRPr="00AB3B45">
        <w:rPr>
          <w:rFonts w:ascii="Arial" w:hAnsi="Arial" w:cs="Arial"/>
          <w:lang w:val="es-SV"/>
        </w:rPr>
        <w:t>que</w:t>
      </w:r>
      <w:r w:rsidRPr="00AB3B45">
        <w:rPr>
          <w:rFonts w:ascii="Arial" w:hAnsi="Arial" w:cs="Arial"/>
          <w:spacing w:val="-9"/>
          <w:lang w:val="es-SV"/>
        </w:rPr>
        <w:t xml:space="preserve"> </w:t>
      </w:r>
      <w:r w:rsidRPr="00AB3B45">
        <w:rPr>
          <w:rFonts w:ascii="Arial" w:hAnsi="Arial" w:cs="Arial"/>
          <w:lang w:val="es-SV"/>
        </w:rPr>
        <w:t>proceda</w:t>
      </w:r>
      <w:r w:rsidRPr="00AB3B45">
        <w:rPr>
          <w:rFonts w:ascii="Arial" w:hAnsi="Arial" w:cs="Arial"/>
          <w:spacing w:val="-7"/>
          <w:lang w:val="es-SV"/>
        </w:rPr>
        <w:t xml:space="preserve"> </w:t>
      </w:r>
      <w:r w:rsidRPr="00AB3B45">
        <w:rPr>
          <w:rFonts w:ascii="Arial" w:hAnsi="Arial" w:cs="Arial"/>
          <w:lang w:val="es-SV"/>
        </w:rPr>
        <w:t>a</w:t>
      </w:r>
      <w:r w:rsidRPr="00AB3B45">
        <w:rPr>
          <w:rFonts w:ascii="Arial" w:hAnsi="Arial" w:cs="Arial"/>
          <w:spacing w:val="-9"/>
          <w:lang w:val="es-SV"/>
        </w:rPr>
        <w:t xml:space="preserve"> </w:t>
      </w:r>
      <w:r w:rsidRPr="00AB3B45">
        <w:rPr>
          <w:rFonts w:ascii="Arial" w:hAnsi="Arial" w:cs="Arial"/>
          <w:lang w:val="es-SV"/>
        </w:rPr>
        <w:t>efectuar</w:t>
      </w:r>
      <w:r w:rsidRPr="00AB3B45">
        <w:rPr>
          <w:rFonts w:ascii="Arial" w:hAnsi="Arial" w:cs="Arial"/>
          <w:spacing w:val="-8"/>
          <w:lang w:val="es-SV"/>
        </w:rPr>
        <w:t xml:space="preserve"> </w:t>
      </w:r>
      <w:r w:rsidRPr="00AB3B45">
        <w:rPr>
          <w:rFonts w:ascii="Arial" w:hAnsi="Arial" w:cs="Arial"/>
          <w:lang w:val="es-SV"/>
        </w:rPr>
        <w:t>las</w:t>
      </w:r>
      <w:r w:rsidRPr="00AB3B45">
        <w:rPr>
          <w:rFonts w:ascii="Arial" w:hAnsi="Arial" w:cs="Arial"/>
          <w:spacing w:val="-10"/>
          <w:lang w:val="es-SV"/>
        </w:rPr>
        <w:t xml:space="preserve"> </w:t>
      </w:r>
      <w:r w:rsidRPr="00AB3B45">
        <w:rPr>
          <w:rFonts w:ascii="Arial" w:hAnsi="Arial" w:cs="Arial"/>
          <w:lang w:val="es-SV"/>
        </w:rPr>
        <w:t>reparaciones</w:t>
      </w:r>
      <w:r w:rsidRPr="00AB3B45">
        <w:rPr>
          <w:rFonts w:ascii="Arial" w:hAnsi="Arial" w:cs="Arial"/>
          <w:spacing w:val="-10"/>
          <w:lang w:val="es-SV"/>
        </w:rPr>
        <w:t xml:space="preserve"> </w:t>
      </w:r>
      <w:r w:rsidRPr="00AB3B45">
        <w:rPr>
          <w:rFonts w:ascii="Arial" w:hAnsi="Arial" w:cs="Arial"/>
          <w:lang w:val="es-SV"/>
        </w:rPr>
        <w:t>necesarias</w:t>
      </w:r>
      <w:r w:rsidRPr="00AB3B45">
        <w:rPr>
          <w:rFonts w:ascii="Arial" w:hAnsi="Arial" w:cs="Arial"/>
          <w:spacing w:val="-10"/>
          <w:lang w:val="es-SV"/>
        </w:rPr>
        <w:t xml:space="preserve"> </w:t>
      </w:r>
      <w:r w:rsidRPr="00AB3B45">
        <w:rPr>
          <w:rFonts w:ascii="Arial" w:hAnsi="Arial" w:cs="Arial"/>
          <w:lang w:val="es-SV"/>
        </w:rPr>
        <w:t>y</w:t>
      </w:r>
      <w:r w:rsidRPr="00AB3B45">
        <w:rPr>
          <w:rFonts w:ascii="Arial" w:hAnsi="Arial" w:cs="Arial"/>
          <w:spacing w:val="-10"/>
          <w:lang w:val="es-SV"/>
        </w:rPr>
        <w:t xml:space="preserve"> </w:t>
      </w:r>
      <w:r w:rsidRPr="00AB3B45">
        <w:rPr>
          <w:rFonts w:ascii="Arial" w:hAnsi="Arial" w:cs="Arial"/>
          <w:lang w:val="es-SV"/>
        </w:rPr>
        <w:t>cumplida</w:t>
      </w:r>
      <w:r w:rsidRPr="00AB3B45">
        <w:rPr>
          <w:rFonts w:ascii="Arial" w:hAnsi="Arial" w:cs="Arial"/>
          <w:spacing w:val="-7"/>
          <w:lang w:val="es-SV"/>
        </w:rPr>
        <w:t xml:space="preserve"> </w:t>
      </w:r>
      <w:r w:rsidRPr="00AB3B45">
        <w:rPr>
          <w:rFonts w:ascii="Arial" w:hAnsi="Arial" w:cs="Arial"/>
          <w:lang w:val="es-SV"/>
        </w:rPr>
        <w:t>la fecha dispuesta, visitara nuevamente la obra para comprobar si todo está de acuerdo a lo dispuesto en planos y</w:t>
      </w:r>
      <w:r w:rsidRPr="00AB3B45">
        <w:rPr>
          <w:rFonts w:ascii="Arial" w:hAnsi="Arial" w:cs="Arial"/>
          <w:spacing w:val="-6"/>
          <w:lang w:val="es-SV"/>
        </w:rPr>
        <w:t xml:space="preserve"> </w:t>
      </w:r>
      <w:r w:rsidRPr="00AB3B45">
        <w:rPr>
          <w:rFonts w:ascii="Arial" w:hAnsi="Arial" w:cs="Arial"/>
          <w:lang w:val="es-SV"/>
        </w:rPr>
        <w:t>especificaciones.</w:t>
      </w:r>
    </w:p>
    <w:p w:rsidRPr="00AB3B45" w:rsidR="00205CD9" w:rsidP="00BD43E8" w:rsidRDefault="00205CD9" w14:paraId="59DF1421"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Mediante las pruebas el contratista demostrará al supervisor, que los equipos instalados tienen el rendimiento adecuado tanto en la capacidad de refrigeración de</w:t>
      </w:r>
      <w:r w:rsidRPr="00AB3B45">
        <w:rPr>
          <w:rFonts w:ascii="Arial" w:hAnsi="Arial" w:cs="Arial"/>
          <w:spacing w:val="-9"/>
          <w:lang w:val="es-SV"/>
        </w:rPr>
        <w:t xml:space="preserve"> </w:t>
      </w:r>
      <w:r w:rsidRPr="00AB3B45">
        <w:rPr>
          <w:rFonts w:ascii="Arial" w:hAnsi="Arial" w:cs="Arial"/>
          <w:lang w:val="es-SV"/>
        </w:rPr>
        <w:t>cada</w:t>
      </w:r>
      <w:r w:rsidRPr="00AB3B45">
        <w:rPr>
          <w:rFonts w:ascii="Arial" w:hAnsi="Arial" w:cs="Arial"/>
          <w:spacing w:val="-8"/>
          <w:lang w:val="es-SV"/>
        </w:rPr>
        <w:t xml:space="preserve"> </w:t>
      </w:r>
      <w:r w:rsidRPr="00AB3B45">
        <w:rPr>
          <w:rFonts w:ascii="Arial" w:hAnsi="Arial" w:cs="Arial"/>
          <w:lang w:val="es-SV"/>
        </w:rPr>
        <w:t>sistema,</w:t>
      </w:r>
      <w:r w:rsidRPr="00AB3B45">
        <w:rPr>
          <w:rFonts w:ascii="Arial" w:hAnsi="Arial" w:cs="Arial"/>
          <w:spacing w:val="-10"/>
          <w:lang w:val="es-SV"/>
        </w:rPr>
        <w:t xml:space="preserve"> </w:t>
      </w:r>
      <w:r w:rsidRPr="00AB3B45">
        <w:rPr>
          <w:rFonts w:ascii="Arial" w:hAnsi="Arial" w:cs="Arial"/>
          <w:lang w:val="es-SV"/>
        </w:rPr>
        <w:t>como</w:t>
      </w:r>
      <w:r w:rsidRPr="00AB3B45">
        <w:rPr>
          <w:rFonts w:ascii="Arial" w:hAnsi="Arial" w:cs="Arial"/>
          <w:spacing w:val="-11"/>
          <w:lang w:val="es-SV"/>
        </w:rPr>
        <w:t xml:space="preserve"> </w:t>
      </w:r>
      <w:r w:rsidRPr="00AB3B45">
        <w:rPr>
          <w:rFonts w:ascii="Arial" w:hAnsi="Arial" w:cs="Arial"/>
          <w:lang w:val="es-SV"/>
        </w:rPr>
        <w:t>en</w:t>
      </w:r>
      <w:r w:rsidRPr="00AB3B45">
        <w:rPr>
          <w:rFonts w:ascii="Arial" w:hAnsi="Arial" w:cs="Arial"/>
          <w:spacing w:val="-11"/>
          <w:lang w:val="es-SV"/>
        </w:rPr>
        <w:t xml:space="preserve"> </w:t>
      </w:r>
      <w:r w:rsidRPr="00AB3B45">
        <w:rPr>
          <w:rFonts w:ascii="Arial" w:hAnsi="Arial" w:cs="Arial"/>
          <w:lang w:val="es-SV"/>
        </w:rPr>
        <w:t>el</w:t>
      </w:r>
      <w:r w:rsidRPr="00AB3B45">
        <w:rPr>
          <w:rFonts w:ascii="Arial" w:hAnsi="Arial" w:cs="Arial"/>
          <w:spacing w:val="-11"/>
          <w:lang w:val="es-SV"/>
        </w:rPr>
        <w:t xml:space="preserve"> </w:t>
      </w:r>
      <w:r w:rsidRPr="00AB3B45">
        <w:rPr>
          <w:rFonts w:ascii="Arial" w:hAnsi="Arial" w:cs="Arial"/>
          <w:lang w:val="es-SV"/>
        </w:rPr>
        <w:t>volumen</w:t>
      </w:r>
      <w:r w:rsidRPr="00AB3B45">
        <w:rPr>
          <w:rFonts w:ascii="Arial" w:hAnsi="Arial" w:cs="Arial"/>
          <w:spacing w:val="-8"/>
          <w:lang w:val="es-SV"/>
        </w:rPr>
        <w:t xml:space="preserve"> </w:t>
      </w:r>
      <w:r w:rsidRPr="00AB3B45">
        <w:rPr>
          <w:rFonts w:ascii="Arial" w:hAnsi="Arial" w:cs="Arial"/>
          <w:lang w:val="es-SV"/>
        </w:rPr>
        <w:t>de</w:t>
      </w:r>
      <w:r w:rsidRPr="00AB3B45">
        <w:rPr>
          <w:rFonts w:ascii="Arial" w:hAnsi="Arial" w:cs="Arial"/>
          <w:spacing w:val="-8"/>
          <w:lang w:val="es-SV"/>
        </w:rPr>
        <w:t xml:space="preserve"> </w:t>
      </w:r>
      <w:r w:rsidRPr="00AB3B45">
        <w:rPr>
          <w:rFonts w:ascii="Arial" w:hAnsi="Arial" w:cs="Arial"/>
          <w:lang w:val="es-SV"/>
        </w:rPr>
        <w:t>aire</w:t>
      </w:r>
      <w:r w:rsidRPr="00AB3B45">
        <w:rPr>
          <w:rFonts w:ascii="Arial" w:hAnsi="Arial" w:cs="Arial"/>
          <w:spacing w:val="-12"/>
          <w:lang w:val="es-SV"/>
        </w:rPr>
        <w:t xml:space="preserve"> </w:t>
      </w:r>
      <w:r w:rsidRPr="00AB3B45">
        <w:rPr>
          <w:rFonts w:ascii="Arial" w:hAnsi="Arial" w:cs="Arial"/>
          <w:lang w:val="es-SV"/>
        </w:rPr>
        <w:t>manejado</w:t>
      </w:r>
      <w:r w:rsidRPr="00AB3B45">
        <w:rPr>
          <w:rFonts w:ascii="Arial" w:hAnsi="Arial" w:cs="Arial"/>
          <w:spacing w:val="-8"/>
          <w:lang w:val="es-SV"/>
        </w:rPr>
        <w:t xml:space="preserve"> </w:t>
      </w:r>
      <w:r w:rsidRPr="00AB3B45">
        <w:rPr>
          <w:rFonts w:ascii="Arial" w:hAnsi="Arial" w:cs="Arial"/>
          <w:lang w:val="es-SV"/>
        </w:rPr>
        <w:t>por</w:t>
      </w:r>
      <w:r w:rsidRPr="00AB3B45">
        <w:rPr>
          <w:rFonts w:ascii="Arial" w:hAnsi="Arial" w:cs="Arial"/>
          <w:spacing w:val="-11"/>
          <w:lang w:val="es-SV"/>
        </w:rPr>
        <w:t xml:space="preserve"> </w:t>
      </w:r>
      <w:r w:rsidRPr="00AB3B45">
        <w:rPr>
          <w:rFonts w:ascii="Arial" w:hAnsi="Arial" w:cs="Arial"/>
          <w:lang w:val="es-SV"/>
        </w:rPr>
        <w:t>la</w:t>
      </w:r>
      <w:r w:rsidRPr="00AB3B45">
        <w:rPr>
          <w:rFonts w:ascii="Arial" w:hAnsi="Arial" w:cs="Arial"/>
          <w:spacing w:val="-11"/>
          <w:lang w:val="es-SV"/>
        </w:rPr>
        <w:t xml:space="preserve"> </w:t>
      </w:r>
      <w:r w:rsidRPr="00AB3B45">
        <w:rPr>
          <w:rFonts w:ascii="Arial" w:hAnsi="Arial" w:cs="Arial"/>
          <w:lang w:val="es-SV"/>
        </w:rPr>
        <w:t>manejadora</w:t>
      </w:r>
      <w:r w:rsidRPr="00AB3B45">
        <w:rPr>
          <w:rFonts w:ascii="Arial" w:hAnsi="Arial" w:cs="Arial"/>
          <w:spacing w:val="-11"/>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aire y/o evaporador.</w:t>
      </w:r>
    </w:p>
    <w:p w:rsidRPr="00AB3B45" w:rsidR="00205CD9" w:rsidP="00BD43E8" w:rsidRDefault="00205CD9" w14:paraId="5E141CCA"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En</w:t>
      </w:r>
      <w:r w:rsidRPr="00AB3B45">
        <w:rPr>
          <w:rFonts w:ascii="Arial" w:hAnsi="Arial" w:cs="Arial"/>
          <w:spacing w:val="-7"/>
          <w:lang w:val="es-SV"/>
        </w:rPr>
        <w:t xml:space="preserve"> </w:t>
      </w:r>
      <w:r w:rsidRPr="00AB3B45">
        <w:rPr>
          <w:rFonts w:ascii="Arial" w:hAnsi="Arial" w:cs="Arial"/>
          <w:lang w:val="es-SV"/>
        </w:rPr>
        <w:t>cuanto</w:t>
      </w:r>
      <w:r w:rsidRPr="00AB3B45">
        <w:rPr>
          <w:rFonts w:ascii="Arial" w:hAnsi="Arial" w:cs="Arial"/>
          <w:spacing w:val="-8"/>
          <w:lang w:val="es-SV"/>
        </w:rPr>
        <w:t xml:space="preserve"> </w:t>
      </w:r>
      <w:r w:rsidRPr="00AB3B45">
        <w:rPr>
          <w:rFonts w:ascii="Arial" w:hAnsi="Arial" w:cs="Arial"/>
          <w:lang w:val="es-SV"/>
        </w:rPr>
        <w:t>al</w:t>
      </w:r>
      <w:r w:rsidRPr="00AB3B45">
        <w:rPr>
          <w:rFonts w:ascii="Arial" w:hAnsi="Arial" w:cs="Arial"/>
          <w:spacing w:val="-7"/>
          <w:lang w:val="es-SV"/>
        </w:rPr>
        <w:t xml:space="preserve"> </w:t>
      </w:r>
      <w:r w:rsidRPr="00AB3B45">
        <w:rPr>
          <w:rFonts w:ascii="Arial" w:hAnsi="Arial" w:cs="Arial"/>
          <w:lang w:val="es-SV"/>
        </w:rPr>
        <w:t>funcionamiento</w:t>
      </w:r>
      <w:r w:rsidRPr="00AB3B45">
        <w:rPr>
          <w:rFonts w:ascii="Arial" w:hAnsi="Arial" w:cs="Arial"/>
          <w:spacing w:val="-6"/>
          <w:lang w:val="es-SV"/>
        </w:rPr>
        <w:t xml:space="preserve"> </w:t>
      </w:r>
      <w:r w:rsidRPr="00AB3B45">
        <w:rPr>
          <w:rFonts w:ascii="Arial" w:hAnsi="Arial" w:cs="Arial"/>
          <w:lang w:val="es-SV"/>
        </w:rPr>
        <w:t>eléctrico</w:t>
      </w:r>
      <w:r w:rsidRPr="00AB3B45">
        <w:rPr>
          <w:rFonts w:ascii="Arial" w:hAnsi="Arial" w:cs="Arial"/>
          <w:spacing w:val="-8"/>
          <w:lang w:val="es-SV"/>
        </w:rPr>
        <w:t xml:space="preserve"> </w:t>
      </w:r>
      <w:r w:rsidRPr="00AB3B45">
        <w:rPr>
          <w:rFonts w:ascii="Arial" w:hAnsi="Arial" w:cs="Arial"/>
          <w:lang w:val="es-SV"/>
        </w:rPr>
        <w:t>de</w:t>
      </w:r>
      <w:r w:rsidRPr="00AB3B45">
        <w:rPr>
          <w:rFonts w:ascii="Arial" w:hAnsi="Arial" w:cs="Arial"/>
          <w:spacing w:val="-6"/>
          <w:lang w:val="es-SV"/>
        </w:rPr>
        <w:t xml:space="preserve"> </w:t>
      </w:r>
      <w:r w:rsidRPr="00AB3B45">
        <w:rPr>
          <w:rFonts w:ascii="Arial" w:hAnsi="Arial" w:cs="Arial"/>
          <w:lang w:val="es-SV"/>
        </w:rPr>
        <w:t>los</w:t>
      </w:r>
      <w:r w:rsidRPr="00AB3B45">
        <w:rPr>
          <w:rFonts w:ascii="Arial" w:hAnsi="Arial" w:cs="Arial"/>
          <w:spacing w:val="-9"/>
          <w:lang w:val="es-SV"/>
        </w:rPr>
        <w:t xml:space="preserve"> </w:t>
      </w:r>
      <w:r w:rsidRPr="00AB3B45">
        <w:rPr>
          <w:rFonts w:ascii="Arial" w:hAnsi="Arial" w:cs="Arial"/>
          <w:lang w:val="es-SV"/>
        </w:rPr>
        <w:t>equipos,</w:t>
      </w:r>
      <w:r w:rsidRPr="00AB3B45">
        <w:rPr>
          <w:rFonts w:ascii="Arial" w:hAnsi="Arial" w:cs="Arial"/>
          <w:spacing w:val="-6"/>
          <w:lang w:val="es-SV"/>
        </w:rPr>
        <w:t xml:space="preserve"> </w:t>
      </w:r>
      <w:r w:rsidRPr="00AB3B45">
        <w:rPr>
          <w:rFonts w:ascii="Arial" w:hAnsi="Arial" w:cs="Arial"/>
          <w:lang w:val="es-SV"/>
        </w:rPr>
        <w:t>el</w:t>
      </w:r>
      <w:r w:rsidRPr="00AB3B45">
        <w:rPr>
          <w:rFonts w:ascii="Arial" w:hAnsi="Arial" w:cs="Arial"/>
          <w:spacing w:val="-7"/>
          <w:lang w:val="es-SV"/>
        </w:rPr>
        <w:t xml:space="preserve"> </w:t>
      </w:r>
      <w:r w:rsidRPr="00AB3B45">
        <w:rPr>
          <w:rFonts w:ascii="Arial" w:hAnsi="Arial" w:cs="Arial"/>
          <w:lang w:val="es-SV"/>
        </w:rPr>
        <w:t>amperaje</w:t>
      </w:r>
      <w:r w:rsidRPr="00AB3B45">
        <w:rPr>
          <w:rFonts w:ascii="Arial" w:hAnsi="Arial" w:cs="Arial"/>
          <w:spacing w:val="-6"/>
          <w:lang w:val="es-SV"/>
        </w:rPr>
        <w:t xml:space="preserve"> </w:t>
      </w:r>
      <w:r w:rsidRPr="00AB3B45">
        <w:rPr>
          <w:rFonts w:ascii="Arial" w:hAnsi="Arial" w:cs="Arial"/>
          <w:lang w:val="es-SV"/>
        </w:rPr>
        <w:t>de</w:t>
      </w:r>
      <w:r w:rsidRPr="00AB3B45">
        <w:rPr>
          <w:rFonts w:ascii="Arial" w:hAnsi="Arial" w:cs="Arial"/>
          <w:spacing w:val="-6"/>
          <w:lang w:val="es-SV"/>
        </w:rPr>
        <w:t xml:space="preserve"> </w:t>
      </w:r>
      <w:r w:rsidRPr="00AB3B45">
        <w:rPr>
          <w:rFonts w:ascii="Arial" w:hAnsi="Arial" w:cs="Arial"/>
          <w:lang w:val="es-SV"/>
        </w:rPr>
        <w:t>consumo</w:t>
      </w:r>
      <w:r w:rsidRPr="00AB3B45">
        <w:rPr>
          <w:rFonts w:ascii="Arial" w:hAnsi="Arial" w:cs="Arial"/>
          <w:spacing w:val="-8"/>
          <w:lang w:val="es-SV"/>
        </w:rPr>
        <w:t xml:space="preserve"> </w:t>
      </w:r>
      <w:r w:rsidRPr="00AB3B45">
        <w:rPr>
          <w:rFonts w:ascii="Arial" w:hAnsi="Arial" w:cs="Arial"/>
          <w:lang w:val="es-SV"/>
        </w:rPr>
        <w:t>de los motores eléctricos deberá ser igual o menor que el indicado en la placa de unidad.</w:t>
      </w:r>
    </w:p>
    <w:p w:rsidRPr="00AB3B45" w:rsidR="00205CD9" w:rsidP="00BD43E8" w:rsidRDefault="00205CD9" w14:paraId="44A15350"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Cuando la supervisión del visto bueno de la obra ejecutada, se levantará un acta final, para liberar al contratista del compromiso contraído, lo cual se hará del conocimiento del propietario, para los efectos que este estime</w:t>
      </w:r>
      <w:r w:rsidRPr="00AB3B45">
        <w:rPr>
          <w:rFonts w:ascii="Arial" w:hAnsi="Arial" w:cs="Arial"/>
          <w:spacing w:val="-17"/>
          <w:lang w:val="es-SV"/>
        </w:rPr>
        <w:t xml:space="preserve"> </w:t>
      </w:r>
      <w:r w:rsidRPr="00AB3B45">
        <w:rPr>
          <w:rFonts w:ascii="Arial" w:hAnsi="Arial" w:cs="Arial"/>
          <w:lang w:val="es-SV"/>
        </w:rPr>
        <w:t>conveniente.</w:t>
      </w:r>
    </w:p>
    <w:p w:rsidRPr="00AB3B45" w:rsidR="00205CD9" w:rsidP="00BD43E8" w:rsidRDefault="00205CD9" w14:paraId="7C060D69"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A partir de esta fecha, comienza a operar el periodo de</w:t>
      </w:r>
      <w:r w:rsidRPr="00AB3B45">
        <w:rPr>
          <w:rFonts w:ascii="Arial" w:hAnsi="Arial" w:cs="Arial"/>
          <w:spacing w:val="-11"/>
          <w:lang w:val="es-SV"/>
        </w:rPr>
        <w:t xml:space="preserve"> </w:t>
      </w:r>
      <w:r w:rsidRPr="00AB3B45">
        <w:rPr>
          <w:rFonts w:ascii="Arial" w:hAnsi="Arial" w:cs="Arial"/>
          <w:lang w:val="es-SV"/>
        </w:rPr>
        <w:t>garantía.</w:t>
      </w:r>
    </w:p>
    <w:p w:rsidRPr="00AB3B45" w:rsidR="00205CD9" w:rsidP="003620DF" w:rsidRDefault="00205CD9" w14:paraId="0F3D5DD3" w14:textId="77777777">
      <w:pPr>
        <w:pStyle w:val="Textoindependiente"/>
        <w:ind w:left="567"/>
        <w:rPr>
          <w:rFonts w:cs="Arial"/>
          <w:lang w:val="es-SV"/>
        </w:rPr>
      </w:pPr>
    </w:p>
    <w:p w:rsidRPr="00AB3B45" w:rsidR="00205CD9" w:rsidP="00BD43E8" w:rsidRDefault="00205CD9" w14:paraId="404511B0"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Para que el propietario de por recibidos los trabajos, será requisito que el contratista cumpla con lo</w:t>
      </w:r>
      <w:r w:rsidRPr="00AB3B45">
        <w:rPr>
          <w:rFonts w:ascii="Arial" w:hAnsi="Arial" w:cs="Arial"/>
          <w:spacing w:val="-1"/>
          <w:lang w:val="es-SV"/>
        </w:rPr>
        <w:t xml:space="preserve"> </w:t>
      </w:r>
      <w:r w:rsidRPr="00AB3B45">
        <w:rPr>
          <w:rFonts w:ascii="Arial" w:hAnsi="Arial" w:cs="Arial"/>
          <w:lang w:val="es-SV"/>
        </w:rPr>
        <w:t>siguiente:</w:t>
      </w:r>
    </w:p>
    <w:p w:rsidRPr="00AB3B45" w:rsidR="00205CD9" w:rsidP="00BD43E8" w:rsidRDefault="00205CD9" w14:paraId="6D15188F"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Por un periodo de 8 días hábiles, después de la puesta en funcionamiento de los equipos, asignará personal a tiempo completo, para el arranque y paro del sistema, así como para que indique a personal a quien el propietario asigne, la operación básica de los equipos, programación y/</w:t>
      </w:r>
      <w:proofErr w:type="spellStart"/>
      <w:r w:rsidRPr="00AB3B45">
        <w:rPr>
          <w:rFonts w:ascii="Arial" w:hAnsi="Arial" w:cs="Arial"/>
          <w:lang w:val="es-SV"/>
        </w:rPr>
        <w:t>o</w:t>
      </w:r>
      <w:proofErr w:type="spellEnd"/>
      <w:r w:rsidRPr="00AB3B45">
        <w:rPr>
          <w:rFonts w:ascii="Arial" w:hAnsi="Arial" w:cs="Arial"/>
          <w:lang w:val="es-SV"/>
        </w:rPr>
        <w:t xml:space="preserve"> operación de termostatos, como solventar fallas menores, identificación de térmicos de las unidades. En este periodo el contratista tendrá la responsabilidad total de la buena operación de todo el</w:t>
      </w:r>
      <w:r w:rsidRPr="00AB3B45">
        <w:rPr>
          <w:rFonts w:ascii="Arial" w:hAnsi="Arial" w:cs="Arial"/>
          <w:spacing w:val="-1"/>
          <w:lang w:val="es-SV"/>
        </w:rPr>
        <w:t xml:space="preserve"> </w:t>
      </w:r>
      <w:r w:rsidRPr="00AB3B45">
        <w:rPr>
          <w:rFonts w:ascii="Arial" w:hAnsi="Arial" w:cs="Arial"/>
          <w:lang w:val="es-SV"/>
        </w:rPr>
        <w:t>sistema.</w:t>
      </w:r>
    </w:p>
    <w:p w:rsidRPr="00AB3B45" w:rsidR="00205CD9" w:rsidP="00BD43E8" w:rsidRDefault="00205CD9" w14:paraId="5D5C11B2"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Deberá proporcionar al propietario, reportes diarios por el periodo de 5 días hábiles, con los siguientes</w:t>
      </w:r>
      <w:r w:rsidRPr="00AB3B45">
        <w:rPr>
          <w:rFonts w:ascii="Arial" w:hAnsi="Arial" w:cs="Arial"/>
          <w:spacing w:val="-4"/>
          <w:lang w:val="es-SV"/>
        </w:rPr>
        <w:t xml:space="preserve"> </w:t>
      </w:r>
      <w:r w:rsidRPr="00AB3B45">
        <w:rPr>
          <w:rFonts w:ascii="Arial" w:hAnsi="Arial" w:cs="Arial"/>
          <w:lang w:val="es-SV"/>
        </w:rPr>
        <w:t>parámetros:</w:t>
      </w:r>
    </w:p>
    <w:p w:rsidRPr="00AB3B45" w:rsidR="00205CD9" w:rsidP="00BD43E8" w:rsidRDefault="00205CD9" w14:paraId="301FBB4C"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Temperatura en el ambiente climatizado con mínimo de dos lecturas (10:00 a.m., 3:00</w:t>
      </w:r>
      <w:r w:rsidRPr="00AB3B45">
        <w:rPr>
          <w:rFonts w:ascii="Arial" w:hAnsi="Arial" w:cs="Arial"/>
          <w:spacing w:val="-1"/>
          <w:lang w:val="es-SV"/>
        </w:rPr>
        <w:t xml:space="preserve"> </w:t>
      </w:r>
      <w:r w:rsidRPr="00AB3B45">
        <w:rPr>
          <w:rFonts w:ascii="Arial" w:hAnsi="Arial" w:cs="Arial"/>
          <w:lang w:val="es-SV"/>
        </w:rPr>
        <w:t>p.m.)</w:t>
      </w:r>
    </w:p>
    <w:p w:rsidRPr="00AB3B45" w:rsidR="00205CD9" w:rsidP="00BD43E8" w:rsidRDefault="00205CD9" w14:paraId="4C612016"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Temperaturas del aire, entrada y salida, en el serpentín de la manejadora de aire (bulbo seco y bulbo húmedo), dos lecturas por</w:t>
      </w:r>
      <w:r w:rsidRPr="00AB3B45">
        <w:rPr>
          <w:rFonts w:ascii="Arial" w:hAnsi="Arial" w:cs="Arial"/>
          <w:spacing w:val="-3"/>
          <w:lang w:val="es-SV"/>
        </w:rPr>
        <w:t xml:space="preserve"> </w:t>
      </w:r>
      <w:r w:rsidRPr="00AB3B45">
        <w:rPr>
          <w:rFonts w:ascii="Arial" w:hAnsi="Arial" w:cs="Arial"/>
          <w:lang w:val="es-SV"/>
        </w:rPr>
        <w:t>día.</w:t>
      </w:r>
    </w:p>
    <w:p w:rsidRPr="00AB3B45" w:rsidR="00205CD9" w:rsidP="00BD43E8" w:rsidRDefault="00205CD9" w14:paraId="4518BECA"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Consumo en amperios de los equipos, (indicando el voltaje de llegada a los mismos), dos mediciones por</w:t>
      </w:r>
      <w:r w:rsidRPr="00AB3B45">
        <w:rPr>
          <w:rFonts w:ascii="Arial" w:hAnsi="Arial" w:cs="Arial"/>
          <w:spacing w:val="-5"/>
          <w:lang w:val="es-SV"/>
        </w:rPr>
        <w:t xml:space="preserve"> </w:t>
      </w:r>
      <w:r w:rsidRPr="00AB3B45">
        <w:rPr>
          <w:rFonts w:ascii="Arial" w:hAnsi="Arial" w:cs="Arial"/>
          <w:lang w:val="es-SV"/>
        </w:rPr>
        <w:t>día.</w:t>
      </w:r>
    </w:p>
    <w:p w:rsidRPr="00AB3B45" w:rsidR="00205CD9" w:rsidP="00BD43E8" w:rsidRDefault="00205CD9" w14:paraId="615C1A35"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El contratista deberá entregar al propietario, listado de cada sistema instalado, indicando</w:t>
      </w:r>
      <w:r w:rsidRPr="00AB3B45">
        <w:rPr>
          <w:rFonts w:ascii="Arial" w:hAnsi="Arial" w:cs="Arial"/>
          <w:spacing w:val="-7"/>
          <w:lang w:val="es-SV"/>
        </w:rPr>
        <w:t xml:space="preserve"> </w:t>
      </w:r>
      <w:r w:rsidRPr="00AB3B45">
        <w:rPr>
          <w:rFonts w:ascii="Arial" w:hAnsi="Arial" w:cs="Arial"/>
          <w:lang w:val="es-SV"/>
        </w:rPr>
        <w:t>el</w:t>
      </w:r>
      <w:r w:rsidRPr="00AB3B45">
        <w:rPr>
          <w:rFonts w:ascii="Arial" w:hAnsi="Arial" w:cs="Arial"/>
          <w:spacing w:val="-10"/>
          <w:lang w:val="es-SV"/>
        </w:rPr>
        <w:t xml:space="preserve"> </w:t>
      </w:r>
      <w:r w:rsidRPr="00AB3B45">
        <w:rPr>
          <w:rFonts w:ascii="Arial" w:hAnsi="Arial" w:cs="Arial"/>
          <w:lang w:val="es-SV"/>
        </w:rPr>
        <w:t>número</w:t>
      </w:r>
      <w:r w:rsidRPr="00AB3B45">
        <w:rPr>
          <w:rFonts w:ascii="Arial" w:hAnsi="Arial" w:cs="Arial"/>
          <w:spacing w:val="-9"/>
          <w:lang w:val="es-SV"/>
        </w:rPr>
        <w:t xml:space="preserve"> </w:t>
      </w:r>
      <w:r w:rsidRPr="00AB3B45">
        <w:rPr>
          <w:rFonts w:ascii="Arial" w:hAnsi="Arial" w:cs="Arial"/>
          <w:lang w:val="es-SV"/>
        </w:rPr>
        <w:t>de</w:t>
      </w:r>
      <w:r w:rsidRPr="00AB3B45">
        <w:rPr>
          <w:rFonts w:ascii="Arial" w:hAnsi="Arial" w:cs="Arial"/>
          <w:spacing w:val="-6"/>
          <w:lang w:val="es-SV"/>
        </w:rPr>
        <w:t xml:space="preserve"> </w:t>
      </w:r>
      <w:r w:rsidRPr="00AB3B45">
        <w:rPr>
          <w:rFonts w:ascii="Arial" w:hAnsi="Arial" w:cs="Arial"/>
          <w:lang w:val="es-SV"/>
        </w:rPr>
        <w:t>asignación</w:t>
      </w:r>
      <w:r w:rsidRPr="00AB3B45">
        <w:rPr>
          <w:rFonts w:ascii="Arial" w:hAnsi="Arial" w:cs="Arial"/>
          <w:spacing w:val="-9"/>
          <w:lang w:val="es-SV"/>
        </w:rPr>
        <w:t xml:space="preserve"> </w:t>
      </w:r>
      <w:r w:rsidRPr="00AB3B45">
        <w:rPr>
          <w:rFonts w:ascii="Arial" w:hAnsi="Arial" w:cs="Arial"/>
          <w:lang w:val="es-SV"/>
        </w:rPr>
        <w:t>del</w:t>
      </w:r>
      <w:r w:rsidRPr="00AB3B45">
        <w:rPr>
          <w:rFonts w:ascii="Arial" w:hAnsi="Arial" w:cs="Arial"/>
          <w:spacing w:val="-10"/>
          <w:lang w:val="es-SV"/>
        </w:rPr>
        <w:t xml:space="preserve"> </w:t>
      </w:r>
      <w:r w:rsidRPr="00AB3B45">
        <w:rPr>
          <w:rFonts w:ascii="Arial" w:hAnsi="Arial" w:cs="Arial"/>
          <w:lang w:val="es-SV"/>
        </w:rPr>
        <w:t>mismo,</w:t>
      </w:r>
      <w:r w:rsidRPr="00AB3B45">
        <w:rPr>
          <w:rFonts w:ascii="Arial" w:hAnsi="Arial" w:cs="Arial"/>
          <w:spacing w:val="-7"/>
          <w:lang w:val="es-SV"/>
        </w:rPr>
        <w:t xml:space="preserve"> </w:t>
      </w:r>
      <w:r w:rsidRPr="00AB3B45">
        <w:rPr>
          <w:rFonts w:ascii="Arial" w:hAnsi="Arial" w:cs="Arial"/>
          <w:lang w:val="es-SV"/>
        </w:rPr>
        <w:t>y</w:t>
      </w:r>
      <w:r w:rsidRPr="00AB3B45">
        <w:rPr>
          <w:rFonts w:ascii="Arial" w:hAnsi="Arial" w:cs="Arial"/>
          <w:spacing w:val="-9"/>
          <w:lang w:val="es-SV"/>
        </w:rPr>
        <w:t xml:space="preserve"> </w:t>
      </w:r>
      <w:r w:rsidRPr="00AB3B45">
        <w:rPr>
          <w:rFonts w:ascii="Arial" w:hAnsi="Arial" w:cs="Arial"/>
          <w:lang w:val="es-SV"/>
        </w:rPr>
        <w:t>en</w:t>
      </w:r>
      <w:r w:rsidRPr="00AB3B45">
        <w:rPr>
          <w:rFonts w:ascii="Arial" w:hAnsi="Arial" w:cs="Arial"/>
          <w:spacing w:val="-7"/>
          <w:lang w:val="es-SV"/>
        </w:rPr>
        <w:t xml:space="preserve"> </w:t>
      </w:r>
      <w:r w:rsidRPr="00AB3B45">
        <w:rPr>
          <w:rFonts w:ascii="Arial" w:hAnsi="Arial" w:cs="Arial"/>
          <w:lang w:val="es-SV"/>
        </w:rPr>
        <w:t>donde</w:t>
      </w:r>
      <w:r w:rsidRPr="00AB3B45">
        <w:rPr>
          <w:rFonts w:ascii="Arial" w:hAnsi="Arial" w:cs="Arial"/>
          <w:spacing w:val="-6"/>
          <w:lang w:val="es-SV"/>
        </w:rPr>
        <w:t xml:space="preserve"> </w:t>
      </w:r>
      <w:r w:rsidRPr="00AB3B45">
        <w:rPr>
          <w:rFonts w:ascii="Arial" w:hAnsi="Arial" w:cs="Arial"/>
          <w:lang w:val="es-SV"/>
        </w:rPr>
        <w:t>de</w:t>
      </w:r>
      <w:r w:rsidRPr="00AB3B45">
        <w:rPr>
          <w:rFonts w:ascii="Arial" w:hAnsi="Arial" w:cs="Arial"/>
          <w:spacing w:val="-7"/>
          <w:lang w:val="es-SV"/>
        </w:rPr>
        <w:t xml:space="preserve"> </w:t>
      </w:r>
      <w:r w:rsidRPr="00AB3B45">
        <w:rPr>
          <w:rFonts w:ascii="Arial" w:hAnsi="Arial" w:cs="Arial"/>
          <w:lang w:val="es-SV"/>
        </w:rPr>
        <w:t>indique</w:t>
      </w:r>
      <w:r w:rsidRPr="00AB3B45">
        <w:rPr>
          <w:rFonts w:ascii="Arial" w:hAnsi="Arial" w:cs="Arial"/>
          <w:spacing w:val="-6"/>
          <w:lang w:val="es-SV"/>
        </w:rPr>
        <w:t xml:space="preserve"> </w:t>
      </w:r>
      <w:r w:rsidRPr="00AB3B45">
        <w:rPr>
          <w:rFonts w:ascii="Arial" w:hAnsi="Arial" w:cs="Arial"/>
          <w:lang w:val="es-SV"/>
        </w:rPr>
        <w:t>lo</w:t>
      </w:r>
      <w:r w:rsidRPr="00AB3B45">
        <w:rPr>
          <w:rFonts w:ascii="Arial" w:hAnsi="Arial" w:cs="Arial"/>
          <w:spacing w:val="-7"/>
          <w:lang w:val="es-SV"/>
        </w:rPr>
        <w:t xml:space="preserve"> </w:t>
      </w:r>
      <w:r w:rsidRPr="00AB3B45">
        <w:rPr>
          <w:rFonts w:ascii="Arial" w:hAnsi="Arial" w:cs="Arial"/>
          <w:lang w:val="es-SV"/>
        </w:rPr>
        <w:t>siguiente:</w:t>
      </w:r>
    </w:p>
    <w:p w:rsidRPr="00AB3B45" w:rsidR="00205CD9" w:rsidP="003620DF" w:rsidRDefault="00205CD9" w14:paraId="25664064" w14:textId="77777777">
      <w:pPr>
        <w:pStyle w:val="Prrafodelista"/>
        <w:numPr>
          <w:ilvl w:val="0"/>
          <w:numId w:val="53"/>
        </w:numPr>
        <w:tabs>
          <w:tab w:val="left" w:pos="1096"/>
        </w:tabs>
        <w:autoSpaceDE w:val="0"/>
        <w:autoSpaceDN w:val="0"/>
        <w:ind w:left="567" w:hanging="635"/>
        <w:jc w:val="both"/>
        <w:rPr>
          <w:rFonts w:ascii="Arial" w:hAnsi="Arial" w:cs="Arial"/>
          <w:lang w:val="es-SV"/>
        </w:rPr>
      </w:pPr>
      <w:r w:rsidRPr="00AB3B45">
        <w:rPr>
          <w:rFonts w:ascii="Arial" w:hAnsi="Arial" w:cs="Arial"/>
          <w:lang w:val="es-SV"/>
        </w:rPr>
        <w:t>Presión de alta de gas</w:t>
      </w:r>
      <w:r w:rsidRPr="00AB3B45">
        <w:rPr>
          <w:rFonts w:ascii="Arial" w:hAnsi="Arial" w:cs="Arial"/>
          <w:spacing w:val="-5"/>
          <w:lang w:val="es-SV"/>
        </w:rPr>
        <w:t xml:space="preserve"> </w:t>
      </w:r>
      <w:r w:rsidRPr="00AB3B45">
        <w:rPr>
          <w:rFonts w:ascii="Arial" w:hAnsi="Arial" w:cs="Arial"/>
          <w:lang w:val="es-SV"/>
        </w:rPr>
        <w:t>refrigerante</w:t>
      </w:r>
    </w:p>
    <w:p w:rsidRPr="00AB3B45" w:rsidR="00205CD9" w:rsidP="003620DF" w:rsidRDefault="00205CD9" w14:paraId="5EC10DB3" w14:textId="77777777">
      <w:pPr>
        <w:pStyle w:val="Textoindependiente"/>
        <w:ind w:left="567"/>
        <w:rPr>
          <w:rFonts w:cs="Arial"/>
          <w:lang w:val="es-SV"/>
        </w:rPr>
      </w:pPr>
    </w:p>
    <w:p w:rsidRPr="00AB3B45" w:rsidR="00205CD9" w:rsidP="003620DF" w:rsidRDefault="00205CD9" w14:paraId="2F376FE8" w14:textId="77777777">
      <w:pPr>
        <w:pStyle w:val="Prrafodelista"/>
        <w:numPr>
          <w:ilvl w:val="0"/>
          <w:numId w:val="53"/>
        </w:numPr>
        <w:tabs>
          <w:tab w:val="left" w:pos="1096"/>
        </w:tabs>
        <w:autoSpaceDE w:val="0"/>
        <w:autoSpaceDN w:val="0"/>
        <w:ind w:left="567" w:hanging="635"/>
        <w:jc w:val="both"/>
        <w:rPr>
          <w:rFonts w:ascii="Arial" w:hAnsi="Arial" w:cs="Arial"/>
          <w:lang w:val="es-SV"/>
        </w:rPr>
      </w:pPr>
      <w:r w:rsidRPr="00AB3B45">
        <w:rPr>
          <w:rFonts w:ascii="Arial" w:hAnsi="Arial" w:cs="Arial"/>
          <w:lang w:val="es-SV"/>
        </w:rPr>
        <w:t>Presión de baja de gas</w:t>
      </w:r>
      <w:r w:rsidRPr="00AB3B45">
        <w:rPr>
          <w:rFonts w:ascii="Arial" w:hAnsi="Arial" w:cs="Arial"/>
          <w:spacing w:val="-3"/>
          <w:lang w:val="es-SV"/>
        </w:rPr>
        <w:t xml:space="preserve"> </w:t>
      </w:r>
      <w:r w:rsidRPr="00AB3B45">
        <w:rPr>
          <w:rFonts w:ascii="Arial" w:hAnsi="Arial" w:cs="Arial"/>
          <w:lang w:val="es-SV"/>
        </w:rPr>
        <w:t>refrigerante</w:t>
      </w:r>
    </w:p>
    <w:p w:rsidRPr="00AB3B45" w:rsidR="00205CD9" w:rsidP="003620DF" w:rsidRDefault="00205CD9" w14:paraId="7CCCF5FD" w14:textId="77777777">
      <w:pPr>
        <w:pStyle w:val="Textoindependiente"/>
        <w:ind w:left="567"/>
        <w:rPr>
          <w:rFonts w:cs="Arial"/>
          <w:lang w:val="es-SV"/>
        </w:rPr>
      </w:pPr>
    </w:p>
    <w:p w:rsidRPr="000D7F1D" w:rsidR="00205CD9" w:rsidP="003620DF" w:rsidRDefault="00205CD9" w14:paraId="5E05DB87" w14:textId="77777777">
      <w:pPr>
        <w:pStyle w:val="Prrafodelista"/>
        <w:numPr>
          <w:ilvl w:val="0"/>
          <w:numId w:val="53"/>
        </w:numPr>
        <w:tabs>
          <w:tab w:val="left" w:pos="1096"/>
        </w:tabs>
        <w:autoSpaceDE w:val="0"/>
        <w:autoSpaceDN w:val="0"/>
        <w:ind w:left="567" w:hanging="635"/>
        <w:jc w:val="both"/>
        <w:rPr>
          <w:rFonts w:ascii="Arial" w:hAnsi="Arial" w:cs="Arial"/>
        </w:rPr>
      </w:pPr>
      <w:proofErr w:type="spellStart"/>
      <w:r w:rsidRPr="000D7F1D">
        <w:rPr>
          <w:rFonts w:ascii="Arial" w:hAnsi="Arial" w:cs="Arial"/>
        </w:rPr>
        <w:t>Voltaje</w:t>
      </w:r>
      <w:proofErr w:type="spellEnd"/>
      <w:r w:rsidRPr="000D7F1D">
        <w:rPr>
          <w:rFonts w:ascii="Arial" w:hAnsi="Arial" w:cs="Arial"/>
        </w:rPr>
        <w:t xml:space="preserve"> </w:t>
      </w:r>
      <w:proofErr w:type="spellStart"/>
      <w:r w:rsidRPr="000D7F1D">
        <w:rPr>
          <w:rFonts w:ascii="Arial" w:hAnsi="Arial" w:cs="Arial"/>
        </w:rPr>
        <w:t>en</w:t>
      </w:r>
      <w:proofErr w:type="spellEnd"/>
      <w:r w:rsidRPr="000D7F1D">
        <w:rPr>
          <w:rFonts w:ascii="Arial" w:hAnsi="Arial" w:cs="Arial"/>
        </w:rPr>
        <w:t xml:space="preserve"> Unidad</w:t>
      </w:r>
      <w:r w:rsidRPr="000D7F1D">
        <w:rPr>
          <w:rFonts w:ascii="Arial" w:hAnsi="Arial" w:cs="Arial"/>
          <w:spacing w:val="-2"/>
        </w:rPr>
        <w:t xml:space="preserve"> </w:t>
      </w:r>
      <w:proofErr w:type="spellStart"/>
      <w:r w:rsidRPr="000D7F1D">
        <w:rPr>
          <w:rFonts w:ascii="Arial" w:hAnsi="Arial" w:cs="Arial"/>
        </w:rPr>
        <w:t>Condensadora</w:t>
      </w:r>
      <w:proofErr w:type="spellEnd"/>
    </w:p>
    <w:p w:rsidRPr="000D7F1D" w:rsidR="00205CD9" w:rsidP="003620DF" w:rsidRDefault="00205CD9" w14:paraId="21C3A42F" w14:textId="77777777">
      <w:pPr>
        <w:pStyle w:val="Textoindependiente"/>
        <w:ind w:left="567"/>
        <w:rPr>
          <w:rFonts w:cs="Arial"/>
        </w:rPr>
      </w:pPr>
    </w:p>
    <w:p w:rsidRPr="000D7F1D" w:rsidR="00205CD9" w:rsidP="003620DF" w:rsidRDefault="00205CD9" w14:paraId="697E6641" w14:textId="77777777">
      <w:pPr>
        <w:pStyle w:val="Prrafodelista"/>
        <w:numPr>
          <w:ilvl w:val="0"/>
          <w:numId w:val="53"/>
        </w:numPr>
        <w:tabs>
          <w:tab w:val="left" w:pos="1096"/>
        </w:tabs>
        <w:autoSpaceDE w:val="0"/>
        <w:autoSpaceDN w:val="0"/>
        <w:ind w:left="567" w:hanging="635"/>
        <w:jc w:val="both"/>
        <w:rPr>
          <w:rFonts w:ascii="Arial" w:hAnsi="Arial" w:cs="Arial"/>
        </w:rPr>
      </w:pPr>
      <w:proofErr w:type="spellStart"/>
      <w:r w:rsidRPr="000D7F1D">
        <w:rPr>
          <w:rFonts w:ascii="Arial" w:hAnsi="Arial" w:cs="Arial"/>
        </w:rPr>
        <w:t>Voltaje</w:t>
      </w:r>
      <w:proofErr w:type="spellEnd"/>
      <w:r w:rsidRPr="000D7F1D">
        <w:rPr>
          <w:rFonts w:ascii="Arial" w:hAnsi="Arial" w:cs="Arial"/>
        </w:rPr>
        <w:t xml:space="preserve"> </w:t>
      </w:r>
      <w:proofErr w:type="spellStart"/>
      <w:r w:rsidRPr="000D7F1D">
        <w:rPr>
          <w:rFonts w:ascii="Arial" w:hAnsi="Arial" w:cs="Arial"/>
        </w:rPr>
        <w:t>en</w:t>
      </w:r>
      <w:proofErr w:type="spellEnd"/>
      <w:r w:rsidRPr="000D7F1D">
        <w:rPr>
          <w:rFonts w:ascii="Arial" w:hAnsi="Arial" w:cs="Arial"/>
        </w:rPr>
        <w:t xml:space="preserve"> </w:t>
      </w:r>
      <w:proofErr w:type="spellStart"/>
      <w:r w:rsidRPr="000D7F1D">
        <w:rPr>
          <w:rFonts w:ascii="Arial" w:hAnsi="Arial" w:cs="Arial"/>
        </w:rPr>
        <w:t>unidad</w:t>
      </w:r>
      <w:proofErr w:type="spellEnd"/>
      <w:r w:rsidRPr="000D7F1D">
        <w:rPr>
          <w:rFonts w:ascii="Arial" w:hAnsi="Arial" w:cs="Arial"/>
          <w:spacing w:val="-4"/>
        </w:rPr>
        <w:t xml:space="preserve"> </w:t>
      </w:r>
      <w:proofErr w:type="spellStart"/>
      <w:r w:rsidRPr="000D7F1D">
        <w:rPr>
          <w:rFonts w:ascii="Arial" w:hAnsi="Arial" w:cs="Arial"/>
        </w:rPr>
        <w:t>evaporadora</w:t>
      </w:r>
      <w:proofErr w:type="spellEnd"/>
    </w:p>
    <w:p w:rsidRPr="000D7F1D" w:rsidR="00205CD9" w:rsidP="003620DF" w:rsidRDefault="00205CD9" w14:paraId="3125BAE2" w14:textId="77777777">
      <w:pPr>
        <w:pStyle w:val="Textoindependiente"/>
        <w:ind w:left="567"/>
        <w:rPr>
          <w:rFonts w:cs="Arial"/>
        </w:rPr>
      </w:pPr>
    </w:p>
    <w:p w:rsidRPr="00AB3B45" w:rsidR="00205CD9" w:rsidP="003620DF" w:rsidRDefault="00205CD9" w14:paraId="0F7F3FD4" w14:textId="77777777">
      <w:pPr>
        <w:pStyle w:val="Prrafodelista"/>
        <w:numPr>
          <w:ilvl w:val="0"/>
          <w:numId w:val="53"/>
        </w:numPr>
        <w:tabs>
          <w:tab w:val="left" w:pos="1095"/>
          <w:tab w:val="left" w:pos="1096"/>
        </w:tabs>
        <w:autoSpaceDE w:val="0"/>
        <w:autoSpaceDN w:val="0"/>
        <w:ind w:left="567" w:hanging="635"/>
        <w:rPr>
          <w:rFonts w:ascii="Arial" w:hAnsi="Arial" w:cs="Arial"/>
          <w:lang w:val="es-SV"/>
        </w:rPr>
      </w:pPr>
      <w:r w:rsidRPr="00AB3B45">
        <w:rPr>
          <w:rFonts w:ascii="Arial" w:hAnsi="Arial" w:cs="Arial"/>
          <w:lang w:val="es-SV"/>
        </w:rPr>
        <w:t>Amperios de consumo de cada</w:t>
      </w:r>
      <w:r w:rsidRPr="00AB3B45">
        <w:rPr>
          <w:rFonts w:ascii="Arial" w:hAnsi="Arial" w:cs="Arial"/>
          <w:spacing w:val="-1"/>
          <w:lang w:val="es-SV"/>
        </w:rPr>
        <w:t xml:space="preserve"> </w:t>
      </w:r>
      <w:r w:rsidRPr="00AB3B45">
        <w:rPr>
          <w:rFonts w:ascii="Arial" w:hAnsi="Arial" w:cs="Arial"/>
          <w:lang w:val="es-SV"/>
        </w:rPr>
        <w:t>unidad</w:t>
      </w:r>
    </w:p>
    <w:p w:rsidRPr="00AB3B45" w:rsidR="00205CD9" w:rsidP="003620DF" w:rsidRDefault="00205CD9" w14:paraId="1FC065AF" w14:textId="77777777">
      <w:pPr>
        <w:pStyle w:val="Textoindependiente"/>
        <w:ind w:left="567"/>
        <w:rPr>
          <w:rFonts w:cs="Arial"/>
          <w:lang w:val="es-SV"/>
        </w:rPr>
      </w:pPr>
    </w:p>
    <w:p w:rsidRPr="000D7F1D" w:rsidR="00205CD9" w:rsidP="003620DF" w:rsidRDefault="00205CD9" w14:paraId="3309B0DC" w14:textId="77777777">
      <w:pPr>
        <w:pStyle w:val="Prrafodelista"/>
        <w:numPr>
          <w:ilvl w:val="0"/>
          <w:numId w:val="53"/>
        </w:numPr>
        <w:tabs>
          <w:tab w:val="left" w:pos="1095"/>
          <w:tab w:val="left" w:pos="1096"/>
        </w:tabs>
        <w:autoSpaceDE w:val="0"/>
        <w:autoSpaceDN w:val="0"/>
        <w:ind w:left="567" w:hanging="635"/>
        <w:rPr>
          <w:rFonts w:ascii="Arial" w:hAnsi="Arial" w:cs="Arial"/>
        </w:rPr>
      </w:pPr>
      <w:proofErr w:type="spellStart"/>
      <w:r w:rsidRPr="000D7F1D">
        <w:rPr>
          <w:rFonts w:ascii="Arial" w:hAnsi="Arial" w:cs="Arial"/>
        </w:rPr>
        <w:t>Fecha</w:t>
      </w:r>
      <w:proofErr w:type="spellEnd"/>
      <w:r w:rsidRPr="000D7F1D">
        <w:rPr>
          <w:rFonts w:ascii="Arial" w:hAnsi="Arial" w:cs="Arial"/>
        </w:rPr>
        <w:t xml:space="preserve"> y hora de </w:t>
      </w:r>
      <w:proofErr w:type="spellStart"/>
      <w:r w:rsidRPr="000D7F1D">
        <w:rPr>
          <w:rFonts w:ascii="Arial" w:hAnsi="Arial" w:cs="Arial"/>
        </w:rPr>
        <w:t>prueba</w:t>
      </w:r>
      <w:proofErr w:type="spellEnd"/>
    </w:p>
    <w:p w:rsidRPr="000D7F1D" w:rsidR="00205CD9" w:rsidP="003620DF" w:rsidRDefault="00205CD9" w14:paraId="15D2A9F0" w14:textId="77777777">
      <w:pPr>
        <w:pStyle w:val="Textoindependiente"/>
        <w:ind w:left="567"/>
        <w:rPr>
          <w:rFonts w:cs="Arial"/>
        </w:rPr>
      </w:pPr>
    </w:p>
    <w:p w:rsidRPr="00AB3B45" w:rsidR="00205CD9" w:rsidP="003620DF" w:rsidRDefault="00205CD9" w14:paraId="4DCE10A3" w14:textId="77777777">
      <w:pPr>
        <w:pStyle w:val="Prrafodelista"/>
        <w:numPr>
          <w:ilvl w:val="0"/>
          <w:numId w:val="53"/>
        </w:numPr>
        <w:tabs>
          <w:tab w:val="left" w:pos="1095"/>
          <w:tab w:val="left" w:pos="1096"/>
        </w:tabs>
        <w:autoSpaceDE w:val="0"/>
        <w:autoSpaceDN w:val="0"/>
        <w:ind w:left="567" w:hanging="635"/>
        <w:rPr>
          <w:rFonts w:ascii="Arial" w:hAnsi="Arial" w:cs="Arial"/>
          <w:lang w:val="es-SV"/>
        </w:rPr>
      </w:pPr>
      <w:r w:rsidRPr="00AB3B45">
        <w:rPr>
          <w:rFonts w:ascii="Arial" w:hAnsi="Arial" w:cs="Arial"/>
          <w:lang w:val="es-SV"/>
        </w:rPr>
        <w:t>Estas mediciones tienen que ser avaladas por el</w:t>
      </w:r>
      <w:r w:rsidRPr="00AB3B45">
        <w:rPr>
          <w:rFonts w:ascii="Arial" w:hAnsi="Arial" w:cs="Arial"/>
          <w:spacing w:val="-11"/>
          <w:lang w:val="es-SV"/>
        </w:rPr>
        <w:t xml:space="preserve"> </w:t>
      </w:r>
      <w:r w:rsidRPr="00AB3B45">
        <w:rPr>
          <w:rFonts w:ascii="Arial" w:hAnsi="Arial" w:cs="Arial"/>
          <w:lang w:val="es-SV"/>
        </w:rPr>
        <w:t>supervisor.</w:t>
      </w:r>
    </w:p>
    <w:p w:rsidRPr="00AB3B45" w:rsidR="00205CD9" w:rsidP="003620DF" w:rsidRDefault="00205CD9" w14:paraId="75611CBF" w14:textId="77777777">
      <w:pPr>
        <w:pStyle w:val="Textoindependiente"/>
        <w:ind w:left="567"/>
        <w:rPr>
          <w:rFonts w:cs="Arial"/>
          <w:lang w:val="es-SV"/>
        </w:rPr>
      </w:pPr>
    </w:p>
    <w:p w:rsidRPr="00AB3B45" w:rsidR="00205CD9" w:rsidP="003620DF" w:rsidRDefault="00205CD9" w14:paraId="2998BBEE" w14:textId="77777777">
      <w:pPr>
        <w:pStyle w:val="Prrafodelista"/>
        <w:numPr>
          <w:ilvl w:val="0"/>
          <w:numId w:val="53"/>
        </w:numPr>
        <w:tabs>
          <w:tab w:val="left" w:pos="1095"/>
          <w:tab w:val="left" w:pos="1096"/>
        </w:tabs>
        <w:autoSpaceDE w:val="0"/>
        <w:autoSpaceDN w:val="0"/>
        <w:ind w:left="567" w:hanging="635"/>
        <w:rPr>
          <w:rFonts w:ascii="Arial" w:hAnsi="Arial" w:cs="Arial"/>
          <w:lang w:val="es-SV"/>
        </w:rPr>
      </w:pPr>
      <w:r w:rsidRPr="00AB3B45">
        <w:rPr>
          <w:rFonts w:ascii="Arial" w:hAnsi="Arial" w:cs="Arial"/>
          <w:lang w:val="es-SV"/>
        </w:rPr>
        <w:t>Lo</w:t>
      </w:r>
      <w:r w:rsidRPr="00AB3B45">
        <w:rPr>
          <w:rFonts w:ascii="Arial" w:hAnsi="Arial" w:cs="Arial"/>
          <w:spacing w:val="-11"/>
          <w:lang w:val="es-SV"/>
        </w:rPr>
        <w:t xml:space="preserve"> </w:t>
      </w:r>
      <w:r w:rsidRPr="00AB3B45">
        <w:rPr>
          <w:rFonts w:ascii="Arial" w:hAnsi="Arial" w:cs="Arial"/>
          <w:lang w:val="es-SV"/>
        </w:rPr>
        <w:t>indicado</w:t>
      </w:r>
      <w:r w:rsidRPr="00AB3B45">
        <w:rPr>
          <w:rFonts w:ascii="Arial" w:hAnsi="Arial" w:cs="Arial"/>
          <w:spacing w:val="-12"/>
          <w:lang w:val="es-SV"/>
        </w:rPr>
        <w:t xml:space="preserve"> </w:t>
      </w:r>
      <w:r w:rsidRPr="00AB3B45">
        <w:rPr>
          <w:rFonts w:ascii="Arial" w:hAnsi="Arial" w:cs="Arial"/>
          <w:lang w:val="es-SV"/>
        </w:rPr>
        <w:t>en</w:t>
      </w:r>
      <w:r w:rsidRPr="00AB3B45">
        <w:rPr>
          <w:rFonts w:ascii="Arial" w:hAnsi="Arial" w:cs="Arial"/>
          <w:spacing w:val="-12"/>
          <w:lang w:val="es-SV"/>
        </w:rPr>
        <w:t xml:space="preserve"> </w:t>
      </w:r>
      <w:r w:rsidRPr="00AB3B45">
        <w:rPr>
          <w:rFonts w:ascii="Arial" w:hAnsi="Arial" w:cs="Arial"/>
          <w:lang w:val="es-SV"/>
        </w:rPr>
        <w:t>este</w:t>
      </w:r>
      <w:r w:rsidRPr="00AB3B45">
        <w:rPr>
          <w:rFonts w:ascii="Arial" w:hAnsi="Arial" w:cs="Arial"/>
          <w:spacing w:val="-13"/>
          <w:lang w:val="es-SV"/>
        </w:rPr>
        <w:t xml:space="preserve"> </w:t>
      </w:r>
      <w:r w:rsidRPr="00AB3B45">
        <w:rPr>
          <w:rFonts w:ascii="Arial" w:hAnsi="Arial" w:cs="Arial"/>
          <w:lang w:val="es-SV"/>
        </w:rPr>
        <w:t>apartado,</w:t>
      </w:r>
      <w:r w:rsidRPr="00AB3B45">
        <w:rPr>
          <w:rFonts w:ascii="Arial" w:hAnsi="Arial" w:cs="Arial"/>
          <w:spacing w:val="-10"/>
          <w:lang w:val="es-SV"/>
        </w:rPr>
        <w:t xml:space="preserve"> </w:t>
      </w:r>
      <w:r w:rsidRPr="00AB3B45">
        <w:rPr>
          <w:rFonts w:ascii="Arial" w:hAnsi="Arial" w:cs="Arial"/>
          <w:lang w:val="es-SV"/>
        </w:rPr>
        <w:t>será</w:t>
      </w:r>
      <w:r w:rsidRPr="00AB3B45">
        <w:rPr>
          <w:rFonts w:ascii="Arial" w:hAnsi="Arial" w:cs="Arial"/>
          <w:spacing w:val="-10"/>
          <w:lang w:val="es-SV"/>
        </w:rPr>
        <w:t xml:space="preserve"> </w:t>
      </w:r>
      <w:r w:rsidRPr="00AB3B45">
        <w:rPr>
          <w:rFonts w:ascii="Arial" w:hAnsi="Arial" w:cs="Arial"/>
          <w:lang w:val="es-SV"/>
        </w:rPr>
        <w:t>requisito</w:t>
      </w:r>
      <w:r w:rsidRPr="00AB3B45">
        <w:rPr>
          <w:rFonts w:ascii="Arial" w:hAnsi="Arial" w:cs="Arial"/>
          <w:spacing w:val="-13"/>
          <w:lang w:val="es-SV"/>
        </w:rPr>
        <w:t xml:space="preserve"> </w:t>
      </w:r>
      <w:r w:rsidRPr="00AB3B45">
        <w:rPr>
          <w:rFonts w:ascii="Arial" w:hAnsi="Arial" w:cs="Arial"/>
          <w:lang w:val="es-SV"/>
        </w:rPr>
        <w:t>para</w:t>
      </w:r>
      <w:r w:rsidRPr="00AB3B45">
        <w:rPr>
          <w:rFonts w:ascii="Arial" w:hAnsi="Arial" w:cs="Arial"/>
          <w:spacing w:val="-10"/>
          <w:lang w:val="es-SV"/>
        </w:rPr>
        <w:t xml:space="preserve"> </w:t>
      </w:r>
      <w:r w:rsidRPr="00AB3B45">
        <w:rPr>
          <w:rFonts w:ascii="Arial" w:hAnsi="Arial" w:cs="Arial"/>
          <w:lang w:val="es-SV"/>
        </w:rPr>
        <w:t>autorizar</w:t>
      </w:r>
      <w:r w:rsidRPr="00AB3B45">
        <w:rPr>
          <w:rFonts w:ascii="Arial" w:hAnsi="Arial" w:cs="Arial"/>
          <w:spacing w:val="-11"/>
          <w:lang w:val="es-SV"/>
        </w:rPr>
        <w:t xml:space="preserve"> </w:t>
      </w:r>
      <w:r w:rsidRPr="00AB3B45">
        <w:rPr>
          <w:rFonts w:ascii="Arial" w:hAnsi="Arial" w:cs="Arial"/>
          <w:lang w:val="es-SV"/>
        </w:rPr>
        <w:t>el</w:t>
      </w:r>
      <w:r w:rsidRPr="00AB3B45">
        <w:rPr>
          <w:rFonts w:ascii="Arial" w:hAnsi="Arial" w:cs="Arial"/>
          <w:spacing w:val="-12"/>
          <w:lang w:val="es-SV"/>
        </w:rPr>
        <w:t xml:space="preserve"> </w:t>
      </w:r>
      <w:r w:rsidRPr="00AB3B45">
        <w:rPr>
          <w:rFonts w:ascii="Arial" w:hAnsi="Arial" w:cs="Arial"/>
          <w:lang w:val="es-SV"/>
        </w:rPr>
        <w:t>pago</w:t>
      </w:r>
      <w:r w:rsidRPr="00AB3B45">
        <w:rPr>
          <w:rFonts w:ascii="Arial" w:hAnsi="Arial" w:cs="Arial"/>
          <w:spacing w:val="-10"/>
          <w:lang w:val="es-SV"/>
        </w:rPr>
        <w:t xml:space="preserve"> </w:t>
      </w:r>
      <w:r w:rsidRPr="00AB3B45">
        <w:rPr>
          <w:rFonts w:ascii="Arial" w:hAnsi="Arial" w:cs="Arial"/>
          <w:lang w:val="es-SV"/>
        </w:rPr>
        <w:t>final</w:t>
      </w:r>
      <w:r w:rsidRPr="00AB3B45">
        <w:rPr>
          <w:rFonts w:ascii="Arial" w:hAnsi="Arial" w:cs="Arial"/>
          <w:spacing w:val="-11"/>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la</w:t>
      </w:r>
      <w:r w:rsidRPr="00AB3B45">
        <w:rPr>
          <w:rFonts w:ascii="Arial" w:hAnsi="Arial" w:cs="Arial"/>
          <w:spacing w:val="-10"/>
          <w:lang w:val="es-SV"/>
        </w:rPr>
        <w:t xml:space="preserve"> </w:t>
      </w:r>
      <w:r w:rsidRPr="00AB3B45">
        <w:rPr>
          <w:rFonts w:ascii="Arial" w:hAnsi="Arial" w:cs="Arial"/>
          <w:lang w:val="es-SV"/>
        </w:rPr>
        <w:t>obra</w:t>
      </w:r>
    </w:p>
    <w:p w:rsidRPr="00AB3B45" w:rsidR="00712414" w:rsidP="003620DF" w:rsidRDefault="00712414" w14:paraId="5F689C0C" w14:textId="77777777">
      <w:pPr>
        <w:pStyle w:val="Prrafodelista"/>
        <w:tabs>
          <w:tab w:val="left" w:pos="1028"/>
        </w:tabs>
        <w:autoSpaceDE w:val="0"/>
        <w:autoSpaceDN w:val="0"/>
        <w:ind w:left="567"/>
        <w:jc w:val="both"/>
        <w:rPr>
          <w:rFonts w:ascii="Arial" w:hAnsi="Arial" w:cs="Arial"/>
          <w:lang w:val="es-SV"/>
        </w:rPr>
      </w:pPr>
    </w:p>
    <w:p w:rsidRPr="00AB3B45" w:rsidR="00205CD9" w:rsidP="00BD43E8" w:rsidRDefault="00205CD9" w14:paraId="1E4D2E07" w14:textId="30559CAE">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Recepciones</w:t>
      </w:r>
      <w:r w:rsidRPr="00AB3B45">
        <w:rPr>
          <w:rFonts w:ascii="Arial" w:hAnsi="Arial" w:cs="Arial"/>
          <w:spacing w:val="-14"/>
          <w:lang w:val="es-SV"/>
        </w:rPr>
        <w:t xml:space="preserve"> </w:t>
      </w:r>
      <w:r w:rsidRPr="00AB3B45">
        <w:rPr>
          <w:rFonts w:ascii="Arial" w:hAnsi="Arial" w:cs="Arial"/>
          <w:lang w:val="es-SV"/>
        </w:rPr>
        <w:t>para</w:t>
      </w:r>
      <w:r w:rsidRPr="00AB3B45">
        <w:rPr>
          <w:rFonts w:ascii="Arial" w:hAnsi="Arial" w:cs="Arial"/>
          <w:spacing w:val="-15"/>
          <w:lang w:val="es-SV"/>
        </w:rPr>
        <w:t xml:space="preserve"> </w:t>
      </w:r>
      <w:r w:rsidRPr="00AB3B45">
        <w:rPr>
          <w:rFonts w:ascii="Arial" w:hAnsi="Arial" w:cs="Arial"/>
          <w:lang w:val="es-SV"/>
        </w:rPr>
        <w:t>estimaciones.</w:t>
      </w:r>
      <w:r w:rsidRPr="00AB3B45">
        <w:rPr>
          <w:rFonts w:ascii="Arial" w:hAnsi="Arial" w:cs="Arial"/>
          <w:spacing w:val="-14"/>
          <w:lang w:val="es-SV"/>
        </w:rPr>
        <w:t xml:space="preserve"> </w:t>
      </w:r>
      <w:r w:rsidRPr="00AB3B45">
        <w:rPr>
          <w:rFonts w:ascii="Arial" w:hAnsi="Arial" w:cs="Arial"/>
          <w:lang w:val="es-SV"/>
        </w:rPr>
        <w:t>Para</w:t>
      </w:r>
      <w:r w:rsidRPr="00AB3B45">
        <w:rPr>
          <w:rFonts w:ascii="Arial" w:hAnsi="Arial" w:cs="Arial"/>
          <w:spacing w:val="-15"/>
          <w:lang w:val="es-SV"/>
        </w:rPr>
        <w:t xml:space="preserve"> </w:t>
      </w:r>
      <w:r w:rsidRPr="00AB3B45">
        <w:rPr>
          <w:rFonts w:ascii="Arial" w:hAnsi="Arial" w:cs="Arial"/>
          <w:lang w:val="es-SV"/>
        </w:rPr>
        <w:t>efectos</w:t>
      </w:r>
      <w:r w:rsidRPr="00AB3B45">
        <w:rPr>
          <w:rFonts w:ascii="Arial" w:hAnsi="Arial" w:cs="Arial"/>
          <w:spacing w:val="-13"/>
          <w:lang w:val="es-SV"/>
        </w:rPr>
        <w:t xml:space="preserve"> </w:t>
      </w:r>
      <w:r w:rsidRPr="00AB3B45">
        <w:rPr>
          <w:rFonts w:ascii="Arial" w:hAnsi="Arial" w:cs="Arial"/>
          <w:lang w:val="es-SV"/>
        </w:rPr>
        <w:t>de</w:t>
      </w:r>
      <w:r w:rsidRPr="00AB3B45">
        <w:rPr>
          <w:rFonts w:ascii="Arial" w:hAnsi="Arial" w:cs="Arial"/>
          <w:spacing w:val="-13"/>
          <w:lang w:val="es-SV"/>
        </w:rPr>
        <w:t xml:space="preserve"> </w:t>
      </w:r>
      <w:r w:rsidRPr="00AB3B45">
        <w:rPr>
          <w:rFonts w:ascii="Arial" w:hAnsi="Arial" w:cs="Arial"/>
          <w:lang w:val="es-SV"/>
        </w:rPr>
        <w:t>cancelación</w:t>
      </w:r>
      <w:r w:rsidRPr="00AB3B45">
        <w:rPr>
          <w:rFonts w:ascii="Arial" w:hAnsi="Arial" w:cs="Arial"/>
          <w:spacing w:val="-15"/>
          <w:lang w:val="es-SV"/>
        </w:rPr>
        <w:t xml:space="preserve"> </w:t>
      </w:r>
      <w:r w:rsidRPr="00AB3B45">
        <w:rPr>
          <w:rFonts w:ascii="Arial" w:hAnsi="Arial" w:cs="Arial"/>
          <w:lang w:val="es-SV"/>
        </w:rPr>
        <w:t>de</w:t>
      </w:r>
      <w:r w:rsidRPr="00AB3B45">
        <w:rPr>
          <w:rFonts w:ascii="Arial" w:hAnsi="Arial" w:cs="Arial"/>
          <w:spacing w:val="-14"/>
          <w:lang w:val="es-SV"/>
        </w:rPr>
        <w:t xml:space="preserve"> </w:t>
      </w:r>
      <w:r w:rsidRPr="00AB3B45">
        <w:rPr>
          <w:rFonts w:ascii="Arial" w:hAnsi="Arial" w:cs="Arial"/>
          <w:lang w:val="es-SV"/>
        </w:rPr>
        <w:t>estimaciones,</w:t>
      </w:r>
      <w:r w:rsidRPr="00AB3B45">
        <w:rPr>
          <w:rFonts w:ascii="Arial" w:hAnsi="Arial" w:cs="Arial"/>
          <w:spacing w:val="-13"/>
          <w:lang w:val="es-SV"/>
        </w:rPr>
        <w:t xml:space="preserve"> </w:t>
      </w:r>
      <w:r w:rsidRPr="00AB3B45">
        <w:rPr>
          <w:rFonts w:ascii="Arial" w:hAnsi="Arial" w:cs="Arial"/>
          <w:lang w:val="es-SV"/>
        </w:rPr>
        <w:t>se efectuarán recepciones parciales o totales de obra ejecutada, las cuales no implicarán de ninguna manera una aceptación de la calidad de las</w:t>
      </w:r>
      <w:r w:rsidRPr="00AB3B45">
        <w:rPr>
          <w:rFonts w:ascii="Arial" w:hAnsi="Arial" w:cs="Arial"/>
          <w:spacing w:val="-18"/>
          <w:lang w:val="es-SV"/>
        </w:rPr>
        <w:t xml:space="preserve"> </w:t>
      </w:r>
      <w:r w:rsidRPr="00AB3B45">
        <w:rPr>
          <w:rFonts w:ascii="Arial" w:hAnsi="Arial" w:cs="Arial"/>
          <w:lang w:val="es-SV"/>
        </w:rPr>
        <w:t>obras.</w:t>
      </w:r>
    </w:p>
    <w:p w:rsidRPr="00AB3B45" w:rsidR="00205CD9" w:rsidP="00BD43E8" w:rsidRDefault="00205CD9" w14:paraId="11EB86F5"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Recepciones</w:t>
      </w:r>
      <w:r w:rsidRPr="00AB3B45">
        <w:rPr>
          <w:rFonts w:ascii="Arial" w:hAnsi="Arial" w:cs="Arial"/>
          <w:spacing w:val="-12"/>
          <w:lang w:val="es-SV"/>
        </w:rPr>
        <w:t xml:space="preserve"> </w:t>
      </w:r>
      <w:r w:rsidRPr="00AB3B45">
        <w:rPr>
          <w:rFonts w:ascii="Arial" w:hAnsi="Arial" w:cs="Arial"/>
          <w:lang w:val="es-SV"/>
        </w:rPr>
        <w:t>preliminares.</w:t>
      </w:r>
      <w:r w:rsidRPr="00AB3B45">
        <w:rPr>
          <w:rFonts w:ascii="Arial" w:hAnsi="Arial" w:cs="Arial"/>
          <w:spacing w:val="-11"/>
          <w:lang w:val="es-SV"/>
        </w:rPr>
        <w:t xml:space="preserve"> </w:t>
      </w:r>
      <w:r w:rsidRPr="00AB3B45">
        <w:rPr>
          <w:rFonts w:ascii="Arial" w:hAnsi="Arial" w:cs="Arial"/>
          <w:lang w:val="es-SV"/>
        </w:rPr>
        <w:t>El</w:t>
      </w:r>
      <w:r w:rsidRPr="00AB3B45">
        <w:rPr>
          <w:rFonts w:ascii="Arial" w:hAnsi="Arial" w:cs="Arial"/>
          <w:spacing w:val="-13"/>
          <w:lang w:val="es-SV"/>
        </w:rPr>
        <w:t xml:space="preserve"> </w:t>
      </w:r>
      <w:r w:rsidRPr="00AB3B45">
        <w:rPr>
          <w:rFonts w:ascii="Arial" w:hAnsi="Arial" w:cs="Arial"/>
          <w:lang w:val="es-SV"/>
        </w:rPr>
        <w:t>Contratista,</w:t>
      </w:r>
      <w:r w:rsidRPr="00AB3B45">
        <w:rPr>
          <w:rFonts w:ascii="Arial" w:hAnsi="Arial" w:cs="Arial"/>
          <w:spacing w:val="-11"/>
          <w:lang w:val="es-SV"/>
        </w:rPr>
        <w:t xml:space="preserve"> </w:t>
      </w:r>
      <w:r w:rsidRPr="00AB3B45">
        <w:rPr>
          <w:rFonts w:ascii="Arial" w:hAnsi="Arial" w:cs="Arial"/>
          <w:lang w:val="es-SV"/>
        </w:rPr>
        <w:t>podrá</w:t>
      </w:r>
      <w:r w:rsidRPr="00AB3B45">
        <w:rPr>
          <w:rFonts w:ascii="Arial" w:hAnsi="Arial" w:cs="Arial"/>
          <w:spacing w:val="-11"/>
          <w:lang w:val="es-SV"/>
        </w:rPr>
        <w:t xml:space="preserve"> </w:t>
      </w:r>
      <w:r w:rsidRPr="00AB3B45">
        <w:rPr>
          <w:rFonts w:ascii="Arial" w:hAnsi="Arial" w:cs="Arial"/>
          <w:lang w:val="es-SV"/>
        </w:rPr>
        <w:t>solicitar</w:t>
      </w:r>
      <w:r w:rsidRPr="00AB3B45">
        <w:rPr>
          <w:rFonts w:ascii="Arial" w:hAnsi="Arial" w:cs="Arial"/>
          <w:spacing w:val="-12"/>
          <w:lang w:val="es-SV"/>
        </w:rPr>
        <w:t xml:space="preserve"> </w:t>
      </w:r>
      <w:r w:rsidRPr="00AB3B45">
        <w:rPr>
          <w:rFonts w:ascii="Arial" w:hAnsi="Arial" w:cs="Arial"/>
          <w:lang w:val="es-SV"/>
        </w:rPr>
        <w:t>recepciones</w:t>
      </w:r>
      <w:r w:rsidRPr="00AB3B45">
        <w:rPr>
          <w:rFonts w:ascii="Arial" w:hAnsi="Arial" w:cs="Arial"/>
          <w:spacing w:val="-14"/>
          <w:lang w:val="es-SV"/>
        </w:rPr>
        <w:t xml:space="preserve"> </w:t>
      </w:r>
      <w:r w:rsidRPr="00AB3B45">
        <w:rPr>
          <w:rFonts w:ascii="Arial" w:hAnsi="Arial" w:cs="Arial"/>
          <w:lang w:val="es-SV"/>
        </w:rPr>
        <w:t>preliminares o parciales de las instalaciones a él encomendadas siempre y cuando ésta comprenda sistemas completos o cuerpos del edificio terminados, a fin de que el supervisor pueda indicarle las correcciones que sean necesarias efectuar para la aceptación final de la</w:t>
      </w:r>
      <w:r w:rsidRPr="00AB3B45">
        <w:rPr>
          <w:rFonts w:ascii="Arial" w:hAnsi="Arial" w:cs="Arial"/>
          <w:spacing w:val="-5"/>
          <w:lang w:val="es-SV"/>
        </w:rPr>
        <w:t xml:space="preserve"> </w:t>
      </w:r>
      <w:r w:rsidRPr="00AB3B45">
        <w:rPr>
          <w:rFonts w:ascii="Arial" w:hAnsi="Arial" w:cs="Arial"/>
          <w:lang w:val="es-SV"/>
        </w:rPr>
        <w:t>obra.</w:t>
      </w:r>
    </w:p>
    <w:p w:rsidRPr="00AB3B45" w:rsidR="00205CD9" w:rsidP="00BD43E8" w:rsidRDefault="00205CD9" w14:paraId="13A51243" w14:textId="77777777">
      <w:pPr>
        <w:pStyle w:val="Prrafodelista"/>
        <w:numPr>
          <w:ilvl w:val="1"/>
          <w:numId w:val="65"/>
        </w:numPr>
        <w:tabs>
          <w:tab w:val="left" w:pos="1028"/>
        </w:tabs>
        <w:autoSpaceDE w:val="0"/>
        <w:autoSpaceDN w:val="0"/>
        <w:ind w:left="567"/>
        <w:jc w:val="both"/>
        <w:rPr>
          <w:rFonts w:ascii="Arial" w:hAnsi="Arial" w:cs="Arial"/>
          <w:lang w:val="es-SV"/>
        </w:rPr>
      </w:pPr>
      <w:r w:rsidRPr="00AB3B45">
        <w:rPr>
          <w:rFonts w:ascii="Arial" w:hAnsi="Arial" w:cs="Arial"/>
          <w:lang w:val="es-SV"/>
        </w:rPr>
        <w:t>Recepción final. El contratista deberá con dos días de anticipación avisar por escrito al supervisor su intención de efectuar la entrega final de las instalaciones presentando un programa de entregas, a fin de que éste pueda contar con los documentos y recursos necesarios para tal evento. Como requisito previo para la entrega definitiva el contratista deberá haber cumplido con los requisitos siguientes:</w:t>
      </w:r>
    </w:p>
    <w:p w:rsidRPr="00AB3B45" w:rsidR="00205CD9" w:rsidP="003620DF" w:rsidRDefault="00205CD9" w14:paraId="3EBA6317" w14:textId="77777777">
      <w:pPr>
        <w:pStyle w:val="Prrafodelista"/>
        <w:numPr>
          <w:ilvl w:val="0"/>
          <w:numId w:val="52"/>
        </w:numPr>
        <w:tabs>
          <w:tab w:val="left" w:pos="1096"/>
        </w:tabs>
        <w:autoSpaceDE w:val="0"/>
        <w:autoSpaceDN w:val="0"/>
        <w:ind w:left="567" w:hanging="635"/>
        <w:jc w:val="both"/>
        <w:rPr>
          <w:rFonts w:ascii="Arial" w:hAnsi="Arial" w:cs="Arial"/>
          <w:lang w:val="es-SV"/>
        </w:rPr>
      </w:pPr>
      <w:r w:rsidRPr="00AB3B45">
        <w:rPr>
          <w:rFonts w:ascii="Arial" w:hAnsi="Arial" w:cs="Arial"/>
          <w:lang w:val="es-SV"/>
        </w:rPr>
        <w:t>Que se tengan por escrito las aceptaciones físicas de todas las</w:t>
      </w:r>
      <w:r w:rsidRPr="00AB3B45">
        <w:rPr>
          <w:rFonts w:ascii="Arial" w:hAnsi="Arial" w:cs="Arial"/>
          <w:spacing w:val="-18"/>
          <w:lang w:val="es-SV"/>
        </w:rPr>
        <w:t xml:space="preserve"> </w:t>
      </w:r>
      <w:r w:rsidRPr="00AB3B45">
        <w:rPr>
          <w:rFonts w:ascii="Arial" w:hAnsi="Arial" w:cs="Arial"/>
          <w:lang w:val="es-SV"/>
        </w:rPr>
        <w:t>instalaciones.</w:t>
      </w:r>
    </w:p>
    <w:p w:rsidRPr="00AB3B45" w:rsidR="00205CD9" w:rsidP="003620DF" w:rsidRDefault="00205CD9" w14:paraId="0F783F87" w14:textId="77777777">
      <w:pPr>
        <w:pStyle w:val="Textoindependiente"/>
        <w:ind w:left="567"/>
        <w:rPr>
          <w:rFonts w:cs="Arial"/>
          <w:lang w:val="es-SV"/>
        </w:rPr>
      </w:pPr>
    </w:p>
    <w:p w:rsidRPr="00AB3B45" w:rsidR="00205CD9" w:rsidP="003620DF" w:rsidRDefault="00205CD9" w14:paraId="1329CD2D" w14:textId="77777777">
      <w:pPr>
        <w:pStyle w:val="Prrafodelista"/>
        <w:numPr>
          <w:ilvl w:val="0"/>
          <w:numId w:val="52"/>
        </w:numPr>
        <w:tabs>
          <w:tab w:val="left" w:pos="1096"/>
        </w:tabs>
        <w:autoSpaceDE w:val="0"/>
        <w:autoSpaceDN w:val="0"/>
        <w:ind w:left="567" w:hanging="635"/>
        <w:jc w:val="both"/>
        <w:rPr>
          <w:rFonts w:ascii="Arial" w:hAnsi="Arial" w:cs="Arial"/>
          <w:lang w:val="es-SV"/>
        </w:rPr>
      </w:pPr>
      <w:r w:rsidRPr="00AB3B45">
        <w:rPr>
          <w:rFonts w:ascii="Arial" w:hAnsi="Arial" w:cs="Arial"/>
          <w:lang w:val="es-SV"/>
        </w:rPr>
        <w:t>Haber efectuado todas las pruebas detalladas en estas</w:t>
      </w:r>
      <w:r w:rsidRPr="00AB3B45">
        <w:rPr>
          <w:rFonts w:ascii="Arial" w:hAnsi="Arial" w:cs="Arial"/>
          <w:spacing w:val="-12"/>
          <w:lang w:val="es-SV"/>
        </w:rPr>
        <w:t xml:space="preserve"> </w:t>
      </w:r>
      <w:r w:rsidRPr="00AB3B45">
        <w:rPr>
          <w:rFonts w:ascii="Arial" w:hAnsi="Arial" w:cs="Arial"/>
          <w:lang w:val="es-SV"/>
        </w:rPr>
        <w:t>especificaciones.</w:t>
      </w:r>
    </w:p>
    <w:p w:rsidRPr="00AB3B45" w:rsidR="00205CD9" w:rsidP="003620DF" w:rsidRDefault="00205CD9" w14:paraId="45B0F47D" w14:textId="77777777">
      <w:pPr>
        <w:pStyle w:val="Textoindependiente"/>
        <w:ind w:left="567"/>
        <w:rPr>
          <w:rFonts w:cs="Arial"/>
          <w:lang w:val="es-SV"/>
        </w:rPr>
      </w:pPr>
    </w:p>
    <w:p w:rsidRPr="00AB3B45" w:rsidR="00205CD9" w:rsidP="003620DF" w:rsidRDefault="00205CD9" w14:paraId="30A041A4" w14:textId="77777777">
      <w:pPr>
        <w:pStyle w:val="Prrafodelista"/>
        <w:numPr>
          <w:ilvl w:val="0"/>
          <w:numId w:val="52"/>
        </w:numPr>
        <w:tabs>
          <w:tab w:val="left" w:pos="1096"/>
        </w:tabs>
        <w:autoSpaceDE w:val="0"/>
        <w:autoSpaceDN w:val="0"/>
        <w:ind w:left="567" w:hanging="635"/>
        <w:jc w:val="both"/>
        <w:rPr>
          <w:rFonts w:ascii="Arial" w:hAnsi="Arial" w:cs="Arial"/>
          <w:lang w:val="es-SV"/>
        </w:rPr>
      </w:pPr>
      <w:r w:rsidRPr="00AB3B45">
        <w:rPr>
          <w:rFonts w:ascii="Arial" w:hAnsi="Arial" w:cs="Arial"/>
          <w:lang w:val="es-SV"/>
        </w:rPr>
        <w:t>Haber presentado todos los planos de la obra tal y como fue</w:t>
      </w:r>
      <w:r w:rsidRPr="00AB3B45">
        <w:rPr>
          <w:rFonts w:ascii="Arial" w:hAnsi="Arial" w:cs="Arial"/>
          <w:spacing w:val="-13"/>
          <w:lang w:val="es-SV"/>
        </w:rPr>
        <w:t xml:space="preserve"> </w:t>
      </w:r>
      <w:r w:rsidRPr="00AB3B45">
        <w:rPr>
          <w:rFonts w:ascii="Arial" w:hAnsi="Arial" w:cs="Arial"/>
          <w:lang w:val="es-SV"/>
        </w:rPr>
        <w:t>construida.</w:t>
      </w:r>
    </w:p>
    <w:p w:rsidRPr="00AB3B45" w:rsidR="00205CD9" w:rsidP="003620DF" w:rsidRDefault="00205CD9" w14:paraId="0F030F71" w14:textId="77777777">
      <w:pPr>
        <w:pStyle w:val="Textoindependiente"/>
        <w:ind w:left="567"/>
        <w:rPr>
          <w:rFonts w:cs="Arial"/>
          <w:lang w:val="es-SV"/>
        </w:rPr>
      </w:pPr>
    </w:p>
    <w:p w:rsidRPr="00AB3B45" w:rsidR="00205CD9" w:rsidP="003620DF" w:rsidRDefault="00205CD9" w14:paraId="037413E2" w14:textId="1D22641B">
      <w:pPr>
        <w:pStyle w:val="Prrafodelista"/>
        <w:numPr>
          <w:ilvl w:val="0"/>
          <w:numId w:val="52"/>
        </w:numPr>
        <w:tabs>
          <w:tab w:val="left" w:pos="1096"/>
        </w:tabs>
        <w:autoSpaceDE w:val="0"/>
        <w:autoSpaceDN w:val="0"/>
        <w:ind w:left="567" w:hanging="567"/>
        <w:jc w:val="both"/>
        <w:rPr>
          <w:rFonts w:ascii="Arial" w:hAnsi="Arial" w:cs="Arial"/>
          <w:lang w:val="es-SV"/>
        </w:rPr>
      </w:pPr>
      <w:r w:rsidRPr="00AB3B45">
        <w:rPr>
          <w:rFonts w:ascii="Arial" w:hAnsi="Arial" w:cs="Arial"/>
          <w:lang w:val="es-SV"/>
        </w:rPr>
        <w:tab/>
      </w:r>
      <w:r w:rsidRPr="00AB3B45">
        <w:rPr>
          <w:rFonts w:ascii="Arial" w:hAnsi="Arial" w:cs="Arial"/>
          <w:lang w:val="es-SV"/>
        </w:rPr>
        <w:t>Que se hayan entregado los catálogos técnicos, partes de repuestos de los equipos</w:t>
      </w:r>
      <w:r w:rsidRPr="00AB3B45">
        <w:rPr>
          <w:rFonts w:ascii="Arial" w:hAnsi="Arial" w:cs="Arial"/>
          <w:spacing w:val="-9"/>
          <w:lang w:val="es-SV"/>
        </w:rPr>
        <w:t xml:space="preserve"> </w:t>
      </w:r>
      <w:r w:rsidRPr="00AB3B45">
        <w:rPr>
          <w:rFonts w:ascii="Arial" w:hAnsi="Arial" w:cs="Arial"/>
          <w:lang w:val="es-SV"/>
        </w:rPr>
        <w:t>y</w:t>
      </w:r>
      <w:r w:rsidRPr="00AB3B45">
        <w:rPr>
          <w:rFonts w:ascii="Arial" w:hAnsi="Arial" w:cs="Arial"/>
          <w:spacing w:val="-12"/>
          <w:lang w:val="es-SV"/>
        </w:rPr>
        <w:t xml:space="preserve"> </w:t>
      </w:r>
      <w:r w:rsidRPr="00AB3B45">
        <w:rPr>
          <w:rFonts w:ascii="Arial" w:hAnsi="Arial" w:cs="Arial"/>
          <w:lang w:val="es-SV"/>
        </w:rPr>
        <w:t>manuales</w:t>
      </w:r>
      <w:r w:rsidRPr="00AB3B45">
        <w:rPr>
          <w:rFonts w:ascii="Arial" w:hAnsi="Arial" w:cs="Arial"/>
          <w:spacing w:val="-9"/>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operación</w:t>
      </w:r>
      <w:r w:rsidRPr="00AB3B45">
        <w:rPr>
          <w:rFonts w:ascii="Arial" w:hAnsi="Arial" w:cs="Arial"/>
          <w:spacing w:val="-8"/>
          <w:lang w:val="es-SV"/>
        </w:rPr>
        <w:t xml:space="preserve"> </w:t>
      </w:r>
      <w:r w:rsidRPr="00AB3B45">
        <w:rPr>
          <w:rFonts w:ascii="Arial" w:hAnsi="Arial" w:cs="Arial"/>
          <w:lang w:val="es-SV"/>
        </w:rPr>
        <w:t>y</w:t>
      </w:r>
      <w:r w:rsidRPr="00AB3B45">
        <w:rPr>
          <w:rFonts w:ascii="Arial" w:hAnsi="Arial" w:cs="Arial"/>
          <w:spacing w:val="-11"/>
          <w:lang w:val="es-SV"/>
        </w:rPr>
        <w:t xml:space="preserve"> </w:t>
      </w:r>
      <w:r w:rsidRPr="00AB3B45">
        <w:rPr>
          <w:rFonts w:ascii="Arial" w:hAnsi="Arial" w:cs="Arial"/>
          <w:lang w:val="es-SV"/>
        </w:rPr>
        <w:t>mantenimiento</w:t>
      </w:r>
      <w:r w:rsidRPr="00AB3B45">
        <w:rPr>
          <w:rFonts w:ascii="Arial" w:hAnsi="Arial" w:cs="Arial"/>
          <w:spacing w:val="-8"/>
          <w:lang w:val="es-SV"/>
        </w:rPr>
        <w:t xml:space="preserve"> </w:t>
      </w:r>
      <w:r w:rsidRPr="00AB3B45">
        <w:rPr>
          <w:rFonts w:ascii="Arial" w:hAnsi="Arial" w:cs="Arial"/>
          <w:lang w:val="es-SV"/>
        </w:rPr>
        <w:t>que</w:t>
      </w:r>
      <w:r w:rsidRPr="00AB3B45">
        <w:rPr>
          <w:rFonts w:ascii="Arial" w:hAnsi="Arial" w:cs="Arial"/>
          <w:spacing w:val="-8"/>
          <w:lang w:val="es-SV"/>
        </w:rPr>
        <w:t xml:space="preserve"> </w:t>
      </w:r>
      <w:r w:rsidRPr="00AB3B45">
        <w:rPr>
          <w:rFonts w:ascii="Arial" w:hAnsi="Arial" w:cs="Arial"/>
          <w:lang w:val="es-SV"/>
        </w:rPr>
        <w:t>así</w:t>
      </w:r>
      <w:r w:rsidRPr="00AB3B45">
        <w:rPr>
          <w:rFonts w:ascii="Arial" w:hAnsi="Arial" w:cs="Arial"/>
          <w:spacing w:val="-11"/>
          <w:lang w:val="es-SV"/>
        </w:rPr>
        <w:t xml:space="preserve"> </w:t>
      </w:r>
      <w:r w:rsidRPr="00AB3B45">
        <w:rPr>
          <w:rFonts w:ascii="Arial" w:hAnsi="Arial" w:cs="Arial"/>
          <w:lang w:val="es-SV"/>
        </w:rPr>
        <w:t>se</w:t>
      </w:r>
      <w:r w:rsidRPr="00AB3B45">
        <w:rPr>
          <w:rFonts w:ascii="Arial" w:hAnsi="Arial" w:cs="Arial"/>
          <w:spacing w:val="-8"/>
          <w:lang w:val="es-SV"/>
        </w:rPr>
        <w:t xml:space="preserve"> </w:t>
      </w:r>
      <w:r w:rsidRPr="00AB3B45">
        <w:rPr>
          <w:rFonts w:ascii="Arial" w:hAnsi="Arial" w:cs="Arial"/>
          <w:lang w:val="es-SV"/>
        </w:rPr>
        <w:t>requieren</w:t>
      </w:r>
      <w:r w:rsidRPr="00AB3B45">
        <w:rPr>
          <w:rFonts w:ascii="Arial" w:hAnsi="Arial" w:cs="Arial"/>
          <w:spacing w:val="-8"/>
          <w:lang w:val="es-SV"/>
        </w:rPr>
        <w:t xml:space="preserve"> </w:t>
      </w:r>
      <w:r w:rsidRPr="00AB3B45">
        <w:rPr>
          <w:rFonts w:ascii="Arial" w:hAnsi="Arial" w:cs="Arial"/>
          <w:lang w:val="es-SV"/>
        </w:rPr>
        <w:t>por</w:t>
      </w:r>
      <w:r w:rsidRPr="00AB3B45">
        <w:rPr>
          <w:rFonts w:ascii="Arial" w:hAnsi="Arial" w:cs="Arial"/>
          <w:spacing w:val="-10"/>
          <w:lang w:val="es-SV"/>
        </w:rPr>
        <w:t xml:space="preserve"> </w:t>
      </w:r>
      <w:r w:rsidRPr="00AB3B45">
        <w:rPr>
          <w:rFonts w:ascii="Arial" w:hAnsi="Arial" w:cs="Arial"/>
          <w:lang w:val="es-SV"/>
        </w:rPr>
        <w:t>estas especificaciones.</w:t>
      </w:r>
    </w:p>
    <w:p w:rsidRPr="00AB3B45" w:rsidR="00AA4F89" w:rsidP="003620DF" w:rsidRDefault="00AA4F89" w14:paraId="4B671E39" w14:textId="77777777">
      <w:pPr>
        <w:pStyle w:val="Prrafodelista"/>
        <w:tabs>
          <w:tab w:val="left" w:pos="1096"/>
        </w:tabs>
        <w:autoSpaceDE w:val="0"/>
        <w:autoSpaceDN w:val="0"/>
        <w:ind w:left="567"/>
        <w:jc w:val="both"/>
        <w:rPr>
          <w:rFonts w:ascii="Arial" w:hAnsi="Arial" w:cs="Arial"/>
          <w:lang w:val="es-SV"/>
        </w:rPr>
      </w:pPr>
    </w:p>
    <w:p w:rsidRPr="00AB3B45" w:rsidR="00205CD9" w:rsidP="003620DF" w:rsidRDefault="00205CD9" w14:paraId="172B7090" w14:textId="77777777">
      <w:pPr>
        <w:pStyle w:val="Textoindependiente"/>
        <w:ind w:left="0"/>
        <w:jc w:val="both"/>
        <w:rPr>
          <w:rFonts w:cs="Arial"/>
          <w:lang w:val="es-SV"/>
        </w:rPr>
      </w:pPr>
      <w:r w:rsidRPr="00AB3B45">
        <w:rPr>
          <w:rFonts w:cs="Arial"/>
          <w:lang w:val="es-SV"/>
        </w:rPr>
        <w:t>Siguiendo las instrucciones de fabricante, el contratista que instale el equipo de aire acondicionado deberá entregar el plan de servicio de mantenimiento preventivo, para</w:t>
      </w:r>
      <w:r w:rsidRPr="00AB3B45">
        <w:rPr>
          <w:rFonts w:cs="Arial"/>
          <w:spacing w:val="-9"/>
          <w:lang w:val="es-SV"/>
        </w:rPr>
        <w:t xml:space="preserve"> </w:t>
      </w:r>
      <w:r w:rsidRPr="00AB3B45">
        <w:rPr>
          <w:rFonts w:cs="Arial"/>
          <w:lang w:val="es-SV"/>
        </w:rPr>
        <w:t>que</w:t>
      </w:r>
      <w:r w:rsidRPr="00AB3B45">
        <w:rPr>
          <w:rFonts w:cs="Arial"/>
          <w:spacing w:val="-12"/>
          <w:lang w:val="es-SV"/>
        </w:rPr>
        <w:t xml:space="preserve"> </w:t>
      </w:r>
      <w:r w:rsidRPr="00AB3B45">
        <w:rPr>
          <w:rFonts w:cs="Arial"/>
          <w:lang w:val="es-SV"/>
        </w:rPr>
        <w:t>el</w:t>
      </w:r>
      <w:r w:rsidRPr="00AB3B45">
        <w:rPr>
          <w:rFonts w:cs="Arial"/>
          <w:spacing w:val="-11"/>
          <w:lang w:val="es-SV"/>
        </w:rPr>
        <w:t xml:space="preserve"> </w:t>
      </w:r>
      <w:r w:rsidRPr="00AB3B45">
        <w:rPr>
          <w:rFonts w:cs="Arial"/>
          <w:lang w:val="es-SV"/>
        </w:rPr>
        <w:t>propietario</w:t>
      </w:r>
      <w:r w:rsidRPr="00AB3B45">
        <w:rPr>
          <w:rFonts w:cs="Arial"/>
          <w:spacing w:val="-12"/>
          <w:lang w:val="es-SV"/>
        </w:rPr>
        <w:t xml:space="preserve"> </w:t>
      </w:r>
      <w:r w:rsidRPr="00AB3B45">
        <w:rPr>
          <w:rFonts w:cs="Arial"/>
          <w:lang w:val="es-SV"/>
        </w:rPr>
        <w:t>pueda</w:t>
      </w:r>
      <w:r w:rsidRPr="00AB3B45">
        <w:rPr>
          <w:rFonts w:cs="Arial"/>
          <w:spacing w:val="-9"/>
          <w:lang w:val="es-SV"/>
        </w:rPr>
        <w:t xml:space="preserve"> </w:t>
      </w:r>
      <w:r w:rsidRPr="00AB3B45">
        <w:rPr>
          <w:rFonts w:cs="Arial"/>
          <w:lang w:val="es-SV"/>
        </w:rPr>
        <w:t>tener</w:t>
      </w:r>
      <w:r w:rsidRPr="00AB3B45">
        <w:rPr>
          <w:rFonts w:cs="Arial"/>
          <w:spacing w:val="-11"/>
          <w:lang w:val="es-SV"/>
        </w:rPr>
        <w:t xml:space="preserve"> </w:t>
      </w:r>
      <w:r w:rsidRPr="00AB3B45">
        <w:rPr>
          <w:rFonts w:cs="Arial"/>
          <w:lang w:val="es-SV"/>
        </w:rPr>
        <w:t>en</w:t>
      </w:r>
      <w:r w:rsidRPr="00AB3B45">
        <w:rPr>
          <w:rFonts w:cs="Arial"/>
          <w:spacing w:val="-12"/>
          <w:lang w:val="es-SV"/>
        </w:rPr>
        <w:t xml:space="preserve"> </w:t>
      </w:r>
      <w:r w:rsidRPr="00AB3B45">
        <w:rPr>
          <w:rFonts w:cs="Arial"/>
          <w:lang w:val="es-SV"/>
        </w:rPr>
        <w:t>óptimas</w:t>
      </w:r>
      <w:r w:rsidRPr="00AB3B45">
        <w:rPr>
          <w:rFonts w:cs="Arial"/>
          <w:spacing w:val="-9"/>
          <w:lang w:val="es-SV"/>
        </w:rPr>
        <w:t xml:space="preserve"> </w:t>
      </w:r>
      <w:r w:rsidRPr="00AB3B45">
        <w:rPr>
          <w:rFonts w:cs="Arial"/>
          <w:lang w:val="es-SV"/>
        </w:rPr>
        <w:t>condiciones</w:t>
      </w:r>
      <w:r w:rsidRPr="00AB3B45">
        <w:rPr>
          <w:rFonts w:cs="Arial"/>
          <w:spacing w:val="-13"/>
          <w:lang w:val="es-SV"/>
        </w:rPr>
        <w:t xml:space="preserve"> </w:t>
      </w:r>
      <w:r w:rsidRPr="00AB3B45">
        <w:rPr>
          <w:rFonts w:cs="Arial"/>
          <w:lang w:val="es-SV"/>
        </w:rPr>
        <w:t>de</w:t>
      </w:r>
      <w:r w:rsidRPr="00AB3B45">
        <w:rPr>
          <w:rFonts w:cs="Arial"/>
          <w:spacing w:val="-12"/>
          <w:lang w:val="es-SV"/>
        </w:rPr>
        <w:t xml:space="preserve"> </w:t>
      </w:r>
      <w:r w:rsidRPr="00AB3B45">
        <w:rPr>
          <w:rFonts w:cs="Arial"/>
          <w:lang w:val="es-SV"/>
        </w:rPr>
        <w:t>trabajo</w:t>
      </w:r>
      <w:r w:rsidRPr="00AB3B45">
        <w:rPr>
          <w:rFonts w:cs="Arial"/>
          <w:spacing w:val="-9"/>
          <w:lang w:val="es-SV"/>
        </w:rPr>
        <w:t xml:space="preserve"> </w:t>
      </w:r>
      <w:r w:rsidRPr="00AB3B45">
        <w:rPr>
          <w:rFonts w:cs="Arial"/>
          <w:lang w:val="es-SV"/>
        </w:rPr>
        <w:t>los</w:t>
      </w:r>
      <w:r w:rsidRPr="00AB3B45">
        <w:rPr>
          <w:rFonts w:cs="Arial"/>
          <w:spacing w:val="-10"/>
          <w:lang w:val="es-SV"/>
        </w:rPr>
        <w:t xml:space="preserve"> </w:t>
      </w:r>
      <w:r w:rsidRPr="00AB3B45">
        <w:rPr>
          <w:rFonts w:cs="Arial"/>
          <w:lang w:val="es-SV"/>
        </w:rPr>
        <w:t>equipos instalados, indicando en el mismo la periodicidad de la inspección a efectuar, la cual no excederá de 30 días entre</w:t>
      </w:r>
      <w:r w:rsidRPr="00AB3B45">
        <w:rPr>
          <w:rFonts w:cs="Arial"/>
          <w:spacing w:val="-1"/>
          <w:lang w:val="es-SV"/>
        </w:rPr>
        <w:t xml:space="preserve"> </w:t>
      </w:r>
      <w:r w:rsidRPr="00AB3B45">
        <w:rPr>
          <w:rFonts w:cs="Arial"/>
          <w:lang w:val="es-SV"/>
        </w:rPr>
        <w:t>visitas.</w:t>
      </w:r>
    </w:p>
    <w:p w:rsidRPr="00AB3B45" w:rsidR="00205CD9" w:rsidP="003620DF" w:rsidRDefault="00205CD9" w14:paraId="788A0546" w14:textId="72969382">
      <w:pPr>
        <w:pStyle w:val="Textoindependiente"/>
        <w:ind w:left="0"/>
        <w:jc w:val="both"/>
        <w:rPr>
          <w:rFonts w:cs="Arial"/>
          <w:lang w:val="es-SV"/>
        </w:rPr>
      </w:pPr>
      <w:r w:rsidRPr="00AB3B45">
        <w:rPr>
          <w:rFonts w:cs="Arial"/>
          <w:lang w:val="es-SV"/>
        </w:rPr>
        <w:t>El plan de mantenimiento preventivo incluirá como mínimo, las siguientes actividades:</w:t>
      </w:r>
    </w:p>
    <w:p w:rsidRPr="00AB3B45" w:rsidR="00AA4F89" w:rsidP="003620DF" w:rsidRDefault="00AA4F89" w14:paraId="15A5D70B" w14:textId="77777777">
      <w:pPr>
        <w:pStyle w:val="Textoindependiente"/>
        <w:ind w:left="0"/>
        <w:jc w:val="both"/>
        <w:rPr>
          <w:rFonts w:cs="Arial"/>
          <w:lang w:val="es-SV"/>
        </w:rPr>
      </w:pPr>
    </w:p>
    <w:p w:rsidRPr="00AB3B45" w:rsidR="00205CD9" w:rsidP="003620DF" w:rsidRDefault="00205CD9" w14:paraId="61F93AC6" w14:textId="77777777">
      <w:pPr>
        <w:pStyle w:val="Textoindependiente"/>
        <w:ind w:left="567"/>
        <w:rPr>
          <w:rFonts w:cs="Arial"/>
          <w:lang w:val="es-SV"/>
        </w:rPr>
      </w:pPr>
    </w:p>
    <w:p w:rsidRPr="00AB3B45" w:rsidR="00205CD9" w:rsidP="003620DF" w:rsidRDefault="00205CD9" w14:paraId="5F8E22D0" w14:textId="6FDB3C8F">
      <w:pPr>
        <w:pStyle w:val="Prrafodelista"/>
        <w:numPr>
          <w:ilvl w:val="0"/>
          <w:numId w:val="50"/>
        </w:numPr>
        <w:autoSpaceDE w:val="0"/>
        <w:autoSpaceDN w:val="0"/>
        <w:ind w:left="567"/>
        <w:jc w:val="both"/>
        <w:rPr>
          <w:rFonts w:ascii="Arial" w:hAnsi="Arial" w:cs="Arial"/>
          <w:lang w:val="es-SV"/>
        </w:rPr>
      </w:pPr>
      <w:r w:rsidRPr="00AB3B45">
        <w:rPr>
          <w:rFonts w:ascii="Arial" w:hAnsi="Arial" w:cs="Arial"/>
          <w:lang w:val="es-SV"/>
        </w:rPr>
        <w:t>Condensadores:</w:t>
      </w:r>
      <w:r w:rsidRPr="00AB3B45" w:rsidR="00AA4F89">
        <w:rPr>
          <w:rFonts w:ascii="Arial" w:hAnsi="Arial" w:cs="Arial"/>
          <w:lang w:val="es-SV"/>
        </w:rPr>
        <w:t xml:space="preserve"> </w:t>
      </w:r>
      <w:r w:rsidRPr="00AB3B45">
        <w:rPr>
          <w:rFonts w:ascii="Arial" w:hAnsi="Arial" w:cs="Arial"/>
          <w:lang w:val="es-SV"/>
        </w:rPr>
        <w:t>Limpieza total del serpentín condensador –</w:t>
      </w:r>
      <w:r w:rsidRPr="00AB3B45">
        <w:rPr>
          <w:rFonts w:ascii="Arial" w:hAnsi="Arial" w:cs="Arial"/>
          <w:spacing w:val="-4"/>
          <w:lang w:val="es-SV"/>
        </w:rPr>
        <w:t xml:space="preserve"> </w:t>
      </w:r>
      <w:r w:rsidRPr="00AB3B45">
        <w:rPr>
          <w:rFonts w:ascii="Arial" w:hAnsi="Arial" w:cs="Arial"/>
          <w:lang w:val="es-SV"/>
        </w:rPr>
        <w:t>(Trimestral)</w:t>
      </w:r>
    </w:p>
    <w:p w:rsidRPr="00AB3B45" w:rsidR="00205CD9" w:rsidP="003620DF" w:rsidRDefault="00205CD9" w14:paraId="6ADA5EA6" w14:textId="77777777">
      <w:pPr>
        <w:pStyle w:val="Textoindependiente"/>
        <w:ind w:left="567"/>
        <w:rPr>
          <w:rFonts w:cs="Arial"/>
          <w:lang w:val="es-SV"/>
        </w:rPr>
      </w:pPr>
    </w:p>
    <w:p w:rsidRPr="00AB3B45" w:rsidR="00205CD9" w:rsidP="003620DF" w:rsidRDefault="00205CD9" w14:paraId="566E0562" w14:textId="77777777">
      <w:pPr>
        <w:pStyle w:val="Prrafodelista"/>
        <w:numPr>
          <w:ilvl w:val="0"/>
          <w:numId w:val="50"/>
        </w:numPr>
        <w:tabs>
          <w:tab w:val="left" w:pos="1027"/>
          <w:tab w:val="left" w:pos="1028"/>
        </w:tabs>
        <w:autoSpaceDE w:val="0"/>
        <w:autoSpaceDN w:val="0"/>
        <w:ind w:left="567"/>
        <w:rPr>
          <w:rFonts w:ascii="Arial" w:hAnsi="Arial" w:cs="Arial"/>
          <w:lang w:val="es-SV"/>
        </w:rPr>
      </w:pPr>
      <w:r w:rsidRPr="00AB3B45">
        <w:rPr>
          <w:rFonts w:ascii="Arial" w:hAnsi="Arial" w:cs="Arial"/>
          <w:lang w:val="es-SV"/>
        </w:rPr>
        <w:t>Revisión de visor de líquido refrigerante, para revisar posible pérdida de gas refrigerante y/o presencia de humedad en el sistema. –</w:t>
      </w:r>
      <w:r w:rsidRPr="00AB3B45">
        <w:rPr>
          <w:rFonts w:ascii="Arial" w:hAnsi="Arial" w:cs="Arial"/>
          <w:spacing w:val="-8"/>
          <w:lang w:val="es-SV"/>
        </w:rPr>
        <w:t xml:space="preserve"> </w:t>
      </w:r>
      <w:r w:rsidRPr="00AB3B45">
        <w:rPr>
          <w:rFonts w:ascii="Arial" w:hAnsi="Arial" w:cs="Arial"/>
          <w:lang w:val="es-SV"/>
        </w:rPr>
        <w:t>(Mensual)</w:t>
      </w:r>
    </w:p>
    <w:p w:rsidRPr="00AB3B45" w:rsidR="00205CD9" w:rsidP="003620DF" w:rsidRDefault="00205CD9" w14:paraId="55D15CD6" w14:textId="77777777">
      <w:pPr>
        <w:pStyle w:val="Prrafodelista"/>
        <w:numPr>
          <w:ilvl w:val="0"/>
          <w:numId w:val="50"/>
        </w:numPr>
        <w:tabs>
          <w:tab w:val="left" w:pos="1027"/>
          <w:tab w:val="left" w:pos="1028"/>
        </w:tabs>
        <w:autoSpaceDE w:val="0"/>
        <w:autoSpaceDN w:val="0"/>
        <w:ind w:left="567"/>
        <w:rPr>
          <w:rFonts w:ascii="Arial" w:hAnsi="Arial" w:cs="Arial"/>
          <w:lang w:val="es-SV"/>
        </w:rPr>
      </w:pPr>
      <w:r w:rsidRPr="00AB3B45">
        <w:rPr>
          <w:rFonts w:ascii="Arial" w:hAnsi="Arial" w:cs="Arial"/>
          <w:lang w:val="es-SV"/>
        </w:rPr>
        <w:t>Revisión de la carga de gas refrigerante. – (Mensual)</w:t>
      </w:r>
    </w:p>
    <w:p w:rsidRPr="00AB3B45" w:rsidR="00205CD9" w:rsidP="003620DF" w:rsidRDefault="00205CD9" w14:paraId="5BE36E95" w14:textId="77777777">
      <w:pPr>
        <w:pStyle w:val="Textoindependiente"/>
        <w:ind w:left="567"/>
        <w:rPr>
          <w:rFonts w:cs="Arial"/>
          <w:lang w:val="es-SV"/>
        </w:rPr>
      </w:pPr>
    </w:p>
    <w:p w:rsidRPr="00AB3B45" w:rsidR="00205CD9" w:rsidP="003620DF" w:rsidRDefault="00205CD9" w14:paraId="3F163919" w14:textId="30BF05E1">
      <w:pPr>
        <w:pStyle w:val="Prrafodelista"/>
        <w:numPr>
          <w:ilvl w:val="0"/>
          <w:numId w:val="50"/>
        </w:numPr>
        <w:tabs>
          <w:tab w:val="left" w:pos="1027"/>
          <w:tab w:val="left" w:pos="1028"/>
        </w:tabs>
        <w:autoSpaceDE w:val="0"/>
        <w:autoSpaceDN w:val="0"/>
        <w:ind w:left="567"/>
        <w:rPr>
          <w:rFonts w:ascii="Arial" w:hAnsi="Arial" w:cs="Arial"/>
          <w:lang w:val="es-SV"/>
        </w:rPr>
      </w:pPr>
      <w:r w:rsidRPr="00AB3B45">
        <w:rPr>
          <w:rFonts w:ascii="Arial" w:hAnsi="Arial" w:cs="Arial"/>
          <w:lang w:val="es-SV"/>
        </w:rPr>
        <w:t xml:space="preserve">Revisión total del sistema de refrigeración, incluyendo </w:t>
      </w:r>
      <w:r w:rsidRPr="00AB3B45" w:rsidR="003620DF">
        <w:rPr>
          <w:rFonts w:ascii="Arial" w:hAnsi="Arial" w:cs="Arial"/>
          <w:lang w:val="es-SV"/>
        </w:rPr>
        <w:t>válvulas accesorias</w:t>
      </w:r>
      <w:r w:rsidRPr="00AB3B45">
        <w:rPr>
          <w:rFonts w:ascii="Arial" w:hAnsi="Arial" w:cs="Arial"/>
          <w:lang w:val="es-SV"/>
        </w:rPr>
        <w:t>, para la detección de fugas, y reparación si fuera necesario –</w:t>
      </w:r>
      <w:r w:rsidRPr="00AB3B45">
        <w:rPr>
          <w:rFonts w:ascii="Arial" w:hAnsi="Arial" w:cs="Arial"/>
          <w:spacing w:val="-14"/>
          <w:lang w:val="es-SV"/>
        </w:rPr>
        <w:t xml:space="preserve"> </w:t>
      </w:r>
      <w:r w:rsidRPr="00AB3B45">
        <w:rPr>
          <w:rFonts w:ascii="Arial" w:hAnsi="Arial" w:cs="Arial"/>
          <w:lang w:val="es-SV"/>
        </w:rPr>
        <w:t>(Mensual)</w:t>
      </w:r>
    </w:p>
    <w:p w:rsidRPr="00AB3B45" w:rsidR="00205CD9" w:rsidP="003620DF" w:rsidRDefault="00205CD9" w14:paraId="52994E4B" w14:textId="77777777">
      <w:pPr>
        <w:pStyle w:val="Prrafodelista"/>
        <w:numPr>
          <w:ilvl w:val="0"/>
          <w:numId w:val="50"/>
        </w:numPr>
        <w:tabs>
          <w:tab w:val="left" w:pos="1027"/>
          <w:tab w:val="left" w:pos="1028"/>
        </w:tabs>
        <w:autoSpaceDE w:val="0"/>
        <w:autoSpaceDN w:val="0"/>
        <w:ind w:left="567"/>
        <w:rPr>
          <w:rFonts w:ascii="Arial" w:hAnsi="Arial" w:cs="Arial"/>
          <w:lang w:val="es-SV"/>
        </w:rPr>
      </w:pPr>
      <w:r w:rsidRPr="00AB3B45">
        <w:rPr>
          <w:rFonts w:ascii="Arial" w:hAnsi="Arial" w:cs="Arial"/>
          <w:lang w:val="es-SV"/>
        </w:rPr>
        <w:t>Revisión del buen funcionamiento de todos los motores de condensación, (lubricación si fuere necesario) –</w:t>
      </w:r>
      <w:r w:rsidRPr="00AB3B45">
        <w:rPr>
          <w:rFonts w:ascii="Arial" w:hAnsi="Arial" w:cs="Arial"/>
          <w:spacing w:val="-3"/>
          <w:lang w:val="es-SV"/>
        </w:rPr>
        <w:t xml:space="preserve"> </w:t>
      </w:r>
      <w:r w:rsidRPr="00AB3B45">
        <w:rPr>
          <w:rFonts w:ascii="Arial" w:hAnsi="Arial" w:cs="Arial"/>
          <w:lang w:val="es-SV"/>
        </w:rPr>
        <w:t>(Mensual)</w:t>
      </w:r>
    </w:p>
    <w:p w:rsidRPr="00AB3B45" w:rsidR="00205CD9" w:rsidP="003620DF" w:rsidRDefault="00205CD9" w14:paraId="5E5D87C2" w14:textId="77777777">
      <w:pPr>
        <w:pStyle w:val="Prrafodelista"/>
        <w:numPr>
          <w:ilvl w:val="0"/>
          <w:numId w:val="50"/>
        </w:numPr>
        <w:tabs>
          <w:tab w:val="left" w:pos="1027"/>
          <w:tab w:val="left" w:pos="1028"/>
        </w:tabs>
        <w:autoSpaceDE w:val="0"/>
        <w:autoSpaceDN w:val="0"/>
        <w:ind w:left="567"/>
        <w:rPr>
          <w:rFonts w:ascii="Arial" w:hAnsi="Arial" w:cs="Arial"/>
          <w:lang w:val="es-SV"/>
        </w:rPr>
      </w:pPr>
      <w:r w:rsidRPr="00AB3B45">
        <w:rPr>
          <w:rFonts w:ascii="Arial" w:hAnsi="Arial" w:cs="Arial"/>
          <w:lang w:val="es-SV"/>
        </w:rPr>
        <w:t>Revisión del balanceo adecuado de las aspas de ventilación –</w:t>
      </w:r>
      <w:r w:rsidRPr="00AB3B45">
        <w:rPr>
          <w:rFonts w:ascii="Arial" w:hAnsi="Arial" w:cs="Arial"/>
          <w:spacing w:val="-8"/>
          <w:lang w:val="es-SV"/>
        </w:rPr>
        <w:t xml:space="preserve"> </w:t>
      </w:r>
      <w:r w:rsidRPr="00AB3B45">
        <w:rPr>
          <w:rFonts w:ascii="Arial" w:hAnsi="Arial" w:cs="Arial"/>
          <w:lang w:val="es-SV"/>
        </w:rPr>
        <w:t>(Mensual)</w:t>
      </w:r>
    </w:p>
    <w:p w:rsidRPr="00AB3B45" w:rsidR="00205CD9" w:rsidP="003620DF" w:rsidRDefault="00205CD9" w14:paraId="452E08A0" w14:textId="77777777">
      <w:pPr>
        <w:pStyle w:val="Textoindependiente"/>
        <w:ind w:left="567"/>
        <w:rPr>
          <w:rFonts w:cs="Arial"/>
          <w:lang w:val="es-SV"/>
        </w:rPr>
      </w:pPr>
    </w:p>
    <w:p w:rsidRPr="00AB3B45" w:rsidR="00205CD9" w:rsidP="003620DF" w:rsidRDefault="00205CD9" w14:paraId="120DB23A" w14:textId="77777777">
      <w:pPr>
        <w:pStyle w:val="Prrafodelista"/>
        <w:numPr>
          <w:ilvl w:val="0"/>
          <w:numId w:val="50"/>
        </w:numPr>
        <w:tabs>
          <w:tab w:val="left" w:pos="1028"/>
        </w:tabs>
        <w:autoSpaceDE w:val="0"/>
        <w:autoSpaceDN w:val="0"/>
        <w:ind w:left="567"/>
        <w:jc w:val="both"/>
        <w:rPr>
          <w:rFonts w:ascii="Arial" w:hAnsi="Arial" w:cs="Arial"/>
          <w:lang w:val="es-SV"/>
        </w:rPr>
      </w:pPr>
      <w:r w:rsidRPr="00AB3B45">
        <w:rPr>
          <w:rFonts w:ascii="Arial" w:hAnsi="Arial" w:cs="Arial"/>
          <w:lang w:val="es-SV"/>
        </w:rPr>
        <w:t>Revisión</w:t>
      </w:r>
      <w:r w:rsidRPr="00AB3B45">
        <w:rPr>
          <w:rFonts w:ascii="Arial" w:hAnsi="Arial" w:cs="Arial"/>
          <w:spacing w:val="-19"/>
          <w:lang w:val="es-SV"/>
        </w:rPr>
        <w:t xml:space="preserve"> </w:t>
      </w:r>
      <w:r w:rsidRPr="00AB3B45">
        <w:rPr>
          <w:rFonts w:ascii="Arial" w:hAnsi="Arial" w:cs="Arial"/>
          <w:lang w:val="es-SV"/>
        </w:rPr>
        <w:t>de</w:t>
      </w:r>
      <w:r w:rsidRPr="00AB3B45">
        <w:rPr>
          <w:rFonts w:ascii="Arial" w:hAnsi="Arial" w:cs="Arial"/>
          <w:spacing w:val="-18"/>
          <w:lang w:val="es-SV"/>
        </w:rPr>
        <w:t xml:space="preserve"> </w:t>
      </w:r>
      <w:r w:rsidRPr="00AB3B45">
        <w:rPr>
          <w:rFonts w:ascii="Arial" w:hAnsi="Arial" w:cs="Arial"/>
          <w:lang w:val="es-SV"/>
        </w:rPr>
        <w:t>la</w:t>
      </w:r>
      <w:r w:rsidRPr="00AB3B45">
        <w:rPr>
          <w:rFonts w:ascii="Arial" w:hAnsi="Arial" w:cs="Arial"/>
          <w:spacing w:val="-18"/>
          <w:lang w:val="es-SV"/>
        </w:rPr>
        <w:t xml:space="preserve"> </w:t>
      </w:r>
      <w:r w:rsidRPr="00AB3B45">
        <w:rPr>
          <w:rFonts w:ascii="Arial" w:hAnsi="Arial" w:cs="Arial"/>
          <w:lang w:val="es-SV"/>
        </w:rPr>
        <w:t>carga</w:t>
      </w:r>
      <w:r w:rsidRPr="00AB3B45">
        <w:rPr>
          <w:rFonts w:ascii="Arial" w:hAnsi="Arial" w:cs="Arial"/>
          <w:spacing w:val="-18"/>
          <w:lang w:val="es-SV"/>
        </w:rPr>
        <w:t xml:space="preserve"> </w:t>
      </w:r>
      <w:r w:rsidRPr="00AB3B45">
        <w:rPr>
          <w:rFonts w:ascii="Arial" w:hAnsi="Arial" w:cs="Arial"/>
          <w:lang w:val="es-SV"/>
        </w:rPr>
        <w:t>de</w:t>
      </w:r>
      <w:r w:rsidRPr="00AB3B45">
        <w:rPr>
          <w:rFonts w:ascii="Arial" w:hAnsi="Arial" w:cs="Arial"/>
          <w:spacing w:val="-18"/>
          <w:lang w:val="es-SV"/>
        </w:rPr>
        <w:t xml:space="preserve"> </w:t>
      </w:r>
      <w:r w:rsidRPr="00AB3B45">
        <w:rPr>
          <w:rFonts w:ascii="Arial" w:hAnsi="Arial" w:cs="Arial"/>
          <w:lang w:val="es-SV"/>
        </w:rPr>
        <w:t>aceite</w:t>
      </w:r>
      <w:r w:rsidRPr="00AB3B45">
        <w:rPr>
          <w:rFonts w:ascii="Arial" w:hAnsi="Arial" w:cs="Arial"/>
          <w:spacing w:val="-18"/>
          <w:lang w:val="es-SV"/>
        </w:rPr>
        <w:t xml:space="preserve"> </w:t>
      </w:r>
      <w:r w:rsidRPr="00AB3B45">
        <w:rPr>
          <w:rFonts w:ascii="Arial" w:hAnsi="Arial" w:cs="Arial"/>
          <w:lang w:val="es-SV"/>
        </w:rPr>
        <w:t>de</w:t>
      </w:r>
      <w:r w:rsidRPr="00AB3B45">
        <w:rPr>
          <w:rFonts w:ascii="Arial" w:hAnsi="Arial" w:cs="Arial"/>
          <w:spacing w:val="-19"/>
          <w:lang w:val="es-SV"/>
        </w:rPr>
        <w:t xml:space="preserve"> </w:t>
      </w:r>
      <w:r w:rsidRPr="00AB3B45">
        <w:rPr>
          <w:rFonts w:ascii="Arial" w:hAnsi="Arial" w:cs="Arial"/>
          <w:lang w:val="es-SV"/>
        </w:rPr>
        <w:t>los</w:t>
      </w:r>
      <w:r w:rsidRPr="00AB3B45">
        <w:rPr>
          <w:rFonts w:ascii="Arial" w:hAnsi="Arial" w:cs="Arial"/>
          <w:spacing w:val="-19"/>
          <w:lang w:val="es-SV"/>
        </w:rPr>
        <w:t xml:space="preserve"> </w:t>
      </w:r>
      <w:r w:rsidRPr="00AB3B45">
        <w:rPr>
          <w:rFonts w:ascii="Arial" w:hAnsi="Arial" w:cs="Arial"/>
          <w:lang w:val="es-SV"/>
        </w:rPr>
        <w:t>compresores</w:t>
      </w:r>
      <w:r w:rsidRPr="00AB3B45">
        <w:rPr>
          <w:rFonts w:ascii="Arial" w:hAnsi="Arial" w:cs="Arial"/>
          <w:spacing w:val="-19"/>
          <w:lang w:val="es-SV"/>
        </w:rPr>
        <w:t xml:space="preserve"> </w:t>
      </w:r>
      <w:r w:rsidRPr="00AB3B45">
        <w:rPr>
          <w:rFonts w:ascii="Arial" w:hAnsi="Arial" w:cs="Arial"/>
          <w:lang w:val="es-SV"/>
        </w:rPr>
        <w:t>(complemento</w:t>
      </w:r>
      <w:r w:rsidRPr="00AB3B45">
        <w:rPr>
          <w:rFonts w:ascii="Arial" w:hAnsi="Arial" w:cs="Arial"/>
          <w:spacing w:val="-18"/>
          <w:lang w:val="es-SV"/>
        </w:rPr>
        <w:t xml:space="preserve"> </w:t>
      </w:r>
      <w:r w:rsidRPr="00AB3B45">
        <w:rPr>
          <w:rFonts w:ascii="Arial" w:hAnsi="Arial" w:cs="Arial"/>
          <w:lang w:val="es-SV"/>
        </w:rPr>
        <w:t>de</w:t>
      </w:r>
      <w:r w:rsidRPr="00AB3B45">
        <w:rPr>
          <w:rFonts w:ascii="Arial" w:hAnsi="Arial" w:cs="Arial"/>
          <w:spacing w:val="-20"/>
          <w:lang w:val="es-SV"/>
        </w:rPr>
        <w:t xml:space="preserve"> </w:t>
      </w:r>
      <w:r w:rsidRPr="00AB3B45">
        <w:rPr>
          <w:rFonts w:ascii="Arial" w:hAnsi="Arial" w:cs="Arial"/>
          <w:lang w:val="es-SV"/>
        </w:rPr>
        <w:t>aceite</w:t>
      </w:r>
      <w:r w:rsidRPr="00AB3B45">
        <w:rPr>
          <w:rFonts w:ascii="Arial" w:hAnsi="Arial" w:cs="Arial"/>
          <w:spacing w:val="-18"/>
          <w:lang w:val="es-SV"/>
        </w:rPr>
        <w:t xml:space="preserve"> </w:t>
      </w:r>
      <w:r w:rsidRPr="00AB3B45">
        <w:rPr>
          <w:rFonts w:ascii="Arial" w:hAnsi="Arial" w:cs="Arial"/>
          <w:lang w:val="es-SV"/>
        </w:rPr>
        <w:t>si</w:t>
      </w:r>
      <w:r w:rsidRPr="00AB3B45">
        <w:rPr>
          <w:rFonts w:ascii="Arial" w:hAnsi="Arial" w:cs="Arial"/>
          <w:spacing w:val="-22"/>
          <w:lang w:val="es-SV"/>
        </w:rPr>
        <w:t xml:space="preserve"> </w:t>
      </w:r>
      <w:r w:rsidRPr="00AB3B45">
        <w:rPr>
          <w:rFonts w:ascii="Arial" w:hAnsi="Arial" w:cs="Arial"/>
          <w:lang w:val="es-SV"/>
        </w:rPr>
        <w:t>fuera necesario).es conveniente el verificar el estado del aceite, para cambiarlo en su totalidad si fuera necesario. -</w:t>
      </w:r>
      <w:r w:rsidRPr="00AB3B45">
        <w:rPr>
          <w:rFonts w:ascii="Arial" w:hAnsi="Arial" w:cs="Arial"/>
          <w:spacing w:val="-5"/>
          <w:lang w:val="es-SV"/>
        </w:rPr>
        <w:t xml:space="preserve"> </w:t>
      </w:r>
      <w:r w:rsidRPr="00AB3B45">
        <w:rPr>
          <w:rFonts w:ascii="Arial" w:hAnsi="Arial" w:cs="Arial"/>
          <w:lang w:val="es-SV"/>
        </w:rPr>
        <w:t>(Trimestral)</w:t>
      </w:r>
    </w:p>
    <w:p w:rsidRPr="000D7F1D" w:rsidR="00205CD9" w:rsidP="003620DF" w:rsidRDefault="00205CD9" w14:paraId="327B1537" w14:textId="77777777">
      <w:pPr>
        <w:pStyle w:val="Prrafodelista"/>
        <w:numPr>
          <w:ilvl w:val="0"/>
          <w:numId w:val="50"/>
        </w:numPr>
        <w:tabs>
          <w:tab w:val="left" w:pos="1028"/>
        </w:tabs>
        <w:autoSpaceDE w:val="0"/>
        <w:autoSpaceDN w:val="0"/>
        <w:ind w:left="567"/>
        <w:jc w:val="both"/>
        <w:rPr>
          <w:rFonts w:ascii="Arial" w:hAnsi="Arial" w:cs="Arial"/>
        </w:rPr>
      </w:pPr>
      <w:r w:rsidRPr="00AB3B45">
        <w:rPr>
          <w:rFonts w:ascii="Arial" w:hAnsi="Arial" w:cs="Arial"/>
          <w:lang w:val="es-SV"/>
        </w:rPr>
        <w:t xml:space="preserve">Revisión de la buena operación del calentador del </w:t>
      </w:r>
      <w:proofErr w:type="spellStart"/>
      <w:r w:rsidRPr="00AB3B45">
        <w:rPr>
          <w:rFonts w:ascii="Arial" w:hAnsi="Arial" w:cs="Arial"/>
          <w:lang w:val="es-SV"/>
        </w:rPr>
        <w:t>carter</w:t>
      </w:r>
      <w:proofErr w:type="spellEnd"/>
      <w:r w:rsidRPr="00AB3B45">
        <w:rPr>
          <w:rFonts w:ascii="Arial" w:hAnsi="Arial" w:cs="Arial"/>
          <w:lang w:val="es-SV"/>
        </w:rPr>
        <w:t xml:space="preserve"> de cada </w:t>
      </w:r>
      <w:proofErr w:type="gramStart"/>
      <w:r w:rsidRPr="00AB3B45">
        <w:rPr>
          <w:rFonts w:ascii="Arial" w:hAnsi="Arial" w:cs="Arial"/>
          <w:lang w:val="es-SV"/>
        </w:rPr>
        <w:t>compresor.-</w:t>
      </w:r>
      <w:proofErr w:type="gramEnd"/>
      <w:r w:rsidRPr="00AB3B45">
        <w:rPr>
          <w:rFonts w:ascii="Arial" w:hAnsi="Arial" w:cs="Arial"/>
          <w:lang w:val="es-SV"/>
        </w:rPr>
        <w:t xml:space="preserve"> </w:t>
      </w:r>
      <w:r w:rsidRPr="000D7F1D">
        <w:rPr>
          <w:rFonts w:ascii="Arial" w:hAnsi="Arial" w:cs="Arial"/>
        </w:rPr>
        <w:t>(Trimestral)</w:t>
      </w:r>
    </w:p>
    <w:p w:rsidRPr="000D7F1D" w:rsidR="00205CD9" w:rsidP="003620DF" w:rsidRDefault="00205CD9" w14:paraId="36E9B706" w14:textId="77777777">
      <w:pPr>
        <w:pStyle w:val="Prrafodelista"/>
        <w:numPr>
          <w:ilvl w:val="0"/>
          <w:numId w:val="50"/>
        </w:numPr>
        <w:tabs>
          <w:tab w:val="left" w:pos="1028"/>
        </w:tabs>
        <w:autoSpaceDE w:val="0"/>
        <w:autoSpaceDN w:val="0"/>
        <w:ind w:left="567"/>
        <w:jc w:val="both"/>
        <w:rPr>
          <w:rFonts w:ascii="Arial" w:hAnsi="Arial" w:cs="Arial"/>
        </w:rPr>
      </w:pPr>
      <w:r w:rsidRPr="00AB3B45">
        <w:rPr>
          <w:rFonts w:ascii="Arial" w:hAnsi="Arial" w:cs="Arial"/>
          <w:lang w:val="es-SV"/>
        </w:rPr>
        <w:t xml:space="preserve">Revisión de todas las conexiones eléctricas, y apretarlas si fuera </w:t>
      </w:r>
      <w:proofErr w:type="gramStart"/>
      <w:r w:rsidRPr="00AB3B45">
        <w:rPr>
          <w:rFonts w:ascii="Arial" w:hAnsi="Arial" w:cs="Arial"/>
          <w:lang w:val="es-SV"/>
        </w:rPr>
        <w:t>necesario.-</w:t>
      </w:r>
      <w:proofErr w:type="gramEnd"/>
      <w:r w:rsidRPr="00AB3B45">
        <w:rPr>
          <w:rFonts w:ascii="Arial" w:hAnsi="Arial" w:cs="Arial"/>
          <w:lang w:val="es-SV"/>
        </w:rPr>
        <w:t xml:space="preserve"> </w:t>
      </w:r>
      <w:r w:rsidRPr="000D7F1D">
        <w:rPr>
          <w:rFonts w:ascii="Arial" w:hAnsi="Arial" w:cs="Arial"/>
        </w:rPr>
        <w:t>(</w:t>
      </w:r>
      <w:proofErr w:type="spellStart"/>
      <w:r w:rsidRPr="000D7F1D">
        <w:rPr>
          <w:rFonts w:ascii="Arial" w:hAnsi="Arial" w:cs="Arial"/>
        </w:rPr>
        <w:t>Mensual</w:t>
      </w:r>
      <w:proofErr w:type="spellEnd"/>
      <w:r w:rsidRPr="000D7F1D">
        <w:rPr>
          <w:rFonts w:ascii="Arial" w:hAnsi="Arial" w:cs="Arial"/>
        </w:rPr>
        <w:t>)</w:t>
      </w:r>
    </w:p>
    <w:p w:rsidRPr="000D7F1D" w:rsidR="00205CD9" w:rsidP="003620DF" w:rsidRDefault="00205CD9" w14:paraId="3F1F2511" w14:textId="77777777">
      <w:pPr>
        <w:pStyle w:val="Prrafodelista"/>
        <w:numPr>
          <w:ilvl w:val="0"/>
          <w:numId w:val="50"/>
        </w:numPr>
        <w:tabs>
          <w:tab w:val="left" w:pos="1028"/>
        </w:tabs>
        <w:autoSpaceDE w:val="0"/>
        <w:autoSpaceDN w:val="0"/>
        <w:ind w:left="567"/>
        <w:jc w:val="both"/>
        <w:rPr>
          <w:rFonts w:ascii="Arial" w:hAnsi="Arial" w:cs="Arial"/>
        </w:rPr>
      </w:pPr>
      <w:r w:rsidRPr="00AB3B45">
        <w:rPr>
          <w:rFonts w:ascii="Arial" w:hAnsi="Arial" w:cs="Arial"/>
          <w:lang w:val="es-SV"/>
        </w:rPr>
        <w:t xml:space="preserve">Inspección de todos los contactores y </w:t>
      </w:r>
      <w:proofErr w:type="spellStart"/>
      <w:r w:rsidRPr="00AB3B45">
        <w:rPr>
          <w:rFonts w:ascii="Arial" w:hAnsi="Arial" w:cs="Arial"/>
          <w:lang w:val="es-SV"/>
        </w:rPr>
        <w:t>relays</w:t>
      </w:r>
      <w:proofErr w:type="spellEnd"/>
      <w:r w:rsidRPr="00AB3B45">
        <w:rPr>
          <w:rFonts w:ascii="Arial" w:hAnsi="Arial" w:cs="Arial"/>
          <w:lang w:val="es-SV"/>
        </w:rPr>
        <w:t xml:space="preserve">, que estén en buen estado de operación, y cambiarlos si fuera </w:t>
      </w:r>
      <w:proofErr w:type="gramStart"/>
      <w:r w:rsidRPr="00AB3B45">
        <w:rPr>
          <w:rFonts w:ascii="Arial" w:hAnsi="Arial" w:cs="Arial"/>
          <w:lang w:val="es-SV"/>
        </w:rPr>
        <w:t>necesario.-</w:t>
      </w:r>
      <w:proofErr w:type="gramEnd"/>
      <w:r w:rsidRPr="00AB3B45">
        <w:rPr>
          <w:rFonts w:ascii="Arial" w:hAnsi="Arial" w:cs="Arial"/>
          <w:spacing w:val="-7"/>
          <w:lang w:val="es-SV"/>
        </w:rPr>
        <w:t xml:space="preserve"> </w:t>
      </w:r>
      <w:r w:rsidRPr="000D7F1D">
        <w:rPr>
          <w:rFonts w:ascii="Arial" w:hAnsi="Arial" w:cs="Arial"/>
        </w:rPr>
        <w:t>(Trimestral)</w:t>
      </w:r>
    </w:p>
    <w:p w:rsidRPr="000D7F1D" w:rsidR="00205CD9" w:rsidP="003620DF" w:rsidRDefault="00205CD9" w14:paraId="28DDC662" w14:textId="77777777">
      <w:pPr>
        <w:pStyle w:val="Prrafodelista"/>
        <w:numPr>
          <w:ilvl w:val="0"/>
          <w:numId w:val="50"/>
        </w:numPr>
        <w:tabs>
          <w:tab w:val="left" w:pos="1028"/>
        </w:tabs>
        <w:autoSpaceDE w:val="0"/>
        <w:autoSpaceDN w:val="0"/>
        <w:ind w:left="567"/>
        <w:jc w:val="both"/>
        <w:rPr>
          <w:rFonts w:ascii="Arial" w:hAnsi="Arial" w:cs="Arial"/>
        </w:rPr>
      </w:pPr>
      <w:r w:rsidRPr="00AB3B45">
        <w:rPr>
          <w:rFonts w:ascii="Arial" w:hAnsi="Arial" w:cs="Arial"/>
          <w:lang w:val="es-SV"/>
        </w:rPr>
        <w:t xml:space="preserve">Revisión de los filtros deshidratadores, y cambiarlos si están produciendo un exceso de caída de </w:t>
      </w:r>
      <w:proofErr w:type="gramStart"/>
      <w:r w:rsidRPr="00AB3B45">
        <w:rPr>
          <w:rFonts w:ascii="Arial" w:hAnsi="Arial" w:cs="Arial"/>
          <w:lang w:val="es-SV"/>
        </w:rPr>
        <w:t>presión.-</w:t>
      </w:r>
      <w:proofErr w:type="gramEnd"/>
      <w:r w:rsidRPr="00AB3B45">
        <w:rPr>
          <w:rFonts w:ascii="Arial" w:hAnsi="Arial" w:cs="Arial"/>
          <w:spacing w:val="1"/>
          <w:lang w:val="es-SV"/>
        </w:rPr>
        <w:t xml:space="preserve"> </w:t>
      </w:r>
      <w:r w:rsidRPr="000D7F1D">
        <w:rPr>
          <w:rFonts w:ascii="Arial" w:hAnsi="Arial" w:cs="Arial"/>
        </w:rPr>
        <w:t>(</w:t>
      </w:r>
      <w:proofErr w:type="spellStart"/>
      <w:r w:rsidRPr="000D7F1D">
        <w:rPr>
          <w:rFonts w:ascii="Arial" w:hAnsi="Arial" w:cs="Arial"/>
        </w:rPr>
        <w:t>Anual</w:t>
      </w:r>
      <w:proofErr w:type="spellEnd"/>
      <w:r w:rsidRPr="000D7F1D">
        <w:rPr>
          <w:rFonts w:ascii="Arial" w:hAnsi="Arial" w:cs="Arial"/>
        </w:rPr>
        <w:t>)</w:t>
      </w:r>
    </w:p>
    <w:p w:rsidRPr="000D7F1D" w:rsidR="00205CD9" w:rsidP="003620DF" w:rsidRDefault="00205CD9" w14:paraId="5F1062D5" w14:textId="77777777">
      <w:pPr>
        <w:pStyle w:val="Prrafodelista"/>
        <w:numPr>
          <w:ilvl w:val="0"/>
          <w:numId w:val="50"/>
        </w:numPr>
        <w:tabs>
          <w:tab w:val="left" w:pos="1028"/>
        </w:tabs>
        <w:autoSpaceDE w:val="0"/>
        <w:autoSpaceDN w:val="0"/>
        <w:ind w:left="567"/>
        <w:jc w:val="both"/>
        <w:rPr>
          <w:rFonts w:ascii="Arial" w:hAnsi="Arial" w:cs="Arial"/>
        </w:rPr>
      </w:pPr>
      <w:r w:rsidRPr="00AB3B45">
        <w:rPr>
          <w:rFonts w:ascii="Arial" w:hAnsi="Arial" w:cs="Arial"/>
          <w:lang w:val="es-SV"/>
        </w:rPr>
        <w:t xml:space="preserve">Revisión de las presiones de trabajo del </w:t>
      </w:r>
      <w:proofErr w:type="gramStart"/>
      <w:r w:rsidRPr="00AB3B45">
        <w:rPr>
          <w:rFonts w:ascii="Arial" w:hAnsi="Arial" w:cs="Arial"/>
          <w:lang w:val="es-SV"/>
        </w:rPr>
        <w:t>refrigerante.-</w:t>
      </w:r>
      <w:proofErr w:type="gramEnd"/>
      <w:r w:rsidRPr="00AB3B45">
        <w:rPr>
          <w:rFonts w:ascii="Arial" w:hAnsi="Arial" w:cs="Arial"/>
          <w:spacing w:val="-5"/>
          <w:lang w:val="es-SV"/>
        </w:rPr>
        <w:t xml:space="preserve"> </w:t>
      </w:r>
      <w:r w:rsidRPr="000D7F1D">
        <w:rPr>
          <w:rFonts w:ascii="Arial" w:hAnsi="Arial" w:cs="Arial"/>
        </w:rPr>
        <w:t>(</w:t>
      </w:r>
      <w:proofErr w:type="spellStart"/>
      <w:r w:rsidRPr="000D7F1D">
        <w:rPr>
          <w:rFonts w:ascii="Arial" w:hAnsi="Arial" w:cs="Arial"/>
        </w:rPr>
        <w:t>Mensual</w:t>
      </w:r>
      <w:proofErr w:type="spellEnd"/>
      <w:r w:rsidRPr="000D7F1D">
        <w:rPr>
          <w:rFonts w:ascii="Arial" w:hAnsi="Arial" w:cs="Arial"/>
        </w:rPr>
        <w:t>)</w:t>
      </w:r>
    </w:p>
    <w:p w:rsidRPr="000D7F1D" w:rsidR="00205CD9" w:rsidP="003620DF" w:rsidRDefault="00205CD9" w14:paraId="12AC7F4A" w14:textId="77777777">
      <w:pPr>
        <w:pStyle w:val="Textoindependiente"/>
        <w:ind w:left="567"/>
        <w:rPr>
          <w:rFonts w:cs="Arial"/>
        </w:rPr>
      </w:pPr>
    </w:p>
    <w:p w:rsidRPr="000D7F1D" w:rsidR="00205CD9" w:rsidP="003620DF" w:rsidRDefault="00205CD9" w14:paraId="7E9C01A9" w14:textId="77777777">
      <w:pPr>
        <w:pStyle w:val="Prrafodelista"/>
        <w:numPr>
          <w:ilvl w:val="0"/>
          <w:numId w:val="50"/>
        </w:numPr>
        <w:tabs>
          <w:tab w:val="left" w:pos="1028"/>
        </w:tabs>
        <w:autoSpaceDE w:val="0"/>
        <w:autoSpaceDN w:val="0"/>
        <w:ind w:left="567"/>
        <w:jc w:val="both"/>
        <w:rPr>
          <w:rFonts w:ascii="Arial" w:hAnsi="Arial" w:cs="Arial"/>
        </w:rPr>
      </w:pPr>
      <w:r w:rsidRPr="00AB3B45">
        <w:rPr>
          <w:rFonts w:ascii="Arial" w:hAnsi="Arial" w:cs="Arial"/>
          <w:lang w:val="es-SV"/>
        </w:rPr>
        <w:t xml:space="preserve">Revisión general de los </w:t>
      </w:r>
      <w:proofErr w:type="gramStart"/>
      <w:r w:rsidRPr="00AB3B45">
        <w:rPr>
          <w:rFonts w:ascii="Arial" w:hAnsi="Arial" w:cs="Arial"/>
          <w:lang w:val="es-SV"/>
        </w:rPr>
        <w:t>compresores.-</w:t>
      </w:r>
      <w:proofErr w:type="gramEnd"/>
      <w:r w:rsidRPr="00AB3B45">
        <w:rPr>
          <w:rFonts w:ascii="Arial" w:hAnsi="Arial" w:cs="Arial"/>
          <w:spacing w:val="-1"/>
          <w:lang w:val="es-SV"/>
        </w:rPr>
        <w:t xml:space="preserve"> </w:t>
      </w:r>
      <w:r w:rsidRPr="000D7F1D">
        <w:rPr>
          <w:rFonts w:ascii="Arial" w:hAnsi="Arial" w:cs="Arial"/>
        </w:rPr>
        <w:t>(</w:t>
      </w:r>
      <w:proofErr w:type="spellStart"/>
      <w:r w:rsidRPr="000D7F1D">
        <w:rPr>
          <w:rFonts w:ascii="Arial" w:hAnsi="Arial" w:cs="Arial"/>
        </w:rPr>
        <w:t>Mensual</w:t>
      </w:r>
      <w:proofErr w:type="spellEnd"/>
      <w:r w:rsidRPr="000D7F1D">
        <w:rPr>
          <w:rFonts w:ascii="Arial" w:hAnsi="Arial" w:cs="Arial"/>
        </w:rPr>
        <w:t>)</w:t>
      </w:r>
    </w:p>
    <w:p w:rsidRPr="000D7F1D" w:rsidR="00205CD9" w:rsidP="003620DF" w:rsidRDefault="00205CD9" w14:paraId="41F8B10C" w14:textId="77777777">
      <w:pPr>
        <w:pStyle w:val="Textoindependiente"/>
        <w:ind w:left="567"/>
        <w:rPr>
          <w:rFonts w:cs="Arial"/>
        </w:rPr>
      </w:pPr>
    </w:p>
    <w:p w:rsidRPr="000D7F1D" w:rsidR="00205CD9" w:rsidP="003620DF" w:rsidRDefault="00205CD9" w14:paraId="7CACEE8D" w14:textId="77777777">
      <w:pPr>
        <w:pStyle w:val="Prrafodelista"/>
        <w:numPr>
          <w:ilvl w:val="0"/>
          <w:numId w:val="50"/>
        </w:numPr>
        <w:tabs>
          <w:tab w:val="left" w:pos="1027"/>
          <w:tab w:val="left" w:pos="1028"/>
        </w:tabs>
        <w:autoSpaceDE w:val="0"/>
        <w:autoSpaceDN w:val="0"/>
        <w:ind w:left="567"/>
        <w:rPr>
          <w:rFonts w:ascii="Arial" w:hAnsi="Arial" w:cs="Arial"/>
        </w:rPr>
      </w:pPr>
      <w:r w:rsidRPr="00AB3B45">
        <w:rPr>
          <w:rFonts w:ascii="Arial" w:hAnsi="Arial" w:cs="Arial"/>
          <w:lang w:val="es-SV"/>
        </w:rPr>
        <w:t xml:space="preserve">Presentar reporte del mantenimiento preventivo </w:t>
      </w:r>
      <w:proofErr w:type="gramStart"/>
      <w:r w:rsidRPr="00AB3B45">
        <w:rPr>
          <w:rFonts w:ascii="Arial" w:hAnsi="Arial" w:cs="Arial"/>
          <w:lang w:val="es-SV"/>
        </w:rPr>
        <w:t>realizado.-</w:t>
      </w:r>
      <w:proofErr w:type="gramEnd"/>
      <w:r w:rsidRPr="00AB3B45">
        <w:rPr>
          <w:rFonts w:ascii="Arial" w:hAnsi="Arial" w:cs="Arial"/>
          <w:spacing w:val="-11"/>
          <w:lang w:val="es-SV"/>
        </w:rPr>
        <w:t xml:space="preserve"> </w:t>
      </w:r>
      <w:r w:rsidRPr="000D7F1D">
        <w:rPr>
          <w:rFonts w:ascii="Arial" w:hAnsi="Arial" w:cs="Arial"/>
        </w:rPr>
        <w:t>(</w:t>
      </w:r>
      <w:proofErr w:type="spellStart"/>
      <w:r w:rsidRPr="000D7F1D">
        <w:rPr>
          <w:rFonts w:ascii="Arial" w:hAnsi="Arial" w:cs="Arial"/>
        </w:rPr>
        <w:t>Mensual</w:t>
      </w:r>
      <w:proofErr w:type="spellEnd"/>
      <w:r w:rsidRPr="000D7F1D">
        <w:rPr>
          <w:rFonts w:ascii="Arial" w:hAnsi="Arial" w:cs="Arial"/>
        </w:rPr>
        <w:t>)</w:t>
      </w:r>
    </w:p>
    <w:p w:rsidRPr="000D7F1D" w:rsidR="00205CD9" w:rsidP="003620DF" w:rsidRDefault="00205CD9" w14:paraId="11488538" w14:textId="77777777">
      <w:pPr>
        <w:pStyle w:val="Textoindependiente"/>
        <w:ind w:left="567"/>
        <w:rPr>
          <w:rFonts w:cs="Arial"/>
        </w:rPr>
      </w:pPr>
    </w:p>
    <w:p w:rsidRPr="000D7F1D" w:rsidR="00205CD9" w:rsidP="003620DF" w:rsidRDefault="00205CD9" w14:paraId="262B81B3" w14:textId="77777777">
      <w:pPr>
        <w:pStyle w:val="Prrafodelista"/>
        <w:numPr>
          <w:ilvl w:val="0"/>
          <w:numId w:val="51"/>
        </w:numPr>
        <w:tabs>
          <w:tab w:val="left" w:pos="1028"/>
        </w:tabs>
        <w:autoSpaceDE w:val="0"/>
        <w:autoSpaceDN w:val="0"/>
        <w:ind w:left="567"/>
        <w:jc w:val="both"/>
        <w:rPr>
          <w:rFonts w:ascii="Arial" w:hAnsi="Arial" w:cs="Arial"/>
        </w:rPr>
      </w:pPr>
      <w:proofErr w:type="spellStart"/>
      <w:r w:rsidRPr="000D7F1D">
        <w:rPr>
          <w:rFonts w:ascii="Arial" w:hAnsi="Arial" w:cs="Arial"/>
        </w:rPr>
        <w:t>Unidades</w:t>
      </w:r>
      <w:proofErr w:type="spellEnd"/>
      <w:r w:rsidRPr="000D7F1D">
        <w:rPr>
          <w:rFonts w:ascii="Arial" w:hAnsi="Arial" w:cs="Arial"/>
        </w:rPr>
        <w:t xml:space="preserve"> </w:t>
      </w:r>
      <w:proofErr w:type="spellStart"/>
      <w:r w:rsidRPr="000D7F1D">
        <w:rPr>
          <w:rFonts w:ascii="Arial" w:hAnsi="Arial" w:cs="Arial"/>
        </w:rPr>
        <w:t>Evaporadoras</w:t>
      </w:r>
      <w:proofErr w:type="spellEnd"/>
      <w:r w:rsidRPr="000D7F1D">
        <w:rPr>
          <w:rFonts w:ascii="Arial" w:hAnsi="Arial" w:cs="Arial"/>
        </w:rPr>
        <w:t xml:space="preserve"> de</w:t>
      </w:r>
      <w:r w:rsidRPr="000D7F1D">
        <w:rPr>
          <w:rFonts w:ascii="Arial" w:hAnsi="Arial" w:cs="Arial"/>
          <w:spacing w:val="-4"/>
        </w:rPr>
        <w:t xml:space="preserve"> </w:t>
      </w:r>
      <w:proofErr w:type="spellStart"/>
      <w:r w:rsidRPr="000D7F1D">
        <w:rPr>
          <w:rFonts w:ascii="Arial" w:hAnsi="Arial" w:cs="Arial"/>
        </w:rPr>
        <w:t>aire</w:t>
      </w:r>
      <w:proofErr w:type="spellEnd"/>
    </w:p>
    <w:p w:rsidRPr="000D7F1D" w:rsidR="00205CD9" w:rsidP="003620DF" w:rsidRDefault="00205CD9" w14:paraId="6E1B6706" w14:textId="77777777">
      <w:pPr>
        <w:pStyle w:val="Textoindependiente"/>
        <w:ind w:left="567"/>
        <w:rPr>
          <w:rFonts w:cs="Arial"/>
        </w:rPr>
      </w:pPr>
    </w:p>
    <w:p w:rsidRPr="000D7F1D" w:rsidR="00205CD9" w:rsidP="003620DF" w:rsidRDefault="00205CD9" w14:paraId="2C4C3775" w14:textId="77777777">
      <w:pPr>
        <w:pStyle w:val="Prrafodelista"/>
        <w:numPr>
          <w:ilvl w:val="0"/>
          <w:numId w:val="49"/>
        </w:numPr>
        <w:tabs>
          <w:tab w:val="left" w:pos="1028"/>
        </w:tabs>
        <w:autoSpaceDE w:val="0"/>
        <w:autoSpaceDN w:val="0"/>
        <w:ind w:left="567"/>
        <w:jc w:val="both"/>
        <w:rPr>
          <w:rFonts w:ascii="Arial" w:hAnsi="Arial" w:cs="Arial"/>
        </w:rPr>
      </w:pPr>
      <w:r w:rsidRPr="00AB3B45">
        <w:rPr>
          <w:rFonts w:ascii="Arial" w:hAnsi="Arial" w:cs="Arial"/>
          <w:lang w:val="es-SV"/>
        </w:rPr>
        <w:t xml:space="preserve">Limpieza de filtro de </w:t>
      </w:r>
      <w:proofErr w:type="gramStart"/>
      <w:r w:rsidRPr="00AB3B45">
        <w:rPr>
          <w:rFonts w:ascii="Arial" w:hAnsi="Arial" w:cs="Arial"/>
          <w:lang w:val="es-SV"/>
        </w:rPr>
        <w:t>aire.-</w:t>
      </w:r>
      <w:proofErr w:type="gramEnd"/>
      <w:r w:rsidRPr="00AB3B45">
        <w:rPr>
          <w:rFonts w:ascii="Arial" w:hAnsi="Arial" w:cs="Arial"/>
          <w:spacing w:val="-4"/>
          <w:lang w:val="es-SV"/>
        </w:rPr>
        <w:t xml:space="preserve"> </w:t>
      </w:r>
      <w:r w:rsidRPr="000D7F1D">
        <w:rPr>
          <w:rFonts w:ascii="Arial" w:hAnsi="Arial" w:cs="Arial"/>
        </w:rPr>
        <w:t>(</w:t>
      </w:r>
      <w:proofErr w:type="spellStart"/>
      <w:r w:rsidRPr="000D7F1D">
        <w:rPr>
          <w:rFonts w:ascii="Arial" w:hAnsi="Arial" w:cs="Arial"/>
        </w:rPr>
        <w:t>Mensual</w:t>
      </w:r>
      <w:proofErr w:type="spellEnd"/>
      <w:r w:rsidRPr="000D7F1D">
        <w:rPr>
          <w:rFonts w:ascii="Arial" w:hAnsi="Arial" w:cs="Arial"/>
        </w:rPr>
        <w:t>)</w:t>
      </w:r>
    </w:p>
    <w:p w:rsidR="00AA4F89" w:rsidP="003620DF" w:rsidRDefault="00AA4F89" w14:paraId="0D7F7579" w14:textId="77777777">
      <w:pPr>
        <w:pStyle w:val="Prrafodelista"/>
        <w:tabs>
          <w:tab w:val="left" w:pos="1027"/>
          <w:tab w:val="left" w:pos="1028"/>
        </w:tabs>
        <w:autoSpaceDE w:val="0"/>
        <w:autoSpaceDN w:val="0"/>
        <w:ind w:left="567"/>
        <w:rPr>
          <w:rFonts w:ascii="Arial" w:hAnsi="Arial" w:cs="Arial"/>
        </w:rPr>
      </w:pPr>
      <w:bookmarkStart w:name="13" w:id="64"/>
      <w:bookmarkStart w:name="12.7.13" w:id="65"/>
      <w:bookmarkStart w:name="12.7.14" w:id="66"/>
      <w:bookmarkStart w:name="12.7.15" w:id="67"/>
      <w:bookmarkEnd w:id="64"/>
      <w:bookmarkEnd w:id="65"/>
      <w:bookmarkEnd w:id="66"/>
      <w:bookmarkEnd w:id="67"/>
    </w:p>
    <w:p w:rsidRPr="000D7F1D" w:rsidR="00205CD9" w:rsidP="003620DF" w:rsidRDefault="00205CD9" w14:paraId="0CCB8E86" w14:textId="4C37A345">
      <w:pPr>
        <w:pStyle w:val="Prrafodelista"/>
        <w:numPr>
          <w:ilvl w:val="0"/>
          <w:numId w:val="49"/>
        </w:numPr>
        <w:tabs>
          <w:tab w:val="left" w:pos="1027"/>
          <w:tab w:val="left" w:pos="1028"/>
        </w:tabs>
        <w:autoSpaceDE w:val="0"/>
        <w:autoSpaceDN w:val="0"/>
        <w:ind w:left="567"/>
        <w:rPr>
          <w:rFonts w:ascii="Arial" w:hAnsi="Arial" w:cs="Arial"/>
        </w:rPr>
      </w:pPr>
      <w:r w:rsidRPr="00AB3B45">
        <w:rPr>
          <w:rFonts w:ascii="Arial" w:hAnsi="Arial" w:cs="Arial"/>
          <w:lang w:val="es-SV"/>
        </w:rPr>
        <w:t xml:space="preserve">Limpieza de serpentín de </w:t>
      </w:r>
      <w:proofErr w:type="gramStart"/>
      <w:r w:rsidRPr="00AB3B45">
        <w:rPr>
          <w:rFonts w:ascii="Arial" w:hAnsi="Arial" w:cs="Arial"/>
          <w:lang w:val="es-SV"/>
        </w:rPr>
        <w:t>enfriamiento.-</w:t>
      </w:r>
      <w:proofErr w:type="gramEnd"/>
      <w:r w:rsidRPr="00AB3B45">
        <w:rPr>
          <w:rFonts w:ascii="Arial" w:hAnsi="Arial" w:cs="Arial"/>
          <w:spacing w:val="-2"/>
          <w:lang w:val="es-SV"/>
        </w:rPr>
        <w:t xml:space="preserve"> </w:t>
      </w:r>
      <w:r w:rsidRPr="000D7F1D">
        <w:rPr>
          <w:rFonts w:ascii="Arial" w:hAnsi="Arial" w:cs="Arial"/>
        </w:rPr>
        <w:t>(Trimestral)</w:t>
      </w:r>
    </w:p>
    <w:p w:rsidRPr="000D7F1D" w:rsidR="00205CD9" w:rsidP="003620DF" w:rsidRDefault="00205CD9" w14:paraId="7827663F" w14:textId="77777777">
      <w:pPr>
        <w:pStyle w:val="Textoindependiente"/>
        <w:ind w:left="567"/>
        <w:rPr>
          <w:rFonts w:cs="Arial"/>
        </w:rPr>
      </w:pPr>
    </w:p>
    <w:p w:rsidRPr="000D7F1D" w:rsidR="00205CD9" w:rsidP="003620DF" w:rsidRDefault="00205CD9" w14:paraId="1A8A7F3B" w14:textId="77777777">
      <w:pPr>
        <w:pStyle w:val="Prrafodelista"/>
        <w:numPr>
          <w:ilvl w:val="0"/>
          <w:numId w:val="49"/>
        </w:numPr>
        <w:tabs>
          <w:tab w:val="left" w:pos="1027"/>
          <w:tab w:val="left" w:pos="1028"/>
        </w:tabs>
        <w:autoSpaceDE w:val="0"/>
        <w:autoSpaceDN w:val="0"/>
        <w:ind w:left="567"/>
        <w:rPr>
          <w:rFonts w:ascii="Arial" w:hAnsi="Arial" w:cs="Arial"/>
        </w:rPr>
      </w:pPr>
      <w:r w:rsidRPr="00AB3B45">
        <w:rPr>
          <w:rFonts w:ascii="Arial" w:hAnsi="Arial" w:cs="Arial"/>
          <w:lang w:val="es-SV"/>
        </w:rPr>
        <w:t xml:space="preserve">Revisión del buen estado de operación del </w:t>
      </w:r>
      <w:proofErr w:type="gramStart"/>
      <w:r w:rsidRPr="00AB3B45">
        <w:rPr>
          <w:rFonts w:ascii="Arial" w:hAnsi="Arial" w:cs="Arial"/>
          <w:lang w:val="es-SV"/>
        </w:rPr>
        <w:t>termostato.-</w:t>
      </w:r>
      <w:proofErr w:type="gramEnd"/>
      <w:r w:rsidRPr="00AB3B45">
        <w:rPr>
          <w:rFonts w:ascii="Arial" w:hAnsi="Arial" w:cs="Arial"/>
          <w:spacing w:val="-4"/>
          <w:lang w:val="es-SV"/>
        </w:rPr>
        <w:t xml:space="preserve"> </w:t>
      </w:r>
      <w:r w:rsidRPr="000D7F1D">
        <w:rPr>
          <w:rFonts w:ascii="Arial" w:hAnsi="Arial" w:cs="Arial"/>
        </w:rPr>
        <w:t>(</w:t>
      </w:r>
      <w:proofErr w:type="spellStart"/>
      <w:r w:rsidRPr="000D7F1D">
        <w:rPr>
          <w:rFonts w:ascii="Arial" w:hAnsi="Arial" w:cs="Arial"/>
        </w:rPr>
        <w:t>Mensual</w:t>
      </w:r>
      <w:proofErr w:type="spellEnd"/>
      <w:r w:rsidRPr="000D7F1D">
        <w:rPr>
          <w:rFonts w:ascii="Arial" w:hAnsi="Arial" w:cs="Arial"/>
        </w:rPr>
        <w:t>)</w:t>
      </w:r>
    </w:p>
    <w:p w:rsidRPr="000D7F1D" w:rsidR="00205CD9" w:rsidP="003620DF" w:rsidRDefault="00205CD9" w14:paraId="4E3FCAD5" w14:textId="77777777">
      <w:pPr>
        <w:pStyle w:val="Textoindependiente"/>
        <w:ind w:left="567"/>
        <w:rPr>
          <w:rFonts w:cs="Arial"/>
        </w:rPr>
      </w:pPr>
    </w:p>
    <w:p w:rsidRPr="00AB3B45" w:rsidR="00205CD9" w:rsidP="003620DF" w:rsidRDefault="00205CD9" w14:paraId="00552367" w14:textId="77777777">
      <w:pPr>
        <w:pStyle w:val="Prrafodelista"/>
        <w:numPr>
          <w:ilvl w:val="0"/>
          <w:numId w:val="49"/>
        </w:numPr>
        <w:tabs>
          <w:tab w:val="left" w:pos="1028"/>
        </w:tabs>
        <w:autoSpaceDE w:val="0"/>
        <w:autoSpaceDN w:val="0"/>
        <w:ind w:left="567"/>
        <w:jc w:val="both"/>
        <w:rPr>
          <w:rFonts w:ascii="Arial" w:hAnsi="Arial" w:cs="Arial"/>
          <w:lang w:val="es-SV"/>
        </w:rPr>
      </w:pPr>
      <w:r w:rsidRPr="00AB3B45">
        <w:rPr>
          <w:rFonts w:ascii="Arial" w:hAnsi="Arial" w:cs="Arial"/>
          <w:lang w:val="es-SV"/>
        </w:rPr>
        <w:t>Revisión de motor de ventilación (Limpieza y lubricación si fuera necesario) (Mensual)</w:t>
      </w:r>
    </w:p>
    <w:p w:rsidRPr="000D7F1D" w:rsidR="00205CD9" w:rsidP="003620DF" w:rsidRDefault="00205CD9" w14:paraId="5D3BC79C" w14:textId="77777777">
      <w:pPr>
        <w:pStyle w:val="Prrafodelista"/>
        <w:numPr>
          <w:ilvl w:val="0"/>
          <w:numId w:val="49"/>
        </w:numPr>
        <w:tabs>
          <w:tab w:val="left" w:pos="1027"/>
          <w:tab w:val="left" w:pos="1028"/>
        </w:tabs>
        <w:autoSpaceDE w:val="0"/>
        <w:autoSpaceDN w:val="0"/>
        <w:ind w:left="567"/>
        <w:rPr>
          <w:rFonts w:ascii="Arial" w:hAnsi="Arial" w:cs="Arial"/>
        </w:rPr>
      </w:pPr>
      <w:r w:rsidRPr="00AB3B45">
        <w:rPr>
          <w:rFonts w:ascii="Arial" w:hAnsi="Arial" w:cs="Arial"/>
          <w:lang w:val="es-SV"/>
        </w:rPr>
        <w:t xml:space="preserve">Revisión de ajuste de fajas o cambio si fuera </w:t>
      </w:r>
      <w:proofErr w:type="gramStart"/>
      <w:r w:rsidRPr="00AB3B45">
        <w:rPr>
          <w:rFonts w:ascii="Arial" w:hAnsi="Arial" w:cs="Arial"/>
          <w:lang w:val="es-SV"/>
        </w:rPr>
        <w:t>necesario.-</w:t>
      </w:r>
      <w:proofErr w:type="gramEnd"/>
      <w:r w:rsidRPr="00AB3B45">
        <w:rPr>
          <w:rFonts w:ascii="Arial" w:hAnsi="Arial" w:cs="Arial"/>
          <w:spacing w:val="-12"/>
          <w:lang w:val="es-SV"/>
        </w:rPr>
        <w:t xml:space="preserve"> </w:t>
      </w:r>
      <w:r w:rsidRPr="000D7F1D">
        <w:rPr>
          <w:rFonts w:ascii="Arial" w:hAnsi="Arial" w:cs="Arial"/>
        </w:rPr>
        <w:t>(Semestral)</w:t>
      </w:r>
    </w:p>
    <w:p w:rsidRPr="000D7F1D" w:rsidR="00205CD9" w:rsidP="003620DF" w:rsidRDefault="00205CD9" w14:paraId="5965976B" w14:textId="77777777">
      <w:pPr>
        <w:pStyle w:val="Textoindependiente"/>
        <w:ind w:left="567"/>
        <w:rPr>
          <w:rFonts w:cs="Arial"/>
        </w:rPr>
      </w:pPr>
    </w:p>
    <w:p w:rsidRPr="000D7F1D" w:rsidR="00205CD9" w:rsidP="003620DF" w:rsidRDefault="00205CD9" w14:paraId="296ED3BE" w14:textId="77777777">
      <w:pPr>
        <w:pStyle w:val="Prrafodelista"/>
        <w:numPr>
          <w:ilvl w:val="0"/>
          <w:numId w:val="49"/>
        </w:numPr>
        <w:tabs>
          <w:tab w:val="left" w:pos="1027"/>
          <w:tab w:val="left" w:pos="1028"/>
        </w:tabs>
        <w:autoSpaceDE w:val="0"/>
        <w:autoSpaceDN w:val="0"/>
        <w:ind w:left="567"/>
        <w:rPr>
          <w:rFonts w:ascii="Arial" w:hAnsi="Arial" w:cs="Arial"/>
        </w:rPr>
      </w:pPr>
      <w:r w:rsidRPr="00AB3B45">
        <w:rPr>
          <w:rFonts w:ascii="Arial" w:hAnsi="Arial" w:cs="Arial"/>
          <w:lang w:val="es-SV"/>
        </w:rPr>
        <w:t xml:space="preserve">del consumo eléctrico de operación del </w:t>
      </w:r>
      <w:proofErr w:type="gramStart"/>
      <w:r w:rsidRPr="00AB3B45">
        <w:rPr>
          <w:rFonts w:ascii="Arial" w:hAnsi="Arial" w:cs="Arial"/>
          <w:lang w:val="es-SV"/>
        </w:rPr>
        <w:t>motor.-</w:t>
      </w:r>
      <w:proofErr w:type="gramEnd"/>
      <w:r w:rsidRPr="00AB3B45">
        <w:rPr>
          <w:rFonts w:ascii="Arial" w:hAnsi="Arial" w:cs="Arial"/>
          <w:spacing w:val="-4"/>
          <w:lang w:val="es-SV"/>
        </w:rPr>
        <w:t xml:space="preserve"> </w:t>
      </w:r>
      <w:r w:rsidRPr="000D7F1D">
        <w:rPr>
          <w:rFonts w:ascii="Arial" w:hAnsi="Arial" w:cs="Arial"/>
        </w:rPr>
        <w:t>(</w:t>
      </w:r>
      <w:proofErr w:type="spellStart"/>
      <w:r w:rsidRPr="000D7F1D">
        <w:rPr>
          <w:rFonts w:ascii="Arial" w:hAnsi="Arial" w:cs="Arial"/>
        </w:rPr>
        <w:t>Mensual</w:t>
      </w:r>
      <w:proofErr w:type="spellEnd"/>
      <w:r w:rsidRPr="000D7F1D">
        <w:rPr>
          <w:rFonts w:ascii="Arial" w:hAnsi="Arial" w:cs="Arial"/>
        </w:rPr>
        <w:t>)</w:t>
      </w:r>
    </w:p>
    <w:p w:rsidRPr="000D7F1D" w:rsidR="00205CD9" w:rsidP="003620DF" w:rsidRDefault="00205CD9" w14:paraId="1BBDDAC5" w14:textId="77777777">
      <w:pPr>
        <w:pStyle w:val="Textoindependiente"/>
        <w:ind w:left="567"/>
        <w:rPr>
          <w:rFonts w:cs="Arial"/>
        </w:rPr>
      </w:pPr>
    </w:p>
    <w:p w:rsidRPr="000D7F1D" w:rsidR="00205CD9" w:rsidP="003620DF" w:rsidRDefault="00205CD9" w14:paraId="5D7E7AA0" w14:textId="77777777">
      <w:pPr>
        <w:pStyle w:val="Prrafodelista"/>
        <w:numPr>
          <w:ilvl w:val="0"/>
          <w:numId w:val="49"/>
        </w:numPr>
        <w:tabs>
          <w:tab w:val="left" w:pos="1027"/>
          <w:tab w:val="left" w:pos="1028"/>
        </w:tabs>
        <w:autoSpaceDE w:val="0"/>
        <w:autoSpaceDN w:val="0"/>
        <w:ind w:left="567"/>
        <w:rPr>
          <w:rFonts w:ascii="Arial" w:hAnsi="Arial" w:cs="Arial"/>
        </w:rPr>
      </w:pPr>
      <w:proofErr w:type="spellStart"/>
      <w:r w:rsidRPr="000D7F1D">
        <w:rPr>
          <w:rFonts w:ascii="Arial" w:hAnsi="Arial" w:cs="Arial"/>
        </w:rPr>
        <w:t>Revisión</w:t>
      </w:r>
      <w:proofErr w:type="spellEnd"/>
    </w:p>
    <w:p w:rsidRPr="000D7F1D" w:rsidR="00205CD9" w:rsidP="003620DF" w:rsidRDefault="00205CD9" w14:paraId="58333BC4" w14:textId="77777777">
      <w:pPr>
        <w:pStyle w:val="Textoindependiente"/>
        <w:ind w:left="567"/>
        <w:rPr>
          <w:rFonts w:cs="Arial"/>
        </w:rPr>
      </w:pPr>
    </w:p>
    <w:p w:rsidRPr="00AB3B45" w:rsidR="00205CD9" w:rsidP="003620DF" w:rsidRDefault="00205CD9" w14:paraId="4088C0C5" w14:textId="1D3D1759">
      <w:pPr>
        <w:pStyle w:val="Prrafodelista"/>
        <w:numPr>
          <w:ilvl w:val="0"/>
          <w:numId w:val="48"/>
        </w:numPr>
        <w:tabs>
          <w:tab w:val="left" w:pos="1028"/>
        </w:tabs>
        <w:autoSpaceDE w:val="0"/>
        <w:autoSpaceDN w:val="0"/>
        <w:ind w:left="567"/>
        <w:jc w:val="both"/>
        <w:rPr>
          <w:rFonts w:ascii="Arial" w:hAnsi="Arial" w:cs="Arial"/>
          <w:lang w:val="es-SV"/>
        </w:rPr>
      </w:pPr>
      <w:r w:rsidRPr="00AB3B45">
        <w:rPr>
          <w:rFonts w:ascii="Arial" w:hAnsi="Arial" w:cs="Arial"/>
          <w:lang w:val="es-SV"/>
        </w:rPr>
        <w:t xml:space="preserve">El contratista de aire acondicionado, deberá, preparar e impartir, un plan de capacitación para el personal que indique el propietario, lo relativo a la operación de todos los sistemas de climatización del proyecto, </w:t>
      </w:r>
      <w:r w:rsidRPr="00AB3B45" w:rsidR="003620DF">
        <w:rPr>
          <w:rFonts w:ascii="Arial" w:hAnsi="Arial" w:cs="Arial"/>
          <w:lang w:val="es-SV"/>
        </w:rPr>
        <w:t>incluyendo,</w:t>
      </w:r>
      <w:r w:rsidRPr="00AB3B45">
        <w:rPr>
          <w:rFonts w:ascii="Arial" w:hAnsi="Arial" w:cs="Arial"/>
          <w:lang w:val="es-SV"/>
        </w:rPr>
        <w:t xml:space="preserve"> pero no limitándose a los siguientes</w:t>
      </w:r>
      <w:r w:rsidRPr="00AB3B45">
        <w:rPr>
          <w:rFonts w:ascii="Arial" w:hAnsi="Arial" w:cs="Arial"/>
          <w:spacing w:val="-3"/>
          <w:lang w:val="es-SV"/>
        </w:rPr>
        <w:t xml:space="preserve"> </w:t>
      </w:r>
      <w:r w:rsidRPr="00AB3B45">
        <w:rPr>
          <w:rFonts w:ascii="Arial" w:hAnsi="Arial" w:cs="Arial"/>
          <w:lang w:val="es-SV"/>
        </w:rPr>
        <w:t>tópicos:</w:t>
      </w:r>
    </w:p>
    <w:p w:rsidRPr="00AB3B45" w:rsidR="00205CD9" w:rsidP="003620DF" w:rsidRDefault="00205CD9" w14:paraId="595814FD" w14:textId="77777777">
      <w:pPr>
        <w:pStyle w:val="Prrafodelista"/>
        <w:numPr>
          <w:ilvl w:val="0"/>
          <w:numId w:val="47"/>
        </w:numPr>
        <w:tabs>
          <w:tab w:val="left" w:pos="1028"/>
        </w:tabs>
        <w:autoSpaceDE w:val="0"/>
        <w:autoSpaceDN w:val="0"/>
        <w:ind w:left="567"/>
        <w:jc w:val="both"/>
        <w:rPr>
          <w:rFonts w:ascii="Arial" w:hAnsi="Arial" w:cs="Arial"/>
          <w:lang w:val="es-SV"/>
        </w:rPr>
      </w:pPr>
      <w:r w:rsidRPr="00AB3B45">
        <w:rPr>
          <w:rFonts w:ascii="Arial" w:hAnsi="Arial" w:cs="Arial"/>
          <w:lang w:val="es-SV"/>
        </w:rPr>
        <w:t>Operación y programación de los sistemas de aire</w:t>
      </w:r>
      <w:r w:rsidRPr="00AB3B45">
        <w:rPr>
          <w:rFonts w:ascii="Arial" w:hAnsi="Arial" w:cs="Arial"/>
          <w:spacing w:val="-3"/>
          <w:lang w:val="es-SV"/>
        </w:rPr>
        <w:t xml:space="preserve"> </w:t>
      </w:r>
      <w:r w:rsidRPr="00AB3B45">
        <w:rPr>
          <w:rFonts w:ascii="Arial" w:hAnsi="Arial" w:cs="Arial"/>
          <w:lang w:val="es-SV"/>
        </w:rPr>
        <w:t>acondicionado</w:t>
      </w:r>
    </w:p>
    <w:p w:rsidRPr="00AB3B45" w:rsidR="00205CD9" w:rsidP="003620DF" w:rsidRDefault="00205CD9" w14:paraId="232A1C6E" w14:textId="77777777">
      <w:pPr>
        <w:pStyle w:val="Textoindependiente"/>
        <w:ind w:left="567"/>
        <w:rPr>
          <w:rFonts w:cs="Arial"/>
          <w:lang w:val="es-SV"/>
        </w:rPr>
      </w:pPr>
    </w:p>
    <w:p w:rsidRPr="000D7F1D" w:rsidR="00205CD9" w:rsidP="003620DF" w:rsidRDefault="00205CD9" w14:paraId="21917EBB" w14:textId="77777777">
      <w:pPr>
        <w:pStyle w:val="Prrafodelista"/>
        <w:numPr>
          <w:ilvl w:val="0"/>
          <w:numId w:val="47"/>
        </w:numPr>
        <w:tabs>
          <w:tab w:val="left" w:pos="1028"/>
        </w:tabs>
        <w:autoSpaceDE w:val="0"/>
        <w:autoSpaceDN w:val="0"/>
        <w:ind w:left="567"/>
        <w:jc w:val="both"/>
        <w:rPr>
          <w:rFonts w:ascii="Arial" w:hAnsi="Arial" w:cs="Arial"/>
        </w:rPr>
      </w:pPr>
      <w:proofErr w:type="spellStart"/>
      <w:r w:rsidRPr="000D7F1D">
        <w:rPr>
          <w:rFonts w:ascii="Arial" w:hAnsi="Arial" w:cs="Arial"/>
        </w:rPr>
        <w:t>Operación</w:t>
      </w:r>
      <w:proofErr w:type="spellEnd"/>
      <w:r w:rsidRPr="000D7F1D">
        <w:rPr>
          <w:rFonts w:ascii="Arial" w:hAnsi="Arial" w:cs="Arial"/>
        </w:rPr>
        <w:t xml:space="preserve"> de </w:t>
      </w:r>
      <w:proofErr w:type="spellStart"/>
      <w:r w:rsidRPr="000D7F1D">
        <w:rPr>
          <w:rFonts w:ascii="Arial" w:hAnsi="Arial" w:cs="Arial"/>
        </w:rPr>
        <w:t>termostatos</w:t>
      </w:r>
      <w:proofErr w:type="spellEnd"/>
      <w:r w:rsidRPr="000D7F1D">
        <w:rPr>
          <w:rFonts w:ascii="Arial" w:hAnsi="Arial" w:cs="Arial"/>
          <w:spacing w:val="1"/>
        </w:rPr>
        <w:t xml:space="preserve"> </w:t>
      </w:r>
      <w:proofErr w:type="spellStart"/>
      <w:r w:rsidRPr="000D7F1D">
        <w:rPr>
          <w:rFonts w:ascii="Arial" w:hAnsi="Arial" w:cs="Arial"/>
        </w:rPr>
        <w:t>programables</w:t>
      </w:r>
      <w:proofErr w:type="spellEnd"/>
      <w:r w:rsidRPr="000D7F1D">
        <w:rPr>
          <w:rFonts w:ascii="Arial" w:hAnsi="Arial" w:cs="Arial"/>
        </w:rPr>
        <w:t>.</w:t>
      </w:r>
    </w:p>
    <w:p w:rsidRPr="000D7F1D" w:rsidR="00205CD9" w:rsidP="003620DF" w:rsidRDefault="00205CD9" w14:paraId="65B78C72" w14:textId="77777777">
      <w:pPr>
        <w:pStyle w:val="Textoindependiente"/>
        <w:ind w:left="567"/>
        <w:rPr>
          <w:rFonts w:cs="Arial"/>
        </w:rPr>
      </w:pPr>
    </w:p>
    <w:p w:rsidRPr="00AB3B45" w:rsidR="00205CD9" w:rsidP="003620DF" w:rsidRDefault="00205CD9" w14:paraId="4D93DA50" w14:textId="77777777">
      <w:pPr>
        <w:pStyle w:val="Prrafodelista"/>
        <w:numPr>
          <w:ilvl w:val="0"/>
          <w:numId w:val="47"/>
        </w:numPr>
        <w:tabs>
          <w:tab w:val="left" w:pos="1028"/>
        </w:tabs>
        <w:autoSpaceDE w:val="0"/>
        <w:autoSpaceDN w:val="0"/>
        <w:ind w:left="567"/>
        <w:jc w:val="both"/>
        <w:rPr>
          <w:rFonts w:ascii="Arial" w:hAnsi="Arial" w:cs="Arial"/>
          <w:lang w:val="es-SV"/>
        </w:rPr>
      </w:pPr>
      <w:r w:rsidRPr="00AB3B45">
        <w:rPr>
          <w:rFonts w:ascii="Arial" w:hAnsi="Arial" w:cs="Arial"/>
          <w:lang w:val="es-SV"/>
        </w:rPr>
        <w:t>Operación y regulación de protectores de</w:t>
      </w:r>
      <w:r w:rsidRPr="00AB3B45">
        <w:rPr>
          <w:rFonts w:ascii="Arial" w:hAnsi="Arial" w:cs="Arial"/>
          <w:spacing w:val="-4"/>
          <w:lang w:val="es-SV"/>
        </w:rPr>
        <w:t xml:space="preserve"> </w:t>
      </w:r>
      <w:r w:rsidRPr="00AB3B45">
        <w:rPr>
          <w:rFonts w:ascii="Arial" w:hAnsi="Arial" w:cs="Arial"/>
          <w:lang w:val="es-SV"/>
        </w:rPr>
        <w:t>voltaje.</w:t>
      </w:r>
    </w:p>
    <w:p w:rsidRPr="00AB3B45" w:rsidR="00205CD9" w:rsidP="003620DF" w:rsidRDefault="00205CD9" w14:paraId="3C2B144B" w14:textId="77777777">
      <w:pPr>
        <w:pStyle w:val="Textoindependiente"/>
        <w:ind w:left="567"/>
        <w:rPr>
          <w:rFonts w:cs="Arial"/>
          <w:lang w:val="es-SV"/>
        </w:rPr>
      </w:pPr>
    </w:p>
    <w:p w:rsidRPr="000D7F1D" w:rsidR="00205CD9" w:rsidP="003620DF" w:rsidRDefault="00205CD9" w14:paraId="5BB643EE" w14:textId="77777777">
      <w:pPr>
        <w:pStyle w:val="Prrafodelista"/>
        <w:numPr>
          <w:ilvl w:val="0"/>
          <w:numId w:val="47"/>
        </w:numPr>
        <w:tabs>
          <w:tab w:val="left" w:pos="1028"/>
        </w:tabs>
        <w:autoSpaceDE w:val="0"/>
        <w:autoSpaceDN w:val="0"/>
        <w:ind w:left="567"/>
        <w:jc w:val="both"/>
        <w:rPr>
          <w:rFonts w:ascii="Arial" w:hAnsi="Arial" w:cs="Arial"/>
        </w:rPr>
      </w:pPr>
      <w:proofErr w:type="spellStart"/>
      <w:r w:rsidRPr="000D7F1D">
        <w:rPr>
          <w:rFonts w:ascii="Arial" w:hAnsi="Arial" w:cs="Arial"/>
        </w:rPr>
        <w:t>Operaciones</w:t>
      </w:r>
      <w:proofErr w:type="spellEnd"/>
      <w:r w:rsidRPr="000D7F1D">
        <w:rPr>
          <w:rFonts w:ascii="Arial" w:hAnsi="Arial" w:cs="Arial"/>
        </w:rPr>
        <w:t xml:space="preserve"> de </w:t>
      </w:r>
      <w:proofErr w:type="spellStart"/>
      <w:r w:rsidRPr="000D7F1D">
        <w:rPr>
          <w:rFonts w:ascii="Arial" w:hAnsi="Arial" w:cs="Arial"/>
        </w:rPr>
        <w:t>mantenimiento</w:t>
      </w:r>
      <w:proofErr w:type="spellEnd"/>
      <w:r w:rsidRPr="000D7F1D">
        <w:rPr>
          <w:rFonts w:ascii="Arial" w:hAnsi="Arial" w:cs="Arial"/>
          <w:spacing w:val="-5"/>
        </w:rPr>
        <w:t xml:space="preserve"> </w:t>
      </w:r>
      <w:proofErr w:type="spellStart"/>
      <w:r w:rsidRPr="000D7F1D">
        <w:rPr>
          <w:rFonts w:ascii="Arial" w:hAnsi="Arial" w:cs="Arial"/>
        </w:rPr>
        <w:t>preventivo</w:t>
      </w:r>
      <w:proofErr w:type="spellEnd"/>
      <w:r w:rsidRPr="000D7F1D">
        <w:rPr>
          <w:rFonts w:ascii="Arial" w:hAnsi="Arial" w:cs="Arial"/>
        </w:rPr>
        <w:t>.</w:t>
      </w:r>
    </w:p>
    <w:p w:rsidRPr="000D7F1D" w:rsidR="00205CD9" w:rsidP="003620DF" w:rsidRDefault="00205CD9" w14:paraId="7A58F49F" w14:textId="77777777">
      <w:pPr>
        <w:pStyle w:val="Textoindependiente"/>
        <w:ind w:left="567"/>
        <w:rPr>
          <w:rFonts w:cs="Arial"/>
        </w:rPr>
      </w:pPr>
    </w:p>
    <w:p w:rsidRPr="00AB3B45" w:rsidR="00205CD9" w:rsidP="003620DF" w:rsidRDefault="00205CD9" w14:paraId="41AD7EEF" w14:textId="77777777">
      <w:pPr>
        <w:pStyle w:val="Prrafodelista"/>
        <w:numPr>
          <w:ilvl w:val="0"/>
          <w:numId w:val="48"/>
        </w:numPr>
        <w:tabs>
          <w:tab w:val="left" w:pos="1028"/>
        </w:tabs>
        <w:autoSpaceDE w:val="0"/>
        <w:autoSpaceDN w:val="0"/>
        <w:ind w:left="567"/>
        <w:jc w:val="both"/>
        <w:rPr>
          <w:rFonts w:ascii="Arial" w:hAnsi="Arial" w:cs="Arial"/>
          <w:lang w:val="es-SV"/>
        </w:rPr>
      </w:pPr>
      <w:r w:rsidRPr="00AB3B45">
        <w:rPr>
          <w:rFonts w:ascii="Arial" w:hAnsi="Arial" w:cs="Arial"/>
          <w:lang w:val="es-SV"/>
        </w:rPr>
        <w:t>La capacitación deberá ser programada para un total de 8 horas hábiles, en local a designar por el propietario, y toda papelería o instrumentación didáctica, será provista por el contratista de aire</w:t>
      </w:r>
      <w:r w:rsidRPr="00AB3B45">
        <w:rPr>
          <w:rFonts w:ascii="Arial" w:hAnsi="Arial" w:cs="Arial"/>
          <w:spacing w:val="-2"/>
          <w:lang w:val="es-SV"/>
        </w:rPr>
        <w:t xml:space="preserve"> </w:t>
      </w:r>
      <w:r w:rsidRPr="00AB3B45">
        <w:rPr>
          <w:rFonts w:ascii="Arial" w:hAnsi="Arial" w:cs="Arial"/>
          <w:lang w:val="es-SV"/>
        </w:rPr>
        <w:t>acondicionado.</w:t>
      </w:r>
    </w:p>
    <w:p w:rsidRPr="00AB3B45" w:rsidR="00205CD9" w:rsidP="003620DF" w:rsidRDefault="00205CD9" w14:paraId="37EB6460" w14:textId="77777777">
      <w:pPr>
        <w:pStyle w:val="Textoindependiente"/>
        <w:ind w:left="0"/>
        <w:rPr>
          <w:rFonts w:cs="Arial"/>
          <w:lang w:val="es-SV"/>
        </w:rPr>
      </w:pPr>
    </w:p>
    <w:p w:rsidRPr="00AB3B45" w:rsidR="00205CD9" w:rsidP="003620DF" w:rsidRDefault="00205CD9" w14:paraId="7EF849B6" w14:textId="77777777">
      <w:pPr>
        <w:pStyle w:val="Textoindependiente"/>
        <w:ind w:left="0"/>
        <w:rPr>
          <w:rFonts w:cs="Arial"/>
          <w:lang w:val="es-SV"/>
        </w:rPr>
      </w:pPr>
    </w:p>
    <w:p w:rsidRPr="00724707" w:rsidR="00205CD9" w:rsidP="003620DF" w:rsidRDefault="00205CD9" w14:paraId="1630D98F" w14:textId="77777777">
      <w:pPr>
        <w:pStyle w:val="TDC41"/>
        <w:tabs>
          <w:tab w:val="left" w:pos="1467"/>
          <w:tab w:val="left" w:pos="1468"/>
        </w:tabs>
        <w:spacing w:before="0"/>
        <w:ind w:left="0" w:firstLine="0"/>
        <w:rPr>
          <w:b w:val="0"/>
          <w:i w:val="0"/>
        </w:rPr>
      </w:pPr>
      <w:r w:rsidRPr="00724707">
        <w:rPr>
          <w:b w:val="0"/>
          <w:i w:val="0"/>
        </w:rPr>
        <w:t>CABLEADO ESTRUCTURADO</w:t>
      </w:r>
    </w:p>
    <w:p w:rsidRPr="00AB3B45" w:rsidR="00205CD9" w:rsidP="00BD43E8" w:rsidRDefault="00205CD9" w14:paraId="6B1701F6"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Todo</w:t>
      </w:r>
      <w:r w:rsidRPr="00AB3B45">
        <w:rPr>
          <w:rFonts w:ascii="Arial" w:hAnsi="Arial" w:cs="Arial"/>
          <w:spacing w:val="-9"/>
          <w:lang w:val="es-SV"/>
        </w:rPr>
        <w:t xml:space="preserve"> </w:t>
      </w:r>
      <w:r w:rsidRPr="00AB3B45">
        <w:rPr>
          <w:rFonts w:ascii="Arial" w:hAnsi="Arial" w:cs="Arial"/>
          <w:lang w:val="es-SV"/>
        </w:rPr>
        <w:t>el</w:t>
      </w:r>
      <w:r w:rsidRPr="00AB3B45">
        <w:rPr>
          <w:rFonts w:ascii="Arial" w:hAnsi="Arial" w:cs="Arial"/>
          <w:spacing w:val="-8"/>
          <w:lang w:val="es-SV"/>
        </w:rPr>
        <w:t xml:space="preserve"> </w:t>
      </w:r>
      <w:r w:rsidRPr="00AB3B45">
        <w:rPr>
          <w:rFonts w:ascii="Arial" w:hAnsi="Arial" w:cs="Arial"/>
          <w:lang w:val="es-SV"/>
        </w:rPr>
        <w:t>trabajo</w:t>
      </w:r>
      <w:r w:rsidRPr="00AB3B45">
        <w:rPr>
          <w:rFonts w:ascii="Arial" w:hAnsi="Arial" w:cs="Arial"/>
          <w:spacing w:val="-7"/>
          <w:lang w:val="es-SV"/>
        </w:rPr>
        <w:t xml:space="preserve"> </w:t>
      </w:r>
      <w:r w:rsidRPr="00AB3B45">
        <w:rPr>
          <w:rFonts w:ascii="Arial" w:hAnsi="Arial" w:cs="Arial"/>
          <w:lang w:val="es-SV"/>
        </w:rPr>
        <w:t>incluido</w:t>
      </w:r>
      <w:r w:rsidRPr="00AB3B45">
        <w:rPr>
          <w:rFonts w:ascii="Arial" w:hAnsi="Arial" w:cs="Arial"/>
          <w:spacing w:val="-7"/>
          <w:lang w:val="es-SV"/>
        </w:rPr>
        <w:t xml:space="preserve"> </w:t>
      </w:r>
      <w:r w:rsidRPr="00AB3B45">
        <w:rPr>
          <w:rFonts w:ascii="Arial" w:hAnsi="Arial" w:cs="Arial"/>
          <w:lang w:val="es-SV"/>
        </w:rPr>
        <w:t>será</w:t>
      </w:r>
      <w:r w:rsidRPr="00AB3B45">
        <w:rPr>
          <w:rFonts w:ascii="Arial" w:hAnsi="Arial" w:cs="Arial"/>
          <w:spacing w:val="-9"/>
          <w:lang w:val="es-SV"/>
        </w:rPr>
        <w:t xml:space="preserve"> </w:t>
      </w:r>
      <w:r w:rsidRPr="00AB3B45">
        <w:rPr>
          <w:rFonts w:ascii="Arial" w:hAnsi="Arial" w:cs="Arial"/>
          <w:lang w:val="es-SV"/>
        </w:rPr>
        <w:t>ejecutado</w:t>
      </w:r>
      <w:r w:rsidRPr="00AB3B45">
        <w:rPr>
          <w:rFonts w:ascii="Arial" w:hAnsi="Arial" w:cs="Arial"/>
          <w:spacing w:val="-9"/>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acuerdo</w:t>
      </w:r>
      <w:r w:rsidRPr="00AB3B45">
        <w:rPr>
          <w:rFonts w:ascii="Arial" w:hAnsi="Arial" w:cs="Arial"/>
          <w:spacing w:val="-9"/>
          <w:lang w:val="es-SV"/>
        </w:rPr>
        <w:t xml:space="preserve"> </w:t>
      </w:r>
      <w:r w:rsidRPr="00AB3B45">
        <w:rPr>
          <w:rFonts w:ascii="Arial" w:hAnsi="Arial" w:cs="Arial"/>
          <w:lang w:val="es-SV"/>
        </w:rPr>
        <w:t>a</w:t>
      </w:r>
      <w:r w:rsidRPr="00AB3B45">
        <w:rPr>
          <w:rFonts w:ascii="Arial" w:hAnsi="Arial" w:cs="Arial"/>
          <w:spacing w:val="-6"/>
          <w:lang w:val="es-SV"/>
        </w:rPr>
        <w:t xml:space="preserve"> </w:t>
      </w:r>
      <w:r w:rsidRPr="00AB3B45">
        <w:rPr>
          <w:rFonts w:ascii="Arial" w:hAnsi="Arial" w:cs="Arial"/>
          <w:lang w:val="es-SV"/>
        </w:rPr>
        <w:t>los</w:t>
      </w:r>
      <w:r w:rsidRPr="00AB3B45">
        <w:rPr>
          <w:rFonts w:ascii="Arial" w:hAnsi="Arial" w:cs="Arial"/>
          <w:spacing w:val="-10"/>
          <w:lang w:val="es-SV"/>
        </w:rPr>
        <w:t xml:space="preserve"> </w:t>
      </w:r>
      <w:r w:rsidRPr="00AB3B45">
        <w:rPr>
          <w:rFonts w:ascii="Arial" w:hAnsi="Arial" w:cs="Arial"/>
          <w:lang w:val="es-SV"/>
        </w:rPr>
        <w:t>documentos</w:t>
      </w:r>
      <w:r w:rsidRPr="00AB3B45">
        <w:rPr>
          <w:rFonts w:ascii="Arial" w:hAnsi="Arial" w:cs="Arial"/>
          <w:spacing w:val="-8"/>
          <w:lang w:val="es-SV"/>
        </w:rPr>
        <w:t xml:space="preserve"> </w:t>
      </w:r>
      <w:r w:rsidRPr="00AB3B45">
        <w:rPr>
          <w:rFonts w:ascii="Arial" w:hAnsi="Arial" w:cs="Arial"/>
          <w:lang w:val="es-SV"/>
        </w:rPr>
        <w:t>del</w:t>
      </w:r>
      <w:r w:rsidRPr="00AB3B45">
        <w:rPr>
          <w:rFonts w:ascii="Arial" w:hAnsi="Arial" w:cs="Arial"/>
          <w:spacing w:val="-8"/>
          <w:lang w:val="es-SV"/>
        </w:rPr>
        <w:t xml:space="preserve"> </w:t>
      </w:r>
      <w:r w:rsidRPr="00AB3B45">
        <w:rPr>
          <w:rFonts w:ascii="Arial" w:hAnsi="Arial" w:cs="Arial"/>
          <w:lang w:val="es-SV"/>
        </w:rPr>
        <w:t>Contrato y los Reglamentos y Normas para el Cableado</w:t>
      </w:r>
      <w:r w:rsidRPr="00AB3B45">
        <w:rPr>
          <w:rFonts w:ascii="Arial" w:hAnsi="Arial" w:cs="Arial"/>
          <w:spacing w:val="-12"/>
          <w:lang w:val="es-SV"/>
        </w:rPr>
        <w:t xml:space="preserve"> </w:t>
      </w:r>
      <w:r w:rsidRPr="00AB3B45">
        <w:rPr>
          <w:rFonts w:ascii="Arial" w:hAnsi="Arial" w:cs="Arial"/>
          <w:lang w:val="es-SV"/>
        </w:rPr>
        <w:t>Estructurado.</w:t>
      </w:r>
    </w:p>
    <w:p w:rsidRPr="00AB3B45" w:rsidR="00205CD9" w:rsidP="00BD43E8" w:rsidRDefault="00205CD9" w14:paraId="6CB3315A"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Los</w:t>
      </w:r>
      <w:r w:rsidRPr="00AB3B45">
        <w:rPr>
          <w:rFonts w:ascii="Arial" w:hAnsi="Arial" w:cs="Arial"/>
          <w:spacing w:val="-5"/>
          <w:lang w:val="es-SV"/>
        </w:rPr>
        <w:t xml:space="preserve"> </w:t>
      </w:r>
      <w:r w:rsidRPr="00AB3B45">
        <w:rPr>
          <w:rFonts w:ascii="Arial" w:hAnsi="Arial" w:cs="Arial"/>
          <w:lang w:val="es-SV"/>
        </w:rPr>
        <w:t>Planos,</w:t>
      </w:r>
      <w:r w:rsidRPr="00AB3B45">
        <w:rPr>
          <w:rFonts w:ascii="Arial" w:hAnsi="Arial" w:cs="Arial"/>
          <w:spacing w:val="-7"/>
          <w:lang w:val="es-SV"/>
        </w:rPr>
        <w:t xml:space="preserve"> </w:t>
      </w:r>
      <w:r w:rsidRPr="00AB3B45">
        <w:rPr>
          <w:rFonts w:ascii="Arial" w:hAnsi="Arial" w:cs="Arial"/>
          <w:lang w:val="es-SV"/>
        </w:rPr>
        <w:t>Plan</w:t>
      </w:r>
      <w:r w:rsidRPr="00AB3B45">
        <w:rPr>
          <w:rFonts w:ascii="Arial" w:hAnsi="Arial" w:cs="Arial"/>
          <w:spacing w:val="-6"/>
          <w:lang w:val="es-SV"/>
        </w:rPr>
        <w:t xml:space="preserve"> </w:t>
      </w:r>
      <w:r w:rsidRPr="00AB3B45">
        <w:rPr>
          <w:rFonts w:ascii="Arial" w:hAnsi="Arial" w:cs="Arial"/>
          <w:lang w:val="es-SV"/>
        </w:rPr>
        <w:t>de</w:t>
      </w:r>
      <w:r w:rsidRPr="00AB3B45">
        <w:rPr>
          <w:rFonts w:ascii="Arial" w:hAnsi="Arial" w:cs="Arial"/>
          <w:spacing w:val="-7"/>
          <w:lang w:val="es-SV"/>
        </w:rPr>
        <w:t xml:space="preserve"> </w:t>
      </w:r>
      <w:r w:rsidRPr="00AB3B45">
        <w:rPr>
          <w:rFonts w:ascii="Arial" w:hAnsi="Arial" w:cs="Arial"/>
          <w:lang w:val="es-SV"/>
        </w:rPr>
        <w:t>Propuesta,</w:t>
      </w:r>
      <w:r w:rsidRPr="00AB3B45">
        <w:rPr>
          <w:rFonts w:ascii="Arial" w:hAnsi="Arial" w:cs="Arial"/>
          <w:spacing w:val="-6"/>
          <w:lang w:val="es-SV"/>
        </w:rPr>
        <w:t xml:space="preserve"> </w:t>
      </w:r>
      <w:r w:rsidRPr="00AB3B45">
        <w:rPr>
          <w:rFonts w:ascii="Arial" w:hAnsi="Arial" w:cs="Arial"/>
          <w:lang w:val="es-SV"/>
        </w:rPr>
        <w:t>Especificaciones,</w:t>
      </w:r>
      <w:r w:rsidRPr="00AB3B45">
        <w:rPr>
          <w:rFonts w:ascii="Arial" w:hAnsi="Arial" w:cs="Arial"/>
          <w:spacing w:val="-5"/>
          <w:lang w:val="es-SV"/>
        </w:rPr>
        <w:t xml:space="preserve"> </w:t>
      </w:r>
      <w:r w:rsidRPr="00AB3B45">
        <w:rPr>
          <w:rFonts w:ascii="Arial" w:hAnsi="Arial" w:cs="Arial"/>
          <w:lang w:val="es-SV"/>
        </w:rPr>
        <w:t>Reglamentos</w:t>
      </w:r>
      <w:r w:rsidRPr="00AB3B45">
        <w:rPr>
          <w:rFonts w:ascii="Arial" w:hAnsi="Arial" w:cs="Arial"/>
          <w:spacing w:val="-5"/>
          <w:lang w:val="es-SV"/>
        </w:rPr>
        <w:t xml:space="preserve"> </w:t>
      </w:r>
      <w:r w:rsidRPr="00AB3B45">
        <w:rPr>
          <w:rFonts w:ascii="Arial" w:hAnsi="Arial" w:cs="Arial"/>
          <w:lang w:val="es-SV"/>
        </w:rPr>
        <w:t>y</w:t>
      </w:r>
      <w:r w:rsidRPr="00AB3B45">
        <w:rPr>
          <w:rFonts w:ascii="Arial" w:hAnsi="Arial" w:cs="Arial"/>
          <w:spacing w:val="-7"/>
          <w:lang w:val="es-SV"/>
        </w:rPr>
        <w:t xml:space="preserve"> </w:t>
      </w:r>
      <w:r w:rsidRPr="00AB3B45">
        <w:rPr>
          <w:rFonts w:ascii="Arial" w:hAnsi="Arial" w:cs="Arial"/>
          <w:lang w:val="es-SV"/>
        </w:rPr>
        <w:t>Normas</w:t>
      </w:r>
      <w:r w:rsidRPr="00AB3B45">
        <w:rPr>
          <w:rFonts w:ascii="Arial" w:hAnsi="Arial" w:cs="Arial"/>
          <w:spacing w:val="-8"/>
          <w:lang w:val="es-SV"/>
        </w:rPr>
        <w:t xml:space="preserve"> </w:t>
      </w:r>
      <w:r w:rsidRPr="00AB3B45">
        <w:rPr>
          <w:rFonts w:ascii="Arial" w:hAnsi="Arial" w:cs="Arial"/>
          <w:lang w:val="es-SV"/>
        </w:rPr>
        <w:t>forman parte de los documentos del</w:t>
      </w:r>
      <w:r w:rsidRPr="00AB3B45">
        <w:rPr>
          <w:rFonts w:ascii="Arial" w:hAnsi="Arial" w:cs="Arial"/>
          <w:spacing w:val="-3"/>
          <w:lang w:val="es-SV"/>
        </w:rPr>
        <w:t xml:space="preserve"> </w:t>
      </w:r>
      <w:r w:rsidRPr="00AB3B45">
        <w:rPr>
          <w:rFonts w:ascii="Arial" w:hAnsi="Arial" w:cs="Arial"/>
          <w:lang w:val="es-SV"/>
        </w:rPr>
        <w:t>Contrato.</w:t>
      </w:r>
    </w:p>
    <w:p w:rsidRPr="00AB3B45" w:rsidR="00205CD9" w:rsidP="003620DF" w:rsidRDefault="00205CD9" w14:paraId="11E47308" w14:textId="77777777">
      <w:pPr>
        <w:pStyle w:val="Textoindependiente"/>
        <w:tabs>
          <w:tab w:val="left" w:pos="0"/>
          <w:tab w:val="left" w:pos="142"/>
        </w:tabs>
        <w:ind w:left="142"/>
        <w:jc w:val="both"/>
        <w:rPr>
          <w:rFonts w:cs="Arial"/>
          <w:lang w:val="es-SV"/>
        </w:rPr>
      </w:pPr>
      <w:bookmarkStart w:name="12.7.16" w:id="68"/>
      <w:bookmarkStart w:name="12.7.17" w:id="69"/>
      <w:bookmarkStart w:name="12.7.18" w:id="70"/>
      <w:bookmarkEnd w:id="68"/>
      <w:bookmarkEnd w:id="69"/>
      <w:bookmarkEnd w:id="70"/>
      <w:r w:rsidRPr="00AB3B45">
        <w:rPr>
          <w:rFonts w:cs="Arial"/>
          <w:lang w:val="es-SV"/>
        </w:rPr>
        <w:t>El</w:t>
      </w:r>
      <w:r w:rsidRPr="00AB3B45">
        <w:rPr>
          <w:rFonts w:cs="Arial"/>
          <w:spacing w:val="-14"/>
          <w:lang w:val="es-SV"/>
        </w:rPr>
        <w:t xml:space="preserve"> </w:t>
      </w:r>
      <w:r w:rsidRPr="00AB3B45">
        <w:rPr>
          <w:rFonts w:cs="Arial"/>
          <w:lang w:val="es-SV"/>
        </w:rPr>
        <w:t>trabajo</w:t>
      </w:r>
      <w:r w:rsidRPr="00AB3B45">
        <w:rPr>
          <w:rFonts w:cs="Arial"/>
          <w:spacing w:val="-13"/>
          <w:lang w:val="es-SV"/>
        </w:rPr>
        <w:t xml:space="preserve"> </w:t>
      </w:r>
      <w:r w:rsidRPr="00AB3B45">
        <w:rPr>
          <w:rFonts w:cs="Arial"/>
          <w:lang w:val="es-SV"/>
        </w:rPr>
        <w:t>comprende</w:t>
      </w:r>
      <w:r w:rsidRPr="00AB3B45">
        <w:rPr>
          <w:rFonts w:cs="Arial"/>
          <w:spacing w:val="-15"/>
          <w:lang w:val="es-SV"/>
        </w:rPr>
        <w:t xml:space="preserve"> </w:t>
      </w:r>
      <w:r w:rsidRPr="00AB3B45">
        <w:rPr>
          <w:rFonts w:cs="Arial"/>
          <w:lang w:val="es-SV"/>
        </w:rPr>
        <w:t>el</w:t>
      </w:r>
      <w:r w:rsidRPr="00AB3B45">
        <w:rPr>
          <w:rFonts w:cs="Arial"/>
          <w:spacing w:val="-13"/>
          <w:lang w:val="es-SV"/>
        </w:rPr>
        <w:t xml:space="preserve"> </w:t>
      </w:r>
      <w:r w:rsidRPr="00AB3B45">
        <w:rPr>
          <w:rFonts w:cs="Arial"/>
          <w:lang w:val="es-SV"/>
        </w:rPr>
        <w:t>suministro</w:t>
      </w:r>
      <w:r w:rsidRPr="00AB3B45">
        <w:rPr>
          <w:rFonts w:cs="Arial"/>
          <w:spacing w:val="-13"/>
          <w:lang w:val="es-SV"/>
        </w:rPr>
        <w:t xml:space="preserve"> </w:t>
      </w:r>
      <w:r w:rsidRPr="00AB3B45">
        <w:rPr>
          <w:rFonts w:cs="Arial"/>
          <w:lang w:val="es-SV"/>
        </w:rPr>
        <w:t>y</w:t>
      </w:r>
      <w:r w:rsidRPr="00AB3B45">
        <w:rPr>
          <w:rFonts w:cs="Arial"/>
          <w:spacing w:val="-16"/>
          <w:lang w:val="es-SV"/>
        </w:rPr>
        <w:t xml:space="preserve"> </w:t>
      </w:r>
      <w:r w:rsidRPr="00AB3B45">
        <w:rPr>
          <w:rFonts w:cs="Arial"/>
          <w:lang w:val="es-SV"/>
        </w:rPr>
        <w:t>montaje</w:t>
      </w:r>
      <w:r w:rsidRPr="00AB3B45">
        <w:rPr>
          <w:rFonts w:cs="Arial"/>
          <w:spacing w:val="-14"/>
          <w:lang w:val="es-SV"/>
        </w:rPr>
        <w:t xml:space="preserve"> </w:t>
      </w:r>
      <w:r w:rsidRPr="00AB3B45">
        <w:rPr>
          <w:rFonts w:cs="Arial"/>
          <w:lang w:val="es-SV"/>
        </w:rPr>
        <w:t>de</w:t>
      </w:r>
      <w:r w:rsidRPr="00AB3B45">
        <w:rPr>
          <w:rFonts w:cs="Arial"/>
          <w:spacing w:val="-13"/>
          <w:lang w:val="es-SV"/>
        </w:rPr>
        <w:t xml:space="preserve"> </w:t>
      </w:r>
      <w:r w:rsidRPr="00AB3B45">
        <w:rPr>
          <w:rFonts w:cs="Arial"/>
          <w:lang w:val="es-SV"/>
        </w:rPr>
        <w:t>Gabinete,</w:t>
      </w:r>
      <w:r w:rsidRPr="00AB3B45">
        <w:rPr>
          <w:rFonts w:cs="Arial"/>
          <w:spacing w:val="-13"/>
          <w:lang w:val="es-SV"/>
        </w:rPr>
        <w:t xml:space="preserve"> </w:t>
      </w:r>
      <w:r w:rsidRPr="00AB3B45">
        <w:rPr>
          <w:rFonts w:cs="Arial"/>
          <w:lang w:val="es-SV"/>
        </w:rPr>
        <w:t>con</w:t>
      </w:r>
      <w:r w:rsidRPr="00AB3B45">
        <w:rPr>
          <w:rFonts w:cs="Arial"/>
          <w:spacing w:val="-13"/>
          <w:lang w:val="es-SV"/>
        </w:rPr>
        <w:t xml:space="preserve"> </w:t>
      </w:r>
      <w:r w:rsidRPr="00AB3B45">
        <w:rPr>
          <w:rFonts w:cs="Arial"/>
          <w:lang w:val="es-SV"/>
        </w:rPr>
        <w:t>su</w:t>
      </w:r>
      <w:r w:rsidRPr="00AB3B45">
        <w:rPr>
          <w:rFonts w:cs="Arial"/>
          <w:spacing w:val="-14"/>
          <w:lang w:val="es-SV"/>
        </w:rPr>
        <w:t xml:space="preserve"> </w:t>
      </w:r>
      <w:r w:rsidRPr="00AB3B45">
        <w:rPr>
          <w:rFonts w:cs="Arial"/>
          <w:lang w:val="es-SV"/>
        </w:rPr>
        <w:t>equipo</w:t>
      </w:r>
      <w:r w:rsidRPr="00AB3B45">
        <w:rPr>
          <w:rFonts w:cs="Arial"/>
          <w:spacing w:val="-13"/>
          <w:lang w:val="es-SV"/>
        </w:rPr>
        <w:t xml:space="preserve"> </w:t>
      </w:r>
      <w:r w:rsidRPr="00AB3B45">
        <w:rPr>
          <w:rFonts w:cs="Arial"/>
          <w:lang w:val="es-SV"/>
        </w:rPr>
        <w:t>activo</w:t>
      </w:r>
      <w:r w:rsidRPr="00AB3B45">
        <w:rPr>
          <w:rFonts w:cs="Arial"/>
          <w:spacing w:val="-13"/>
          <w:lang w:val="es-SV"/>
        </w:rPr>
        <w:t xml:space="preserve"> </w:t>
      </w:r>
      <w:r w:rsidRPr="00AB3B45">
        <w:rPr>
          <w:rFonts w:cs="Arial"/>
          <w:lang w:val="es-SV"/>
        </w:rPr>
        <w:t>y</w:t>
      </w:r>
      <w:r w:rsidRPr="00AB3B45">
        <w:rPr>
          <w:rFonts w:cs="Arial"/>
          <w:spacing w:val="-15"/>
          <w:lang w:val="es-SV"/>
        </w:rPr>
        <w:t xml:space="preserve"> </w:t>
      </w:r>
      <w:r w:rsidRPr="00AB3B45">
        <w:rPr>
          <w:rFonts w:cs="Arial"/>
          <w:lang w:val="es-SV"/>
        </w:rPr>
        <w:t>pasivo, accesorios, instalación de tomas o puertos para datos, canalización, cableado y accesorios; así como; la certificación de la Red de Datos, enlace de los puertos y todos los materiales e implementos necesarios, para que el sistema quede funcionando, listo para su operación y</w:t>
      </w:r>
      <w:r w:rsidRPr="00AB3B45">
        <w:rPr>
          <w:rFonts w:cs="Arial"/>
          <w:spacing w:val="-4"/>
          <w:lang w:val="es-SV"/>
        </w:rPr>
        <w:t xml:space="preserve"> </w:t>
      </w:r>
      <w:r w:rsidRPr="00AB3B45">
        <w:rPr>
          <w:rFonts w:cs="Arial"/>
          <w:lang w:val="es-SV"/>
        </w:rPr>
        <w:t>uso.</w:t>
      </w:r>
    </w:p>
    <w:p w:rsidRPr="00AB3B45" w:rsidR="00205CD9" w:rsidP="003620DF" w:rsidRDefault="00205CD9" w14:paraId="041DC763" w14:textId="77777777">
      <w:pPr>
        <w:pStyle w:val="Textoindependiente"/>
        <w:tabs>
          <w:tab w:val="left" w:pos="0"/>
          <w:tab w:val="left" w:pos="142"/>
        </w:tabs>
        <w:ind w:left="142"/>
        <w:rPr>
          <w:rFonts w:cs="Arial"/>
          <w:lang w:val="es-SV"/>
        </w:rPr>
      </w:pPr>
    </w:p>
    <w:p w:rsidRPr="00AB3B45" w:rsidR="00205CD9" w:rsidP="003620DF" w:rsidRDefault="00205CD9" w14:paraId="0576CD67" w14:textId="77777777">
      <w:pPr>
        <w:pStyle w:val="Textoindependiente"/>
        <w:tabs>
          <w:tab w:val="left" w:pos="0"/>
          <w:tab w:val="left" w:pos="142"/>
        </w:tabs>
        <w:ind w:left="142"/>
        <w:jc w:val="both"/>
        <w:rPr>
          <w:rFonts w:cs="Arial"/>
          <w:lang w:val="es-SV"/>
        </w:rPr>
      </w:pPr>
      <w:r w:rsidRPr="00AB3B45">
        <w:rPr>
          <w:rFonts w:cs="Arial"/>
          <w:lang w:val="es-SV"/>
        </w:rPr>
        <w:t>Todos los materiales y las instalaciones a ejecutar deberán ajustarse a lo establecido en la última edición de los siguientes reglamentos, códigos y</w:t>
      </w:r>
      <w:r w:rsidRPr="00AB3B45">
        <w:rPr>
          <w:rFonts w:cs="Arial"/>
          <w:spacing w:val="-10"/>
          <w:lang w:val="es-SV"/>
        </w:rPr>
        <w:t xml:space="preserve"> </w:t>
      </w:r>
      <w:r w:rsidRPr="00AB3B45">
        <w:rPr>
          <w:rFonts w:cs="Arial"/>
          <w:lang w:val="es-SV"/>
        </w:rPr>
        <w:t>estándares:</w:t>
      </w:r>
    </w:p>
    <w:p w:rsidRPr="000D7F1D" w:rsidR="00205CD9" w:rsidP="00BD43E8" w:rsidRDefault="00205CD9" w14:paraId="39B290E1"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rPr>
      </w:pPr>
      <w:r w:rsidRPr="000D7F1D">
        <w:rPr>
          <w:rFonts w:ascii="Arial" w:hAnsi="Arial" w:cs="Arial"/>
        </w:rPr>
        <w:t>ISO /IEC / 11801(International Organization for</w:t>
      </w:r>
      <w:r w:rsidRPr="000D7F1D">
        <w:rPr>
          <w:rFonts w:ascii="Arial" w:hAnsi="Arial" w:cs="Arial"/>
          <w:spacing w:val="-5"/>
        </w:rPr>
        <w:t xml:space="preserve"> </w:t>
      </w:r>
      <w:r w:rsidRPr="000D7F1D">
        <w:rPr>
          <w:rFonts w:ascii="Arial" w:hAnsi="Arial" w:cs="Arial"/>
        </w:rPr>
        <w:t>Standardization).</w:t>
      </w:r>
    </w:p>
    <w:p w:rsidRPr="000D7F1D" w:rsidR="00205CD9" w:rsidP="003620DF" w:rsidRDefault="00205CD9" w14:paraId="126CE4E1" w14:textId="77777777">
      <w:pPr>
        <w:pStyle w:val="Textoindependiente"/>
        <w:tabs>
          <w:tab w:val="left" w:pos="0"/>
          <w:tab w:val="left" w:pos="142"/>
        </w:tabs>
        <w:ind w:left="567"/>
        <w:rPr>
          <w:rFonts w:cs="Arial"/>
        </w:rPr>
      </w:pPr>
    </w:p>
    <w:p w:rsidRPr="00AB3B45" w:rsidR="00205CD9" w:rsidP="00BD43E8" w:rsidRDefault="00205CD9" w14:paraId="769536BE"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ANSI/TIA/EIA</w:t>
      </w:r>
      <w:r w:rsidRPr="00AB3B45">
        <w:rPr>
          <w:rFonts w:ascii="Arial" w:hAnsi="Arial" w:cs="Arial"/>
          <w:spacing w:val="-12"/>
          <w:lang w:val="es-SV"/>
        </w:rPr>
        <w:t xml:space="preserve"> </w:t>
      </w:r>
      <w:r w:rsidRPr="00AB3B45">
        <w:rPr>
          <w:rFonts w:ascii="Arial" w:hAnsi="Arial" w:cs="Arial"/>
          <w:lang w:val="es-SV"/>
        </w:rPr>
        <w:t>568-A</w:t>
      </w:r>
      <w:r w:rsidRPr="00AB3B45">
        <w:rPr>
          <w:rFonts w:ascii="Arial" w:hAnsi="Arial" w:cs="Arial"/>
          <w:spacing w:val="-12"/>
          <w:lang w:val="es-SV"/>
        </w:rPr>
        <w:t xml:space="preserve"> </w:t>
      </w:r>
      <w:r w:rsidRPr="00AB3B45">
        <w:rPr>
          <w:rFonts w:ascii="Arial" w:hAnsi="Arial" w:cs="Arial"/>
          <w:lang w:val="es-SV"/>
        </w:rPr>
        <w:t>(</w:t>
      </w:r>
      <w:proofErr w:type="gramStart"/>
      <w:r w:rsidRPr="00AB3B45">
        <w:rPr>
          <w:rFonts w:ascii="Arial" w:hAnsi="Arial" w:cs="Arial"/>
          <w:lang w:val="es-SV"/>
        </w:rPr>
        <w:t>Oct.</w:t>
      </w:r>
      <w:proofErr w:type="gramEnd"/>
      <w:r w:rsidRPr="00AB3B45">
        <w:rPr>
          <w:rFonts w:ascii="Arial" w:hAnsi="Arial" w:cs="Arial"/>
          <w:spacing w:val="-12"/>
          <w:lang w:val="es-SV"/>
        </w:rPr>
        <w:t xml:space="preserve"> </w:t>
      </w:r>
      <w:r w:rsidRPr="00AB3B45">
        <w:rPr>
          <w:rFonts w:ascii="Arial" w:hAnsi="Arial" w:cs="Arial"/>
          <w:lang w:val="es-SV"/>
        </w:rPr>
        <w:t>1995)</w:t>
      </w:r>
      <w:r w:rsidRPr="00AB3B45">
        <w:rPr>
          <w:rFonts w:ascii="Arial" w:hAnsi="Arial" w:cs="Arial"/>
          <w:spacing w:val="-11"/>
          <w:lang w:val="es-SV"/>
        </w:rPr>
        <w:t xml:space="preserve"> </w:t>
      </w:r>
      <w:r w:rsidRPr="00AB3B45">
        <w:rPr>
          <w:rFonts w:ascii="Arial" w:hAnsi="Arial" w:cs="Arial"/>
          <w:lang w:val="es-SV"/>
        </w:rPr>
        <w:t>Norma</w:t>
      </w:r>
      <w:r w:rsidRPr="00AB3B45">
        <w:rPr>
          <w:rFonts w:ascii="Arial" w:hAnsi="Arial" w:cs="Arial"/>
          <w:spacing w:val="-12"/>
          <w:lang w:val="es-SV"/>
        </w:rPr>
        <w:t xml:space="preserve"> </w:t>
      </w:r>
      <w:r w:rsidRPr="00AB3B45">
        <w:rPr>
          <w:rFonts w:ascii="Arial" w:hAnsi="Arial" w:cs="Arial"/>
          <w:lang w:val="es-SV"/>
        </w:rPr>
        <w:t>para</w:t>
      </w:r>
      <w:r w:rsidRPr="00AB3B45">
        <w:rPr>
          <w:rFonts w:ascii="Arial" w:hAnsi="Arial" w:cs="Arial"/>
          <w:spacing w:val="-12"/>
          <w:lang w:val="es-SV"/>
        </w:rPr>
        <w:t xml:space="preserve"> </w:t>
      </w:r>
      <w:r w:rsidRPr="00AB3B45">
        <w:rPr>
          <w:rFonts w:ascii="Arial" w:hAnsi="Arial" w:cs="Arial"/>
          <w:lang w:val="es-SV"/>
        </w:rPr>
        <w:t>cableado</w:t>
      </w:r>
      <w:r w:rsidRPr="00AB3B45">
        <w:rPr>
          <w:rFonts w:ascii="Arial" w:hAnsi="Arial" w:cs="Arial"/>
          <w:spacing w:val="-12"/>
          <w:lang w:val="es-SV"/>
        </w:rPr>
        <w:t xml:space="preserve"> </w:t>
      </w:r>
      <w:r w:rsidRPr="00AB3B45">
        <w:rPr>
          <w:rFonts w:ascii="Arial" w:hAnsi="Arial" w:cs="Arial"/>
          <w:lang w:val="es-SV"/>
        </w:rPr>
        <w:t>de</w:t>
      </w:r>
      <w:r w:rsidRPr="00AB3B45">
        <w:rPr>
          <w:rFonts w:ascii="Arial" w:hAnsi="Arial" w:cs="Arial"/>
          <w:spacing w:val="-14"/>
          <w:lang w:val="es-SV"/>
        </w:rPr>
        <w:t xml:space="preserve"> </w:t>
      </w:r>
      <w:r w:rsidRPr="00AB3B45">
        <w:rPr>
          <w:rFonts w:ascii="Arial" w:hAnsi="Arial" w:cs="Arial"/>
          <w:lang w:val="es-SV"/>
        </w:rPr>
        <w:t>Telecomunicaciones</w:t>
      </w:r>
      <w:r w:rsidRPr="00AB3B45">
        <w:rPr>
          <w:rFonts w:ascii="Arial" w:hAnsi="Arial" w:cs="Arial"/>
          <w:spacing w:val="-12"/>
          <w:lang w:val="es-SV"/>
        </w:rPr>
        <w:t xml:space="preserve"> </w:t>
      </w:r>
      <w:r w:rsidRPr="00AB3B45">
        <w:rPr>
          <w:rFonts w:ascii="Arial" w:hAnsi="Arial" w:cs="Arial"/>
          <w:lang w:val="es-SV"/>
        </w:rPr>
        <w:t>en Edificios</w:t>
      </w:r>
      <w:r w:rsidRPr="00AB3B45">
        <w:rPr>
          <w:rFonts w:ascii="Arial" w:hAnsi="Arial" w:cs="Arial"/>
          <w:spacing w:val="-1"/>
          <w:lang w:val="es-SV"/>
        </w:rPr>
        <w:t xml:space="preserve"> </w:t>
      </w:r>
      <w:r w:rsidRPr="00AB3B45">
        <w:rPr>
          <w:rFonts w:ascii="Arial" w:hAnsi="Arial" w:cs="Arial"/>
          <w:lang w:val="es-SV"/>
        </w:rPr>
        <w:t>Comerciales.</w:t>
      </w:r>
    </w:p>
    <w:p w:rsidRPr="00AB3B45" w:rsidR="00205CD9" w:rsidP="00BD43E8" w:rsidRDefault="00205CD9" w14:paraId="55622144"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ANSI/TIA/EIA 569-A (</w:t>
      </w:r>
      <w:proofErr w:type="gramStart"/>
      <w:r w:rsidRPr="00AB3B45">
        <w:rPr>
          <w:rFonts w:ascii="Arial" w:hAnsi="Arial" w:cs="Arial"/>
          <w:lang w:val="es-SV"/>
        </w:rPr>
        <w:t>Oct.</w:t>
      </w:r>
      <w:proofErr w:type="gramEnd"/>
      <w:r w:rsidRPr="00AB3B45">
        <w:rPr>
          <w:rFonts w:ascii="Arial" w:hAnsi="Arial" w:cs="Arial"/>
          <w:lang w:val="es-SV"/>
        </w:rPr>
        <w:t xml:space="preserve"> 1990) Norma para vías de Telecomunicaciones y Espacios en Edificios</w:t>
      </w:r>
      <w:r w:rsidRPr="00AB3B45">
        <w:rPr>
          <w:rFonts w:ascii="Arial" w:hAnsi="Arial" w:cs="Arial"/>
          <w:spacing w:val="-6"/>
          <w:lang w:val="es-SV"/>
        </w:rPr>
        <w:t xml:space="preserve"> </w:t>
      </w:r>
      <w:r w:rsidRPr="00AB3B45">
        <w:rPr>
          <w:rFonts w:ascii="Arial" w:hAnsi="Arial" w:cs="Arial"/>
          <w:lang w:val="es-SV"/>
        </w:rPr>
        <w:t>Comerciales</w:t>
      </w:r>
    </w:p>
    <w:p w:rsidRPr="00AB3B45" w:rsidR="00205CD9" w:rsidP="00BD43E8" w:rsidRDefault="00205CD9" w14:paraId="30A30C7D"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ANSI/TIA/EIA 606, 607/Ag. 1994) Norma para la Administración de la Infraestructura de Telecomunicaciones en Edificios</w:t>
      </w:r>
      <w:r w:rsidRPr="00AB3B45">
        <w:rPr>
          <w:rFonts w:ascii="Arial" w:hAnsi="Arial" w:cs="Arial"/>
          <w:spacing w:val="-6"/>
          <w:lang w:val="es-SV"/>
        </w:rPr>
        <w:t xml:space="preserve"> </w:t>
      </w:r>
      <w:r w:rsidRPr="00AB3B45">
        <w:rPr>
          <w:rFonts w:ascii="Arial" w:hAnsi="Arial" w:cs="Arial"/>
          <w:lang w:val="es-SV"/>
        </w:rPr>
        <w:t>Comerciales</w:t>
      </w:r>
    </w:p>
    <w:p w:rsidRPr="00AB3B45" w:rsidR="00205CD9" w:rsidP="00BD43E8" w:rsidRDefault="00205CD9" w14:paraId="7A22E8A1"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ANSI/TIA/EIA TSB-67 (Sept. 1995) Especificaciones de desempeño de Transmisión para pruebas de campo de sistemas de cableado Par- Trenzado no blindado (UTP).</w:t>
      </w:r>
    </w:p>
    <w:p w:rsidRPr="000D7F1D" w:rsidR="00205CD9" w:rsidP="00BD43E8" w:rsidRDefault="00205CD9" w14:paraId="284364CC"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rPr>
      </w:pPr>
      <w:r w:rsidRPr="000D7F1D">
        <w:rPr>
          <w:rFonts w:ascii="Arial" w:hAnsi="Arial" w:cs="Arial"/>
        </w:rPr>
        <w:t>CENELEC-</w:t>
      </w:r>
      <w:r w:rsidRPr="000D7F1D">
        <w:rPr>
          <w:rFonts w:ascii="Arial" w:hAnsi="Arial" w:cs="Arial"/>
          <w:spacing w:val="-2"/>
        </w:rPr>
        <w:t xml:space="preserve"> </w:t>
      </w:r>
      <w:r w:rsidRPr="000D7F1D">
        <w:rPr>
          <w:rFonts w:ascii="Arial" w:hAnsi="Arial" w:cs="Arial"/>
        </w:rPr>
        <w:t>EN50173.</w:t>
      </w:r>
    </w:p>
    <w:p w:rsidRPr="000D7F1D" w:rsidR="00205CD9" w:rsidP="003620DF" w:rsidRDefault="00205CD9" w14:paraId="3C7EA6C6" w14:textId="77777777">
      <w:pPr>
        <w:pStyle w:val="Textoindependiente"/>
        <w:tabs>
          <w:tab w:val="left" w:pos="0"/>
          <w:tab w:val="left" w:pos="142"/>
        </w:tabs>
        <w:ind w:left="567"/>
        <w:rPr>
          <w:rFonts w:cs="Arial"/>
        </w:rPr>
      </w:pPr>
    </w:p>
    <w:p w:rsidRPr="000D7F1D" w:rsidR="00205CD9" w:rsidP="003620DF" w:rsidRDefault="00205CD9" w14:paraId="61D0CA67" w14:textId="77777777">
      <w:pPr>
        <w:pStyle w:val="Textoindependiente"/>
        <w:tabs>
          <w:tab w:val="left" w:pos="0"/>
          <w:tab w:val="left" w:pos="142"/>
        </w:tabs>
        <w:ind w:left="567"/>
        <w:rPr>
          <w:rFonts w:cs="Arial"/>
        </w:rPr>
      </w:pPr>
    </w:p>
    <w:p w:rsidRPr="00AB3B45" w:rsidR="00205CD9" w:rsidP="00BD43E8" w:rsidRDefault="00205CD9" w14:paraId="21F1AE68"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Suministro</w:t>
      </w:r>
      <w:r w:rsidRPr="00AB3B45">
        <w:rPr>
          <w:rFonts w:ascii="Arial" w:hAnsi="Arial" w:cs="Arial"/>
          <w:spacing w:val="-4"/>
          <w:lang w:val="es-SV"/>
        </w:rPr>
        <w:t xml:space="preserve"> </w:t>
      </w:r>
      <w:r w:rsidRPr="00AB3B45">
        <w:rPr>
          <w:rFonts w:ascii="Arial" w:hAnsi="Arial" w:cs="Arial"/>
          <w:lang w:val="es-SV"/>
        </w:rPr>
        <w:t>y</w:t>
      </w:r>
      <w:r w:rsidRPr="00AB3B45">
        <w:rPr>
          <w:rFonts w:ascii="Arial" w:hAnsi="Arial" w:cs="Arial"/>
          <w:spacing w:val="-7"/>
          <w:lang w:val="es-SV"/>
        </w:rPr>
        <w:t xml:space="preserve"> </w:t>
      </w:r>
      <w:r w:rsidRPr="00AB3B45">
        <w:rPr>
          <w:rFonts w:ascii="Arial" w:hAnsi="Arial" w:cs="Arial"/>
          <w:lang w:val="es-SV"/>
        </w:rPr>
        <w:t>Montaje</w:t>
      </w:r>
      <w:r w:rsidRPr="00AB3B45">
        <w:rPr>
          <w:rFonts w:ascii="Arial" w:hAnsi="Arial" w:cs="Arial"/>
          <w:spacing w:val="-6"/>
          <w:lang w:val="es-SV"/>
        </w:rPr>
        <w:t xml:space="preserve"> </w:t>
      </w:r>
      <w:r w:rsidRPr="00AB3B45">
        <w:rPr>
          <w:rFonts w:ascii="Arial" w:hAnsi="Arial" w:cs="Arial"/>
          <w:lang w:val="es-SV"/>
        </w:rPr>
        <w:t>de</w:t>
      </w:r>
      <w:r w:rsidRPr="00AB3B45">
        <w:rPr>
          <w:rFonts w:ascii="Arial" w:hAnsi="Arial" w:cs="Arial"/>
          <w:spacing w:val="-3"/>
          <w:lang w:val="es-SV"/>
        </w:rPr>
        <w:t xml:space="preserve"> </w:t>
      </w:r>
      <w:r w:rsidRPr="00AB3B45">
        <w:rPr>
          <w:rFonts w:ascii="Arial" w:hAnsi="Arial" w:cs="Arial"/>
          <w:lang w:val="es-SV"/>
        </w:rPr>
        <w:t>Gabinete</w:t>
      </w:r>
      <w:r w:rsidRPr="00AB3B45">
        <w:rPr>
          <w:rFonts w:ascii="Arial" w:hAnsi="Arial" w:cs="Arial"/>
          <w:spacing w:val="-3"/>
          <w:lang w:val="es-SV"/>
        </w:rPr>
        <w:t xml:space="preserve"> </w:t>
      </w:r>
      <w:r w:rsidRPr="00AB3B45">
        <w:rPr>
          <w:rFonts w:ascii="Arial" w:hAnsi="Arial" w:cs="Arial"/>
          <w:lang w:val="es-SV"/>
        </w:rPr>
        <w:t>de</w:t>
      </w:r>
      <w:r w:rsidRPr="00AB3B45">
        <w:rPr>
          <w:rFonts w:ascii="Arial" w:hAnsi="Arial" w:cs="Arial"/>
          <w:spacing w:val="-6"/>
          <w:lang w:val="es-SV"/>
        </w:rPr>
        <w:t xml:space="preserve"> </w:t>
      </w:r>
      <w:r w:rsidRPr="00AB3B45">
        <w:rPr>
          <w:rFonts w:ascii="Arial" w:hAnsi="Arial" w:cs="Arial"/>
          <w:lang w:val="es-SV"/>
        </w:rPr>
        <w:t>19”</w:t>
      </w:r>
      <w:r w:rsidRPr="00AB3B45">
        <w:rPr>
          <w:rFonts w:ascii="Arial" w:hAnsi="Arial" w:cs="Arial"/>
          <w:spacing w:val="-6"/>
          <w:lang w:val="es-SV"/>
        </w:rPr>
        <w:t xml:space="preserve"> </w:t>
      </w:r>
      <w:r w:rsidRPr="00AB3B45">
        <w:rPr>
          <w:rFonts w:ascii="Arial" w:hAnsi="Arial" w:cs="Arial"/>
          <w:lang w:val="es-SV"/>
        </w:rPr>
        <w:t>o</w:t>
      </w:r>
      <w:r w:rsidRPr="00AB3B45">
        <w:rPr>
          <w:rFonts w:ascii="Arial" w:hAnsi="Arial" w:cs="Arial"/>
          <w:spacing w:val="-6"/>
          <w:lang w:val="es-SV"/>
        </w:rPr>
        <w:t xml:space="preserve"> </w:t>
      </w:r>
      <w:r w:rsidRPr="00AB3B45">
        <w:rPr>
          <w:rFonts w:ascii="Arial" w:hAnsi="Arial" w:cs="Arial"/>
          <w:lang w:val="es-SV"/>
        </w:rPr>
        <w:t>22”</w:t>
      </w:r>
      <w:r w:rsidRPr="00AB3B45">
        <w:rPr>
          <w:rFonts w:ascii="Arial" w:hAnsi="Arial" w:cs="Arial"/>
          <w:spacing w:val="-5"/>
          <w:lang w:val="es-SV"/>
        </w:rPr>
        <w:t xml:space="preserve"> </w:t>
      </w:r>
      <w:r w:rsidRPr="00AB3B45">
        <w:rPr>
          <w:rFonts w:ascii="Arial" w:hAnsi="Arial" w:cs="Arial"/>
          <w:lang w:val="es-SV"/>
        </w:rPr>
        <w:t>de</w:t>
      </w:r>
      <w:r w:rsidRPr="00AB3B45">
        <w:rPr>
          <w:rFonts w:ascii="Arial" w:hAnsi="Arial" w:cs="Arial"/>
          <w:spacing w:val="-3"/>
          <w:lang w:val="es-SV"/>
        </w:rPr>
        <w:t xml:space="preserve"> </w:t>
      </w:r>
      <w:r w:rsidRPr="00AB3B45">
        <w:rPr>
          <w:rFonts w:ascii="Arial" w:hAnsi="Arial" w:cs="Arial"/>
          <w:lang w:val="es-SV"/>
        </w:rPr>
        <w:t>pared,</w:t>
      </w:r>
      <w:r w:rsidRPr="00AB3B45">
        <w:rPr>
          <w:rFonts w:ascii="Arial" w:hAnsi="Arial" w:cs="Arial"/>
          <w:spacing w:val="-6"/>
          <w:lang w:val="es-SV"/>
        </w:rPr>
        <w:t xml:space="preserve"> </w:t>
      </w:r>
      <w:r w:rsidRPr="00AB3B45">
        <w:rPr>
          <w:rFonts w:ascii="Arial" w:hAnsi="Arial" w:cs="Arial"/>
          <w:lang w:val="es-SV"/>
        </w:rPr>
        <w:t>capacidad</w:t>
      </w:r>
      <w:r w:rsidRPr="00AB3B45">
        <w:rPr>
          <w:rFonts w:ascii="Arial" w:hAnsi="Arial" w:cs="Arial"/>
          <w:spacing w:val="-6"/>
          <w:lang w:val="es-SV"/>
        </w:rPr>
        <w:t xml:space="preserve"> </w:t>
      </w:r>
      <w:r w:rsidRPr="00AB3B45">
        <w:rPr>
          <w:rFonts w:ascii="Arial" w:hAnsi="Arial" w:cs="Arial"/>
          <w:lang w:val="es-SV"/>
        </w:rPr>
        <w:t>mínima</w:t>
      </w:r>
      <w:r w:rsidRPr="00AB3B45">
        <w:rPr>
          <w:rFonts w:ascii="Arial" w:hAnsi="Arial" w:cs="Arial"/>
          <w:spacing w:val="-7"/>
          <w:lang w:val="es-SV"/>
        </w:rPr>
        <w:t xml:space="preserve"> </w:t>
      </w:r>
      <w:r w:rsidRPr="00AB3B45">
        <w:rPr>
          <w:rFonts w:ascii="Arial" w:hAnsi="Arial" w:cs="Arial"/>
          <w:lang w:val="es-SV"/>
        </w:rPr>
        <w:t>8UR, incluye</w:t>
      </w:r>
      <w:r w:rsidRPr="00AB3B45">
        <w:rPr>
          <w:rFonts w:ascii="Arial" w:hAnsi="Arial" w:cs="Arial"/>
          <w:spacing w:val="1"/>
          <w:lang w:val="es-SV"/>
        </w:rPr>
        <w:t xml:space="preserve"> </w:t>
      </w:r>
      <w:r w:rsidRPr="00AB3B45">
        <w:rPr>
          <w:rFonts w:ascii="Arial" w:hAnsi="Arial" w:cs="Arial"/>
          <w:lang w:val="es-SV"/>
        </w:rPr>
        <w:t>Rack.</w:t>
      </w:r>
    </w:p>
    <w:p w:rsidRPr="00AB3B45" w:rsidR="00205CD9" w:rsidP="00BD43E8" w:rsidRDefault="00205CD9" w14:paraId="4FBC8F37"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lang w:val="es-SV"/>
        </w:rPr>
      </w:pPr>
      <w:r w:rsidRPr="00AB3B45">
        <w:rPr>
          <w:rFonts w:ascii="Arial" w:hAnsi="Arial" w:cs="Arial"/>
          <w:lang w:val="es-SV"/>
        </w:rPr>
        <w:t>Suministro y Montaje de Conmutador (Switch) en</w:t>
      </w:r>
      <w:r w:rsidRPr="00AB3B45">
        <w:rPr>
          <w:rFonts w:ascii="Arial" w:hAnsi="Arial" w:cs="Arial"/>
          <w:spacing w:val="-3"/>
          <w:lang w:val="es-SV"/>
        </w:rPr>
        <w:t xml:space="preserve"> </w:t>
      </w:r>
      <w:r w:rsidRPr="00AB3B45">
        <w:rPr>
          <w:rFonts w:ascii="Arial" w:hAnsi="Arial" w:cs="Arial"/>
          <w:lang w:val="es-SV"/>
        </w:rPr>
        <w:t>Gabinete.</w:t>
      </w:r>
    </w:p>
    <w:p w:rsidRPr="00AB3B45" w:rsidR="00205CD9" w:rsidP="003620DF" w:rsidRDefault="00205CD9" w14:paraId="0FCF1D1B" w14:textId="77777777">
      <w:pPr>
        <w:pStyle w:val="Textoindependiente"/>
        <w:tabs>
          <w:tab w:val="left" w:pos="0"/>
          <w:tab w:val="left" w:pos="142"/>
        </w:tabs>
        <w:ind w:left="567"/>
        <w:rPr>
          <w:rFonts w:cs="Arial"/>
          <w:lang w:val="es-SV"/>
        </w:rPr>
      </w:pPr>
    </w:p>
    <w:p w:rsidRPr="00AB3B45" w:rsidR="00205CD9" w:rsidP="00BD43E8" w:rsidRDefault="00205CD9" w14:paraId="179C4C68"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Suministro y Montaje de Paneles de Distribución (</w:t>
      </w:r>
      <w:proofErr w:type="spellStart"/>
      <w:r w:rsidRPr="00AB3B45">
        <w:rPr>
          <w:rFonts w:ascii="Arial" w:hAnsi="Arial" w:cs="Arial"/>
          <w:lang w:val="es-SV"/>
        </w:rPr>
        <w:t>Patch</w:t>
      </w:r>
      <w:proofErr w:type="spellEnd"/>
      <w:r w:rsidRPr="00AB3B45">
        <w:rPr>
          <w:rFonts w:ascii="Arial" w:hAnsi="Arial" w:cs="Arial"/>
          <w:lang w:val="es-SV"/>
        </w:rPr>
        <w:t xml:space="preserve"> Panel) de Datos, en Gabinete.</w:t>
      </w:r>
    </w:p>
    <w:p w:rsidRPr="00AB3B45" w:rsidR="00205CD9" w:rsidP="00BD43E8" w:rsidRDefault="00205CD9" w14:paraId="622C0314"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lang w:val="es-SV"/>
        </w:rPr>
      </w:pPr>
      <w:bookmarkStart w:name="12.7.19" w:id="71"/>
      <w:bookmarkEnd w:id="71"/>
      <w:r w:rsidRPr="00AB3B45">
        <w:rPr>
          <w:rFonts w:ascii="Arial" w:hAnsi="Arial" w:cs="Arial"/>
          <w:lang w:val="es-SV"/>
        </w:rPr>
        <w:t>Suministro y Montaje de Organizador de Cables en</w:t>
      </w:r>
      <w:r w:rsidRPr="00AB3B45">
        <w:rPr>
          <w:rFonts w:ascii="Arial" w:hAnsi="Arial" w:cs="Arial"/>
          <w:spacing w:val="-7"/>
          <w:lang w:val="es-SV"/>
        </w:rPr>
        <w:t xml:space="preserve"> </w:t>
      </w:r>
      <w:r w:rsidRPr="00AB3B45">
        <w:rPr>
          <w:rFonts w:ascii="Arial" w:hAnsi="Arial" w:cs="Arial"/>
          <w:lang w:val="es-SV"/>
        </w:rPr>
        <w:t>Gabinete.</w:t>
      </w:r>
    </w:p>
    <w:p w:rsidRPr="00AB3B45" w:rsidR="00205CD9" w:rsidP="003620DF" w:rsidRDefault="00205CD9" w14:paraId="4D7EF32D" w14:textId="77777777">
      <w:pPr>
        <w:pStyle w:val="Textoindependiente"/>
        <w:tabs>
          <w:tab w:val="left" w:pos="0"/>
          <w:tab w:val="left" w:pos="142"/>
        </w:tabs>
        <w:ind w:left="567"/>
        <w:rPr>
          <w:rFonts w:cs="Arial"/>
          <w:lang w:val="es-SV"/>
        </w:rPr>
      </w:pPr>
    </w:p>
    <w:p w:rsidRPr="00AB3B45" w:rsidR="00205CD9" w:rsidP="00BD43E8" w:rsidRDefault="00205CD9" w14:paraId="1A43E82E"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lang w:val="es-SV"/>
        </w:rPr>
      </w:pPr>
      <w:r w:rsidRPr="00AB3B45">
        <w:rPr>
          <w:rFonts w:ascii="Arial" w:hAnsi="Arial" w:cs="Arial"/>
          <w:lang w:val="es-SV"/>
        </w:rPr>
        <w:t>Suministro y Montaje de Regleta Eléctrica en</w:t>
      </w:r>
      <w:r w:rsidRPr="00AB3B45">
        <w:rPr>
          <w:rFonts w:ascii="Arial" w:hAnsi="Arial" w:cs="Arial"/>
          <w:spacing w:val="-3"/>
          <w:lang w:val="es-SV"/>
        </w:rPr>
        <w:t xml:space="preserve"> </w:t>
      </w:r>
      <w:r w:rsidRPr="00AB3B45">
        <w:rPr>
          <w:rFonts w:ascii="Arial" w:hAnsi="Arial" w:cs="Arial"/>
          <w:lang w:val="es-SV"/>
        </w:rPr>
        <w:t>Gabinete.</w:t>
      </w:r>
    </w:p>
    <w:p w:rsidRPr="00AB3B45" w:rsidR="00205CD9" w:rsidP="003620DF" w:rsidRDefault="00205CD9" w14:paraId="3A2EF697" w14:textId="77777777">
      <w:pPr>
        <w:pStyle w:val="Textoindependiente"/>
        <w:tabs>
          <w:tab w:val="left" w:pos="0"/>
          <w:tab w:val="left" w:pos="142"/>
        </w:tabs>
        <w:ind w:left="567"/>
        <w:rPr>
          <w:rFonts w:cs="Arial"/>
          <w:lang w:val="es-SV"/>
        </w:rPr>
      </w:pPr>
    </w:p>
    <w:p w:rsidRPr="00AB3B45" w:rsidR="00205CD9" w:rsidP="00BD43E8" w:rsidRDefault="00205CD9" w14:paraId="36B6DC71"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lang w:val="es-SV"/>
        </w:rPr>
      </w:pPr>
      <w:r w:rsidRPr="00AB3B45">
        <w:rPr>
          <w:rFonts w:ascii="Arial" w:hAnsi="Arial" w:cs="Arial"/>
          <w:lang w:val="es-SV"/>
        </w:rPr>
        <w:t xml:space="preserve">Suministro y Montaje de </w:t>
      </w:r>
      <w:proofErr w:type="spellStart"/>
      <w:r w:rsidRPr="00AB3B45">
        <w:rPr>
          <w:rFonts w:ascii="Arial" w:hAnsi="Arial" w:cs="Arial"/>
          <w:lang w:val="es-SV"/>
        </w:rPr>
        <w:t>Patch</w:t>
      </w:r>
      <w:proofErr w:type="spellEnd"/>
      <w:r w:rsidRPr="00AB3B45">
        <w:rPr>
          <w:rFonts w:ascii="Arial" w:hAnsi="Arial" w:cs="Arial"/>
          <w:lang w:val="es-SV"/>
        </w:rPr>
        <w:t xml:space="preserve"> </w:t>
      </w:r>
      <w:proofErr w:type="spellStart"/>
      <w:r w:rsidRPr="00AB3B45">
        <w:rPr>
          <w:rFonts w:ascii="Arial" w:hAnsi="Arial" w:cs="Arial"/>
          <w:lang w:val="es-SV"/>
        </w:rPr>
        <w:t>cords</w:t>
      </w:r>
      <w:proofErr w:type="spellEnd"/>
      <w:r w:rsidRPr="00AB3B45">
        <w:rPr>
          <w:rFonts w:ascii="Arial" w:hAnsi="Arial" w:cs="Arial"/>
          <w:lang w:val="es-SV"/>
        </w:rPr>
        <w:t xml:space="preserve"> en</w:t>
      </w:r>
      <w:r w:rsidRPr="00AB3B45">
        <w:rPr>
          <w:rFonts w:ascii="Arial" w:hAnsi="Arial" w:cs="Arial"/>
          <w:spacing w:val="-2"/>
          <w:lang w:val="es-SV"/>
        </w:rPr>
        <w:t xml:space="preserve"> </w:t>
      </w:r>
      <w:r w:rsidRPr="00AB3B45">
        <w:rPr>
          <w:rFonts w:ascii="Arial" w:hAnsi="Arial" w:cs="Arial"/>
          <w:lang w:val="es-SV"/>
        </w:rPr>
        <w:t>Gabinete.</w:t>
      </w:r>
    </w:p>
    <w:p w:rsidRPr="00AB3B45" w:rsidR="00205CD9" w:rsidP="003620DF" w:rsidRDefault="00205CD9" w14:paraId="2033AFDF" w14:textId="77777777">
      <w:pPr>
        <w:pStyle w:val="Textoindependiente"/>
        <w:tabs>
          <w:tab w:val="left" w:pos="0"/>
          <w:tab w:val="left" w:pos="142"/>
        </w:tabs>
        <w:ind w:left="567"/>
        <w:rPr>
          <w:rFonts w:cs="Arial"/>
          <w:lang w:val="es-SV"/>
        </w:rPr>
      </w:pPr>
    </w:p>
    <w:p w:rsidRPr="00AB3B45" w:rsidR="00205CD9" w:rsidP="00BD43E8" w:rsidRDefault="00205CD9" w14:paraId="79EEC929"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lang w:val="es-SV"/>
        </w:rPr>
      </w:pPr>
      <w:r w:rsidRPr="00AB3B45">
        <w:rPr>
          <w:rFonts w:ascii="Arial" w:hAnsi="Arial" w:cs="Arial"/>
          <w:lang w:val="es-SV"/>
        </w:rPr>
        <w:t>Suministro y Montaje de Tomas para Transmisión de</w:t>
      </w:r>
      <w:r w:rsidRPr="00AB3B45">
        <w:rPr>
          <w:rFonts w:ascii="Arial" w:hAnsi="Arial" w:cs="Arial"/>
          <w:spacing w:val="-7"/>
          <w:lang w:val="es-SV"/>
        </w:rPr>
        <w:t xml:space="preserve"> </w:t>
      </w:r>
      <w:r w:rsidRPr="00AB3B45">
        <w:rPr>
          <w:rFonts w:ascii="Arial" w:hAnsi="Arial" w:cs="Arial"/>
          <w:lang w:val="es-SV"/>
        </w:rPr>
        <w:t>Datos.</w:t>
      </w:r>
    </w:p>
    <w:p w:rsidRPr="00AB3B45" w:rsidR="00205CD9" w:rsidP="003620DF" w:rsidRDefault="00205CD9" w14:paraId="58A83137" w14:textId="77777777">
      <w:pPr>
        <w:pStyle w:val="Textoindependiente"/>
        <w:tabs>
          <w:tab w:val="left" w:pos="0"/>
          <w:tab w:val="left" w:pos="142"/>
        </w:tabs>
        <w:ind w:left="567"/>
        <w:rPr>
          <w:rFonts w:cs="Arial"/>
          <w:lang w:val="es-SV"/>
        </w:rPr>
      </w:pPr>
    </w:p>
    <w:p w:rsidRPr="00AB3B45" w:rsidR="00205CD9" w:rsidP="00BD43E8" w:rsidRDefault="00205CD9" w14:paraId="4774E69E"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lang w:val="es-SV"/>
        </w:rPr>
      </w:pPr>
      <w:r w:rsidRPr="00AB3B45">
        <w:rPr>
          <w:rFonts w:ascii="Arial" w:hAnsi="Arial" w:cs="Arial"/>
          <w:lang w:val="es-SV"/>
        </w:rPr>
        <w:t>Suministro e Instalación de Cableado estructurado UTP-CAT</w:t>
      </w:r>
      <w:r w:rsidRPr="00AB3B45">
        <w:rPr>
          <w:rFonts w:ascii="Arial" w:hAnsi="Arial" w:cs="Arial"/>
          <w:spacing w:val="-5"/>
          <w:lang w:val="es-SV"/>
        </w:rPr>
        <w:t xml:space="preserve"> </w:t>
      </w:r>
      <w:r w:rsidRPr="00AB3B45">
        <w:rPr>
          <w:rFonts w:ascii="Arial" w:hAnsi="Arial" w:cs="Arial"/>
          <w:lang w:val="es-SV"/>
        </w:rPr>
        <w:t>6.</w:t>
      </w:r>
    </w:p>
    <w:p w:rsidRPr="00AB3B45" w:rsidR="00205CD9" w:rsidP="003620DF" w:rsidRDefault="00205CD9" w14:paraId="6AC01ADB" w14:textId="77777777">
      <w:pPr>
        <w:pStyle w:val="Textoindependiente"/>
        <w:tabs>
          <w:tab w:val="left" w:pos="0"/>
          <w:tab w:val="left" w:pos="142"/>
        </w:tabs>
        <w:ind w:left="567"/>
        <w:rPr>
          <w:rFonts w:cs="Arial"/>
          <w:lang w:val="es-SV"/>
        </w:rPr>
      </w:pPr>
    </w:p>
    <w:p w:rsidRPr="00AB3B45" w:rsidR="00205CD9" w:rsidP="00BD43E8" w:rsidRDefault="00205CD9" w14:paraId="66D32D21"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lang w:val="es-SV"/>
        </w:rPr>
      </w:pPr>
      <w:r w:rsidRPr="00AB3B45">
        <w:rPr>
          <w:rFonts w:ascii="Arial" w:hAnsi="Arial" w:cs="Arial"/>
          <w:lang w:val="es-SV"/>
        </w:rPr>
        <w:t xml:space="preserve">Suministro de </w:t>
      </w:r>
      <w:proofErr w:type="spellStart"/>
      <w:r w:rsidRPr="00AB3B45">
        <w:rPr>
          <w:rFonts w:ascii="Arial" w:hAnsi="Arial" w:cs="Arial"/>
          <w:lang w:val="es-SV"/>
        </w:rPr>
        <w:t>Patch</w:t>
      </w:r>
      <w:proofErr w:type="spellEnd"/>
      <w:r w:rsidRPr="00AB3B45">
        <w:rPr>
          <w:rFonts w:ascii="Arial" w:hAnsi="Arial" w:cs="Arial"/>
          <w:lang w:val="es-SV"/>
        </w:rPr>
        <w:t xml:space="preserve"> </w:t>
      </w:r>
      <w:proofErr w:type="spellStart"/>
      <w:r w:rsidRPr="00AB3B45">
        <w:rPr>
          <w:rFonts w:ascii="Arial" w:hAnsi="Arial" w:cs="Arial"/>
          <w:lang w:val="es-SV"/>
        </w:rPr>
        <w:t>cords</w:t>
      </w:r>
      <w:proofErr w:type="spellEnd"/>
      <w:r w:rsidRPr="00AB3B45">
        <w:rPr>
          <w:rFonts w:ascii="Arial" w:hAnsi="Arial" w:cs="Arial"/>
          <w:lang w:val="es-SV"/>
        </w:rPr>
        <w:t xml:space="preserve"> para la salida de cada estación de trabajo</w:t>
      </w:r>
      <w:r w:rsidRPr="00AB3B45">
        <w:rPr>
          <w:rFonts w:ascii="Arial" w:hAnsi="Arial" w:cs="Arial"/>
          <w:spacing w:val="-10"/>
          <w:lang w:val="es-SV"/>
        </w:rPr>
        <w:t xml:space="preserve"> </w:t>
      </w:r>
      <w:r w:rsidRPr="00AB3B45">
        <w:rPr>
          <w:rFonts w:ascii="Arial" w:hAnsi="Arial" w:cs="Arial"/>
          <w:lang w:val="es-SV"/>
        </w:rPr>
        <w:t>(Datos).</w:t>
      </w:r>
    </w:p>
    <w:p w:rsidRPr="00AB3B45" w:rsidR="00205CD9" w:rsidP="003620DF" w:rsidRDefault="00205CD9" w14:paraId="4E774891" w14:textId="77777777">
      <w:pPr>
        <w:pStyle w:val="Textoindependiente"/>
        <w:tabs>
          <w:tab w:val="left" w:pos="0"/>
          <w:tab w:val="left" w:pos="142"/>
        </w:tabs>
        <w:ind w:left="567"/>
        <w:rPr>
          <w:rFonts w:cs="Arial"/>
          <w:lang w:val="es-SV"/>
        </w:rPr>
      </w:pPr>
    </w:p>
    <w:p w:rsidRPr="00AB3B45" w:rsidR="00205CD9" w:rsidP="00BD43E8" w:rsidRDefault="00205CD9" w14:paraId="5127CD00"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lang w:val="es-SV"/>
        </w:rPr>
      </w:pPr>
      <w:r w:rsidRPr="00AB3B45">
        <w:rPr>
          <w:rFonts w:ascii="Arial" w:hAnsi="Arial" w:cs="Arial"/>
          <w:lang w:val="es-SV"/>
        </w:rPr>
        <w:t>Suministro y Montaje de Caja de Registro para alojar cableado de</w:t>
      </w:r>
      <w:r w:rsidRPr="00AB3B45">
        <w:rPr>
          <w:rFonts w:ascii="Arial" w:hAnsi="Arial" w:cs="Arial"/>
          <w:spacing w:val="-10"/>
          <w:lang w:val="es-SV"/>
        </w:rPr>
        <w:t xml:space="preserve"> </w:t>
      </w:r>
      <w:r w:rsidRPr="00AB3B45">
        <w:rPr>
          <w:rFonts w:ascii="Arial" w:hAnsi="Arial" w:cs="Arial"/>
          <w:lang w:val="es-SV"/>
        </w:rPr>
        <w:t>voz.</w:t>
      </w:r>
    </w:p>
    <w:p w:rsidRPr="00AB3B45" w:rsidR="00205CD9" w:rsidP="003620DF" w:rsidRDefault="00205CD9" w14:paraId="7EF0492B" w14:textId="77777777">
      <w:pPr>
        <w:pStyle w:val="Textoindependiente"/>
        <w:tabs>
          <w:tab w:val="left" w:pos="0"/>
          <w:tab w:val="left" w:pos="142"/>
        </w:tabs>
        <w:ind w:left="567"/>
        <w:rPr>
          <w:rFonts w:cs="Arial"/>
          <w:lang w:val="es-SV"/>
        </w:rPr>
      </w:pPr>
    </w:p>
    <w:p w:rsidRPr="000D7F1D" w:rsidR="00205CD9" w:rsidP="00BD43E8" w:rsidRDefault="00205CD9" w14:paraId="63340475"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rPr>
      </w:pPr>
      <w:proofErr w:type="spellStart"/>
      <w:r w:rsidRPr="000D7F1D">
        <w:rPr>
          <w:rFonts w:ascii="Arial" w:hAnsi="Arial" w:cs="Arial"/>
        </w:rPr>
        <w:t>Certificación</w:t>
      </w:r>
      <w:proofErr w:type="spellEnd"/>
      <w:r w:rsidRPr="000D7F1D">
        <w:rPr>
          <w:rFonts w:ascii="Arial" w:hAnsi="Arial" w:cs="Arial"/>
        </w:rPr>
        <w:t xml:space="preserve"> de la</w:t>
      </w:r>
      <w:r w:rsidRPr="000D7F1D">
        <w:rPr>
          <w:rFonts w:ascii="Arial" w:hAnsi="Arial" w:cs="Arial"/>
          <w:spacing w:val="2"/>
        </w:rPr>
        <w:t xml:space="preserve"> </w:t>
      </w:r>
      <w:r w:rsidRPr="000D7F1D">
        <w:rPr>
          <w:rFonts w:ascii="Arial" w:hAnsi="Arial" w:cs="Arial"/>
        </w:rPr>
        <w:t>Red.</w:t>
      </w:r>
    </w:p>
    <w:p w:rsidRPr="000D7F1D" w:rsidR="00205CD9" w:rsidP="003620DF" w:rsidRDefault="00205CD9" w14:paraId="5D9BF6DC" w14:textId="77777777">
      <w:pPr>
        <w:pStyle w:val="Textoindependiente"/>
        <w:tabs>
          <w:tab w:val="left" w:pos="0"/>
          <w:tab w:val="left" w:pos="142"/>
        </w:tabs>
        <w:ind w:left="567"/>
        <w:rPr>
          <w:rFonts w:cs="Arial"/>
        </w:rPr>
      </w:pPr>
    </w:p>
    <w:p w:rsidRPr="000D7F1D" w:rsidR="00205CD9" w:rsidP="00BD43E8" w:rsidRDefault="00205CD9" w14:paraId="435A4783" w14:textId="77777777">
      <w:pPr>
        <w:pStyle w:val="Prrafodelista"/>
        <w:numPr>
          <w:ilvl w:val="3"/>
          <w:numId w:val="56"/>
        </w:numPr>
        <w:tabs>
          <w:tab w:val="left" w:pos="0"/>
          <w:tab w:val="left" w:pos="142"/>
          <w:tab w:val="left" w:pos="1027"/>
          <w:tab w:val="left" w:pos="1028"/>
        </w:tabs>
        <w:autoSpaceDE w:val="0"/>
        <w:autoSpaceDN w:val="0"/>
        <w:ind w:left="567"/>
        <w:rPr>
          <w:rFonts w:ascii="Arial" w:hAnsi="Arial" w:cs="Arial"/>
        </w:rPr>
      </w:pPr>
      <w:r w:rsidRPr="000D7F1D">
        <w:rPr>
          <w:rFonts w:ascii="Arial" w:hAnsi="Arial" w:cs="Arial"/>
        </w:rPr>
        <w:t>Enlace de los</w:t>
      </w:r>
      <w:r w:rsidRPr="000D7F1D">
        <w:rPr>
          <w:rFonts w:ascii="Arial" w:hAnsi="Arial" w:cs="Arial"/>
          <w:spacing w:val="-1"/>
        </w:rPr>
        <w:t xml:space="preserve"> </w:t>
      </w:r>
      <w:proofErr w:type="spellStart"/>
      <w:r w:rsidRPr="000D7F1D">
        <w:rPr>
          <w:rFonts w:ascii="Arial" w:hAnsi="Arial" w:cs="Arial"/>
        </w:rPr>
        <w:t>puertos</w:t>
      </w:r>
      <w:proofErr w:type="spellEnd"/>
      <w:r w:rsidRPr="000D7F1D">
        <w:rPr>
          <w:rFonts w:ascii="Arial" w:hAnsi="Arial" w:cs="Arial"/>
        </w:rPr>
        <w:t>.</w:t>
      </w:r>
    </w:p>
    <w:p w:rsidRPr="00AB3B45" w:rsidR="00205CD9" w:rsidP="00BD43E8" w:rsidRDefault="00205CD9" w14:paraId="79765483"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lastRenderedPageBreak/>
        <w:t>Todos los equipos, materiales y accesorios, deberán ser nuevos, de primera calidad y de marcas reconocidas en el mercado, conforme a las Especificaciones y a las mejores prácticas de trabajo para esta</w:t>
      </w:r>
      <w:r w:rsidRPr="00AB3B45">
        <w:rPr>
          <w:rFonts w:ascii="Arial" w:hAnsi="Arial" w:cs="Arial"/>
          <w:spacing w:val="-8"/>
          <w:lang w:val="es-SV"/>
        </w:rPr>
        <w:t xml:space="preserve"> </w:t>
      </w:r>
      <w:r w:rsidRPr="00AB3B45">
        <w:rPr>
          <w:rFonts w:ascii="Arial" w:hAnsi="Arial" w:cs="Arial"/>
          <w:lang w:val="es-SV"/>
        </w:rPr>
        <w:t>especialidad.</w:t>
      </w:r>
    </w:p>
    <w:p w:rsidRPr="00AB3B45" w:rsidR="00205CD9" w:rsidP="00BD43E8" w:rsidRDefault="00205CD9" w14:paraId="4B952352"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El Contratista usará lo mejores métodos y sistemas para asegurar la pronta y eficaz terminación de las</w:t>
      </w:r>
      <w:r w:rsidRPr="00AB3B45">
        <w:rPr>
          <w:rFonts w:ascii="Arial" w:hAnsi="Arial" w:cs="Arial"/>
          <w:spacing w:val="-3"/>
          <w:lang w:val="es-SV"/>
        </w:rPr>
        <w:t xml:space="preserve"> </w:t>
      </w:r>
      <w:r w:rsidRPr="00AB3B45">
        <w:rPr>
          <w:rFonts w:ascii="Arial" w:hAnsi="Arial" w:cs="Arial"/>
          <w:lang w:val="es-SV"/>
        </w:rPr>
        <w:t>instalaciones.</w:t>
      </w:r>
    </w:p>
    <w:p w:rsidRPr="00AB3B45" w:rsidR="00205CD9" w:rsidP="00BD43E8" w:rsidRDefault="00205CD9" w14:paraId="3378D2D6" w14:textId="77777777">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Para el trabajo a efectuarse, la supervisión exigirá el uso de las herramientas adecuadas</w:t>
      </w:r>
      <w:r w:rsidRPr="00AB3B45">
        <w:rPr>
          <w:rFonts w:ascii="Arial" w:hAnsi="Arial" w:cs="Arial"/>
          <w:spacing w:val="-10"/>
          <w:lang w:val="es-SV"/>
        </w:rPr>
        <w:t xml:space="preserve"> </w:t>
      </w:r>
      <w:r w:rsidRPr="00AB3B45">
        <w:rPr>
          <w:rFonts w:ascii="Arial" w:hAnsi="Arial" w:cs="Arial"/>
          <w:lang w:val="es-SV"/>
        </w:rPr>
        <w:t>y</w:t>
      </w:r>
      <w:r w:rsidRPr="00AB3B45">
        <w:rPr>
          <w:rFonts w:ascii="Arial" w:hAnsi="Arial" w:cs="Arial"/>
          <w:spacing w:val="-13"/>
          <w:lang w:val="es-SV"/>
        </w:rPr>
        <w:t xml:space="preserve"> </w:t>
      </w:r>
      <w:r w:rsidRPr="00AB3B45">
        <w:rPr>
          <w:rFonts w:ascii="Arial" w:hAnsi="Arial" w:cs="Arial"/>
          <w:lang w:val="es-SV"/>
        </w:rPr>
        <w:t>los</w:t>
      </w:r>
      <w:r w:rsidRPr="00AB3B45">
        <w:rPr>
          <w:rFonts w:ascii="Arial" w:hAnsi="Arial" w:cs="Arial"/>
          <w:spacing w:val="-13"/>
          <w:lang w:val="es-SV"/>
        </w:rPr>
        <w:t xml:space="preserve"> </w:t>
      </w:r>
      <w:r w:rsidRPr="00AB3B45">
        <w:rPr>
          <w:rFonts w:ascii="Arial" w:hAnsi="Arial" w:cs="Arial"/>
          <w:lang w:val="es-SV"/>
        </w:rPr>
        <w:t>mejores</w:t>
      </w:r>
      <w:r w:rsidRPr="00AB3B45">
        <w:rPr>
          <w:rFonts w:ascii="Arial" w:hAnsi="Arial" w:cs="Arial"/>
          <w:spacing w:val="-9"/>
          <w:lang w:val="es-SV"/>
        </w:rPr>
        <w:t xml:space="preserve"> </w:t>
      </w:r>
      <w:r w:rsidRPr="00AB3B45">
        <w:rPr>
          <w:rFonts w:ascii="Arial" w:hAnsi="Arial" w:cs="Arial"/>
          <w:lang w:val="es-SV"/>
        </w:rPr>
        <w:t>equipos,</w:t>
      </w:r>
      <w:r w:rsidRPr="00AB3B45">
        <w:rPr>
          <w:rFonts w:ascii="Arial" w:hAnsi="Arial" w:cs="Arial"/>
          <w:spacing w:val="-10"/>
          <w:lang w:val="es-SV"/>
        </w:rPr>
        <w:t xml:space="preserve"> </w:t>
      </w:r>
      <w:r w:rsidRPr="00AB3B45">
        <w:rPr>
          <w:rFonts w:ascii="Arial" w:hAnsi="Arial" w:cs="Arial"/>
          <w:lang w:val="es-SV"/>
        </w:rPr>
        <w:t>que</w:t>
      </w:r>
      <w:r w:rsidRPr="00AB3B45">
        <w:rPr>
          <w:rFonts w:ascii="Arial" w:hAnsi="Arial" w:cs="Arial"/>
          <w:spacing w:val="-12"/>
          <w:lang w:val="es-SV"/>
        </w:rPr>
        <w:t xml:space="preserve"> </w:t>
      </w:r>
      <w:r w:rsidRPr="00AB3B45">
        <w:rPr>
          <w:rFonts w:ascii="Arial" w:hAnsi="Arial" w:cs="Arial"/>
          <w:lang w:val="es-SV"/>
        </w:rPr>
        <w:t>minimicen</w:t>
      </w:r>
      <w:r w:rsidRPr="00AB3B45">
        <w:rPr>
          <w:rFonts w:ascii="Arial" w:hAnsi="Arial" w:cs="Arial"/>
          <w:spacing w:val="-11"/>
          <w:lang w:val="es-SV"/>
        </w:rPr>
        <w:t xml:space="preserve"> </w:t>
      </w:r>
      <w:r w:rsidRPr="00AB3B45">
        <w:rPr>
          <w:rFonts w:ascii="Arial" w:hAnsi="Arial" w:cs="Arial"/>
          <w:lang w:val="es-SV"/>
        </w:rPr>
        <w:t>el</w:t>
      </w:r>
      <w:r w:rsidRPr="00AB3B45">
        <w:rPr>
          <w:rFonts w:ascii="Arial" w:hAnsi="Arial" w:cs="Arial"/>
          <w:spacing w:val="-11"/>
          <w:lang w:val="es-SV"/>
        </w:rPr>
        <w:t xml:space="preserve"> </w:t>
      </w:r>
      <w:r w:rsidRPr="00AB3B45">
        <w:rPr>
          <w:rFonts w:ascii="Arial" w:hAnsi="Arial" w:cs="Arial"/>
          <w:lang w:val="es-SV"/>
        </w:rPr>
        <w:t>riesgo</w:t>
      </w:r>
      <w:r w:rsidRPr="00AB3B45">
        <w:rPr>
          <w:rFonts w:ascii="Arial" w:hAnsi="Arial" w:cs="Arial"/>
          <w:spacing w:val="-9"/>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daños</w:t>
      </w:r>
      <w:r w:rsidRPr="00AB3B45">
        <w:rPr>
          <w:rFonts w:ascii="Arial" w:hAnsi="Arial" w:cs="Arial"/>
          <w:spacing w:val="-12"/>
          <w:lang w:val="es-SV"/>
        </w:rPr>
        <w:t xml:space="preserve"> </w:t>
      </w:r>
      <w:r w:rsidRPr="00AB3B45">
        <w:rPr>
          <w:rFonts w:ascii="Arial" w:hAnsi="Arial" w:cs="Arial"/>
          <w:lang w:val="es-SV"/>
        </w:rPr>
        <w:t>a</w:t>
      </w:r>
      <w:r w:rsidRPr="00AB3B45">
        <w:rPr>
          <w:rFonts w:ascii="Arial" w:hAnsi="Arial" w:cs="Arial"/>
          <w:spacing w:val="-9"/>
          <w:lang w:val="es-SV"/>
        </w:rPr>
        <w:t xml:space="preserve"> </w:t>
      </w:r>
      <w:r w:rsidRPr="00AB3B45">
        <w:rPr>
          <w:rFonts w:ascii="Arial" w:hAnsi="Arial" w:cs="Arial"/>
          <w:lang w:val="es-SV"/>
        </w:rPr>
        <w:t>los</w:t>
      </w:r>
      <w:r w:rsidRPr="00AB3B45">
        <w:rPr>
          <w:rFonts w:ascii="Arial" w:hAnsi="Arial" w:cs="Arial"/>
          <w:spacing w:val="-13"/>
          <w:lang w:val="es-SV"/>
        </w:rPr>
        <w:t xml:space="preserve"> </w:t>
      </w:r>
      <w:r w:rsidRPr="00AB3B45">
        <w:rPr>
          <w:rFonts w:ascii="Arial" w:hAnsi="Arial" w:cs="Arial"/>
          <w:lang w:val="es-SV"/>
        </w:rPr>
        <w:t>equipos y materiales a suministrarse o instalarse en el presente</w:t>
      </w:r>
      <w:r w:rsidRPr="00AB3B45">
        <w:rPr>
          <w:rFonts w:ascii="Arial" w:hAnsi="Arial" w:cs="Arial"/>
          <w:spacing w:val="-8"/>
          <w:lang w:val="es-SV"/>
        </w:rPr>
        <w:t xml:space="preserve"> </w:t>
      </w:r>
      <w:r w:rsidRPr="00AB3B45">
        <w:rPr>
          <w:rFonts w:ascii="Arial" w:hAnsi="Arial" w:cs="Arial"/>
          <w:lang w:val="es-SV"/>
        </w:rPr>
        <w:t>contrato.</w:t>
      </w:r>
    </w:p>
    <w:p w:rsidRPr="00AB3B45" w:rsidR="00205CD9" w:rsidP="00BD43E8" w:rsidRDefault="00205CD9" w14:paraId="3D3D319C" w14:textId="7F2F7A58">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 xml:space="preserve">Gabinete Metálico: Será de montaje en pared, con bastidor o rack delantero, con un rango de mínimo de 8 Espacios o posiciones, 19 pulgadas de ancho, 19 pulgadas de profundidad, e instalado a 1.50 metros de altura, cierre por llave, puerta frontal con ventana reversible, entrada de cables superior e inferior, laterales desmontables e intercambiables, con cerradura, con estructura para sujetarlo a pared, panel de ingreso con reductor de polvo y tapa metálica de ingreso al gabinete, conectado a tierra, </w:t>
      </w:r>
      <w:proofErr w:type="spellStart"/>
      <w:r w:rsidRPr="00AB3B45">
        <w:rPr>
          <w:rFonts w:ascii="Arial" w:hAnsi="Arial" w:cs="Arial"/>
          <w:lang w:val="es-SV"/>
        </w:rPr>
        <w:t>btnet</w:t>
      </w:r>
      <w:proofErr w:type="spellEnd"/>
      <w:r w:rsidRPr="00AB3B45">
        <w:rPr>
          <w:rFonts w:ascii="Arial" w:hAnsi="Arial" w:cs="Arial"/>
          <w:lang w:val="es-SV"/>
        </w:rPr>
        <w:t xml:space="preserve"> , Rack </w:t>
      </w:r>
      <w:proofErr w:type="spellStart"/>
      <w:r w:rsidRPr="00AB3B45">
        <w:rPr>
          <w:rFonts w:ascii="Arial" w:hAnsi="Arial" w:cs="Arial"/>
          <w:lang w:val="es-SV"/>
        </w:rPr>
        <w:t>Technology</w:t>
      </w:r>
      <w:proofErr w:type="spellEnd"/>
      <w:r w:rsidRPr="00AB3B45">
        <w:rPr>
          <w:rFonts w:ascii="Arial" w:hAnsi="Arial" w:cs="Arial"/>
          <w:lang w:val="es-SV"/>
        </w:rPr>
        <w:t xml:space="preserve"> o similar</w:t>
      </w:r>
      <w:r w:rsidRPr="00AB3B45">
        <w:rPr>
          <w:rFonts w:ascii="Arial" w:hAnsi="Arial" w:cs="Arial"/>
          <w:spacing w:val="-2"/>
          <w:lang w:val="es-SV"/>
        </w:rPr>
        <w:t xml:space="preserve"> </w:t>
      </w:r>
      <w:r w:rsidRPr="00AB3B45" w:rsidR="00AA4F89">
        <w:rPr>
          <w:rFonts w:ascii="Arial" w:hAnsi="Arial" w:cs="Arial"/>
          <w:lang w:val="es-SV"/>
        </w:rPr>
        <w:t>calidad.</w:t>
      </w:r>
    </w:p>
    <w:p w:rsidRPr="00AB3B45" w:rsidR="00205CD9" w:rsidP="00BD43E8" w:rsidRDefault="00205CD9" w14:paraId="2A09B3A9" w14:textId="38F11A96">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Switch 10/100/1000 Ethernet /</w:t>
      </w:r>
      <w:proofErr w:type="spellStart"/>
      <w:r w:rsidRPr="00AB3B45">
        <w:rPr>
          <w:rFonts w:ascii="Arial" w:hAnsi="Arial" w:cs="Arial"/>
          <w:lang w:val="es-SV"/>
        </w:rPr>
        <w:t>Fast</w:t>
      </w:r>
      <w:proofErr w:type="spellEnd"/>
      <w:r w:rsidRPr="00AB3B45">
        <w:rPr>
          <w:rFonts w:ascii="Arial" w:hAnsi="Arial" w:cs="Arial"/>
          <w:lang w:val="es-SV"/>
        </w:rPr>
        <w:t xml:space="preserve"> Ethernet: De 24 Puertos, velocidad de transmisión de 10 Mbps (con sistema </w:t>
      </w:r>
      <w:proofErr w:type="spellStart"/>
      <w:r w:rsidRPr="00AB3B45">
        <w:rPr>
          <w:rFonts w:ascii="Arial" w:hAnsi="Arial" w:cs="Arial"/>
          <w:lang w:val="es-SV"/>
        </w:rPr>
        <w:t>autosensing</w:t>
      </w:r>
      <w:proofErr w:type="spellEnd"/>
      <w:r w:rsidRPr="00AB3B45">
        <w:rPr>
          <w:rFonts w:ascii="Arial" w:hAnsi="Arial" w:cs="Arial"/>
          <w:lang w:val="es-SV"/>
        </w:rPr>
        <w:t>), con última tecnología para apilar estos elementos de conectividad,(</w:t>
      </w:r>
      <w:proofErr w:type="spellStart"/>
      <w:r w:rsidRPr="00AB3B45">
        <w:rPr>
          <w:rFonts w:ascii="Arial" w:hAnsi="Arial" w:cs="Arial"/>
          <w:lang w:val="es-SV"/>
        </w:rPr>
        <w:t>latest</w:t>
      </w:r>
      <w:proofErr w:type="spellEnd"/>
      <w:r w:rsidRPr="00AB3B45">
        <w:rPr>
          <w:rFonts w:ascii="Arial" w:hAnsi="Arial" w:cs="Arial"/>
          <w:lang w:val="es-SV"/>
        </w:rPr>
        <w:t xml:space="preserve"> </w:t>
      </w:r>
      <w:proofErr w:type="spellStart"/>
      <w:r w:rsidRPr="00AB3B45">
        <w:rPr>
          <w:rFonts w:ascii="Arial" w:hAnsi="Arial" w:cs="Arial"/>
          <w:lang w:val="es-SV"/>
        </w:rPr>
        <w:t>generation</w:t>
      </w:r>
      <w:proofErr w:type="spellEnd"/>
      <w:r w:rsidRPr="00AB3B45">
        <w:rPr>
          <w:rFonts w:ascii="Arial" w:hAnsi="Arial" w:cs="Arial"/>
          <w:lang w:val="es-SV"/>
        </w:rPr>
        <w:t xml:space="preserve"> </w:t>
      </w:r>
      <w:proofErr w:type="spellStart"/>
      <w:r w:rsidRPr="00AB3B45">
        <w:rPr>
          <w:rFonts w:ascii="Arial" w:hAnsi="Arial" w:cs="Arial"/>
          <w:lang w:val="es-SV"/>
        </w:rPr>
        <w:t>stacking</w:t>
      </w:r>
      <w:proofErr w:type="spellEnd"/>
      <w:r w:rsidRPr="00AB3B45">
        <w:rPr>
          <w:rFonts w:ascii="Arial" w:hAnsi="Arial" w:cs="Arial"/>
          <w:lang w:val="es-SV"/>
        </w:rPr>
        <w:t xml:space="preserve"> </w:t>
      </w:r>
      <w:proofErr w:type="spellStart"/>
      <w:r w:rsidRPr="00AB3B45">
        <w:rPr>
          <w:rFonts w:ascii="Arial" w:hAnsi="Arial" w:cs="Arial"/>
          <w:lang w:val="es-SV"/>
        </w:rPr>
        <w:t>tecnology</w:t>
      </w:r>
      <w:proofErr w:type="spellEnd"/>
      <w:r w:rsidRPr="00AB3B45">
        <w:rPr>
          <w:rFonts w:ascii="Arial" w:hAnsi="Arial" w:cs="Arial"/>
          <w:lang w:val="es-SV"/>
        </w:rPr>
        <w:t>) facilidad de interconexión entre los switch, lo que facilita el crecimiento de la red, soporte para el standard 802.1 Q VLAN (uso de redes virtuales), soporte para conexión a puertos ATM (modo de transferencia asíncrona), soporte para barrido IGMP</w:t>
      </w:r>
      <w:r w:rsidRPr="00AB3B45">
        <w:rPr>
          <w:rFonts w:ascii="Arial" w:hAnsi="Arial" w:cs="Arial"/>
          <w:spacing w:val="-19"/>
          <w:lang w:val="es-SV"/>
        </w:rPr>
        <w:t xml:space="preserve"> </w:t>
      </w:r>
      <w:r w:rsidRPr="00AB3B45">
        <w:rPr>
          <w:rFonts w:ascii="Arial" w:hAnsi="Arial" w:cs="Arial"/>
          <w:lang w:val="es-SV"/>
        </w:rPr>
        <w:t>(habilitación</w:t>
      </w:r>
      <w:r w:rsidRPr="00AB3B45">
        <w:rPr>
          <w:rFonts w:ascii="Arial" w:hAnsi="Arial" w:cs="Arial"/>
          <w:spacing w:val="-20"/>
          <w:lang w:val="es-SV"/>
        </w:rPr>
        <w:t xml:space="preserve"> </w:t>
      </w:r>
      <w:r w:rsidRPr="00AB3B45">
        <w:rPr>
          <w:rFonts w:ascii="Arial" w:hAnsi="Arial" w:cs="Arial"/>
          <w:lang w:val="es-SV"/>
        </w:rPr>
        <w:t>y</w:t>
      </w:r>
      <w:r w:rsidRPr="00AB3B45">
        <w:rPr>
          <w:rFonts w:ascii="Arial" w:hAnsi="Arial" w:cs="Arial"/>
          <w:spacing w:val="-21"/>
          <w:lang w:val="es-SV"/>
        </w:rPr>
        <w:t xml:space="preserve"> </w:t>
      </w:r>
      <w:r w:rsidRPr="00AB3B45">
        <w:rPr>
          <w:rFonts w:ascii="Arial" w:hAnsi="Arial" w:cs="Arial"/>
          <w:lang w:val="es-SV"/>
        </w:rPr>
        <w:t>soporte</w:t>
      </w:r>
      <w:r w:rsidRPr="00AB3B45">
        <w:rPr>
          <w:rFonts w:ascii="Arial" w:hAnsi="Arial" w:cs="Arial"/>
          <w:spacing w:val="-20"/>
          <w:lang w:val="es-SV"/>
        </w:rPr>
        <w:t xml:space="preserve"> </w:t>
      </w:r>
      <w:r w:rsidRPr="00AB3B45">
        <w:rPr>
          <w:rFonts w:ascii="Arial" w:hAnsi="Arial" w:cs="Arial"/>
          <w:lang w:val="es-SV"/>
        </w:rPr>
        <w:t>para</w:t>
      </w:r>
      <w:r w:rsidRPr="00AB3B45">
        <w:rPr>
          <w:rFonts w:ascii="Arial" w:hAnsi="Arial" w:cs="Arial"/>
          <w:spacing w:val="-18"/>
          <w:lang w:val="es-SV"/>
        </w:rPr>
        <w:t xml:space="preserve"> </w:t>
      </w:r>
      <w:r w:rsidRPr="00AB3B45">
        <w:rPr>
          <w:rFonts w:ascii="Arial" w:hAnsi="Arial" w:cs="Arial"/>
          <w:lang w:val="es-SV"/>
        </w:rPr>
        <w:t>aplicaciones</w:t>
      </w:r>
      <w:r w:rsidRPr="00AB3B45">
        <w:rPr>
          <w:rFonts w:ascii="Arial" w:hAnsi="Arial" w:cs="Arial"/>
          <w:spacing w:val="-21"/>
          <w:lang w:val="es-SV"/>
        </w:rPr>
        <w:t xml:space="preserve"> </w:t>
      </w:r>
      <w:r w:rsidRPr="00AB3B45">
        <w:rPr>
          <w:rFonts w:ascii="Arial" w:hAnsi="Arial" w:cs="Arial"/>
          <w:lang w:val="es-SV"/>
        </w:rPr>
        <w:t>multimedia</w:t>
      </w:r>
      <w:r w:rsidRPr="00AB3B45">
        <w:rPr>
          <w:rFonts w:ascii="Arial" w:hAnsi="Arial" w:cs="Arial"/>
          <w:spacing w:val="-20"/>
          <w:lang w:val="es-SV"/>
        </w:rPr>
        <w:t xml:space="preserve"> </w:t>
      </w:r>
      <w:r w:rsidRPr="00AB3B45">
        <w:rPr>
          <w:rFonts w:ascii="Arial" w:hAnsi="Arial" w:cs="Arial"/>
          <w:lang w:val="es-SV"/>
        </w:rPr>
        <w:t>para</w:t>
      </w:r>
      <w:r w:rsidRPr="00AB3B45">
        <w:rPr>
          <w:rFonts w:ascii="Arial" w:hAnsi="Arial" w:cs="Arial"/>
          <w:spacing w:val="-17"/>
          <w:lang w:val="es-SV"/>
        </w:rPr>
        <w:t xml:space="preserve"> </w:t>
      </w:r>
      <w:r w:rsidRPr="00AB3B45">
        <w:rPr>
          <w:rFonts w:ascii="Arial" w:hAnsi="Arial" w:cs="Arial"/>
          <w:lang w:val="es-SV"/>
        </w:rPr>
        <w:t>trabajos</w:t>
      </w:r>
      <w:r w:rsidRPr="00AB3B45">
        <w:rPr>
          <w:rFonts w:ascii="Arial" w:hAnsi="Arial" w:cs="Arial"/>
          <w:spacing w:val="-19"/>
          <w:lang w:val="es-SV"/>
        </w:rPr>
        <w:t xml:space="preserve"> </w:t>
      </w:r>
      <w:r w:rsidRPr="00AB3B45">
        <w:rPr>
          <w:rFonts w:ascii="Arial" w:hAnsi="Arial" w:cs="Arial"/>
          <w:lang w:val="es-SV"/>
        </w:rPr>
        <w:t>en</w:t>
      </w:r>
      <w:r w:rsidRPr="00AB3B45">
        <w:rPr>
          <w:rFonts w:ascii="Arial" w:hAnsi="Arial" w:cs="Arial"/>
          <w:spacing w:val="-17"/>
          <w:lang w:val="es-SV"/>
        </w:rPr>
        <w:t xml:space="preserve"> </w:t>
      </w:r>
      <w:r w:rsidRPr="00AB3B45">
        <w:rPr>
          <w:rFonts w:ascii="Arial" w:hAnsi="Arial" w:cs="Arial"/>
          <w:lang w:val="es-SV"/>
        </w:rPr>
        <w:t>grupo), soporte para puertos buffers elásticos, soporte para monitoreo remoto (RMON), soporte para SNMP, totalmente administrable, con conexión desde un puerto serial hasta una estación, la garantía del equipo no debe ser menor a cinco</w:t>
      </w:r>
      <w:r w:rsidRPr="00AB3B45">
        <w:rPr>
          <w:rFonts w:ascii="Arial" w:hAnsi="Arial" w:cs="Arial"/>
          <w:spacing w:val="-42"/>
          <w:lang w:val="es-SV"/>
        </w:rPr>
        <w:t xml:space="preserve"> </w:t>
      </w:r>
      <w:r w:rsidRPr="00AB3B45" w:rsidR="00AA4F89">
        <w:rPr>
          <w:rFonts w:ascii="Arial" w:hAnsi="Arial" w:cs="Arial"/>
          <w:lang w:val="es-SV"/>
        </w:rPr>
        <w:t>años.</w:t>
      </w:r>
    </w:p>
    <w:p w:rsidRPr="00AB3B45" w:rsidR="00205CD9" w:rsidP="00BD43E8" w:rsidRDefault="00AA4F89" w14:paraId="513E14C3" w14:textId="3179B3D3">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 xml:space="preserve">       </w:t>
      </w:r>
      <w:r w:rsidRPr="00AB3B45" w:rsidR="00205CD9">
        <w:rPr>
          <w:rFonts w:ascii="Arial" w:hAnsi="Arial" w:cs="Arial"/>
          <w:lang w:val="es-SV"/>
        </w:rPr>
        <w:t>Panel de Distribución de Datos (</w:t>
      </w:r>
      <w:proofErr w:type="spellStart"/>
      <w:r w:rsidRPr="00AB3B45" w:rsidR="00205CD9">
        <w:rPr>
          <w:rFonts w:ascii="Arial" w:hAnsi="Arial" w:cs="Arial"/>
          <w:lang w:val="es-SV"/>
        </w:rPr>
        <w:t>Patch</w:t>
      </w:r>
      <w:proofErr w:type="spellEnd"/>
      <w:r w:rsidRPr="00AB3B45" w:rsidR="00205CD9">
        <w:rPr>
          <w:rFonts w:ascii="Arial" w:hAnsi="Arial" w:cs="Arial"/>
          <w:lang w:val="es-SV"/>
        </w:rPr>
        <w:t xml:space="preserve"> Panel): será de una capacidad para 24 puertos, categoría 6, para montaje en gabinete standard de 19 pulgadas de ancho,</w:t>
      </w:r>
      <w:r w:rsidRPr="00AB3B45" w:rsidR="00205CD9">
        <w:rPr>
          <w:rFonts w:ascii="Arial" w:hAnsi="Arial" w:cs="Arial"/>
          <w:spacing w:val="-18"/>
          <w:lang w:val="es-SV"/>
        </w:rPr>
        <w:t xml:space="preserve"> </w:t>
      </w:r>
      <w:r w:rsidRPr="00AB3B45" w:rsidR="00205CD9">
        <w:rPr>
          <w:rFonts w:ascii="Arial" w:hAnsi="Arial" w:cs="Arial"/>
          <w:lang w:val="es-SV"/>
        </w:rPr>
        <w:t>horizontal,</w:t>
      </w:r>
      <w:r w:rsidRPr="00AB3B45" w:rsidR="00205CD9">
        <w:rPr>
          <w:rFonts w:ascii="Arial" w:hAnsi="Arial" w:cs="Arial"/>
          <w:spacing w:val="-18"/>
          <w:lang w:val="es-SV"/>
        </w:rPr>
        <w:t xml:space="preserve"> </w:t>
      </w:r>
      <w:r w:rsidRPr="00AB3B45" w:rsidR="00205CD9">
        <w:rPr>
          <w:rFonts w:ascii="Arial" w:hAnsi="Arial" w:cs="Arial"/>
          <w:lang w:val="es-SV"/>
        </w:rPr>
        <w:t>para</w:t>
      </w:r>
      <w:r w:rsidRPr="00AB3B45" w:rsidR="00205CD9">
        <w:rPr>
          <w:rFonts w:ascii="Arial" w:hAnsi="Arial" w:cs="Arial"/>
          <w:spacing w:val="-18"/>
          <w:lang w:val="es-SV"/>
        </w:rPr>
        <w:t xml:space="preserve"> </w:t>
      </w:r>
      <w:r w:rsidRPr="00AB3B45" w:rsidR="00205CD9">
        <w:rPr>
          <w:rFonts w:ascii="Arial" w:hAnsi="Arial" w:cs="Arial"/>
          <w:lang w:val="es-SV"/>
        </w:rPr>
        <w:t>conectores</w:t>
      </w:r>
      <w:r w:rsidRPr="00AB3B45" w:rsidR="00205CD9">
        <w:rPr>
          <w:rFonts w:ascii="Arial" w:hAnsi="Arial" w:cs="Arial"/>
          <w:spacing w:val="-18"/>
          <w:lang w:val="es-SV"/>
        </w:rPr>
        <w:t xml:space="preserve"> </w:t>
      </w:r>
      <w:r w:rsidRPr="00AB3B45" w:rsidR="00205CD9">
        <w:rPr>
          <w:rFonts w:ascii="Arial" w:hAnsi="Arial" w:cs="Arial"/>
          <w:lang w:val="es-SV"/>
        </w:rPr>
        <w:t>RJ-45,</w:t>
      </w:r>
      <w:r w:rsidRPr="00AB3B45" w:rsidR="00205CD9">
        <w:rPr>
          <w:rFonts w:ascii="Arial" w:hAnsi="Arial" w:cs="Arial"/>
          <w:spacing w:val="-18"/>
          <w:lang w:val="es-SV"/>
        </w:rPr>
        <w:t xml:space="preserve"> </w:t>
      </w:r>
      <w:r w:rsidRPr="00AB3B45" w:rsidR="00205CD9">
        <w:rPr>
          <w:rFonts w:ascii="Arial" w:hAnsi="Arial" w:cs="Arial"/>
          <w:lang w:val="es-SV"/>
        </w:rPr>
        <w:t>incluye</w:t>
      </w:r>
      <w:r w:rsidRPr="00AB3B45" w:rsidR="00205CD9">
        <w:rPr>
          <w:rFonts w:ascii="Arial" w:hAnsi="Arial" w:cs="Arial"/>
          <w:spacing w:val="-15"/>
          <w:lang w:val="es-SV"/>
        </w:rPr>
        <w:t xml:space="preserve"> </w:t>
      </w:r>
      <w:r w:rsidRPr="00AB3B45" w:rsidR="00205CD9">
        <w:rPr>
          <w:rFonts w:ascii="Arial" w:hAnsi="Arial" w:cs="Arial"/>
          <w:lang w:val="es-SV"/>
        </w:rPr>
        <w:t>organizador</w:t>
      </w:r>
      <w:r w:rsidRPr="00AB3B45" w:rsidR="00205CD9">
        <w:rPr>
          <w:rFonts w:ascii="Arial" w:hAnsi="Arial" w:cs="Arial"/>
          <w:spacing w:val="-17"/>
          <w:lang w:val="es-SV"/>
        </w:rPr>
        <w:t xml:space="preserve"> </w:t>
      </w:r>
      <w:r w:rsidRPr="00AB3B45" w:rsidR="00205CD9">
        <w:rPr>
          <w:rFonts w:ascii="Arial" w:hAnsi="Arial" w:cs="Arial"/>
          <w:lang w:val="es-SV"/>
        </w:rPr>
        <w:t>de</w:t>
      </w:r>
      <w:r w:rsidRPr="00AB3B45" w:rsidR="00205CD9">
        <w:rPr>
          <w:rFonts w:ascii="Arial" w:hAnsi="Arial" w:cs="Arial"/>
          <w:spacing w:val="-17"/>
          <w:lang w:val="es-SV"/>
        </w:rPr>
        <w:t xml:space="preserve"> </w:t>
      </w:r>
      <w:r w:rsidRPr="00AB3B45" w:rsidR="00205CD9">
        <w:rPr>
          <w:rFonts w:ascii="Arial" w:hAnsi="Arial" w:cs="Arial"/>
          <w:lang w:val="es-SV"/>
        </w:rPr>
        <w:t>cables</w:t>
      </w:r>
      <w:r w:rsidRPr="00AB3B45" w:rsidR="00205CD9">
        <w:rPr>
          <w:rFonts w:ascii="Arial" w:hAnsi="Arial" w:cs="Arial"/>
          <w:spacing w:val="-16"/>
          <w:lang w:val="es-SV"/>
        </w:rPr>
        <w:t xml:space="preserve"> </w:t>
      </w:r>
      <w:r w:rsidRPr="00AB3B45" w:rsidR="00205CD9">
        <w:rPr>
          <w:rFonts w:ascii="Arial" w:hAnsi="Arial" w:cs="Arial"/>
          <w:lang w:val="es-SV"/>
        </w:rPr>
        <w:t xml:space="preserve">posterior, etiquetas frontales de identificación y tornillos de fijación, de </w:t>
      </w:r>
      <w:proofErr w:type="spellStart"/>
      <w:r w:rsidRPr="00AB3B45" w:rsidR="00205CD9">
        <w:rPr>
          <w:rFonts w:ascii="Arial" w:hAnsi="Arial" w:cs="Arial"/>
          <w:lang w:val="es-SV"/>
        </w:rPr>
        <w:t>bticino</w:t>
      </w:r>
      <w:proofErr w:type="spellEnd"/>
      <w:r w:rsidRPr="00AB3B45" w:rsidR="00205CD9">
        <w:rPr>
          <w:rFonts w:ascii="Arial" w:hAnsi="Arial" w:cs="Arial"/>
          <w:lang w:val="es-SV"/>
        </w:rPr>
        <w:t xml:space="preserve"> línea </w:t>
      </w:r>
      <w:proofErr w:type="spellStart"/>
      <w:r w:rsidRPr="00AB3B45" w:rsidR="00205CD9">
        <w:rPr>
          <w:rFonts w:ascii="Arial" w:hAnsi="Arial" w:cs="Arial"/>
          <w:lang w:val="es-SV"/>
        </w:rPr>
        <w:t>btnet</w:t>
      </w:r>
      <w:proofErr w:type="spellEnd"/>
      <w:r w:rsidRPr="00AB3B45" w:rsidR="00205CD9">
        <w:rPr>
          <w:rFonts w:ascii="Arial" w:hAnsi="Arial" w:cs="Arial"/>
          <w:lang w:val="es-SV"/>
        </w:rPr>
        <w:t xml:space="preserve">, </w:t>
      </w:r>
      <w:proofErr w:type="spellStart"/>
      <w:r w:rsidRPr="00AB3B45" w:rsidR="00205CD9">
        <w:rPr>
          <w:rFonts w:ascii="Arial" w:hAnsi="Arial" w:cs="Arial"/>
          <w:lang w:val="es-SV"/>
        </w:rPr>
        <w:t>leviton</w:t>
      </w:r>
      <w:proofErr w:type="spellEnd"/>
      <w:r w:rsidRPr="00AB3B45" w:rsidR="00205CD9">
        <w:rPr>
          <w:rFonts w:ascii="Arial" w:hAnsi="Arial" w:cs="Arial"/>
          <w:lang w:val="es-SV"/>
        </w:rPr>
        <w:t>, o similar calidad.</w:t>
      </w:r>
    </w:p>
    <w:p w:rsidRPr="00AB3B45" w:rsidR="00205CD9" w:rsidP="00BD43E8" w:rsidRDefault="00AA4F89" w14:paraId="55AF69C9" w14:textId="66BCCAFF">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 xml:space="preserve">       </w:t>
      </w:r>
      <w:r w:rsidRPr="00AB3B45" w:rsidR="00205CD9">
        <w:rPr>
          <w:rFonts w:ascii="Arial" w:hAnsi="Arial" w:cs="Arial"/>
          <w:lang w:val="es-SV"/>
        </w:rPr>
        <w:t>Organizador u Ordenador de Cables: El organizador de cables deberá ser horizontal, triple, para montaje en gabinete standard de 19 pulgadas de ancho, con</w:t>
      </w:r>
      <w:r w:rsidRPr="00AB3B45" w:rsidR="00205CD9">
        <w:rPr>
          <w:rFonts w:ascii="Arial" w:hAnsi="Arial" w:cs="Arial"/>
          <w:spacing w:val="-4"/>
          <w:lang w:val="es-SV"/>
        </w:rPr>
        <w:t xml:space="preserve"> </w:t>
      </w:r>
      <w:r w:rsidRPr="00AB3B45" w:rsidR="00205CD9">
        <w:rPr>
          <w:rFonts w:ascii="Arial" w:hAnsi="Arial" w:cs="Arial"/>
          <w:lang w:val="es-SV"/>
        </w:rPr>
        <w:t>soportes</w:t>
      </w:r>
      <w:r w:rsidRPr="00AB3B45" w:rsidR="00205CD9">
        <w:rPr>
          <w:rFonts w:ascii="Arial" w:hAnsi="Arial" w:cs="Arial"/>
          <w:spacing w:val="-4"/>
          <w:lang w:val="es-SV"/>
        </w:rPr>
        <w:t xml:space="preserve"> </w:t>
      </w:r>
      <w:r w:rsidRPr="00AB3B45" w:rsidR="00205CD9">
        <w:rPr>
          <w:rFonts w:ascii="Arial" w:hAnsi="Arial" w:cs="Arial"/>
          <w:lang w:val="es-SV"/>
        </w:rPr>
        <w:t>y</w:t>
      </w:r>
      <w:r w:rsidRPr="00AB3B45" w:rsidR="00205CD9">
        <w:rPr>
          <w:rFonts w:ascii="Arial" w:hAnsi="Arial" w:cs="Arial"/>
          <w:spacing w:val="-7"/>
          <w:lang w:val="es-SV"/>
        </w:rPr>
        <w:t xml:space="preserve"> </w:t>
      </w:r>
      <w:r w:rsidRPr="00AB3B45" w:rsidR="00205CD9">
        <w:rPr>
          <w:rFonts w:ascii="Arial" w:hAnsi="Arial" w:cs="Arial"/>
          <w:lang w:val="es-SV"/>
        </w:rPr>
        <w:t>Kit</w:t>
      </w:r>
      <w:r w:rsidRPr="00AB3B45" w:rsidR="00205CD9">
        <w:rPr>
          <w:rFonts w:ascii="Arial" w:hAnsi="Arial" w:cs="Arial"/>
          <w:spacing w:val="-4"/>
          <w:lang w:val="es-SV"/>
        </w:rPr>
        <w:t xml:space="preserve"> </w:t>
      </w:r>
      <w:r w:rsidRPr="00AB3B45" w:rsidR="00205CD9">
        <w:rPr>
          <w:rFonts w:ascii="Arial" w:hAnsi="Arial" w:cs="Arial"/>
          <w:lang w:val="es-SV"/>
        </w:rPr>
        <w:t>de</w:t>
      </w:r>
      <w:r w:rsidRPr="00AB3B45" w:rsidR="00205CD9">
        <w:rPr>
          <w:rFonts w:ascii="Arial" w:hAnsi="Arial" w:cs="Arial"/>
          <w:spacing w:val="-6"/>
          <w:lang w:val="es-SV"/>
        </w:rPr>
        <w:t xml:space="preserve"> </w:t>
      </w:r>
      <w:r w:rsidRPr="00AB3B45" w:rsidR="00205CD9">
        <w:rPr>
          <w:rFonts w:ascii="Arial" w:hAnsi="Arial" w:cs="Arial"/>
          <w:lang w:val="es-SV"/>
        </w:rPr>
        <w:t>fijación,</w:t>
      </w:r>
      <w:r w:rsidRPr="00AB3B45" w:rsidR="00205CD9">
        <w:rPr>
          <w:rFonts w:ascii="Arial" w:hAnsi="Arial" w:cs="Arial"/>
          <w:spacing w:val="-4"/>
          <w:lang w:val="es-SV"/>
        </w:rPr>
        <w:t xml:space="preserve"> </w:t>
      </w:r>
      <w:r w:rsidRPr="00AB3B45" w:rsidR="00205CD9">
        <w:rPr>
          <w:rFonts w:ascii="Arial" w:hAnsi="Arial" w:cs="Arial"/>
          <w:lang w:val="es-SV"/>
        </w:rPr>
        <w:t>compuesto</w:t>
      </w:r>
      <w:r w:rsidRPr="00AB3B45" w:rsidR="00205CD9">
        <w:rPr>
          <w:rFonts w:ascii="Arial" w:hAnsi="Arial" w:cs="Arial"/>
          <w:spacing w:val="-3"/>
          <w:lang w:val="es-SV"/>
        </w:rPr>
        <w:t xml:space="preserve"> </w:t>
      </w:r>
      <w:r w:rsidRPr="00AB3B45" w:rsidR="00205CD9">
        <w:rPr>
          <w:rFonts w:ascii="Arial" w:hAnsi="Arial" w:cs="Arial"/>
          <w:lang w:val="es-SV"/>
        </w:rPr>
        <w:t>por</w:t>
      </w:r>
      <w:r w:rsidRPr="00AB3B45" w:rsidR="00205CD9">
        <w:rPr>
          <w:rFonts w:ascii="Arial" w:hAnsi="Arial" w:cs="Arial"/>
          <w:spacing w:val="-7"/>
          <w:lang w:val="es-SV"/>
        </w:rPr>
        <w:t xml:space="preserve"> </w:t>
      </w:r>
      <w:r w:rsidRPr="00AB3B45" w:rsidR="00205CD9">
        <w:rPr>
          <w:rFonts w:ascii="Arial" w:hAnsi="Arial" w:cs="Arial"/>
          <w:lang w:val="es-SV"/>
        </w:rPr>
        <w:t>cuatro</w:t>
      </w:r>
      <w:r w:rsidRPr="00AB3B45" w:rsidR="00205CD9">
        <w:rPr>
          <w:rFonts w:ascii="Arial" w:hAnsi="Arial" w:cs="Arial"/>
          <w:spacing w:val="-3"/>
          <w:lang w:val="es-SV"/>
        </w:rPr>
        <w:t xml:space="preserve"> </w:t>
      </w:r>
      <w:r w:rsidRPr="00AB3B45" w:rsidR="00205CD9">
        <w:rPr>
          <w:rFonts w:ascii="Arial" w:hAnsi="Arial" w:cs="Arial"/>
          <w:lang w:val="es-SV"/>
        </w:rPr>
        <w:t>anillos,</w:t>
      </w:r>
      <w:r w:rsidRPr="00AB3B45" w:rsidR="00205CD9">
        <w:rPr>
          <w:rFonts w:ascii="Arial" w:hAnsi="Arial" w:cs="Arial"/>
          <w:spacing w:val="-4"/>
          <w:lang w:val="es-SV"/>
        </w:rPr>
        <w:t xml:space="preserve"> </w:t>
      </w:r>
      <w:r w:rsidRPr="00AB3B45" w:rsidR="00205CD9">
        <w:rPr>
          <w:rFonts w:ascii="Arial" w:hAnsi="Arial" w:cs="Arial"/>
          <w:lang w:val="es-SV"/>
        </w:rPr>
        <w:t>de</w:t>
      </w:r>
      <w:r w:rsidRPr="00AB3B45" w:rsidR="00205CD9">
        <w:rPr>
          <w:rFonts w:ascii="Arial" w:hAnsi="Arial" w:cs="Arial"/>
          <w:spacing w:val="-6"/>
          <w:lang w:val="es-SV"/>
        </w:rPr>
        <w:t xml:space="preserve"> </w:t>
      </w:r>
      <w:proofErr w:type="spellStart"/>
      <w:r w:rsidRPr="00AB3B45" w:rsidR="00205CD9">
        <w:rPr>
          <w:rFonts w:ascii="Arial" w:hAnsi="Arial" w:cs="Arial"/>
          <w:lang w:val="es-SV"/>
        </w:rPr>
        <w:t>bticino</w:t>
      </w:r>
      <w:proofErr w:type="spellEnd"/>
      <w:r w:rsidRPr="00AB3B45" w:rsidR="00205CD9">
        <w:rPr>
          <w:rFonts w:ascii="Arial" w:hAnsi="Arial" w:cs="Arial"/>
          <w:spacing w:val="-3"/>
          <w:lang w:val="es-SV"/>
        </w:rPr>
        <w:t xml:space="preserve"> </w:t>
      </w:r>
      <w:r w:rsidRPr="00AB3B45" w:rsidR="00205CD9">
        <w:rPr>
          <w:rFonts w:ascii="Arial" w:hAnsi="Arial" w:cs="Arial"/>
          <w:lang w:val="es-SV"/>
        </w:rPr>
        <w:t>línea</w:t>
      </w:r>
      <w:r w:rsidRPr="00AB3B45" w:rsidR="00205CD9">
        <w:rPr>
          <w:rFonts w:ascii="Arial" w:hAnsi="Arial" w:cs="Arial"/>
          <w:spacing w:val="-3"/>
          <w:lang w:val="es-SV"/>
        </w:rPr>
        <w:t xml:space="preserve"> </w:t>
      </w:r>
      <w:proofErr w:type="spellStart"/>
      <w:r w:rsidRPr="00AB3B45" w:rsidR="00205CD9">
        <w:rPr>
          <w:rFonts w:ascii="Arial" w:hAnsi="Arial" w:cs="Arial"/>
          <w:lang w:val="es-SV"/>
        </w:rPr>
        <w:t>btnet</w:t>
      </w:r>
      <w:proofErr w:type="spellEnd"/>
      <w:r w:rsidRPr="00AB3B45" w:rsidR="00205CD9">
        <w:rPr>
          <w:rFonts w:ascii="Arial" w:hAnsi="Arial" w:cs="Arial"/>
          <w:lang w:val="es-SV"/>
        </w:rPr>
        <w:t xml:space="preserve">, </w:t>
      </w:r>
      <w:proofErr w:type="spellStart"/>
      <w:r w:rsidRPr="00AB3B45" w:rsidR="00205CD9">
        <w:rPr>
          <w:rFonts w:ascii="Arial" w:hAnsi="Arial" w:cs="Arial"/>
          <w:lang w:val="es-SV"/>
        </w:rPr>
        <w:t>leviton</w:t>
      </w:r>
      <w:proofErr w:type="spellEnd"/>
      <w:r w:rsidRPr="00AB3B45" w:rsidR="00205CD9">
        <w:rPr>
          <w:rFonts w:ascii="Arial" w:hAnsi="Arial" w:cs="Arial"/>
          <w:lang w:val="es-SV"/>
        </w:rPr>
        <w:t xml:space="preserve"> o similar calidad.</w:t>
      </w:r>
    </w:p>
    <w:p w:rsidRPr="00AB3B45" w:rsidR="00205CD9" w:rsidP="00BD43E8" w:rsidRDefault="00AA4F89" w14:paraId="457A21E8" w14:textId="23B90E8E">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 xml:space="preserve">        </w:t>
      </w:r>
      <w:proofErr w:type="spellStart"/>
      <w:r w:rsidRPr="00AB3B45" w:rsidR="00205CD9">
        <w:rPr>
          <w:rFonts w:ascii="Arial" w:hAnsi="Arial" w:cs="Arial"/>
          <w:lang w:val="es-SV"/>
        </w:rPr>
        <w:t>Patch</w:t>
      </w:r>
      <w:proofErr w:type="spellEnd"/>
      <w:r w:rsidRPr="00AB3B45" w:rsidR="00205CD9">
        <w:rPr>
          <w:rFonts w:ascii="Arial" w:hAnsi="Arial" w:cs="Arial"/>
          <w:lang w:val="es-SV"/>
        </w:rPr>
        <w:t xml:space="preserve">- </w:t>
      </w:r>
      <w:proofErr w:type="spellStart"/>
      <w:r w:rsidRPr="00AB3B45" w:rsidR="00205CD9">
        <w:rPr>
          <w:rFonts w:ascii="Arial" w:hAnsi="Arial" w:cs="Arial"/>
          <w:lang w:val="es-SV"/>
        </w:rPr>
        <w:t>cords</w:t>
      </w:r>
      <w:proofErr w:type="spellEnd"/>
      <w:r w:rsidRPr="00AB3B45" w:rsidR="00205CD9">
        <w:rPr>
          <w:rFonts w:ascii="Arial" w:hAnsi="Arial" w:cs="Arial"/>
          <w:lang w:val="es-SV"/>
        </w:rPr>
        <w:t xml:space="preserve"> (cordones de parcheo): los </w:t>
      </w:r>
      <w:proofErr w:type="spellStart"/>
      <w:r w:rsidRPr="00AB3B45" w:rsidR="00205CD9">
        <w:rPr>
          <w:rFonts w:ascii="Arial" w:hAnsi="Arial" w:cs="Arial"/>
          <w:lang w:val="es-SV"/>
        </w:rPr>
        <w:t>patch</w:t>
      </w:r>
      <w:proofErr w:type="spellEnd"/>
      <w:r w:rsidRPr="00AB3B45" w:rsidR="00205CD9">
        <w:rPr>
          <w:rFonts w:ascii="Arial" w:hAnsi="Arial" w:cs="Arial"/>
          <w:lang w:val="es-SV"/>
        </w:rPr>
        <w:t xml:space="preserve">- </w:t>
      </w:r>
      <w:proofErr w:type="spellStart"/>
      <w:r w:rsidRPr="00AB3B45" w:rsidR="00205CD9">
        <w:rPr>
          <w:rFonts w:ascii="Arial" w:hAnsi="Arial" w:cs="Arial"/>
          <w:lang w:val="es-SV"/>
        </w:rPr>
        <w:t>cords</w:t>
      </w:r>
      <w:proofErr w:type="spellEnd"/>
      <w:r w:rsidRPr="00AB3B45" w:rsidR="00205CD9">
        <w:rPr>
          <w:rFonts w:ascii="Arial" w:hAnsi="Arial" w:cs="Arial"/>
          <w:lang w:val="es-SV"/>
        </w:rPr>
        <w:t xml:space="preserve"> deberán estar certificados para categoría 6, conductor de cobre trenzado, calibre 24 AWG (7 x 32) con aislante de polipropileno y funda de diferentes colores, </w:t>
      </w:r>
      <w:proofErr w:type="spellStart"/>
      <w:r w:rsidRPr="00AB3B45" w:rsidR="00205CD9">
        <w:rPr>
          <w:rFonts w:ascii="Arial" w:hAnsi="Arial" w:cs="Arial"/>
          <w:lang w:val="es-SV"/>
        </w:rPr>
        <w:t>bticino</w:t>
      </w:r>
      <w:proofErr w:type="spellEnd"/>
      <w:r w:rsidRPr="00AB3B45" w:rsidR="00205CD9">
        <w:rPr>
          <w:rFonts w:ascii="Arial" w:hAnsi="Arial" w:cs="Arial"/>
          <w:lang w:val="es-SV"/>
        </w:rPr>
        <w:t xml:space="preserve"> línea </w:t>
      </w:r>
      <w:proofErr w:type="spellStart"/>
      <w:r w:rsidRPr="00AB3B45" w:rsidR="00205CD9">
        <w:rPr>
          <w:rFonts w:ascii="Arial" w:hAnsi="Arial" w:cs="Arial"/>
          <w:lang w:val="es-SV"/>
        </w:rPr>
        <w:t>btnet</w:t>
      </w:r>
      <w:proofErr w:type="spellEnd"/>
      <w:r w:rsidRPr="00AB3B45" w:rsidR="00205CD9">
        <w:rPr>
          <w:rFonts w:ascii="Arial" w:hAnsi="Arial" w:cs="Arial"/>
          <w:lang w:val="es-SV"/>
        </w:rPr>
        <w:t xml:space="preserve">, </w:t>
      </w:r>
      <w:proofErr w:type="spellStart"/>
      <w:r w:rsidRPr="00AB3B45" w:rsidR="00205CD9">
        <w:rPr>
          <w:rFonts w:ascii="Arial" w:hAnsi="Arial" w:cs="Arial"/>
          <w:lang w:val="es-SV"/>
        </w:rPr>
        <w:t>leviton</w:t>
      </w:r>
      <w:proofErr w:type="spellEnd"/>
      <w:r w:rsidRPr="00AB3B45" w:rsidR="00205CD9">
        <w:rPr>
          <w:rFonts w:ascii="Arial" w:hAnsi="Arial" w:cs="Arial"/>
          <w:lang w:val="es-SV"/>
        </w:rPr>
        <w:t xml:space="preserve"> o similar calidad, de 3 metros,</w:t>
      </w:r>
      <w:r w:rsidRPr="00AB3B45" w:rsidR="00205CD9">
        <w:rPr>
          <w:rFonts w:ascii="Arial" w:hAnsi="Arial" w:cs="Arial"/>
          <w:spacing w:val="-3"/>
          <w:lang w:val="es-SV"/>
        </w:rPr>
        <w:t xml:space="preserve"> </w:t>
      </w:r>
      <w:r w:rsidRPr="00AB3B45" w:rsidR="00205CD9">
        <w:rPr>
          <w:rFonts w:ascii="Arial" w:hAnsi="Arial" w:cs="Arial"/>
          <w:lang w:val="es-SV"/>
        </w:rPr>
        <w:t>así:</w:t>
      </w:r>
    </w:p>
    <w:p w:rsidRPr="00AB3B45" w:rsidR="00205CD9" w:rsidP="00BD43E8" w:rsidRDefault="00AA4F89" w14:paraId="79738B9B" w14:textId="46B2EAA1">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 xml:space="preserve">       </w:t>
      </w:r>
      <w:r w:rsidRPr="00AB3B45" w:rsidR="00205CD9">
        <w:rPr>
          <w:rFonts w:ascii="Arial" w:hAnsi="Arial" w:cs="Arial"/>
          <w:lang w:val="es-SV"/>
        </w:rPr>
        <w:t xml:space="preserve">De Switch a </w:t>
      </w:r>
      <w:proofErr w:type="spellStart"/>
      <w:r w:rsidRPr="00AB3B45" w:rsidR="00205CD9">
        <w:rPr>
          <w:rFonts w:ascii="Arial" w:hAnsi="Arial" w:cs="Arial"/>
          <w:lang w:val="es-SV"/>
        </w:rPr>
        <w:t>patch</w:t>
      </w:r>
      <w:proofErr w:type="spellEnd"/>
      <w:r w:rsidRPr="00AB3B45" w:rsidR="00205CD9">
        <w:rPr>
          <w:rFonts w:ascii="Arial" w:hAnsi="Arial" w:cs="Arial"/>
          <w:lang w:val="es-SV"/>
        </w:rPr>
        <w:t>-panel – 1 metro – color azul para</w:t>
      </w:r>
      <w:r w:rsidRPr="00AB3B45" w:rsidR="00205CD9">
        <w:rPr>
          <w:rFonts w:ascii="Arial" w:hAnsi="Arial" w:cs="Arial"/>
          <w:spacing w:val="-6"/>
          <w:lang w:val="es-SV"/>
        </w:rPr>
        <w:t xml:space="preserve"> </w:t>
      </w:r>
      <w:r w:rsidRPr="00AB3B45" w:rsidR="00205CD9">
        <w:rPr>
          <w:rFonts w:ascii="Arial" w:hAnsi="Arial" w:cs="Arial"/>
          <w:lang w:val="es-SV"/>
        </w:rPr>
        <w:t>datos.</w:t>
      </w:r>
    </w:p>
    <w:p w:rsidRPr="00AB3B45" w:rsidR="00205CD9" w:rsidP="003620DF" w:rsidRDefault="00205CD9" w14:paraId="60BFC0B4" w14:textId="77777777">
      <w:pPr>
        <w:pStyle w:val="Textoindependiente"/>
        <w:tabs>
          <w:tab w:val="left" w:pos="0"/>
          <w:tab w:val="left" w:pos="142"/>
        </w:tabs>
        <w:ind w:left="567"/>
        <w:rPr>
          <w:rFonts w:cs="Arial"/>
          <w:lang w:val="es-SV"/>
        </w:rPr>
      </w:pPr>
    </w:p>
    <w:p w:rsidRPr="00AB3B45" w:rsidR="00205CD9" w:rsidP="00BD43E8" w:rsidRDefault="00AA4F89" w14:paraId="37509BEC" w14:textId="7C51E071">
      <w:pPr>
        <w:pStyle w:val="Prrafodelista"/>
        <w:numPr>
          <w:ilvl w:val="3"/>
          <w:numId w:val="56"/>
        </w:numPr>
        <w:tabs>
          <w:tab w:val="left" w:pos="0"/>
          <w:tab w:val="left" w:pos="142"/>
          <w:tab w:val="left" w:pos="1028"/>
        </w:tabs>
        <w:autoSpaceDE w:val="0"/>
        <w:autoSpaceDN w:val="0"/>
        <w:ind w:left="567"/>
        <w:jc w:val="both"/>
        <w:rPr>
          <w:rFonts w:ascii="Arial" w:hAnsi="Arial" w:cs="Arial"/>
          <w:lang w:val="es-SV"/>
        </w:rPr>
      </w:pPr>
      <w:r w:rsidRPr="00AB3B45">
        <w:rPr>
          <w:rFonts w:ascii="Arial" w:hAnsi="Arial" w:cs="Arial"/>
          <w:lang w:val="es-SV"/>
        </w:rPr>
        <w:t xml:space="preserve">       </w:t>
      </w:r>
      <w:r w:rsidRPr="00AB3B45" w:rsidR="00205CD9">
        <w:rPr>
          <w:rFonts w:ascii="Arial" w:hAnsi="Arial" w:cs="Arial"/>
          <w:lang w:val="es-SV"/>
        </w:rPr>
        <w:t>De toma de datos y voz a estación de trabajo – 3 metros–color azul para</w:t>
      </w:r>
      <w:r w:rsidRPr="00AB3B45" w:rsidR="00205CD9">
        <w:rPr>
          <w:rFonts w:ascii="Arial" w:hAnsi="Arial" w:cs="Arial"/>
          <w:spacing w:val="-20"/>
          <w:lang w:val="es-SV"/>
        </w:rPr>
        <w:t xml:space="preserve"> </w:t>
      </w:r>
      <w:r w:rsidRPr="00AB3B45" w:rsidR="00205CD9">
        <w:rPr>
          <w:rFonts w:ascii="Arial" w:hAnsi="Arial" w:cs="Arial"/>
          <w:lang w:val="es-SV"/>
        </w:rPr>
        <w:t>datos.</w:t>
      </w:r>
    </w:p>
    <w:p w:rsidRPr="00AB3B45" w:rsidR="00205CD9" w:rsidP="003620DF" w:rsidRDefault="00205CD9" w14:paraId="2A7A811B" w14:textId="77777777">
      <w:pPr>
        <w:pStyle w:val="Textoindependiente"/>
        <w:tabs>
          <w:tab w:val="left" w:pos="0"/>
          <w:tab w:val="left" w:pos="142"/>
        </w:tabs>
        <w:ind w:left="567"/>
        <w:rPr>
          <w:rFonts w:cs="Arial"/>
          <w:lang w:val="es-SV"/>
        </w:rPr>
      </w:pPr>
    </w:p>
    <w:p w:rsidRPr="00AB3B45" w:rsidR="00205CD9" w:rsidP="00BD43E8" w:rsidRDefault="00AA4F89" w14:paraId="421AD5AB" w14:textId="042A3BBB">
      <w:pPr>
        <w:pStyle w:val="Prrafodelista"/>
        <w:numPr>
          <w:ilvl w:val="3"/>
          <w:numId w:val="56"/>
        </w:numPr>
        <w:tabs>
          <w:tab w:val="left" w:pos="142"/>
          <w:tab w:val="left" w:pos="567"/>
          <w:tab w:val="left" w:pos="1028"/>
        </w:tabs>
        <w:autoSpaceDE w:val="0"/>
        <w:autoSpaceDN w:val="0"/>
        <w:ind w:left="567"/>
        <w:jc w:val="both"/>
        <w:rPr>
          <w:rFonts w:cs="Arial"/>
          <w:lang w:val="es-SV"/>
        </w:rPr>
      </w:pPr>
      <w:r w:rsidRPr="00AB3B45">
        <w:rPr>
          <w:rFonts w:ascii="Arial" w:hAnsi="Arial" w:cs="Arial"/>
          <w:lang w:val="es-SV"/>
        </w:rPr>
        <w:t xml:space="preserve">       </w:t>
      </w:r>
      <w:r w:rsidRPr="00AB3B45" w:rsidR="00205CD9">
        <w:rPr>
          <w:rFonts w:ascii="Arial" w:hAnsi="Arial" w:cs="Arial"/>
          <w:lang w:val="es-SV"/>
        </w:rPr>
        <w:t>Toma doble para Transmisión de Datos: Deberán ser conectores modulares para puestos</w:t>
      </w:r>
      <w:r w:rsidRPr="00AB3B45" w:rsidR="00205CD9">
        <w:rPr>
          <w:rFonts w:ascii="Arial" w:hAnsi="Arial" w:cs="Arial"/>
          <w:spacing w:val="-14"/>
          <w:lang w:val="es-SV"/>
        </w:rPr>
        <w:t xml:space="preserve"> </w:t>
      </w:r>
      <w:r w:rsidRPr="00AB3B45" w:rsidR="00205CD9">
        <w:rPr>
          <w:rFonts w:ascii="Arial" w:hAnsi="Arial" w:cs="Arial"/>
          <w:lang w:val="es-SV"/>
        </w:rPr>
        <w:t>de</w:t>
      </w:r>
      <w:r w:rsidRPr="00AB3B45" w:rsidR="00205CD9">
        <w:rPr>
          <w:rFonts w:ascii="Arial" w:hAnsi="Arial" w:cs="Arial"/>
          <w:spacing w:val="-12"/>
          <w:lang w:val="es-SV"/>
        </w:rPr>
        <w:t xml:space="preserve"> </w:t>
      </w:r>
      <w:r w:rsidRPr="00AB3B45" w:rsidR="00205CD9">
        <w:rPr>
          <w:rFonts w:ascii="Arial" w:hAnsi="Arial" w:cs="Arial"/>
          <w:lang w:val="es-SV"/>
        </w:rPr>
        <w:t>trabajo,</w:t>
      </w:r>
      <w:r w:rsidRPr="00AB3B45" w:rsidR="00205CD9">
        <w:rPr>
          <w:rFonts w:ascii="Arial" w:hAnsi="Arial" w:cs="Arial"/>
          <w:spacing w:val="-13"/>
          <w:lang w:val="es-SV"/>
        </w:rPr>
        <w:t xml:space="preserve"> </w:t>
      </w:r>
      <w:r w:rsidRPr="00AB3B45" w:rsidR="00205CD9">
        <w:rPr>
          <w:rFonts w:ascii="Arial" w:hAnsi="Arial" w:cs="Arial"/>
          <w:lang w:val="es-SV"/>
        </w:rPr>
        <w:t>RJ-45,</w:t>
      </w:r>
      <w:r w:rsidRPr="00AB3B45" w:rsidR="00205CD9">
        <w:rPr>
          <w:rFonts w:ascii="Arial" w:hAnsi="Arial" w:cs="Arial"/>
          <w:spacing w:val="-14"/>
          <w:lang w:val="es-SV"/>
        </w:rPr>
        <w:t xml:space="preserve"> </w:t>
      </w:r>
      <w:r w:rsidRPr="00AB3B45" w:rsidR="00205CD9">
        <w:rPr>
          <w:rFonts w:ascii="Arial" w:hAnsi="Arial" w:cs="Arial"/>
          <w:lang w:val="es-SV"/>
        </w:rPr>
        <w:t>8</w:t>
      </w:r>
      <w:r w:rsidRPr="00AB3B45" w:rsidR="00205CD9">
        <w:rPr>
          <w:rFonts w:ascii="Arial" w:hAnsi="Arial" w:cs="Arial"/>
          <w:spacing w:val="-12"/>
          <w:lang w:val="es-SV"/>
        </w:rPr>
        <w:t xml:space="preserve"> </w:t>
      </w:r>
      <w:r w:rsidRPr="00AB3B45" w:rsidR="00205CD9">
        <w:rPr>
          <w:rFonts w:ascii="Arial" w:hAnsi="Arial" w:cs="Arial"/>
          <w:lang w:val="es-SV"/>
        </w:rPr>
        <w:t>pines,</w:t>
      </w:r>
      <w:r w:rsidRPr="00AB3B45" w:rsidR="00205CD9">
        <w:rPr>
          <w:rFonts w:ascii="Arial" w:hAnsi="Arial" w:cs="Arial"/>
          <w:spacing w:val="-13"/>
          <w:lang w:val="es-SV"/>
        </w:rPr>
        <w:t xml:space="preserve"> </w:t>
      </w:r>
      <w:r w:rsidRPr="00AB3B45" w:rsidR="00205CD9">
        <w:rPr>
          <w:rFonts w:ascii="Arial" w:hAnsi="Arial" w:cs="Arial"/>
          <w:lang w:val="es-SV"/>
        </w:rPr>
        <w:t>para</w:t>
      </w:r>
      <w:r w:rsidRPr="00AB3B45" w:rsidR="00205CD9">
        <w:rPr>
          <w:rFonts w:ascii="Arial" w:hAnsi="Arial" w:cs="Arial"/>
          <w:spacing w:val="-12"/>
          <w:lang w:val="es-SV"/>
        </w:rPr>
        <w:t xml:space="preserve"> </w:t>
      </w:r>
      <w:r w:rsidRPr="00AB3B45" w:rsidR="00205CD9">
        <w:rPr>
          <w:rFonts w:ascii="Arial" w:hAnsi="Arial" w:cs="Arial"/>
          <w:lang w:val="es-SV"/>
        </w:rPr>
        <w:t>transmisión</w:t>
      </w:r>
      <w:r w:rsidRPr="00AB3B45" w:rsidR="00205CD9">
        <w:rPr>
          <w:rFonts w:ascii="Arial" w:hAnsi="Arial" w:cs="Arial"/>
          <w:spacing w:val="-14"/>
          <w:lang w:val="es-SV"/>
        </w:rPr>
        <w:t xml:space="preserve"> </w:t>
      </w:r>
      <w:r w:rsidRPr="00AB3B45" w:rsidR="00205CD9">
        <w:rPr>
          <w:rFonts w:ascii="Arial" w:hAnsi="Arial" w:cs="Arial"/>
          <w:lang w:val="es-SV"/>
        </w:rPr>
        <w:t>de</w:t>
      </w:r>
      <w:r w:rsidRPr="00AB3B45" w:rsidR="00205CD9">
        <w:rPr>
          <w:rFonts w:ascii="Arial" w:hAnsi="Arial" w:cs="Arial"/>
          <w:spacing w:val="-15"/>
          <w:lang w:val="es-SV"/>
        </w:rPr>
        <w:t xml:space="preserve"> </w:t>
      </w:r>
      <w:r w:rsidRPr="00AB3B45" w:rsidR="00205CD9">
        <w:rPr>
          <w:rFonts w:ascii="Arial" w:hAnsi="Arial" w:cs="Arial"/>
          <w:lang w:val="es-SV"/>
        </w:rPr>
        <w:t>datos,</w:t>
      </w:r>
      <w:r w:rsidRPr="00AB3B45" w:rsidR="00205CD9">
        <w:rPr>
          <w:rFonts w:ascii="Arial" w:hAnsi="Arial" w:cs="Arial"/>
          <w:spacing w:val="-12"/>
          <w:lang w:val="es-SV"/>
        </w:rPr>
        <w:t xml:space="preserve"> </w:t>
      </w:r>
      <w:r w:rsidRPr="00AB3B45" w:rsidR="00205CD9">
        <w:rPr>
          <w:rFonts w:ascii="Arial" w:hAnsi="Arial" w:cs="Arial"/>
          <w:lang w:val="es-SV"/>
        </w:rPr>
        <w:t>categoría</w:t>
      </w:r>
      <w:r w:rsidRPr="00AB3B45" w:rsidR="00205CD9">
        <w:rPr>
          <w:rFonts w:ascii="Arial" w:hAnsi="Arial" w:cs="Arial"/>
          <w:spacing w:val="-12"/>
          <w:lang w:val="es-SV"/>
        </w:rPr>
        <w:t xml:space="preserve"> </w:t>
      </w:r>
      <w:r w:rsidRPr="00AB3B45" w:rsidR="00205CD9">
        <w:rPr>
          <w:rFonts w:ascii="Arial" w:hAnsi="Arial" w:cs="Arial"/>
          <w:lang w:val="es-SV"/>
        </w:rPr>
        <w:t>6;</w:t>
      </w:r>
      <w:r w:rsidRPr="00AB3B45" w:rsidR="00205CD9">
        <w:rPr>
          <w:rFonts w:ascii="Arial" w:hAnsi="Arial" w:cs="Arial"/>
          <w:spacing w:val="-13"/>
          <w:lang w:val="es-SV"/>
        </w:rPr>
        <w:t xml:space="preserve"> </w:t>
      </w:r>
      <w:r w:rsidRPr="00AB3B45" w:rsidR="00205CD9">
        <w:rPr>
          <w:rFonts w:ascii="Arial" w:hAnsi="Arial" w:cs="Arial"/>
          <w:lang w:val="es-SV"/>
        </w:rPr>
        <w:t>incluye</w:t>
      </w:r>
      <w:r w:rsidRPr="00AB3B45">
        <w:rPr>
          <w:rFonts w:ascii="Arial" w:hAnsi="Arial" w:cs="Arial"/>
          <w:lang w:val="es-SV"/>
        </w:rPr>
        <w:t xml:space="preserve"> </w:t>
      </w:r>
      <w:r w:rsidRPr="00AB3B45" w:rsidR="00205CD9">
        <w:rPr>
          <w:rFonts w:ascii="Arial" w:hAnsi="Arial" w:cs="Arial"/>
          <w:lang w:val="es-SV"/>
        </w:rPr>
        <w:t xml:space="preserve">placa, guarda polvos y etiquetas de identificación, color azul para datos, de </w:t>
      </w:r>
      <w:proofErr w:type="spellStart"/>
      <w:r w:rsidRPr="00AB3B45" w:rsidR="00205CD9">
        <w:rPr>
          <w:rFonts w:ascii="Arial" w:hAnsi="Arial" w:cs="Arial"/>
          <w:lang w:val="es-SV"/>
        </w:rPr>
        <w:t>bticino</w:t>
      </w:r>
      <w:proofErr w:type="spellEnd"/>
      <w:r w:rsidRPr="00AB3B45" w:rsidR="00205CD9">
        <w:rPr>
          <w:rFonts w:ascii="Arial" w:hAnsi="Arial" w:cs="Arial"/>
          <w:lang w:val="es-SV"/>
        </w:rPr>
        <w:t xml:space="preserve"> línea </w:t>
      </w:r>
      <w:proofErr w:type="spellStart"/>
      <w:r w:rsidRPr="00AB3B45" w:rsidR="00205CD9">
        <w:rPr>
          <w:rFonts w:ascii="Arial" w:hAnsi="Arial" w:cs="Arial"/>
          <w:lang w:val="es-SV"/>
        </w:rPr>
        <w:t>magic</w:t>
      </w:r>
      <w:proofErr w:type="spellEnd"/>
      <w:r w:rsidRPr="00AB3B45" w:rsidR="00205CD9">
        <w:rPr>
          <w:rFonts w:ascii="Arial" w:hAnsi="Arial" w:cs="Arial"/>
          <w:lang w:val="es-SV"/>
        </w:rPr>
        <w:t xml:space="preserve">, </w:t>
      </w:r>
      <w:proofErr w:type="spellStart"/>
      <w:r w:rsidRPr="00AB3B45" w:rsidR="00205CD9">
        <w:rPr>
          <w:rFonts w:ascii="Arial" w:hAnsi="Arial" w:cs="Arial"/>
          <w:lang w:val="es-SV"/>
        </w:rPr>
        <w:t>leviton</w:t>
      </w:r>
      <w:proofErr w:type="spellEnd"/>
      <w:r w:rsidRPr="00AB3B45" w:rsidR="00205CD9">
        <w:rPr>
          <w:rFonts w:ascii="Arial" w:hAnsi="Arial" w:cs="Arial"/>
          <w:lang w:val="es-SV"/>
        </w:rPr>
        <w:t xml:space="preserve"> o similar calidad.</w:t>
      </w:r>
    </w:p>
    <w:p w:rsidRPr="00AB3B45" w:rsidR="00205CD9" w:rsidP="00BD43E8" w:rsidRDefault="00205CD9" w14:paraId="1A83E7DA" w14:textId="77777777">
      <w:pPr>
        <w:pStyle w:val="Prrafodelista"/>
        <w:numPr>
          <w:ilvl w:val="3"/>
          <w:numId w:val="56"/>
        </w:numPr>
        <w:tabs>
          <w:tab w:val="left" w:pos="567"/>
          <w:tab w:val="left" w:pos="1028"/>
        </w:tabs>
        <w:autoSpaceDE w:val="0"/>
        <w:autoSpaceDN w:val="0"/>
        <w:ind w:left="567"/>
        <w:jc w:val="both"/>
        <w:rPr>
          <w:rFonts w:ascii="Arial" w:hAnsi="Arial" w:cs="Arial"/>
          <w:lang w:val="es-SV"/>
        </w:rPr>
      </w:pPr>
      <w:r w:rsidRPr="00AB3B45">
        <w:rPr>
          <w:rFonts w:ascii="Arial" w:hAnsi="Arial" w:cs="Arial"/>
          <w:lang w:val="es-SV"/>
        </w:rPr>
        <w:t>Regleta</w:t>
      </w:r>
      <w:r w:rsidRPr="00AB3B45">
        <w:rPr>
          <w:rFonts w:ascii="Arial" w:hAnsi="Arial" w:cs="Arial"/>
          <w:spacing w:val="-12"/>
          <w:lang w:val="es-SV"/>
        </w:rPr>
        <w:t xml:space="preserve"> </w:t>
      </w:r>
      <w:r w:rsidRPr="00AB3B45">
        <w:rPr>
          <w:rFonts w:ascii="Arial" w:hAnsi="Arial" w:cs="Arial"/>
          <w:lang w:val="es-SV"/>
        </w:rPr>
        <w:t>Eléctrica:</w:t>
      </w:r>
      <w:r w:rsidRPr="00AB3B45">
        <w:rPr>
          <w:rFonts w:ascii="Arial" w:hAnsi="Arial" w:cs="Arial"/>
          <w:spacing w:val="-11"/>
          <w:lang w:val="es-SV"/>
        </w:rPr>
        <w:t xml:space="preserve"> </w:t>
      </w:r>
      <w:r w:rsidRPr="00AB3B45">
        <w:rPr>
          <w:rFonts w:ascii="Arial" w:hAnsi="Arial" w:cs="Arial"/>
          <w:lang w:val="es-SV"/>
        </w:rPr>
        <w:t>de</w:t>
      </w:r>
      <w:r w:rsidRPr="00AB3B45">
        <w:rPr>
          <w:rFonts w:ascii="Arial" w:hAnsi="Arial" w:cs="Arial"/>
          <w:spacing w:val="-12"/>
          <w:lang w:val="es-SV"/>
        </w:rPr>
        <w:t xml:space="preserve"> </w:t>
      </w:r>
      <w:r w:rsidRPr="00AB3B45">
        <w:rPr>
          <w:rFonts w:ascii="Arial" w:hAnsi="Arial" w:cs="Arial"/>
          <w:lang w:val="es-SV"/>
        </w:rPr>
        <w:t>4</w:t>
      </w:r>
      <w:r w:rsidRPr="00AB3B45">
        <w:rPr>
          <w:rFonts w:ascii="Arial" w:hAnsi="Arial" w:cs="Arial"/>
          <w:spacing w:val="-13"/>
          <w:lang w:val="es-SV"/>
        </w:rPr>
        <w:t xml:space="preserve"> </w:t>
      </w:r>
      <w:r w:rsidRPr="00AB3B45">
        <w:rPr>
          <w:rFonts w:ascii="Arial" w:hAnsi="Arial" w:cs="Arial"/>
          <w:lang w:val="es-SV"/>
        </w:rPr>
        <w:t>a</w:t>
      </w:r>
      <w:r w:rsidRPr="00AB3B45">
        <w:rPr>
          <w:rFonts w:ascii="Arial" w:hAnsi="Arial" w:cs="Arial"/>
          <w:spacing w:val="-12"/>
          <w:lang w:val="es-SV"/>
        </w:rPr>
        <w:t xml:space="preserve"> </w:t>
      </w:r>
      <w:r w:rsidRPr="00AB3B45">
        <w:rPr>
          <w:rFonts w:ascii="Arial" w:hAnsi="Arial" w:cs="Arial"/>
          <w:lang w:val="es-SV"/>
        </w:rPr>
        <w:t>6</w:t>
      </w:r>
      <w:r w:rsidRPr="00AB3B45">
        <w:rPr>
          <w:rFonts w:ascii="Arial" w:hAnsi="Arial" w:cs="Arial"/>
          <w:spacing w:val="-11"/>
          <w:lang w:val="es-SV"/>
        </w:rPr>
        <w:t xml:space="preserve"> </w:t>
      </w:r>
      <w:r w:rsidRPr="00AB3B45">
        <w:rPr>
          <w:rFonts w:ascii="Arial" w:hAnsi="Arial" w:cs="Arial"/>
          <w:lang w:val="es-SV"/>
        </w:rPr>
        <w:t>tomas</w:t>
      </w:r>
      <w:r w:rsidRPr="00AB3B45">
        <w:rPr>
          <w:rFonts w:ascii="Arial" w:hAnsi="Arial" w:cs="Arial"/>
          <w:spacing w:val="-13"/>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corriente</w:t>
      </w:r>
      <w:r w:rsidRPr="00AB3B45">
        <w:rPr>
          <w:rFonts w:ascii="Arial" w:hAnsi="Arial" w:cs="Arial"/>
          <w:spacing w:val="-12"/>
          <w:lang w:val="es-SV"/>
        </w:rPr>
        <w:t xml:space="preserve"> </w:t>
      </w:r>
      <w:r w:rsidRPr="00AB3B45">
        <w:rPr>
          <w:rFonts w:ascii="Arial" w:hAnsi="Arial" w:cs="Arial"/>
          <w:lang w:val="es-SV"/>
        </w:rPr>
        <w:t>polarizados,</w:t>
      </w:r>
      <w:r w:rsidRPr="00AB3B45">
        <w:rPr>
          <w:rFonts w:ascii="Arial" w:hAnsi="Arial" w:cs="Arial"/>
          <w:spacing w:val="-11"/>
          <w:lang w:val="es-SV"/>
        </w:rPr>
        <w:t xml:space="preserve"> </w:t>
      </w:r>
      <w:r w:rsidRPr="00AB3B45">
        <w:rPr>
          <w:rFonts w:ascii="Arial" w:hAnsi="Arial" w:cs="Arial"/>
          <w:lang w:val="es-SV"/>
        </w:rPr>
        <w:t>horizontal,</w:t>
      </w:r>
      <w:r w:rsidRPr="00AB3B45">
        <w:rPr>
          <w:rFonts w:ascii="Arial" w:hAnsi="Arial" w:cs="Arial"/>
          <w:spacing w:val="-12"/>
          <w:lang w:val="es-SV"/>
        </w:rPr>
        <w:t xml:space="preserve"> </w:t>
      </w:r>
      <w:r w:rsidRPr="00AB3B45">
        <w:rPr>
          <w:rFonts w:ascii="Arial" w:hAnsi="Arial" w:cs="Arial"/>
          <w:lang w:val="es-SV"/>
        </w:rPr>
        <w:t>de</w:t>
      </w:r>
      <w:r w:rsidRPr="00AB3B45">
        <w:rPr>
          <w:rFonts w:ascii="Arial" w:hAnsi="Arial" w:cs="Arial"/>
          <w:spacing w:val="-11"/>
          <w:lang w:val="es-SV"/>
        </w:rPr>
        <w:t xml:space="preserve"> </w:t>
      </w:r>
      <w:r w:rsidRPr="00AB3B45">
        <w:rPr>
          <w:rFonts w:ascii="Arial" w:hAnsi="Arial" w:cs="Arial"/>
          <w:lang w:val="es-SV"/>
        </w:rPr>
        <w:t>19”,</w:t>
      </w:r>
      <w:r w:rsidRPr="00AB3B45">
        <w:rPr>
          <w:rFonts w:ascii="Arial" w:hAnsi="Arial" w:cs="Arial"/>
          <w:spacing w:val="-14"/>
          <w:lang w:val="es-SV"/>
        </w:rPr>
        <w:t xml:space="preserve"> </w:t>
      </w:r>
      <w:r w:rsidRPr="00AB3B45">
        <w:rPr>
          <w:rFonts w:ascii="Arial" w:hAnsi="Arial" w:cs="Arial"/>
          <w:lang w:val="es-SV"/>
        </w:rPr>
        <w:t>para montaje en gabinete con soportes y kit de</w:t>
      </w:r>
      <w:r w:rsidRPr="00AB3B45">
        <w:rPr>
          <w:rFonts w:ascii="Arial" w:hAnsi="Arial" w:cs="Arial"/>
          <w:spacing w:val="-5"/>
          <w:lang w:val="es-SV"/>
        </w:rPr>
        <w:t xml:space="preserve"> </w:t>
      </w:r>
      <w:r w:rsidRPr="00AB3B45">
        <w:rPr>
          <w:rFonts w:ascii="Arial" w:hAnsi="Arial" w:cs="Arial"/>
          <w:lang w:val="es-SV"/>
        </w:rPr>
        <w:t>fijación.</w:t>
      </w:r>
    </w:p>
    <w:p w:rsidRPr="00AB3B45" w:rsidR="00205CD9" w:rsidP="00BD43E8" w:rsidRDefault="00205CD9" w14:paraId="51624ACB" w14:textId="77777777">
      <w:pPr>
        <w:pStyle w:val="Prrafodelista"/>
        <w:numPr>
          <w:ilvl w:val="3"/>
          <w:numId w:val="56"/>
        </w:numPr>
        <w:tabs>
          <w:tab w:val="left" w:pos="567"/>
          <w:tab w:val="left" w:pos="1028"/>
        </w:tabs>
        <w:autoSpaceDE w:val="0"/>
        <w:autoSpaceDN w:val="0"/>
        <w:ind w:left="567"/>
        <w:jc w:val="both"/>
        <w:rPr>
          <w:rFonts w:ascii="Arial" w:hAnsi="Arial" w:cs="Arial"/>
          <w:lang w:val="es-SV"/>
        </w:rPr>
      </w:pPr>
      <w:r w:rsidRPr="00AB3B45">
        <w:rPr>
          <w:rFonts w:ascii="Arial" w:hAnsi="Arial" w:cs="Arial"/>
          <w:lang w:val="es-SV"/>
        </w:rPr>
        <w:t>Caja de Registro de 12” x 6” x 4”: con tapadera, empotrada en pared, que alojará cableado telefónico.</w:t>
      </w:r>
    </w:p>
    <w:p w:rsidRPr="000D7F1D" w:rsidR="00205CD9" w:rsidP="00BD43E8" w:rsidRDefault="00205CD9" w14:paraId="42DC3B37" w14:textId="7A88A304">
      <w:pPr>
        <w:pStyle w:val="Prrafodelista"/>
        <w:numPr>
          <w:ilvl w:val="3"/>
          <w:numId w:val="56"/>
        </w:numPr>
        <w:tabs>
          <w:tab w:val="left" w:pos="567"/>
          <w:tab w:val="left" w:pos="1028"/>
        </w:tabs>
        <w:autoSpaceDE w:val="0"/>
        <w:autoSpaceDN w:val="0"/>
        <w:ind w:left="567"/>
        <w:jc w:val="both"/>
        <w:rPr>
          <w:rFonts w:ascii="Arial" w:hAnsi="Arial" w:cs="Arial"/>
        </w:rPr>
      </w:pPr>
      <w:r w:rsidRPr="00AB3B45">
        <w:rPr>
          <w:rFonts w:ascii="Arial" w:hAnsi="Arial" w:cs="Arial"/>
          <w:lang w:val="es-SV"/>
        </w:rPr>
        <w:t xml:space="preserve">Conductores: la red de datos deberá instalarse con cableado estructurado par trenzado </w:t>
      </w:r>
      <w:r w:rsidRPr="00AB3B45">
        <w:rPr>
          <w:rFonts w:ascii="Arial" w:hAnsi="Arial" w:cs="Arial"/>
          <w:lang w:val="es-SV"/>
        </w:rPr>
        <w:lastRenderedPageBreak/>
        <w:t xml:space="preserve">no blindado (UTP) Categoría 6, 4 pares (8 hilos), 24 AWG, aislante conductor POLIOLEFÍNICO, cubierta de cable PVC, LSOH, temperatura de funcionamiento: -20 ° C + 60° </w:t>
      </w:r>
      <w:r w:rsidRPr="00AB3B45" w:rsidR="003620DF">
        <w:rPr>
          <w:rFonts w:ascii="Arial" w:hAnsi="Arial" w:cs="Arial"/>
          <w:lang w:val="es-SV"/>
        </w:rPr>
        <w:t>C,</w:t>
      </w:r>
      <w:r w:rsidRPr="00AB3B45">
        <w:rPr>
          <w:rFonts w:ascii="Arial" w:hAnsi="Arial" w:cs="Arial"/>
          <w:lang w:val="es-SV"/>
        </w:rPr>
        <w:t xml:space="preserve"> impedancia: 100 ohmios + - 15, color del cable RAL</w:t>
      </w:r>
      <w:r w:rsidRPr="00AB3B45">
        <w:rPr>
          <w:rFonts w:ascii="Arial" w:hAnsi="Arial" w:cs="Arial"/>
          <w:spacing w:val="-19"/>
          <w:lang w:val="es-SV"/>
        </w:rPr>
        <w:t xml:space="preserve"> </w:t>
      </w:r>
      <w:r w:rsidRPr="00AB3B45">
        <w:rPr>
          <w:rFonts w:ascii="Arial" w:hAnsi="Arial" w:cs="Arial"/>
          <w:lang w:val="es-SV"/>
        </w:rPr>
        <w:t>7032</w:t>
      </w:r>
      <w:r w:rsidRPr="00AB3B45">
        <w:rPr>
          <w:rFonts w:ascii="Arial" w:hAnsi="Arial" w:cs="Arial"/>
          <w:spacing w:val="-19"/>
          <w:lang w:val="es-SV"/>
        </w:rPr>
        <w:t xml:space="preserve"> </w:t>
      </w:r>
      <w:r w:rsidRPr="00AB3B45">
        <w:rPr>
          <w:rFonts w:ascii="Arial" w:hAnsi="Arial" w:cs="Arial"/>
          <w:lang w:val="es-SV"/>
        </w:rPr>
        <w:t>–gris,</w:t>
      </w:r>
      <w:r w:rsidRPr="00AB3B45">
        <w:rPr>
          <w:rFonts w:ascii="Arial" w:hAnsi="Arial" w:cs="Arial"/>
          <w:spacing w:val="-17"/>
          <w:lang w:val="es-SV"/>
        </w:rPr>
        <w:t xml:space="preserve"> </w:t>
      </w:r>
      <w:r w:rsidRPr="00AB3B45">
        <w:rPr>
          <w:rFonts w:ascii="Arial" w:hAnsi="Arial" w:cs="Arial"/>
          <w:lang w:val="es-SV"/>
        </w:rPr>
        <w:t>blanco,</w:t>
      </w:r>
      <w:r w:rsidRPr="00AB3B45">
        <w:rPr>
          <w:rFonts w:ascii="Arial" w:hAnsi="Arial" w:cs="Arial"/>
          <w:spacing w:val="-17"/>
          <w:lang w:val="es-SV"/>
        </w:rPr>
        <w:t xml:space="preserve"> </w:t>
      </w:r>
      <w:r w:rsidRPr="00AB3B45">
        <w:rPr>
          <w:rFonts w:ascii="Arial" w:hAnsi="Arial" w:cs="Arial"/>
          <w:lang w:val="es-SV"/>
        </w:rPr>
        <w:t>azul,</w:t>
      </w:r>
      <w:r w:rsidRPr="00AB3B45">
        <w:rPr>
          <w:rFonts w:ascii="Arial" w:hAnsi="Arial" w:cs="Arial"/>
          <w:spacing w:val="-18"/>
          <w:lang w:val="es-SV"/>
        </w:rPr>
        <w:t xml:space="preserve"> </w:t>
      </w:r>
      <w:r w:rsidRPr="00AB3B45">
        <w:rPr>
          <w:rFonts w:ascii="Arial" w:hAnsi="Arial" w:cs="Arial"/>
          <w:lang w:val="es-SV"/>
        </w:rPr>
        <w:t>diferencia</w:t>
      </w:r>
      <w:r w:rsidRPr="00AB3B45">
        <w:rPr>
          <w:rFonts w:ascii="Arial" w:hAnsi="Arial" w:cs="Arial"/>
          <w:spacing w:val="-19"/>
          <w:lang w:val="es-SV"/>
        </w:rPr>
        <w:t xml:space="preserve"> </w:t>
      </w:r>
      <w:r w:rsidRPr="00AB3B45">
        <w:rPr>
          <w:rFonts w:ascii="Arial" w:hAnsi="Arial" w:cs="Arial"/>
          <w:lang w:val="es-SV"/>
        </w:rPr>
        <w:t>de</w:t>
      </w:r>
      <w:r w:rsidRPr="00AB3B45">
        <w:rPr>
          <w:rFonts w:ascii="Arial" w:hAnsi="Arial" w:cs="Arial"/>
          <w:spacing w:val="-19"/>
          <w:lang w:val="es-SV"/>
        </w:rPr>
        <w:t xml:space="preserve"> </w:t>
      </w:r>
      <w:r w:rsidRPr="00AB3B45">
        <w:rPr>
          <w:rFonts w:ascii="Arial" w:hAnsi="Arial" w:cs="Arial"/>
          <w:lang w:val="es-SV"/>
        </w:rPr>
        <w:t>retardo</w:t>
      </w:r>
      <w:r w:rsidRPr="00AB3B45">
        <w:rPr>
          <w:rFonts w:ascii="Arial" w:hAnsi="Arial" w:cs="Arial"/>
          <w:spacing w:val="-19"/>
          <w:lang w:val="es-SV"/>
        </w:rPr>
        <w:t xml:space="preserve"> </w:t>
      </w:r>
      <w:r w:rsidRPr="00AB3B45">
        <w:rPr>
          <w:rFonts w:ascii="Arial" w:hAnsi="Arial" w:cs="Arial"/>
          <w:lang w:val="es-SV"/>
        </w:rPr>
        <w:t>de</w:t>
      </w:r>
      <w:r w:rsidRPr="00AB3B45">
        <w:rPr>
          <w:rFonts w:ascii="Arial" w:hAnsi="Arial" w:cs="Arial"/>
          <w:spacing w:val="-18"/>
          <w:lang w:val="es-SV"/>
        </w:rPr>
        <w:t xml:space="preserve"> </w:t>
      </w:r>
      <w:r w:rsidRPr="00AB3B45">
        <w:rPr>
          <w:rFonts w:ascii="Arial" w:hAnsi="Arial" w:cs="Arial"/>
          <w:lang w:val="es-SV"/>
        </w:rPr>
        <w:t>propagación:</w:t>
      </w:r>
      <w:r w:rsidRPr="00AB3B45">
        <w:rPr>
          <w:rFonts w:ascii="Arial" w:hAnsi="Arial" w:cs="Arial"/>
          <w:spacing w:val="-17"/>
          <w:lang w:val="es-SV"/>
        </w:rPr>
        <w:t xml:space="preserve"> </w:t>
      </w:r>
      <w:r w:rsidRPr="00AB3B45">
        <w:rPr>
          <w:rFonts w:ascii="Arial" w:hAnsi="Arial" w:cs="Arial"/>
          <w:lang w:val="es-SV"/>
        </w:rPr>
        <w:t>&lt;</w:t>
      </w:r>
      <w:r w:rsidRPr="00AB3B45">
        <w:rPr>
          <w:rFonts w:ascii="Arial" w:hAnsi="Arial" w:cs="Arial"/>
          <w:spacing w:val="-21"/>
          <w:lang w:val="es-SV"/>
        </w:rPr>
        <w:t xml:space="preserve"> </w:t>
      </w:r>
      <w:r w:rsidRPr="00AB3B45">
        <w:rPr>
          <w:rFonts w:ascii="Arial" w:hAnsi="Arial" w:cs="Arial"/>
          <w:lang w:val="es-SV"/>
        </w:rPr>
        <w:t>10</w:t>
      </w:r>
      <w:r w:rsidRPr="00AB3B45">
        <w:rPr>
          <w:rFonts w:ascii="Arial" w:hAnsi="Arial" w:cs="Arial"/>
          <w:spacing w:val="-18"/>
          <w:lang w:val="es-SV"/>
        </w:rPr>
        <w:t xml:space="preserve"> </w:t>
      </w:r>
      <w:proofErr w:type="spellStart"/>
      <w:r w:rsidRPr="00AB3B45">
        <w:rPr>
          <w:rFonts w:ascii="Arial" w:hAnsi="Arial" w:cs="Arial"/>
          <w:lang w:val="es-SV"/>
        </w:rPr>
        <w:t>ns</w:t>
      </w:r>
      <w:proofErr w:type="spellEnd"/>
      <w:r w:rsidRPr="00AB3B45">
        <w:rPr>
          <w:rFonts w:ascii="Arial" w:hAnsi="Arial" w:cs="Arial"/>
          <w:spacing w:val="-20"/>
          <w:lang w:val="es-SV"/>
        </w:rPr>
        <w:t xml:space="preserve"> </w:t>
      </w:r>
      <w:r w:rsidRPr="00AB3B45">
        <w:rPr>
          <w:rFonts w:ascii="Arial" w:hAnsi="Arial" w:cs="Arial"/>
          <w:lang w:val="es-SV"/>
        </w:rPr>
        <w:t xml:space="preserve">/100m, velocidad propagación nominal 68%, un cable para cada estación de trabajo desde el Switch en Gabinete. </w:t>
      </w:r>
      <w:r w:rsidRPr="000D7F1D">
        <w:rPr>
          <w:rFonts w:ascii="Arial" w:hAnsi="Arial" w:cs="Arial"/>
        </w:rPr>
        <w:t xml:space="preserve">De </w:t>
      </w:r>
      <w:proofErr w:type="spellStart"/>
      <w:r w:rsidRPr="000D7F1D">
        <w:rPr>
          <w:rFonts w:ascii="Arial" w:hAnsi="Arial" w:cs="Arial"/>
        </w:rPr>
        <w:t>bticino</w:t>
      </w:r>
      <w:proofErr w:type="spellEnd"/>
      <w:r w:rsidRPr="000D7F1D">
        <w:rPr>
          <w:rFonts w:ascii="Arial" w:hAnsi="Arial" w:cs="Arial"/>
        </w:rPr>
        <w:t xml:space="preserve"> </w:t>
      </w:r>
      <w:proofErr w:type="spellStart"/>
      <w:r w:rsidRPr="000D7F1D">
        <w:rPr>
          <w:rFonts w:ascii="Arial" w:hAnsi="Arial" w:cs="Arial"/>
        </w:rPr>
        <w:t>línea</w:t>
      </w:r>
      <w:proofErr w:type="spellEnd"/>
      <w:r w:rsidRPr="000D7F1D">
        <w:rPr>
          <w:rFonts w:ascii="Arial" w:hAnsi="Arial" w:cs="Arial"/>
        </w:rPr>
        <w:t xml:space="preserve"> </w:t>
      </w:r>
      <w:proofErr w:type="spellStart"/>
      <w:r w:rsidRPr="000D7F1D">
        <w:rPr>
          <w:rFonts w:ascii="Arial" w:hAnsi="Arial" w:cs="Arial"/>
        </w:rPr>
        <w:t>btnet</w:t>
      </w:r>
      <w:proofErr w:type="spellEnd"/>
      <w:r w:rsidRPr="000D7F1D">
        <w:rPr>
          <w:rFonts w:ascii="Arial" w:hAnsi="Arial" w:cs="Arial"/>
        </w:rPr>
        <w:t>, berk-</w:t>
      </w:r>
      <w:proofErr w:type="spellStart"/>
      <w:r w:rsidRPr="000D7F1D">
        <w:rPr>
          <w:rFonts w:ascii="Arial" w:hAnsi="Arial" w:cs="Arial"/>
        </w:rPr>
        <w:t>tek</w:t>
      </w:r>
      <w:proofErr w:type="spellEnd"/>
      <w:r w:rsidRPr="000D7F1D">
        <w:rPr>
          <w:rFonts w:ascii="Arial" w:hAnsi="Arial" w:cs="Arial"/>
        </w:rPr>
        <w:t>, o similar</w:t>
      </w:r>
      <w:r w:rsidRPr="000D7F1D">
        <w:rPr>
          <w:rFonts w:ascii="Arial" w:hAnsi="Arial" w:cs="Arial"/>
          <w:spacing w:val="-26"/>
        </w:rPr>
        <w:t xml:space="preserve"> </w:t>
      </w:r>
      <w:proofErr w:type="spellStart"/>
      <w:r w:rsidRPr="000D7F1D">
        <w:rPr>
          <w:rFonts w:ascii="Arial" w:hAnsi="Arial" w:cs="Arial"/>
        </w:rPr>
        <w:t>calidad</w:t>
      </w:r>
      <w:proofErr w:type="spellEnd"/>
      <w:r w:rsidRPr="000D7F1D">
        <w:rPr>
          <w:rFonts w:ascii="Arial" w:hAnsi="Arial" w:cs="Arial"/>
        </w:rPr>
        <w:t>.</w:t>
      </w:r>
    </w:p>
    <w:p w:rsidRPr="00AB3B45" w:rsidR="00205CD9" w:rsidP="00BD43E8" w:rsidRDefault="00205CD9" w14:paraId="15D89549"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Conector: Los Conectores RJ-45 deberán poseer una vida útil de operación de 750</w:t>
      </w:r>
      <w:r w:rsidRPr="00AB3B45">
        <w:rPr>
          <w:rFonts w:ascii="Arial" w:hAnsi="Arial" w:cs="Arial"/>
          <w:spacing w:val="-7"/>
          <w:lang w:val="es-SV"/>
        </w:rPr>
        <w:t xml:space="preserve"> </w:t>
      </w:r>
      <w:r w:rsidRPr="00AB3B45">
        <w:rPr>
          <w:rFonts w:ascii="Arial" w:hAnsi="Arial" w:cs="Arial"/>
          <w:lang w:val="es-SV"/>
        </w:rPr>
        <w:t>inserciones,</w:t>
      </w:r>
      <w:r w:rsidRPr="00AB3B45">
        <w:rPr>
          <w:rFonts w:ascii="Arial" w:hAnsi="Arial" w:cs="Arial"/>
          <w:spacing w:val="-7"/>
          <w:lang w:val="es-SV"/>
        </w:rPr>
        <w:t xml:space="preserve"> </w:t>
      </w:r>
      <w:r w:rsidRPr="00AB3B45">
        <w:rPr>
          <w:rFonts w:ascii="Arial" w:hAnsi="Arial" w:cs="Arial"/>
          <w:lang w:val="es-SV"/>
        </w:rPr>
        <w:t>el</w:t>
      </w:r>
      <w:r w:rsidRPr="00AB3B45">
        <w:rPr>
          <w:rFonts w:ascii="Arial" w:hAnsi="Arial" w:cs="Arial"/>
          <w:spacing w:val="-11"/>
          <w:lang w:val="es-SV"/>
        </w:rPr>
        <w:t xml:space="preserve"> </w:t>
      </w:r>
      <w:r w:rsidRPr="00AB3B45">
        <w:rPr>
          <w:rFonts w:ascii="Arial" w:hAnsi="Arial" w:cs="Arial"/>
          <w:lang w:val="es-SV"/>
        </w:rPr>
        <w:t>material</w:t>
      </w:r>
      <w:r w:rsidRPr="00AB3B45">
        <w:rPr>
          <w:rFonts w:ascii="Arial" w:hAnsi="Arial" w:cs="Arial"/>
          <w:spacing w:val="-7"/>
          <w:lang w:val="es-SV"/>
        </w:rPr>
        <w:t xml:space="preserve"> </w:t>
      </w:r>
      <w:r w:rsidRPr="00AB3B45">
        <w:rPr>
          <w:rFonts w:ascii="Arial" w:hAnsi="Arial" w:cs="Arial"/>
          <w:lang w:val="es-SV"/>
        </w:rPr>
        <w:t>de</w:t>
      </w:r>
      <w:r w:rsidRPr="00AB3B45">
        <w:rPr>
          <w:rFonts w:ascii="Arial" w:hAnsi="Arial" w:cs="Arial"/>
          <w:spacing w:val="-7"/>
          <w:lang w:val="es-SV"/>
        </w:rPr>
        <w:t xml:space="preserve"> </w:t>
      </w:r>
      <w:r w:rsidRPr="00AB3B45">
        <w:rPr>
          <w:rFonts w:ascii="Arial" w:hAnsi="Arial" w:cs="Arial"/>
          <w:lang w:val="es-SV"/>
        </w:rPr>
        <w:t>contacto</w:t>
      </w:r>
      <w:r w:rsidRPr="00AB3B45">
        <w:rPr>
          <w:rFonts w:ascii="Arial" w:hAnsi="Arial" w:cs="Arial"/>
          <w:spacing w:val="-9"/>
          <w:lang w:val="es-SV"/>
        </w:rPr>
        <w:t xml:space="preserve"> </w:t>
      </w:r>
      <w:r w:rsidRPr="00AB3B45">
        <w:rPr>
          <w:rFonts w:ascii="Arial" w:hAnsi="Arial" w:cs="Arial"/>
          <w:lang w:val="es-SV"/>
        </w:rPr>
        <w:t>deberá</w:t>
      </w:r>
      <w:r w:rsidRPr="00AB3B45">
        <w:rPr>
          <w:rFonts w:ascii="Arial" w:hAnsi="Arial" w:cs="Arial"/>
          <w:spacing w:val="-7"/>
          <w:lang w:val="es-SV"/>
        </w:rPr>
        <w:t xml:space="preserve"> </w:t>
      </w:r>
      <w:r w:rsidRPr="00AB3B45">
        <w:rPr>
          <w:rFonts w:ascii="Arial" w:hAnsi="Arial" w:cs="Arial"/>
          <w:lang w:val="es-SV"/>
        </w:rPr>
        <w:t>ser</w:t>
      </w:r>
      <w:r w:rsidRPr="00AB3B45">
        <w:rPr>
          <w:rFonts w:ascii="Arial" w:hAnsi="Arial" w:cs="Arial"/>
          <w:spacing w:val="-7"/>
          <w:lang w:val="es-SV"/>
        </w:rPr>
        <w:t xml:space="preserve"> </w:t>
      </w:r>
      <w:r w:rsidRPr="00AB3B45">
        <w:rPr>
          <w:rFonts w:ascii="Arial" w:hAnsi="Arial" w:cs="Arial"/>
          <w:lang w:val="es-SV"/>
        </w:rPr>
        <w:t>de</w:t>
      </w:r>
      <w:r w:rsidRPr="00AB3B45">
        <w:rPr>
          <w:rFonts w:ascii="Arial" w:hAnsi="Arial" w:cs="Arial"/>
          <w:spacing w:val="-7"/>
          <w:lang w:val="es-SV"/>
        </w:rPr>
        <w:t xml:space="preserve"> </w:t>
      </w:r>
      <w:r w:rsidRPr="00AB3B45">
        <w:rPr>
          <w:rFonts w:ascii="Arial" w:hAnsi="Arial" w:cs="Arial"/>
          <w:lang w:val="es-SV"/>
        </w:rPr>
        <w:t>aleación</w:t>
      </w:r>
      <w:r w:rsidRPr="00AB3B45">
        <w:rPr>
          <w:rFonts w:ascii="Arial" w:hAnsi="Arial" w:cs="Arial"/>
          <w:spacing w:val="-9"/>
          <w:lang w:val="es-SV"/>
        </w:rPr>
        <w:t xml:space="preserve"> </w:t>
      </w:r>
      <w:r w:rsidRPr="00AB3B45">
        <w:rPr>
          <w:rFonts w:ascii="Arial" w:hAnsi="Arial" w:cs="Arial"/>
          <w:lang w:val="es-SV"/>
        </w:rPr>
        <w:t>de</w:t>
      </w:r>
      <w:r w:rsidRPr="00AB3B45">
        <w:rPr>
          <w:rFonts w:ascii="Arial" w:hAnsi="Arial" w:cs="Arial"/>
          <w:spacing w:val="-6"/>
          <w:lang w:val="es-SV"/>
        </w:rPr>
        <w:t xml:space="preserve"> </w:t>
      </w:r>
      <w:r w:rsidRPr="00AB3B45">
        <w:rPr>
          <w:rFonts w:ascii="Arial" w:hAnsi="Arial" w:cs="Arial"/>
          <w:lang w:val="es-SV"/>
        </w:rPr>
        <w:t>cobre</w:t>
      </w:r>
      <w:r w:rsidRPr="00AB3B45">
        <w:rPr>
          <w:rFonts w:ascii="Arial" w:hAnsi="Arial" w:cs="Arial"/>
          <w:spacing w:val="-7"/>
          <w:lang w:val="es-SV"/>
        </w:rPr>
        <w:t xml:space="preserve"> </w:t>
      </w:r>
      <w:r w:rsidRPr="00AB3B45">
        <w:rPr>
          <w:rFonts w:ascii="Arial" w:hAnsi="Arial" w:cs="Arial"/>
          <w:lang w:val="es-SV"/>
        </w:rPr>
        <w:t>grado</w:t>
      </w:r>
      <w:r w:rsidRPr="00AB3B45">
        <w:rPr>
          <w:rFonts w:ascii="Arial" w:hAnsi="Arial" w:cs="Arial"/>
          <w:spacing w:val="-9"/>
          <w:lang w:val="es-SV"/>
        </w:rPr>
        <w:t xml:space="preserve"> </w:t>
      </w:r>
      <w:r w:rsidRPr="00AB3B45">
        <w:rPr>
          <w:rFonts w:ascii="Arial" w:hAnsi="Arial" w:cs="Arial"/>
          <w:lang w:val="es-SV"/>
        </w:rPr>
        <w:t>A.</w:t>
      </w:r>
    </w:p>
    <w:p w:rsidRPr="00AB3B45" w:rsidR="00205CD9" w:rsidP="00BD43E8" w:rsidRDefault="00205CD9" w14:paraId="30E3BF01"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Fajas Velcro: Se utilizarán para el ordenamiento del cableado y PATCH CORDS en el gabinete, el cierre velcro evita dañar el trenzado del cable y facilita su manipulación, su longitud es de 15 cms, color</w:t>
      </w:r>
      <w:r w:rsidRPr="00AB3B45">
        <w:rPr>
          <w:rFonts w:ascii="Arial" w:hAnsi="Arial" w:cs="Arial"/>
          <w:spacing w:val="-9"/>
          <w:lang w:val="es-SV"/>
        </w:rPr>
        <w:t xml:space="preserve"> </w:t>
      </w:r>
      <w:r w:rsidRPr="00AB3B45">
        <w:rPr>
          <w:rFonts w:ascii="Arial" w:hAnsi="Arial" w:cs="Arial"/>
          <w:lang w:val="es-SV"/>
        </w:rPr>
        <w:t>negro.</w:t>
      </w:r>
    </w:p>
    <w:p w:rsidRPr="00AB3B45" w:rsidR="00205CD9" w:rsidP="00BD43E8" w:rsidRDefault="00205CD9" w14:paraId="2C2346A8"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Conexión y Puesta a Tierra: El Gabinete deberá quedar debidamente conectado a la tierra por medio de un conductor de conexión de cobre aislado de tamaño mínimo</w:t>
      </w:r>
      <w:r w:rsidRPr="00AB3B45">
        <w:rPr>
          <w:rFonts w:ascii="Arial" w:hAnsi="Arial" w:cs="Arial"/>
          <w:spacing w:val="-18"/>
          <w:lang w:val="es-SV"/>
        </w:rPr>
        <w:t xml:space="preserve"> </w:t>
      </w:r>
      <w:r w:rsidRPr="00AB3B45">
        <w:rPr>
          <w:rFonts w:ascii="Arial" w:hAnsi="Arial" w:cs="Arial"/>
          <w:lang w:val="es-SV"/>
        </w:rPr>
        <w:t>AWG</w:t>
      </w:r>
      <w:r w:rsidRPr="00AB3B45">
        <w:rPr>
          <w:rFonts w:ascii="Arial" w:hAnsi="Arial" w:cs="Arial"/>
          <w:spacing w:val="-18"/>
          <w:lang w:val="es-SV"/>
        </w:rPr>
        <w:t xml:space="preserve"> </w:t>
      </w:r>
      <w:r w:rsidRPr="00AB3B45">
        <w:rPr>
          <w:rFonts w:ascii="Arial" w:hAnsi="Arial" w:cs="Arial"/>
          <w:lang w:val="es-SV"/>
        </w:rPr>
        <w:t>N°</w:t>
      </w:r>
      <w:r w:rsidRPr="00AB3B45">
        <w:rPr>
          <w:rFonts w:ascii="Arial" w:hAnsi="Arial" w:cs="Arial"/>
          <w:spacing w:val="-19"/>
          <w:lang w:val="es-SV"/>
        </w:rPr>
        <w:t xml:space="preserve"> </w:t>
      </w:r>
      <w:r w:rsidRPr="00AB3B45">
        <w:rPr>
          <w:rFonts w:ascii="Arial" w:hAnsi="Arial" w:cs="Arial"/>
          <w:lang w:val="es-SV"/>
        </w:rPr>
        <w:t>6,</w:t>
      </w:r>
      <w:r w:rsidRPr="00AB3B45">
        <w:rPr>
          <w:rFonts w:ascii="Arial" w:hAnsi="Arial" w:cs="Arial"/>
          <w:spacing w:val="-16"/>
          <w:lang w:val="es-SV"/>
        </w:rPr>
        <w:t xml:space="preserve"> </w:t>
      </w:r>
      <w:r w:rsidRPr="00AB3B45">
        <w:rPr>
          <w:rFonts w:ascii="Arial" w:hAnsi="Arial" w:cs="Arial"/>
          <w:lang w:val="es-SV"/>
        </w:rPr>
        <w:t>y</w:t>
      </w:r>
      <w:r w:rsidRPr="00AB3B45">
        <w:rPr>
          <w:rFonts w:ascii="Arial" w:hAnsi="Arial" w:cs="Arial"/>
          <w:spacing w:val="-18"/>
          <w:lang w:val="es-SV"/>
        </w:rPr>
        <w:t xml:space="preserve"> </w:t>
      </w:r>
      <w:r w:rsidRPr="00AB3B45">
        <w:rPr>
          <w:rFonts w:ascii="Arial" w:hAnsi="Arial" w:cs="Arial"/>
          <w:lang w:val="es-SV"/>
        </w:rPr>
        <w:t>la</w:t>
      </w:r>
      <w:r w:rsidRPr="00AB3B45">
        <w:rPr>
          <w:rFonts w:ascii="Arial" w:hAnsi="Arial" w:cs="Arial"/>
          <w:spacing w:val="-20"/>
          <w:lang w:val="es-SV"/>
        </w:rPr>
        <w:t xml:space="preserve"> </w:t>
      </w:r>
      <w:r w:rsidRPr="00AB3B45">
        <w:rPr>
          <w:rFonts w:ascii="Arial" w:hAnsi="Arial" w:cs="Arial"/>
          <w:lang w:val="es-SV"/>
        </w:rPr>
        <w:t>barra</w:t>
      </w:r>
      <w:r w:rsidRPr="00AB3B45">
        <w:rPr>
          <w:rFonts w:ascii="Arial" w:hAnsi="Arial" w:cs="Arial"/>
          <w:spacing w:val="-18"/>
          <w:lang w:val="es-SV"/>
        </w:rPr>
        <w:t xml:space="preserve"> </w:t>
      </w:r>
      <w:r w:rsidRPr="00AB3B45">
        <w:rPr>
          <w:rFonts w:ascii="Arial" w:hAnsi="Arial" w:cs="Arial"/>
          <w:lang w:val="es-SV"/>
        </w:rPr>
        <w:t>de</w:t>
      </w:r>
      <w:r w:rsidRPr="00AB3B45">
        <w:rPr>
          <w:rFonts w:ascii="Arial" w:hAnsi="Arial" w:cs="Arial"/>
          <w:spacing w:val="-18"/>
          <w:lang w:val="es-SV"/>
        </w:rPr>
        <w:t xml:space="preserve"> </w:t>
      </w:r>
      <w:r w:rsidRPr="00AB3B45">
        <w:rPr>
          <w:rFonts w:ascii="Arial" w:hAnsi="Arial" w:cs="Arial"/>
          <w:lang w:val="es-SV"/>
        </w:rPr>
        <w:t>puesta</w:t>
      </w:r>
      <w:r w:rsidRPr="00AB3B45">
        <w:rPr>
          <w:rFonts w:ascii="Arial" w:hAnsi="Arial" w:cs="Arial"/>
          <w:spacing w:val="-18"/>
          <w:lang w:val="es-SV"/>
        </w:rPr>
        <w:t xml:space="preserve"> </w:t>
      </w:r>
      <w:r w:rsidRPr="00AB3B45">
        <w:rPr>
          <w:rFonts w:ascii="Arial" w:hAnsi="Arial" w:cs="Arial"/>
          <w:lang w:val="es-SV"/>
        </w:rPr>
        <w:t>a</w:t>
      </w:r>
      <w:r w:rsidRPr="00AB3B45">
        <w:rPr>
          <w:rFonts w:ascii="Arial" w:hAnsi="Arial" w:cs="Arial"/>
          <w:spacing w:val="-17"/>
          <w:lang w:val="es-SV"/>
        </w:rPr>
        <w:t xml:space="preserve"> </w:t>
      </w:r>
      <w:r w:rsidRPr="00AB3B45">
        <w:rPr>
          <w:rFonts w:ascii="Arial" w:hAnsi="Arial" w:cs="Arial"/>
          <w:lang w:val="es-SV"/>
        </w:rPr>
        <w:t>tierra</w:t>
      </w:r>
      <w:r w:rsidRPr="00AB3B45">
        <w:rPr>
          <w:rFonts w:ascii="Arial" w:hAnsi="Arial" w:cs="Arial"/>
          <w:spacing w:val="-18"/>
          <w:lang w:val="es-SV"/>
        </w:rPr>
        <w:t xml:space="preserve"> </w:t>
      </w:r>
      <w:r w:rsidRPr="00AB3B45">
        <w:rPr>
          <w:rFonts w:ascii="Arial" w:hAnsi="Arial" w:cs="Arial"/>
          <w:lang w:val="es-SV"/>
        </w:rPr>
        <w:t>deberá</w:t>
      </w:r>
      <w:r w:rsidRPr="00AB3B45">
        <w:rPr>
          <w:rFonts w:ascii="Arial" w:hAnsi="Arial" w:cs="Arial"/>
          <w:spacing w:val="-18"/>
          <w:lang w:val="es-SV"/>
        </w:rPr>
        <w:t xml:space="preserve"> </w:t>
      </w:r>
      <w:r w:rsidRPr="00AB3B45">
        <w:rPr>
          <w:rFonts w:ascii="Arial" w:hAnsi="Arial" w:cs="Arial"/>
          <w:lang w:val="es-SV"/>
        </w:rPr>
        <w:t>unirse</w:t>
      </w:r>
      <w:r w:rsidRPr="00AB3B45">
        <w:rPr>
          <w:rFonts w:ascii="Arial" w:hAnsi="Arial" w:cs="Arial"/>
          <w:spacing w:val="-18"/>
          <w:lang w:val="es-SV"/>
        </w:rPr>
        <w:t xml:space="preserve"> </w:t>
      </w:r>
      <w:r w:rsidRPr="00AB3B45">
        <w:rPr>
          <w:rFonts w:ascii="Arial" w:hAnsi="Arial" w:cs="Arial"/>
          <w:lang w:val="es-SV"/>
        </w:rPr>
        <w:t>a</w:t>
      </w:r>
      <w:r w:rsidRPr="00AB3B45">
        <w:rPr>
          <w:rFonts w:ascii="Arial" w:hAnsi="Arial" w:cs="Arial"/>
          <w:spacing w:val="-15"/>
          <w:lang w:val="es-SV"/>
        </w:rPr>
        <w:t xml:space="preserve"> </w:t>
      </w:r>
      <w:r w:rsidRPr="00AB3B45">
        <w:rPr>
          <w:rFonts w:ascii="Arial" w:hAnsi="Arial" w:cs="Arial"/>
          <w:lang w:val="es-SV"/>
        </w:rPr>
        <w:t>la</w:t>
      </w:r>
      <w:r w:rsidRPr="00AB3B45">
        <w:rPr>
          <w:rFonts w:ascii="Arial" w:hAnsi="Arial" w:cs="Arial"/>
          <w:spacing w:val="-17"/>
          <w:lang w:val="es-SV"/>
        </w:rPr>
        <w:t xml:space="preserve"> </w:t>
      </w:r>
      <w:r w:rsidRPr="00AB3B45">
        <w:rPr>
          <w:rFonts w:ascii="Arial" w:hAnsi="Arial" w:cs="Arial"/>
          <w:lang w:val="es-SV"/>
        </w:rPr>
        <w:t>tierra</w:t>
      </w:r>
      <w:r w:rsidRPr="00AB3B45">
        <w:rPr>
          <w:rFonts w:ascii="Arial" w:hAnsi="Arial" w:cs="Arial"/>
          <w:spacing w:val="-15"/>
          <w:lang w:val="es-SV"/>
        </w:rPr>
        <w:t xml:space="preserve"> </w:t>
      </w:r>
      <w:r w:rsidRPr="00AB3B45">
        <w:rPr>
          <w:rFonts w:ascii="Arial" w:hAnsi="Arial" w:cs="Arial"/>
          <w:lang w:val="es-SV"/>
        </w:rPr>
        <w:t>del</w:t>
      </w:r>
      <w:r w:rsidRPr="00AB3B45">
        <w:rPr>
          <w:rFonts w:ascii="Arial" w:hAnsi="Arial" w:cs="Arial"/>
          <w:spacing w:val="-17"/>
          <w:lang w:val="es-SV"/>
        </w:rPr>
        <w:t xml:space="preserve"> </w:t>
      </w:r>
      <w:r w:rsidRPr="00AB3B45">
        <w:rPr>
          <w:rFonts w:ascii="Arial" w:hAnsi="Arial" w:cs="Arial"/>
          <w:lang w:val="es-SV"/>
        </w:rPr>
        <w:t>sistema de tomacorrientes polarizados.</w:t>
      </w:r>
    </w:p>
    <w:p w:rsidRPr="00AB3B45" w:rsidR="00205CD9" w:rsidP="00BD43E8" w:rsidRDefault="00205CD9" w14:paraId="605A64D5" w14:textId="287DC4F6">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Desempeño y Pruebas: Para una Red de Datos, las pruebas se definen como “</w:t>
      </w:r>
      <w:r w:rsidR="003620DF">
        <w:rPr>
          <w:rFonts w:ascii="Arial" w:hAnsi="Arial" w:cs="Arial"/>
          <w:lang w:val="es-SV"/>
        </w:rPr>
        <w:t xml:space="preserve">Certificación” </w:t>
      </w:r>
      <w:r w:rsidRPr="00AB3B45" w:rsidR="003620DF">
        <w:rPr>
          <w:rFonts w:ascii="Arial" w:hAnsi="Arial" w:cs="Arial"/>
          <w:lang w:val="es-SV"/>
        </w:rPr>
        <w:t>y</w:t>
      </w:r>
      <w:r w:rsidRPr="00AB3B45">
        <w:rPr>
          <w:rFonts w:ascii="Arial" w:hAnsi="Arial" w:cs="Arial"/>
          <w:lang w:val="es-SV"/>
        </w:rPr>
        <w:t xml:space="preserve"> tendrá que realizarse como mínimo por medio de un instrumento con una unidad remota inteligente, el cual deberá reportar tanto para enlace permanente como para canal.</w:t>
      </w:r>
    </w:p>
    <w:p w:rsidRPr="00AB3B45" w:rsidR="00205CD9" w:rsidP="00BD43E8" w:rsidRDefault="00205CD9" w14:paraId="23A76E5D"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El trabajo no se considerará terminado hasta que todas y cada una de las áreas de trabajo pasen la</w:t>
      </w:r>
      <w:r w:rsidRPr="00AB3B45">
        <w:rPr>
          <w:rFonts w:ascii="Arial" w:hAnsi="Arial" w:cs="Arial"/>
          <w:spacing w:val="-1"/>
          <w:lang w:val="es-SV"/>
        </w:rPr>
        <w:t xml:space="preserve"> </w:t>
      </w:r>
      <w:r w:rsidRPr="00AB3B45">
        <w:rPr>
          <w:rFonts w:ascii="Arial" w:hAnsi="Arial" w:cs="Arial"/>
          <w:lang w:val="es-SV"/>
        </w:rPr>
        <w:t>certificación.</w:t>
      </w:r>
    </w:p>
    <w:p w:rsidRPr="00AB3B45" w:rsidR="00205CD9" w:rsidP="00BD43E8" w:rsidRDefault="00205CD9" w14:paraId="6941B090" w14:textId="77777777">
      <w:pPr>
        <w:pStyle w:val="Prrafodelista"/>
        <w:numPr>
          <w:ilvl w:val="3"/>
          <w:numId w:val="56"/>
        </w:numPr>
        <w:tabs>
          <w:tab w:val="left" w:pos="1027"/>
          <w:tab w:val="left" w:pos="1028"/>
        </w:tabs>
        <w:autoSpaceDE w:val="0"/>
        <w:autoSpaceDN w:val="0"/>
        <w:ind w:left="567"/>
        <w:rPr>
          <w:rFonts w:ascii="Arial" w:hAnsi="Arial" w:cs="Arial"/>
          <w:lang w:val="es-SV"/>
        </w:rPr>
      </w:pPr>
      <w:r w:rsidRPr="00AB3B45">
        <w:rPr>
          <w:rFonts w:ascii="Arial" w:hAnsi="Arial" w:cs="Arial"/>
          <w:lang w:val="es-SV"/>
        </w:rPr>
        <w:t>Los parámetros a medir</w:t>
      </w:r>
      <w:r w:rsidRPr="00AB3B45">
        <w:rPr>
          <w:rFonts w:ascii="Arial" w:hAnsi="Arial" w:cs="Arial"/>
          <w:spacing w:val="-5"/>
          <w:lang w:val="es-SV"/>
        </w:rPr>
        <w:t xml:space="preserve"> </w:t>
      </w:r>
      <w:r w:rsidRPr="00AB3B45">
        <w:rPr>
          <w:rFonts w:ascii="Arial" w:hAnsi="Arial" w:cs="Arial"/>
          <w:lang w:val="es-SV"/>
        </w:rPr>
        <w:t>son:</w:t>
      </w:r>
    </w:p>
    <w:p w:rsidRPr="00AB3B45" w:rsidR="00205CD9" w:rsidP="003620DF" w:rsidRDefault="00205CD9" w14:paraId="181F68CB" w14:textId="77777777">
      <w:pPr>
        <w:pStyle w:val="Textoindependiente"/>
        <w:ind w:left="567"/>
        <w:rPr>
          <w:rFonts w:cs="Arial"/>
          <w:lang w:val="es-SV"/>
        </w:rPr>
      </w:pPr>
    </w:p>
    <w:p w:rsidRPr="000D7F1D" w:rsidR="00205CD9" w:rsidP="00BD43E8" w:rsidRDefault="00205CD9" w14:paraId="0803FD7B" w14:textId="77777777">
      <w:pPr>
        <w:pStyle w:val="Prrafodelista"/>
        <w:numPr>
          <w:ilvl w:val="3"/>
          <w:numId w:val="56"/>
        </w:numPr>
        <w:tabs>
          <w:tab w:val="left" w:pos="1027"/>
          <w:tab w:val="left" w:pos="1028"/>
        </w:tabs>
        <w:autoSpaceDE w:val="0"/>
        <w:autoSpaceDN w:val="0"/>
        <w:ind w:left="567"/>
        <w:rPr>
          <w:rFonts w:ascii="Arial" w:hAnsi="Arial" w:cs="Arial"/>
        </w:rPr>
      </w:pPr>
      <w:r w:rsidRPr="000D7F1D">
        <w:rPr>
          <w:rFonts w:ascii="Arial" w:hAnsi="Arial" w:cs="Arial"/>
        </w:rPr>
        <w:t>Mapa de</w:t>
      </w:r>
      <w:r w:rsidRPr="000D7F1D">
        <w:rPr>
          <w:rFonts w:ascii="Arial" w:hAnsi="Arial" w:cs="Arial"/>
          <w:spacing w:val="1"/>
        </w:rPr>
        <w:t xml:space="preserve"> </w:t>
      </w:r>
      <w:proofErr w:type="spellStart"/>
      <w:r w:rsidRPr="000D7F1D">
        <w:rPr>
          <w:rFonts w:ascii="Arial" w:hAnsi="Arial" w:cs="Arial"/>
        </w:rPr>
        <w:t>cableado</w:t>
      </w:r>
      <w:proofErr w:type="spellEnd"/>
    </w:p>
    <w:p w:rsidRPr="000D7F1D" w:rsidR="00205CD9" w:rsidP="003620DF" w:rsidRDefault="00205CD9" w14:paraId="1C2000F9" w14:textId="77777777">
      <w:pPr>
        <w:pStyle w:val="Textoindependiente"/>
        <w:ind w:left="567"/>
        <w:rPr>
          <w:rFonts w:cs="Arial"/>
        </w:rPr>
      </w:pPr>
    </w:p>
    <w:p w:rsidRPr="000D7F1D" w:rsidR="00205CD9" w:rsidP="00BD43E8" w:rsidRDefault="00205CD9" w14:paraId="12D20728" w14:textId="77777777">
      <w:pPr>
        <w:pStyle w:val="Prrafodelista"/>
        <w:numPr>
          <w:ilvl w:val="3"/>
          <w:numId w:val="56"/>
        </w:numPr>
        <w:tabs>
          <w:tab w:val="left" w:pos="1027"/>
          <w:tab w:val="left" w:pos="1028"/>
        </w:tabs>
        <w:autoSpaceDE w:val="0"/>
        <w:autoSpaceDN w:val="0"/>
        <w:ind w:left="567"/>
        <w:rPr>
          <w:rFonts w:ascii="Arial" w:hAnsi="Arial" w:cs="Arial"/>
        </w:rPr>
      </w:pPr>
      <w:proofErr w:type="spellStart"/>
      <w:r w:rsidRPr="000D7F1D">
        <w:rPr>
          <w:rFonts w:ascii="Arial" w:hAnsi="Arial" w:cs="Arial"/>
        </w:rPr>
        <w:t>longitud</w:t>
      </w:r>
      <w:proofErr w:type="spellEnd"/>
    </w:p>
    <w:p w:rsidRPr="000D7F1D" w:rsidR="00205CD9" w:rsidP="003620DF" w:rsidRDefault="00205CD9" w14:paraId="1E6953F0" w14:textId="77777777">
      <w:pPr>
        <w:pStyle w:val="Textoindependiente"/>
        <w:ind w:left="567"/>
        <w:rPr>
          <w:rFonts w:cs="Arial"/>
        </w:rPr>
      </w:pPr>
    </w:p>
    <w:p w:rsidRPr="000D7F1D" w:rsidR="00205CD9" w:rsidP="00BD43E8" w:rsidRDefault="00205CD9" w14:paraId="49C5DFD3" w14:textId="77777777">
      <w:pPr>
        <w:pStyle w:val="Prrafodelista"/>
        <w:numPr>
          <w:ilvl w:val="3"/>
          <w:numId w:val="56"/>
        </w:numPr>
        <w:tabs>
          <w:tab w:val="left" w:pos="1027"/>
          <w:tab w:val="left" w:pos="1028"/>
        </w:tabs>
        <w:autoSpaceDE w:val="0"/>
        <w:autoSpaceDN w:val="0"/>
        <w:ind w:left="567"/>
        <w:rPr>
          <w:rFonts w:ascii="Arial" w:hAnsi="Arial" w:cs="Arial"/>
        </w:rPr>
      </w:pPr>
      <w:proofErr w:type="spellStart"/>
      <w:r w:rsidRPr="000D7F1D">
        <w:rPr>
          <w:rFonts w:ascii="Arial" w:hAnsi="Arial" w:cs="Arial"/>
        </w:rPr>
        <w:t>pérdidas</w:t>
      </w:r>
      <w:proofErr w:type="spellEnd"/>
      <w:r w:rsidRPr="000D7F1D">
        <w:rPr>
          <w:rFonts w:ascii="Arial" w:hAnsi="Arial" w:cs="Arial"/>
        </w:rPr>
        <w:t xml:space="preserve"> de</w:t>
      </w:r>
      <w:r w:rsidRPr="000D7F1D">
        <w:rPr>
          <w:rFonts w:ascii="Arial" w:hAnsi="Arial" w:cs="Arial"/>
          <w:spacing w:val="-4"/>
        </w:rPr>
        <w:t xml:space="preserve"> </w:t>
      </w:r>
      <w:proofErr w:type="spellStart"/>
      <w:r w:rsidRPr="000D7F1D">
        <w:rPr>
          <w:rFonts w:ascii="Arial" w:hAnsi="Arial" w:cs="Arial"/>
        </w:rPr>
        <w:t>inserción</w:t>
      </w:r>
      <w:proofErr w:type="spellEnd"/>
    </w:p>
    <w:p w:rsidRPr="000D7F1D" w:rsidR="00205CD9" w:rsidP="003620DF" w:rsidRDefault="00205CD9" w14:paraId="47287FFD" w14:textId="77777777">
      <w:pPr>
        <w:pStyle w:val="Textoindependiente"/>
        <w:ind w:left="567"/>
        <w:rPr>
          <w:rFonts w:cs="Arial"/>
        </w:rPr>
      </w:pPr>
    </w:p>
    <w:p w:rsidRPr="00AB3B45" w:rsidR="00205CD9" w:rsidP="00BD43E8" w:rsidRDefault="00205CD9" w14:paraId="77C2DAAF" w14:textId="77777777">
      <w:pPr>
        <w:pStyle w:val="Prrafodelista"/>
        <w:numPr>
          <w:ilvl w:val="3"/>
          <w:numId w:val="56"/>
        </w:numPr>
        <w:tabs>
          <w:tab w:val="left" w:pos="1027"/>
          <w:tab w:val="left" w:pos="1028"/>
        </w:tabs>
        <w:autoSpaceDE w:val="0"/>
        <w:autoSpaceDN w:val="0"/>
        <w:ind w:left="567"/>
        <w:rPr>
          <w:rFonts w:ascii="Arial" w:hAnsi="Arial" w:cs="Arial"/>
          <w:lang w:val="es-SV"/>
        </w:rPr>
      </w:pPr>
      <w:r w:rsidRPr="00AB3B45">
        <w:rPr>
          <w:rFonts w:ascii="Arial" w:hAnsi="Arial" w:cs="Arial"/>
          <w:lang w:val="es-SV"/>
        </w:rPr>
        <w:t>pérdidas de NEXT local y</w:t>
      </w:r>
      <w:r w:rsidRPr="00AB3B45">
        <w:rPr>
          <w:rFonts w:ascii="Arial" w:hAnsi="Arial" w:cs="Arial"/>
          <w:spacing w:val="-4"/>
          <w:lang w:val="es-SV"/>
        </w:rPr>
        <w:t xml:space="preserve"> </w:t>
      </w:r>
      <w:r w:rsidRPr="00AB3B45">
        <w:rPr>
          <w:rFonts w:ascii="Arial" w:hAnsi="Arial" w:cs="Arial"/>
          <w:lang w:val="es-SV"/>
        </w:rPr>
        <w:t>remoto</w:t>
      </w:r>
    </w:p>
    <w:p w:rsidRPr="00AB3B45" w:rsidR="00205CD9" w:rsidP="003620DF" w:rsidRDefault="00205CD9" w14:paraId="094C5A3F" w14:textId="77777777">
      <w:pPr>
        <w:pStyle w:val="Textoindependiente"/>
        <w:ind w:left="567"/>
        <w:rPr>
          <w:rFonts w:cs="Arial"/>
          <w:lang w:val="es-SV"/>
        </w:rPr>
      </w:pPr>
    </w:p>
    <w:p w:rsidRPr="00AB3B45" w:rsidR="00205CD9" w:rsidP="00BD43E8" w:rsidRDefault="00205CD9" w14:paraId="512EE14D" w14:textId="77777777">
      <w:pPr>
        <w:pStyle w:val="Prrafodelista"/>
        <w:numPr>
          <w:ilvl w:val="3"/>
          <w:numId w:val="56"/>
        </w:numPr>
        <w:tabs>
          <w:tab w:val="left" w:pos="1027"/>
          <w:tab w:val="left" w:pos="1028"/>
        </w:tabs>
        <w:autoSpaceDE w:val="0"/>
        <w:autoSpaceDN w:val="0"/>
        <w:ind w:left="567"/>
        <w:rPr>
          <w:rFonts w:ascii="Arial" w:hAnsi="Arial" w:cs="Arial"/>
          <w:lang w:val="es-SV"/>
        </w:rPr>
      </w:pPr>
      <w:r w:rsidRPr="00AB3B45">
        <w:rPr>
          <w:rFonts w:ascii="Arial" w:hAnsi="Arial" w:cs="Arial"/>
          <w:lang w:val="es-SV"/>
        </w:rPr>
        <w:t>pérdidas de PSNEXT local y</w:t>
      </w:r>
      <w:r w:rsidRPr="00AB3B45">
        <w:rPr>
          <w:rFonts w:ascii="Arial" w:hAnsi="Arial" w:cs="Arial"/>
          <w:spacing w:val="-6"/>
          <w:lang w:val="es-SV"/>
        </w:rPr>
        <w:t xml:space="preserve"> </w:t>
      </w:r>
      <w:r w:rsidRPr="00AB3B45">
        <w:rPr>
          <w:rFonts w:ascii="Arial" w:hAnsi="Arial" w:cs="Arial"/>
          <w:lang w:val="es-SV"/>
        </w:rPr>
        <w:t>remoto</w:t>
      </w:r>
    </w:p>
    <w:p w:rsidRPr="00AB3B45" w:rsidR="00205CD9" w:rsidP="003620DF" w:rsidRDefault="00205CD9" w14:paraId="0E862C94" w14:textId="77777777">
      <w:pPr>
        <w:pStyle w:val="Textoindependiente"/>
        <w:ind w:left="567"/>
        <w:rPr>
          <w:rFonts w:cs="Arial"/>
          <w:lang w:val="es-SV"/>
        </w:rPr>
      </w:pPr>
    </w:p>
    <w:p w:rsidRPr="00AB3B45" w:rsidR="00205CD9" w:rsidP="00BD43E8" w:rsidRDefault="00205CD9" w14:paraId="4C68E8EE" w14:textId="77777777">
      <w:pPr>
        <w:pStyle w:val="Prrafodelista"/>
        <w:numPr>
          <w:ilvl w:val="3"/>
          <w:numId w:val="56"/>
        </w:numPr>
        <w:tabs>
          <w:tab w:val="left" w:pos="1027"/>
          <w:tab w:val="left" w:pos="1028"/>
        </w:tabs>
        <w:autoSpaceDE w:val="0"/>
        <w:autoSpaceDN w:val="0"/>
        <w:ind w:left="567"/>
        <w:rPr>
          <w:rFonts w:ascii="Arial" w:hAnsi="Arial" w:cs="Arial"/>
          <w:lang w:val="es-SV"/>
        </w:rPr>
      </w:pPr>
      <w:r w:rsidRPr="00AB3B45">
        <w:rPr>
          <w:rFonts w:ascii="Arial" w:hAnsi="Arial" w:cs="Arial"/>
          <w:lang w:val="es-SV"/>
        </w:rPr>
        <w:t xml:space="preserve">ELFEXT par a par y </w:t>
      </w:r>
      <w:proofErr w:type="spellStart"/>
      <w:r w:rsidRPr="00AB3B45">
        <w:rPr>
          <w:rFonts w:ascii="Arial" w:hAnsi="Arial" w:cs="Arial"/>
          <w:lang w:val="es-SV"/>
        </w:rPr>
        <w:t>Power</w:t>
      </w:r>
      <w:proofErr w:type="spellEnd"/>
      <w:r w:rsidRPr="00AB3B45">
        <w:rPr>
          <w:rFonts w:ascii="Arial" w:hAnsi="Arial" w:cs="Arial"/>
          <w:lang w:val="es-SV"/>
        </w:rPr>
        <w:t xml:space="preserve"> Sum</w:t>
      </w:r>
      <w:r w:rsidRPr="00AB3B45">
        <w:rPr>
          <w:rFonts w:ascii="Arial" w:hAnsi="Arial" w:cs="Arial"/>
          <w:spacing w:val="-6"/>
          <w:lang w:val="es-SV"/>
        </w:rPr>
        <w:t xml:space="preserve"> </w:t>
      </w:r>
      <w:r w:rsidRPr="00AB3B45">
        <w:rPr>
          <w:rFonts w:ascii="Arial" w:hAnsi="Arial" w:cs="Arial"/>
          <w:lang w:val="es-SV"/>
        </w:rPr>
        <w:t>(PSELFEXT)</w:t>
      </w:r>
    </w:p>
    <w:p w:rsidRPr="00AB3B45" w:rsidR="00205CD9" w:rsidP="003620DF" w:rsidRDefault="00205CD9" w14:paraId="6FBCD105" w14:textId="77777777">
      <w:pPr>
        <w:pStyle w:val="Textoindependiente"/>
        <w:ind w:left="567"/>
        <w:rPr>
          <w:rFonts w:cs="Arial"/>
          <w:lang w:val="es-SV"/>
        </w:rPr>
      </w:pPr>
    </w:p>
    <w:p w:rsidRPr="00AB3B45" w:rsidR="00205CD9" w:rsidP="00BD43E8" w:rsidRDefault="00205CD9" w14:paraId="39AB8F7F" w14:textId="77777777">
      <w:pPr>
        <w:pStyle w:val="Prrafodelista"/>
        <w:numPr>
          <w:ilvl w:val="3"/>
          <w:numId w:val="56"/>
        </w:numPr>
        <w:tabs>
          <w:tab w:val="left" w:pos="1027"/>
          <w:tab w:val="left" w:pos="1028"/>
        </w:tabs>
        <w:autoSpaceDE w:val="0"/>
        <w:autoSpaceDN w:val="0"/>
        <w:ind w:left="567"/>
        <w:rPr>
          <w:rFonts w:ascii="Arial" w:hAnsi="Arial" w:cs="Arial"/>
          <w:lang w:val="es-SV"/>
        </w:rPr>
      </w:pPr>
      <w:r w:rsidRPr="00AB3B45">
        <w:rPr>
          <w:rFonts w:ascii="Arial" w:hAnsi="Arial" w:cs="Arial"/>
          <w:lang w:val="es-SV"/>
        </w:rPr>
        <w:t>pérdidas por retorno local y</w:t>
      </w:r>
      <w:r w:rsidRPr="00AB3B45">
        <w:rPr>
          <w:rFonts w:ascii="Arial" w:hAnsi="Arial" w:cs="Arial"/>
          <w:spacing w:val="-7"/>
          <w:lang w:val="es-SV"/>
        </w:rPr>
        <w:t xml:space="preserve"> </w:t>
      </w:r>
      <w:r w:rsidRPr="00AB3B45">
        <w:rPr>
          <w:rFonts w:ascii="Arial" w:hAnsi="Arial" w:cs="Arial"/>
          <w:lang w:val="es-SV"/>
        </w:rPr>
        <w:t>remoto,</w:t>
      </w:r>
    </w:p>
    <w:p w:rsidRPr="00AB3B45" w:rsidR="00205CD9" w:rsidP="003620DF" w:rsidRDefault="00205CD9" w14:paraId="05ACDD85" w14:textId="77777777">
      <w:pPr>
        <w:pStyle w:val="Textoindependiente"/>
        <w:ind w:left="567"/>
        <w:rPr>
          <w:rFonts w:cs="Arial"/>
          <w:lang w:val="es-SV"/>
        </w:rPr>
      </w:pPr>
    </w:p>
    <w:p w:rsidRPr="000D7F1D" w:rsidR="00205CD9" w:rsidP="00BD43E8" w:rsidRDefault="00205CD9" w14:paraId="53BAFDC0" w14:textId="77777777">
      <w:pPr>
        <w:pStyle w:val="Prrafodelista"/>
        <w:numPr>
          <w:ilvl w:val="3"/>
          <w:numId w:val="56"/>
        </w:numPr>
        <w:tabs>
          <w:tab w:val="left" w:pos="1027"/>
          <w:tab w:val="left" w:pos="1028"/>
        </w:tabs>
        <w:autoSpaceDE w:val="0"/>
        <w:autoSpaceDN w:val="0"/>
        <w:ind w:left="567"/>
        <w:rPr>
          <w:rFonts w:ascii="Arial" w:hAnsi="Arial" w:cs="Arial"/>
        </w:rPr>
      </w:pPr>
      <w:proofErr w:type="spellStart"/>
      <w:r w:rsidRPr="000D7F1D">
        <w:rPr>
          <w:rFonts w:ascii="Arial" w:hAnsi="Arial" w:cs="Arial"/>
        </w:rPr>
        <w:t>tiempo</w:t>
      </w:r>
      <w:proofErr w:type="spellEnd"/>
      <w:r w:rsidRPr="000D7F1D">
        <w:rPr>
          <w:rFonts w:ascii="Arial" w:hAnsi="Arial" w:cs="Arial"/>
        </w:rPr>
        <w:t xml:space="preserve"> de</w:t>
      </w:r>
      <w:r w:rsidRPr="000D7F1D">
        <w:rPr>
          <w:rFonts w:ascii="Arial" w:hAnsi="Arial" w:cs="Arial"/>
          <w:spacing w:val="1"/>
        </w:rPr>
        <w:t xml:space="preserve"> </w:t>
      </w:r>
      <w:proofErr w:type="spellStart"/>
      <w:r w:rsidRPr="000D7F1D">
        <w:rPr>
          <w:rFonts w:ascii="Arial" w:hAnsi="Arial" w:cs="Arial"/>
        </w:rPr>
        <w:t>propagación</w:t>
      </w:r>
      <w:proofErr w:type="spellEnd"/>
      <w:r w:rsidRPr="000D7F1D">
        <w:rPr>
          <w:rFonts w:ascii="Arial" w:hAnsi="Arial" w:cs="Arial"/>
        </w:rPr>
        <w:t>,</w:t>
      </w:r>
    </w:p>
    <w:p w:rsidRPr="000D7F1D" w:rsidR="00205CD9" w:rsidP="003620DF" w:rsidRDefault="00205CD9" w14:paraId="47A57EB3" w14:textId="77777777">
      <w:pPr>
        <w:pStyle w:val="Textoindependiente"/>
        <w:ind w:left="567"/>
        <w:rPr>
          <w:rFonts w:cs="Arial"/>
        </w:rPr>
      </w:pPr>
    </w:p>
    <w:p w:rsidRPr="00AB3B45" w:rsidR="00205CD9" w:rsidP="00BD43E8" w:rsidRDefault="00205CD9" w14:paraId="32FA6B99" w14:textId="77777777">
      <w:pPr>
        <w:pStyle w:val="Prrafodelista"/>
        <w:numPr>
          <w:ilvl w:val="3"/>
          <w:numId w:val="56"/>
        </w:numPr>
        <w:tabs>
          <w:tab w:val="left" w:pos="1027"/>
          <w:tab w:val="left" w:pos="1028"/>
        </w:tabs>
        <w:autoSpaceDE w:val="0"/>
        <w:autoSpaceDN w:val="0"/>
        <w:ind w:left="567"/>
        <w:rPr>
          <w:rFonts w:ascii="Arial" w:hAnsi="Arial" w:cs="Arial"/>
          <w:lang w:val="es-SV"/>
        </w:rPr>
      </w:pPr>
      <w:r w:rsidRPr="00AB3B45">
        <w:rPr>
          <w:rFonts w:ascii="Arial" w:hAnsi="Arial" w:cs="Arial"/>
          <w:lang w:val="es-SV"/>
        </w:rPr>
        <w:t>diferencia de tiempo de propagación (</w:t>
      </w:r>
      <w:proofErr w:type="spellStart"/>
      <w:r w:rsidRPr="00AB3B45">
        <w:rPr>
          <w:rFonts w:ascii="Arial" w:hAnsi="Arial" w:cs="Arial"/>
          <w:lang w:val="es-SV"/>
        </w:rPr>
        <w:t>Delay</w:t>
      </w:r>
      <w:proofErr w:type="spellEnd"/>
      <w:r w:rsidRPr="00AB3B45">
        <w:rPr>
          <w:rFonts w:ascii="Arial" w:hAnsi="Arial" w:cs="Arial"/>
          <w:spacing w:val="-8"/>
          <w:lang w:val="es-SV"/>
        </w:rPr>
        <w:t xml:space="preserve"> </w:t>
      </w:r>
      <w:proofErr w:type="spellStart"/>
      <w:r w:rsidRPr="00AB3B45">
        <w:rPr>
          <w:rFonts w:ascii="Arial" w:hAnsi="Arial" w:cs="Arial"/>
          <w:lang w:val="es-SV"/>
        </w:rPr>
        <w:t>Skew</w:t>
      </w:r>
      <w:proofErr w:type="spellEnd"/>
      <w:r w:rsidRPr="00AB3B45">
        <w:rPr>
          <w:rFonts w:ascii="Arial" w:hAnsi="Arial" w:cs="Arial"/>
          <w:lang w:val="es-SV"/>
        </w:rPr>
        <w:t>).</w:t>
      </w:r>
    </w:p>
    <w:p w:rsidRPr="00AB3B45" w:rsidR="00205CD9" w:rsidP="003620DF" w:rsidRDefault="00205CD9" w14:paraId="4BFEACDD" w14:textId="77777777">
      <w:pPr>
        <w:pStyle w:val="Textoindependiente"/>
        <w:ind w:left="567"/>
        <w:rPr>
          <w:rFonts w:cs="Arial"/>
          <w:lang w:val="es-SV"/>
        </w:rPr>
      </w:pPr>
    </w:p>
    <w:p w:rsidRPr="00AB3B45" w:rsidR="00205CD9" w:rsidP="00BD43E8" w:rsidRDefault="00205CD9" w14:paraId="043A83CA"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Es requisito indispensable que toda la red de datos supere las pruebas de certificación para garantizar que se apega a las normas establecidas para cableado estructurado categoría 6 a</w:t>
      </w:r>
      <w:r w:rsidRPr="00AB3B45">
        <w:rPr>
          <w:rFonts w:ascii="Arial" w:hAnsi="Arial" w:cs="Arial"/>
          <w:spacing w:val="61"/>
          <w:lang w:val="es-SV"/>
        </w:rPr>
        <w:t xml:space="preserve"> </w:t>
      </w:r>
      <w:r w:rsidRPr="00AB3B45">
        <w:rPr>
          <w:rFonts w:ascii="Arial" w:hAnsi="Arial" w:cs="Arial"/>
          <w:lang w:val="es-SV"/>
        </w:rPr>
        <w:t>1Gbps.</w:t>
      </w:r>
    </w:p>
    <w:p w:rsidRPr="00AB3B45" w:rsidR="00205CD9" w:rsidP="00BD43E8" w:rsidRDefault="00205CD9" w14:paraId="53DE8644"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Los resultados de dichas certificaciones deberán entregarse impresas el mismo día y lugar en que éstas se lleven a cabo (localizaciones exactas de salidas, recorridos</w:t>
      </w:r>
      <w:r w:rsidRPr="00AB3B45">
        <w:rPr>
          <w:rFonts w:ascii="Arial" w:hAnsi="Arial" w:cs="Arial"/>
          <w:spacing w:val="-14"/>
          <w:lang w:val="es-SV"/>
        </w:rPr>
        <w:t xml:space="preserve"> </w:t>
      </w:r>
      <w:r w:rsidRPr="00AB3B45">
        <w:rPr>
          <w:rFonts w:ascii="Arial" w:hAnsi="Arial" w:cs="Arial"/>
          <w:lang w:val="es-SV"/>
        </w:rPr>
        <w:t>de</w:t>
      </w:r>
      <w:r w:rsidRPr="00AB3B45">
        <w:rPr>
          <w:rFonts w:ascii="Arial" w:hAnsi="Arial" w:cs="Arial"/>
          <w:spacing w:val="-12"/>
          <w:lang w:val="es-SV"/>
        </w:rPr>
        <w:t xml:space="preserve"> </w:t>
      </w:r>
      <w:r w:rsidRPr="00AB3B45">
        <w:rPr>
          <w:rFonts w:ascii="Arial" w:hAnsi="Arial" w:cs="Arial"/>
          <w:lang w:val="es-SV"/>
        </w:rPr>
        <w:t>cables,</w:t>
      </w:r>
      <w:r w:rsidRPr="00AB3B45">
        <w:rPr>
          <w:rFonts w:ascii="Arial" w:hAnsi="Arial" w:cs="Arial"/>
          <w:spacing w:val="-12"/>
          <w:lang w:val="es-SV"/>
        </w:rPr>
        <w:t xml:space="preserve"> </w:t>
      </w:r>
      <w:r w:rsidRPr="00AB3B45">
        <w:rPr>
          <w:rFonts w:ascii="Arial" w:hAnsi="Arial" w:cs="Arial"/>
          <w:lang w:val="es-SV"/>
        </w:rPr>
        <w:t>localización</w:t>
      </w:r>
      <w:r w:rsidRPr="00AB3B45">
        <w:rPr>
          <w:rFonts w:ascii="Arial" w:hAnsi="Arial" w:cs="Arial"/>
          <w:spacing w:val="-12"/>
          <w:lang w:val="es-SV"/>
        </w:rPr>
        <w:t xml:space="preserve"> </w:t>
      </w:r>
      <w:r w:rsidRPr="00AB3B45">
        <w:rPr>
          <w:rFonts w:ascii="Arial" w:hAnsi="Arial" w:cs="Arial"/>
          <w:lang w:val="es-SV"/>
        </w:rPr>
        <w:t>de</w:t>
      </w:r>
      <w:r w:rsidRPr="00AB3B45">
        <w:rPr>
          <w:rFonts w:ascii="Arial" w:hAnsi="Arial" w:cs="Arial"/>
          <w:spacing w:val="-12"/>
          <w:lang w:val="es-SV"/>
        </w:rPr>
        <w:t xml:space="preserve"> </w:t>
      </w:r>
      <w:r w:rsidRPr="00AB3B45">
        <w:rPr>
          <w:rFonts w:ascii="Arial" w:hAnsi="Arial" w:cs="Arial"/>
          <w:lang w:val="es-SV"/>
        </w:rPr>
        <w:t>Rack,</w:t>
      </w:r>
      <w:r w:rsidRPr="00AB3B45">
        <w:rPr>
          <w:rFonts w:ascii="Arial" w:hAnsi="Arial" w:cs="Arial"/>
          <w:spacing w:val="-12"/>
          <w:lang w:val="es-SV"/>
        </w:rPr>
        <w:t xml:space="preserve"> </w:t>
      </w:r>
      <w:r w:rsidRPr="00AB3B45">
        <w:rPr>
          <w:rFonts w:ascii="Arial" w:hAnsi="Arial" w:cs="Arial"/>
          <w:lang w:val="es-SV"/>
        </w:rPr>
        <w:t>registro</w:t>
      </w:r>
      <w:r w:rsidRPr="00AB3B45">
        <w:rPr>
          <w:rFonts w:ascii="Arial" w:hAnsi="Arial" w:cs="Arial"/>
          <w:spacing w:val="-12"/>
          <w:lang w:val="es-SV"/>
        </w:rPr>
        <w:t xml:space="preserve"> </w:t>
      </w:r>
      <w:r w:rsidRPr="00AB3B45">
        <w:rPr>
          <w:rFonts w:ascii="Arial" w:hAnsi="Arial" w:cs="Arial"/>
          <w:lang w:val="es-SV"/>
        </w:rPr>
        <w:t>de</w:t>
      </w:r>
      <w:r w:rsidRPr="00AB3B45">
        <w:rPr>
          <w:rFonts w:ascii="Arial" w:hAnsi="Arial" w:cs="Arial"/>
          <w:spacing w:val="-12"/>
          <w:lang w:val="es-SV"/>
        </w:rPr>
        <w:t xml:space="preserve"> </w:t>
      </w:r>
      <w:r w:rsidRPr="00AB3B45">
        <w:rPr>
          <w:rFonts w:ascii="Arial" w:hAnsi="Arial" w:cs="Arial"/>
          <w:lang w:val="es-SV"/>
        </w:rPr>
        <w:t>interconexiones,</w:t>
      </w:r>
      <w:r w:rsidRPr="00AB3B45">
        <w:rPr>
          <w:rFonts w:ascii="Arial" w:hAnsi="Arial" w:cs="Arial"/>
          <w:spacing w:val="-12"/>
          <w:lang w:val="es-SV"/>
        </w:rPr>
        <w:t xml:space="preserve"> </w:t>
      </w:r>
      <w:r w:rsidRPr="00AB3B45">
        <w:rPr>
          <w:rFonts w:ascii="Arial" w:hAnsi="Arial" w:cs="Arial"/>
          <w:lang w:val="es-SV"/>
        </w:rPr>
        <w:t>etc.)</w:t>
      </w:r>
      <w:r w:rsidRPr="00AB3B45">
        <w:rPr>
          <w:rFonts w:ascii="Arial" w:hAnsi="Arial" w:cs="Arial"/>
          <w:spacing w:val="-13"/>
          <w:lang w:val="es-SV"/>
        </w:rPr>
        <w:t xml:space="preserve"> </w:t>
      </w:r>
      <w:r w:rsidRPr="00AB3B45">
        <w:rPr>
          <w:rFonts w:ascii="Arial" w:hAnsi="Arial" w:cs="Arial"/>
          <w:lang w:val="es-SV"/>
        </w:rPr>
        <w:t>estas pruebas se realizarán en presencia del supervisor y el propietario, con el fin de que el sistema quede listo para su operación y</w:t>
      </w:r>
      <w:r w:rsidRPr="00AB3B45">
        <w:rPr>
          <w:rFonts w:ascii="Arial" w:hAnsi="Arial" w:cs="Arial"/>
          <w:spacing w:val="62"/>
          <w:lang w:val="es-SV"/>
        </w:rPr>
        <w:t xml:space="preserve"> </w:t>
      </w:r>
      <w:r w:rsidRPr="00AB3B45">
        <w:rPr>
          <w:rFonts w:ascii="Arial" w:hAnsi="Arial" w:cs="Arial"/>
          <w:lang w:val="es-SV"/>
        </w:rPr>
        <w:t>uso.</w:t>
      </w:r>
    </w:p>
    <w:p w:rsidRPr="00AB3B45" w:rsidR="00205CD9" w:rsidP="00BD43E8" w:rsidRDefault="00205CD9" w14:paraId="1AD1CD26"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lastRenderedPageBreak/>
        <w:t>Identificación de Puertos: Todos los cables, puntos de Rack y salidas en estaciones de Trabajo, quedarán debidamente identificados con una secuencia lógica.</w:t>
      </w:r>
    </w:p>
    <w:p w:rsidRPr="00AB3B45" w:rsidR="00205CD9" w:rsidP="00BD43E8" w:rsidRDefault="00205CD9" w14:paraId="7DB7FA9A"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Garantía: El Contratista extenderá garantía de la certificación de la red por un período</w:t>
      </w:r>
      <w:r w:rsidRPr="00AB3B45">
        <w:rPr>
          <w:rFonts w:ascii="Arial" w:hAnsi="Arial" w:cs="Arial"/>
          <w:spacing w:val="-9"/>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15</w:t>
      </w:r>
      <w:r w:rsidRPr="00AB3B45">
        <w:rPr>
          <w:rFonts w:ascii="Arial" w:hAnsi="Arial" w:cs="Arial"/>
          <w:spacing w:val="-8"/>
          <w:lang w:val="es-SV"/>
        </w:rPr>
        <w:t xml:space="preserve"> </w:t>
      </w:r>
      <w:r w:rsidRPr="00AB3B45">
        <w:rPr>
          <w:rFonts w:ascii="Arial" w:hAnsi="Arial" w:cs="Arial"/>
          <w:lang w:val="es-SV"/>
        </w:rPr>
        <w:t>años;</w:t>
      </w:r>
      <w:r w:rsidRPr="00AB3B45">
        <w:rPr>
          <w:rFonts w:ascii="Arial" w:hAnsi="Arial" w:cs="Arial"/>
          <w:spacing w:val="-12"/>
          <w:lang w:val="es-SV"/>
        </w:rPr>
        <w:t xml:space="preserve"> </w:t>
      </w:r>
      <w:r w:rsidRPr="00AB3B45">
        <w:rPr>
          <w:rFonts w:ascii="Arial" w:hAnsi="Arial" w:cs="Arial"/>
          <w:lang w:val="es-SV"/>
        </w:rPr>
        <w:t>y</w:t>
      </w:r>
      <w:r w:rsidRPr="00AB3B45">
        <w:rPr>
          <w:rFonts w:ascii="Arial" w:hAnsi="Arial" w:cs="Arial"/>
          <w:spacing w:val="-12"/>
          <w:lang w:val="es-SV"/>
        </w:rPr>
        <w:t xml:space="preserve"> </w:t>
      </w:r>
      <w:r w:rsidRPr="00AB3B45">
        <w:rPr>
          <w:rFonts w:ascii="Arial" w:hAnsi="Arial" w:cs="Arial"/>
          <w:lang w:val="es-SV"/>
        </w:rPr>
        <w:t>de</w:t>
      </w:r>
      <w:r w:rsidRPr="00AB3B45">
        <w:rPr>
          <w:rFonts w:ascii="Arial" w:hAnsi="Arial" w:cs="Arial"/>
          <w:spacing w:val="-9"/>
          <w:lang w:val="es-SV"/>
        </w:rPr>
        <w:t xml:space="preserve"> </w:t>
      </w:r>
      <w:r w:rsidRPr="00AB3B45">
        <w:rPr>
          <w:rFonts w:ascii="Arial" w:hAnsi="Arial" w:cs="Arial"/>
          <w:lang w:val="es-SV"/>
        </w:rPr>
        <w:t>buena</w:t>
      </w:r>
      <w:r w:rsidRPr="00AB3B45">
        <w:rPr>
          <w:rFonts w:ascii="Arial" w:hAnsi="Arial" w:cs="Arial"/>
          <w:spacing w:val="-11"/>
          <w:lang w:val="es-SV"/>
        </w:rPr>
        <w:t xml:space="preserve"> </w:t>
      </w:r>
      <w:r w:rsidRPr="00AB3B45">
        <w:rPr>
          <w:rFonts w:ascii="Arial" w:hAnsi="Arial" w:cs="Arial"/>
          <w:lang w:val="es-SV"/>
        </w:rPr>
        <w:t>obra</w:t>
      </w:r>
      <w:r w:rsidRPr="00AB3B45">
        <w:rPr>
          <w:rFonts w:ascii="Arial" w:hAnsi="Arial" w:cs="Arial"/>
          <w:spacing w:val="-11"/>
          <w:lang w:val="es-SV"/>
        </w:rPr>
        <w:t xml:space="preserve"> </w:t>
      </w:r>
      <w:r w:rsidRPr="00AB3B45">
        <w:rPr>
          <w:rFonts w:ascii="Arial" w:hAnsi="Arial" w:cs="Arial"/>
          <w:lang w:val="es-SV"/>
        </w:rPr>
        <w:t>por</w:t>
      </w:r>
      <w:r w:rsidRPr="00AB3B45">
        <w:rPr>
          <w:rFonts w:ascii="Arial" w:hAnsi="Arial" w:cs="Arial"/>
          <w:spacing w:val="-11"/>
          <w:lang w:val="es-SV"/>
        </w:rPr>
        <w:t xml:space="preserve"> </w:t>
      </w:r>
      <w:r w:rsidRPr="00AB3B45">
        <w:rPr>
          <w:rFonts w:ascii="Arial" w:hAnsi="Arial" w:cs="Arial"/>
          <w:lang w:val="es-SV"/>
        </w:rPr>
        <w:t>un</w:t>
      </w:r>
      <w:r w:rsidRPr="00AB3B45">
        <w:rPr>
          <w:rFonts w:ascii="Arial" w:hAnsi="Arial" w:cs="Arial"/>
          <w:spacing w:val="-11"/>
          <w:lang w:val="es-SV"/>
        </w:rPr>
        <w:t xml:space="preserve"> </w:t>
      </w:r>
      <w:r w:rsidRPr="00AB3B45">
        <w:rPr>
          <w:rFonts w:ascii="Arial" w:hAnsi="Arial" w:cs="Arial"/>
          <w:lang w:val="es-SV"/>
        </w:rPr>
        <w:t>año</w:t>
      </w:r>
      <w:r w:rsidRPr="00AB3B45">
        <w:rPr>
          <w:rFonts w:ascii="Arial" w:hAnsi="Arial" w:cs="Arial"/>
          <w:spacing w:val="-9"/>
          <w:lang w:val="es-SV"/>
        </w:rPr>
        <w:t xml:space="preserve"> </w:t>
      </w:r>
      <w:r w:rsidRPr="00AB3B45">
        <w:rPr>
          <w:rFonts w:ascii="Arial" w:hAnsi="Arial" w:cs="Arial"/>
          <w:lang w:val="es-SV"/>
        </w:rPr>
        <w:t>(amparando</w:t>
      </w:r>
      <w:r w:rsidRPr="00AB3B45">
        <w:rPr>
          <w:rFonts w:ascii="Arial" w:hAnsi="Arial" w:cs="Arial"/>
          <w:spacing w:val="-8"/>
          <w:lang w:val="es-SV"/>
        </w:rPr>
        <w:t xml:space="preserve"> </w:t>
      </w:r>
      <w:r w:rsidRPr="00AB3B45">
        <w:rPr>
          <w:rFonts w:ascii="Arial" w:hAnsi="Arial" w:cs="Arial"/>
          <w:lang w:val="es-SV"/>
        </w:rPr>
        <w:t>las</w:t>
      </w:r>
      <w:r w:rsidRPr="00AB3B45">
        <w:rPr>
          <w:rFonts w:ascii="Arial" w:hAnsi="Arial" w:cs="Arial"/>
          <w:spacing w:val="-10"/>
          <w:lang w:val="es-SV"/>
        </w:rPr>
        <w:t xml:space="preserve"> </w:t>
      </w:r>
      <w:r w:rsidRPr="00AB3B45">
        <w:rPr>
          <w:rFonts w:ascii="Arial" w:hAnsi="Arial" w:cs="Arial"/>
          <w:lang w:val="es-SV"/>
        </w:rPr>
        <w:t>instalaciones</w:t>
      </w:r>
      <w:r w:rsidRPr="00AB3B45">
        <w:rPr>
          <w:rFonts w:ascii="Arial" w:hAnsi="Arial" w:cs="Arial"/>
          <w:spacing w:val="-9"/>
          <w:lang w:val="es-SV"/>
        </w:rPr>
        <w:t xml:space="preserve"> </w:t>
      </w:r>
      <w:r w:rsidRPr="00AB3B45">
        <w:rPr>
          <w:rFonts w:ascii="Arial" w:hAnsi="Arial" w:cs="Arial"/>
          <w:lang w:val="es-SV"/>
        </w:rPr>
        <w:t>por</w:t>
      </w:r>
    </w:p>
    <w:p w:rsidRPr="00AB3B45" w:rsidR="00205CD9" w:rsidP="003620DF" w:rsidRDefault="00205CD9" w14:paraId="5DFD9613" w14:textId="77777777">
      <w:pPr>
        <w:pStyle w:val="Textoindependiente"/>
        <w:ind w:left="567"/>
        <w:rPr>
          <w:rFonts w:cs="Arial"/>
          <w:lang w:val="es-SV"/>
        </w:rPr>
      </w:pPr>
    </w:p>
    <w:p w:rsidRPr="00AB3B45" w:rsidR="00205CD9" w:rsidP="003620DF" w:rsidRDefault="00205CD9" w14:paraId="64733FA6" w14:textId="77777777">
      <w:pPr>
        <w:pStyle w:val="Textoindependiente"/>
        <w:ind w:left="567"/>
        <w:jc w:val="both"/>
        <w:rPr>
          <w:rFonts w:cs="Arial"/>
          <w:lang w:val="es-SV"/>
        </w:rPr>
      </w:pPr>
      <w:r w:rsidRPr="00AB3B45">
        <w:rPr>
          <w:rFonts w:cs="Arial"/>
          <w:lang w:val="es-SV"/>
        </w:rPr>
        <w:t>desperfectos ocasionados por materiales y/o mano de obra defectuosa, la cual entregará a la fecha de recibido el Servicio).</w:t>
      </w:r>
    </w:p>
    <w:p w:rsidRPr="00AB3B45" w:rsidR="00205CD9" w:rsidP="00BD43E8" w:rsidRDefault="00205CD9" w14:paraId="345DC0F6"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Plan de trabajo: El Contratista antes de comenzar los trabajos, deberá verificar el lugar en que se instalará la red de datos, con el fin de considerar que no existan discrepancias y/o modificaciones; así también entregará al Supervisor un Cronograma de Actividades y el listado del personal técnico que laborará con el fin de que el proyecto no interfiera con el desarrollo normal de las demás actividades.</w:t>
      </w:r>
    </w:p>
    <w:p w:rsidRPr="00AB3B45" w:rsidR="00205CD9" w:rsidP="00BD43E8" w:rsidRDefault="00205CD9" w14:paraId="0BC0684D" w14:textId="77777777">
      <w:pPr>
        <w:pStyle w:val="Prrafodelista"/>
        <w:numPr>
          <w:ilvl w:val="3"/>
          <w:numId w:val="56"/>
        </w:numPr>
        <w:tabs>
          <w:tab w:val="left" w:pos="1028"/>
        </w:tabs>
        <w:autoSpaceDE w:val="0"/>
        <w:autoSpaceDN w:val="0"/>
        <w:ind w:left="567"/>
        <w:jc w:val="both"/>
        <w:rPr>
          <w:rFonts w:ascii="Arial" w:hAnsi="Arial" w:cs="Arial"/>
          <w:lang w:val="es-SV"/>
        </w:rPr>
      </w:pPr>
      <w:r w:rsidRPr="00AB3B45">
        <w:rPr>
          <w:rFonts w:ascii="Arial" w:hAnsi="Arial" w:cs="Arial"/>
          <w:lang w:val="es-SV"/>
        </w:rPr>
        <w:t>Documentos</w:t>
      </w:r>
      <w:r w:rsidRPr="00AB3B45">
        <w:rPr>
          <w:rFonts w:ascii="Arial" w:hAnsi="Arial" w:cs="Arial"/>
          <w:spacing w:val="-15"/>
          <w:lang w:val="es-SV"/>
        </w:rPr>
        <w:t xml:space="preserve"> </w:t>
      </w:r>
      <w:r w:rsidRPr="00AB3B45">
        <w:rPr>
          <w:rFonts w:ascii="Arial" w:hAnsi="Arial" w:cs="Arial"/>
          <w:lang w:val="es-SV"/>
        </w:rPr>
        <w:t>finales:</w:t>
      </w:r>
      <w:r w:rsidRPr="00AB3B45">
        <w:rPr>
          <w:rFonts w:ascii="Arial" w:hAnsi="Arial" w:cs="Arial"/>
          <w:spacing w:val="-12"/>
          <w:lang w:val="es-SV"/>
        </w:rPr>
        <w:t xml:space="preserve"> </w:t>
      </w:r>
      <w:r w:rsidRPr="00AB3B45">
        <w:rPr>
          <w:rFonts w:ascii="Arial" w:hAnsi="Arial" w:cs="Arial"/>
          <w:lang w:val="es-SV"/>
        </w:rPr>
        <w:t>Al</w:t>
      </w:r>
      <w:r w:rsidRPr="00AB3B45">
        <w:rPr>
          <w:rFonts w:ascii="Arial" w:hAnsi="Arial" w:cs="Arial"/>
          <w:spacing w:val="-13"/>
          <w:lang w:val="es-SV"/>
        </w:rPr>
        <w:t xml:space="preserve"> </w:t>
      </w:r>
      <w:r w:rsidRPr="00AB3B45">
        <w:rPr>
          <w:rFonts w:ascii="Arial" w:hAnsi="Arial" w:cs="Arial"/>
          <w:lang w:val="es-SV"/>
        </w:rPr>
        <w:t>finalizar</w:t>
      </w:r>
      <w:r w:rsidRPr="00AB3B45">
        <w:rPr>
          <w:rFonts w:ascii="Arial" w:hAnsi="Arial" w:cs="Arial"/>
          <w:spacing w:val="-13"/>
          <w:lang w:val="es-SV"/>
        </w:rPr>
        <w:t xml:space="preserve"> </w:t>
      </w:r>
      <w:r w:rsidRPr="00AB3B45">
        <w:rPr>
          <w:rFonts w:ascii="Arial" w:hAnsi="Arial" w:cs="Arial"/>
          <w:lang w:val="es-SV"/>
        </w:rPr>
        <w:t>los</w:t>
      </w:r>
      <w:r w:rsidRPr="00AB3B45">
        <w:rPr>
          <w:rFonts w:ascii="Arial" w:hAnsi="Arial" w:cs="Arial"/>
          <w:spacing w:val="-13"/>
          <w:lang w:val="es-SV"/>
        </w:rPr>
        <w:t xml:space="preserve"> </w:t>
      </w:r>
      <w:r w:rsidRPr="00AB3B45">
        <w:rPr>
          <w:rFonts w:ascii="Arial" w:hAnsi="Arial" w:cs="Arial"/>
          <w:lang w:val="es-SV"/>
        </w:rPr>
        <w:t>trabajos</w:t>
      </w:r>
      <w:r w:rsidRPr="00AB3B45">
        <w:rPr>
          <w:rFonts w:ascii="Arial" w:hAnsi="Arial" w:cs="Arial"/>
          <w:spacing w:val="-13"/>
          <w:lang w:val="es-SV"/>
        </w:rPr>
        <w:t xml:space="preserve"> </w:t>
      </w:r>
      <w:r w:rsidRPr="00AB3B45">
        <w:rPr>
          <w:rFonts w:ascii="Arial" w:hAnsi="Arial" w:cs="Arial"/>
          <w:lang w:val="es-SV"/>
        </w:rPr>
        <w:t>el</w:t>
      </w:r>
      <w:r w:rsidRPr="00AB3B45">
        <w:rPr>
          <w:rFonts w:ascii="Arial" w:hAnsi="Arial" w:cs="Arial"/>
          <w:spacing w:val="-13"/>
          <w:lang w:val="es-SV"/>
        </w:rPr>
        <w:t xml:space="preserve"> </w:t>
      </w:r>
      <w:r w:rsidRPr="00AB3B45">
        <w:rPr>
          <w:rFonts w:ascii="Arial" w:hAnsi="Arial" w:cs="Arial"/>
          <w:lang w:val="es-SV"/>
        </w:rPr>
        <w:t>Contratista</w:t>
      </w:r>
      <w:r w:rsidRPr="00AB3B45">
        <w:rPr>
          <w:rFonts w:ascii="Arial" w:hAnsi="Arial" w:cs="Arial"/>
          <w:spacing w:val="-12"/>
          <w:lang w:val="es-SV"/>
        </w:rPr>
        <w:t xml:space="preserve"> </w:t>
      </w:r>
      <w:r w:rsidRPr="00AB3B45">
        <w:rPr>
          <w:rFonts w:ascii="Arial" w:hAnsi="Arial" w:cs="Arial"/>
          <w:lang w:val="es-SV"/>
        </w:rPr>
        <w:t>entregará</w:t>
      </w:r>
      <w:r w:rsidRPr="00AB3B45">
        <w:rPr>
          <w:rFonts w:ascii="Arial" w:hAnsi="Arial" w:cs="Arial"/>
          <w:spacing w:val="-14"/>
          <w:lang w:val="es-SV"/>
        </w:rPr>
        <w:t xml:space="preserve"> </w:t>
      </w:r>
      <w:r w:rsidRPr="00AB3B45">
        <w:rPr>
          <w:rFonts w:ascii="Arial" w:hAnsi="Arial" w:cs="Arial"/>
          <w:lang w:val="es-SV"/>
        </w:rPr>
        <w:t>al</w:t>
      </w:r>
      <w:r w:rsidRPr="00AB3B45">
        <w:rPr>
          <w:rFonts w:ascii="Arial" w:hAnsi="Arial" w:cs="Arial"/>
          <w:spacing w:val="-13"/>
          <w:lang w:val="es-SV"/>
        </w:rPr>
        <w:t xml:space="preserve"> </w:t>
      </w:r>
      <w:r w:rsidRPr="00AB3B45">
        <w:rPr>
          <w:rFonts w:ascii="Arial" w:hAnsi="Arial" w:cs="Arial"/>
          <w:lang w:val="es-SV"/>
        </w:rPr>
        <w:t>propietario, certificaciones, instructivos y/o manuales de instalación y operación del sistema, así como, de mantenimiento preventivo y</w:t>
      </w:r>
      <w:r w:rsidRPr="00AB3B45">
        <w:rPr>
          <w:rFonts w:ascii="Arial" w:hAnsi="Arial" w:cs="Arial"/>
          <w:spacing w:val="-8"/>
          <w:lang w:val="es-SV"/>
        </w:rPr>
        <w:t xml:space="preserve"> </w:t>
      </w:r>
      <w:r w:rsidRPr="00AB3B45">
        <w:rPr>
          <w:rFonts w:ascii="Arial" w:hAnsi="Arial" w:cs="Arial"/>
          <w:lang w:val="es-SV"/>
        </w:rPr>
        <w:t>correctivo.</w:t>
      </w:r>
    </w:p>
    <w:p w:rsidRPr="00AB3B45" w:rsidR="00205CD9" w:rsidP="003620DF" w:rsidRDefault="00205CD9" w14:paraId="6F6DF7A9" w14:textId="77777777">
      <w:pPr>
        <w:pStyle w:val="Textoindependiente"/>
        <w:ind w:left="0"/>
        <w:rPr>
          <w:rFonts w:cs="Arial"/>
          <w:lang w:val="es-SV"/>
        </w:rPr>
      </w:pPr>
    </w:p>
    <w:p w:rsidRPr="00AB3B45" w:rsidR="00205CD9" w:rsidP="003620DF" w:rsidRDefault="00205CD9" w14:paraId="388F33E3" w14:textId="21E523B7">
      <w:pPr>
        <w:pStyle w:val="Textoindependiente"/>
        <w:ind w:left="0"/>
        <w:jc w:val="both"/>
        <w:rPr>
          <w:rFonts w:cs="Arial"/>
          <w:lang w:val="es-SV"/>
        </w:rPr>
      </w:pPr>
      <w:r w:rsidRPr="00AB3B45">
        <w:rPr>
          <w:rFonts w:cs="Arial"/>
          <w:lang w:val="es-SV"/>
        </w:rPr>
        <w:t>Verificación</w:t>
      </w:r>
      <w:r w:rsidRPr="00AB3B45">
        <w:rPr>
          <w:rFonts w:cs="Arial"/>
          <w:spacing w:val="-7"/>
          <w:lang w:val="es-SV"/>
        </w:rPr>
        <w:t xml:space="preserve"> </w:t>
      </w:r>
      <w:r w:rsidRPr="00AB3B45">
        <w:rPr>
          <w:rFonts w:cs="Arial"/>
          <w:lang w:val="es-SV"/>
        </w:rPr>
        <w:t>de</w:t>
      </w:r>
      <w:r w:rsidRPr="00AB3B45">
        <w:rPr>
          <w:rFonts w:cs="Arial"/>
          <w:spacing w:val="-7"/>
          <w:lang w:val="es-SV"/>
        </w:rPr>
        <w:t xml:space="preserve"> </w:t>
      </w:r>
      <w:r w:rsidRPr="00AB3B45">
        <w:rPr>
          <w:rFonts w:cs="Arial"/>
          <w:lang w:val="es-SV"/>
        </w:rPr>
        <w:t>Superficies:</w:t>
      </w:r>
      <w:r w:rsidRPr="00AB3B45">
        <w:rPr>
          <w:rFonts w:cs="Arial"/>
          <w:spacing w:val="-7"/>
          <w:lang w:val="es-SV"/>
        </w:rPr>
        <w:t xml:space="preserve"> </w:t>
      </w:r>
      <w:r w:rsidRPr="00AB3B45">
        <w:rPr>
          <w:rFonts w:cs="Arial"/>
          <w:lang w:val="es-SV"/>
        </w:rPr>
        <w:t>Al</w:t>
      </w:r>
      <w:r w:rsidRPr="00AB3B45">
        <w:rPr>
          <w:rFonts w:cs="Arial"/>
          <w:spacing w:val="-8"/>
          <w:lang w:val="es-SV"/>
        </w:rPr>
        <w:t xml:space="preserve"> </w:t>
      </w:r>
      <w:r w:rsidRPr="00AB3B45">
        <w:rPr>
          <w:rFonts w:cs="Arial"/>
          <w:lang w:val="es-SV"/>
        </w:rPr>
        <w:t>finalizar</w:t>
      </w:r>
      <w:r w:rsidRPr="00AB3B45">
        <w:rPr>
          <w:rFonts w:cs="Arial"/>
          <w:spacing w:val="-8"/>
          <w:lang w:val="es-SV"/>
        </w:rPr>
        <w:t xml:space="preserve"> </w:t>
      </w:r>
      <w:r w:rsidRPr="00AB3B45">
        <w:rPr>
          <w:rFonts w:cs="Arial"/>
          <w:lang w:val="es-SV"/>
        </w:rPr>
        <w:t>los</w:t>
      </w:r>
      <w:r w:rsidRPr="00AB3B45">
        <w:rPr>
          <w:rFonts w:cs="Arial"/>
          <w:spacing w:val="-8"/>
          <w:lang w:val="es-SV"/>
        </w:rPr>
        <w:t xml:space="preserve"> </w:t>
      </w:r>
      <w:r w:rsidRPr="00AB3B45">
        <w:rPr>
          <w:rFonts w:cs="Arial"/>
          <w:lang w:val="es-SV"/>
        </w:rPr>
        <w:t>trabajos</w:t>
      </w:r>
      <w:r w:rsidRPr="00AB3B45">
        <w:rPr>
          <w:rFonts w:cs="Arial"/>
          <w:spacing w:val="-8"/>
          <w:lang w:val="es-SV"/>
        </w:rPr>
        <w:t xml:space="preserve"> </w:t>
      </w:r>
      <w:r w:rsidRPr="00AB3B45">
        <w:rPr>
          <w:rFonts w:cs="Arial"/>
          <w:lang w:val="es-SV"/>
        </w:rPr>
        <w:t>el</w:t>
      </w:r>
      <w:r w:rsidRPr="00AB3B45">
        <w:rPr>
          <w:rFonts w:cs="Arial"/>
          <w:spacing w:val="-8"/>
          <w:lang w:val="es-SV"/>
        </w:rPr>
        <w:t xml:space="preserve"> </w:t>
      </w:r>
      <w:r w:rsidRPr="00AB3B45">
        <w:rPr>
          <w:rFonts w:cs="Arial"/>
          <w:lang w:val="es-SV"/>
        </w:rPr>
        <w:t>Contratista</w:t>
      </w:r>
      <w:r w:rsidRPr="00AB3B45">
        <w:rPr>
          <w:rFonts w:cs="Arial"/>
          <w:spacing w:val="-7"/>
          <w:lang w:val="es-SV"/>
        </w:rPr>
        <w:t xml:space="preserve"> </w:t>
      </w:r>
      <w:r w:rsidRPr="00AB3B45">
        <w:rPr>
          <w:rFonts w:cs="Arial"/>
          <w:lang w:val="es-SV"/>
        </w:rPr>
        <w:t>deberá</w:t>
      </w:r>
      <w:r w:rsidRPr="00AB3B45">
        <w:rPr>
          <w:rFonts w:cs="Arial"/>
          <w:spacing w:val="-7"/>
          <w:lang w:val="es-SV"/>
        </w:rPr>
        <w:t xml:space="preserve"> </w:t>
      </w:r>
      <w:r w:rsidRPr="00AB3B45">
        <w:rPr>
          <w:rFonts w:cs="Arial"/>
          <w:lang w:val="es-SV"/>
        </w:rPr>
        <w:t>verificar</w:t>
      </w:r>
      <w:r w:rsidRPr="00AB3B45">
        <w:rPr>
          <w:rFonts w:cs="Arial"/>
          <w:spacing w:val="-8"/>
          <w:lang w:val="es-SV"/>
        </w:rPr>
        <w:t xml:space="preserve"> </w:t>
      </w:r>
      <w:r w:rsidRPr="00AB3B45">
        <w:rPr>
          <w:rFonts w:cs="Arial"/>
          <w:lang w:val="es-SV"/>
        </w:rPr>
        <w:t>que</w:t>
      </w:r>
      <w:r w:rsidRPr="00AB3B45">
        <w:rPr>
          <w:rFonts w:cs="Arial"/>
          <w:spacing w:val="-7"/>
          <w:lang w:val="es-SV"/>
        </w:rPr>
        <w:t xml:space="preserve"> </w:t>
      </w:r>
      <w:r w:rsidRPr="00AB3B45">
        <w:rPr>
          <w:rFonts w:cs="Arial"/>
          <w:lang w:val="es-SV"/>
        </w:rPr>
        <w:t>las superficies que fueren manipuladas por el personal técnico queden completamente limpias y sin abolladuras (paredes, divisiones y cielo</w:t>
      </w:r>
      <w:r w:rsidRPr="00AB3B45">
        <w:rPr>
          <w:rFonts w:cs="Arial"/>
          <w:spacing w:val="-8"/>
          <w:lang w:val="es-SV"/>
        </w:rPr>
        <w:t xml:space="preserve"> </w:t>
      </w:r>
      <w:r w:rsidRPr="00AB3B45">
        <w:rPr>
          <w:rFonts w:cs="Arial"/>
          <w:lang w:val="es-SV"/>
        </w:rPr>
        <w:t>falso).</w:t>
      </w:r>
    </w:p>
    <w:p w:rsidRPr="000D7F1D" w:rsidR="00550DA7" w:rsidP="003620DF" w:rsidRDefault="00550DA7" w14:paraId="6E97D8AD" w14:textId="77777777">
      <w:pPr>
        <w:pStyle w:val="Textoindependiente"/>
        <w:ind w:left="0"/>
        <w:jc w:val="both"/>
        <w:rPr>
          <w:rFonts w:eastAsia="Arial Unicode MS" w:cs="Arial"/>
          <w:b/>
          <w:lang w:val="es-SV"/>
        </w:rPr>
      </w:pPr>
    </w:p>
    <w:p w:rsidRPr="00AB3B45" w:rsidR="00205CD9" w:rsidP="003620DF" w:rsidRDefault="00205CD9" w14:paraId="68C66394" w14:textId="77777777">
      <w:pPr>
        <w:pStyle w:val="Ttulo2"/>
        <w:ind w:left="0"/>
        <w:rPr>
          <w:rFonts w:cs="Arial"/>
          <w:sz w:val="22"/>
          <w:szCs w:val="22"/>
          <w:lang w:val="es-SV"/>
        </w:rPr>
      </w:pPr>
      <w:r w:rsidRPr="00AB3B45">
        <w:rPr>
          <w:rFonts w:cs="Arial"/>
          <w:sz w:val="22"/>
          <w:szCs w:val="22"/>
          <w:lang w:val="es-SV"/>
        </w:rPr>
        <w:t xml:space="preserve">INSTALACIONES PARA TRANSMISIÓN DE VOZ (TELEFONÍA) </w:t>
      </w:r>
    </w:p>
    <w:p w:rsidRPr="00AB3B45" w:rsidR="00205CD9" w:rsidP="003620DF" w:rsidRDefault="00205CD9" w14:paraId="1DE715FC" w14:textId="77777777">
      <w:pPr>
        <w:jc w:val="both"/>
        <w:rPr>
          <w:rFonts w:ascii="Arial" w:hAnsi="Arial" w:cs="Arial"/>
          <w:b/>
          <w:snapToGrid w:val="0"/>
          <w:color w:val="000000"/>
          <w:lang w:val="es-SV"/>
        </w:rPr>
      </w:pPr>
      <w:r w:rsidRPr="00AB3B45">
        <w:rPr>
          <w:rFonts w:ascii="Arial" w:hAnsi="Arial" w:cs="Arial"/>
          <w:b/>
          <w:snapToGrid w:val="0"/>
          <w:color w:val="000000"/>
          <w:lang w:val="es-SV"/>
        </w:rPr>
        <w:t>(SISTEMA DE CABLEADO ESTRUCTURADO)</w:t>
      </w:r>
    </w:p>
    <w:p w:rsidRPr="00AB3B45" w:rsidR="00205CD9" w:rsidP="003620DF" w:rsidRDefault="00205CD9" w14:paraId="454329A1" w14:textId="77777777">
      <w:pPr>
        <w:jc w:val="both"/>
        <w:rPr>
          <w:rFonts w:ascii="Arial" w:hAnsi="Arial" w:cs="Arial"/>
          <w:b/>
          <w:bCs/>
          <w:lang w:val="es-SV"/>
        </w:rPr>
      </w:pPr>
    </w:p>
    <w:p w:rsidRPr="00724707" w:rsidR="00205CD9" w:rsidP="003620DF" w:rsidRDefault="00205CD9" w14:paraId="3CA0F176" w14:textId="77777777">
      <w:pPr>
        <w:jc w:val="both"/>
        <w:rPr>
          <w:rFonts w:ascii="Arial" w:hAnsi="Arial" w:cs="Arial"/>
          <w:lang w:val="es-SV"/>
        </w:rPr>
      </w:pPr>
      <w:r w:rsidRPr="00724707">
        <w:rPr>
          <w:rFonts w:ascii="Arial" w:hAnsi="Arial" w:cs="Arial"/>
          <w:lang w:val="es-SV"/>
        </w:rPr>
        <w:t>CONDICIONES:</w:t>
      </w:r>
    </w:p>
    <w:p w:rsidRPr="00AB3B45" w:rsidR="00205CD9" w:rsidP="003620DF" w:rsidRDefault="00205CD9" w14:paraId="055C0BE5" w14:textId="772DBDBB">
      <w:pPr>
        <w:jc w:val="both"/>
        <w:rPr>
          <w:rFonts w:ascii="Arial" w:hAnsi="Arial" w:cs="Arial"/>
          <w:color w:val="000000"/>
          <w:lang w:val="es-SV"/>
        </w:rPr>
      </w:pPr>
      <w:r w:rsidRPr="00AB3B45">
        <w:rPr>
          <w:rFonts w:ascii="Arial" w:hAnsi="Arial" w:cs="Arial"/>
          <w:color w:val="000000"/>
          <w:lang w:val="es-SV"/>
        </w:rPr>
        <w:t xml:space="preserve">Todo el trabajo incluido será ejecutado de acuerdo a los documentos del Contrato y los Reglamentos y Normas o </w:t>
      </w:r>
      <w:r w:rsidRPr="00AB3B45" w:rsidR="00724707">
        <w:rPr>
          <w:rFonts w:ascii="Arial" w:hAnsi="Arial" w:cs="Arial"/>
          <w:color w:val="000000"/>
          <w:lang w:val="es-SV"/>
        </w:rPr>
        <w:t>Estándares para</w:t>
      </w:r>
      <w:r w:rsidRPr="00AB3B45">
        <w:rPr>
          <w:rFonts w:ascii="Arial" w:hAnsi="Arial" w:cs="Arial"/>
          <w:color w:val="000000"/>
          <w:lang w:val="es-SV"/>
        </w:rPr>
        <w:t xml:space="preserve"> el Sistema de Cableado Estructurado Certificado.</w:t>
      </w:r>
    </w:p>
    <w:p w:rsidRPr="00AB3B45" w:rsidR="00205CD9" w:rsidP="003620DF" w:rsidRDefault="00205CD9" w14:paraId="3741035E" w14:textId="77777777">
      <w:pPr>
        <w:jc w:val="both"/>
        <w:rPr>
          <w:rFonts w:ascii="Arial" w:hAnsi="Arial" w:cs="Arial"/>
          <w:lang w:val="es-SV"/>
        </w:rPr>
      </w:pPr>
      <w:r w:rsidRPr="00AB3B45">
        <w:rPr>
          <w:rFonts w:ascii="Arial" w:hAnsi="Arial" w:cs="Arial"/>
          <w:color w:val="000000"/>
          <w:lang w:val="es-SV"/>
        </w:rPr>
        <w:t xml:space="preserve">Los Planos, Plan de Oferta, Especificaciones, Reglamentos y Normas o Estándares forman parte de los </w:t>
      </w:r>
      <w:r w:rsidRPr="00AB3B45">
        <w:rPr>
          <w:rFonts w:ascii="Arial" w:hAnsi="Arial" w:cs="Arial"/>
          <w:lang w:val="es-SV"/>
        </w:rPr>
        <w:t>documentos del Contrato.</w:t>
      </w:r>
    </w:p>
    <w:p w:rsidRPr="00AB3B45" w:rsidR="00205CD9" w:rsidP="003620DF" w:rsidRDefault="00205CD9" w14:paraId="542B094F" w14:textId="77777777">
      <w:pPr>
        <w:jc w:val="both"/>
        <w:rPr>
          <w:rFonts w:ascii="Arial" w:hAnsi="Arial" w:cs="Arial"/>
          <w:lang w:val="es-SV"/>
        </w:rPr>
      </w:pPr>
      <w:r w:rsidRPr="00724707">
        <w:rPr>
          <w:rFonts w:ascii="Arial" w:hAnsi="Arial" w:cs="Arial"/>
          <w:lang w:val="es-SV"/>
        </w:rPr>
        <w:t>ALCANCE DEL TRABAJO:</w:t>
      </w:r>
      <w:r w:rsidRPr="00AB3B45">
        <w:rPr>
          <w:rFonts w:ascii="Arial" w:hAnsi="Arial" w:cs="Arial"/>
          <w:lang w:val="es-SV"/>
        </w:rPr>
        <w:t xml:space="preserve"> </w:t>
      </w:r>
    </w:p>
    <w:p w:rsidRPr="00AB3B45" w:rsidR="00205CD9" w:rsidP="003620DF" w:rsidRDefault="00205CD9" w14:paraId="12110593" w14:textId="480B9B3D">
      <w:pPr>
        <w:jc w:val="both"/>
        <w:rPr>
          <w:rFonts w:ascii="Arial" w:hAnsi="Arial" w:cs="Arial"/>
          <w:color w:val="000000"/>
          <w:lang w:val="es-SV"/>
        </w:rPr>
      </w:pPr>
      <w:r w:rsidRPr="00AB3B45">
        <w:rPr>
          <w:rFonts w:ascii="Arial" w:hAnsi="Arial" w:cs="Arial"/>
          <w:lang w:val="es-SV"/>
        </w:rPr>
        <w:t xml:space="preserve">El trabajo comprende el trámite y pago por la nueva acometida o entrada de servicio por parte de la Compañía Telefónica de la zona, así como el  suministro y montaje de Central Telefónica, Puesto de Operadora ( Conmutador), Banco de Baterías, Sistema de Protección para Transmisión de Voz, Gabinete y </w:t>
      </w:r>
      <w:proofErr w:type="spellStart"/>
      <w:r w:rsidRPr="00AB3B45">
        <w:rPr>
          <w:rFonts w:ascii="Arial" w:hAnsi="Arial" w:cs="Arial"/>
          <w:lang w:val="es-SV"/>
        </w:rPr>
        <w:t>Subgabinete</w:t>
      </w:r>
      <w:proofErr w:type="spellEnd"/>
      <w:r w:rsidRPr="00AB3B45">
        <w:rPr>
          <w:rFonts w:ascii="Arial" w:hAnsi="Arial" w:cs="Arial"/>
          <w:lang w:val="es-SV"/>
        </w:rPr>
        <w:t xml:space="preserve"> </w:t>
      </w:r>
      <w:r w:rsidRPr="00AB3B45">
        <w:rPr>
          <w:rFonts w:ascii="Arial" w:hAnsi="Arial" w:cs="Arial"/>
          <w:color w:val="000000"/>
          <w:lang w:val="es-SV"/>
        </w:rPr>
        <w:t>de Voz</w:t>
      </w:r>
      <w:r w:rsidRPr="00AB3B45">
        <w:rPr>
          <w:rFonts w:ascii="Arial" w:hAnsi="Arial" w:cs="Arial"/>
          <w:lang w:val="es-SV"/>
        </w:rPr>
        <w:t xml:space="preserve">, con su equipo </w:t>
      </w:r>
      <w:r w:rsidRPr="00AB3B45">
        <w:rPr>
          <w:rFonts w:ascii="Arial" w:hAnsi="Arial" w:cs="Arial"/>
          <w:color w:val="000000"/>
          <w:lang w:val="es-SV"/>
        </w:rPr>
        <w:t xml:space="preserve">y accesorios , Aparatos Telefónicos Digitales y Aparatos Telefónicos Análogos,  en conectividad con la instalación de  tomas para voz y red de datos (si existiera)  , canalización en canaleta plástica superficial o en tubería plástica empotrada, cableado y accesorios; así como; las pruebas de desempeño en campo, topología requerida, configuración de los conectores y placas de salida, polarización del sistema,  y todos los materiales e implementos necesarios, para que el sistema quede funcionando, </w:t>
      </w:r>
      <w:r w:rsidRPr="00AB3B45" w:rsidR="00AA4F89">
        <w:rPr>
          <w:rFonts w:ascii="Arial" w:hAnsi="Arial" w:cs="Arial"/>
          <w:color w:val="000000"/>
          <w:lang w:val="es-SV"/>
        </w:rPr>
        <w:t>listo para su operación y uso.</w:t>
      </w:r>
    </w:p>
    <w:p w:rsidRPr="00724707" w:rsidR="00205CD9" w:rsidP="003620DF" w:rsidRDefault="00205CD9" w14:paraId="320FA521" w14:textId="77777777">
      <w:pPr>
        <w:jc w:val="both"/>
        <w:rPr>
          <w:rFonts w:ascii="Arial" w:hAnsi="Arial" w:cs="Arial"/>
          <w:lang w:val="es-SV"/>
        </w:rPr>
      </w:pPr>
      <w:r w:rsidRPr="00724707">
        <w:rPr>
          <w:rFonts w:ascii="Arial" w:hAnsi="Arial" w:cs="Arial"/>
          <w:lang w:val="es-SV"/>
        </w:rPr>
        <w:t xml:space="preserve">DEFINICIONES: </w:t>
      </w:r>
    </w:p>
    <w:p w:rsidRPr="00AB3B45" w:rsidR="00205CD9" w:rsidP="003620DF" w:rsidRDefault="00205CD9" w14:paraId="1D3EBCD4" w14:textId="77777777">
      <w:pPr>
        <w:jc w:val="both"/>
        <w:rPr>
          <w:rFonts w:ascii="Arial" w:hAnsi="Arial" w:cs="Arial"/>
          <w:lang w:val="es-SV"/>
        </w:rPr>
      </w:pPr>
      <w:r w:rsidRPr="00AB3B45">
        <w:rPr>
          <w:rFonts w:ascii="Arial" w:hAnsi="Arial" w:cs="Arial"/>
          <w:lang w:val="es-SV"/>
        </w:rPr>
        <w:t>Todos los materiales y las instalaciones a ejecutar deberán ajustarse a lo establecido en la última edición de los siguientes reglamentos, códigos y estándares:</w:t>
      </w:r>
    </w:p>
    <w:p w:rsidRPr="000D7F1D" w:rsidR="00205CD9" w:rsidP="00BD43E8" w:rsidRDefault="00205CD9" w14:paraId="0ADEE2B1" w14:textId="77777777">
      <w:pPr>
        <w:numPr>
          <w:ilvl w:val="0"/>
          <w:numId w:val="73"/>
        </w:numPr>
        <w:ind w:left="0" w:firstLine="0"/>
        <w:jc w:val="both"/>
        <w:rPr>
          <w:rFonts w:ascii="Arial" w:hAnsi="Arial" w:cs="Arial"/>
        </w:rPr>
      </w:pPr>
      <w:r w:rsidRPr="000D7F1D">
        <w:rPr>
          <w:rFonts w:ascii="Arial" w:hAnsi="Arial" w:cs="Arial"/>
        </w:rPr>
        <w:t>ISO 9001/IEC/ 11801 (International Organization for Standardization).</w:t>
      </w:r>
    </w:p>
    <w:p w:rsidRPr="00AB3B45" w:rsidR="00205CD9" w:rsidP="00BD43E8" w:rsidRDefault="00205CD9" w14:paraId="23AB5354" w14:textId="77777777">
      <w:pPr>
        <w:numPr>
          <w:ilvl w:val="0"/>
          <w:numId w:val="73"/>
        </w:numPr>
        <w:ind w:left="0" w:firstLine="0"/>
        <w:jc w:val="both"/>
        <w:rPr>
          <w:rFonts w:ascii="Arial" w:hAnsi="Arial" w:cs="Arial"/>
          <w:lang w:val="es-SV"/>
        </w:rPr>
      </w:pPr>
      <w:r w:rsidRPr="00AB3B45">
        <w:rPr>
          <w:rFonts w:ascii="Arial" w:hAnsi="Arial" w:cs="Arial"/>
          <w:lang w:val="es-SV"/>
        </w:rPr>
        <w:t>ANSI/TIA/EIA 568-A (</w:t>
      </w:r>
      <w:proofErr w:type="gramStart"/>
      <w:r w:rsidRPr="00AB3B45">
        <w:rPr>
          <w:rFonts w:ascii="Arial" w:hAnsi="Arial" w:cs="Arial"/>
          <w:lang w:val="es-SV"/>
        </w:rPr>
        <w:t>Oct.</w:t>
      </w:r>
      <w:proofErr w:type="gramEnd"/>
      <w:r w:rsidRPr="00AB3B45">
        <w:rPr>
          <w:rFonts w:ascii="Arial" w:hAnsi="Arial" w:cs="Arial"/>
          <w:lang w:val="es-SV"/>
        </w:rPr>
        <w:t xml:space="preserve"> 1995) Norma para cableado de Telecomunicaciones en Edificios </w:t>
      </w:r>
    </w:p>
    <w:p w:rsidRPr="000D7F1D" w:rsidR="00205CD9" w:rsidP="003620DF" w:rsidRDefault="00205CD9" w14:paraId="7EA88BBD" w14:textId="77777777">
      <w:pPr>
        <w:jc w:val="both"/>
        <w:rPr>
          <w:rFonts w:ascii="Arial" w:hAnsi="Arial" w:cs="Arial"/>
        </w:rPr>
      </w:pPr>
      <w:r w:rsidRPr="00AB3B45">
        <w:rPr>
          <w:rFonts w:ascii="Arial" w:hAnsi="Arial" w:cs="Arial"/>
          <w:lang w:val="es-SV"/>
        </w:rPr>
        <w:t xml:space="preserve">     </w:t>
      </w:r>
      <w:proofErr w:type="spellStart"/>
      <w:r w:rsidRPr="000D7F1D">
        <w:rPr>
          <w:rFonts w:ascii="Arial" w:hAnsi="Arial" w:cs="Arial"/>
        </w:rPr>
        <w:t>Comerciales</w:t>
      </w:r>
      <w:proofErr w:type="spellEnd"/>
      <w:r w:rsidRPr="000D7F1D">
        <w:rPr>
          <w:rFonts w:ascii="Arial" w:hAnsi="Arial" w:cs="Arial"/>
        </w:rPr>
        <w:t>.</w:t>
      </w:r>
    </w:p>
    <w:p w:rsidRPr="00AB3B45" w:rsidR="00205CD9" w:rsidP="00BD43E8" w:rsidRDefault="00205CD9" w14:paraId="2305C3C7" w14:textId="77777777">
      <w:pPr>
        <w:numPr>
          <w:ilvl w:val="0"/>
          <w:numId w:val="73"/>
        </w:numPr>
        <w:ind w:left="0" w:firstLine="0"/>
        <w:jc w:val="both"/>
        <w:rPr>
          <w:rFonts w:ascii="Arial" w:hAnsi="Arial" w:cs="Arial"/>
          <w:color w:val="000000"/>
          <w:lang w:val="es-SV"/>
        </w:rPr>
      </w:pPr>
      <w:r w:rsidRPr="00AB3B45">
        <w:rPr>
          <w:rFonts w:ascii="Arial" w:hAnsi="Arial" w:cs="Arial"/>
          <w:color w:val="000000"/>
          <w:lang w:val="es-SV"/>
        </w:rPr>
        <w:t>ANSI/TIA/EIA-568-B (</w:t>
      </w:r>
      <w:proofErr w:type="gramStart"/>
      <w:r w:rsidRPr="00AB3B45">
        <w:rPr>
          <w:rFonts w:ascii="Arial" w:hAnsi="Arial" w:cs="Arial"/>
          <w:color w:val="000000"/>
          <w:lang w:val="es-SV"/>
        </w:rPr>
        <w:t>Jun.</w:t>
      </w:r>
      <w:proofErr w:type="gramEnd"/>
      <w:r w:rsidRPr="00AB3B45">
        <w:rPr>
          <w:rFonts w:ascii="Arial" w:hAnsi="Arial" w:cs="Arial"/>
          <w:color w:val="000000"/>
          <w:lang w:val="es-SV"/>
        </w:rPr>
        <w:t xml:space="preserve"> 2001) Norma para cableado estructurado Comercial.</w:t>
      </w:r>
    </w:p>
    <w:p w:rsidRPr="00AB3B45" w:rsidR="00205CD9" w:rsidP="00BD43E8" w:rsidRDefault="00205CD9" w14:paraId="2F347559" w14:textId="77777777">
      <w:pPr>
        <w:numPr>
          <w:ilvl w:val="0"/>
          <w:numId w:val="73"/>
        </w:numPr>
        <w:ind w:left="0" w:firstLine="0"/>
        <w:jc w:val="both"/>
        <w:rPr>
          <w:rFonts w:ascii="Arial" w:hAnsi="Arial" w:cs="Arial"/>
          <w:lang w:val="es-SV"/>
        </w:rPr>
      </w:pPr>
      <w:r w:rsidRPr="00AB3B45">
        <w:rPr>
          <w:rFonts w:ascii="Arial" w:hAnsi="Arial" w:cs="Arial"/>
          <w:lang w:val="es-SV"/>
        </w:rPr>
        <w:t>ANSI/TIA/EIA 569-A (</w:t>
      </w:r>
      <w:proofErr w:type="gramStart"/>
      <w:r w:rsidRPr="00AB3B45">
        <w:rPr>
          <w:rFonts w:ascii="Arial" w:hAnsi="Arial" w:cs="Arial"/>
          <w:lang w:val="es-SV"/>
        </w:rPr>
        <w:t>Oct.</w:t>
      </w:r>
      <w:proofErr w:type="gramEnd"/>
      <w:r w:rsidRPr="00AB3B45">
        <w:rPr>
          <w:rFonts w:ascii="Arial" w:hAnsi="Arial" w:cs="Arial"/>
          <w:lang w:val="es-SV"/>
        </w:rPr>
        <w:t xml:space="preserve"> 1990) Norma para vías de Telecomunicaciones y Espacios en </w:t>
      </w:r>
    </w:p>
    <w:p w:rsidRPr="000D7F1D" w:rsidR="00205CD9" w:rsidP="003620DF" w:rsidRDefault="00205CD9" w14:paraId="0A8698D3" w14:textId="77777777">
      <w:pPr>
        <w:jc w:val="both"/>
        <w:rPr>
          <w:rFonts w:ascii="Arial" w:hAnsi="Arial" w:cs="Arial"/>
        </w:rPr>
      </w:pPr>
      <w:r w:rsidRPr="00AB3B45">
        <w:rPr>
          <w:rFonts w:ascii="Arial" w:hAnsi="Arial" w:cs="Arial"/>
          <w:lang w:val="es-SV"/>
        </w:rPr>
        <w:t xml:space="preserve">     </w:t>
      </w:r>
      <w:proofErr w:type="spellStart"/>
      <w:r w:rsidRPr="000D7F1D">
        <w:rPr>
          <w:rFonts w:ascii="Arial" w:hAnsi="Arial" w:cs="Arial"/>
        </w:rPr>
        <w:t>Edificios</w:t>
      </w:r>
      <w:proofErr w:type="spellEnd"/>
      <w:r w:rsidRPr="000D7F1D">
        <w:rPr>
          <w:rFonts w:ascii="Arial" w:hAnsi="Arial" w:cs="Arial"/>
        </w:rPr>
        <w:t xml:space="preserve"> </w:t>
      </w:r>
      <w:proofErr w:type="spellStart"/>
      <w:r w:rsidRPr="000D7F1D">
        <w:rPr>
          <w:rFonts w:ascii="Arial" w:hAnsi="Arial" w:cs="Arial"/>
        </w:rPr>
        <w:t>Comerciales</w:t>
      </w:r>
      <w:proofErr w:type="spellEnd"/>
      <w:r w:rsidRPr="000D7F1D">
        <w:rPr>
          <w:rFonts w:ascii="Arial" w:hAnsi="Arial" w:cs="Arial"/>
        </w:rPr>
        <w:t xml:space="preserve"> </w:t>
      </w:r>
    </w:p>
    <w:p w:rsidRPr="00AB3B45" w:rsidR="00205CD9" w:rsidP="00BD43E8" w:rsidRDefault="00205CD9" w14:paraId="68A180AF" w14:textId="77777777">
      <w:pPr>
        <w:numPr>
          <w:ilvl w:val="0"/>
          <w:numId w:val="73"/>
        </w:numPr>
        <w:ind w:left="0" w:firstLine="0"/>
        <w:jc w:val="both"/>
        <w:rPr>
          <w:rFonts w:ascii="Arial" w:hAnsi="Arial" w:cs="Arial"/>
          <w:lang w:val="es-SV"/>
        </w:rPr>
      </w:pPr>
      <w:r w:rsidRPr="00AB3B45">
        <w:rPr>
          <w:rFonts w:ascii="Arial" w:hAnsi="Arial" w:cs="Arial"/>
          <w:lang w:val="es-SV"/>
        </w:rPr>
        <w:t xml:space="preserve">ANSI/TIA/EIA 606 y 607 /Ag. 1994) Norma para la Administración de la Infraestructura de </w:t>
      </w:r>
    </w:p>
    <w:p w:rsidRPr="000D7F1D" w:rsidR="00205CD9" w:rsidP="003620DF" w:rsidRDefault="00205CD9" w14:paraId="16D2B5F5" w14:textId="77777777">
      <w:pPr>
        <w:jc w:val="both"/>
        <w:rPr>
          <w:rFonts w:ascii="Arial" w:hAnsi="Arial" w:cs="Arial"/>
        </w:rPr>
      </w:pPr>
      <w:r w:rsidRPr="00AB3B45">
        <w:rPr>
          <w:rFonts w:ascii="Arial" w:hAnsi="Arial" w:cs="Arial"/>
          <w:lang w:val="es-SV"/>
        </w:rPr>
        <w:lastRenderedPageBreak/>
        <w:t xml:space="preserve">     </w:t>
      </w:r>
      <w:proofErr w:type="spellStart"/>
      <w:r w:rsidRPr="000D7F1D">
        <w:rPr>
          <w:rFonts w:ascii="Arial" w:hAnsi="Arial" w:cs="Arial"/>
        </w:rPr>
        <w:t>Telecomunicaciones</w:t>
      </w:r>
      <w:proofErr w:type="spellEnd"/>
      <w:r w:rsidRPr="000D7F1D">
        <w:rPr>
          <w:rFonts w:ascii="Arial" w:hAnsi="Arial" w:cs="Arial"/>
        </w:rPr>
        <w:t xml:space="preserve"> </w:t>
      </w:r>
      <w:proofErr w:type="spellStart"/>
      <w:r w:rsidRPr="000D7F1D">
        <w:rPr>
          <w:rFonts w:ascii="Arial" w:hAnsi="Arial" w:cs="Arial"/>
        </w:rPr>
        <w:t>en</w:t>
      </w:r>
      <w:proofErr w:type="spellEnd"/>
      <w:r w:rsidRPr="000D7F1D">
        <w:rPr>
          <w:rFonts w:ascii="Arial" w:hAnsi="Arial" w:cs="Arial"/>
        </w:rPr>
        <w:t xml:space="preserve"> </w:t>
      </w:r>
      <w:proofErr w:type="spellStart"/>
      <w:r w:rsidRPr="000D7F1D">
        <w:rPr>
          <w:rFonts w:ascii="Arial" w:hAnsi="Arial" w:cs="Arial"/>
        </w:rPr>
        <w:t>Edificios</w:t>
      </w:r>
      <w:proofErr w:type="spellEnd"/>
      <w:r w:rsidRPr="000D7F1D">
        <w:rPr>
          <w:rFonts w:ascii="Arial" w:hAnsi="Arial" w:cs="Arial"/>
        </w:rPr>
        <w:t xml:space="preserve"> </w:t>
      </w:r>
      <w:proofErr w:type="spellStart"/>
      <w:r w:rsidRPr="000D7F1D">
        <w:rPr>
          <w:rFonts w:ascii="Arial" w:hAnsi="Arial" w:cs="Arial"/>
        </w:rPr>
        <w:t>Comerciales</w:t>
      </w:r>
      <w:proofErr w:type="spellEnd"/>
    </w:p>
    <w:p w:rsidRPr="00AB3B45" w:rsidR="00205CD9" w:rsidP="00BD43E8" w:rsidRDefault="00205CD9" w14:paraId="2C9B3F90" w14:textId="77777777">
      <w:pPr>
        <w:numPr>
          <w:ilvl w:val="0"/>
          <w:numId w:val="73"/>
        </w:numPr>
        <w:ind w:left="0" w:firstLine="0"/>
        <w:jc w:val="both"/>
        <w:rPr>
          <w:rFonts w:ascii="Arial" w:hAnsi="Arial" w:cs="Arial"/>
          <w:lang w:val="es-SV"/>
        </w:rPr>
      </w:pPr>
      <w:r w:rsidRPr="00AB3B45">
        <w:rPr>
          <w:rFonts w:ascii="Arial" w:hAnsi="Arial" w:cs="Arial"/>
          <w:lang w:val="es-SV"/>
        </w:rPr>
        <w:t xml:space="preserve">ANSI/TIA/EIA TSB-67 (Sept. 1995) Especificaciones de desempeño de Transmisión para </w:t>
      </w:r>
    </w:p>
    <w:p w:rsidRPr="00AB3B45" w:rsidR="00205CD9" w:rsidP="003620DF" w:rsidRDefault="00205CD9" w14:paraId="5AE23CB2" w14:textId="77777777">
      <w:pPr>
        <w:jc w:val="both"/>
        <w:rPr>
          <w:rFonts w:ascii="Arial" w:hAnsi="Arial" w:cs="Arial"/>
          <w:lang w:val="es-SV"/>
        </w:rPr>
      </w:pPr>
      <w:r w:rsidRPr="00AB3B45">
        <w:rPr>
          <w:rFonts w:ascii="Arial" w:hAnsi="Arial" w:cs="Arial"/>
          <w:lang w:val="es-SV"/>
        </w:rPr>
        <w:t xml:space="preserve">      pruebas de campo de sistemas de cableado Par- Trenzado no blindado (UTP).</w:t>
      </w:r>
    </w:p>
    <w:p w:rsidRPr="00724707" w:rsidR="00205CD9" w:rsidP="003620DF" w:rsidRDefault="00205CD9" w14:paraId="343F5A26" w14:textId="77777777">
      <w:pPr>
        <w:pStyle w:val="Ttulo3"/>
        <w:ind w:left="0"/>
        <w:jc w:val="both"/>
        <w:rPr>
          <w:rFonts w:cs="Arial"/>
          <w:b w:val="0"/>
        </w:rPr>
      </w:pPr>
      <w:r w:rsidRPr="00724707">
        <w:rPr>
          <w:rFonts w:cs="Arial"/>
          <w:b w:val="0"/>
        </w:rPr>
        <w:t xml:space="preserve">RESUMEN DEL TRABAJO A EFECTUAR </w:t>
      </w:r>
    </w:p>
    <w:p w:rsidRPr="00AB3B45" w:rsidR="00205CD9" w:rsidP="00BD43E8" w:rsidRDefault="00205CD9" w14:paraId="7D722357" w14:textId="77777777">
      <w:pPr>
        <w:numPr>
          <w:ilvl w:val="0"/>
          <w:numId w:val="74"/>
        </w:numPr>
        <w:ind w:left="0" w:firstLine="0"/>
        <w:jc w:val="both"/>
        <w:rPr>
          <w:rFonts w:ascii="Arial" w:hAnsi="Arial" w:cs="Arial"/>
          <w:lang w:val="es-SV"/>
        </w:rPr>
      </w:pPr>
      <w:r w:rsidRPr="00AB3B45">
        <w:rPr>
          <w:rFonts w:ascii="Arial" w:hAnsi="Arial" w:cs="Arial"/>
          <w:lang w:val="es-SV"/>
        </w:rPr>
        <w:t xml:space="preserve">Trámites y Pago del Traslado de líneas telefónicas existentes ante la Compañía telefónica </w:t>
      </w:r>
    </w:p>
    <w:p w:rsidRPr="00AB3B45" w:rsidR="00205CD9" w:rsidP="003620DF" w:rsidRDefault="00205CD9" w14:paraId="1EC2C202" w14:textId="77777777">
      <w:pPr>
        <w:jc w:val="both"/>
        <w:rPr>
          <w:rFonts w:ascii="Arial" w:hAnsi="Arial" w:cs="Arial"/>
          <w:lang w:val="es-SV"/>
        </w:rPr>
      </w:pPr>
      <w:r w:rsidRPr="00AB3B45">
        <w:rPr>
          <w:rFonts w:ascii="Arial" w:hAnsi="Arial" w:cs="Arial"/>
          <w:lang w:val="es-SV"/>
        </w:rPr>
        <w:t xml:space="preserve">      de la zona. (si existiere este caso).</w:t>
      </w:r>
    </w:p>
    <w:p w:rsidRPr="00AB3B45" w:rsidR="00205CD9" w:rsidP="00BD43E8" w:rsidRDefault="00205CD9" w14:paraId="309994E1" w14:textId="77777777">
      <w:pPr>
        <w:numPr>
          <w:ilvl w:val="0"/>
          <w:numId w:val="74"/>
        </w:numPr>
        <w:ind w:left="0" w:firstLine="0"/>
        <w:jc w:val="both"/>
        <w:rPr>
          <w:rFonts w:ascii="Arial" w:hAnsi="Arial" w:cs="Arial"/>
          <w:lang w:val="es-SV"/>
        </w:rPr>
      </w:pPr>
      <w:r w:rsidRPr="00AB3B45">
        <w:rPr>
          <w:rFonts w:ascii="Arial" w:hAnsi="Arial" w:cs="Arial"/>
          <w:lang w:val="es-SV"/>
        </w:rPr>
        <w:t xml:space="preserve">Trámites y Pago por el nuevo servicio de Acometida Telefónica por parte de la Compañía </w:t>
      </w:r>
    </w:p>
    <w:p w:rsidRPr="00AB3B45" w:rsidR="00205CD9" w:rsidP="003620DF" w:rsidRDefault="00205CD9" w14:paraId="0EF14087" w14:textId="77777777">
      <w:pPr>
        <w:jc w:val="both"/>
        <w:rPr>
          <w:rFonts w:ascii="Arial" w:hAnsi="Arial" w:cs="Arial"/>
          <w:lang w:val="es-SV"/>
        </w:rPr>
      </w:pPr>
      <w:r w:rsidRPr="00AB3B45">
        <w:rPr>
          <w:rFonts w:ascii="Arial" w:hAnsi="Arial" w:cs="Arial"/>
          <w:lang w:val="es-SV"/>
        </w:rPr>
        <w:t xml:space="preserve">      Telefónica de la zona </w:t>
      </w:r>
      <w:proofErr w:type="gramStart"/>
      <w:r w:rsidRPr="00AB3B45">
        <w:rPr>
          <w:rFonts w:ascii="Arial" w:hAnsi="Arial" w:cs="Arial"/>
          <w:lang w:val="es-SV"/>
        </w:rPr>
        <w:t>( si</w:t>
      </w:r>
      <w:proofErr w:type="gramEnd"/>
      <w:r w:rsidRPr="00AB3B45">
        <w:rPr>
          <w:rFonts w:ascii="Arial" w:hAnsi="Arial" w:cs="Arial"/>
          <w:lang w:val="es-SV"/>
        </w:rPr>
        <w:t xml:space="preserve"> no existiera línea telefónica)</w:t>
      </w:r>
    </w:p>
    <w:p w:rsidRPr="00AB3B45" w:rsidR="00205CD9" w:rsidP="00BD43E8" w:rsidRDefault="00205CD9" w14:paraId="584524C7" w14:textId="77777777">
      <w:pPr>
        <w:numPr>
          <w:ilvl w:val="0"/>
          <w:numId w:val="74"/>
        </w:numPr>
        <w:ind w:left="0" w:firstLine="0"/>
        <w:jc w:val="both"/>
        <w:rPr>
          <w:rFonts w:ascii="Arial" w:hAnsi="Arial" w:cs="Arial"/>
          <w:color w:val="000000"/>
          <w:lang w:val="es-SV"/>
        </w:rPr>
      </w:pPr>
      <w:r w:rsidRPr="00AB3B45">
        <w:rPr>
          <w:rFonts w:ascii="Arial" w:hAnsi="Arial" w:cs="Arial"/>
          <w:lang w:val="es-SV"/>
        </w:rPr>
        <w:t xml:space="preserve">Suministro y Montaje de Central Telefónica Digital </w:t>
      </w:r>
    </w:p>
    <w:p w:rsidRPr="00AB3B45" w:rsidR="00205CD9" w:rsidP="00BD43E8" w:rsidRDefault="00205CD9" w14:paraId="6FA0C6CC"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Suministro y Montaje de Puesto de Operadora (Conmutador)</w:t>
      </w:r>
    </w:p>
    <w:p w:rsidRPr="00AB3B45" w:rsidR="00205CD9" w:rsidP="00BD43E8" w:rsidRDefault="00205CD9" w14:paraId="05F77E84"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Suministro y Montaje de Banco de Baterías de Emergencia</w:t>
      </w:r>
    </w:p>
    <w:p w:rsidRPr="00AB3B45" w:rsidR="00205CD9" w:rsidP="00BD43E8" w:rsidRDefault="00205CD9" w14:paraId="02BD51EB"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 xml:space="preserve">Suministro y Montaje de Sistema de Protección para Transmisión de Voz </w:t>
      </w:r>
    </w:p>
    <w:p w:rsidRPr="00AB3B45" w:rsidR="00205CD9" w:rsidP="00BD43E8" w:rsidRDefault="00205CD9" w14:paraId="33FC4E2F"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 xml:space="preserve">Suministro y Montaje de Gabinete Principal de Voz </w:t>
      </w:r>
    </w:p>
    <w:p w:rsidRPr="00AB3B45" w:rsidR="00205CD9" w:rsidP="00BD43E8" w:rsidRDefault="00205CD9" w14:paraId="71502230"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 xml:space="preserve">Suministro y Montaje de </w:t>
      </w:r>
      <w:proofErr w:type="spellStart"/>
      <w:r w:rsidRPr="00AB3B45">
        <w:rPr>
          <w:rFonts w:ascii="Arial" w:hAnsi="Arial" w:cs="Arial"/>
          <w:color w:val="000000"/>
          <w:lang w:val="es-SV"/>
        </w:rPr>
        <w:t>Subgabinetes</w:t>
      </w:r>
      <w:proofErr w:type="spellEnd"/>
      <w:r w:rsidRPr="00AB3B45">
        <w:rPr>
          <w:rFonts w:ascii="Arial" w:hAnsi="Arial" w:cs="Arial"/>
          <w:color w:val="000000"/>
          <w:lang w:val="es-SV"/>
        </w:rPr>
        <w:t xml:space="preserve"> de Voz</w:t>
      </w:r>
    </w:p>
    <w:p w:rsidRPr="00AB3B45" w:rsidR="00205CD9" w:rsidP="00BD43E8" w:rsidRDefault="00205CD9" w14:paraId="2A3C765D"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Suministro y Montaje de Panel de Distribución (</w:t>
      </w:r>
      <w:proofErr w:type="spellStart"/>
      <w:r w:rsidRPr="00AB3B45">
        <w:rPr>
          <w:rFonts w:ascii="Arial" w:hAnsi="Arial" w:cs="Arial"/>
          <w:color w:val="000000"/>
          <w:lang w:val="es-SV"/>
        </w:rPr>
        <w:t>Patch</w:t>
      </w:r>
      <w:proofErr w:type="spellEnd"/>
      <w:r w:rsidRPr="00AB3B45">
        <w:rPr>
          <w:rFonts w:ascii="Arial" w:hAnsi="Arial" w:cs="Arial"/>
          <w:color w:val="000000"/>
          <w:lang w:val="es-SV"/>
        </w:rPr>
        <w:t xml:space="preserve"> Panel) de Voz en Gabinetes.</w:t>
      </w:r>
    </w:p>
    <w:p w:rsidRPr="00AB3B45" w:rsidR="00205CD9" w:rsidP="00BD43E8" w:rsidRDefault="00205CD9" w14:paraId="6C95890D"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Suministro y Montaje de Organizador de Cable en Gabinete</w:t>
      </w:r>
    </w:p>
    <w:p w:rsidRPr="00AB3B45" w:rsidR="00205CD9" w:rsidP="00BD43E8" w:rsidRDefault="00205CD9" w14:paraId="3FB7AB90"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 xml:space="preserve">Suministro y Montaje de </w:t>
      </w:r>
      <w:proofErr w:type="spellStart"/>
      <w:r w:rsidRPr="00AB3B45">
        <w:rPr>
          <w:rFonts w:ascii="Arial" w:hAnsi="Arial" w:cs="Arial"/>
          <w:color w:val="000000"/>
          <w:lang w:val="es-SV"/>
        </w:rPr>
        <w:t>Patch</w:t>
      </w:r>
      <w:proofErr w:type="spellEnd"/>
      <w:r w:rsidRPr="00AB3B45">
        <w:rPr>
          <w:rFonts w:ascii="Arial" w:hAnsi="Arial" w:cs="Arial"/>
          <w:color w:val="000000"/>
          <w:lang w:val="es-SV"/>
        </w:rPr>
        <w:t xml:space="preserve"> </w:t>
      </w:r>
      <w:proofErr w:type="spellStart"/>
      <w:r w:rsidRPr="00AB3B45">
        <w:rPr>
          <w:rFonts w:ascii="Arial" w:hAnsi="Arial" w:cs="Arial"/>
          <w:color w:val="000000"/>
          <w:lang w:val="es-SV"/>
        </w:rPr>
        <w:t>cords</w:t>
      </w:r>
      <w:proofErr w:type="spellEnd"/>
      <w:r w:rsidRPr="00AB3B45">
        <w:rPr>
          <w:rFonts w:ascii="Arial" w:hAnsi="Arial" w:cs="Arial"/>
          <w:color w:val="000000"/>
          <w:lang w:val="es-SV"/>
        </w:rPr>
        <w:t xml:space="preserve"> categoría 6 en Gabinete</w:t>
      </w:r>
    </w:p>
    <w:p w:rsidRPr="00AB3B45" w:rsidR="00205CD9" w:rsidP="00BD43E8" w:rsidRDefault="00205CD9" w14:paraId="043D8643"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 xml:space="preserve">Suministro y Montaje de Regleta de Potencia Eléctrica </w:t>
      </w:r>
    </w:p>
    <w:p w:rsidRPr="00AB3B45" w:rsidR="00205CD9" w:rsidP="00BD43E8" w:rsidRDefault="00205CD9" w14:paraId="47546EBD"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 xml:space="preserve">Certificación de la Red </w:t>
      </w:r>
      <w:proofErr w:type="gramStart"/>
      <w:r w:rsidRPr="00AB3B45">
        <w:rPr>
          <w:rFonts w:ascii="Arial" w:hAnsi="Arial" w:cs="Arial"/>
          <w:color w:val="000000"/>
          <w:lang w:val="es-SV"/>
        </w:rPr>
        <w:t>de  Voz</w:t>
      </w:r>
      <w:proofErr w:type="gramEnd"/>
      <w:r w:rsidRPr="00AB3B45">
        <w:rPr>
          <w:rFonts w:ascii="Arial" w:hAnsi="Arial" w:cs="Arial"/>
          <w:color w:val="000000"/>
          <w:lang w:val="es-SV"/>
        </w:rPr>
        <w:t xml:space="preserve"> (Pruebas de Desempeño)</w:t>
      </w:r>
    </w:p>
    <w:p w:rsidRPr="00AB3B45" w:rsidR="00205CD9" w:rsidP="00BD43E8" w:rsidRDefault="00205CD9" w14:paraId="0D291D8F"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Enlace, configuración y topología de la red</w:t>
      </w:r>
    </w:p>
    <w:p w:rsidRPr="00AB3B45" w:rsidR="00205CD9" w:rsidP="00BD43E8" w:rsidRDefault="00205CD9" w14:paraId="7D5FA2B4"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 xml:space="preserve">Conectividad y enlace con la red telefónica existente (si hubiere) </w:t>
      </w:r>
    </w:p>
    <w:p w:rsidRPr="00AB3B45" w:rsidR="00205CD9" w:rsidP="00BD43E8" w:rsidRDefault="00205CD9" w14:paraId="58F1D697" w14:textId="77777777">
      <w:pPr>
        <w:numPr>
          <w:ilvl w:val="0"/>
          <w:numId w:val="74"/>
        </w:numPr>
        <w:ind w:left="0" w:firstLine="0"/>
        <w:jc w:val="both"/>
        <w:rPr>
          <w:rFonts w:ascii="Arial" w:hAnsi="Arial" w:cs="Arial"/>
          <w:color w:val="000000"/>
          <w:lang w:val="es-SV"/>
        </w:rPr>
      </w:pPr>
      <w:r w:rsidRPr="00AB3B45">
        <w:rPr>
          <w:rFonts w:ascii="Arial" w:hAnsi="Arial" w:cs="Arial"/>
          <w:color w:val="000000"/>
          <w:lang w:val="es-SV"/>
        </w:rPr>
        <w:t xml:space="preserve">Conectividad y enlace con la red de transmisión de datos (si hubiere) </w:t>
      </w:r>
    </w:p>
    <w:p w:rsidRPr="00AB3B45" w:rsidR="00205CD9" w:rsidP="003620DF" w:rsidRDefault="00205CD9" w14:paraId="50C23ACB" w14:textId="77777777">
      <w:pPr>
        <w:jc w:val="both"/>
        <w:rPr>
          <w:rFonts w:ascii="Arial" w:hAnsi="Arial" w:cs="Arial"/>
          <w:lang w:val="es-SV"/>
        </w:rPr>
      </w:pPr>
    </w:p>
    <w:p w:rsidRPr="00724707" w:rsidR="00205CD9" w:rsidP="003620DF" w:rsidRDefault="00205CD9" w14:paraId="465652B7" w14:textId="77777777">
      <w:pPr>
        <w:jc w:val="both"/>
        <w:rPr>
          <w:rFonts w:ascii="Arial" w:hAnsi="Arial" w:cs="Arial"/>
          <w:lang w:val="es-SV"/>
        </w:rPr>
      </w:pPr>
      <w:r w:rsidRPr="00724707">
        <w:rPr>
          <w:rFonts w:ascii="Arial" w:hAnsi="Arial" w:cs="Arial"/>
          <w:lang w:val="es-SV"/>
        </w:rPr>
        <w:t>EQUIPO, MATERIALES, ACCESORIOS Y MÉTODO DE TRABAJO:</w:t>
      </w:r>
    </w:p>
    <w:p w:rsidRPr="00AB3B45" w:rsidR="00205CD9" w:rsidP="003620DF" w:rsidRDefault="00205CD9" w14:paraId="78B00F91" w14:textId="77777777">
      <w:pPr>
        <w:jc w:val="both"/>
        <w:rPr>
          <w:rFonts w:ascii="Arial" w:hAnsi="Arial" w:cs="Arial"/>
          <w:lang w:val="es-SV"/>
        </w:rPr>
      </w:pPr>
      <w:r w:rsidRPr="00AB3B45">
        <w:rPr>
          <w:rFonts w:ascii="Arial" w:hAnsi="Arial" w:cs="Arial"/>
          <w:lang w:val="es-SV"/>
        </w:rPr>
        <w:t>Todos los equipos, materiales y accesorios, deberán ser nuevos, fabricados en USA, de primera calidad y de marcas reconocidas en el mercado, conforme a las Especificaciones y a las mejores prácticas de trabajo para esta especialidad.</w:t>
      </w:r>
    </w:p>
    <w:p w:rsidRPr="00AB3B45" w:rsidR="00205CD9" w:rsidP="003620DF" w:rsidRDefault="00205CD9" w14:paraId="15522CC2" w14:textId="77777777">
      <w:pPr>
        <w:jc w:val="both"/>
        <w:rPr>
          <w:rFonts w:ascii="Arial" w:hAnsi="Arial" w:cs="Arial"/>
          <w:lang w:val="es-SV"/>
        </w:rPr>
      </w:pPr>
      <w:r w:rsidRPr="00AB3B45">
        <w:rPr>
          <w:rFonts w:ascii="Arial" w:hAnsi="Arial" w:cs="Arial"/>
          <w:lang w:val="es-SV"/>
        </w:rPr>
        <w:t>El Contratista usará lo mejores métodos y sistemas para asegurar la pronta y eficaz terminación de las instalaciones.</w:t>
      </w:r>
    </w:p>
    <w:p w:rsidRPr="000D7F1D" w:rsidR="00205CD9" w:rsidP="003620DF" w:rsidRDefault="00205CD9" w14:paraId="0C8BC45A" w14:textId="77777777">
      <w:pPr>
        <w:pStyle w:val="nstxtnivel1"/>
        <w:spacing w:after="0"/>
        <w:ind w:left="0"/>
        <w:rPr>
          <w:rFonts w:ascii="Arial" w:hAnsi="Arial" w:cs="Arial"/>
          <w:szCs w:val="22"/>
        </w:rPr>
      </w:pPr>
      <w:r w:rsidRPr="000D7F1D">
        <w:rPr>
          <w:rFonts w:ascii="Arial" w:hAnsi="Arial" w:cs="Arial"/>
          <w:szCs w:val="22"/>
        </w:rPr>
        <w:t>Para el trabajo a efectuarse, la supervisión exigirá el uso de las herramientas adecuadas y los mejores equipos, que minimicen el riesgo de daños a los equipos y materiales a suministrarse o instalarse en el presente contrato.</w:t>
      </w:r>
    </w:p>
    <w:p w:rsidRPr="00AB3B45" w:rsidR="00205CD9" w:rsidP="003620DF" w:rsidRDefault="00205CD9" w14:paraId="68F87B2C" w14:textId="77777777">
      <w:pPr>
        <w:tabs>
          <w:tab w:val="left" w:pos="3780"/>
        </w:tabs>
        <w:jc w:val="both"/>
        <w:rPr>
          <w:rFonts w:ascii="Arial" w:hAnsi="Arial" w:cs="Arial"/>
          <w:b/>
          <w:bCs/>
          <w:lang w:val="es-SV"/>
        </w:rPr>
      </w:pPr>
    </w:p>
    <w:p w:rsidRPr="00AB3B45" w:rsidR="00205CD9" w:rsidP="003620DF" w:rsidRDefault="00205CD9" w14:paraId="1F9A35F5" w14:textId="77777777">
      <w:pPr>
        <w:tabs>
          <w:tab w:val="left" w:pos="3780"/>
        </w:tabs>
        <w:jc w:val="both"/>
        <w:rPr>
          <w:rFonts w:ascii="Arial" w:hAnsi="Arial" w:cs="Arial"/>
          <w:lang w:val="es-SV"/>
        </w:rPr>
      </w:pPr>
      <w:r w:rsidRPr="00AB3B45">
        <w:rPr>
          <w:rFonts w:ascii="Arial" w:hAnsi="Arial" w:cs="Arial"/>
          <w:b/>
          <w:bCs/>
          <w:lang w:val="es-SV"/>
        </w:rPr>
        <w:t xml:space="preserve">Central Telefónica: </w:t>
      </w:r>
      <w:r w:rsidRPr="00AB3B45">
        <w:rPr>
          <w:rFonts w:ascii="Arial" w:hAnsi="Arial" w:cs="Arial"/>
          <w:lang w:val="es-SV"/>
        </w:rPr>
        <w:t xml:space="preserve">Digital, Súper Híbrida, Automática, 120 Voltios AC, 60 Hz, 140 watts máximo, Programable para su Capacidad Inicial, Equipada para un mínimo de : 8 troncales, 16 Extensiones Digitales Multilínea, 48 Extensiones Análogas, para un total de 64 extensiones, 400 memorias, conferencia, manos libres, marcación abreviada, sistema nocturno, cargador, regulador de voltaje ferro resonante, para un rango de </w:t>
      </w:r>
      <w:smartTag w:uri="urn:schemas-microsoft-com:office:smarttags" w:element="metricconverter">
        <w:smartTagPr>
          <w:attr w:name="ProductID" w:val="90 a"/>
        </w:smartTagPr>
        <w:r w:rsidRPr="00AB3B45">
          <w:rPr>
            <w:rFonts w:ascii="Arial" w:hAnsi="Arial" w:cs="Arial"/>
            <w:lang w:val="es-SV"/>
          </w:rPr>
          <w:t>90 a</w:t>
        </w:r>
      </w:smartTag>
      <w:r w:rsidRPr="00AB3B45">
        <w:rPr>
          <w:rFonts w:ascii="Arial" w:hAnsi="Arial" w:cs="Arial"/>
          <w:lang w:val="es-SV"/>
        </w:rPr>
        <w:t xml:space="preserve"> 130 Voltios A. C., música incorporada para espera interna y externa, tarjeta MODEM para programación de mantenimiento remoto, incluye instalación física, programación, pruebas y garantía contra desperfectos de fabricación y/o mano de obra defectuosa.</w:t>
      </w:r>
    </w:p>
    <w:p w:rsidRPr="00AB3B45" w:rsidR="00205CD9" w:rsidP="003620DF" w:rsidRDefault="00205CD9" w14:paraId="7A14ABDA" w14:textId="77777777">
      <w:pPr>
        <w:tabs>
          <w:tab w:val="left" w:pos="360"/>
          <w:tab w:val="left" w:pos="3780"/>
        </w:tabs>
        <w:jc w:val="both"/>
        <w:rPr>
          <w:rFonts w:ascii="Arial" w:hAnsi="Arial" w:cs="Arial"/>
          <w:lang w:val="es-SV"/>
        </w:rPr>
      </w:pPr>
    </w:p>
    <w:p w:rsidRPr="00AB3B45" w:rsidR="00205CD9" w:rsidP="003620DF" w:rsidRDefault="00205CD9" w14:paraId="0611BEB6" w14:textId="77777777">
      <w:pPr>
        <w:tabs>
          <w:tab w:val="left" w:pos="360"/>
          <w:tab w:val="left" w:pos="3780"/>
        </w:tabs>
        <w:jc w:val="both"/>
        <w:rPr>
          <w:rFonts w:ascii="Arial" w:hAnsi="Arial" w:cs="Arial"/>
          <w:lang w:val="es-SV"/>
        </w:rPr>
      </w:pPr>
      <w:r w:rsidRPr="00AB3B45">
        <w:rPr>
          <w:rFonts w:ascii="Arial" w:hAnsi="Arial" w:cs="Arial"/>
          <w:b/>
          <w:bCs/>
          <w:lang w:val="es-SV"/>
        </w:rPr>
        <w:t>Banco de Baterías de Emergencia:</w:t>
      </w:r>
      <w:r w:rsidRPr="00AB3B45">
        <w:rPr>
          <w:rFonts w:ascii="Arial" w:hAnsi="Arial" w:cs="Arial"/>
          <w:lang w:val="es-SV"/>
        </w:rPr>
        <w:t xml:space="preserve"> Banco de 4 Baterías para respaldo de tiempo (8 horas continuas). </w:t>
      </w:r>
    </w:p>
    <w:p w:rsidRPr="00AB3B45" w:rsidR="00205CD9" w:rsidP="003620DF" w:rsidRDefault="00205CD9" w14:paraId="71CE10F9" w14:textId="77777777">
      <w:pPr>
        <w:tabs>
          <w:tab w:val="left" w:pos="360"/>
          <w:tab w:val="left" w:pos="3780"/>
        </w:tabs>
        <w:jc w:val="both"/>
        <w:rPr>
          <w:rFonts w:ascii="Arial" w:hAnsi="Arial" w:cs="Arial"/>
          <w:b/>
          <w:bCs/>
          <w:lang w:val="es-SV"/>
        </w:rPr>
      </w:pPr>
    </w:p>
    <w:p w:rsidRPr="00AB3B45" w:rsidR="00205CD9" w:rsidP="003620DF" w:rsidRDefault="00205CD9" w14:paraId="096E1DE4" w14:textId="77777777">
      <w:pPr>
        <w:tabs>
          <w:tab w:val="left" w:pos="360"/>
          <w:tab w:val="left" w:pos="3780"/>
        </w:tabs>
        <w:jc w:val="both"/>
        <w:rPr>
          <w:rFonts w:ascii="Arial" w:hAnsi="Arial" w:cs="Arial"/>
          <w:lang w:val="es-SV"/>
        </w:rPr>
      </w:pPr>
      <w:r w:rsidRPr="00AB3B45">
        <w:rPr>
          <w:rFonts w:ascii="Arial" w:hAnsi="Arial" w:cs="Arial"/>
          <w:b/>
          <w:bCs/>
          <w:lang w:val="es-SV"/>
        </w:rPr>
        <w:t>Puesto de Operadora</w:t>
      </w:r>
      <w:r w:rsidRPr="00AB3B45">
        <w:rPr>
          <w:rFonts w:ascii="Arial" w:hAnsi="Arial" w:cs="Arial"/>
          <w:lang w:val="es-SV"/>
        </w:rPr>
        <w:t>: Aparato Telefónico para puesto de Operadora con pantalla (</w:t>
      </w:r>
      <w:proofErr w:type="spellStart"/>
      <w:r w:rsidRPr="00AB3B45">
        <w:rPr>
          <w:rFonts w:ascii="Arial" w:hAnsi="Arial" w:cs="Arial"/>
          <w:lang w:val="es-SV"/>
        </w:rPr>
        <w:t>Display</w:t>
      </w:r>
      <w:proofErr w:type="spellEnd"/>
      <w:r w:rsidRPr="00AB3B45">
        <w:rPr>
          <w:rFonts w:ascii="Arial" w:hAnsi="Arial" w:cs="Arial"/>
          <w:lang w:val="es-SV"/>
        </w:rPr>
        <w:t xml:space="preserve">) alfanumérica LCD, manos libres,  conferencia múltiple, de 2 filas de un mínimo de 24 caracteres cada uno, un mínimo de 25  teclas programables y 12 teclas en función fija con leds, mínimo de 3 teclas de menú interactivo, interfaces para dispositivos adicionales, incluye diadema telefónica de uso general para facilidad de contestación con manos libres, consola </w:t>
      </w:r>
      <w:r w:rsidRPr="00AB3B45">
        <w:rPr>
          <w:rFonts w:ascii="Arial" w:hAnsi="Arial" w:cs="Arial"/>
          <w:lang w:val="es-SV"/>
        </w:rPr>
        <w:lastRenderedPageBreak/>
        <w:t>de 16 teclas adicionales libremente configurable con indicación luminosa por cada tecla, asignación de segunda función para marcación abreviada por tecla, programación, pruebas y garantía contra desperfectos de fabricación y/o mano de obra defectuosa.</w:t>
      </w:r>
    </w:p>
    <w:p w:rsidRPr="00AB3B45" w:rsidR="00205CD9" w:rsidP="003620DF" w:rsidRDefault="00205CD9" w14:paraId="607D6A00" w14:textId="77777777">
      <w:pPr>
        <w:tabs>
          <w:tab w:val="left" w:pos="360"/>
          <w:tab w:val="left" w:pos="3780"/>
        </w:tabs>
        <w:jc w:val="both"/>
        <w:rPr>
          <w:rFonts w:ascii="Arial" w:hAnsi="Arial" w:cs="Arial"/>
          <w:lang w:val="es-SV"/>
        </w:rPr>
      </w:pPr>
    </w:p>
    <w:p w:rsidRPr="00AB3B45" w:rsidR="00205CD9" w:rsidP="003620DF" w:rsidRDefault="00205CD9" w14:paraId="4658685A" w14:textId="77777777">
      <w:pPr>
        <w:tabs>
          <w:tab w:val="left" w:pos="360"/>
          <w:tab w:val="left" w:pos="3780"/>
        </w:tabs>
        <w:jc w:val="both"/>
        <w:rPr>
          <w:rFonts w:ascii="Arial" w:hAnsi="Arial" w:cs="Arial"/>
          <w:lang w:val="es-SV"/>
        </w:rPr>
      </w:pPr>
      <w:r w:rsidRPr="00AB3B45">
        <w:rPr>
          <w:rFonts w:ascii="Arial" w:hAnsi="Arial" w:cs="Arial"/>
          <w:b/>
          <w:bCs/>
          <w:lang w:val="es-SV"/>
        </w:rPr>
        <w:t xml:space="preserve">Aparato Telefónico Digital Multifunción: </w:t>
      </w:r>
      <w:r w:rsidRPr="00AB3B45">
        <w:rPr>
          <w:rFonts w:ascii="Arial" w:hAnsi="Arial" w:cs="Arial"/>
          <w:lang w:val="es-SV"/>
        </w:rPr>
        <w:t>Aparato Telefónico con pantalla (</w:t>
      </w:r>
      <w:proofErr w:type="spellStart"/>
      <w:r w:rsidRPr="00AB3B45">
        <w:rPr>
          <w:rFonts w:ascii="Arial" w:hAnsi="Arial" w:cs="Arial"/>
          <w:lang w:val="es-SV"/>
        </w:rPr>
        <w:t>Display</w:t>
      </w:r>
      <w:proofErr w:type="spellEnd"/>
      <w:r w:rsidRPr="00AB3B45">
        <w:rPr>
          <w:rFonts w:ascii="Arial" w:hAnsi="Arial" w:cs="Arial"/>
          <w:lang w:val="es-SV"/>
        </w:rPr>
        <w:t>) alfanumérica LCD, manos libres,  conferencia múltiple, de 2 filas de un mínimo de 24 caracteres cada uno, un mínimo de 25  teclas programables y 12 teclas en función fija con leds, mínimo de 3 teclas de menú interactivo, interfaces para dispositivos adicionales, manos libres,  programación, pruebas y garantía contra desperfectos de fabricación y/o mano de obra defectuosa.</w:t>
      </w:r>
    </w:p>
    <w:p w:rsidRPr="00AB3B45" w:rsidR="00205CD9" w:rsidP="003620DF" w:rsidRDefault="00205CD9" w14:paraId="48A8232E" w14:textId="77777777">
      <w:pPr>
        <w:tabs>
          <w:tab w:val="left" w:pos="360"/>
          <w:tab w:val="left" w:pos="3780"/>
        </w:tabs>
        <w:jc w:val="both"/>
        <w:rPr>
          <w:rFonts w:ascii="Arial" w:hAnsi="Arial" w:cs="Arial"/>
          <w:b/>
          <w:bCs/>
          <w:lang w:val="es-SV"/>
        </w:rPr>
      </w:pPr>
    </w:p>
    <w:p w:rsidRPr="00AB3B45" w:rsidR="00205CD9" w:rsidP="003620DF" w:rsidRDefault="00205CD9" w14:paraId="755A776C" w14:textId="77777777">
      <w:pPr>
        <w:tabs>
          <w:tab w:val="left" w:pos="360"/>
          <w:tab w:val="left" w:pos="3780"/>
        </w:tabs>
        <w:jc w:val="both"/>
        <w:rPr>
          <w:rFonts w:ascii="Arial" w:hAnsi="Arial" w:cs="Arial"/>
          <w:b/>
          <w:bCs/>
          <w:lang w:val="es-SV"/>
        </w:rPr>
      </w:pPr>
    </w:p>
    <w:p w:rsidRPr="00AB3B45" w:rsidR="00205CD9" w:rsidP="003620DF" w:rsidRDefault="00205CD9" w14:paraId="2AA450AA" w14:textId="77777777">
      <w:pPr>
        <w:tabs>
          <w:tab w:val="left" w:pos="360"/>
          <w:tab w:val="left" w:pos="3780"/>
        </w:tabs>
        <w:jc w:val="both"/>
        <w:rPr>
          <w:rFonts w:ascii="Arial" w:hAnsi="Arial" w:cs="Arial"/>
          <w:lang w:val="es-SV"/>
        </w:rPr>
      </w:pPr>
      <w:r w:rsidRPr="00AB3B45">
        <w:rPr>
          <w:rFonts w:ascii="Arial" w:hAnsi="Arial" w:cs="Arial"/>
          <w:b/>
          <w:bCs/>
          <w:lang w:val="es-SV"/>
        </w:rPr>
        <w:t xml:space="preserve">Aparato Telefónico Análogo: </w:t>
      </w:r>
      <w:r w:rsidRPr="00AB3B45">
        <w:rPr>
          <w:rFonts w:ascii="Arial" w:hAnsi="Arial" w:cs="Arial"/>
          <w:lang w:val="es-SV"/>
        </w:rPr>
        <w:t xml:space="preserve">Con 6 teclas de servicio, 4 teclas de memoria, bloqueo electrónico, 3 niveles de volumen, 3 niveles de timbre (alto, bajo y desconectado), teclas de flash, mute, </w:t>
      </w:r>
      <w:proofErr w:type="spellStart"/>
      <w:r w:rsidRPr="00AB3B45">
        <w:rPr>
          <w:rFonts w:ascii="Arial" w:hAnsi="Arial" w:cs="Arial"/>
          <w:lang w:val="es-SV"/>
        </w:rPr>
        <w:t>rediscado</w:t>
      </w:r>
      <w:proofErr w:type="spellEnd"/>
      <w:r w:rsidRPr="00AB3B45">
        <w:rPr>
          <w:rFonts w:ascii="Arial" w:hAnsi="Arial" w:cs="Arial"/>
          <w:lang w:val="es-SV"/>
        </w:rPr>
        <w:t xml:space="preserve"> (</w:t>
      </w:r>
      <w:proofErr w:type="spellStart"/>
      <w:r w:rsidRPr="00AB3B45">
        <w:rPr>
          <w:rFonts w:ascii="Arial" w:hAnsi="Arial" w:cs="Arial"/>
          <w:lang w:val="es-SV"/>
        </w:rPr>
        <w:t>rediscar</w:t>
      </w:r>
      <w:proofErr w:type="spellEnd"/>
      <w:r w:rsidRPr="00AB3B45">
        <w:rPr>
          <w:rFonts w:ascii="Arial" w:hAnsi="Arial" w:cs="Arial"/>
          <w:lang w:val="es-SV"/>
        </w:rPr>
        <w:t xml:space="preserve"> el último número discado), selector o conmutación de tono de un toque (permite cambiar de impulso a tono temporalmente para acceder a los servicios de tono), incluye programación, pruebas y garantía contra desperfectos de fabricación y/o mano de obra defectuosa.</w:t>
      </w:r>
    </w:p>
    <w:p w:rsidRPr="00AB3B45" w:rsidR="00205CD9" w:rsidP="003620DF" w:rsidRDefault="00205CD9" w14:paraId="7CB748EB" w14:textId="77777777">
      <w:pPr>
        <w:tabs>
          <w:tab w:val="left" w:pos="360"/>
          <w:tab w:val="left" w:pos="3780"/>
        </w:tabs>
        <w:jc w:val="both"/>
        <w:rPr>
          <w:rFonts w:ascii="Arial" w:hAnsi="Arial" w:cs="Arial"/>
          <w:lang w:val="es-SV"/>
        </w:rPr>
      </w:pPr>
    </w:p>
    <w:p w:rsidRPr="00AB3B45" w:rsidR="00205CD9" w:rsidP="003620DF" w:rsidRDefault="00205CD9" w14:paraId="1E75644C" w14:textId="77777777">
      <w:pPr>
        <w:jc w:val="both"/>
        <w:rPr>
          <w:rFonts w:ascii="Arial" w:hAnsi="Arial" w:cs="Arial"/>
          <w:color w:val="000000"/>
          <w:lang w:val="es-SV"/>
        </w:rPr>
      </w:pPr>
      <w:r w:rsidRPr="00AB3B45">
        <w:rPr>
          <w:rFonts w:ascii="Arial" w:hAnsi="Arial" w:cs="Arial"/>
          <w:b/>
          <w:bCs/>
          <w:lang w:val="es-SV"/>
        </w:rPr>
        <w:t>Gabinete Metálico</w:t>
      </w:r>
      <w:r w:rsidRPr="00AB3B45">
        <w:rPr>
          <w:rFonts w:ascii="Arial" w:hAnsi="Arial" w:cs="Arial"/>
          <w:lang w:val="es-SV"/>
        </w:rPr>
        <w:t xml:space="preserve">: Será de montaje en pared, con bastidor o rack delantero </w:t>
      </w:r>
      <w:r w:rsidRPr="00AB3B45">
        <w:rPr>
          <w:rFonts w:ascii="Arial" w:hAnsi="Arial" w:cs="Arial"/>
          <w:color w:val="000000"/>
          <w:lang w:val="es-SV"/>
        </w:rPr>
        <w:t xml:space="preserve">desplazable, con un mínimo de 8 posiciones o unidades de rack para los </w:t>
      </w:r>
      <w:proofErr w:type="spellStart"/>
      <w:r w:rsidRPr="00AB3B45">
        <w:rPr>
          <w:rFonts w:ascii="Arial" w:hAnsi="Arial" w:cs="Arial"/>
          <w:color w:val="000000"/>
          <w:lang w:val="es-SV"/>
        </w:rPr>
        <w:t>Subgabinetes</w:t>
      </w:r>
      <w:proofErr w:type="spellEnd"/>
      <w:r w:rsidRPr="00AB3B45">
        <w:rPr>
          <w:rFonts w:ascii="Arial" w:hAnsi="Arial" w:cs="Arial"/>
          <w:color w:val="000000"/>
          <w:lang w:val="es-SV"/>
        </w:rPr>
        <w:t xml:space="preserve"> y un mínimo de 12 posiciones o unidades de rack para el Gabinete Principal, </w:t>
      </w:r>
      <w:smartTag w:uri="urn:schemas-microsoft-com:office:smarttags" w:element="metricconverter">
        <w:smartTagPr>
          <w:attr w:name="ProductID" w:val="19 pulgadas"/>
        </w:smartTagPr>
        <w:r w:rsidRPr="00AB3B45">
          <w:rPr>
            <w:rFonts w:ascii="Arial" w:hAnsi="Arial" w:cs="Arial"/>
            <w:color w:val="000000"/>
            <w:lang w:val="es-SV"/>
          </w:rPr>
          <w:t>19 pulgadas</w:t>
        </w:r>
      </w:smartTag>
      <w:r w:rsidRPr="00AB3B45">
        <w:rPr>
          <w:rFonts w:ascii="Arial" w:hAnsi="Arial" w:cs="Arial"/>
          <w:color w:val="000000"/>
          <w:lang w:val="es-SV"/>
        </w:rPr>
        <w:t xml:space="preserve"> de ancho, </w:t>
      </w:r>
      <w:smartTag w:uri="urn:schemas-microsoft-com:office:smarttags" w:element="metricconverter">
        <w:smartTagPr>
          <w:attr w:name="ProductID" w:val="19 pulgadas"/>
        </w:smartTagPr>
        <w:r w:rsidRPr="00AB3B45">
          <w:rPr>
            <w:rFonts w:ascii="Arial" w:hAnsi="Arial" w:cs="Arial"/>
            <w:color w:val="000000"/>
            <w:lang w:val="es-SV"/>
          </w:rPr>
          <w:t>19 pulgadas</w:t>
        </w:r>
      </w:smartTag>
      <w:r w:rsidRPr="00AB3B45">
        <w:rPr>
          <w:rFonts w:ascii="Arial" w:hAnsi="Arial" w:cs="Arial"/>
          <w:color w:val="000000"/>
          <w:lang w:val="es-SV"/>
        </w:rPr>
        <w:t xml:space="preserve"> de profundidad, e instalado a </w:t>
      </w:r>
      <w:smartTag w:uri="urn:schemas-microsoft-com:office:smarttags" w:element="metricconverter">
        <w:smartTagPr>
          <w:attr w:name="ProductID" w:val="1.50 metros"/>
        </w:smartTagPr>
        <w:r w:rsidRPr="00AB3B45">
          <w:rPr>
            <w:rFonts w:ascii="Arial" w:hAnsi="Arial" w:cs="Arial"/>
            <w:color w:val="000000"/>
            <w:lang w:val="es-SV"/>
          </w:rPr>
          <w:t>1.50 metros</w:t>
        </w:r>
      </w:smartTag>
      <w:r w:rsidRPr="00AB3B45">
        <w:rPr>
          <w:rFonts w:ascii="Arial" w:hAnsi="Arial" w:cs="Arial"/>
          <w:color w:val="000000"/>
          <w:lang w:val="es-SV"/>
        </w:rPr>
        <w:t xml:space="preserve"> de altura, cierre por llave, puerta frontal con ventana reversible, entrada de cables superior e inferior , laterales desmontables e intercambiables, con cerradura, con estructura para sujetarlo a pared , panel de ingreso con reductor de polvo y tapa metálica de ingreso al gabinete, de Bticino línea </w:t>
      </w:r>
      <w:proofErr w:type="spellStart"/>
      <w:r w:rsidRPr="00AB3B45">
        <w:rPr>
          <w:rFonts w:ascii="Arial" w:hAnsi="Arial" w:cs="Arial"/>
          <w:color w:val="000000"/>
          <w:lang w:val="es-SV"/>
        </w:rPr>
        <w:t>btnet</w:t>
      </w:r>
      <w:proofErr w:type="spellEnd"/>
      <w:r w:rsidRPr="00AB3B45">
        <w:rPr>
          <w:rFonts w:ascii="Arial" w:hAnsi="Arial" w:cs="Arial"/>
          <w:color w:val="000000"/>
          <w:lang w:val="es-SV"/>
        </w:rPr>
        <w:t xml:space="preserve"> , Rack </w:t>
      </w:r>
      <w:proofErr w:type="spellStart"/>
      <w:r w:rsidRPr="00AB3B45">
        <w:rPr>
          <w:rFonts w:ascii="Arial" w:hAnsi="Arial" w:cs="Arial"/>
          <w:color w:val="000000"/>
          <w:lang w:val="es-SV"/>
        </w:rPr>
        <w:t>Technology</w:t>
      </w:r>
      <w:proofErr w:type="spellEnd"/>
      <w:r w:rsidRPr="00AB3B45">
        <w:rPr>
          <w:rFonts w:ascii="Arial" w:hAnsi="Arial" w:cs="Arial"/>
          <w:color w:val="000000"/>
          <w:lang w:val="es-SV"/>
        </w:rPr>
        <w:t xml:space="preserve"> o similar calidad, conectado a tierra con conductor chaqueta verde THHN –Nº 6 desde barra de polarización de Tablero Eléctrico inmediato.</w:t>
      </w:r>
    </w:p>
    <w:p w:rsidRPr="00AB3B45" w:rsidR="00205CD9" w:rsidP="003620DF" w:rsidRDefault="00205CD9" w14:paraId="18957414" w14:textId="77777777">
      <w:pPr>
        <w:jc w:val="both"/>
        <w:rPr>
          <w:rFonts w:ascii="Arial" w:hAnsi="Arial" w:cs="Arial"/>
          <w:color w:val="000000"/>
          <w:lang w:val="es-SV"/>
        </w:rPr>
      </w:pPr>
    </w:p>
    <w:p w:rsidRPr="00AB3B45" w:rsidR="00205CD9" w:rsidP="003620DF" w:rsidRDefault="00205CD9" w14:paraId="3892ED25" w14:textId="77777777">
      <w:pPr>
        <w:jc w:val="both"/>
        <w:rPr>
          <w:rFonts w:ascii="Arial" w:hAnsi="Arial" w:cs="Arial"/>
          <w:color w:val="000000"/>
          <w:lang w:val="es-SV"/>
        </w:rPr>
      </w:pPr>
      <w:r w:rsidRPr="00AB3B45">
        <w:rPr>
          <w:rFonts w:ascii="Arial" w:hAnsi="Arial" w:cs="Arial"/>
          <w:b/>
          <w:bCs/>
          <w:lang w:val="es-SV"/>
        </w:rPr>
        <w:t>Panel de Distribución de Voz (</w:t>
      </w:r>
      <w:proofErr w:type="spellStart"/>
      <w:r w:rsidRPr="00AB3B45">
        <w:rPr>
          <w:rFonts w:ascii="Arial" w:hAnsi="Arial" w:cs="Arial"/>
          <w:b/>
          <w:bCs/>
          <w:lang w:val="es-SV"/>
        </w:rPr>
        <w:t>Patch</w:t>
      </w:r>
      <w:proofErr w:type="spellEnd"/>
      <w:r w:rsidRPr="00AB3B45">
        <w:rPr>
          <w:rFonts w:ascii="Arial" w:hAnsi="Arial" w:cs="Arial"/>
          <w:b/>
          <w:bCs/>
          <w:lang w:val="es-SV"/>
        </w:rPr>
        <w:t xml:space="preserve"> Panel):</w:t>
      </w:r>
      <w:r w:rsidRPr="00AB3B45">
        <w:rPr>
          <w:rFonts w:ascii="Arial" w:hAnsi="Arial" w:cs="Arial"/>
          <w:lang w:val="es-SV"/>
        </w:rPr>
        <w:t xml:space="preserve"> será de una capacidad para 24 puertos, categoría 6</w:t>
      </w:r>
      <w:r w:rsidRPr="00AB3B45">
        <w:rPr>
          <w:rFonts w:ascii="Arial" w:hAnsi="Arial" w:cs="Arial"/>
          <w:color w:val="000000"/>
          <w:lang w:val="es-SV"/>
        </w:rPr>
        <w:t xml:space="preserve">, para cableado tipo T568B para montaje en gabinete standard de </w:t>
      </w:r>
      <w:smartTag w:uri="urn:schemas-microsoft-com:office:smarttags" w:element="metricconverter">
        <w:smartTagPr>
          <w:attr w:name="ProductID" w:val="19 pulgadas"/>
        </w:smartTagPr>
        <w:r w:rsidRPr="00AB3B45">
          <w:rPr>
            <w:rFonts w:ascii="Arial" w:hAnsi="Arial" w:cs="Arial"/>
            <w:color w:val="000000"/>
            <w:lang w:val="es-SV"/>
          </w:rPr>
          <w:t>19 pulgadas</w:t>
        </w:r>
      </w:smartTag>
      <w:r w:rsidRPr="00AB3B45">
        <w:rPr>
          <w:rFonts w:ascii="Arial" w:hAnsi="Arial" w:cs="Arial"/>
          <w:color w:val="000000"/>
          <w:lang w:val="es-SV"/>
        </w:rPr>
        <w:t xml:space="preserve"> de ancho 1U, horizontal, para conectores RJ-45, incluye organizador de cables posterior, etiquetas frontales de identificación y tornillos de fijación, de Bticino línea </w:t>
      </w:r>
      <w:proofErr w:type="spellStart"/>
      <w:r w:rsidRPr="00AB3B45">
        <w:rPr>
          <w:rFonts w:ascii="Arial" w:hAnsi="Arial" w:cs="Arial"/>
          <w:color w:val="000000"/>
          <w:lang w:val="es-SV"/>
        </w:rPr>
        <w:t>btnet</w:t>
      </w:r>
      <w:proofErr w:type="spellEnd"/>
      <w:r w:rsidRPr="00AB3B45">
        <w:rPr>
          <w:rFonts w:ascii="Arial" w:hAnsi="Arial" w:cs="Arial"/>
          <w:color w:val="000000"/>
          <w:lang w:val="es-SV"/>
        </w:rPr>
        <w:t>, levitón, o similar calidad.</w:t>
      </w:r>
    </w:p>
    <w:p w:rsidRPr="00AB3B45" w:rsidR="00205CD9" w:rsidP="003620DF" w:rsidRDefault="00205CD9" w14:paraId="77A08206" w14:textId="77777777">
      <w:pPr>
        <w:jc w:val="both"/>
        <w:rPr>
          <w:rFonts w:ascii="Arial" w:hAnsi="Arial" w:cs="Arial"/>
          <w:color w:val="000000"/>
          <w:lang w:val="es-SV"/>
        </w:rPr>
      </w:pPr>
    </w:p>
    <w:p w:rsidRPr="00AB3B45" w:rsidR="00205CD9" w:rsidP="003620DF" w:rsidRDefault="00205CD9" w14:paraId="63A91B5C" w14:textId="77777777">
      <w:pPr>
        <w:jc w:val="both"/>
        <w:rPr>
          <w:rFonts w:ascii="Arial" w:hAnsi="Arial" w:cs="Arial"/>
          <w:color w:val="000000"/>
          <w:lang w:val="es-SV"/>
        </w:rPr>
      </w:pPr>
      <w:r w:rsidRPr="00AB3B45">
        <w:rPr>
          <w:rFonts w:ascii="Arial" w:hAnsi="Arial" w:cs="Arial"/>
          <w:b/>
          <w:color w:val="000000"/>
          <w:lang w:val="es-SV"/>
        </w:rPr>
        <w:t xml:space="preserve">Organizador u Ordenador de Cables: </w:t>
      </w:r>
      <w:r w:rsidRPr="00AB3B45">
        <w:rPr>
          <w:rFonts w:ascii="Arial" w:hAnsi="Arial" w:cs="Arial"/>
          <w:color w:val="000000"/>
          <w:lang w:val="es-SV"/>
        </w:rPr>
        <w:t xml:space="preserve">El Organizador de cables deberá ser horizontal, compuesto por 4 o 5 anillos, para montaje en gabinete estándar de </w:t>
      </w:r>
      <w:smartTag w:uri="urn:schemas-microsoft-com:office:smarttags" w:element="metricconverter">
        <w:smartTagPr>
          <w:attr w:name="ProductID" w:val="19 pulgadas"/>
        </w:smartTagPr>
        <w:r w:rsidRPr="00AB3B45">
          <w:rPr>
            <w:rFonts w:ascii="Arial" w:hAnsi="Arial" w:cs="Arial"/>
            <w:color w:val="000000"/>
            <w:lang w:val="es-SV"/>
          </w:rPr>
          <w:t>19 pulgadas</w:t>
        </w:r>
      </w:smartTag>
      <w:r w:rsidRPr="00AB3B45">
        <w:rPr>
          <w:rFonts w:ascii="Arial" w:hAnsi="Arial" w:cs="Arial"/>
          <w:color w:val="000000"/>
          <w:lang w:val="es-SV"/>
        </w:rPr>
        <w:t xml:space="preserve"> de ancho, 1U, con soportes y kit de fijación, de Bticino línea </w:t>
      </w:r>
      <w:proofErr w:type="spellStart"/>
      <w:r w:rsidRPr="00AB3B45">
        <w:rPr>
          <w:rFonts w:ascii="Arial" w:hAnsi="Arial" w:cs="Arial"/>
          <w:color w:val="000000"/>
          <w:lang w:val="es-SV"/>
        </w:rPr>
        <w:t>btnet</w:t>
      </w:r>
      <w:proofErr w:type="spellEnd"/>
      <w:r w:rsidRPr="00AB3B45">
        <w:rPr>
          <w:rFonts w:ascii="Arial" w:hAnsi="Arial" w:cs="Arial"/>
          <w:color w:val="000000"/>
          <w:lang w:val="es-SV"/>
        </w:rPr>
        <w:t>, levitón o similar calidad.</w:t>
      </w:r>
    </w:p>
    <w:p w:rsidRPr="00AB3B45" w:rsidR="00205CD9" w:rsidP="003620DF" w:rsidRDefault="00205CD9" w14:paraId="698B89F0" w14:textId="77777777">
      <w:pPr>
        <w:jc w:val="both"/>
        <w:rPr>
          <w:rFonts w:ascii="Arial" w:hAnsi="Arial" w:cs="Arial"/>
          <w:color w:val="000000"/>
          <w:lang w:val="es-SV"/>
        </w:rPr>
      </w:pPr>
    </w:p>
    <w:p w:rsidRPr="00AB3B45" w:rsidR="00205CD9" w:rsidP="003620DF" w:rsidRDefault="00205CD9" w14:paraId="29379D25" w14:textId="77777777">
      <w:pPr>
        <w:jc w:val="both"/>
        <w:rPr>
          <w:rFonts w:ascii="Arial" w:hAnsi="Arial" w:cs="Arial"/>
          <w:color w:val="000000"/>
          <w:lang w:val="es-SV"/>
        </w:rPr>
      </w:pPr>
      <w:r w:rsidRPr="00AB3B45">
        <w:rPr>
          <w:rFonts w:ascii="Arial" w:hAnsi="Arial" w:cs="Arial"/>
          <w:b/>
          <w:color w:val="000000"/>
          <w:lang w:val="es-SV"/>
        </w:rPr>
        <w:t>Regleta de Potencia Eléctrica</w:t>
      </w:r>
      <w:r w:rsidRPr="00AB3B45">
        <w:rPr>
          <w:rFonts w:ascii="Arial" w:hAnsi="Arial" w:cs="Arial"/>
          <w:color w:val="000000"/>
          <w:lang w:val="es-SV"/>
        </w:rPr>
        <w:t xml:space="preserve">: de </w:t>
      </w:r>
      <w:smartTag w:uri="urn:schemas-microsoft-com:office:smarttags" w:element="metricconverter">
        <w:smartTagPr>
          <w:attr w:name="ProductID" w:val="4 a"/>
        </w:smartTagPr>
        <w:r w:rsidRPr="00AB3B45">
          <w:rPr>
            <w:rFonts w:ascii="Arial" w:hAnsi="Arial" w:cs="Arial"/>
            <w:color w:val="000000"/>
            <w:lang w:val="es-SV"/>
          </w:rPr>
          <w:t>4 a</w:t>
        </w:r>
      </w:smartTag>
      <w:r w:rsidRPr="00AB3B45">
        <w:rPr>
          <w:rFonts w:ascii="Arial" w:hAnsi="Arial" w:cs="Arial"/>
          <w:color w:val="000000"/>
          <w:lang w:val="es-SV"/>
        </w:rPr>
        <w:t xml:space="preserve"> 6 tomas de corriente polarizados, horizontal, de </w:t>
      </w:r>
      <w:smartTag w:uri="urn:schemas-microsoft-com:office:smarttags" w:element="metricconverter">
        <w:smartTagPr>
          <w:attr w:name="ProductID" w:val="19”"/>
        </w:smartTagPr>
        <w:r w:rsidRPr="00AB3B45">
          <w:rPr>
            <w:rFonts w:ascii="Arial" w:hAnsi="Arial" w:cs="Arial"/>
            <w:color w:val="000000"/>
            <w:lang w:val="es-SV"/>
          </w:rPr>
          <w:t>19”</w:t>
        </w:r>
      </w:smartTag>
      <w:r w:rsidRPr="00AB3B45">
        <w:rPr>
          <w:rFonts w:ascii="Arial" w:hAnsi="Arial" w:cs="Arial"/>
          <w:color w:val="000000"/>
          <w:lang w:val="es-SV"/>
        </w:rPr>
        <w:t>, para montaje en gabinete con soportes y kit de fijación, con protecciones para variaciones de voltaje y descargas eléctricas.</w:t>
      </w:r>
    </w:p>
    <w:p w:rsidRPr="00AB3B45" w:rsidR="00205CD9" w:rsidP="003620DF" w:rsidRDefault="00205CD9" w14:paraId="55946FEE" w14:textId="77777777">
      <w:pPr>
        <w:jc w:val="both"/>
        <w:rPr>
          <w:rFonts w:ascii="Arial" w:hAnsi="Arial" w:cs="Arial"/>
          <w:color w:val="000000"/>
          <w:lang w:val="es-SV"/>
        </w:rPr>
      </w:pPr>
    </w:p>
    <w:p w:rsidRPr="00AB3B45" w:rsidR="00205CD9" w:rsidP="003620DF" w:rsidRDefault="00205CD9" w14:paraId="3A96CEFC" w14:textId="77777777">
      <w:pPr>
        <w:jc w:val="both"/>
        <w:rPr>
          <w:rFonts w:ascii="Arial" w:hAnsi="Arial" w:cs="Arial"/>
          <w:color w:val="000000"/>
          <w:lang w:val="es-SV"/>
        </w:rPr>
      </w:pPr>
      <w:r w:rsidRPr="00AB3B45">
        <w:rPr>
          <w:rFonts w:ascii="Arial" w:hAnsi="Arial" w:cs="Arial"/>
          <w:lang w:val="es-SV"/>
        </w:rPr>
        <w:t xml:space="preserve"> </w:t>
      </w:r>
      <w:proofErr w:type="spellStart"/>
      <w:r w:rsidRPr="00AB3B45">
        <w:rPr>
          <w:rFonts w:ascii="Arial" w:hAnsi="Arial" w:cs="Arial"/>
          <w:b/>
          <w:bCs/>
          <w:lang w:val="es-SV"/>
        </w:rPr>
        <w:t>Patch</w:t>
      </w:r>
      <w:proofErr w:type="spellEnd"/>
      <w:r w:rsidRPr="00AB3B45">
        <w:rPr>
          <w:rFonts w:ascii="Arial" w:hAnsi="Arial" w:cs="Arial"/>
          <w:b/>
          <w:bCs/>
          <w:lang w:val="es-SV"/>
        </w:rPr>
        <w:t xml:space="preserve">- </w:t>
      </w:r>
      <w:proofErr w:type="spellStart"/>
      <w:r w:rsidRPr="00AB3B45">
        <w:rPr>
          <w:rFonts w:ascii="Arial" w:hAnsi="Arial" w:cs="Arial"/>
          <w:b/>
          <w:bCs/>
          <w:lang w:val="es-SV"/>
        </w:rPr>
        <w:t>cords</w:t>
      </w:r>
      <w:proofErr w:type="spellEnd"/>
      <w:r w:rsidRPr="00AB3B45">
        <w:rPr>
          <w:rFonts w:ascii="Arial" w:hAnsi="Arial" w:cs="Arial"/>
          <w:b/>
          <w:bCs/>
          <w:lang w:val="es-SV"/>
        </w:rPr>
        <w:t xml:space="preserve"> (cordones de parcheo)</w:t>
      </w:r>
      <w:r w:rsidRPr="00AB3B45">
        <w:rPr>
          <w:rFonts w:ascii="Arial" w:hAnsi="Arial" w:cs="Arial"/>
          <w:lang w:val="es-SV"/>
        </w:rPr>
        <w:t xml:space="preserve"> : los </w:t>
      </w:r>
      <w:proofErr w:type="spellStart"/>
      <w:r w:rsidRPr="00AB3B45">
        <w:rPr>
          <w:rFonts w:ascii="Arial" w:hAnsi="Arial" w:cs="Arial"/>
          <w:lang w:val="es-SV"/>
        </w:rPr>
        <w:t>patch</w:t>
      </w:r>
      <w:proofErr w:type="spellEnd"/>
      <w:r w:rsidRPr="00AB3B45">
        <w:rPr>
          <w:rFonts w:ascii="Arial" w:hAnsi="Arial" w:cs="Arial"/>
          <w:lang w:val="es-SV"/>
        </w:rPr>
        <w:t xml:space="preserve">- </w:t>
      </w:r>
      <w:proofErr w:type="spellStart"/>
      <w:r w:rsidRPr="00AB3B45">
        <w:rPr>
          <w:rFonts w:ascii="Arial" w:hAnsi="Arial" w:cs="Arial"/>
          <w:lang w:val="es-SV"/>
        </w:rPr>
        <w:t>cords</w:t>
      </w:r>
      <w:proofErr w:type="spellEnd"/>
      <w:r w:rsidRPr="00AB3B45">
        <w:rPr>
          <w:rFonts w:ascii="Arial" w:hAnsi="Arial" w:cs="Arial"/>
          <w:lang w:val="es-SV"/>
        </w:rPr>
        <w:t xml:space="preserve"> deberán estar certificados para categoría 6, conductor de cobre trenzado, calibre 24 AWG (7 x 32) con aislante de polipropileno y funda de diferentes colores , </w:t>
      </w:r>
      <w:r w:rsidRPr="00AB3B45">
        <w:rPr>
          <w:rFonts w:ascii="Arial" w:hAnsi="Arial" w:cs="Arial"/>
          <w:color w:val="000000"/>
          <w:lang w:val="es-SV"/>
        </w:rPr>
        <w:t xml:space="preserve">suministrados de fábrica, Bticino línea </w:t>
      </w:r>
      <w:proofErr w:type="spellStart"/>
      <w:r w:rsidRPr="00AB3B45">
        <w:rPr>
          <w:rFonts w:ascii="Arial" w:hAnsi="Arial" w:cs="Arial"/>
          <w:color w:val="000000"/>
          <w:lang w:val="es-SV"/>
        </w:rPr>
        <w:t>btnet</w:t>
      </w:r>
      <w:proofErr w:type="spellEnd"/>
      <w:r w:rsidRPr="00AB3B45">
        <w:rPr>
          <w:rFonts w:ascii="Arial" w:hAnsi="Arial" w:cs="Arial"/>
          <w:color w:val="000000"/>
          <w:lang w:val="es-SV"/>
        </w:rPr>
        <w:t xml:space="preserve">, levitón o similar calidad,  de </w:t>
      </w:r>
      <w:smartTag w:uri="urn:schemas-microsoft-com:office:smarttags" w:element="metricconverter">
        <w:smartTagPr>
          <w:attr w:name="ProductID" w:val="3 pies"/>
        </w:smartTagPr>
        <w:r w:rsidRPr="00AB3B45">
          <w:rPr>
            <w:rFonts w:ascii="Arial" w:hAnsi="Arial" w:cs="Arial"/>
            <w:color w:val="000000"/>
            <w:lang w:val="es-SV"/>
          </w:rPr>
          <w:t>3 pies</w:t>
        </w:r>
      </w:smartTag>
      <w:r w:rsidRPr="00AB3B45">
        <w:rPr>
          <w:rFonts w:ascii="Arial" w:hAnsi="Arial" w:cs="Arial"/>
          <w:color w:val="000000"/>
          <w:lang w:val="es-SV"/>
        </w:rPr>
        <w:t xml:space="preserve"> y </w:t>
      </w:r>
      <w:smartTag w:uri="urn:schemas-microsoft-com:office:smarttags" w:element="metricconverter">
        <w:smartTagPr>
          <w:attr w:name="ProductID" w:val="5 pies"/>
        </w:smartTagPr>
        <w:r w:rsidRPr="00AB3B45">
          <w:rPr>
            <w:rFonts w:ascii="Arial" w:hAnsi="Arial" w:cs="Arial"/>
            <w:color w:val="000000"/>
            <w:lang w:val="es-SV"/>
          </w:rPr>
          <w:t>5 pies</w:t>
        </w:r>
      </w:smartTag>
      <w:r w:rsidRPr="00AB3B45">
        <w:rPr>
          <w:rFonts w:ascii="Arial" w:hAnsi="Arial" w:cs="Arial"/>
          <w:color w:val="000000"/>
          <w:lang w:val="es-SV"/>
        </w:rPr>
        <w:t xml:space="preserve"> de acuerdo a la aplicación :</w:t>
      </w:r>
    </w:p>
    <w:p w:rsidRPr="00AB3B45" w:rsidR="00205CD9" w:rsidP="003620DF" w:rsidRDefault="00205CD9" w14:paraId="468F6500" w14:textId="77777777">
      <w:pPr>
        <w:jc w:val="both"/>
        <w:rPr>
          <w:rFonts w:ascii="Arial" w:hAnsi="Arial" w:cs="Arial"/>
          <w:color w:val="000000"/>
          <w:lang w:val="es-SV"/>
        </w:rPr>
      </w:pPr>
      <w:r w:rsidRPr="00AB3B45">
        <w:rPr>
          <w:rFonts w:ascii="Arial" w:hAnsi="Arial" w:cs="Arial"/>
          <w:color w:val="000000"/>
          <w:lang w:val="es-SV"/>
        </w:rPr>
        <w:t xml:space="preserve">En </w:t>
      </w:r>
      <w:proofErr w:type="spellStart"/>
      <w:r w:rsidRPr="00AB3B45">
        <w:rPr>
          <w:rFonts w:ascii="Arial" w:hAnsi="Arial" w:cs="Arial"/>
          <w:color w:val="000000"/>
          <w:lang w:val="es-SV"/>
        </w:rPr>
        <w:t>patch</w:t>
      </w:r>
      <w:proofErr w:type="spellEnd"/>
      <w:r w:rsidRPr="00AB3B45">
        <w:rPr>
          <w:rFonts w:ascii="Arial" w:hAnsi="Arial" w:cs="Arial"/>
          <w:color w:val="000000"/>
          <w:lang w:val="es-SV"/>
        </w:rPr>
        <w:t xml:space="preserve">-panel – </w:t>
      </w:r>
      <w:smartTag w:uri="urn:schemas-microsoft-com:office:smarttags" w:element="metricconverter">
        <w:smartTagPr>
          <w:attr w:name="ProductID" w:val="3 pies"/>
        </w:smartTagPr>
        <w:r w:rsidRPr="00AB3B45">
          <w:rPr>
            <w:rFonts w:ascii="Arial" w:hAnsi="Arial" w:cs="Arial"/>
            <w:color w:val="000000"/>
            <w:lang w:val="es-SV"/>
          </w:rPr>
          <w:t>3 pies</w:t>
        </w:r>
      </w:smartTag>
      <w:r w:rsidRPr="00AB3B45">
        <w:rPr>
          <w:rFonts w:ascii="Arial" w:hAnsi="Arial" w:cs="Arial"/>
          <w:color w:val="000000"/>
          <w:lang w:val="es-SV"/>
        </w:rPr>
        <w:t xml:space="preserve"> ( 1 </w:t>
      </w:r>
      <w:proofErr w:type="spellStart"/>
      <w:r w:rsidRPr="00AB3B45">
        <w:rPr>
          <w:rFonts w:ascii="Arial" w:hAnsi="Arial" w:cs="Arial"/>
          <w:color w:val="000000"/>
          <w:lang w:val="es-SV"/>
        </w:rPr>
        <w:t>mts</w:t>
      </w:r>
      <w:proofErr w:type="spellEnd"/>
      <w:r w:rsidRPr="00AB3B45">
        <w:rPr>
          <w:rFonts w:ascii="Arial" w:hAnsi="Arial" w:cs="Arial"/>
          <w:color w:val="000000"/>
          <w:lang w:val="es-SV"/>
        </w:rPr>
        <w:t>) – color rojo para voz</w:t>
      </w:r>
    </w:p>
    <w:p w:rsidRPr="00AB3B45" w:rsidR="00205CD9" w:rsidP="003620DF" w:rsidRDefault="00205CD9" w14:paraId="06228779" w14:textId="77777777">
      <w:pPr>
        <w:jc w:val="both"/>
        <w:rPr>
          <w:rFonts w:ascii="Arial" w:hAnsi="Arial" w:cs="Arial"/>
          <w:color w:val="000000"/>
          <w:lang w:val="es-SV"/>
        </w:rPr>
      </w:pPr>
    </w:p>
    <w:p w:rsidRPr="00AB3B45" w:rsidR="00205CD9" w:rsidP="003620DF" w:rsidRDefault="00205CD9" w14:paraId="75B3D198" w14:textId="77777777">
      <w:pPr>
        <w:jc w:val="both"/>
        <w:rPr>
          <w:rFonts w:ascii="Arial" w:hAnsi="Arial" w:cs="Arial"/>
          <w:b/>
          <w:bCs/>
          <w:color w:val="000000"/>
          <w:lang w:val="es-SV"/>
        </w:rPr>
      </w:pPr>
    </w:p>
    <w:p w:rsidRPr="00AB3B45" w:rsidR="00205CD9" w:rsidP="003620DF" w:rsidRDefault="00205CD9" w14:paraId="0E7CAD9B" w14:textId="77777777">
      <w:pPr>
        <w:jc w:val="both"/>
        <w:rPr>
          <w:rFonts w:ascii="Arial" w:hAnsi="Arial" w:cs="Arial"/>
          <w:color w:val="000000"/>
          <w:lang w:val="es-SV"/>
        </w:rPr>
      </w:pPr>
      <w:r w:rsidRPr="00AB3B45">
        <w:rPr>
          <w:rFonts w:ascii="Arial" w:hAnsi="Arial" w:cs="Arial"/>
          <w:b/>
          <w:bCs/>
          <w:color w:val="000000"/>
          <w:lang w:val="es-SV"/>
        </w:rPr>
        <w:lastRenderedPageBreak/>
        <w:t>Acometida para línea Telefónica:</w:t>
      </w:r>
      <w:r w:rsidRPr="00AB3B45">
        <w:rPr>
          <w:rFonts w:ascii="Arial" w:hAnsi="Arial" w:cs="Arial"/>
          <w:color w:val="000000"/>
          <w:lang w:val="es-SV"/>
        </w:rPr>
        <w:t xml:space="preserve"> La Acometida Telefónica o Entrada de Servicio será ejecutada por la compañía telefónica previo pago por parte del Contratista del Proyecto, y podrá ser de  Fibra Óptica  MULTIMODO (la FO es un cable sin empalmes desde el Armario o tablero de  la Compañía telefónica), Cableado Estructurado Categoría 6, o el sistema que la compañía telefónica sirva en la zona.</w:t>
      </w:r>
    </w:p>
    <w:p w:rsidRPr="00AB3B45" w:rsidR="00205CD9" w:rsidP="003620DF" w:rsidRDefault="00205CD9" w14:paraId="601CD0AC" w14:textId="77777777">
      <w:pPr>
        <w:jc w:val="both"/>
        <w:rPr>
          <w:rFonts w:ascii="Arial" w:hAnsi="Arial" w:cs="Arial"/>
          <w:b/>
          <w:lang w:val="es-SV"/>
        </w:rPr>
      </w:pPr>
    </w:p>
    <w:p w:rsidRPr="00AB3B45" w:rsidR="00205CD9" w:rsidP="003620DF" w:rsidRDefault="00205CD9" w14:paraId="4C7E4D9F" w14:textId="77777777">
      <w:pPr>
        <w:jc w:val="both"/>
        <w:rPr>
          <w:rFonts w:ascii="Arial" w:hAnsi="Arial" w:cs="Arial"/>
          <w:lang w:val="es-SV"/>
        </w:rPr>
      </w:pPr>
      <w:r w:rsidRPr="00AB3B45">
        <w:rPr>
          <w:rFonts w:ascii="Arial" w:hAnsi="Arial" w:cs="Arial"/>
          <w:b/>
          <w:lang w:val="es-SV"/>
        </w:rPr>
        <w:t>Canaleta plástica</w:t>
      </w:r>
      <w:r w:rsidRPr="00AB3B45">
        <w:rPr>
          <w:rFonts w:ascii="Arial" w:hAnsi="Arial" w:cs="Arial"/>
          <w:lang w:val="es-SV"/>
        </w:rPr>
        <w:t xml:space="preserve">: </w:t>
      </w:r>
    </w:p>
    <w:p w:rsidRPr="00AB3B45" w:rsidR="00205CD9" w:rsidP="003620DF" w:rsidRDefault="00205CD9" w14:paraId="24749F43" w14:textId="77777777">
      <w:pPr>
        <w:jc w:val="both"/>
        <w:rPr>
          <w:rFonts w:ascii="Arial" w:hAnsi="Arial" w:cs="Arial"/>
          <w:lang w:val="es-SV"/>
        </w:rPr>
      </w:pPr>
      <w:r w:rsidRPr="00AB3B45">
        <w:rPr>
          <w:rFonts w:ascii="Arial" w:hAnsi="Arial" w:cs="Arial"/>
          <w:lang w:val="es-SV"/>
        </w:rPr>
        <w:t>Todo el Cableado estructurado para voz deberá ser instalado</w:t>
      </w:r>
      <w:r w:rsidRPr="00AB3B45">
        <w:rPr>
          <w:rFonts w:ascii="Arial" w:hAnsi="Arial" w:cs="Arial"/>
          <w:color w:val="FF0000"/>
          <w:lang w:val="es-SV"/>
        </w:rPr>
        <w:t xml:space="preserve"> </w:t>
      </w:r>
      <w:r w:rsidRPr="00AB3B45">
        <w:rPr>
          <w:rFonts w:ascii="Arial" w:hAnsi="Arial" w:cs="Arial"/>
          <w:lang w:val="es-SV"/>
        </w:rPr>
        <w:t xml:space="preserve">en canaleta plástica, tipo zócalo, color blanco,  de 3 compartimientos, </w:t>
      </w:r>
      <w:r w:rsidRPr="00AB3B45">
        <w:rPr>
          <w:rFonts w:ascii="Arial" w:hAnsi="Arial" w:cs="Arial"/>
          <w:color w:val="FF0000"/>
          <w:lang w:val="es-SV"/>
        </w:rPr>
        <w:t xml:space="preserve"> </w:t>
      </w:r>
      <w:proofErr w:type="spellStart"/>
      <w:r w:rsidRPr="00AB3B45">
        <w:rPr>
          <w:rFonts w:ascii="Arial" w:hAnsi="Arial" w:cs="Arial"/>
          <w:color w:val="000000"/>
          <w:lang w:val="es-SV"/>
        </w:rPr>
        <w:t>interlink</w:t>
      </w:r>
      <w:proofErr w:type="spellEnd"/>
      <w:r w:rsidRPr="00AB3B45">
        <w:rPr>
          <w:rFonts w:ascii="Arial" w:hAnsi="Arial" w:cs="Arial"/>
          <w:color w:val="000000"/>
          <w:lang w:val="es-SV"/>
        </w:rPr>
        <w:t xml:space="preserve">, </w:t>
      </w:r>
      <w:proofErr w:type="spellStart"/>
      <w:r w:rsidRPr="00AB3B45">
        <w:rPr>
          <w:rFonts w:ascii="Arial" w:hAnsi="Arial" w:cs="Arial"/>
          <w:color w:val="000000"/>
          <w:lang w:val="es-SV"/>
        </w:rPr>
        <w:t>kondut</w:t>
      </w:r>
      <w:proofErr w:type="spellEnd"/>
      <w:r w:rsidRPr="00AB3B45">
        <w:rPr>
          <w:rFonts w:ascii="Arial" w:hAnsi="Arial" w:cs="Arial"/>
          <w:color w:val="000000"/>
          <w:lang w:val="es-SV"/>
        </w:rPr>
        <w:t xml:space="preserve">, </w:t>
      </w:r>
      <w:proofErr w:type="spellStart"/>
      <w:r w:rsidRPr="00AB3B45">
        <w:rPr>
          <w:rFonts w:ascii="Arial" w:hAnsi="Arial" w:cs="Arial"/>
          <w:color w:val="000000"/>
          <w:lang w:val="es-SV"/>
        </w:rPr>
        <w:t>panduit</w:t>
      </w:r>
      <w:proofErr w:type="spellEnd"/>
      <w:r w:rsidRPr="00AB3B45">
        <w:rPr>
          <w:rFonts w:ascii="Arial" w:hAnsi="Arial" w:cs="Arial"/>
          <w:color w:val="000000"/>
          <w:lang w:val="es-SV"/>
        </w:rPr>
        <w:t xml:space="preserve">, </w:t>
      </w:r>
      <w:proofErr w:type="spellStart"/>
      <w:r w:rsidRPr="00AB3B45">
        <w:rPr>
          <w:rFonts w:ascii="Arial" w:hAnsi="Arial" w:cs="Arial"/>
          <w:color w:val="000000"/>
          <w:lang w:val="es-SV"/>
        </w:rPr>
        <w:t>legrand</w:t>
      </w:r>
      <w:proofErr w:type="spellEnd"/>
      <w:r w:rsidRPr="00AB3B45">
        <w:rPr>
          <w:rFonts w:ascii="Arial" w:hAnsi="Arial" w:cs="Arial"/>
          <w:color w:val="000000"/>
          <w:lang w:val="es-SV"/>
        </w:rPr>
        <w:t>.</w:t>
      </w:r>
    </w:p>
    <w:p w:rsidRPr="00AB3B45" w:rsidR="00205CD9" w:rsidP="003620DF" w:rsidRDefault="00205CD9" w14:paraId="290E804B" w14:textId="77777777">
      <w:pPr>
        <w:jc w:val="both"/>
        <w:rPr>
          <w:rFonts w:ascii="Arial" w:hAnsi="Arial" w:cs="Arial"/>
          <w:lang w:val="es-SV"/>
        </w:rPr>
      </w:pPr>
    </w:p>
    <w:p w:rsidRPr="00AB3B45" w:rsidR="00205CD9" w:rsidP="003620DF" w:rsidRDefault="00205CD9" w14:paraId="2C5C8481" w14:textId="77777777">
      <w:pPr>
        <w:jc w:val="both"/>
        <w:rPr>
          <w:rFonts w:ascii="Arial" w:hAnsi="Arial" w:cs="Arial"/>
          <w:lang w:val="es-SV"/>
        </w:rPr>
      </w:pPr>
      <w:r w:rsidRPr="00AB3B45">
        <w:rPr>
          <w:rFonts w:ascii="Arial" w:hAnsi="Arial" w:cs="Arial"/>
          <w:lang w:val="es-SV"/>
        </w:rPr>
        <w:t>La canaleta plástica deberá instalarse pegada y atornillada a la pared y deberá contar con todos los accesorios necesarios para que el trabajo sea realizado de forma ordenada, fácil, adecuada y profesional, para proveer una apariencia impecable y coordinada en el ambiente, dentro de éstos accesorios están: ángulos internos y externos variables, juntas sujeta cables, tapa final, derivaciones, caja porta -aparatos 2 módulos, junta zócalo porta-aparatos, entre otros.</w:t>
      </w:r>
    </w:p>
    <w:p w:rsidRPr="00AB3B45" w:rsidR="00205CD9" w:rsidP="003620DF" w:rsidRDefault="00205CD9" w14:paraId="745418BC" w14:textId="77777777">
      <w:pPr>
        <w:jc w:val="both"/>
        <w:rPr>
          <w:rFonts w:ascii="Arial" w:hAnsi="Arial" w:cs="Arial"/>
          <w:lang w:val="es-SV"/>
        </w:rPr>
      </w:pPr>
    </w:p>
    <w:p w:rsidRPr="00AB3B45" w:rsidR="00205CD9" w:rsidP="003620DF" w:rsidRDefault="00205CD9" w14:paraId="5945D643" w14:textId="77777777">
      <w:pPr>
        <w:jc w:val="both"/>
        <w:rPr>
          <w:rFonts w:ascii="Arial" w:hAnsi="Arial" w:cs="Arial"/>
          <w:lang w:val="es-SV"/>
        </w:rPr>
      </w:pPr>
      <w:r w:rsidRPr="00AB3B45">
        <w:rPr>
          <w:rFonts w:ascii="Arial" w:hAnsi="Arial" w:cs="Arial"/>
          <w:lang w:val="es-SV"/>
        </w:rPr>
        <w:t xml:space="preserve">No se permitirá cortes vistos de la canaleta sin ser cubierto con su respectivo accesorio. </w:t>
      </w:r>
    </w:p>
    <w:p w:rsidRPr="00AB3B45" w:rsidR="00205CD9" w:rsidP="003620DF" w:rsidRDefault="00205CD9" w14:paraId="6739ACD1" w14:textId="77777777">
      <w:pPr>
        <w:jc w:val="both"/>
        <w:rPr>
          <w:rFonts w:ascii="Arial" w:hAnsi="Arial" w:cs="Arial"/>
          <w:lang w:val="es-SV"/>
        </w:rPr>
      </w:pPr>
      <w:r w:rsidRPr="00AB3B45">
        <w:rPr>
          <w:rFonts w:ascii="Arial" w:hAnsi="Arial" w:cs="Arial"/>
          <w:lang w:val="es-SV"/>
        </w:rPr>
        <w:t>La canaleta deberá instalarse tomando en cuenta aristas internas de las paredes para evitar en lo posible su visibilidad.</w:t>
      </w:r>
    </w:p>
    <w:p w:rsidRPr="00AB3B45" w:rsidR="00205CD9" w:rsidP="003620DF" w:rsidRDefault="00205CD9" w14:paraId="2AA7BE05" w14:textId="77777777">
      <w:pPr>
        <w:jc w:val="both"/>
        <w:rPr>
          <w:rFonts w:ascii="Arial" w:hAnsi="Arial" w:cs="Arial"/>
          <w:b/>
          <w:lang w:val="es-SV"/>
        </w:rPr>
      </w:pPr>
    </w:p>
    <w:p w:rsidRPr="00AB3B45" w:rsidR="00205CD9" w:rsidP="003620DF" w:rsidRDefault="00205CD9" w14:paraId="00319578" w14:textId="77777777">
      <w:pPr>
        <w:jc w:val="both"/>
        <w:rPr>
          <w:rFonts w:ascii="Arial" w:hAnsi="Arial" w:cs="Arial"/>
          <w:color w:val="000000"/>
          <w:lang w:val="es-SV"/>
        </w:rPr>
      </w:pPr>
      <w:r w:rsidRPr="00AB3B45">
        <w:rPr>
          <w:rFonts w:ascii="Arial" w:hAnsi="Arial" w:cs="Arial"/>
          <w:b/>
          <w:lang w:val="es-SV"/>
        </w:rPr>
        <w:t>Conductores</w:t>
      </w:r>
      <w:r w:rsidRPr="00AB3B45">
        <w:rPr>
          <w:rFonts w:ascii="Arial" w:hAnsi="Arial" w:cs="Arial"/>
          <w:lang w:val="es-SV"/>
        </w:rPr>
        <w:t xml:space="preserve">: la red de voz deberá instalarse con cableado estructurado par trenzado no blindado (UTP) Categoría 6 , 4 pares ( 8 hilos) , 24 AWG, aislante conductor </w:t>
      </w:r>
      <w:proofErr w:type="spellStart"/>
      <w:r w:rsidRPr="00AB3B45">
        <w:rPr>
          <w:rFonts w:ascii="Arial" w:hAnsi="Arial" w:cs="Arial"/>
          <w:lang w:val="es-SV"/>
        </w:rPr>
        <w:t>poliolefínico</w:t>
      </w:r>
      <w:proofErr w:type="spellEnd"/>
      <w:r w:rsidRPr="00AB3B45">
        <w:rPr>
          <w:rFonts w:ascii="Arial" w:hAnsi="Arial" w:cs="Arial"/>
          <w:lang w:val="es-SV"/>
        </w:rPr>
        <w:t xml:space="preserve">, cubierta de cable PVC, LSOH, temperatura de funcionamiento: -20 ° C + 60° C , impedancia: 100 ohmios + - 15, color del cable RAL 7032 –gris, azul o blanco, diferencia de retardo de propagación : &lt; 10 </w:t>
      </w:r>
      <w:proofErr w:type="spellStart"/>
      <w:r w:rsidRPr="00AB3B45">
        <w:rPr>
          <w:rFonts w:ascii="Arial" w:hAnsi="Arial" w:cs="Arial"/>
          <w:lang w:val="es-SV"/>
        </w:rPr>
        <w:t>ns</w:t>
      </w:r>
      <w:proofErr w:type="spellEnd"/>
      <w:r w:rsidRPr="00AB3B45">
        <w:rPr>
          <w:rFonts w:ascii="Arial" w:hAnsi="Arial" w:cs="Arial"/>
          <w:lang w:val="es-SV"/>
        </w:rPr>
        <w:t xml:space="preserve"> /100m, velocidad propagación nominal 68%,  un cable para cada estación de trabajo desde </w:t>
      </w:r>
      <w:r w:rsidRPr="00AB3B45">
        <w:rPr>
          <w:rFonts w:ascii="Arial" w:hAnsi="Arial" w:cs="Arial"/>
          <w:color w:val="000000"/>
          <w:lang w:val="es-SV"/>
        </w:rPr>
        <w:t xml:space="preserve">el </w:t>
      </w:r>
      <w:proofErr w:type="spellStart"/>
      <w:r w:rsidRPr="00AB3B45">
        <w:rPr>
          <w:rFonts w:ascii="Arial" w:hAnsi="Arial" w:cs="Arial"/>
          <w:color w:val="000000"/>
          <w:lang w:val="es-SV"/>
        </w:rPr>
        <w:t>patch</w:t>
      </w:r>
      <w:proofErr w:type="spellEnd"/>
      <w:r w:rsidRPr="00AB3B45">
        <w:rPr>
          <w:rFonts w:ascii="Arial" w:hAnsi="Arial" w:cs="Arial"/>
          <w:color w:val="000000"/>
          <w:lang w:val="es-SV"/>
        </w:rPr>
        <w:t xml:space="preserve"> panel en Gabinete. </w:t>
      </w:r>
      <w:proofErr w:type="spellStart"/>
      <w:r w:rsidRPr="00AB3B45">
        <w:rPr>
          <w:rFonts w:ascii="Arial" w:hAnsi="Arial" w:cs="Arial"/>
          <w:color w:val="000000"/>
          <w:lang w:val="es-SV"/>
        </w:rPr>
        <w:t>btnet</w:t>
      </w:r>
      <w:proofErr w:type="spellEnd"/>
      <w:r w:rsidRPr="00AB3B45">
        <w:rPr>
          <w:rFonts w:ascii="Arial" w:hAnsi="Arial" w:cs="Arial"/>
          <w:color w:val="000000"/>
          <w:lang w:val="es-SV"/>
        </w:rPr>
        <w:t xml:space="preserve"> , </w:t>
      </w:r>
      <w:proofErr w:type="spellStart"/>
      <w:r w:rsidRPr="00AB3B45">
        <w:rPr>
          <w:rFonts w:ascii="Arial" w:hAnsi="Arial" w:cs="Arial"/>
          <w:color w:val="000000"/>
          <w:lang w:val="es-SV"/>
        </w:rPr>
        <w:t>berk-tek</w:t>
      </w:r>
      <w:proofErr w:type="spellEnd"/>
      <w:r w:rsidRPr="00AB3B45">
        <w:rPr>
          <w:rFonts w:ascii="Arial" w:hAnsi="Arial" w:cs="Arial"/>
          <w:color w:val="000000"/>
          <w:lang w:val="es-SV"/>
        </w:rPr>
        <w:t>, levitón, o similar calidad.</w:t>
      </w:r>
    </w:p>
    <w:p w:rsidRPr="00AB3B45" w:rsidR="00205CD9" w:rsidP="003620DF" w:rsidRDefault="00205CD9" w14:paraId="093FD34C" w14:textId="77777777">
      <w:pPr>
        <w:jc w:val="both"/>
        <w:rPr>
          <w:rFonts w:ascii="Arial" w:hAnsi="Arial" w:cs="Arial"/>
          <w:lang w:val="es-SV"/>
        </w:rPr>
      </w:pPr>
      <w:r w:rsidRPr="00AB3B45">
        <w:rPr>
          <w:rFonts w:ascii="Arial" w:hAnsi="Arial" w:cs="Arial"/>
          <w:b/>
          <w:lang w:val="es-SV"/>
        </w:rPr>
        <w:t>Conector</w:t>
      </w:r>
      <w:r w:rsidRPr="00AB3B45">
        <w:rPr>
          <w:rFonts w:ascii="Arial" w:hAnsi="Arial" w:cs="Arial"/>
          <w:lang w:val="es-SV"/>
        </w:rPr>
        <w:t>: Los Conectores RJ-45 deberán poseer una vida útil de operación de 750 inserciones, el material de contacto deberá ser de aleación de cobre grado A.</w:t>
      </w:r>
    </w:p>
    <w:p w:rsidRPr="00AB3B45" w:rsidR="00205CD9" w:rsidP="003620DF" w:rsidRDefault="00205CD9" w14:paraId="7099AEA6" w14:textId="77777777">
      <w:pPr>
        <w:jc w:val="both"/>
        <w:rPr>
          <w:rFonts w:ascii="Arial" w:hAnsi="Arial" w:cs="Arial"/>
          <w:b/>
          <w:color w:val="000000"/>
          <w:lang w:val="es-SV"/>
        </w:rPr>
      </w:pPr>
    </w:p>
    <w:p w:rsidRPr="00AB3B45" w:rsidR="00205CD9" w:rsidP="003620DF" w:rsidRDefault="00205CD9" w14:paraId="52CE0CAE" w14:textId="77777777">
      <w:pPr>
        <w:jc w:val="both"/>
        <w:rPr>
          <w:rFonts w:ascii="Arial" w:hAnsi="Arial" w:cs="Arial"/>
          <w:color w:val="000000"/>
          <w:lang w:val="es-SV"/>
        </w:rPr>
      </w:pPr>
      <w:r w:rsidRPr="00AB3B45">
        <w:rPr>
          <w:rFonts w:ascii="Arial" w:hAnsi="Arial" w:cs="Arial"/>
          <w:b/>
          <w:color w:val="000000"/>
          <w:lang w:val="es-SV"/>
        </w:rPr>
        <w:t>Fajas de Velcro</w:t>
      </w:r>
      <w:r w:rsidRPr="00AB3B45">
        <w:rPr>
          <w:rFonts w:ascii="Arial" w:hAnsi="Arial" w:cs="Arial"/>
          <w:color w:val="000000"/>
          <w:lang w:val="es-SV"/>
        </w:rPr>
        <w:t xml:space="preserve">: Se utilizarán para el ordenamiento del cableado y </w:t>
      </w:r>
      <w:proofErr w:type="spellStart"/>
      <w:r w:rsidRPr="00AB3B45">
        <w:rPr>
          <w:rFonts w:ascii="Arial" w:hAnsi="Arial" w:cs="Arial"/>
          <w:color w:val="000000"/>
          <w:lang w:val="es-SV"/>
        </w:rPr>
        <w:t>patch</w:t>
      </w:r>
      <w:proofErr w:type="spellEnd"/>
      <w:r w:rsidRPr="00AB3B45">
        <w:rPr>
          <w:rFonts w:ascii="Arial" w:hAnsi="Arial" w:cs="Arial"/>
          <w:color w:val="000000"/>
          <w:lang w:val="es-SV"/>
        </w:rPr>
        <w:t xml:space="preserve"> </w:t>
      </w:r>
      <w:proofErr w:type="spellStart"/>
      <w:r w:rsidRPr="00AB3B45">
        <w:rPr>
          <w:rFonts w:ascii="Arial" w:hAnsi="Arial" w:cs="Arial"/>
          <w:color w:val="000000"/>
          <w:lang w:val="es-SV"/>
        </w:rPr>
        <w:t>cords</w:t>
      </w:r>
      <w:proofErr w:type="spellEnd"/>
      <w:r w:rsidRPr="00AB3B45">
        <w:rPr>
          <w:rFonts w:ascii="Arial" w:hAnsi="Arial" w:cs="Arial"/>
          <w:color w:val="000000"/>
          <w:lang w:val="es-SV"/>
        </w:rPr>
        <w:t xml:space="preserve"> en el gabinete. El cierre velcro evita dañar el trenzado del cable y facilita su manipulación, su longitud es de 15 cms, color negro. </w:t>
      </w:r>
    </w:p>
    <w:p w:rsidRPr="00AB3B45" w:rsidR="00205CD9" w:rsidP="003620DF" w:rsidRDefault="00205CD9" w14:paraId="45C95FFA" w14:textId="77777777">
      <w:pPr>
        <w:jc w:val="both"/>
        <w:rPr>
          <w:rFonts w:ascii="Arial" w:hAnsi="Arial" w:cs="Arial"/>
          <w:color w:val="000000"/>
          <w:lang w:val="es-SV"/>
        </w:rPr>
      </w:pPr>
    </w:p>
    <w:p w:rsidRPr="00AB3B45" w:rsidR="00205CD9" w:rsidP="003620DF" w:rsidRDefault="00205CD9" w14:paraId="5973E1D2" w14:textId="77777777">
      <w:pPr>
        <w:jc w:val="both"/>
        <w:rPr>
          <w:rFonts w:ascii="Arial" w:hAnsi="Arial" w:cs="Arial"/>
          <w:lang w:val="es-SV"/>
        </w:rPr>
      </w:pPr>
      <w:r w:rsidRPr="00AB3B45">
        <w:rPr>
          <w:rFonts w:ascii="Arial" w:hAnsi="Arial" w:cs="Arial"/>
          <w:b/>
          <w:bCs/>
          <w:lang w:val="es-SV"/>
        </w:rPr>
        <w:t xml:space="preserve">Red de Polarización  para Equipo de Transmisión de Voz ( Telefonía) </w:t>
      </w:r>
      <w:r w:rsidRPr="00AB3B45">
        <w:rPr>
          <w:rFonts w:ascii="Arial" w:hAnsi="Arial" w:cs="Arial"/>
          <w:lang w:val="es-SV"/>
        </w:rPr>
        <w:t xml:space="preserve">: Barras </w:t>
      </w:r>
      <w:proofErr w:type="spellStart"/>
      <w:r w:rsidRPr="00AB3B45">
        <w:rPr>
          <w:rFonts w:ascii="Arial" w:hAnsi="Arial" w:cs="Arial"/>
          <w:lang w:val="es-SV"/>
        </w:rPr>
        <w:t>copperweld</w:t>
      </w:r>
      <w:proofErr w:type="spellEnd"/>
      <w:r w:rsidRPr="00AB3B45">
        <w:rPr>
          <w:rFonts w:ascii="Arial" w:hAnsi="Arial" w:cs="Arial"/>
          <w:lang w:val="es-SV"/>
        </w:rPr>
        <w:t xml:space="preserve"> de 5/8” x 10 ´ corriendo con conductor de cobre No.4, interconectadas con cepo, el número de barras dependerá de alcanzar una resistencia no mayor de un ohmio, guardando una distancia mínima entre barras de 1.80 y máxima </w:t>
      </w:r>
      <w:smartTag w:uri="urn:schemas-microsoft-com:office:smarttags" w:element="metricconverter">
        <w:smartTagPr>
          <w:attr w:name="ProductID" w:val="3.00 m"/>
        </w:smartTagPr>
        <w:r w:rsidRPr="00AB3B45">
          <w:rPr>
            <w:rFonts w:ascii="Arial" w:hAnsi="Arial" w:cs="Arial"/>
            <w:lang w:val="es-SV"/>
          </w:rPr>
          <w:t>3.00 m</w:t>
        </w:r>
      </w:smartTag>
      <w:r w:rsidRPr="00AB3B45">
        <w:rPr>
          <w:rFonts w:ascii="Arial" w:hAnsi="Arial" w:cs="Arial"/>
          <w:lang w:val="es-SV"/>
        </w:rPr>
        <w:t>.</w:t>
      </w:r>
    </w:p>
    <w:p w:rsidRPr="00AB3B45" w:rsidR="00205CD9" w:rsidP="003620DF" w:rsidRDefault="00205CD9" w14:paraId="4DAB13A0" w14:textId="77777777">
      <w:pPr>
        <w:jc w:val="both"/>
        <w:rPr>
          <w:rFonts w:ascii="Arial" w:hAnsi="Arial" w:cs="Arial"/>
          <w:color w:val="000000"/>
          <w:lang w:val="es-SV"/>
        </w:rPr>
      </w:pPr>
      <w:r w:rsidRPr="00AB3B45">
        <w:rPr>
          <w:rFonts w:ascii="Arial" w:hAnsi="Arial" w:cs="Arial"/>
          <w:b/>
          <w:color w:val="000000"/>
          <w:lang w:val="es-SV"/>
        </w:rPr>
        <w:t>Desempeño y Pruebas</w:t>
      </w:r>
      <w:r w:rsidRPr="00AB3B45">
        <w:rPr>
          <w:rFonts w:ascii="Arial" w:hAnsi="Arial" w:cs="Arial"/>
          <w:color w:val="000000"/>
          <w:lang w:val="es-SV"/>
        </w:rPr>
        <w:t>: Deberán efectuarse las pruebas que se definen como “Certificación “y tendrá que realizarse como mínimo por medio de un instrumento con una unidad remota inteligente.</w:t>
      </w:r>
    </w:p>
    <w:p w:rsidRPr="00AB3B45" w:rsidR="00205CD9" w:rsidP="003620DF" w:rsidRDefault="00205CD9" w14:paraId="371CAEE7" w14:textId="77777777">
      <w:pPr>
        <w:jc w:val="both"/>
        <w:rPr>
          <w:rFonts w:ascii="Arial" w:hAnsi="Arial" w:cs="Arial"/>
          <w:color w:val="000000"/>
          <w:lang w:val="es-SV"/>
        </w:rPr>
      </w:pPr>
      <w:r w:rsidRPr="00AB3B45">
        <w:rPr>
          <w:rFonts w:ascii="Arial" w:hAnsi="Arial" w:cs="Arial"/>
          <w:color w:val="000000"/>
          <w:lang w:val="es-SV"/>
        </w:rPr>
        <w:t>Los resultados de dichas certificaciones deberán entregarse impresas y Grabadas en disco compacto o disco flexible, el mismo día y lugar en que éstas se lleven a cabo ( localizaciones exacta de salidas, recorridos de cables, localización de Rack, registro de interconexiones, etc.) estas pruebas se realizarán en presencia del supervisor y el propietario, con el fin de que el sistema quede listo para su operación y uso.</w:t>
      </w:r>
    </w:p>
    <w:p w:rsidRPr="00AB3B45" w:rsidR="00205CD9" w:rsidP="003620DF" w:rsidRDefault="00205CD9" w14:paraId="626E9C39" w14:textId="77777777">
      <w:pPr>
        <w:jc w:val="both"/>
        <w:rPr>
          <w:rFonts w:ascii="Arial" w:hAnsi="Arial" w:cs="Arial"/>
          <w:b/>
          <w:color w:val="000000"/>
          <w:lang w:val="es-SV"/>
        </w:rPr>
      </w:pPr>
    </w:p>
    <w:p w:rsidRPr="00AB3B45" w:rsidR="00205CD9" w:rsidP="003620DF" w:rsidRDefault="00205CD9" w14:paraId="486C1B69" w14:textId="77777777">
      <w:pPr>
        <w:jc w:val="both"/>
        <w:rPr>
          <w:rFonts w:ascii="Arial" w:hAnsi="Arial" w:cs="Arial"/>
          <w:color w:val="000000"/>
          <w:lang w:val="es-SV"/>
        </w:rPr>
      </w:pPr>
      <w:r w:rsidRPr="00AB3B45">
        <w:rPr>
          <w:rFonts w:ascii="Arial" w:hAnsi="Arial" w:cs="Arial"/>
          <w:b/>
          <w:color w:val="000000"/>
          <w:lang w:val="es-SV"/>
        </w:rPr>
        <w:t>Garantía:</w:t>
      </w:r>
      <w:r w:rsidRPr="00AB3B45">
        <w:rPr>
          <w:rFonts w:ascii="Arial" w:hAnsi="Arial" w:cs="Arial"/>
          <w:color w:val="000000"/>
          <w:lang w:val="es-SV"/>
        </w:rPr>
        <w:t xml:space="preserve"> El Contratista extenderá garantía del fabricante del equipo y de la instalación del sistema por un período no menor a cinco años; amparando las instalaciones por desperfectos </w:t>
      </w:r>
      <w:r w:rsidRPr="00AB3B45">
        <w:rPr>
          <w:rFonts w:ascii="Arial" w:hAnsi="Arial" w:cs="Arial"/>
          <w:color w:val="000000"/>
          <w:lang w:val="es-SV"/>
        </w:rPr>
        <w:lastRenderedPageBreak/>
        <w:t>ocasionados por materiales y/o mano de obra defectuosa, la cual entregará a la fecha de recibido el Servicio.</w:t>
      </w:r>
    </w:p>
    <w:p w:rsidRPr="00AB3B45" w:rsidR="00205CD9" w:rsidP="003620DF" w:rsidRDefault="00205CD9" w14:paraId="766469C7" w14:textId="77777777">
      <w:pPr>
        <w:jc w:val="both"/>
        <w:rPr>
          <w:rFonts w:ascii="Arial" w:hAnsi="Arial" w:cs="Arial"/>
          <w:b/>
          <w:lang w:val="es-SV"/>
        </w:rPr>
      </w:pPr>
    </w:p>
    <w:p w:rsidRPr="00AB3B45" w:rsidR="00205CD9" w:rsidP="003620DF" w:rsidRDefault="00205CD9" w14:paraId="053AE0F2" w14:textId="77777777">
      <w:pPr>
        <w:jc w:val="both"/>
        <w:rPr>
          <w:rFonts w:ascii="Arial" w:hAnsi="Arial" w:cs="Arial"/>
          <w:lang w:val="es-SV"/>
        </w:rPr>
      </w:pPr>
      <w:r w:rsidRPr="00AB3B45">
        <w:rPr>
          <w:rFonts w:ascii="Arial" w:hAnsi="Arial" w:cs="Arial"/>
          <w:b/>
          <w:lang w:val="es-SV"/>
        </w:rPr>
        <w:t>Plan de trabajo</w:t>
      </w:r>
      <w:r w:rsidRPr="00AB3B45">
        <w:rPr>
          <w:rFonts w:ascii="Arial" w:hAnsi="Arial" w:cs="Arial"/>
          <w:lang w:val="es-SV"/>
        </w:rPr>
        <w:t>: El Contratista antes de comenzar los trabajos, deberá verificar el lugar en que se instalará la red de voz a ejecutar por La Caja Mutual y el lugar en el que se instalará el equipo de transmisión de voz (telefónico) de la Dirección de Bienestar Magisterial objeto de este documento, con el fin de considerar que no existan discrepancias y/o modificaciones; así también entregará al Supervisor un Cronograma de Actividades y el listado del personal técnico que laborará con el fin de que el proyecto no interfiera con el desarrollo normal de las demás actividades.</w:t>
      </w:r>
    </w:p>
    <w:p w:rsidRPr="00AB3B45" w:rsidR="00205CD9" w:rsidP="003620DF" w:rsidRDefault="00205CD9" w14:paraId="3ED45BE3" w14:textId="77777777">
      <w:pPr>
        <w:jc w:val="both"/>
        <w:rPr>
          <w:rFonts w:ascii="Arial" w:hAnsi="Arial" w:cs="Arial"/>
          <w:b/>
          <w:lang w:val="es-SV"/>
        </w:rPr>
      </w:pPr>
    </w:p>
    <w:p w:rsidRPr="00AB3B45" w:rsidR="00205CD9" w:rsidP="003620DF" w:rsidRDefault="00205CD9" w14:paraId="73D5E13D" w14:textId="77777777">
      <w:pPr>
        <w:jc w:val="both"/>
        <w:rPr>
          <w:rFonts w:ascii="Arial" w:hAnsi="Arial" w:cs="Arial"/>
          <w:lang w:val="es-SV"/>
        </w:rPr>
      </w:pPr>
      <w:r w:rsidRPr="00AB3B45">
        <w:rPr>
          <w:rFonts w:ascii="Arial" w:hAnsi="Arial" w:cs="Arial"/>
          <w:b/>
          <w:lang w:val="es-SV"/>
        </w:rPr>
        <w:t>Documentos finales</w:t>
      </w:r>
      <w:r w:rsidRPr="00AB3B45">
        <w:rPr>
          <w:rFonts w:ascii="Arial" w:hAnsi="Arial" w:cs="Arial"/>
          <w:lang w:val="es-SV"/>
        </w:rPr>
        <w:t>: Al finalizar los trabajos el Contratista entregará al propietario</w:t>
      </w:r>
      <w:r w:rsidRPr="00AB3B45">
        <w:rPr>
          <w:rFonts w:ascii="Arial" w:hAnsi="Arial" w:cs="Arial"/>
          <w:color w:val="000000"/>
          <w:lang w:val="es-SV"/>
        </w:rPr>
        <w:t>, garantías,</w:t>
      </w:r>
      <w:r w:rsidRPr="00AB3B45">
        <w:rPr>
          <w:rFonts w:ascii="Arial" w:hAnsi="Arial" w:cs="Arial"/>
          <w:color w:val="FF0000"/>
          <w:lang w:val="es-SV"/>
        </w:rPr>
        <w:t xml:space="preserve"> </w:t>
      </w:r>
      <w:r w:rsidRPr="00AB3B45">
        <w:rPr>
          <w:rFonts w:ascii="Arial" w:hAnsi="Arial" w:cs="Arial"/>
          <w:lang w:val="es-SV"/>
        </w:rPr>
        <w:t>certificaciones, instructivos y/o manuales de instalación y operación del sistema, así como, de mantenimiento preventivo y correctivo.</w:t>
      </w:r>
    </w:p>
    <w:p w:rsidRPr="00AB3B45" w:rsidR="00205CD9" w:rsidP="003620DF" w:rsidRDefault="00205CD9" w14:paraId="6F2ECFD4" w14:textId="77777777">
      <w:pPr>
        <w:jc w:val="both"/>
        <w:rPr>
          <w:rFonts w:ascii="Arial" w:hAnsi="Arial" w:cs="Arial"/>
          <w:b/>
          <w:lang w:val="es-SV"/>
        </w:rPr>
      </w:pPr>
    </w:p>
    <w:p w:rsidRPr="00AB3B45" w:rsidR="00205CD9" w:rsidP="003620DF" w:rsidRDefault="00205CD9" w14:paraId="71E7DCCB" w14:textId="77777777">
      <w:pPr>
        <w:jc w:val="both"/>
        <w:rPr>
          <w:rFonts w:ascii="Arial" w:hAnsi="Arial" w:cs="Arial"/>
          <w:lang w:val="es-SV"/>
        </w:rPr>
      </w:pPr>
      <w:r w:rsidRPr="00AB3B45">
        <w:rPr>
          <w:rFonts w:ascii="Arial" w:hAnsi="Arial" w:cs="Arial"/>
          <w:b/>
          <w:lang w:val="es-SV"/>
        </w:rPr>
        <w:t>Verificación de Superficies</w:t>
      </w:r>
      <w:r w:rsidRPr="00AB3B45">
        <w:rPr>
          <w:rFonts w:ascii="Arial" w:hAnsi="Arial" w:cs="Arial"/>
          <w:lang w:val="es-SV"/>
        </w:rPr>
        <w:t xml:space="preserve">: Al finalizar los trabajos el Contratista deberá verificar que las superficies que fueren manipuladas por el personal técnico queden completamente limpias y sin abolladuras (paredes, divisiones y cielo falso). </w:t>
      </w:r>
    </w:p>
    <w:p w:rsidRPr="00AB3B45" w:rsidR="00205CD9" w:rsidP="003620DF" w:rsidRDefault="00205CD9" w14:paraId="670E3D6C" w14:textId="77777777">
      <w:pPr>
        <w:jc w:val="both"/>
        <w:rPr>
          <w:rFonts w:ascii="Arial" w:hAnsi="Arial" w:cs="Arial"/>
          <w:lang w:val="es-SV"/>
        </w:rPr>
      </w:pPr>
    </w:p>
    <w:p w:rsidRPr="00AB3B45" w:rsidR="00205CD9" w:rsidP="003620DF" w:rsidRDefault="00205CD9" w14:paraId="285744CF" w14:textId="77777777">
      <w:pPr>
        <w:jc w:val="both"/>
        <w:rPr>
          <w:rFonts w:ascii="Arial" w:hAnsi="Arial" w:cs="Arial"/>
          <w:lang w:val="es-SV"/>
        </w:rPr>
      </w:pPr>
      <w:r w:rsidRPr="00AB3B45">
        <w:rPr>
          <w:rFonts w:ascii="Arial" w:hAnsi="Arial" w:cs="Arial"/>
          <w:b/>
          <w:bCs/>
          <w:lang w:val="es-SV"/>
        </w:rPr>
        <w:t>Certificaciones y/o  Constancias</w:t>
      </w:r>
      <w:r w:rsidRPr="00AB3B45">
        <w:rPr>
          <w:rFonts w:ascii="Arial" w:hAnsi="Arial" w:cs="Arial"/>
          <w:lang w:val="es-SV"/>
        </w:rPr>
        <w:t>: El contratista firmará y sellará  un documento que certifique su responsabilidad por el equipo de transmisión de voz instalado y las pruebas realizadas, para ser entregadas  al propietario (MINED) incluyendo garantías.</w:t>
      </w:r>
    </w:p>
    <w:p w:rsidRPr="00AB3B45" w:rsidR="00205CD9" w:rsidP="003620DF" w:rsidRDefault="00205CD9" w14:paraId="36F7743E" w14:textId="77777777">
      <w:pPr>
        <w:jc w:val="both"/>
        <w:rPr>
          <w:rFonts w:ascii="Arial" w:hAnsi="Arial" w:cs="Arial"/>
          <w:lang w:val="es-SV"/>
        </w:rPr>
      </w:pPr>
    </w:p>
    <w:p w:rsidRPr="00724707" w:rsidR="00724707" w:rsidP="003620DF" w:rsidRDefault="00205CD9" w14:paraId="088B6B8E" w14:textId="77777777">
      <w:pPr>
        <w:jc w:val="both"/>
        <w:rPr>
          <w:rFonts w:ascii="Arial" w:hAnsi="Arial" w:cs="Arial"/>
          <w:lang w:val="es-SV"/>
        </w:rPr>
      </w:pPr>
      <w:r w:rsidRPr="00724707">
        <w:rPr>
          <w:rFonts w:ascii="Arial" w:hAnsi="Arial" w:cs="Arial"/>
          <w:lang w:val="es-SV"/>
        </w:rPr>
        <w:t xml:space="preserve">TRAMITES Y CONEXION DEL SERVICIO TELEFÓNICO: </w:t>
      </w:r>
    </w:p>
    <w:p w:rsidRPr="00AB3B45" w:rsidR="00205CD9" w:rsidP="003620DF" w:rsidRDefault="00205CD9" w14:paraId="4E334D75" w14:textId="4744B6AB">
      <w:pPr>
        <w:jc w:val="both"/>
        <w:rPr>
          <w:rFonts w:ascii="Arial" w:hAnsi="Arial" w:cs="Arial"/>
          <w:lang w:val="es-SV"/>
        </w:rPr>
      </w:pPr>
      <w:r w:rsidRPr="00AB3B45">
        <w:rPr>
          <w:rFonts w:ascii="Arial" w:hAnsi="Arial" w:cs="Arial"/>
          <w:lang w:val="es-SV"/>
        </w:rPr>
        <w:t>El Contratista hará el trámite respectivo ante la Compañía telefó</w:t>
      </w:r>
      <w:r w:rsidR="00724707">
        <w:rPr>
          <w:rFonts w:ascii="Arial" w:hAnsi="Arial" w:cs="Arial"/>
          <w:lang w:val="es-SV"/>
        </w:rPr>
        <w:t xml:space="preserve">nica de la zona y realizará el </w:t>
      </w:r>
      <w:r w:rsidRPr="00AB3B45">
        <w:rPr>
          <w:rFonts w:ascii="Arial" w:hAnsi="Arial" w:cs="Arial"/>
          <w:lang w:val="es-SV"/>
        </w:rPr>
        <w:t>pago respectivo para la conexión de acometida telefónica y para el traslado de las líneas telefónicas existentes (si hubiere), previa presentación por su parte de la constancia o certificado que garantiza dichas Instalaciones firmada y sellada por el Contratista.</w:t>
      </w:r>
    </w:p>
    <w:p w:rsidRPr="00AB3B45" w:rsidR="00205CD9" w:rsidP="003620DF" w:rsidRDefault="00205CD9" w14:paraId="212F60AA" w14:textId="77777777">
      <w:pPr>
        <w:jc w:val="both"/>
        <w:rPr>
          <w:rFonts w:ascii="Arial" w:hAnsi="Arial" w:cs="Arial"/>
          <w:lang w:val="es-SV"/>
        </w:rPr>
      </w:pPr>
    </w:p>
    <w:p w:rsidRPr="00724707" w:rsidR="00724707" w:rsidP="003620DF" w:rsidRDefault="00205CD9" w14:paraId="28A910BC" w14:textId="77777777">
      <w:pPr>
        <w:jc w:val="both"/>
        <w:rPr>
          <w:rFonts w:ascii="Arial" w:hAnsi="Arial" w:cs="Arial"/>
          <w:lang w:val="es-SV"/>
        </w:rPr>
      </w:pPr>
      <w:r w:rsidRPr="00724707">
        <w:rPr>
          <w:rFonts w:ascii="Arial" w:hAnsi="Arial" w:cs="Arial"/>
          <w:lang w:val="es-SV"/>
        </w:rPr>
        <w:t xml:space="preserve">PUNTO DE ENTREGA: </w:t>
      </w:r>
    </w:p>
    <w:p w:rsidRPr="00AB3B45" w:rsidR="00205CD9" w:rsidP="003620DF" w:rsidRDefault="00205CD9" w14:paraId="319C2776" w14:textId="591C2AF6">
      <w:pPr>
        <w:jc w:val="both"/>
        <w:rPr>
          <w:rFonts w:ascii="Arial" w:hAnsi="Arial" w:cs="Arial"/>
          <w:lang w:val="es-SV"/>
        </w:rPr>
      </w:pPr>
      <w:r w:rsidRPr="00AB3B45">
        <w:rPr>
          <w:rFonts w:ascii="Arial" w:hAnsi="Arial" w:cs="Arial"/>
          <w:lang w:val="es-SV"/>
        </w:rPr>
        <w:t>No deberán existir dudas respecto del punto de entrega del servicio telefónico por lo que el responsable de la obra deberá conocer a cabalidad el punto de entrega de la Compañía Telefónica de la zona, a fin de garantizar que el equipo y materiales reúnan las condiciones de trabajo. Se recomienda recurrir al Departamento Técnico o de Comercialización de la Compañía para confirmar este punto y de esta forma se evitará discrepancias entre el diseño que se ejecute y la norma que establezca la Compañía en ese punto de entrega.</w:t>
      </w:r>
    </w:p>
    <w:p w:rsidRPr="00AB3B45" w:rsidR="00205CD9" w:rsidP="003620DF" w:rsidRDefault="00205CD9" w14:paraId="4EA29B34" w14:textId="77777777">
      <w:pPr>
        <w:jc w:val="both"/>
        <w:rPr>
          <w:rFonts w:ascii="Arial" w:hAnsi="Arial" w:cs="Arial"/>
          <w:lang w:val="es-SV"/>
        </w:rPr>
      </w:pPr>
    </w:p>
    <w:p w:rsidRPr="00724707" w:rsidR="00724707" w:rsidP="003620DF" w:rsidRDefault="00205CD9" w14:paraId="266742FC" w14:textId="77777777">
      <w:pPr>
        <w:jc w:val="both"/>
        <w:rPr>
          <w:rFonts w:ascii="Arial" w:hAnsi="Arial" w:cs="Arial"/>
          <w:lang w:val="es-SV"/>
        </w:rPr>
      </w:pPr>
      <w:r w:rsidRPr="00724707">
        <w:rPr>
          <w:rFonts w:ascii="Arial" w:hAnsi="Arial" w:cs="Arial"/>
          <w:lang w:val="es-SV"/>
        </w:rPr>
        <w:t xml:space="preserve">FORMA DE PAGO: </w:t>
      </w:r>
    </w:p>
    <w:p w:rsidRPr="00AB3B45" w:rsidR="00205CD9" w:rsidP="003620DF" w:rsidRDefault="00205CD9" w14:paraId="4F2902B7" w14:textId="3854C06F">
      <w:pPr>
        <w:jc w:val="both"/>
        <w:rPr>
          <w:rFonts w:ascii="Arial" w:hAnsi="Arial" w:cs="Arial"/>
          <w:lang w:val="es-SV"/>
        </w:rPr>
      </w:pPr>
      <w:r w:rsidRPr="00AB3B45">
        <w:rPr>
          <w:rFonts w:ascii="Arial" w:hAnsi="Arial" w:cs="Arial"/>
          <w:lang w:val="es-SV"/>
        </w:rPr>
        <w:t>La forma de pago será la establecida en el plan de propuesta correspondiente a sistema de transmisión de voz (telefonía).</w:t>
      </w:r>
    </w:p>
    <w:p w:rsidRPr="00724707" w:rsidR="00205CD9" w:rsidP="003620DF" w:rsidRDefault="00205CD9" w14:paraId="735A04BD" w14:textId="77777777">
      <w:pPr>
        <w:pStyle w:val="Ttulo1"/>
        <w:widowControl/>
        <w:suppressAutoHyphens/>
        <w:ind w:left="0"/>
        <w:jc w:val="both"/>
        <w:rPr>
          <w:rFonts w:cs="Arial"/>
          <w:b w:val="0"/>
          <w:sz w:val="22"/>
          <w:szCs w:val="22"/>
          <w:lang w:val="es-SV"/>
        </w:rPr>
      </w:pPr>
      <w:r w:rsidRPr="00724707">
        <w:rPr>
          <w:rFonts w:cs="Arial"/>
          <w:b w:val="0"/>
          <w:sz w:val="22"/>
          <w:szCs w:val="22"/>
          <w:lang w:val="es-SV"/>
        </w:rPr>
        <w:t>ACEPTACIÓN O RECHAZO</w:t>
      </w:r>
    </w:p>
    <w:p w:rsidRPr="000D7F1D" w:rsidR="00205CD9" w:rsidP="003620DF" w:rsidRDefault="00205CD9" w14:paraId="5F74B3D4" w14:textId="77777777">
      <w:pPr>
        <w:pStyle w:val="nstxtnivel1234"/>
        <w:spacing w:after="0"/>
        <w:ind w:left="0"/>
        <w:rPr>
          <w:rFonts w:ascii="Arial" w:hAnsi="Arial" w:cs="Arial"/>
          <w:szCs w:val="22"/>
        </w:rPr>
      </w:pPr>
      <w:r w:rsidRPr="000D7F1D">
        <w:rPr>
          <w:rFonts w:ascii="Arial" w:hAnsi="Arial" w:cs="Arial"/>
          <w:szCs w:val="22"/>
        </w:rPr>
        <w:t xml:space="preserve">Todos los materiales, y accesorios que cumplan con las normas y especificaciones señaladas serán aprobados, cualquier material defectuoso o que no </w:t>
      </w:r>
      <w:proofErr w:type="spellStart"/>
      <w:r w:rsidRPr="000D7F1D">
        <w:rPr>
          <w:rFonts w:ascii="Arial" w:hAnsi="Arial" w:cs="Arial"/>
          <w:szCs w:val="22"/>
        </w:rPr>
        <w:t>este</w:t>
      </w:r>
      <w:proofErr w:type="spellEnd"/>
      <w:r w:rsidRPr="000D7F1D">
        <w:rPr>
          <w:rFonts w:ascii="Arial" w:hAnsi="Arial" w:cs="Arial"/>
          <w:szCs w:val="22"/>
        </w:rPr>
        <w:t xml:space="preserve"> de acuerdo a las normas o especificaciones será rechazado por la supervisión y deberá ser cambiado por otro que sea satisfactorio para el propietario.</w:t>
      </w:r>
    </w:p>
    <w:p w:rsidRPr="000D7F1D" w:rsidR="00205CD9" w:rsidP="003620DF" w:rsidRDefault="00205CD9" w14:paraId="1B23BEE2" w14:textId="77777777">
      <w:pPr>
        <w:pStyle w:val="nstxtnivel1234"/>
        <w:spacing w:after="0"/>
        <w:ind w:left="0"/>
        <w:rPr>
          <w:rFonts w:ascii="Arial" w:hAnsi="Arial" w:cs="Arial"/>
          <w:szCs w:val="22"/>
        </w:rPr>
      </w:pPr>
      <w:r w:rsidRPr="000D7F1D">
        <w:rPr>
          <w:rFonts w:ascii="Arial" w:hAnsi="Arial" w:cs="Arial"/>
          <w:szCs w:val="22"/>
        </w:rPr>
        <w:t>En el caso de la mano de obra, deberán de seguirse los procedimientos de instalación recomendados por el fabricante, utilizando los métodos y herramientas adecuados, manejando cuidadosamente los materiales, equipos o accesorios, caso contrario la supervisión tiene la facultad para rechazar la aceptación de la obra.</w:t>
      </w:r>
    </w:p>
    <w:p w:rsidRPr="000D7F1D" w:rsidR="00205CD9" w:rsidP="003620DF" w:rsidRDefault="00205CD9" w14:paraId="455EA909" w14:textId="77777777">
      <w:pPr>
        <w:jc w:val="both"/>
        <w:rPr>
          <w:rFonts w:ascii="Arial" w:hAnsi="Arial" w:eastAsia="Arial Unicode MS" w:cs="Arial"/>
          <w:b/>
          <w:lang w:val="es-SV"/>
        </w:rPr>
      </w:pPr>
    </w:p>
    <w:p w:rsidR="00205CD9" w:rsidP="003620DF" w:rsidRDefault="00205CD9" w14:paraId="5B879C4E" w14:textId="559BF252">
      <w:pPr>
        <w:pStyle w:val="Ttulo2"/>
        <w:ind w:left="0"/>
        <w:rPr>
          <w:rFonts w:cs="Arial"/>
          <w:sz w:val="22"/>
          <w:szCs w:val="22"/>
          <w:lang w:val="es-SV"/>
        </w:rPr>
      </w:pPr>
      <w:r w:rsidRPr="00AB3B45">
        <w:rPr>
          <w:rFonts w:cs="Arial"/>
          <w:sz w:val="22"/>
          <w:szCs w:val="22"/>
          <w:lang w:val="es-SV"/>
        </w:rPr>
        <w:lastRenderedPageBreak/>
        <w:t xml:space="preserve">RED INALÁMBRICA </w:t>
      </w:r>
    </w:p>
    <w:p w:rsidRPr="00AB3B45" w:rsidR="00882ABC" w:rsidP="003620DF" w:rsidRDefault="00882ABC" w14:paraId="5AAC1C2A" w14:textId="77777777">
      <w:pPr>
        <w:pStyle w:val="Ttulo2"/>
        <w:ind w:left="0"/>
        <w:rPr>
          <w:rFonts w:cs="Arial"/>
          <w:sz w:val="22"/>
          <w:szCs w:val="22"/>
          <w:lang w:val="es-SV"/>
        </w:rPr>
      </w:pPr>
    </w:p>
    <w:p w:rsidRPr="00724707" w:rsidR="00205CD9" w:rsidP="003620DF" w:rsidRDefault="00205CD9" w14:paraId="7C843499" w14:textId="77777777">
      <w:pPr>
        <w:pStyle w:val="Tex1"/>
        <w:ind w:left="0"/>
      </w:pPr>
      <w:r w:rsidRPr="00724707">
        <w:t>ALCANCE DEL TRABAJO</w:t>
      </w:r>
    </w:p>
    <w:p w:rsidRPr="000D7F1D" w:rsidR="00205CD9" w:rsidP="003620DF" w:rsidRDefault="00205CD9" w14:paraId="76E2D0BB" w14:textId="291F5970">
      <w:pPr>
        <w:pStyle w:val="Tex1"/>
        <w:ind w:left="0"/>
      </w:pPr>
      <w:r w:rsidRPr="000D7F1D">
        <w:t>El subcontratista suministrará, instalará y entregará operando a entera satisfacción del Propietario y la supervisión un sistema de red de datos inalámbrica (</w:t>
      </w:r>
      <w:proofErr w:type="spellStart"/>
      <w:r w:rsidRPr="000D7F1D">
        <w:t>Wíreless</w:t>
      </w:r>
      <w:proofErr w:type="spellEnd"/>
      <w:r w:rsidRPr="000D7F1D">
        <w:t xml:space="preserve">) de acuerdo a lo indicado en los planos y de los equipos especificados, así como </w:t>
      </w:r>
      <w:r w:rsidRPr="000D7F1D" w:rsidR="00724707">
        <w:t>todo material</w:t>
      </w:r>
      <w:r w:rsidRPr="000D7F1D">
        <w:t>, tuberías, cajas, conductores, equipos y accesorios requeridos, no indicado aquí ni en los planos, pero necesario para un correcto y seguro funcionamiento del sistema, de acuerdo con las normas Internacionales.</w:t>
      </w:r>
    </w:p>
    <w:p w:rsidRPr="000D7F1D" w:rsidR="00205CD9" w:rsidP="003620DF" w:rsidRDefault="00205CD9" w14:paraId="766E9F93" w14:textId="77777777">
      <w:pPr>
        <w:pStyle w:val="Tex1"/>
        <w:ind w:left="0"/>
      </w:pPr>
      <w:r w:rsidRPr="000D7F1D">
        <w:t xml:space="preserve">El sistema deberá incluir el suministro del equipo de los puntos de acceso (Access </w:t>
      </w:r>
      <w:proofErr w:type="spellStart"/>
      <w:r w:rsidRPr="000D7F1D">
        <w:t>point</w:t>
      </w:r>
      <w:proofErr w:type="spellEnd"/>
      <w:r w:rsidRPr="000D7F1D">
        <w:t>), instalación y configuración para tener una red inalámbrica operacional completa, con una cobertura completa en los espacios requeridos, para máxima movilidad y flexibilidad.</w:t>
      </w:r>
    </w:p>
    <w:p w:rsidRPr="000D7F1D" w:rsidR="00205CD9" w:rsidP="003620DF" w:rsidRDefault="00205CD9" w14:paraId="0CECBE2C" w14:textId="77777777">
      <w:pPr>
        <w:pStyle w:val="Tex1"/>
        <w:ind w:left="0"/>
      </w:pPr>
    </w:p>
    <w:p w:rsidRPr="00724707" w:rsidR="00205CD9" w:rsidP="003620DF" w:rsidRDefault="00205CD9" w14:paraId="71484385" w14:textId="77777777">
      <w:pPr>
        <w:pStyle w:val="Tex1"/>
        <w:ind w:left="0"/>
        <w:rPr>
          <w:spacing w:val="-2"/>
        </w:rPr>
      </w:pPr>
      <w:r w:rsidRPr="00724707">
        <w:rPr>
          <w:spacing w:val="-2"/>
        </w:rPr>
        <w:t>DEFINICIONES, CÓDIGOS Y ESTÁNDARES</w:t>
      </w:r>
    </w:p>
    <w:p w:rsidRPr="000D7F1D" w:rsidR="00205CD9" w:rsidP="003620DF" w:rsidRDefault="00205CD9" w14:paraId="7C534597" w14:textId="77777777">
      <w:pPr>
        <w:pStyle w:val="Tex1"/>
        <w:ind w:left="0"/>
      </w:pPr>
      <w:r w:rsidRPr="000D7F1D">
        <w:t xml:space="preserve">El sistema se suministrará e instalará cumpliendo con los requisitos aplicables citados en </w:t>
      </w:r>
    </w:p>
    <w:p w:rsidRPr="000D7F1D" w:rsidR="00205CD9" w:rsidP="003620DF" w:rsidRDefault="00205CD9" w14:paraId="21A1B0DC" w14:textId="77777777">
      <w:pPr>
        <w:pStyle w:val="Tex1"/>
        <w:ind w:left="0"/>
      </w:pPr>
      <w:r w:rsidRPr="000D7F1D">
        <w:t xml:space="preserve">Los estándares </w:t>
      </w:r>
    </w:p>
    <w:p w:rsidRPr="00AB3B45" w:rsidR="00205CD9" w:rsidP="003620DF" w:rsidRDefault="00205CD9" w14:paraId="530ABD44" w14:textId="77777777">
      <w:pPr>
        <w:tabs>
          <w:tab w:val="left" w:pos="426"/>
        </w:tabs>
        <w:adjustRightInd w:val="0"/>
        <w:jc w:val="both"/>
        <w:rPr>
          <w:rFonts w:ascii="Arial" w:hAnsi="Arial" w:cs="Arial"/>
          <w:lang w:val="es-SV"/>
        </w:rPr>
      </w:pPr>
      <w:r w:rsidRPr="00AB3B45">
        <w:rPr>
          <w:rFonts w:ascii="Arial" w:hAnsi="Arial" w:cs="Arial"/>
          <w:lang w:val="es-SV"/>
        </w:rPr>
        <w:t>IEEE 802.11</w:t>
      </w:r>
    </w:p>
    <w:p w:rsidRPr="00AB3B45" w:rsidR="00205CD9" w:rsidP="003620DF" w:rsidRDefault="00205CD9" w14:paraId="5E0BAF45" w14:textId="77777777">
      <w:pPr>
        <w:tabs>
          <w:tab w:val="left" w:pos="426"/>
        </w:tabs>
        <w:adjustRightInd w:val="0"/>
        <w:jc w:val="both"/>
        <w:rPr>
          <w:rFonts w:ascii="Arial" w:hAnsi="Arial" w:cs="Arial"/>
          <w:lang w:val="es-SV"/>
        </w:rPr>
      </w:pPr>
      <w:r w:rsidRPr="00AB3B45">
        <w:rPr>
          <w:rFonts w:ascii="Arial" w:hAnsi="Arial" w:cs="Arial"/>
          <w:lang w:val="es-SV"/>
        </w:rPr>
        <w:t>UL 1950</w:t>
      </w:r>
    </w:p>
    <w:p w:rsidRPr="00AB3B45" w:rsidR="00205CD9" w:rsidP="003620DF" w:rsidRDefault="00205CD9" w14:paraId="014FD48B" w14:textId="77777777">
      <w:pPr>
        <w:tabs>
          <w:tab w:val="left" w:pos="426"/>
        </w:tabs>
        <w:adjustRightInd w:val="0"/>
        <w:jc w:val="both"/>
        <w:rPr>
          <w:rFonts w:ascii="Arial" w:hAnsi="Arial" w:cs="Arial"/>
          <w:lang w:val="es-SV"/>
        </w:rPr>
      </w:pPr>
      <w:r w:rsidRPr="00AB3B45">
        <w:rPr>
          <w:rFonts w:ascii="Arial" w:hAnsi="Arial" w:cs="Arial"/>
          <w:lang w:val="es-SV"/>
        </w:rPr>
        <w:t>IEC 60950</w:t>
      </w:r>
    </w:p>
    <w:p w:rsidRPr="00AB3B45" w:rsidR="00205CD9" w:rsidP="003620DF" w:rsidRDefault="00205CD9" w14:paraId="6E99903D" w14:textId="77777777">
      <w:pPr>
        <w:tabs>
          <w:tab w:val="left" w:pos="426"/>
        </w:tabs>
        <w:adjustRightInd w:val="0"/>
        <w:jc w:val="both"/>
        <w:rPr>
          <w:rFonts w:ascii="Arial" w:hAnsi="Arial" w:cs="Arial"/>
          <w:lang w:val="es-SV"/>
        </w:rPr>
      </w:pPr>
      <w:r w:rsidRPr="00AB3B45">
        <w:rPr>
          <w:rFonts w:ascii="Arial" w:hAnsi="Arial" w:cs="Arial"/>
          <w:lang w:val="es-SV"/>
        </w:rPr>
        <w:t xml:space="preserve">FCC </w:t>
      </w:r>
      <w:proofErr w:type="spellStart"/>
      <w:r w:rsidRPr="00AB3B45">
        <w:rPr>
          <w:rFonts w:ascii="Arial" w:hAnsi="Arial" w:cs="Arial"/>
          <w:lang w:val="es-SV"/>
        </w:rPr>
        <w:t>part</w:t>
      </w:r>
      <w:proofErr w:type="spellEnd"/>
      <w:r w:rsidRPr="00AB3B45">
        <w:rPr>
          <w:rFonts w:ascii="Arial" w:hAnsi="Arial" w:cs="Arial"/>
          <w:lang w:val="es-SV"/>
        </w:rPr>
        <w:t xml:space="preserve"> 15.247</w:t>
      </w:r>
    </w:p>
    <w:p w:rsidRPr="00AB3B45" w:rsidR="00205CD9" w:rsidP="003620DF" w:rsidRDefault="00205CD9" w14:paraId="143F79C3" w14:textId="77777777">
      <w:pPr>
        <w:tabs>
          <w:tab w:val="left" w:pos="426"/>
        </w:tabs>
        <w:adjustRightInd w:val="0"/>
        <w:jc w:val="both"/>
        <w:rPr>
          <w:rFonts w:ascii="Arial" w:hAnsi="Arial" w:cs="Arial"/>
          <w:spacing w:val="-2"/>
          <w:lang w:val="es-SV"/>
        </w:rPr>
      </w:pPr>
      <w:r w:rsidRPr="00AB3B45">
        <w:rPr>
          <w:rFonts w:ascii="Arial" w:hAnsi="Arial" w:cs="Arial"/>
          <w:spacing w:val="-2"/>
          <w:lang w:val="es-SV"/>
        </w:rPr>
        <w:t>Alturas de montaje:</w:t>
      </w:r>
    </w:p>
    <w:p w:rsidRPr="00AB3B45" w:rsidR="00205CD9" w:rsidP="003620DF" w:rsidRDefault="00205CD9" w14:paraId="622EE7C2" w14:textId="77777777">
      <w:pPr>
        <w:tabs>
          <w:tab w:val="left" w:pos="426"/>
        </w:tabs>
        <w:adjustRightInd w:val="0"/>
        <w:jc w:val="both"/>
        <w:rPr>
          <w:rFonts w:ascii="Arial" w:hAnsi="Arial" w:cs="Arial"/>
          <w:spacing w:val="-2"/>
          <w:lang w:val="es-SV"/>
        </w:rPr>
      </w:pPr>
      <w:r w:rsidRPr="00AB3B45">
        <w:rPr>
          <w:rFonts w:ascii="Arial" w:hAnsi="Arial" w:cs="Arial"/>
          <w:spacing w:val="-2"/>
          <w:lang w:val="es-SV"/>
        </w:rPr>
        <w:t xml:space="preserve">Los Access </w:t>
      </w:r>
      <w:proofErr w:type="spellStart"/>
      <w:r w:rsidRPr="00AB3B45">
        <w:rPr>
          <w:rFonts w:ascii="Arial" w:hAnsi="Arial" w:cs="Arial"/>
          <w:spacing w:val="-2"/>
          <w:lang w:val="es-SV"/>
        </w:rPr>
        <w:t>point</w:t>
      </w:r>
      <w:proofErr w:type="spellEnd"/>
      <w:r w:rsidRPr="00AB3B45">
        <w:rPr>
          <w:rFonts w:ascii="Arial" w:hAnsi="Arial" w:cs="Arial"/>
          <w:spacing w:val="-2"/>
          <w:lang w:val="es-SV"/>
        </w:rPr>
        <w:t xml:space="preserve">: Se instalarán a una altura de 2.40 </w:t>
      </w:r>
      <w:proofErr w:type="spellStart"/>
      <w:r w:rsidRPr="00AB3B45">
        <w:rPr>
          <w:rFonts w:ascii="Arial" w:hAnsi="Arial" w:cs="Arial"/>
          <w:spacing w:val="-2"/>
          <w:lang w:val="es-SV"/>
        </w:rPr>
        <w:t>mts</w:t>
      </w:r>
      <w:proofErr w:type="spellEnd"/>
      <w:r w:rsidRPr="00AB3B45">
        <w:rPr>
          <w:rFonts w:ascii="Arial" w:hAnsi="Arial" w:cs="Arial"/>
          <w:spacing w:val="-2"/>
          <w:lang w:val="es-SV"/>
        </w:rPr>
        <w:t xml:space="preserve"> sobre NPT.</w:t>
      </w:r>
    </w:p>
    <w:p w:rsidRPr="00AB3B45" w:rsidR="00205CD9" w:rsidP="003620DF" w:rsidRDefault="00205CD9" w14:paraId="3C7DE6FA" w14:textId="77777777">
      <w:pPr>
        <w:tabs>
          <w:tab w:val="left" w:pos="426"/>
        </w:tabs>
        <w:adjustRightInd w:val="0"/>
        <w:jc w:val="both"/>
        <w:rPr>
          <w:rFonts w:ascii="Arial" w:hAnsi="Arial" w:cs="Arial"/>
          <w:b/>
          <w:lang w:val="es-SV"/>
        </w:rPr>
      </w:pPr>
    </w:p>
    <w:p w:rsidRPr="00724707" w:rsidR="00205CD9" w:rsidP="003620DF" w:rsidRDefault="00205CD9" w14:paraId="4512D512" w14:textId="77777777">
      <w:pPr>
        <w:pStyle w:val="Tex1"/>
        <w:ind w:left="0"/>
        <w:rPr>
          <w:b/>
        </w:rPr>
      </w:pPr>
      <w:r w:rsidRPr="00724707">
        <w:rPr>
          <w:b/>
        </w:rPr>
        <w:t>PUNTOS DE ACCESO (ACCESS POINT):</w:t>
      </w:r>
    </w:p>
    <w:p w:rsidRPr="000D7F1D" w:rsidR="00205CD9" w:rsidP="003620DF" w:rsidRDefault="00205CD9" w14:paraId="7E84DB9E" w14:textId="77777777">
      <w:pPr>
        <w:pStyle w:val="Tex1"/>
        <w:ind w:left="0"/>
      </w:pPr>
      <w:r w:rsidRPr="000D7F1D">
        <w:t>Deberán soportar los estándares 802.11,a, b, g, h, WPA El equipo deberá poseer antenas integradas de gran alcance, memoria flash o similar, gran sensibilidad de recepción, un rango de cobertura amplio, soporte por energía local. El equipo además deberá ser actualizable.</w:t>
      </w:r>
    </w:p>
    <w:p w:rsidRPr="00724707" w:rsidR="00205CD9" w:rsidP="003620DF" w:rsidRDefault="00205CD9" w14:paraId="49EA328F" w14:textId="77777777">
      <w:pPr>
        <w:pStyle w:val="Tex1"/>
        <w:ind w:left="0"/>
      </w:pPr>
      <w:r w:rsidRPr="000D7F1D">
        <w:br/>
      </w:r>
      <w:r w:rsidRPr="00724707">
        <w:t>ESPECIFICACIONES PRINCIPALES</w:t>
      </w:r>
    </w:p>
    <w:p w:rsidRPr="000D7F1D" w:rsidR="00205CD9" w:rsidP="003620DF" w:rsidRDefault="00205CD9" w14:paraId="38A28306" w14:textId="77777777">
      <w:pPr>
        <w:pStyle w:val="Tex1"/>
        <w:ind w:left="0"/>
      </w:pPr>
      <w:r w:rsidRPr="000D7F1D">
        <w:t>Tasas de transmisión soportadas:</w:t>
      </w:r>
      <w:r w:rsidRPr="000D7F1D">
        <w:tab/>
      </w:r>
      <w:r w:rsidRPr="000D7F1D">
        <w:tab/>
      </w:r>
      <w:r w:rsidRPr="000D7F1D">
        <w:t>5 A  30 MBPS o similar.</w:t>
      </w:r>
    </w:p>
    <w:p w:rsidRPr="000D7F1D" w:rsidR="00205CD9" w:rsidP="003620DF" w:rsidRDefault="00205CD9" w14:paraId="4D89464F" w14:textId="77777777">
      <w:pPr>
        <w:pStyle w:val="Tex1"/>
        <w:ind w:left="0"/>
      </w:pPr>
      <w:proofErr w:type="spellStart"/>
      <w:r w:rsidRPr="000D7F1D">
        <w:t>Uplink</w:t>
      </w:r>
      <w:proofErr w:type="spellEnd"/>
      <w:r w:rsidRPr="000D7F1D">
        <w:t xml:space="preserve">: </w:t>
      </w:r>
      <w:r w:rsidRPr="000D7F1D">
        <w:tab/>
      </w:r>
      <w:r w:rsidRPr="000D7F1D">
        <w:tab/>
      </w:r>
      <w:r w:rsidRPr="000D7F1D">
        <w:tab/>
      </w:r>
      <w:r w:rsidRPr="000D7F1D">
        <w:tab/>
      </w:r>
      <w:r w:rsidRPr="000D7F1D">
        <w:tab/>
      </w:r>
      <w:r w:rsidRPr="000D7F1D">
        <w:t xml:space="preserve">       </w:t>
      </w:r>
      <w:proofErr w:type="spellStart"/>
      <w:r w:rsidRPr="000D7F1D">
        <w:t>Auto-detector</w:t>
      </w:r>
      <w:proofErr w:type="spellEnd"/>
    </w:p>
    <w:p w:rsidRPr="000D7F1D" w:rsidR="00205CD9" w:rsidP="003620DF" w:rsidRDefault="00205CD9" w14:paraId="265B2954" w14:textId="77777777">
      <w:pPr>
        <w:pStyle w:val="Tex1"/>
        <w:ind w:left="0"/>
      </w:pPr>
      <w:r w:rsidRPr="000D7F1D">
        <w:t xml:space="preserve">Topología de red: </w:t>
      </w:r>
      <w:r w:rsidRPr="000D7F1D">
        <w:tab/>
      </w:r>
      <w:r w:rsidRPr="000D7F1D">
        <w:tab/>
      </w:r>
      <w:r w:rsidRPr="000D7F1D">
        <w:tab/>
      </w:r>
      <w:r w:rsidRPr="000D7F1D">
        <w:tab/>
      </w:r>
      <w:r w:rsidRPr="000D7F1D">
        <w:t xml:space="preserve">       Tipo estrella.</w:t>
      </w:r>
    </w:p>
    <w:p w:rsidRPr="000D7F1D" w:rsidR="00205CD9" w:rsidP="003620DF" w:rsidRDefault="00205CD9" w14:paraId="124D532F" w14:textId="77777777">
      <w:pPr>
        <w:pStyle w:val="Tex1"/>
        <w:ind w:left="0"/>
      </w:pPr>
      <w:r w:rsidRPr="000D7F1D">
        <w:t xml:space="preserve">Banda de frecuencias: </w:t>
      </w:r>
      <w:r w:rsidRPr="000D7F1D">
        <w:tab/>
      </w:r>
      <w:r w:rsidRPr="000D7F1D">
        <w:tab/>
      </w:r>
      <w:r w:rsidRPr="000D7F1D">
        <w:tab/>
      </w:r>
      <w:r w:rsidRPr="000D7F1D">
        <w:t xml:space="preserve">       3.5 </w:t>
      </w:r>
      <w:proofErr w:type="spellStart"/>
      <w:r w:rsidRPr="000D7F1D">
        <w:t>Gigahertz</w:t>
      </w:r>
      <w:proofErr w:type="spellEnd"/>
      <w:r w:rsidRPr="000D7F1D">
        <w:t>.</w:t>
      </w:r>
    </w:p>
    <w:p w:rsidRPr="000D7F1D" w:rsidR="00205CD9" w:rsidP="003620DF" w:rsidRDefault="00205CD9" w14:paraId="3B7CF97B" w14:textId="77777777">
      <w:pPr>
        <w:pStyle w:val="Tex1"/>
        <w:ind w:left="0"/>
      </w:pPr>
      <w:r w:rsidRPr="000D7F1D">
        <w:t xml:space="preserve">Canales de operación: </w:t>
      </w:r>
      <w:r w:rsidRPr="000D7F1D">
        <w:tab/>
      </w:r>
      <w:r w:rsidRPr="000D7F1D">
        <w:tab/>
      </w:r>
      <w:r w:rsidRPr="000D7F1D">
        <w:tab/>
      </w:r>
      <w:r w:rsidRPr="000D7F1D">
        <w:t xml:space="preserve">      11</w:t>
      </w:r>
    </w:p>
    <w:p w:rsidRPr="000D7F1D" w:rsidR="00205CD9" w:rsidP="003620DF" w:rsidRDefault="00205CD9" w14:paraId="447BC17E" w14:textId="77777777">
      <w:pPr>
        <w:pStyle w:val="Tex1"/>
        <w:ind w:left="0"/>
      </w:pPr>
      <w:r w:rsidRPr="000D7F1D">
        <w:t xml:space="preserve">Canales que no se traslapan: </w:t>
      </w:r>
      <w:r w:rsidRPr="000D7F1D">
        <w:tab/>
      </w:r>
      <w:r w:rsidRPr="000D7F1D">
        <w:tab/>
      </w:r>
      <w:r w:rsidRPr="000D7F1D">
        <w:t xml:space="preserve">      3</w:t>
      </w:r>
    </w:p>
    <w:p w:rsidRPr="000D7F1D" w:rsidR="00205CD9" w:rsidP="003620DF" w:rsidRDefault="00205CD9" w14:paraId="5ABAE87F" w14:textId="77777777">
      <w:pPr>
        <w:pStyle w:val="Tex1"/>
        <w:ind w:left="0"/>
      </w:pPr>
      <w:r w:rsidRPr="000D7F1D">
        <w:t xml:space="preserve">Configuración de potencia de transmisión: </w:t>
      </w:r>
    </w:p>
    <w:p w:rsidRPr="000D7F1D" w:rsidR="00205CD9" w:rsidP="003620DF" w:rsidRDefault="00205CD9" w14:paraId="4F76354A" w14:textId="32AA9D35">
      <w:pPr>
        <w:pStyle w:val="Tex1"/>
        <w:ind w:left="0"/>
      </w:pPr>
      <w:r w:rsidRPr="000D7F1D">
        <w:t xml:space="preserve">Rango de potencia: Interiores: </w:t>
      </w:r>
      <w:r w:rsidRPr="000D7F1D">
        <w:tab/>
      </w:r>
      <w:r w:rsidRPr="000D7F1D">
        <w:tab/>
      </w:r>
      <w:r w:rsidRPr="000D7F1D">
        <w:t xml:space="preserve">40 </w:t>
      </w:r>
      <w:proofErr w:type="spellStart"/>
      <w:r w:rsidRPr="000D7F1D">
        <w:t>mts</w:t>
      </w:r>
      <w:proofErr w:type="spellEnd"/>
      <w:r w:rsidRPr="000D7F1D">
        <w:t xml:space="preserve"> a 10 MBPS.</w:t>
      </w:r>
    </w:p>
    <w:p w:rsidRPr="000D7F1D" w:rsidR="00205CD9" w:rsidP="003620DF" w:rsidRDefault="00205CD9" w14:paraId="04E739F8" w14:textId="77777777">
      <w:pPr>
        <w:pStyle w:val="Tex1"/>
        <w:ind w:left="0"/>
      </w:pPr>
      <w:r w:rsidRPr="000D7F1D">
        <w:t xml:space="preserve">Temperatura de operación </w:t>
      </w:r>
      <w:r w:rsidRPr="000D7F1D">
        <w:tab/>
      </w:r>
      <w:r w:rsidRPr="000D7F1D">
        <w:tab/>
      </w:r>
      <w:r w:rsidRPr="000D7F1D">
        <w:tab/>
      </w:r>
      <w:r w:rsidRPr="000D7F1D">
        <w:t xml:space="preserve">de </w:t>
      </w:r>
      <w:smartTag w:uri="urn:schemas-microsoft-com:office:smarttags" w:element="metricconverter">
        <w:smartTagPr>
          <w:attr w:name="ProductID" w:val="0 a"/>
        </w:smartTagPr>
        <w:r w:rsidRPr="000D7F1D">
          <w:t>0 a</w:t>
        </w:r>
      </w:smartTag>
      <w:r w:rsidRPr="000D7F1D">
        <w:t xml:space="preserve"> 50 grados centígrados</w:t>
      </w:r>
    </w:p>
    <w:p w:rsidRPr="000D7F1D" w:rsidR="00205CD9" w:rsidP="003620DF" w:rsidRDefault="00205CD9" w14:paraId="35A789A7" w14:textId="77777777">
      <w:pPr>
        <w:pStyle w:val="Tex1"/>
        <w:ind w:left="0"/>
      </w:pPr>
      <w:r w:rsidRPr="000D7F1D">
        <w:t xml:space="preserve">Humedad relativa: </w:t>
      </w:r>
      <w:r w:rsidRPr="000D7F1D">
        <w:tab/>
      </w:r>
      <w:r w:rsidRPr="000D7F1D">
        <w:tab/>
      </w:r>
      <w:r w:rsidRPr="000D7F1D">
        <w:tab/>
      </w:r>
      <w:r w:rsidRPr="000D7F1D">
        <w:tab/>
      </w:r>
      <w:r w:rsidRPr="000D7F1D">
        <w:t xml:space="preserve">de </w:t>
      </w:r>
      <w:smartTag w:uri="urn:schemas-microsoft-com:office:smarttags" w:element="metricconverter">
        <w:smartTagPr>
          <w:attr w:name="ProductID" w:val="10 a"/>
        </w:smartTagPr>
        <w:r w:rsidRPr="000D7F1D">
          <w:t>10 a</w:t>
        </w:r>
      </w:smartTag>
      <w:r w:rsidRPr="000D7F1D">
        <w:t xml:space="preserve"> 95%.</w:t>
      </w:r>
    </w:p>
    <w:p w:rsidRPr="000D7F1D" w:rsidR="00205CD9" w:rsidP="003620DF" w:rsidRDefault="00205CD9" w14:paraId="7758AC19" w14:textId="77777777">
      <w:pPr>
        <w:pStyle w:val="Tex1"/>
        <w:ind w:left="0"/>
      </w:pPr>
      <w:r w:rsidRPr="000D7F1D">
        <w:t xml:space="preserve">Antena: </w:t>
      </w:r>
      <w:r w:rsidRPr="000D7F1D">
        <w:tab/>
      </w:r>
      <w:r w:rsidRPr="000D7F1D">
        <w:tab/>
      </w:r>
      <w:r w:rsidRPr="000D7F1D">
        <w:tab/>
      </w:r>
      <w:r w:rsidRPr="000D7F1D">
        <w:tab/>
      </w:r>
      <w:r w:rsidRPr="000D7F1D">
        <w:tab/>
      </w:r>
      <w:r w:rsidRPr="000D7F1D">
        <w:t>Incluidas en el equipo.</w:t>
      </w:r>
    </w:p>
    <w:p w:rsidRPr="000D7F1D" w:rsidR="00205CD9" w:rsidP="003620DF" w:rsidRDefault="00205CD9" w14:paraId="1FCF3285" w14:textId="77777777">
      <w:pPr>
        <w:pStyle w:val="Tex1"/>
        <w:ind w:left="0"/>
      </w:pPr>
      <w:r w:rsidRPr="000D7F1D">
        <w:t xml:space="preserve">LEDS de estado: </w:t>
      </w:r>
      <w:r w:rsidRPr="000D7F1D">
        <w:tab/>
      </w:r>
      <w:r w:rsidRPr="000D7F1D">
        <w:tab/>
      </w:r>
      <w:r w:rsidRPr="000D7F1D">
        <w:tab/>
      </w:r>
      <w:r w:rsidRPr="000D7F1D">
        <w:tab/>
      </w:r>
      <w:r w:rsidRPr="000D7F1D">
        <w:t xml:space="preserve">Luces que reportan el estado de operación </w:t>
      </w:r>
    </w:p>
    <w:p w:rsidRPr="000D7F1D" w:rsidR="00205CD9" w:rsidP="003620DF" w:rsidRDefault="00205CD9" w14:paraId="6AD1E078" w14:textId="77777777">
      <w:pPr>
        <w:pStyle w:val="Tex1"/>
        <w:ind w:left="0"/>
      </w:pPr>
      <w:r w:rsidRPr="000D7F1D">
        <w:tab/>
      </w:r>
      <w:r w:rsidRPr="000D7F1D">
        <w:tab/>
      </w:r>
      <w:r w:rsidRPr="000D7F1D">
        <w:tab/>
      </w:r>
      <w:r w:rsidRPr="000D7F1D">
        <w:tab/>
      </w:r>
      <w:r w:rsidRPr="000D7F1D">
        <w:tab/>
      </w:r>
      <w:r w:rsidRPr="000D7F1D">
        <w:tab/>
      </w:r>
      <w:r w:rsidRPr="000D7F1D">
        <w:tab/>
      </w:r>
      <w:r w:rsidRPr="000D7F1D">
        <w:t>del equipo.</w:t>
      </w:r>
    </w:p>
    <w:p w:rsidRPr="000D7F1D" w:rsidR="00205CD9" w:rsidP="003620DF" w:rsidRDefault="00205CD9" w14:paraId="109D58BA" w14:textId="77777777">
      <w:pPr>
        <w:pStyle w:val="Tex1"/>
        <w:ind w:left="0"/>
      </w:pPr>
      <w:r w:rsidRPr="000D7F1D">
        <w:t xml:space="preserve">Configuración local: </w:t>
      </w:r>
      <w:r w:rsidRPr="000D7F1D">
        <w:tab/>
      </w:r>
      <w:r w:rsidRPr="000D7F1D">
        <w:tab/>
      </w:r>
      <w:r w:rsidRPr="000D7F1D">
        <w:tab/>
      </w:r>
      <w:r w:rsidRPr="000D7F1D">
        <w:tab/>
      </w:r>
      <w:r w:rsidRPr="000D7F1D">
        <w:t>Puerto para interface a RJ45</w:t>
      </w:r>
    </w:p>
    <w:p w:rsidRPr="000D7F1D" w:rsidR="00205CD9" w:rsidP="003620DF" w:rsidRDefault="00205CD9" w14:paraId="7F61983B" w14:textId="77777777">
      <w:pPr>
        <w:pStyle w:val="Tex1"/>
        <w:ind w:left="0"/>
      </w:pPr>
      <w:r w:rsidRPr="000D7F1D">
        <w:t xml:space="preserve">Voltaje de operación: </w:t>
      </w:r>
      <w:r w:rsidRPr="000D7F1D">
        <w:tab/>
      </w:r>
      <w:r w:rsidRPr="000D7F1D">
        <w:tab/>
      </w:r>
      <w:r w:rsidRPr="000D7F1D">
        <w:tab/>
      </w:r>
      <w:r w:rsidRPr="000D7F1D">
        <w:tab/>
      </w:r>
      <w:smartTag w:uri="urn:schemas-microsoft-com:office:smarttags" w:element="metricconverter">
        <w:smartTagPr>
          <w:attr w:name="ProductID" w:val="100 a"/>
        </w:smartTagPr>
        <w:r w:rsidRPr="000D7F1D">
          <w:t>100 a</w:t>
        </w:r>
      </w:smartTag>
      <w:r w:rsidRPr="000D7F1D">
        <w:t xml:space="preserve"> 150 Voltios: (aproximadamente)</w:t>
      </w:r>
    </w:p>
    <w:p w:rsidRPr="000D7F1D" w:rsidR="00205CD9" w:rsidP="003620DF" w:rsidRDefault="00205CD9" w14:paraId="5E1A0645" w14:textId="77777777">
      <w:pPr>
        <w:pStyle w:val="Tex1"/>
        <w:ind w:left="0"/>
      </w:pPr>
      <w:r w:rsidRPr="000D7F1D">
        <w:t>Software</w:t>
      </w:r>
    </w:p>
    <w:p w:rsidRPr="00724707" w:rsidR="00205CD9" w:rsidP="003620DF" w:rsidRDefault="00205CD9" w14:paraId="276F6234" w14:textId="77777777">
      <w:pPr>
        <w:pStyle w:val="Ttulo1"/>
        <w:widowControl/>
        <w:suppressAutoHyphens/>
        <w:ind w:left="0"/>
        <w:jc w:val="both"/>
        <w:rPr>
          <w:rFonts w:cs="Arial"/>
          <w:b w:val="0"/>
          <w:sz w:val="22"/>
          <w:szCs w:val="22"/>
        </w:rPr>
      </w:pPr>
      <w:r w:rsidRPr="00724707">
        <w:rPr>
          <w:rFonts w:cs="Arial"/>
          <w:b w:val="0"/>
          <w:sz w:val="22"/>
          <w:szCs w:val="22"/>
        </w:rPr>
        <w:t>ACEPTACIÓN O RECHAZO</w:t>
      </w:r>
    </w:p>
    <w:p w:rsidRPr="000D7F1D" w:rsidR="00205CD9" w:rsidP="00BD43E8" w:rsidRDefault="00205CD9" w14:paraId="77173642" w14:textId="77777777">
      <w:pPr>
        <w:pStyle w:val="nstxtnivel1234"/>
        <w:numPr>
          <w:ilvl w:val="0"/>
          <w:numId w:val="69"/>
        </w:numPr>
        <w:tabs>
          <w:tab w:val="clear" w:pos="720"/>
          <w:tab w:val="num" w:pos="426"/>
        </w:tabs>
        <w:spacing w:after="0"/>
        <w:ind w:left="0" w:firstLine="0"/>
        <w:rPr>
          <w:rFonts w:ascii="Arial" w:hAnsi="Arial" w:cs="Arial"/>
          <w:szCs w:val="22"/>
        </w:rPr>
      </w:pPr>
      <w:r w:rsidRPr="000D7F1D">
        <w:rPr>
          <w:rFonts w:ascii="Arial" w:hAnsi="Arial" w:cs="Arial"/>
          <w:szCs w:val="22"/>
        </w:rPr>
        <w:t>Todos los materiales, y accesorios que cumplan con las normas y especificaciones señaladas serán aprobados, cualquier material defectuoso o que no esté de acuerdo a las normas o especificaciones será rechazado por la supervisión y deberá ser cambiado por otro que sea satisfactorio para el propietario.</w:t>
      </w:r>
    </w:p>
    <w:p w:rsidRPr="000D7F1D" w:rsidR="00205CD9" w:rsidP="00BD43E8" w:rsidRDefault="00205CD9" w14:paraId="50898C38" w14:textId="77777777">
      <w:pPr>
        <w:pStyle w:val="nstxtnivel1234"/>
        <w:numPr>
          <w:ilvl w:val="0"/>
          <w:numId w:val="69"/>
        </w:numPr>
        <w:tabs>
          <w:tab w:val="clear" w:pos="720"/>
          <w:tab w:val="num" w:pos="426"/>
        </w:tabs>
        <w:spacing w:after="0"/>
        <w:ind w:left="0" w:firstLine="0"/>
        <w:rPr>
          <w:rFonts w:ascii="Arial" w:hAnsi="Arial" w:cs="Arial"/>
          <w:szCs w:val="22"/>
        </w:rPr>
      </w:pPr>
      <w:r w:rsidRPr="000D7F1D">
        <w:rPr>
          <w:rFonts w:ascii="Arial" w:hAnsi="Arial" w:cs="Arial"/>
          <w:szCs w:val="22"/>
        </w:rPr>
        <w:lastRenderedPageBreak/>
        <w:t>En el caso de la mano de obra, deberán de seguirse los procedimientos de instalación recomendados por el fabricante, utilizando los métodos y herramientas adecuados, manejando cuidadosamente los materiales, equipos o accesorios, caso contrario la supervisión tiene la facultad para rechazar la aceptación de la obra.</w:t>
      </w:r>
    </w:p>
    <w:p w:rsidRPr="00724707" w:rsidR="00205CD9" w:rsidP="003620DF" w:rsidRDefault="00205CD9" w14:paraId="47D51F21" w14:textId="77777777">
      <w:pPr>
        <w:pStyle w:val="Ttulo1"/>
        <w:widowControl/>
        <w:suppressAutoHyphens/>
        <w:ind w:left="0"/>
        <w:jc w:val="both"/>
        <w:rPr>
          <w:rFonts w:cs="Arial"/>
          <w:b w:val="0"/>
          <w:sz w:val="22"/>
          <w:szCs w:val="22"/>
        </w:rPr>
      </w:pPr>
      <w:r w:rsidRPr="00724707">
        <w:rPr>
          <w:rFonts w:cs="Arial"/>
          <w:b w:val="0"/>
          <w:sz w:val="22"/>
          <w:szCs w:val="22"/>
        </w:rPr>
        <w:t>FORMA DE PAGO</w:t>
      </w:r>
    </w:p>
    <w:p w:rsidRPr="000D7F1D" w:rsidR="00205CD9" w:rsidP="00BD43E8" w:rsidRDefault="00205CD9" w14:paraId="56180636" w14:textId="77777777">
      <w:pPr>
        <w:pStyle w:val="nstxtnivel1234"/>
        <w:numPr>
          <w:ilvl w:val="0"/>
          <w:numId w:val="69"/>
        </w:numPr>
        <w:tabs>
          <w:tab w:val="clear" w:pos="720"/>
          <w:tab w:val="num" w:pos="426"/>
        </w:tabs>
        <w:spacing w:after="0"/>
        <w:ind w:left="0" w:firstLine="0"/>
        <w:rPr>
          <w:rFonts w:ascii="Arial" w:hAnsi="Arial" w:cs="Arial"/>
          <w:szCs w:val="22"/>
        </w:rPr>
      </w:pPr>
      <w:r w:rsidRPr="000D7F1D">
        <w:rPr>
          <w:rFonts w:ascii="Arial" w:hAnsi="Arial" w:cs="Arial"/>
          <w:szCs w:val="22"/>
        </w:rPr>
        <w:t>En estimaciones, tal como se indica en el presupuesto y de acuerdo con las Cantidades realmente ejecutadas.</w:t>
      </w:r>
    </w:p>
    <w:p w:rsidRPr="000D7F1D" w:rsidR="00205CD9" w:rsidP="003620DF" w:rsidRDefault="00205CD9" w14:paraId="72B31B8F" w14:textId="77777777">
      <w:pPr>
        <w:jc w:val="both"/>
        <w:rPr>
          <w:rFonts w:ascii="Arial" w:hAnsi="Arial" w:eastAsia="Arial Unicode MS" w:cs="Arial"/>
          <w:b/>
          <w:lang w:val="es-SV"/>
        </w:rPr>
      </w:pPr>
    </w:p>
    <w:p w:rsidRPr="00AB3B45" w:rsidR="00205CD9" w:rsidP="003620DF" w:rsidRDefault="00205CD9" w14:paraId="5C3523E6" w14:textId="77777777">
      <w:pPr>
        <w:pStyle w:val="Ttulo2"/>
        <w:ind w:left="0"/>
        <w:rPr>
          <w:rFonts w:cs="Arial"/>
          <w:sz w:val="22"/>
          <w:szCs w:val="22"/>
          <w:lang w:val="es-SV"/>
        </w:rPr>
      </w:pPr>
      <w:r w:rsidRPr="00AB3B45">
        <w:rPr>
          <w:rFonts w:cs="Arial"/>
          <w:sz w:val="22"/>
          <w:szCs w:val="22"/>
          <w:lang w:val="es-SV"/>
        </w:rPr>
        <w:t xml:space="preserve">RED DE FIBRA ÓPTICA </w:t>
      </w:r>
    </w:p>
    <w:p w:rsidRPr="000D7F1D" w:rsidR="00205CD9" w:rsidP="003620DF" w:rsidRDefault="00205CD9" w14:paraId="7DAF1E92" w14:textId="77777777">
      <w:pPr>
        <w:pStyle w:val="nstxtnivel1"/>
        <w:spacing w:after="0"/>
        <w:ind w:left="0"/>
        <w:rPr>
          <w:rFonts w:ascii="Arial" w:hAnsi="Arial" w:cs="Arial"/>
          <w:b/>
          <w:bCs/>
          <w:spacing w:val="-2"/>
          <w:szCs w:val="22"/>
          <w:lang w:val="es-ES"/>
        </w:rPr>
      </w:pPr>
    </w:p>
    <w:p w:rsidRPr="00724707" w:rsidR="00205CD9" w:rsidP="003620DF" w:rsidRDefault="00205CD9" w14:paraId="4234B615" w14:textId="77777777">
      <w:pPr>
        <w:rPr>
          <w:rFonts w:ascii="Arial" w:hAnsi="Arial" w:cs="Arial"/>
          <w:lang w:val="es-SV"/>
        </w:rPr>
      </w:pPr>
      <w:r w:rsidRPr="00724707">
        <w:rPr>
          <w:rFonts w:ascii="Arial" w:hAnsi="Arial" w:cs="Arial"/>
          <w:lang w:val="es-SV"/>
        </w:rPr>
        <w:t>ALCANCE DEL TRABAJO</w:t>
      </w:r>
    </w:p>
    <w:p w:rsidRPr="00AB3B45" w:rsidR="00205CD9" w:rsidP="003620DF" w:rsidRDefault="00205CD9" w14:paraId="7B3A24F5" w14:textId="77777777">
      <w:pPr>
        <w:rPr>
          <w:rFonts w:ascii="Arial" w:hAnsi="Arial" w:cs="Arial"/>
          <w:b/>
          <w:lang w:val="es-SV"/>
        </w:rPr>
      </w:pPr>
    </w:p>
    <w:p w:rsidRPr="00AB3B45" w:rsidR="00205CD9" w:rsidP="003620DF" w:rsidRDefault="00205CD9" w14:paraId="00A8C956" w14:textId="77777777">
      <w:pPr>
        <w:rPr>
          <w:rFonts w:ascii="Arial" w:hAnsi="Arial" w:cs="Arial"/>
          <w:lang w:val="es-SV"/>
        </w:rPr>
      </w:pPr>
      <w:r w:rsidRPr="00AB3B45">
        <w:rPr>
          <w:rFonts w:ascii="Arial" w:hAnsi="Arial" w:cs="Arial"/>
          <w:lang w:val="es-SV"/>
        </w:rPr>
        <w:t>El subcontratista suministrará, instalará y entregará operando a entera satisfacción del Propietario y la supervisión un sistema de red de FIBRA ÓPTICA (F. O.)  de acuerdo a lo indicado en los planos y de los equipos especificados, así como todo  material, tuberías , cajas, conductores, equipos y accesorios requeridos, no indicado aquí ni en los planos, pero necesario para un correcto funcionamiento del sistema, de acuerdo con las normas Internacionales.</w:t>
      </w:r>
    </w:p>
    <w:p w:rsidRPr="00AB3B45" w:rsidR="00205CD9" w:rsidP="003620DF" w:rsidRDefault="00205CD9" w14:paraId="6640A54F" w14:textId="77777777">
      <w:pPr>
        <w:rPr>
          <w:rFonts w:ascii="Arial" w:hAnsi="Arial" w:cs="Arial"/>
          <w:lang w:val="es-SV"/>
        </w:rPr>
      </w:pPr>
      <w:r w:rsidRPr="00AB3B45">
        <w:rPr>
          <w:rFonts w:ascii="Arial" w:hAnsi="Arial" w:cs="Arial"/>
          <w:lang w:val="es-SV"/>
        </w:rPr>
        <w:t xml:space="preserve">El sistema deberá incluir el suministro e instalación de las fibras óptica, panel o cajas de conexión, convertidores de medio, </w:t>
      </w:r>
      <w:proofErr w:type="spellStart"/>
      <w:r w:rsidRPr="00AB3B45">
        <w:rPr>
          <w:rFonts w:ascii="Arial" w:hAnsi="Arial" w:cs="Arial"/>
          <w:lang w:val="es-SV"/>
        </w:rPr>
        <w:t>patch</w:t>
      </w:r>
      <w:proofErr w:type="spellEnd"/>
      <w:r w:rsidRPr="00AB3B45">
        <w:rPr>
          <w:rFonts w:ascii="Arial" w:hAnsi="Arial" w:cs="Arial"/>
          <w:lang w:val="es-SV"/>
        </w:rPr>
        <w:t xml:space="preserve"> </w:t>
      </w:r>
      <w:proofErr w:type="spellStart"/>
      <w:r w:rsidRPr="00AB3B45">
        <w:rPr>
          <w:rFonts w:ascii="Arial" w:hAnsi="Arial" w:cs="Arial"/>
          <w:lang w:val="es-SV"/>
        </w:rPr>
        <w:t>cords</w:t>
      </w:r>
      <w:proofErr w:type="spellEnd"/>
      <w:r w:rsidRPr="00AB3B45">
        <w:rPr>
          <w:rFonts w:ascii="Arial" w:hAnsi="Arial" w:cs="Arial"/>
          <w:lang w:val="es-SV"/>
        </w:rPr>
        <w:t xml:space="preserve">, así como  todos los accesorios necesarios para el correcto funcionamiento del sistema. La instalación de los cables de Fibra óptica se origina el edificio de ingeniería (centro de la estrella) y finalizan en cada uno de los edificios de la etapa señalados en planos o cuadros de oferta. </w:t>
      </w:r>
    </w:p>
    <w:p w:rsidRPr="00AB3B45" w:rsidR="00205CD9" w:rsidP="003620DF" w:rsidRDefault="00205CD9" w14:paraId="5912A2F6" w14:textId="77777777">
      <w:pPr>
        <w:rPr>
          <w:rFonts w:ascii="Arial" w:hAnsi="Arial" w:cs="Arial"/>
          <w:lang w:val="es-SV"/>
        </w:rPr>
      </w:pPr>
    </w:p>
    <w:p w:rsidR="00205CD9" w:rsidP="003620DF" w:rsidRDefault="00205CD9" w14:paraId="3B02A5D0" w14:textId="288EC1E5">
      <w:pPr>
        <w:rPr>
          <w:rFonts w:ascii="Arial" w:hAnsi="Arial" w:cs="Arial"/>
          <w:spacing w:val="-2"/>
          <w:lang w:val="es-SV"/>
        </w:rPr>
      </w:pPr>
      <w:r w:rsidRPr="00724707">
        <w:rPr>
          <w:rFonts w:ascii="Arial" w:hAnsi="Arial" w:cs="Arial"/>
          <w:spacing w:val="-2"/>
          <w:lang w:val="es-SV"/>
        </w:rPr>
        <w:t>DEFINICIONES, CÓDIGOS Y ESTÁNDARES</w:t>
      </w:r>
    </w:p>
    <w:p w:rsidRPr="00724707" w:rsidR="00882ABC" w:rsidP="003620DF" w:rsidRDefault="00882ABC" w14:paraId="07B146D6" w14:textId="77777777">
      <w:pPr>
        <w:rPr>
          <w:rFonts w:ascii="Arial" w:hAnsi="Arial" w:cs="Arial"/>
          <w:lang w:val="es-SV"/>
        </w:rPr>
      </w:pPr>
    </w:p>
    <w:p w:rsidRPr="000D7F1D" w:rsidR="00205CD9" w:rsidP="003620DF" w:rsidRDefault="00205CD9" w14:paraId="6F9FEC5C" w14:textId="77777777">
      <w:pPr>
        <w:adjustRightInd w:val="0"/>
        <w:jc w:val="both"/>
        <w:rPr>
          <w:rFonts w:ascii="Arial" w:hAnsi="Arial" w:cs="Arial"/>
          <w:lang w:val="es-SV"/>
        </w:rPr>
      </w:pPr>
      <w:r w:rsidRPr="000D7F1D">
        <w:rPr>
          <w:rFonts w:ascii="Arial" w:hAnsi="Arial" w:cs="Arial"/>
          <w:lang w:val="es-SV"/>
        </w:rPr>
        <w:t xml:space="preserve">“Comercial </w:t>
      </w:r>
      <w:proofErr w:type="spellStart"/>
      <w:r w:rsidRPr="000D7F1D">
        <w:rPr>
          <w:rFonts w:ascii="Arial" w:hAnsi="Arial" w:cs="Arial"/>
          <w:lang w:val="es-SV"/>
        </w:rPr>
        <w:t>Building</w:t>
      </w:r>
      <w:proofErr w:type="spellEnd"/>
      <w:r w:rsidRPr="000D7F1D">
        <w:rPr>
          <w:rFonts w:ascii="Arial" w:hAnsi="Arial" w:cs="Arial"/>
          <w:lang w:val="es-SV"/>
        </w:rPr>
        <w:t xml:space="preserve"> </w:t>
      </w:r>
      <w:proofErr w:type="spellStart"/>
      <w:r w:rsidRPr="000D7F1D">
        <w:rPr>
          <w:rFonts w:ascii="Arial" w:hAnsi="Arial" w:cs="Arial"/>
          <w:lang w:val="es-SV"/>
        </w:rPr>
        <w:t>Telecomunications</w:t>
      </w:r>
      <w:proofErr w:type="spellEnd"/>
      <w:r w:rsidRPr="000D7F1D">
        <w:rPr>
          <w:rFonts w:ascii="Arial" w:hAnsi="Arial" w:cs="Arial"/>
          <w:lang w:val="es-SV"/>
        </w:rPr>
        <w:t xml:space="preserve"> </w:t>
      </w:r>
      <w:proofErr w:type="spellStart"/>
      <w:r w:rsidRPr="000D7F1D">
        <w:rPr>
          <w:rFonts w:ascii="Arial" w:hAnsi="Arial" w:cs="Arial"/>
          <w:lang w:val="es-SV"/>
        </w:rPr>
        <w:t>cabling</w:t>
      </w:r>
      <w:proofErr w:type="spellEnd"/>
      <w:r w:rsidRPr="000D7F1D">
        <w:rPr>
          <w:rFonts w:ascii="Arial" w:hAnsi="Arial" w:cs="Arial"/>
          <w:lang w:val="es-SV"/>
        </w:rPr>
        <w:t xml:space="preserve"> </w:t>
      </w:r>
      <w:proofErr w:type="spellStart"/>
      <w:r w:rsidRPr="000D7F1D">
        <w:rPr>
          <w:rFonts w:ascii="Arial" w:hAnsi="Arial" w:cs="Arial"/>
          <w:lang w:val="es-SV"/>
        </w:rPr>
        <w:t>standards-Part</w:t>
      </w:r>
      <w:proofErr w:type="spellEnd"/>
      <w:r w:rsidRPr="000D7F1D">
        <w:rPr>
          <w:rFonts w:ascii="Arial" w:hAnsi="Arial" w:cs="Arial"/>
          <w:lang w:val="es-SV"/>
        </w:rPr>
        <w:t xml:space="preserve"> 3: Fibra óptica </w:t>
      </w:r>
      <w:proofErr w:type="spellStart"/>
      <w:r w:rsidRPr="000D7F1D">
        <w:rPr>
          <w:rFonts w:ascii="Arial" w:hAnsi="Arial" w:cs="Arial"/>
          <w:lang w:val="es-SV"/>
        </w:rPr>
        <w:t>cabling</w:t>
      </w:r>
      <w:proofErr w:type="spellEnd"/>
      <w:r w:rsidRPr="000D7F1D">
        <w:rPr>
          <w:rFonts w:ascii="Arial" w:hAnsi="Arial" w:cs="Arial"/>
          <w:lang w:val="es-SV"/>
        </w:rPr>
        <w:t xml:space="preserve"> and Standard”, ANSI/TIA/EIA- 568-B.3 y adendas.</w:t>
      </w:r>
    </w:p>
    <w:p w:rsidRPr="00AB3B45" w:rsidR="00205CD9" w:rsidP="003620DF" w:rsidRDefault="00205CD9" w14:paraId="653B706B" w14:textId="77777777">
      <w:pPr>
        <w:adjustRightInd w:val="0"/>
        <w:jc w:val="both"/>
        <w:rPr>
          <w:rFonts w:ascii="Arial" w:hAnsi="Arial" w:cs="Arial"/>
          <w:lang w:val="es-SV"/>
        </w:rPr>
      </w:pPr>
      <w:r w:rsidRPr="00AB3B45">
        <w:rPr>
          <w:rFonts w:ascii="Arial" w:hAnsi="Arial" w:cs="Arial"/>
          <w:lang w:val="es-SV"/>
        </w:rPr>
        <w:t xml:space="preserve">IEEE 8023.3u 100 base </w:t>
      </w:r>
      <w:proofErr w:type="spellStart"/>
      <w:r w:rsidRPr="00AB3B45">
        <w:rPr>
          <w:rFonts w:ascii="Arial" w:hAnsi="Arial" w:cs="Arial"/>
          <w:lang w:val="es-SV"/>
        </w:rPr>
        <w:t>Tx</w:t>
      </w:r>
      <w:proofErr w:type="spellEnd"/>
    </w:p>
    <w:p w:rsidRPr="00AB3B45" w:rsidR="00205CD9" w:rsidP="003620DF" w:rsidRDefault="00205CD9" w14:paraId="3454A166" w14:textId="77777777">
      <w:pPr>
        <w:adjustRightInd w:val="0"/>
        <w:jc w:val="both"/>
        <w:rPr>
          <w:rFonts w:ascii="Arial" w:hAnsi="Arial" w:cs="Arial"/>
          <w:lang w:val="es-SV"/>
        </w:rPr>
      </w:pPr>
      <w:r w:rsidRPr="00AB3B45">
        <w:rPr>
          <w:rFonts w:ascii="Arial" w:hAnsi="Arial" w:cs="Arial"/>
          <w:lang w:val="es-SV"/>
        </w:rPr>
        <w:t xml:space="preserve">IEEE 8023.3u 100 base </w:t>
      </w:r>
      <w:proofErr w:type="spellStart"/>
      <w:r w:rsidRPr="00AB3B45">
        <w:rPr>
          <w:rFonts w:ascii="Arial" w:hAnsi="Arial" w:cs="Arial"/>
          <w:lang w:val="es-SV"/>
        </w:rPr>
        <w:t>Fx</w:t>
      </w:r>
      <w:proofErr w:type="spellEnd"/>
    </w:p>
    <w:p w:rsidRPr="00AB3B45" w:rsidR="00205CD9" w:rsidP="003620DF" w:rsidRDefault="00205CD9" w14:paraId="2DC08871" w14:textId="77777777">
      <w:pPr>
        <w:adjustRightInd w:val="0"/>
        <w:jc w:val="both"/>
        <w:rPr>
          <w:rFonts w:ascii="Arial" w:hAnsi="Arial" w:cs="Arial"/>
          <w:lang w:val="es-SV"/>
        </w:rPr>
      </w:pPr>
      <w:r w:rsidRPr="00AB3B45">
        <w:rPr>
          <w:rFonts w:ascii="Arial" w:hAnsi="Arial" w:cs="Arial"/>
          <w:lang w:val="es-SV"/>
        </w:rPr>
        <w:t>Certificaciones: FCC, CE, VCC.</w:t>
      </w:r>
    </w:p>
    <w:p w:rsidRPr="00AB3B45" w:rsidR="00205CD9" w:rsidP="003620DF" w:rsidRDefault="00205CD9" w14:paraId="4E3F2E57" w14:textId="77777777">
      <w:pPr>
        <w:adjustRightInd w:val="0"/>
        <w:jc w:val="both"/>
        <w:rPr>
          <w:rFonts w:ascii="Arial" w:hAnsi="Arial" w:cs="Arial"/>
          <w:lang w:val="es-SV"/>
        </w:rPr>
      </w:pPr>
      <w:r w:rsidRPr="00AB3B45">
        <w:rPr>
          <w:rFonts w:ascii="Arial" w:hAnsi="Arial" w:cs="Arial"/>
          <w:lang w:val="es-SV"/>
        </w:rPr>
        <w:t xml:space="preserve">Convertidor de medios (Media </w:t>
      </w:r>
      <w:proofErr w:type="spellStart"/>
      <w:r w:rsidRPr="00AB3B45">
        <w:rPr>
          <w:rFonts w:ascii="Arial" w:hAnsi="Arial" w:cs="Arial"/>
          <w:lang w:val="es-SV"/>
        </w:rPr>
        <w:t>Converter</w:t>
      </w:r>
      <w:proofErr w:type="spellEnd"/>
      <w:r w:rsidRPr="00AB3B45">
        <w:rPr>
          <w:rFonts w:ascii="Arial" w:hAnsi="Arial" w:cs="Arial"/>
          <w:lang w:val="es-SV"/>
        </w:rPr>
        <w:t>): dispositivo que</w:t>
      </w:r>
    </w:p>
    <w:p w:rsidRPr="00AB3B45" w:rsidR="00205CD9" w:rsidP="003620DF" w:rsidRDefault="00205CD9" w14:paraId="68E1B0E5" w14:textId="77777777">
      <w:pPr>
        <w:tabs>
          <w:tab w:val="left" w:pos="426"/>
        </w:tabs>
        <w:adjustRightInd w:val="0"/>
        <w:jc w:val="both"/>
        <w:rPr>
          <w:rFonts w:ascii="Arial" w:hAnsi="Arial" w:cs="Arial"/>
          <w:b/>
          <w:lang w:val="es-SV"/>
        </w:rPr>
      </w:pPr>
    </w:p>
    <w:p w:rsidR="00205CD9" w:rsidP="003620DF" w:rsidRDefault="00205CD9" w14:paraId="354C339C" w14:textId="125F3823">
      <w:pPr>
        <w:tabs>
          <w:tab w:val="left" w:pos="426"/>
        </w:tabs>
        <w:adjustRightInd w:val="0"/>
        <w:jc w:val="both"/>
        <w:rPr>
          <w:rFonts w:ascii="Arial" w:hAnsi="Arial" w:cs="Arial"/>
          <w:b/>
          <w:lang w:val="es-SV"/>
        </w:rPr>
      </w:pPr>
      <w:r w:rsidRPr="00AB3B45">
        <w:rPr>
          <w:rFonts w:ascii="Arial" w:hAnsi="Arial" w:cs="Arial"/>
          <w:b/>
          <w:lang w:val="es-SV"/>
        </w:rPr>
        <w:t>EQUIPOS Y ACCESORIOS</w:t>
      </w:r>
    </w:p>
    <w:p w:rsidRPr="00AB3B45" w:rsidR="003620DF" w:rsidP="003620DF" w:rsidRDefault="003620DF" w14:paraId="69F9417F" w14:textId="77777777">
      <w:pPr>
        <w:tabs>
          <w:tab w:val="left" w:pos="426"/>
        </w:tabs>
        <w:adjustRightInd w:val="0"/>
        <w:jc w:val="both"/>
        <w:rPr>
          <w:rFonts w:ascii="Arial" w:hAnsi="Arial" w:cs="Arial"/>
          <w:b/>
          <w:lang w:val="es-SV"/>
        </w:rPr>
      </w:pPr>
    </w:p>
    <w:p w:rsidRPr="00AB3B45" w:rsidR="00205CD9" w:rsidP="003620DF" w:rsidRDefault="00205CD9" w14:paraId="4764A929" w14:textId="77777777">
      <w:pPr>
        <w:tabs>
          <w:tab w:val="left" w:pos="426"/>
        </w:tabs>
        <w:adjustRightInd w:val="0"/>
        <w:jc w:val="both"/>
        <w:rPr>
          <w:rFonts w:ascii="Arial" w:hAnsi="Arial" w:cs="Arial"/>
          <w:lang w:val="es-SV"/>
        </w:rPr>
      </w:pPr>
      <w:r w:rsidRPr="00AB3B45">
        <w:rPr>
          <w:rFonts w:ascii="Arial" w:hAnsi="Arial" w:cs="Arial"/>
          <w:b/>
          <w:lang w:val="es-SV"/>
        </w:rPr>
        <w:t>CABLE DE FIBRA ÓPTICA:</w:t>
      </w:r>
      <w:r w:rsidRPr="00AB3B45">
        <w:rPr>
          <w:rFonts w:ascii="Arial" w:hAnsi="Arial" w:cs="Arial"/>
          <w:lang w:val="es-SV"/>
        </w:rPr>
        <w:t xml:space="preserve"> </w:t>
      </w:r>
    </w:p>
    <w:p w:rsidRPr="000D7F1D" w:rsidR="00205CD9" w:rsidP="003620DF" w:rsidRDefault="00205CD9" w14:paraId="7BBA5A4A" w14:textId="77777777">
      <w:pPr>
        <w:pStyle w:val="Tex1"/>
        <w:ind w:left="0"/>
      </w:pPr>
      <w:r w:rsidRPr="000D7F1D">
        <w:t>El cable de fibra óptica a instalar será del tipo de fibra: Multimodo de 4 hilos, para montaje en exteriores, para operar con una atenuación máxima de 3,5 dB/km en 850 nm y de 1,2 dB/km en 1300 nm. El ancho de banda mínimo será de 160 MHz km a 850 nm. El cable estará construido en una estructura de tubo suelto y deberá contener gel anti humedad.</w:t>
      </w:r>
    </w:p>
    <w:p w:rsidR="003620DF" w:rsidP="003620DF" w:rsidRDefault="003620DF" w14:paraId="40F6BD5C" w14:textId="77777777">
      <w:pPr>
        <w:tabs>
          <w:tab w:val="left" w:pos="426"/>
        </w:tabs>
        <w:adjustRightInd w:val="0"/>
        <w:jc w:val="both"/>
        <w:rPr>
          <w:rFonts w:ascii="Arial" w:hAnsi="Arial" w:cs="Arial"/>
          <w:b/>
          <w:lang w:val="es-SV"/>
        </w:rPr>
      </w:pPr>
    </w:p>
    <w:p w:rsidRPr="00AB3B45" w:rsidR="00205CD9" w:rsidP="003620DF" w:rsidRDefault="00205CD9" w14:paraId="3726C544" w14:textId="4EA8E8C5">
      <w:pPr>
        <w:tabs>
          <w:tab w:val="left" w:pos="426"/>
        </w:tabs>
        <w:adjustRightInd w:val="0"/>
        <w:jc w:val="both"/>
        <w:rPr>
          <w:rFonts w:ascii="Arial" w:hAnsi="Arial" w:cs="Arial"/>
          <w:b/>
          <w:lang w:val="es-SV"/>
        </w:rPr>
      </w:pPr>
      <w:r w:rsidRPr="00AB3B45">
        <w:rPr>
          <w:rFonts w:ascii="Arial" w:hAnsi="Arial" w:cs="Arial"/>
          <w:b/>
          <w:lang w:val="es-SV"/>
        </w:rPr>
        <w:t>MEDIA CONVERTER</w:t>
      </w:r>
    </w:p>
    <w:p w:rsidRPr="000D7F1D" w:rsidR="00205CD9" w:rsidP="003620DF" w:rsidRDefault="00205CD9" w14:paraId="656A8942" w14:textId="77777777">
      <w:pPr>
        <w:pStyle w:val="Tex1"/>
        <w:ind w:left="0"/>
      </w:pPr>
      <w:r w:rsidRPr="000D7F1D">
        <w:t xml:space="preserve">Convertidor de medios de fibra óptica a Medio 100 base TX UTP/SPT y viceversa, completamente automático, conexión a fibra mediante conectores ST, con facilidad para comunicarse con dispositivos de hasta </w:t>
      </w:r>
      <w:smartTag w:uri="urn:schemas-microsoft-com:office:smarttags" w:element="metricconverter">
        <w:smartTagPr>
          <w:attr w:name="ProductID" w:val="50 kil￳metros"/>
        </w:smartTagPr>
        <w:r w:rsidRPr="000D7F1D">
          <w:t>50 kilómetros</w:t>
        </w:r>
      </w:smartTag>
      <w:r w:rsidRPr="000D7F1D">
        <w:t xml:space="preserve"> de distancia, con chasis para montaje en rack de </w:t>
      </w:r>
      <w:smartTag w:uri="urn:schemas-microsoft-com:office:smarttags" w:element="metricconverter">
        <w:smartTagPr>
          <w:attr w:name="ProductID" w:val="19”"/>
        </w:smartTagPr>
        <w:r w:rsidRPr="000D7F1D">
          <w:t>19”</w:t>
        </w:r>
      </w:smartTag>
      <w:r w:rsidRPr="000D7F1D">
        <w:t xml:space="preserve">. El equipo tendrá un puerto tipo RJ45. </w:t>
      </w:r>
    </w:p>
    <w:p w:rsidRPr="00AB3B45" w:rsidR="00205CD9" w:rsidP="003620DF" w:rsidRDefault="00205CD9" w14:paraId="432094B9" w14:textId="77777777">
      <w:pPr>
        <w:tabs>
          <w:tab w:val="left" w:pos="426"/>
        </w:tabs>
        <w:adjustRightInd w:val="0"/>
        <w:jc w:val="both"/>
        <w:rPr>
          <w:rFonts w:ascii="Arial" w:hAnsi="Arial" w:cs="Arial"/>
          <w:lang w:val="es-SV"/>
        </w:rPr>
      </w:pPr>
    </w:p>
    <w:p w:rsidRPr="000D7F1D" w:rsidR="00205CD9" w:rsidP="003620DF" w:rsidRDefault="00205CD9" w14:paraId="53F65EB0" w14:textId="77777777">
      <w:pPr>
        <w:pStyle w:val="Tex1"/>
        <w:ind w:left="0"/>
      </w:pPr>
      <w:r w:rsidRPr="000D7F1D">
        <w:t>Para la operación del sistema ele quipo tiene LEDS que indican la conexión, actividad y el suministro de energía.</w:t>
      </w:r>
    </w:p>
    <w:p w:rsidRPr="000D7F1D" w:rsidR="00205CD9" w:rsidP="003620DF" w:rsidRDefault="00205CD9" w14:paraId="2D9B6BD7" w14:textId="77777777">
      <w:pPr>
        <w:pStyle w:val="Tex1"/>
        <w:ind w:left="0"/>
      </w:pPr>
    </w:p>
    <w:p w:rsidRPr="000D7F1D" w:rsidR="00205CD9" w:rsidP="003620DF" w:rsidRDefault="00205CD9" w14:paraId="3E84F225" w14:textId="77777777">
      <w:pPr>
        <w:pStyle w:val="Tex1"/>
        <w:ind w:left="0"/>
      </w:pPr>
      <w:r w:rsidRPr="000D7F1D">
        <w:lastRenderedPageBreak/>
        <w:t xml:space="preserve">Fuente de alimentación: </w:t>
      </w:r>
      <w:r w:rsidRPr="000D7F1D">
        <w:tab/>
      </w:r>
      <w:r w:rsidRPr="000D7F1D">
        <w:t>120 Voltios.</w:t>
      </w:r>
    </w:p>
    <w:p w:rsidRPr="000D7F1D" w:rsidR="00205CD9" w:rsidP="003620DF" w:rsidRDefault="00205CD9" w14:paraId="0D4A4385" w14:textId="77777777">
      <w:pPr>
        <w:pStyle w:val="Tex1"/>
        <w:ind w:left="0"/>
      </w:pPr>
      <w:r w:rsidRPr="000D7F1D">
        <w:t>Temperatura de operación:</w:t>
      </w:r>
      <w:r w:rsidRPr="000D7F1D">
        <w:tab/>
      </w:r>
      <w:smartTag w:uri="urn:schemas-microsoft-com:office:smarttags" w:element="metricconverter">
        <w:smartTagPr>
          <w:attr w:name="ProductID" w:val="0 a"/>
        </w:smartTagPr>
        <w:r w:rsidRPr="000D7F1D">
          <w:t>0 a</w:t>
        </w:r>
      </w:smartTag>
      <w:r w:rsidRPr="000D7F1D">
        <w:t xml:space="preserve"> 60 grados centígrados.</w:t>
      </w:r>
    </w:p>
    <w:p w:rsidRPr="000D7F1D" w:rsidR="00205CD9" w:rsidP="003620DF" w:rsidRDefault="00205CD9" w14:paraId="750D0321" w14:textId="77777777">
      <w:pPr>
        <w:pStyle w:val="Tex1"/>
        <w:ind w:left="0"/>
      </w:pPr>
      <w:r w:rsidRPr="000D7F1D">
        <w:t>Humedad: 10% a 90%</w:t>
      </w:r>
    </w:p>
    <w:p w:rsidRPr="000D7F1D" w:rsidR="00205CD9" w:rsidP="003620DF" w:rsidRDefault="00205CD9" w14:paraId="0F3E0393" w14:textId="77777777">
      <w:pPr>
        <w:pStyle w:val="Tex1"/>
        <w:ind w:left="0"/>
      </w:pPr>
      <w:r w:rsidRPr="000D7F1D">
        <w:t>Medios de RED:</w:t>
      </w:r>
    </w:p>
    <w:p w:rsidRPr="000D7F1D" w:rsidR="00205CD9" w:rsidP="003620DF" w:rsidRDefault="00205CD9" w14:paraId="591BD82C" w14:textId="77777777">
      <w:pPr>
        <w:pStyle w:val="Tex1"/>
        <w:ind w:left="0"/>
        <w:rPr>
          <w:lang w:val="pt-BR"/>
        </w:rPr>
      </w:pPr>
      <w:r w:rsidRPr="000D7F1D">
        <w:rPr>
          <w:lang w:val="pt-BR"/>
        </w:rPr>
        <w:t xml:space="preserve">100 Base  –TX: </w:t>
      </w:r>
      <w:r w:rsidRPr="000D7F1D">
        <w:rPr>
          <w:lang w:val="pt-BR"/>
        </w:rPr>
        <w:tab/>
      </w:r>
      <w:r w:rsidRPr="000D7F1D">
        <w:rPr>
          <w:lang w:val="pt-BR"/>
        </w:rPr>
        <w:tab/>
      </w:r>
      <w:r w:rsidRPr="000D7F1D">
        <w:rPr>
          <w:lang w:val="pt-BR"/>
        </w:rPr>
        <w:tab/>
      </w:r>
      <w:proofErr w:type="spellStart"/>
      <w:r w:rsidRPr="000D7F1D">
        <w:rPr>
          <w:lang w:val="pt-BR"/>
        </w:rPr>
        <w:t>Cat</w:t>
      </w:r>
      <w:proofErr w:type="spellEnd"/>
      <w:r w:rsidRPr="000D7F1D">
        <w:rPr>
          <w:lang w:val="pt-BR"/>
        </w:rPr>
        <w:t xml:space="preserve"> 6 EIA/TIA100 Base </w:t>
      </w:r>
    </w:p>
    <w:p w:rsidRPr="000D7F1D" w:rsidR="00205CD9" w:rsidP="003620DF" w:rsidRDefault="00205CD9" w14:paraId="1C40EB8D" w14:textId="77777777">
      <w:pPr>
        <w:pStyle w:val="Tex1"/>
        <w:ind w:left="0"/>
      </w:pPr>
      <w:r w:rsidRPr="000D7F1D">
        <w:t>100 base- FX</w:t>
      </w:r>
      <w:r w:rsidRPr="000D7F1D">
        <w:tab/>
      </w:r>
      <w:r w:rsidRPr="000D7F1D">
        <w:tab/>
      </w:r>
      <w:r w:rsidRPr="000D7F1D">
        <w:tab/>
      </w:r>
      <w:r w:rsidRPr="000D7F1D">
        <w:t>para cable de fibra óptica multimodo.</w:t>
      </w:r>
    </w:p>
    <w:p w:rsidRPr="000D7F1D" w:rsidR="00205CD9" w:rsidP="003620DF" w:rsidRDefault="00205CD9" w14:paraId="0199325B" w14:textId="77777777">
      <w:pPr>
        <w:pStyle w:val="Tex1"/>
        <w:ind w:left="0"/>
      </w:pPr>
    </w:p>
    <w:p w:rsidRPr="00724707" w:rsidR="00205CD9" w:rsidP="003620DF" w:rsidRDefault="00205CD9" w14:paraId="6D2D6E06" w14:textId="77777777">
      <w:pPr>
        <w:pStyle w:val="Tex1"/>
        <w:ind w:left="0"/>
      </w:pPr>
      <w:r w:rsidRPr="00724707">
        <w:t>MÉTODO DE CONSTRUCCIÓN E INSTALACIÓN:</w:t>
      </w:r>
    </w:p>
    <w:p w:rsidRPr="000D7F1D" w:rsidR="00205CD9" w:rsidP="003620DF" w:rsidRDefault="00205CD9" w14:paraId="02E2D964" w14:textId="77777777">
      <w:pPr>
        <w:pStyle w:val="Tex1"/>
        <w:ind w:left="0"/>
        <w:rPr>
          <w:b/>
        </w:rPr>
      </w:pPr>
    </w:p>
    <w:p w:rsidRPr="000D7F1D" w:rsidR="00205CD9" w:rsidP="003620DF" w:rsidRDefault="00205CD9" w14:paraId="53BA7E0F" w14:textId="77777777">
      <w:pPr>
        <w:pStyle w:val="Tex1"/>
        <w:ind w:left="0"/>
      </w:pPr>
      <w:r w:rsidRPr="000D7F1D">
        <w:t xml:space="preserve">Los cables de fibra serán tendidos conformando una estrella, con centro en el gabinete ubicado en el cuarto de comunicaciones del edificio de ingeniería. Se deberán proveer, instalar y probar los cables de fibra óptica, los que estarán terminados en sus correspondientes conectores tipo ST, y llegarán, en los pisos, al armario de distribución respectivo. Es decir; desde cada caja de distribución de fibras ópticas cada edifico nuevo a construir se tenderá un cable de 4 fibras como mínimo, llegando todos estos cables al gabinete ubicado en el cuarto de comunicaciones del edificio de ingeniería. </w:t>
      </w:r>
    </w:p>
    <w:p w:rsidRPr="000D7F1D" w:rsidR="00205CD9" w:rsidP="003620DF" w:rsidRDefault="00205CD9" w14:paraId="3482F027" w14:textId="77777777">
      <w:pPr>
        <w:pStyle w:val="Tex1"/>
        <w:ind w:left="0"/>
      </w:pPr>
    </w:p>
    <w:p w:rsidRPr="000D7F1D" w:rsidR="00205CD9" w:rsidP="003620DF" w:rsidRDefault="00205CD9" w14:paraId="1E43C576" w14:textId="77777777">
      <w:pPr>
        <w:pStyle w:val="Tex1"/>
        <w:ind w:left="0"/>
      </w:pPr>
      <w:r w:rsidRPr="000D7F1D">
        <w:t xml:space="preserve">Cada fibra óptica individual debe ser terminada en sus dos extremos con conectores ST bayoneta. Dichos conectores serán metálicos con </w:t>
      </w:r>
      <w:proofErr w:type="spellStart"/>
      <w:r w:rsidRPr="000D7F1D">
        <w:t>ferrule</w:t>
      </w:r>
      <w:proofErr w:type="spellEnd"/>
      <w:r w:rsidRPr="000D7F1D">
        <w:t xml:space="preserve"> cerámico y estarán provistos de cubierta contra polvo y dispositivo eliminador de tensiones. Los conectores, el material de curado, los dispositivos necesarios para el curado y los acopladores para empalmes de conectores ST deberán ser de la misma marca.</w:t>
      </w:r>
    </w:p>
    <w:p w:rsidRPr="000D7F1D" w:rsidR="00205CD9" w:rsidP="003620DF" w:rsidRDefault="00205CD9" w14:paraId="28FB09AC" w14:textId="77777777">
      <w:pPr>
        <w:pStyle w:val="Tex1"/>
        <w:ind w:left="0"/>
      </w:pPr>
      <w:r w:rsidRPr="000D7F1D">
        <w:t xml:space="preserve">Los cables de fibra óptica se conectarán, en cada caja de distribución, a una caja de interconexión de fibras (edificio de ingeniería) con capacidad para fijar y empalmar hasta 12 fibras individuales mediante </w:t>
      </w:r>
      <w:proofErr w:type="spellStart"/>
      <w:r w:rsidRPr="000D7F1D">
        <w:t>empalmadores</w:t>
      </w:r>
      <w:proofErr w:type="spellEnd"/>
      <w:r w:rsidRPr="000D7F1D">
        <w:t xml:space="preserve"> ST. Se deberán proveer acopladores en cantidad suficiente como para conectar la totalidad de las fibras provistas. No se admitirá la realización de empalmes o soldaduras en ningún punto de las montantes de fibra óptica. Se deberá respetar rigurosamente el radio mínimo de curvatura especificado por el fabricante de la fibra. El organismo podrá inspeccionar mediante microscopio la calidad de terminación del </w:t>
      </w:r>
      <w:proofErr w:type="spellStart"/>
      <w:r w:rsidRPr="000D7F1D">
        <w:t>conectorizado</w:t>
      </w:r>
      <w:proofErr w:type="spellEnd"/>
      <w:r w:rsidRPr="000D7F1D">
        <w:t>, no admitiendo los que no estén ejecutados correctamente.</w:t>
      </w:r>
    </w:p>
    <w:p w:rsidRPr="000D7F1D" w:rsidR="00205CD9" w:rsidP="003620DF" w:rsidRDefault="00205CD9" w14:paraId="41AEE21A" w14:textId="77777777">
      <w:pPr>
        <w:pStyle w:val="Tex1"/>
        <w:ind w:left="0"/>
      </w:pPr>
      <w:r w:rsidRPr="000D7F1D">
        <w:t>Los cables a utilizar serán de sección circular.</w:t>
      </w:r>
    </w:p>
    <w:p w:rsidRPr="00724707" w:rsidR="00205CD9" w:rsidP="003620DF" w:rsidRDefault="00205CD9" w14:paraId="6D24D862" w14:textId="77777777">
      <w:pPr>
        <w:pStyle w:val="Ttulo1"/>
        <w:widowControl/>
        <w:suppressAutoHyphens/>
        <w:ind w:left="0"/>
        <w:jc w:val="both"/>
        <w:rPr>
          <w:rFonts w:cs="Arial"/>
          <w:b w:val="0"/>
          <w:sz w:val="22"/>
          <w:szCs w:val="22"/>
        </w:rPr>
      </w:pPr>
      <w:r w:rsidRPr="00724707">
        <w:rPr>
          <w:rFonts w:cs="Arial"/>
          <w:b w:val="0"/>
          <w:sz w:val="22"/>
          <w:szCs w:val="22"/>
        </w:rPr>
        <w:t>FORMA DE PAGO</w:t>
      </w:r>
    </w:p>
    <w:p w:rsidRPr="000D7F1D" w:rsidR="00205CD9" w:rsidP="00BD43E8" w:rsidRDefault="00205CD9" w14:paraId="398E18BE" w14:textId="77777777">
      <w:pPr>
        <w:pStyle w:val="nstxtnivel1234"/>
        <w:numPr>
          <w:ilvl w:val="0"/>
          <w:numId w:val="69"/>
        </w:numPr>
        <w:tabs>
          <w:tab w:val="clear" w:pos="720"/>
          <w:tab w:val="num" w:pos="426"/>
        </w:tabs>
        <w:spacing w:after="0"/>
        <w:ind w:left="0" w:firstLine="0"/>
        <w:rPr>
          <w:rFonts w:ascii="Arial" w:hAnsi="Arial" w:cs="Arial"/>
          <w:szCs w:val="22"/>
        </w:rPr>
      </w:pPr>
      <w:r w:rsidRPr="000D7F1D">
        <w:rPr>
          <w:rFonts w:ascii="Arial" w:hAnsi="Arial" w:cs="Arial"/>
          <w:szCs w:val="22"/>
        </w:rPr>
        <w:t>Todos los materiales, y accesorios que cumplan con las normas y especificaciones señaladas serán aprobados, cualquier material defectuoso o que no esté de acuerdo a las normas o especificaciones será rechazado por la supervisión y deberá ser cambiado por otro que sea satisfactorio para el propietario.</w:t>
      </w:r>
    </w:p>
    <w:p w:rsidRPr="000D7F1D" w:rsidR="00205CD9" w:rsidP="00BD43E8" w:rsidRDefault="00205CD9" w14:paraId="1B5815A8" w14:textId="77777777">
      <w:pPr>
        <w:pStyle w:val="nstxtnivel1234"/>
        <w:numPr>
          <w:ilvl w:val="0"/>
          <w:numId w:val="69"/>
        </w:numPr>
        <w:tabs>
          <w:tab w:val="clear" w:pos="720"/>
          <w:tab w:val="num" w:pos="426"/>
        </w:tabs>
        <w:spacing w:after="0"/>
        <w:ind w:left="0" w:firstLine="0"/>
        <w:rPr>
          <w:rFonts w:ascii="Arial" w:hAnsi="Arial" w:cs="Arial"/>
          <w:szCs w:val="22"/>
        </w:rPr>
      </w:pPr>
      <w:r w:rsidRPr="000D7F1D">
        <w:rPr>
          <w:rFonts w:ascii="Arial" w:hAnsi="Arial" w:cs="Arial"/>
          <w:szCs w:val="22"/>
        </w:rPr>
        <w:t>En el caso de la mano de obra, deberán de seguirse los procedimientos de instalación recomendados por el fabricante, utilizando los métodos y herramientas adecuados, manejando cuidadosamente los materiales, equipos o accesorios, caso contrario la supervisión tiene la facultad para rechazar la aceptación de la obra.</w:t>
      </w:r>
    </w:p>
    <w:p w:rsidRPr="000D7F1D" w:rsidR="00205CD9" w:rsidP="00BD43E8" w:rsidRDefault="00205CD9" w14:paraId="1D437F56" w14:textId="77777777">
      <w:pPr>
        <w:pStyle w:val="nstxtnivel1234"/>
        <w:numPr>
          <w:ilvl w:val="0"/>
          <w:numId w:val="69"/>
        </w:numPr>
        <w:tabs>
          <w:tab w:val="clear" w:pos="720"/>
          <w:tab w:val="num" w:pos="426"/>
        </w:tabs>
        <w:spacing w:after="0"/>
        <w:ind w:left="0" w:firstLine="0"/>
        <w:rPr>
          <w:rFonts w:ascii="Arial" w:hAnsi="Arial" w:cs="Arial"/>
          <w:szCs w:val="22"/>
        </w:rPr>
      </w:pPr>
      <w:r w:rsidRPr="000D7F1D">
        <w:rPr>
          <w:rFonts w:ascii="Arial" w:hAnsi="Arial" w:cs="Arial"/>
          <w:szCs w:val="22"/>
        </w:rPr>
        <w:t>En estimaciones, tal como se indica en el presupuesto y de acuerdo con las Cantidades realmente ejecutadas.</w:t>
      </w:r>
    </w:p>
    <w:p w:rsidR="00AA4F89" w:rsidP="003620DF" w:rsidRDefault="00AA4F89" w14:paraId="525E5C99" w14:textId="77777777">
      <w:pPr>
        <w:pStyle w:val="Ttulo2"/>
        <w:ind w:left="0"/>
        <w:rPr>
          <w:rFonts w:eastAsia="Arial Unicode MS" w:cs="Arial"/>
          <w:bCs w:val="0"/>
          <w:sz w:val="22"/>
          <w:szCs w:val="22"/>
          <w:lang w:val="es-SV"/>
        </w:rPr>
      </w:pPr>
    </w:p>
    <w:p w:rsidRPr="00AB3B45" w:rsidR="00205CD9" w:rsidP="003620DF" w:rsidRDefault="00205CD9" w14:paraId="1C2D3D43" w14:textId="7BB504F0">
      <w:pPr>
        <w:pStyle w:val="Ttulo2"/>
        <w:ind w:left="0"/>
        <w:rPr>
          <w:rFonts w:cs="Arial"/>
          <w:sz w:val="22"/>
          <w:szCs w:val="22"/>
          <w:lang w:val="es-SV"/>
        </w:rPr>
      </w:pPr>
      <w:r w:rsidRPr="00AB3B45">
        <w:rPr>
          <w:rFonts w:cs="Arial"/>
          <w:sz w:val="22"/>
          <w:szCs w:val="22"/>
          <w:lang w:val="es-SV"/>
        </w:rPr>
        <w:t>ALARMA CONTRA INCENDIOS</w:t>
      </w:r>
    </w:p>
    <w:p w:rsidRPr="00AB3B45" w:rsidR="00AA4F89" w:rsidP="003620DF" w:rsidRDefault="00AA4F89" w14:paraId="6A8B5403" w14:textId="77777777">
      <w:pPr>
        <w:pStyle w:val="Ttulo2"/>
        <w:ind w:left="0"/>
        <w:rPr>
          <w:rFonts w:cs="Arial"/>
          <w:sz w:val="22"/>
          <w:szCs w:val="22"/>
          <w:lang w:val="es-SV"/>
        </w:rPr>
      </w:pPr>
    </w:p>
    <w:p w:rsidRPr="00724707" w:rsidR="00205CD9" w:rsidP="003620DF" w:rsidRDefault="00205CD9" w14:paraId="0E93F222" w14:textId="77777777">
      <w:pPr>
        <w:pStyle w:val="Tex1"/>
        <w:ind w:left="0"/>
      </w:pPr>
      <w:r w:rsidRPr="00724707">
        <w:t>ALCANCE DEL TRABAJO</w:t>
      </w:r>
    </w:p>
    <w:p w:rsidRPr="000D7F1D" w:rsidR="00205CD9" w:rsidP="003620DF" w:rsidRDefault="00205CD9" w14:paraId="5CBCBE11" w14:textId="77777777">
      <w:pPr>
        <w:pStyle w:val="Tex1"/>
        <w:ind w:left="0"/>
      </w:pPr>
      <w:r w:rsidRPr="000D7F1D">
        <w:t xml:space="preserve">El subcontratista suministrará, instalará y entregará operando a entera satisfacción del Propietario y la supervisión un sistema  de alarmas contra incendio de acuerdo a lo indicado en los planos y en las descripciones de los equipos especificados, así como todo  material, tuberías, cajas, conductores, equipos y accesorios requeridos, no indicado aquí ni en los </w:t>
      </w:r>
      <w:r w:rsidRPr="000D7F1D">
        <w:lastRenderedPageBreak/>
        <w:t>planos, pero necesario para un correcto y seguro funcionamiento del sistema, de acuerdo con las normas Internacionales.</w:t>
      </w:r>
    </w:p>
    <w:p w:rsidRPr="000D7F1D" w:rsidR="00205CD9" w:rsidP="003620DF" w:rsidRDefault="00205CD9" w14:paraId="4FD48976" w14:textId="77777777">
      <w:pPr>
        <w:pStyle w:val="Tex1"/>
        <w:ind w:left="0"/>
      </w:pPr>
      <w:r w:rsidRPr="000D7F1D">
        <w:t>El sistema será independiente, pero tendrá una interface de monitoreo y reporte secundario a través del sistema de supervisión y administración del edificio. El panel principal de alarma de detección de incendios deberá servir como la estación de reporte primario.</w:t>
      </w:r>
    </w:p>
    <w:p w:rsidRPr="000D7F1D" w:rsidR="00205CD9" w:rsidP="003620DF" w:rsidRDefault="00205CD9" w14:paraId="27AA544D" w14:textId="77777777">
      <w:pPr>
        <w:pStyle w:val="Tex1"/>
        <w:ind w:left="0"/>
      </w:pPr>
      <w:r w:rsidRPr="000D7F1D">
        <w:t>La provisión del sistema deberá incluir el suministro de equipo, trabajo, materiales, y la ejecución operacional completa requerida para la instalación de un sistema de detección y alarma completo, no codificado, direccionable, con iniciación manual y automática de Alarmas, con dispositivos de iniciación de alarma direccionables y analógicos según se especifica aquí.</w:t>
      </w:r>
    </w:p>
    <w:p w:rsidRPr="000D7F1D" w:rsidR="00205CD9" w:rsidP="003620DF" w:rsidRDefault="00205CD9" w14:paraId="4C70DF0B" w14:textId="77777777">
      <w:pPr>
        <w:pStyle w:val="Tex1"/>
        <w:ind w:left="0"/>
      </w:pPr>
      <w:r w:rsidRPr="000D7F1D">
        <w:t>El Sistema de Alarma de Incendio deberá consistir del hardware y software necesarios para realizar las siguientes funciones:</w:t>
      </w:r>
    </w:p>
    <w:p w:rsidRPr="00AB3B45" w:rsidR="00205CD9" w:rsidP="003620DF" w:rsidRDefault="00205CD9" w14:paraId="2129975E" w14:textId="77777777">
      <w:pPr>
        <w:tabs>
          <w:tab w:val="left" w:pos="426"/>
        </w:tabs>
        <w:adjustRightInd w:val="0"/>
        <w:jc w:val="both"/>
        <w:rPr>
          <w:rFonts w:ascii="Arial" w:hAnsi="Arial" w:cs="Arial"/>
          <w:lang w:val="es-SV"/>
        </w:rPr>
      </w:pPr>
      <w:r w:rsidRPr="00AB3B45">
        <w:rPr>
          <w:rFonts w:ascii="Arial" w:hAnsi="Arial" w:cs="Arial"/>
          <w:lang w:val="es-SV"/>
        </w:rPr>
        <w:t>Operaciones de Detección y Alarma de Incendios.</w:t>
      </w:r>
    </w:p>
    <w:p w:rsidRPr="00AB3B45" w:rsidR="00205CD9" w:rsidP="003620DF" w:rsidRDefault="00205CD9" w14:paraId="53A0B9FA" w14:textId="77777777">
      <w:pPr>
        <w:tabs>
          <w:tab w:val="left" w:pos="426"/>
        </w:tabs>
        <w:adjustRightInd w:val="0"/>
        <w:jc w:val="both"/>
        <w:rPr>
          <w:rFonts w:ascii="Arial" w:hAnsi="Arial" w:cs="Arial"/>
          <w:lang w:val="es-SV"/>
        </w:rPr>
      </w:pPr>
      <w:r w:rsidRPr="00AB3B45">
        <w:rPr>
          <w:rFonts w:ascii="Arial" w:hAnsi="Arial" w:cs="Arial"/>
          <w:lang w:val="es-SV"/>
        </w:rPr>
        <w:t>Operación del sistema de audio de emergencia.</w:t>
      </w:r>
    </w:p>
    <w:p w:rsidRPr="00AB3B45" w:rsidR="00205CD9" w:rsidP="003620DF" w:rsidRDefault="00205CD9" w14:paraId="580B9AF0" w14:textId="77777777">
      <w:pPr>
        <w:tabs>
          <w:tab w:val="left" w:pos="426"/>
        </w:tabs>
        <w:adjustRightInd w:val="0"/>
        <w:jc w:val="both"/>
        <w:rPr>
          <w:rFonts w:ascii="Arial" w:hAnsi="Arial" w:cs="Arial"/>
          <w:lang w:val="es-SV"/>
        </w:rPr>
      </w:pPr>
    </w:p>
    <w:p w:rsidRPr="00724707" w:rsidR="00205CD9" w:rsidP="003620DF" w:rsidRDefault="00205CD9" w14:paraId="5043D156" w14:textId="77777777">
      <w:pPr>
        <w:tabs>
          <w:tab w:val="left" w:pos="284"/>
          <w:tab w:val="left" w:pos="426"/>
          <w:tab w:val="left" w:pos="567"/>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jc w:val="both"/>
        <w:rPr>
          <w:rFonts w:ascii="Arial" w:hAnsi="Arial" w:cs="Arial"/>
          <w:spacing w:val="-2"/>
          <w:lang w:val="es-SV"/>
        </w:rPr>
      </w:pPr>
      <w:r w:rsidRPr="00724707">
        <w:rPr>
          <w:rFonts w:ascii="Arial" w:hAnsi="Arial" w:cs="Arial"/>
          <w:spacing w:val="-2"/>
          <w:lang w:val="es-SV"/>
        </w:rPr>
        <w:t>DEFINICIONES, CÓDIGOS Y ESTÁNDARES</w:t>
      </w:r>
    </w:p>
    <w:p w:rsidRPr="00AB3B45" w:rsidR="00205CD9" w:rsidP="003620DF" w:rsidRDefault="00205CD9" w14:paraId="54C2BC83" w14:textId="77777777">
      <w:pPr>
        <w:tabs>
          <w:tab w:val="left" w:pos="284"/>
          <w:tab w:val="left" w:pos="426"/>
          <w:tab w:val="left" w:pos="567"/>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jc w:val="both"/>
        <w:rPr>
          <w:rFonts w:ascii="Arial" w:hAnsi="Arial" w:cs="Arial"/>
          <w:b/>
          <w:spacing w:val="-2"/>
          <w:lang w:val="es-SV"/>
        </w:rPr>
      </w:pPr>
    </w:p>
    <w:p w:rsidRPr="000D7F1D" w:rsidR="00205CD9" w:rsidP="003620DF" w:rsidRDefault="00205CD9" w14:paraId="4DC6D97C" w14:textId="77777777">
      <w:pPr>
        <w:pStyle w:val="Tex1"/>
        <w:ind w:left="0"/>
      </w:pPr>
      <w:r w:rsidRPr="000D7F1D">
        <w:t xml:space="preserve">El sistema se suministrará e instalará cumpliendo con los requisitos aplicables citados en </w:t>
      </w:r>
    </w:p>
    <w:p w:rsidRPr="000D7F1D" w:rsidR="00205CD9" w:rsidP="003620DF" w:rsidRDefault="00205CD9" w14:paraId="60925977" w14:textId="77777777">
      <w:pPr>
        <w:pStyle w:val="Tex1"/>
        <w:ind w:left="0"/>
        <w:rPr>
          <w:spacing w:val="-2"/>
        </w:rPr>
      </w:pPr>
      <w:r w:rsidRPr="000D7F1D">
        <w:t xml:space="preserve">Los estándares 70, 72A, y 72E de la </w:t>
      </w:r>
      <w:proofErr w:type="spellStart"/>
      <w:r w:rsidRPr="000D7F1D">
        <w:t>National</w:t>
      </w:r>
      <w:proofErr w:type="spellEnd"/>
      <w:r w:rsidRPr="000D7F1D">
        <w:t xml:space="preserve"> </w:t>
      </w:r>
      <w:proofErr w:type="spellStart"/>
      <w:r w:rsidRPr="000D7F1D">
        <w:t>Fire</w:t>
      </w:r>
      <w:proofErr w:type="spellEnd"/>
      <w:r w:rsidRPr="000D7F1D">
        <w:t xml:space="preserve"> </w:t>
      </w:r>
      <w:proofErr w:type="spellStart"/>
      <w:r w:rsidRPr="000D7F1D">
        <w:t>Protection</w:t>
      </w:r>
      <w:proofErr w:type="spellEnd"/>
      <w:r w:rsidRPr="000D7F1D">
        <w:t xml:space="preserve"> </w:t>
      </w:r>
      <w:proofErr w:type="spellStart"/>
      <w:r w:rsidRPr="000D7F1D">
        <w:t>Association</w:t>
      </w:r>
      <w:proofErr w:type="spellEnd"/>
      <w:r w:rsidRPr="000D7F1D">
        <w:t xml:space="preserve"> (NFPA)</w:t>
      </w:r>
      <w:r w:rsidRPr="000D7F1D">
        <w:rPr>
          <w:b/>
          <w:spacing w:val="-2"/>
        </w:rPr>
        <w:t xml:space="preserve"> </w:t>
      </w:r>
      <w:r w:rsidRPr="000D7F1D">
        <w:rPr>
          <w:b/>
          <w:spacing w:val="-2"/>
        </w:rPr>
        <w:cr/>
      </w:r>
      <w:r w:rsidRPr="000D7F1D">
        <w:rPr>
          <w:spacing w:val="-2"/>
        </w:rPr>
        <w:t>Alturas de montaje:</w:t>
      </w:r>
    </w:p>
    <w:p w:rsidRPr="000D7F1D" w:rsidR="00205CD9" w:rsidP="003620DF" w:rsidRDefault="00205CD9" w14:paraId="697F07E3" w14:textId="77777777">
      <w:pPr>
        <w:pStyle w:val="Tex1"/>
        <w:ind w:left="0"/>
        <w:rPr>
          <w:spacing w:val="-2"/>
        </w:rPr>
      </w:pPr>
      <w:r w:rsidRPr="000D7F1D">
        <w:rPr>
          <w:spacing w:val="-2"/>
        </w:rPr>
        <w:t xml:space="preserve">Estaciones manuales: La altura de instalación será a 1.40 </w:t>
      </w:r>
      <w:proofErr w:type="spellStart"/>
      <w:r w:rsidRPr="000D7F1D">
        <w:rPr>
          <w:spacing w:val="-2"/>
        </w:rPr>
        <w:t>Mts</w:t>
      </w:r>
      <w:proofErr w:type="spellEnd"/>
      <w:r w:rsidRPr="000D7F1D">
        <w:rPr>
          <w:spacing w:val="-2"/>
        </w:rPr>
        <w:t xml:space="preserve"> sobre NPT.</w:t>
      </w:r>
    </w:p>
    <w:p w:rsidRPr="000D7F1D" w:rsidR="00205CD9" w:rsidP="003620DF" w:rsidRDefault="00205CD9" w14:paraId="495E919D" w14:textId="77777777">
      <w:pPr>
        <w:pStyle w:val="Tex1"/>
        <w:ind w:left="0"/>
        <w:rPr>
          <w:spacing w:val="-2"/>
        </w:rPr>
      </w:pPr>
      <w:r w:rsidRPr="000D7F1D">
        <w:rPr>
          <w:spacing w:val="-2"/>
        </w:rPr>
        <w:t>Panel de monitoreo: 1.50 sobre NPT.</w:t>
      </w:r>
    </w:p>
    <w:p w:rsidRPr="000D7F1D" w:rsidR="00205CD9" w:rsidP="003620DF" w:rsidRDefault="00205CD9" w14:paraId="4C05216E" w14:textId="77777777">
      <w:pPr>
        <w:pStyle w:val="Tex1"/>
        <w:ind w:left="0"/>
        <w:rPr>
          <w:spacing w:val="-2"/>
        </w:rPr>
      </w:pPr>
      <w:r w:rsidRPr="000D7F1D">
        <w:rPr>
          <w:spacing w:val="-2"/>
        </w:rPr>
        <w:t>Detectores de humo: Adosados a losa o cielo falso.</w:t>
      </w:r>
    </w:p>
    <w:p w:rsidRPr="000D7F1D" w:rsidR="00205CD9" w:rsidP="003620DF" w:rsidRDefault="00205CD9" w14:paraId="7BE05A4A" w14:textId="77777777">
      <w:pPr>
        <w:pStyle w:val="Tex1"/>
        <w:ind w:left="0"/>
        <w:rPr>
          <w:spacing w:val="-2"/>
        </w:rPr>
      </w:pPr>
      <w:r w:rsidRPr="000D7F1D">
        <w:rPr>
          <w:spacing w:val="-2"/>
        </w:rPr>
        <w:t xml:space="preserve">Alarma visible y audible: a 2.40 </w:t>
      </w:r>
      <w:proofErr w:type="spellStart"/>
      <w:r w:rsidRPr="000D7F1D">
        <w:rPr>
          <w:spacing w:val="-2"/>
        </w:rPr>
        <w:t>mts</w:t>
      </w:r>
      <w:proofErr w:type="spellEnd"/>
      <w:r w:rsidRPr="000D7F1D">
        <w:rPr>
          <w:spacing w:val="-2"/>
        </w:rPr>
        <w:t xml:space="preserve"> sobre NPT.</w:t>
      </w:r>
    </w:p>
    <w:p w:rsidRPr="00AB3B45" w:rsidR="00205CD9" w:rsidP="003620DF" w:rsidRDefault="00205CD9" w14:paraId="68F4C736" w14:textId="77777777">
      <w:pPr>
        <w:tabs>
          <w:tab w:val="left" w:pos="426"/>
        </w:tabs>
        <w:adjustRightInd w:val="0"/>
        <w:jc w:val="both"/>
        <w:rPr>
          <w:rFonts w:ascii="Arial" w:hAnsi="Arial" w:cs="Arial"/>
          <w:lang w:val="es-SV"/>
        </w:rPr>
      </w:pPr>
    </w:p>
    <w:p w:rsidR="00205CD9" w:rsidP="003620DF" w:rsidRDefault="00205CD9" w14:paraId="118B460D" w14:textId="7863702C">
      <w:pPr>
        <w:tabs>
          <w:tab w:val="left" w:pos="426"/>
        </w:tabs>
        <w:adjustRightInd w:val="0"/>
        <w:jc w:val="both"/>
        <w:rPr>
          <w:rFonts w:ascii="Arial" w:hAnsi="Arial" w:cs="Arial"/>
          <w:b/>
          <w:lang w:val="es-SV"/>
        </w:rPr>
      </w:pPr>
      <w:r w:rsidRPr="00AB3B45">
        <w:rPr>
          <w:rFonts w:ascii="Arial" w:hAnsi="Arial" w:cs="Arial"/>
          <w:b/>
          <w:lang w:val="es-SV"/>
        </w:rPr>
        <w:t xml:space="preserve"> EQUIPO Y COMPONENTES DEL SISTEMA DE ALARMA CONTRA INCENDIO.</w:t>
      </w:r>
    </w:p>
    <w:p w:rsidRPr="00AB3B45" w:rsidR="00882ABC" w:rsidP="003620DF" w:rsidRDefault="00882ABC" w14:paraId="19D338D4" w14:textId="77777777">
      <w:pPr>
        <w:tabs>
          <w:tab w:val="left" w:pos="426"/>
        </w:tabs>
        <w:adjustRightInd w:val="0"/>
        <w:jc w:val="both"/>
        <w:rPr>
          <w:rFonts w:ascii="Arial" w:hAnsi="Arial" w:cs="Arial"/>
          <w:b/>
          <w:lang w:val="es-SV"/>
        </w:rPr>
      </w:pPr>
    </w:p>
    <w:p w:rsidRPr="00724707" w:rsidR="00205CD9" w:rsidP="003620DF" w:rsidRDefault="00205CD9" w14:paraId="270B15A0" w14:textId="77777777">
      <w:pPr>
        <w:tabs>
          <w:tab w:val="left" w:pos="426"/>
        </w:tabs>
        <w:adjustRightInd w:val="0"/>
        <w:jc w:val="both"/>
        <w:rPr>
          <w:rFonts w:ascii="Arial" w:hAnsi="Arial" w:cs="Arial"/>
        </w:rPr>
      </w:pPr>
      <w:r w:rsidRPr="00724707">
        <w:rPr>
          <w:rFonts w:ascii="Arial" w:hAnsi="Arial" w:cs="Arial"/>
          <w:lang w:val="es-SV"/>
        </w:rPr>
        <w:t xml:space="preserve"> </w:t>
      </w:r>
      <w:r w:rsidRPr="00724707">
        <w:rPr>
          <w:rFonts w:ascii="Arial" w:hAnsi="Arial" w:cs="Arial"/>
        </w:rPr>
        <w:t>CARACTERÍSTICAS PRINCIPALES DEL SISTEMA:</w:t>
      </w:r>
    </w:p>
    <w:p w:rsidRPr="00AB3B45" w:rsidR="00205CD9" w:rsidP="00BD43E8" w:rsidRDefault="00205CD9" w14:paraId="6F4957BD" w14:textId="77777777">
      <w:pPr>
        <w:numPr>
          <w:ilvl w:val="0"/>
          <w:numId w:val="72"/>
        </w:numPr>
        <w:tabs>
          <w:tab w:val="clear" w:pos="1146"/>
          <w:tab w:val="num" w:pos="426"/>
        </w:tabs>
        <w:autoSpaceDE w:val="0"/>
        <w:autoSpaceDN w:val="0"/>
        <w:adjustRightInd w:val="0"/>
        <w:ind w:left="0" w:firstLine="0"/>
        <w:jc w:val="both"/>
        <w:rPr>
          <w:rFonts w:ascii="Arial" w:hAnsi="Arial" w:cs="Arial"/>
          <w:lang w:val="es-SV"/>
        </w:rPr>
      </w:pPr>
      <w:r w:rsidRPr="00AB3B45">
        <w:rPr>
          <w:rFonts w:ascii="Arial" w:hAnsi="Arial" w:cs="Arial"/>
          <w:lang w:val="es-SV"/>
        </w:rPr>
        <w:t>El panel permitirá programarse totalmente tanto por medio del teclado. La programación se guardará en memoria no volátil y se conservará aún sin energía de red ni de las baterías.</w:t>
      </w:r>
    </w:p>
    <w:p w:rsidRPr="000D7F1D" w:rsidR="00205CD9" w:rsidP="00BD43E8" w:rsidRDefault="00205CD9" w14:paraId="6BB7EBD6" w14:textId="77777777">
      <w:pPr>
        <w:numPr>
          <w:ilvl w:val="0"/>
          <w:numId w:val="72"/>
        </w:numPr>
        <w:tabs>
          <w:tab w:val="clear" w:pos="1146"/>
          <w:tab w:val="num" w:pos="426"/>
        </w:tabs>
        <w:autoSpaceDE w:val="0"/>
        <w:autoSpaceDN w:val="0"/>
        <w:adjustRightInd w:val="0"/>
        <w:ind w:left="0" w:firstLine="0"/>
        <w:jc w:val="both"/>
        <w:rPr>
          <w:rFonts w:ascii="Arial" w:hAnsi="Arial" w:cs="Arial"/>
        </w:rPr>
      </w:pPr>
      <w:r w:rsidRPr="00AB3B45">
        <w:rPr>
          <w:rFonts w:ascii="Arial" w:hAnsi="Arial" w:cs="Arial"/>
          <w:lang w:val="es-SV"/>
        </w:rPr>
        <w:t xml:space="preserve">La programación permitirá realizar funciones de control automático de la sensibilidad en forma horaria, funciones de extinción, de zonificación de alarma, etc. </w:t>
      </w:r>
      <w:r w:rsidRPr="000D7F1D">
        <w:rPr>
          <w:rFonts w:ascii="Arial" w:hAnsi="Arial" w:cs="Arial"/>
        </w:rPr>
        <w:t xml:space="preserve">Y </w:t>
      </w:r>
      <w:proofErr w:type="spellStart"/>
      <w:r w:rsidRPr="000D7F1D">
        <w:rPr>
          <w:rFonts w:ascii="Arial" w:hAnsi="Arial" w:cs="Arial"/>
        </w:rPr>
        <w:t>estará</w:t>
      </w:r>
      <w:proofErr w:type="spellEnd"/>
      <w:r w:rsidRPr="000D7F1D">
        <w:rPr>
          <w:rFonts w:ascii="Arial" w:hAnsi="Arial" w:cs="Arial"/>
        </w:rPr>
        <w:t xml:space="preserve"> </w:t>
      </w:r>
      <w:proofErr w:type="spellStart"/>
      <w:r w:rsidRPr="000D7F1D">
        <w:rPr>
          <w:rFonts w:ascii="Arial" w:hAnsi="Arial" w:cs="Arial"/>
        </w:rPr>
        <w:t>protegida</w:t>
      </w:r>
      <w:proofErr w:type="spellEnd"/>
      <w:r w:rsidRPr="000D7F1D">
        <w:rPr>
          <w:rFonts w:ascii="Arial" w:hAnsi="Arial" w:cs="Arial"/>
        </w:rPr>
        <w:t xml:space="preserve"> </w:t>
      </w:r>
      <w:proofErr w:type="spellStart"/>
      <w:r w:rsidRPr="000D7F1D">
        <w:rPr>
          <w:rFonts w:ascii="Arial" w:hAnsi="Arial" w:cs="Arial"/>
        </w:rPr>
        <w:t>mediante</w:t>
      </w:r>
      <w:proofErr w:type="spellEnd"/>
      <w:r w:rsidRPr="000D7F1D">
        <w:rPr>
          <w:rFonts w:ascii="Arial" w:hAnsi="Arial" w:cs="Arial"/>
        </w:rPr>
        <w:t xml:space="preserve"> palabras claves de </w:t>
      </w:r>
      <w:proofErr w:type="spellStart"/>
      <w:r w:rsidRPr="000D7F1D">
        <w:rPr>
          <w:rFonts w:ascii="Arial" w:hAnsi="Arial" w:cs="Arial"/>
        </w:rPr>
        <w:t>acceso</w:t>
      </w:r>
      <w:proofErr w:type="spellEnd"/>
      <w:r w:rsidRPr="000D7F1D">
        <w:rPr>
          <w:rFonts w:ascii="Arial" w:hAnsi="Arial" w:cs="Arial"/>
        </w:rPr>
        <w:t>.</w:t>
      </w:r>
    </w:p>
    <w:p w:rsidRPr="00AB3B45" w:rsidR="00205CD9" w:rsidP="00BD43E8" w:rsidRDefault="00205CD9" w14:paraId="09DF6C74" w14:textId="77777777">
      <w:pPr>
        <w:numPr>
          <w:ilvl w:val="0"/>
          <w:numId w:val="72"/>
        </w:numPr>
        <w:tabs>
          <w:tab w:val="clear" w:pos="1146"/>
          <w:tab w:val="num" w:pos="426"/>
        </w:tabs>
        <w:autoSpaceDE w:val="0"/>
        <w:autoSpaceDN w:val="0"/>
        <w:adjustRightInd w:val="0"/>
        <w:ind w:left="0" w:firstLine="0"/>
        <w:jc w:val="both"/>
        <w:rPr>
          <w:rFonts w:ascii="Arial" w:hAnsi="Arial" w:cs="Arial"/>
          <w:lang w:val="es-SV"/>
        </w:rPr>
      </w:pPr>
      <w:r w:rsidRPr="00AB3B45">
        <w:rPr>
          <w:rFonts w:ascii="Arial" w:hAnsi="Arial" w:cs="Arial"/>
          <w:lang w:val="es-SV"/>
        </w:rPr>
        <w:t>El almacenamiento de archivo histórico se realizará en memoria no volátil visualizable en pantalla LCD paso a paso o imprimibles.</w:t>
      </w:r>
    </w:p>
    <w:p w:rsidRPr="00AB3B45" w:rsidR="00205CD9" w:rsidP="00BD43E8" w:rsidRDefault="00205CD9" w14:paraId="5B504D6B" w14:textId="77777777">
      <w:pPr>
        <w:numPr>
          <w:ilvl w:val="0"/>
          <w:numId w:val="72"/>
        </w:numPr>
        <w:tabs>
          <w:tab w:val="clear" w:pos="1146"/>
          <w:tab w:val="num" w:pos="426"/>
        </w:tabs>
        <w:autoSpaceDE w:val="0"/>
        <w:autoSpaceDN w:val="0"/>
        <w:adjustRightInd w:val="0"/>
        <w:ind w:left="0" w:firstLine="0"/>
        <w:jc w:val="both"/>
        <w:rPr>
          <w:rFonts w:ascii="Arial" w:hAnsi="Arial" w:cs="Arial"/>
          <w:lang w:val="es-SV"/>
        </w:rPr>
      </w:pPr>
      <w:r w:rsidRPr="00AB3B45">
        <w:rPr>
          <w:rFonts w:ascii="Arial" w:hAnsi="Arial" w:cs="Arial"/>
          <w:lang w:val="es-SV"/>
        </w:rPr>
        <w:t xml:space="preserve">El panel poseerá un zumbador y como mínimo los siguientes </w:t>
      </w:r>
      <w:proofErr w:type="spellStart"/>
      <w:r w:rsidRPr="00AB3B45">
        <w:rPr>
          <w:rFonts w:ascii="Arial" w:hAnsi="Arial" w:cs="Arial"/>
          <w:lang w:val="es-SV"/>
        </w:rPr>
        <w:t>LEDs</w:t>
      </w:r>
      <w:proofErr w:type="spellEnd"/>
      <w:r w:rsidRPr="00AB3B45">
        <w:rPr>
          <w:rFonts w:ascii="Arial" w:hAnsi="Arial" w:cs="Arial"/>
          <w:lang w:val="es-SV"/>
        </w:rPr>
        <w:t>: Rojo de alarma, Amarillo de falla, Verde de alimentación de C.A.</w:t>
      </w:r>
    </w:p>
    <w:p w:rsidRPr="00AB3B45" w:rsidR="00205CD9" w:rsidP="00BD43E8" w:rsidRDefault="00205CD9" w14:paraId="32B6F350" w14:textId="77777777">
      <w:pPr>
        <w:numPr>
          <w:ilvl w:val="0"/>
          <w:numId w:val="72"/>
        </w:numPr>
        <w:tabs>
          <w:tab w:val="clear" w:pos="1146"/>
          <w:tab w:val="num" w:pos="426"/>
        </w:tabs>
        <w:autoSpaceDE w:val="0"/>
        <w:autoSpaceDN w:val="0"/>
        <w:adjustRightInd w:val="0"/>
        <w:ind w:left="0" w:firstLine="0"/>
        <w:jc w:val="both"/>
        <w:rPr>
          <w:rFonts w:ascii="Arial" w:hAnsi="Arial" w:cs="Arial"/>
          <w:lang w:val="es-SV"/>
        </w:rPr>
      </w:pPr>
      <w:r w:rsidRPr="00AB3B45">
        <w:rPr>
          <w:rFonts w:ascii="Arial" w:hAnsi="Arial" w:cs="Arial"/>
          <w:lang w:val="es-SV"/>
        </w:rPr>
        <w:t>El panel poseerá las teclas de operación, silenciamiento y prueba (además de las necesarias para su programación en campo).</w:t>
      </w:r>
    </w:p>
    <w:p w:rsidRPr="00AB3B45" w:rsidR="00205CD9" w:rsidP="00BD43E8" w:rsidRDefault="00205CD9" w14:paraId="2FA11E0D" w14:textId="77777777">
      <w:pPr>
        <w:numPr>
          <w:ilvl w:val="0"/>
          <w:numId w:val="72"/>
        </w:numPr>
        <w:tabs>
          <w:tab w:val="clear" w:pos="1146"/>
          <w:tab w:val="num" w:pos="426"/>
        </w:tabs>
        <w:autoSpaceDE w:val="0"/>
        <w:autoSpaceDN w:val="0"/>
        <w:adjustRightInd w:val="0"/>
        <w:ind w:left="0" w:firstLine="0"/>
        <w:jc w:val="both"/>
        <w:rPr>
          <w:rFonts w:ascii="Arial" w:hAnsi="Arial" w:cs="Arial"/>
          <w:lang w:val="es-SV"/>
        </w:rPr>
      </w:pPr>
      <w:r w:rsidRPr="00AB3B45">
        <w:rPr>
          <w:rFonts w:ascii="Arial" w:hAnsi="Arial" w:cs="Arial"/>
          <w:lang w:val="es-SV"/>
        </w:rPr>
        <w:t>El panel de alarmas permitirá el ajuste de la sensibilidad de cada uno de los detectores en forma individual de acuerdo al ambiente donde se encuentran ubicados.</w:t>
      </w:r>
    </w:p>
    <w:p w:rsidRPr="00AB3B45" w:rsidR="00205CD9" w:rsidP="00BD43E8" w:rsidRDefault="00205CD9" w14:paraId="530AB855" w14:textId="77777777">
      <w:pPr>
        <w:numPr>
          <w:ilvl w:val="0"/>
          <w:numId w:val="72"/>
        </w:numPr>
        <w:tabs>
          <w:tab w:val="clear" w:pos="1146"/>
          <w:tab w:val="num" w:pos="426"/>
        </w:tabs>
        <w:autoSpaceDE w:val="0"/>
        <w:autoSpaceDN w:val="0"/>
        <w:adjustRightInd w:val="0"/>
        <w:ind w:left="0" w:firstLine="0"/>
        <w:jc w:val="both"/>
        <w:rPr>
          <w:rFonts w:ascii="Arial" w:hAnsi="Arial" w:cs="Arial"/>
          <w:lang w:val="es-SV"/>
        </w:rPr>
      </w:pPr>
      <w:r w:rsidRPr="00AB3B45">
        <w:rPr>
          <w:rFonts w:ascii="Arial" w:hAnsi="Arial" w:cs="Arial"/>
          <w:lang w:val="es-SV"/>
        </w:rPr>
        <w:t>El panel realizará también pruebas automáticas periódicas en las  que activa y verifica cada detector del sistema instalado.</w:t>
      </w:r>
    </w:p>
    <w:p w:rsidRPr="00AB3B45" w:rsidR="00205CD9" w:rsidP="00BD43E8" w:rsidRDefault="00205CD9" w14:paraId="5D4E6606" w14:textId="77777777">
      <w:pPr>
        <w:numPr>
          <w:ilvl w:val="0"/>
          <w:numId w:val="72"/>
        </w:numPr>
        <w:tabs>
          <w:tab w:val="clear" w:pos="1146"/>
          <w:tab w:val="num" w:pos="426"/>
        </w:tabs>
        <w:autoSpaceDE w:val="0"/>
        <w:autoSpaceDN w:val="0"/>
        <w:adjustRightInd w:val="0"/>
        <w:ind w:left="0" w:firstLine="0"/>
        <w:jc w:val="both"/>
        <w:rPr>
          <w:rFonts w:ascii="Arial" w:hAnsi="Arial" w:cs="Arial"/>
          <w:lang w:val="es-SV"/>
        </w:rPr>
      </w:pPr>
      <w:r w:rsidRPr="00AB3B45">
        <w:rPr>
          <w:rFonts w:ascii="Arial" w:hAnsi="Arial" w:cs="Arial"/>
          <w:lang w:val="es-SV"/>
        </w:rPr>
        <w:t xml:space="preserve">La actuación de cualquier dispositivo de iniciación de alarma causará que un mensaje pre-grabado se active y se envíe </w:t>
      </w:r>
      <w:r w:rsidRPr="00AB3B45">
        <w:rPr>
          <w:rFonts w:ascii="Arial" w:hAnsi="Arial" w:cs="Arial"/>
          <w:spacing w:val="-2"/>
          <w:lang w:val="es-SV"/>
        </w:rPr>
        <w:t>(Discador automático) a los números telefónicos que el propietario designe.</w:t>
      </w:r>
    </w:p>
    <w:p w:rsidRPr="00AB3B45" w:rsidR="00205CD9" w:rsidP="003620DF" w:rsidRDefault="00205CD9" w14:paraId="23ACE985" w14:textId="77777777">
      <w:pPr>
        <w:adjustRightInd w:val="0"/>
        <w:jc w:val="both"/>
        <w:rPr>
          <w:rFonts w:ascii="Arial" w:hAnsi="Arial" w:cs="Arial"/>
          <w:lang w:val="es-SV"/>
        </w:rPr>
      </w:pPr>
    </w:p>
    <w:p w:rsidRPr="000D7F1D" w:rsidR="00205CD9" w:rsidP="003620DF" w:rsidRDefault="00205CD9" w14:paraId="3B875807" w14:textId="77777777">
      <w:pPr>
        <w:pStyle w:val="Tex1"/>
        <w:ind w:left="0"/>
        <w:rPr>
          <w:b/>
        </w:rPr>
      </w:pPr>
      <w:r w:rsidRPr="000D7F1D">
        <w:rPr>
          <w:b/>
        </w:rPr>
        <w:t>PANEL DE CONTROL</w:t>
      </w:r>
    </w:p>
    <w:p w:rsidRPr="000D7F1D" w:rsidR="00205CD9" w:rsidP="003620DF" w:rsidRDefault="00205CD9" w14:paraId="5248CDAC" w14:textId="77777777">
      <w:pPr>
        <w:pStyle w:val="Tex1"/>
        <w:ind w:left="0"/>
        <w:rPr>
          <w:b/>
        </w:rPr>
      </w:pPr>
    </w:p>
    <w:p w:rsidRPr="000D7F1D" w:rsidR="00205CD9" w:rsidP="003620DF" w:rsidRDefault="00205CD9" w14:paraId="4E07241D" w14:textId="77777777">
      <w:pPr>
        <w:pStyle w:val="Tex1"/>
        <w:ind w:left="0"/>
      </w:pPr>
      <w:r w:rsidRPr="000D7F1D">
        <w:t xml:space="preserve">El panel  de control de deberá del tipo Inteligente para cuatro lazos de control, con capacidad de expansión. El panel de control debe de ser basado en microprocesador, montado en un </w:t>
      </w:r>
      <w:r w:rsidRPr="000D7F1D">
        <w:lastRenderedPageBreak/>
        <w:t>gabinete preparado para montaje superficial.</w:t>
      </w:r>
    </w:p>
    <w:p w:rsidRPr="000D7F1D" w:rsidR="00205CD9" w:rsidP="003620DF" w:rsidRDefault="00205CD9" w14:paraId="03014435" w14:textId="77777777">
      <w:pPr>
        <w:pStyle w:val="Tex1"/>
        <w:ind w:left="0"/>
      </w:pPr>
      <w:r w:rsidRPr="000D7F1D">
        <w:t>La pantalla del panel de control debe de ser de cristal líquido  y con un teclado que incluya las teclas para las funciones y Teclas Alfanuméricas.</w:t>
      </w:r>
    </w:p>
    <w:p w:rsidRPr="000D7F1D" w:rsidR="00205CD9" w:rsidP="003620DF" w:rsidRDefault="00205CD9" w14:paraId="62A2464C" w14:textId="77777777">
      <w:pPr>
        <w:pStyle w:val="Tex1"/>
        <w:ind w:left="0"/>
      </w:pPr>
      <w:r w:rsidRPr="000D7F1D">
        <w:t>El Sistema de Alarma de Incendios debe de incluir una interfaz de monitoreo y reporte secundario, para ser monitoreado desde un sistema de supervisión.</w:t>
      </w:r>
    </w:p>
    <w:p w:rsidRPr="000D7F1D" w:rsidR="00205CD9" w:rsidP="003620DF" w:rsidRDefault="00205CD9" w14:paraId="066FAF6D" w14:textId="77777777">
      <w:pPr>
        <w:pStyle w:val="Tex1"/>
        <w:ind w:left="0"/>
      </w:pPr>
      <w:r w:rsidRPr="000D7F1D">
        <w:t>El panel de control debe de poder ser programado completamente en el campo y</w:t>
      </w:r>
    </w:p>
    <w:p w:rsidRPr="000D7F1D" w:rsidR="00205CD9" w:rsidP="003620DF" w:rsidRDefault="00205CD9" w14:paraId="05A99C9A" w14:textId="77777777">
      <w:pPr>
        <w:pStyle w:val="Tex1"/>
        <w:ind w:left="0"/>
      </w:pPr>
      <w:r w:rsidRPr="000D7F1D">
        <w:t>Configurado desde el teclado frontal del panel.</w:t>
      </w:r>
    </w:p>
    <w:p w:rsidRPr="000D7F1D" w:rsidR="00205CD9" w:rsidP="003620DF" w:rsidRDefault="00205CD9" w14:paraId="56E975AB" w14:textId="77777777">
      <w:pPr>
        <w:pStyle w:val="Tex1"/>
        <w:ind w:left="0"/>
      </w:pPr>
      <w:r w:rsidRPr="000D7F1D">
        <w:t>El Tablero de Control debe de tener compensación automática por ensuciamiento de los sensores de humo direccionales.</w:t>
      </w:r>
    </w:p>
    <w:p w:rsidRPr="000D7F1D" w:rsidR="00205CD9" w:rsidP="003620DF" w:rsidRDefault="00205CD9" w14:paraId="55540407" w14:textId="77777777">
      <w:pPr>
        <w:pStyle w:val="Tex1"/>
        <w:ind w:left="0"/>
      </w:pPr>
      <w:r w:rsidRPr="000D7F1D">
        <w:t>El tablero de control debe contar con un banco de baterías en reserva para 24 horas de Operación bajo condiciones normales y posteriormente 5 minutos bajo condiciones de Alarma general.</w:t>
      </w:r>
    </w:p>
    <w:p w:rsidRPr="000D7F1D" w:rsidR="00205CD9" w:rsidP="003620DF" w:rsidRDefault="00205CD9" w14:paraId="132B5165" w14:textId="77777777">
      <w:pPr>
        <w:pStyle w:val="Tex1"/>
        <w:ind w:left="0"/>
      </w:pPr>
    </w:p>
    <w:p w:rsidRPr="000D7F1D" w:rsidR="00205CD9" w:rsidP="003620DF" w:rsidRDefault="00205CD9" w14:paraId="7FDE42CA" w14:textId="77777777">
      <w:pPr>
        <w:pStyle w:val="Tex1"/>
        <w:ind w:left="0"/>
        <w:rPr>
          <w:b/>
        </w:rPr>
      </w:pPr>
      <w:r w:rsidRPr="000D7F1D">
        <w:rPr>
          <w:b/>
        </w:rPr>
        <w:t>DETECTORES DE HUMO</w:t>
      </w:r>
    </w:p>
    <w:p w:rsidRPr="000D7F1D" w:rsidR="00205CD9" w:rsidP="003620DF" w:rsidRDefault="00205CD9" w14:paraId="0CB53AF1" w14:textId="77777777">
      <w:pPr>
        <w:pStyle w:val="Tex1"/>
        <w:ind w:left="0"/>
        <w:rPr>
          <w:b/>
        </w:rPr>
      </w:pPr>
    </w:p>
    <w:p w:rsidRPr="000D7F1D" w:rsidR="00205CD9" w:rsidP="003620DF" w:rsidRDefault="00205CD9" w14:paraId="1FA2F742" w14:textId="77777777">
      <w:pPr>
        <w:pStyle w:val="Tex1"/>
        <w:ind w:left="0"/>
      </w:pPr>
      <w:r w:rsidRPr="000D7F1D">
        <w:t xml:space="preserve">Se suministrarán e instalarán detectores fotoeléctricos de humo y temperatura que se indican en los planos, los cuales serán también del tipo inteligente, con su respectiva base y todos los accesorios necesarios para operar correctamente conectados al panel de  control. Tendrán la capacidad de </w:t>
      </w:r>
      <w:proofErr w:type="spellStart"/>
      <w:r w:rsidRPr="000D7F1D">
        <w:t>sensar</w:t>
      </w:r>
      <w:proofErr w:type="spellEnd"/>
      <w:r w:rsidRPr="000D7F1D">
        <w:t xml:space="preserve"> y reportar automáticamente al panel de control la condición. Serán para instalación de parche en cielo, en caja octogonal común, y estarán construidos en plástico tipo “LEXAN”, de color blanco. Tendrán un “LED” indicador de  operación, que parpadea cada vez que el detector se reporta al panel de control, indicando que se encuentra en servicio.</w:t>
      </w:r>
    </w:p>
    <w:p w:rsidRPr="000D7F1D" w:rsidR="00205CD9" w:rsidP="003620DF" w:rsidRDefault="00205CD9" w14:paraId="49F4724C" w14:textId="77777777">
      <w:pPr>
        <w:pStyle w:val="Tex1"/>
        <w:ind w:left="0"/>
      </w:pPr>
      <w:r w:rsidRPr="000D7F1D">
        <w:t>Podrán operar entre 15 y 28 voltios DC, 5 miliamperios de consumo eléctrico, entre O grados centígrados C y 38 grados centígrados a una humedad relativa entre 10% y 93%. Serán similares al modelo “FAPT-</w:t>
      </w:r>
      <w:smartTag w:uri="urn:schemas-microsoft-com:office:smarttags" w:element="metricconverter">
        <w:smartTagPr>
          <w:attr w:name="ProductID" w:val="751”"/>
        </w:smartTagPr>
        <w:r w:rsidRPr="000D7F1D">
          <w:t>751”</w:t>
        </w:r>
      </w:smartTag>
      <w:r w:rsidRPr="000D7F1D">
        <w:t xml:space="preserve"> de “NOTIFIER”.</w:t>
      </w:r>
    </w:p>
    <w:p w:rsidRPr="000D7F1D" w:rsidR="00205CD9" w:rsidP="003620DF" w:rsidRDefault="00205CD9" w14:paraId="41D1A6D9" w14:textId="77777777">
      <w:pPr>
        <w:pStyle w:val="Tex1"/>
        <w:ind w:left="0"/>
        <w:rPr>
          <w:b/>
        </w:rPr>
      </w:pPr>
      <w:r w:rsidRPr="000D7F1D">
        <w:br/>
      </w:r>
      <w:r w:rsidRPr="000D7F1D">
        <w:rPr>
          <w:b/>
        </w:rPr>
        <w:t>BASES PARA LOS SENSORES</w:t>
      </w:r>
    </w:p>
    <w:p w:rsidRPr="000D7F1D" w:rsidR="00205CD9" w:rsidP="003620DF" w:rsidRDefault="00205CD9" w14:paraId="22FAB97C" w14:textId="77777777">
      <w:pPr>
        <w:pStyle w:val="Tex1"/>
        <w:ind w:left="0"/>
      </w:pPr>
      <w:r w:rsidRPr="000D7F1D">
        <w:t>Todas las bases para los sensores serán para instalación de parche en caja octogonal y serán fabricadas en plástico tipo “LEXAN”.</w:t>
      </w:r>
    </w:p>
    <w:p w:rsidRPr="00AB3B45" w:rsidR="00205CD9" w:rsidP="003620DF" w:rsidRDefault="00205CD9" w14:paraId="07AA9E0C" w14:textId="77777777">
      <w:pPr>
        <w:pStyle w:val="Ttulo3"/>
        <w:widowControl/>
        <w:tabs>
          <w:tab w:val="left" w:pos="720"/>
          <w:tab w:val="num" w:pos="1148"/>
        </w:tabs>
        <w:suppressAutoHyphens/>
        <w:ind w:left="0"/>
        <w:jc w:val="both"/>
        <w:rPr>
          <w:rFonts w:cs="Arial"/>
          <w:lang w:val="es-SV"/>
        </w:rPr>
      </w:pPr>
      <w:bookmarkStart w:name="_Toc405460206" w:id="72"/>
      <w:r w:rsidRPr="00AB3B45">
        <w:rPr>
          <w:rFonts w:cs="Arial"/>
          <w:lang w:val="es-SV"/>
        </w:rPr>
        <w:t>SIRENA 30 W</w:t>
      </w:r>
      <w:bookmarkEnd w:id="72"/>
    </w:p>
    <w:p w:rsidRPr="000D7F1D" w:rsidR="00205CD9" w:rsidP="003620DF" w:rsidRDefault="00205CD9" w14:paraId="377DD73A" w14:textId="77777777">
      <w:pPr>
        <w:pStyle w:val="Tex1"/>
        <w:ind w:left="0"/>
      </w:pPr>
      <w:r w:rsidRPr="000D7F1D">
        <w:t>La Sirena deberá ser de 30W, tipo industrial; y deberá montarse como se indica en los Planos con una rejilla metálica con portacandados y candado para protegerla.</w:t>
      </w:r>
    </w:p>
    <w:p w:rsidRPr="000D7F1D" w:rsidR="00205CD9" w:rsidP="003620DF" w:rsidRDefault="00205CD9" w14:paraId="71B68DA1" w14:textId="77777777">
      <w:pPr>
        <w:pStyle w:val="Tex1"/>
        <w:ind w:left="0"/>
        <w:rPr>
          <w:b/>
        </w:rPr>
      </w:pPr>
      <w:r w:rsidRPr="000D7F1D">
        <w:rPr>
          <w:b/>
        </w:rPr>
        <w:t>NOTIFICACIÓN AUDIO VISUAL</w:t>
      </w:r>
    </w:p>
    <w:p w:rsidRPr="000D7F1D" w:rsidR="00205CD9" w:rsidP="003620DF" w:rsidRDefault="00205CD9" w14:paraId="03645739" w14:textId="77777777">
      <w:pPr>
        <w:pStyle w:val="Tex1"/>
        <w:ind w:left="0"/>
      </w:pPr>
      <w:r w:rsidRPr="000D7F1D">
        <w:t>Donde se indica en planos se deberá suministrar e instalar luces estroboscópicas o conjunto luz estroboscópica/sirena indicada en planos.</w:t>
      </w:r>
    </w:p>
    <w:p w:rsidRPr="000D7F1D" w:rsidR="00205CD9" w:rsidP="003620DF" w:rsidRDefault="00205CD9" w14:paraId="3B72D164" w14:textId="77777777">
      <w:pPr>
        <w:pStyle w:val="Tex1"/>
        <w:ind w:left="0"/>
      </w:pPr>
      <w:r w:rsidRPr="000D7F1D">
        <w:t xml:space="preserve">Todos los dispositivos deberán cumplir con las normas de “ADA”, “American </w:t>
      </w:r>
      <w:proofErr w:type="spellStart"/>
      <w:r w:rsidRPr="000D7F1D">
        <w:t>Disabilities</w:t>
      </w:r>
      <w:proofErr w:type="spellEnd"/>
      <w:r w:rsidRPr="000D7F1D">
        <w:t xml:space="preserve"> </w:t>
      </w:r>
      <w:proofErr w:type="spellStart"/>
      <w:r w:rsidRPr="000D7F1D">
        <w:t>Act</w:t>
      </w:r>
      <w:proofErr w:type="spellEnd"/>
      <w:r w:rsidRPr="000D7F1D">
        <w:t>” de los Estados Unidos de Norte América. Deberán tener carcasa color rojo.</w:t>
      </w:r>
    </w:p>
    <w:p w:rsidRPr="000D7F1D" w:rsidR="00205CD9" w:rsidP="003620DF" w:rsidRDefault="00205CD9" w14:paraId="3ED7BF32" w14:textId="77777777">
      <w:pPr>
        <w:pStyle w:val="Tex1"/>
        <w:ind w:left="0"/>
      </w:pPr>
      <w:r w:rsidRPr="000D7F1D">
        <w:t>Los modelos suministrados en planos son referencia únicamente, el contratista deberá suministrar muestras para aprobación de la inspección antes de ejecutar la obra.</w:t>
      </w:r>
    </w:p>
    <w:p w:rsidR="00205CD9" w:rsidP="003620DF" w:rsidRDefault="00205CD9" w14:paraId="75CEC125" w14:textId="4C06D760">
      <w:pPr>
        <w:pStyle w:val="Tex1"/>
        <w:ind w:left="0"/>
      </w:pPr>
    </w:p>
    <w:p w:rsidRPr="000D7F1D" w:rsidR="00AA4F89" w:rsidP="003620DF" w:rsidRDefault="00AA4F89" w14:paraId="3D81510C" w14:textId="77777777">
      <w:pPr>
        <w:pStyle w:val="Tex1"/>
        <w:ind w:left="0"/>
      </w:pPr>
    </w:p>
    <w:p w:rsidRPr="000D7F1D" w:rsidR="00205CD9" w:rsidP="003620DF" w:rsidRDefault="00205CD9" w14:paraId="17D49C6F" w14:textId="77777777">
      <w:pPr>
        <w:pStyle w:val="Tex1"/>
        <w:ind w:left="0"/>
        <w:rPr>
          <w:b/>
          <w:bCs/>
        </w:rPr>
      </w:pPr>
      <w:r w:rsidRPr="000D7F1D">
        <w:rPr>
          <w:b/>
          <w:bCs/>
        </w:rPr>
        <w:t>ESTACIONES MANUALES</w:t>
      </w:r>
      <w:bookmarkStart w:name="_Toc211218807" w:id="73"/>
      <w:r w:rsidRPr="000D7F1D">
        <w:rPr>
          <w:b/>
          <w:bCs/>
        </w:rPr>
        <w:t xml:space="preserve"> Y LUZ  ESTROBOSCOPICA</w:t>
      </w:r>
    </w:p>
    <w:bookmarkEnd w:id="73"/>
    <w:p w:rsidRPr="00AB3B45" w:rsidR="00205CD9" w:rsidP="003620DF" w:rsidRDefault="00205CD9" w14:paraId="528208B1" w14:textId="77777777">
      <w:pPr>
        <w:tabs>
          <w:tab w:val="left" w:pos="709"/>
        </w:tabs>
        <w:adjustRightInd w:val="0"/>
        <w:jc w:val="both"/>
        <w:rPr>
          <w:rFonts w:ascii="Arial" w:hAnsi="Arial" w:cs="Arial"/>
          <w:b/>
          <w:lang w:val="es-SV"/>
        </w:rPr>
      </w:pPr>
      <w:r w:rsidRPr="00AB3B45">
        <w:rPr>
          <w:rFonts w:ascii="Arial" w:hAnsi="Arial" w:cs="Arial"/>
          <w:b/>
          <w:lang w:val="es-SV"/>
        </w:rPr>
        <w:t xml:space="preserve"> </w:t>
      </w:r>
    </w:p>
    <w:p w:rsidRPr="00724707" w:rsidR="00205CD9" w:rsidP="003620DF" w:rsidRDefault="00205CD9" w14:paraId="61945B3F" w14:textId="77777777">
      <w:pPr>
        <w:tabs>
          <w:tab w:val="left" w:pos="709"/>
        </w:tabs>
        <w:adjustRightInd w:val="0"/>
        <w:jc w:val="both"/>
        <w:rPr>
          <w:rFonts w:ascii="Arial" w:hAnsi="Arial" w:cs="Arial"/>
          <w:lang w:val="es-SV"/>
        </w:rPr>
      </w:pPr>
      <w:r w:rsidRPr="00724707">
        <w:rPr>
          <w:rFonts w:ascii="Arial" w:hAnsi="Arial" w:cs="Arial"/>
          <w:lang w:val="es-SV"/>
        </w:rPr>
        <w:t xml:space="preserve">ALCANCE DEL TRABAJO </w:t>
      </w:r>
    </w:p>
    <w:p w:rsidRPr="00AB3B45" w:rsidR="00205CD9" w:rsidP="003620DF" w:rsidRDefault="00205CD9" w14:paraId="137D5DC6" w14:textId="77777777">
      <w:pPr>
        <w:tabs>
          <w:tab w:val="left" w:pos="709"/>
        </w:tabs>
        <w:adjustRightInd w:val="0"/>
        <w:jc w:val="both"/>
        <w:rPr>
          <w:rFonts w:ascii="Arial" w:hAnsi="Arial" w:cs="Arial"/>
          <w:lang w:val="es-SV"/>
        </w:rPr>
      </w:pPr>
      <w:r w:rsidRPr="00AB3B45">
        <w:rPr>
          <w:rFonts w:ascii="Arial" w:hAnsi="Arial" w:cs="Arial"/>
          <w:lang w:val="es-SV"/>
        </w:rPr>
        <w:t>El contratista suministrará, instalará y entregará operando a entera satisfacción del Propietario y la supervisión un sistema  de alarmas  de detección  de  incendio  que consiste en  instalar una estación manual en la oficina de dirección para operar una luminaria estroboscópica. Se deberá proveer la fuente para alimentar la luminaria estroboscópica</w:t>
      </w:r>
    </w:p>
    <w:p w:rsidRPr="00724707" w:rsidR="00205CD9" w:rsidP="003620DF" w:rsidRDefault="00205CD9" w14:paraId="4B833F42" w14:textId="77777777">
      <w:pPr>
        <w:tabs>
          <w:tab w:val="left" w:pos="720"/>
        </w:tabs>
        <w:adjustRightInd w:val="0"/>
        <w:jc w:val="both"/>
        <w:rPr>
          <w:rFonts w:ascii="Arial" w:hAnsi="Arial" w:cs="Arial"/>
          <w:lang w:val="es-SV"/>
        </w:rPr>
      </w:pPr>
      <w:r w:rsidRPr="00724707">
        <w:rPr>
          <w:rFonts w:ascii="Arial" w:hAnsi="Arial" w:cs="Arial"/>
          <w:lang w:val="es-SV"/>
        </w:rPr>
        <w:t>ALTURAS DE MONTAJE:</w:t>
      </w:r>
    </w:p>
    <w:p w:rsidRPr="00AB3B45" w:rsidR="00205CD9" w:rsidP="003620DF" w:rsidRDefault="00205CD9" w14:paraId="051EA803" w14:textId="77777777">
      <w:pPr>
        <w:tabs>
          <w:tab w:val="left" w:pos="709"/>
        </w:tabs>
        <w:adjustRightInd w:val="0"/>
        <w:jc w:val="both"/>
        <w:rPr>
          <w:rFonts w:ascii="Arial" w:hAnsi="Arial" w:cs="Arial"/>
          <w:lang w:val="es-SV"/>
        </w:rPr>
      </w:pPr>
      <w:r w:rsidRPr="00AB3B45">
        <w:rPr>
          <w:rFonts w:ascii="Arial" w:hAnsi="Arial" w:cs="Arial"/>
          <w:lang w:val="es-SV"/>
        </w:rPr>
        <w:t xml:space="preserve">Estaciones manuales: La altura de instalación será a 1.30 </w:t>
      </w:r>
      <w:proofErr w:type="spellStart"/>
      <w:r w:rsidRPr="00AB3B45">
        <w:rPr>
          <w:rFonts w:ascii="Arial" w:hAnsi="Arial" w:cs="Arial"/>
          <w:lang w:val="es-SV"/>
        </w:rPr>
        <w:t>mts</w:t>
      </w:r>
      <w:proofErr w:type="spellEnd"/>
      <w:r w:rsidRPr="00AB3B45">
        <w:rPr>
          <w:rFonts w:ascii="Arial" w:hAnsi="Arial" w:cs="Arial"/>
          <w:lang w:val="es-SV"/>
        </w:rPr>
        <w:t>. Sobre NPT.</w:t>
      </w:r>
    </w:p>
    <w:p w:rsidRPr="00AB3B45" w:rsidR="00205CD9" w:rsidP="003620DF" w:rsidRDefault="00205CD9" w14:paraId="04203730" w14:textId="77777777">
      <w:pPr>
        <w:tabs>
          <w:tab w:val="left" w:pos="709"/>
        </w:tabs>
        <w:adjustRightInd w:val="0"/>
        <w:jc w:val="both"/>
        <w:rPr>
          <w:rFonts w:ascii="Arial" w:hAnsi="Arial" w:cs="Arial"/>
          <w:lang w:val="es-SV"/>
        </w:rPr>
      </w:pPr>
      <w:r w:rsidRPr="00AB3B45">
        <w:rPr>
          <w:rFonts w:ascii="Arial" w:hAnsi="Arial" w:cs="Arial"/>
          <w:lang w:val="es-SV"/>
        </w:rPr>
        <w:lastRenderedPageBreak/>
        <w:t xml:space="preserve">Luminaria estroboscópica  visible y audible: </w:t>
      </w:r>
      <w:r w:rsidRPr="00AB3B45">
        <w:rPr>
          <w:rFonts w:ascii="Arial" w:hAnsi="Arial" w:cs="Arial"/>
          <w:lang w:val="es-SV"/>
        </w:rPr>
        <w:tab/>
      </w:r>
      <w:r w:rsidRPr="00AB3B45">
        <w:rPr>
          <w:rFonts w:ascii="Arial" w:hAnsi="Arial" w:cs="Arial"/>
          <w:lang w:val="es-SV"/>
        </w:rPr>
        <w:t xml:space="preserve">a 2.40 </w:t>
      </w:r>
      <w:proofErr w:type="spellStart"/>
      <w:r w:rsidRPr="00AB3B45">
        <w:rPr>
          <w:rFonts w:ascii="Arial" w:hAnsi="Arial" w:cs="Arial"/>
          <w:lang w:val="es-SV"/>
        </w:rPr>
        <w:t>mts</w:t>
      </w:r>
      <w:proofErr w:type="spellEnd"/>
      <w:r w:rsidRPr="00AB3B45">
        <w:rPr>
          <w:rFonts w:ascii="Arial" w:hAnsi="Arial" w:cs="Arial"/>
          <w:lang w:val="es-SV"/>
        </w:rPr>
        <w:t xml:space="preserve"> sobre NPT.</w:t>
      </w:r>
    </w:p>
    <w:p w:rsidRPr="00AB3B45" w:rsidR="00205CD9" w:rsidP="003620DF" w:rsidRDefault="00205CD9" w14:paraId="62F1D379" w14:textId="77777777">
      <w:pPr>
        <w:tabs>
          <w:tab w:val="left" w:pos="709"/>
        </w:tabs>
        <w:adjustRightInd w:val="0"/>
        <w:jc w:val="both"/>
        <w:rPr>
          <w:rFonts w:ascii="Arial" w:hAnsi="Arial" w:cs="Arial"/>
          <w:lang w:val="es-SV"/>
        </w:rPr>
      </w:pPr>
    </w:p>
    <w:p w:rsidRPr="000D7F1D" w:rsidR="00205CD9" w:rsidP="003620DF" w:rsidRDefault="00205CD9" w14:paraId="724ABB25" w14:textId="77777777">
      <w:pPr>
        <w:pStyle w:val="Tex1"/>
        <w:ind w:left="0"/>
      </w:pPr>
      <w:r w:rsidRPr="000D7F1D">
        <w:t>Donde se indica en los planos, se deberá suministrar y dejar operando todas las Estaciones, las cuales serán de operación sencilla, sin llave, del tipo inteligente, de tamaño y forma reglamentaria aprobadas.</w:t>
      </w:r>
    </w:p>
    <w:p w:rsidRPr="000D7F1D" w:rsidR="00205CD9" w:rsidP="003620DF" w:rsidRDefault="00205CD9" w14:paraId="37FA73C0" w14:textId="77777777">
      <w:pPr>
        <w:pStyle w:val="Tex1"/>
        <w:ind w:left="0"/>
      </w:pPr>
    </w:p>
    <w:p w:rsidRPr="000D7F1D" w:rsidR="00205CD9" w:rsidP="003620DF" w:rsidRDefault="00205CD9" w14:paraId="1E376997" w14:textId="77777777">
      <w:pPr>
        <w:pStyle w:val="Tex1"/>
        <w:ind w:left="0"/>
      </w:pPr>
      <w:r w:rsidRPr="000D7F1D">
        <w:t>Tendrán un circuito electrónico “chip” incorporado, de manera tal que todas mantendrán una comunicación bidireccional con el panel de control, reportando su estado.</w:t>
      </w:r>
    </w:p>
    <w:p w:rsidRPr="000D7F1D" w:rsidR="00205CD9" w:rsidP="003620DF" w:rsidRDefault="00205CD9" w14:paraId="4EDA7B5B" w14:textId="77777777">
      <w:pPr>
        <w:pStyle w:val="Tex1"/>
        <w:ind w:left="0"/>
      </w:pPr>
    </w:p>
    <w:p w:rsidRPr="000D7F1D" w:rsidR="00205CD9" w:rsidP="003620DF" w:rsidRDefault="00205CD9" w14:paraId="2EBB200F" w14:textId="77777777">
      <w:pPr>
        <w:pStyle w:val="Tex1"/>
        <w:ind w:left="0"/>
      </w:pPr>
      <w:r w:rsidRPr="000D7F1D">
        <w:t xml:space="preserve">Una vez activada la estación, la misma no podrá regresarse a su posición normal, sin la utilización de un destornillador especial tipo </w:t>
      </w:r>
      <w:proofErr w:type="spellStart"/>
      <w:r w:rsidRPr="000D7F1D">
        <w:t>allen</w:t>
      </w:r>
      <w:proofErr w:type="spellEnd"/>
      <w:r w:rsidRPr="000D7F1D">
        <w:t>, para abrir la estación manual, restaurarla a su Posición de operación y cerrarla nuevamente. No deberá contener accesorios de ningún tipo que con su operación se rompan o quiebren.</w:t>
      </w:r>
    </w:p>
    <w:p w:rsidRPr="000D7F1D" w:rsidR="00205CD9" w:rsidP="003620DF" w:rsidRDefault="00205CD9" w14:paraId="5BC9BCA9" w14:textId="77777777">
      <w:pPr>
        <w:pStyle w:val="Tex1"/>
        <w:ind w:left="0"/>
      </w:pPr>
    </w:p>
    <w:p w:rsidRPr="000D7F1D" w:rsidR="00205CD9" w:rsidP="003620DF" w:rsidRDefault="00205CD9" w14:paraId="655777BC" w14:textId="77777777">
      <w:pPr>
        <w:pStyle w:val="Tex1"/>
        <w:ind w:left="0"/>
      </w:pPr>
      <w:r w:rsidRPr="000D7F1D">
        <w:t>La estación deberá tener su propia caja de instalación en pared.</w:t>
      </w:r>
    </w:p>
    <w:p w:rsidRPr="000D7F1D" w:rsidR="00205CD9" w:rsidP="003620DF" w:rsidRDefault="00205CD9" w14:paraId="6799470E" w14:textId="77777777">
      <w:pPr>
        <w:pStyle w:val="Tex1"/>
        <w:ind w:left="0"/>
      </w:pPr>
      <w:r w:rsidRPr="000D7F1D">
        <w:t>Las estaciones manuales deben ser no codificadas, de Doble-acción, fabricadas de material de alto impacto LEXAN de color rojo, con letras blancas moldeadas y resaltadas que indiquen claramente las instrucciones de operación. Las letras FIRE deberán Aparecer en el frente de las estaciones manuales, y deberán ser de una pulgada o mayor.</w:t>
      </w:r>
    </w:p>
    <w:p w:rsidRPr="000D7F1D" w:rsidR="00205CD9" w:rsidP="003620DF" w:rsidRDefault="00205CD9" w14:paraId="7E47C32B" w14:textId="77777777">
      <w:pPr>
        <w:pStyle w:val="Tex1"/>
        <w:ind w:left="0"/>
      </w:pPr>
      <w:r w:rsidRPr="000D7F1D">
        <w:t>Las unidades que requieran de romper el vidrio montado en la estación no serán aceptadas.</w:t>
      </w:r>
    </w:p>
    <w:p w:rsidRPr="000D7F1D" w:rsidR="00205CD9" w:rsidP="003620DF" w:rsidRDefault="00205CD9" w14:paraId="221735B8" w14:textId="77777777">
      <w:pPr>
        <w:pStyle w:val="Tex1"/>
        <w:ind w:left="0"/>
      </w:pPr>
      <w:r w:rsidRPr="000D7F1D">
        <w:t xml:space="preserve">La estación quedará accionada una vez activada y así deberá permanecer hasta que sea restablecida al abrir la puerta con la llave provista para desactivarla. La llave que permitirá restablecer o probar la estación manual deberá ser común para todas las Unidades. </w:t>
      </w:r>
    </w:p>
    <w:p w:rsidRPr="000D7F1D" w:rsidR="00205CD9" w:rsidP="003620DF" w:rsidRDefault="00205CD9" w14:paraId="6F74994D" w14:textId="77777777">
      <w:pPr>
        <w:pStyle w:val="Tex1"/>
        <w:ind w:left="0"/>
      </w:pPr>
      <w:r w:rsidRPr="000D7F1D">
        <w:t>Cuando una estación manual haya sido activada, deberá ser fácilmente Detectada en forma visual. Estaciones manuales que requieran de llaves Allen o Herramientas especiales para poder restablecerlas, no serán aceptadas.</w:t>
      </w:r>
    </w:p>
    <w:p w:rsidRPr="000D7F1D" w:rsidR="00205CD9" w:rsidP="003620DF" w:rsidRDefault="00205CD9" w14:paraId="672A076C" w14:textId="77777777">
      <w:pPr>
        <w:pStyle w:val="Tex1"/>
        <w:ind w:left="0"/>
      </w:pPr>
      <w:r w:rsidRPr="000D7F1D">
        <w:t>Las estaciones manuales se deberán conectar con dos cables a alguno de los lazos Inteligentes del tablero de control. La estación manual deberá, bajo mando del tablero de Control, enviar información al tablero sobre el estado del interruptor de la estación Manual.</w:t>
      </w:r>
    </w:p>
    <w:p w:rsidRPr="000D7F1D" w:rsidR="00205CD9" w:rsidP="003620DF" w:rsidRDefault="00205CD9" w14:paraId="526B9C2A" w14:textId="77777777">
      <w:pPr>
        <w:pStyle w:val="Tex1"/>
        <w:ind w:left="0"/>
      </w:pPr>
      <w:r w:rsidRPr="000D7F1D">
        <w:t>Las estaciones deberán poseer un LED visible para indicar que están siendo Monitoreadas por el tablero de control, y este deberá parpadear cuando esté en Condiciones normales e iluminarse fijo en condiciones de alarma.</w:t>
      </w:r>
    </w:p>
    <w:p w:rsidRPr="000D7F1D" w:rsidR="00205CD9" w:rsidP="003620DF" w:rsidRDefault="00205CD9" w14:paraId="0552E09C" w14:textId="77777777">
      <w:pPr>
        <w:pStyle w:val="Tex1"/>
        <w:ind w:left="0"/>
      </w:pPr>
    </w:p>
    <w:p w:rsidR="00205CD9" w:rsidP="003620DF" w:rsidRDefault="00205CD9" w14:paraId="577F82FB" w14:textId="0FEA795A">
      <w:pPr>
        <w:pStyle w:val="Tex1"/>
        <w:ind w:left="0"/>
      </w:pPr>
      <w:r w:rsidRPr="000D7F1D">
        <w:t xml:space="preserve">Las estaciones manuales deberán estar aprobadas por </w:t>
      </w:r>
      <w:proofErr w:type="spellStart"/>
      <w:r w:rsidRPr="000D7F1D">
        <w:t>Underwriters</w:t>
      </w:r>
      <w:proofErr w:type="spellEnd"/>
      <w:r w:rsidRPr="000D7F1D">
        <w:t xml:space="preserve"> Laboratorios (Listadas por U. L.)</w:t>
      </w:r>
    </w:p>
    <w:p w:rsidRPr="000D7F1D" w:rsidR="00882ABC" w:rsidP="003620DF" w:rsidRDefault="00882ABC" w14:paraId="313E23D3" w14:textId="77777777">
      <w:pPr>
        <w:pStyle w:val="Tex1"/>
        <w:ind w:left="0"/>
      </w:pPr>
    </w:p>
    <w:p w:rsidRPr="000D7F1D" w:rsidR="00205CD9" w:rsidP="003620DF" w:rsidRDefault="00205CD9" w14:paraId="51D0CDDF" w14:textId="77777777">
      <w:pPr>
        <w:pStyle w:val="Tex1"/>
        <w:ind w:left="0"/>
        <w:rPr>
          <w:b/>
        </w:rPr>
      </w:pPr>
      <w:r w:rsidRPr="000D7F1D">
        <w:rPr>
          <w:b/>
        </w:rPr>
        <w:t>CONDUCTORES.</w:t>
      </w:r>
    </w:p>
    <w:p w:rsidRPr="000D7F1D" w:rsidR="00205CD9" w:rsidP="003620DF" w:rsidRDefault="00205CD9" w14:paraId="5276B30F" w14:textId="77777777">
      <w:pPr>
        <w:pStyle w:val="Tex1"/>
        <w:ind w:left="0"/>
      </w:pPr>
    </w:p>
    <w:p w:rsidRPr="000D7F1D" w:rsidR="00205CD9" w:rsidP="003620DF" w:rsidRDefault="00205CD9" w14:paraId="2EC0387E" w14:textId="77777777">
      <w:pPr>
        <w:pStyle w:val="Tex1"/>
        <w:ind w:left="0"/>
      </w:pPr>
      <w:r w:rsidRPr="000D7F1D">
        <w:t>Todo el conductor de los detectores fotoeléctricos  y de las estaciones manuales, será realizado con Cable de cobre de 2 pares, cada hilo calibre #16 AWG, con pantalla de aluminio, con Doble forro, del tipo “BELDFOIL ALUMINIUM-POLYESTER SHIELDED”, similar o el modelo Recomendado por fabricante. La conexión de cables a cada detector, estación manual o accesorio llevará terminales de ojo aislados, del tipo de compresión de “3M”, “PANDUIT” o similar para cable calibre #16 a #12. No se aceptarán conexiones directas a cada elemento del sistema sin terminales del tipo indicado. El subcontratista deberá hacer una lista de materiales necesarios, con el fin de que los mismos sean pedidos, y será el único responsable en caso de que hiciere falta algún material o accesorio necesario.</w:t>
      </w:r>
    </w:p>
    <w:p w:rsidRPr="00724707" w:rsidR="00205CD9" w:rsidP="003620DF" w:rsidRDefault="00205CD9" w14:paraId="1F43FEC9" w14:textId="77777777">
      <w:pPr>
        <w:pStyle w:val="Tex1"/>
        <w:ind w:left="0"/>
      </w:pPr>
      <w:r w:rsidRPr="000D7F1D">
        <w:br/>
      </w:r>
      <w:r w:rsidRPr="00724707">
        <w:t>MÉTODO DE CONSTRUCCIÓN:</w:t>
      </w:r>
    </w:p>
    <w:p w:rsidRPr="000D7F1D" w:rsidR="00205CD9" w:rsidP="003620DF" w:rsidRDefault="00205CD9" w14:paraId="0E9223AA" w14:textId="3B7DB2E6">
      <w:pPr>
        <w:pStyle w:val="Tex1"/>
        <w:ind w:left="0"/>
      </w:pPr>
      <w:r w:rsidRPr="000D7F1D">
        <w:t xml:space="preserve">El sistema de detección de incendios propuesto para el cuarto de comunicaciones, constará </w:t>
      </w:r>
      <w:r w:rsidRPr="000D7F1D">
        <w:lastRenderedPageBreak/>
        <w:t xml:space="preserve">de una central de detección y control de incendio </w:t>
      </w:r>
      <w:r w:rsidRPr="000D7F1D" w:rsidR="00724707">
        <w:t>analógica detectores</w:t>
      </w:r>
      <w:r w:rsidRPr="000D7F1D">
        <w:t xml:space="preserve"> analógicos de humo y temperatura, estación manual direccionable de alarma, módulo de monitoreo y control.</w:t>
      </w:r>
    </w:p>
    <w:p w:rsidRPr="000D7F1D" w:rsidR="00205CD9" w:rsidP="003620DF" w:rsidRDefault="00205CD9" w14:paraId="176EDE8B" w14:textId="77777777">
      <w:pPr>
        <w:pStyle w:val="Tex1"/>
        <w:ind w:left="0"/>
      </w:pPr>
      <w:r w:rsidRPr="000D7F1D">
        <w:t>El panel de control y supervisión principal, estará ubicado en la caseta de vigilancia de la entrada, estará dotado de una pantalla de gran capacidad desde donde se visualizarán todos los eventos ocurridos en el sistema de alarma, un teclado alfanumérico  y de los pulsadores y teclas necesarios para su control.</w:t>
      </w:r>
    </w:p>
    <w:p w:rsidRPr="00AB3B45" w:rsidR="00205CD9" w:rsidP="003620DF" w:rsidRDefault="00205CD9" w14:paraId="135C2D4D" w14:textId="77777777">
      <w:pPr>
        <w:adjustRightInd w:val="0"/>
        <w:jc w:val="both"/>
        <w:rPr>
          <w:rFonts w:ascii="Arial" w:hAnsi="Arial" w:cs="Arial"/>
          <w:lang w:val="es-SV"/>
        </w:rPr>
      </w:pPr>
    </w:p>
    <w:p w:rsidRPr="00724707" w:rsidR="00205CD9" w:rsidP="003620DF" w:rsidRDefault="00205CD9" w14:paraId="52429C4B" w14:textId="77777777">
      <w:pPr>
        <w:pStyle w:val="Ttulo1"/>
        <w:widowControl/>
        <w:suppressAutoHyphens/>
        <w:ind w:left="0"/>
        <w:jc w:val="both"/>
        <w:rPr>
          <w:rFonts w:cs="Arial"/>
          <w:b w:val="0"/>
          <w:sz w:val="22"/>
          <w:szCs w:val="22"/>
        </w:rPr>
      </w:pPr>
      <w:r w:rsidRPr="00724707">
        <w:rPr>
          <w:rFonts w:cs="Arial"/>
          <w:b w:val="0"/>
          <w:sz w:val="22"/>
          <w:szCs w:val="22"/>
        </w:rPr>
        <w:t>ACEPTACIÓN O RECHAZO</w:t>
      </w:r>
    </w:p>
    <w:p w:rsidRPr="000D7F1D" w:rsidR="00205CD9" w:rsidP="00BD43E8" w:rsidRDefault="00205CD9" w14:paraId="6072C15C" w14:textId="77777777">
      <w:pPr>
        <w:pStyle w:val="nstxtnivel1234"/>
        <w:numPr>
          <w:ilvl w:val="0"/>
          <w:numId w:val="69"/>
        </w:numPr>
        <w:tabs>
          <w:tab w:val="clear" w:pos="720"/>
          <w:tab w:val="num" w:pos="426"/>
        </w:tabs>
        <w:spacing w:after="0"/>
        <w:ind w:left="0" w:firstLine="0"/>
        <w:rPr>
          <w:rFonts w:ascii="Arial" w:hAnsi="Arial" w:cs="Arial"/>
          <w:szCs w:val="22"/>
        </w:rPr>
      </w:pPr>
      <w:r w:rsidRPr="000D7F1D">
        <w:rPr>
          <w:rFonts w:ascii="Arial" w:hAnsi="Arial" w:cs="Arial"/>
          <w:szCs w:val="22"/>
        </w:rPr>
        <w:t xml:space="preserve">Todos los materiales, y accesorios que cumplan con las normas y especificaciones señaladas serán aprobados, cualquier material defectuoso o que no </w:t>
      </w:r>
      <w:proofErr w:type="spellStart"/>
      <w:r w:rsidRPr="000D7F1D">
        <w:rPr>
          <w:rFonts w:ascii="Arial" w:hAnsi="Arial" w:cs="Arial"/>
          <w:szCs w:val="22"/>
        </w:rPr>
        <w:t>este</w:t>
      </w:r>
      <w:proofErr w:type="spellEnd"/>
      <w:r w:rsidRPr="000D7F1D">
        <w:rPr>
          <w:rFonts w:ascii="Arial" w:hAnsi="Arial" w:cs="Arial"/>
          <w:szCs w:val="22"/>
        </w:rPr>
        <w:t xml:space="preserve"> de acuerdo a las normas o especificaciones será rechazado por la supervisión y deberá ser cambiado por otro que sea satisfactorio para el propietario.</w:t>
      </w:r>
    </w:p>
    <w:p w:rsidRPr="000D7F1D" w:rsidR="00205CD9" w:rsidP="00BD43E8" w:rsidRDefault="00205CD9" w14:paraId="2D70D7A4" w14:textId="77777777">
      <w:pPr>
        <w:pStyle w:val="nstxtnivel1234"/>
        <w:numPr>
          <w:ilvl w:val="0"/>
          <w:numId w:val="69"/>
        </w:numPr>
        <w:tabs>
          <w:tab w:val="clear" w:pos="720"/>
          <w:tab w:val="num" w:pos="426"/>
        </w:tabs>
        <w:spacing w:after="0"/>
        <w:ind w:left="0" w:firstLine="0"/>
        <w:rPr>
          <w:rFonts w:ascii="Arial" w:hAnsi="Arial" w:cs="Arial"/>
          <w:szCs w:val="22"/>
        </w:rPr>
      </w:pPr>
      <w:r w:rsidRPr="000D7F1D">
        <w:rPr>
          <w:rFonts w:ascii="Arial" w:hAnsi="Arial" w:cs="Arial"/>
          <w:szCs w:val="22"/>
        </w:rPr>
        <w:t>En el caso de la mano de obra, deberán de seguirse los procedimientos de instalación recomendados por el fabricante, utilizando los métodos y herramientas adecuados, manejando cuidadosamente los materiales, equipos o accesorios, caso contrario la supervisión tiene la facultad para rechazar la aceptación de la obra.</w:t>
      </w:r>
    </w:p>
    <w:p w:rsidRPr="0044666D" w:rsidR="00205CD9" w:rsidP="003620DF" w:rsidRDefault="00205CD9" w14:paraId="5D0D73A9" w14:textId="77777777">
      <w:pPr>
        <w:pStyle w:val="Ttulo1"/>
        <w:keepNext/>
        <w:widowControl/>
        <w:suppressAutoHyphens/>
        <w:ind w:left="0"/>
        <w:jc w:val="both"/>
        <w:rPr>
          <w:rFonts w:cs="Arial"/>
          <w:b w:val="0"/>
          <w:sz w:val="22"/>
          <w:szCs w:val="22"/>
          <w:lang w:val="es-SV"/>
        </w:rPr>
      </w:pPr>
      <w:r w:rsidRPr="0044666D">
        <w:rPr>
          <w:rFonts w:cs="Arial"/>
          <w:b w:val="0"/>
          <w:sz w:val="22"/>
          <w:szCs w:val="22"/>
          <w:lang w:val="es-SV"/>
        </w:rPr>
        <w:t>FORMA DE PAGO</w:t>
      </w:r>
    </w:p>
    <w:p w:rsidRPr="000D7F1D" w:rsidR="00205CD9" w:rsidP="003620DF" w:rsidRDefault="00205CD9" w14:paraId="681B065D" w14:textId="77777777">
      <w:pPr>
        <w:pStyle w:val="nstxtnivel1234"/>
        <w:spacing w:after="0"/>
        <w:ind w:left="0"/>
        <w:rPr>
          <w:rFonts w:ascii="Arial" w:hAnsi="Arial" w:cs="Arial"/>
          <w:szCs w:val="22"/>
        </w:rPr>
      </w:pPr>
      <w:r w:rsidRPr="000D7F1D">
        <w:rPr>
          <w:rFonts w:ascii="Arial" w:hAnsi="Arial" w:cs="Arial"/>
          <w:szCs w:val="22"/>
        </w:rPr>
        <w:t>En estimaciones, tal como se indica en el presupuesto y de acuerdo con las Cantidades realmente ejecutadas.</w:t>
      </w:r>
    </w:p>
    <w:p w:rsidRPr="000D7F1D" w:rsidR="00205CD9" w:rsidP="003620DF" w:rsidRDefault="00205CD9" w14:paraId="6FD0142B" w14:textId="77777777">
      <w:pPr>
        <w:jc w:val="both"/>
        <w:rPr>
          <w:rFonts w:ascii="Arial" w:hAnsi="Arial" w:eastAsia="Arial Unicode MS" w:cs="Arial"/>
          <w:b/>
          <w:lang w:val="es-SV"/>
        </w:rPr>
      </w:pPr>
    </w:p>
    <w:p w:rsidR="00205CD9" w:rsidP="003620DF" w:rsidRDefault="00205CD9" w14:paraId="1CA2B587" w14:textId="1396900A">
      <w:pPr>
        <w:pStyle w:val="Tex1"/>
        <w:ind w:left="0"/>
        <w:rPr>
          <w:b/>
        </w:rPr>
      </w:pPr>
      <w:r w:rsidRPr="000D7F1D">
        <w:rPr>
          <w:b/>
        </w:rPr>
        <w:t>ALARMA CONTRA INTRUSOS</w:t>
      </w:r>
    </w:p>
    <w:p w:rsidRPr="000D7F1D" w:rsidR="00882ABC" w:rsidP="003620DF" w:rsidRDefault="00882ABC" w14:paraId="122096AB" w14:textId="77777777">
      <w:pPr>
        <w:pStyle w:val="Tex1"/>
        <w:ind w:left="0"/>
        <w:rPr>
          <w:b/>
        </w:rPr>
      </w:pPr>
    </w:p>
    <w:p w:rsidRPr="000D7F1D" w:rsidR="00205CD9" w:rsidP="003620DF" w:rsidRDefault="00205CD9" w14:paraId="291AB1EB" w14:textId="77777777">
      <w:pPr>
        <w:pStyle w:val="Tex1"/>
        <w:ind w:left="0"/>
        <w:rPr>
          <w:b/>
        </w:rPr>
      </w:pPr>
      <w:r w:rsidRPr="000D7F1D">
        <w:rPr>
          <w:b/>
        </w:rPr>
        <w:t>SISTEMA DE ALARMAS CONTRA INTRUSOS</w:t>
      </w:r>
    </w:p>
    <w:p w:rsidRPr="000D7F1D" w:rsidR="00205CD9" w:rsidP="003620DF" w:rsidRDefault="00205CD9" w14:paraId="00284EDB" w14:textId="77777777">
      <w:pPr>
        <w:pStyle w:val="nstxtnivel1234"/>
        <w:spacing w:after="0"/>
        <w:ind w:left="0"/>
        <w:rPr>
          <w:rFonts w:ascii="Arial" w:hAnsi="Arial" w:eastAsia="Batang" w:cs="Arial"/>
          <w:color w:val="auto"/>
          <w:szCs w:val="22"/>
          <w:lang w:val="es-ES_tradnl" w:eastAsia="ar-SA"/>
        </w:rPr>
      </w:pPr>
      <w:r w:rsidRPr="000D7F1D">
        <w:rPr>
          <w:rFonts w:ascii="Arial" w:hAnsi="Arial" w:cs="Arial"/>
          <w:szCs w:val="22"/>
        </w:rPr>
        <w:t>El Sistema de Alarmas Contra Intrusos, controla por medio de Sensores Infrarrojos, la presencia de personas en las diferentes áreas de los Edificios de la Institución, fuera de los horarios normales de operación, incluyendo Cámaras Color IP para vigilancia, conectadas a la Red de Datos.</w:t>
      </w:r>
      <w:r w:rsidRPr="000D7F1D">
        <w:rPr>
          <w:rFonts w:ascii="Arial" w:hAnsi="Arial" w:eastAsia="Batang" w:cs="Arial"/>
          <w:color w:val="auto"/>
          <w:szCs w:val="22"/>
          <w:lang w:val="es-ES_tradnl" w:eastAsia="ar-SA"/>
        </w:rPr>
        <w:t xml:space="preserve"> </w:t>
      </w:r>
    </w:p>
    <w:p w:rsidR="00205CD9" w:rsidP="003620DF" w:rsidRDefault="00205CD9" w14:paraId="2565C9CE" w14:textId="48FA4DDE">
      <w:pPr>
        <w:pStyle w:val="nstxtnivel1234"/>
        <w:spacing w:after="0"/>
        <w:ind w:left="0"/>
        <w:rPr>
          <w:rFonts w:ascii="Arial" w:hAnsi="Arial" w:cs="Arial"/>
          <w:szCs w:val="22"/>
        </w:rPr>
      </w:pPr>
      <w:r w:rsidRPr="000D7F1D">
        <w:rPr>
          <w:rFonts w:ascii="Arial" w:hAnsi="Arial" w:cs="Arial"/>
          <w:szCs w:val="22"/>
        </w:rPr>
        <w:t>El Sistema está basado en un Panel de Control de alarmas, con Interfaz Telefónica conectada a Números Telefónicos de la Empresa que brinde Servicios de Seguridad y la Policía, de tal forma que puedan existir acciones de presencia, ante la activación de la Alarma, además del accionamiento de una Sirena General local y Video Digital en PC local o Remota con opción de grabación.</w:t>
      </w:r>
    </w:p>
    <w:p w:rsidRPr="000D7F1D" w:rsidR="00882ABC" w:rsidP="003620DF" w:rsidRDefault="00882ABC" w14:paraId="458A2BB8" w14:textId="77777777">
      <w:pPr>
        <w:pStyle w:val="nstxtnivel1234"/>
        <w:spacing w:after="0"/>
        <w:ind w:left="0"/>
        <w:rPr>
          <w:rFonts w:ascii="Arial" w:hAnsi="Arial" w:cs="Arial"/>
          <w:szCs w:val="22"/>
        </w:rPr>
      </w:pPr>
    </w:p>
    <w:p w:rsidRPr="000D7F1D" w:rsidR="00205CD9" w:rsidP="003620DF" w:rsidRDefault="00205CD9" w14:paraId="4CFB97B0" w14:textId="77777777">
      <w:pPr>
        <w:pStyle w:val="nstxtnivel1234"/>
        <w:spacing w:after="0"/>
        <w:ind w:left="0"/>
        <w:rPr>
          <w:rFonts w:ascii="Arial" w:hAnsi="Arial" w:cs="Arial"/>
          <w:b/>
          <w:szCs w:val="22"/>
        </w:rPr>
      </w:pPr>
      <w:r w:rsidRPr="000D7F1D">
        <w:rPr>
          <w:rFonts w:ascii="Arial" w:hAnsi="Arial" w:cs="Arial"/>
          <w:b/>
          <w:szCs w:val="22"/>
        </w:rPr>
        <w:t>ZONIFICACIÓN DE SISTEMA DE ALARMA CONTRA INTRUSOS</w:t>
      </w:r>
    </w:p>
    <w:p w:rsidRPr="000D7F1D" w:rsidR="00205CD9" w:rsidP="003620DF" w:rsidRDefault="00205CD9" w14:paraId="6AF71779" w14:textId="77777777">
      <w:pPr>
        <w:pStyle w:val="nstxtnivel1234"/>
        <w:spacing w:after="0"/>
        <w:ind w:left="0"/>
        <w:rPr>
          <w:rFonts w:ascii="Arial" w:hAnsi="Arial" w:cs="Arial"/>
          <w:szCs w:val="22"/>
        </w:rPr>
      </w:pPr>
      <w:r w:rsidRPr="000D7F1D">
        <w:rPr>
          <w:rFonts w:ascii="Arial" w:hAnsi="Arial" w:cs="Arial"/>
          <w:szCs w:val="22"/>
        </w:rPr>
        <w:t>Para efectos del Sistema de Alarmas, se deberá zonificar el Centro de Cómputo por dispositivo de detección de presencia, video o humo.</w:t>
      </w:r>
    </w:p>
    <w:p w:rsidR="00205CD9" w:rsidP="003620DF" w:rsidRDefault="00205CD9" w14:paraId="244C6350" w14:textId="42260F03">
      <w:pPr>
        <w:pStyle w:val="nstxtnivel1234"/>
        <w:spacing w:after="0"/>
        <w:ind w:left="0"/>
        <w:rPr>
          <w:rFonts w:ascii="Arial" w:hAnsi="Arial" w:cs="Arial"/>
          <w:szCs w:val="22"/>
        </w:rPr>
      </w:pPr>
      <w:r w:rsidRPr="000D7F1D">
        <w:rPr>
          <w:rFonts w:ascii="Arial" w:hAnsi="Arial" w:cs="Arial"/>
          <w:szCs w:val="22"/>
        </w:rPr>
        <w:t>Se deberán incluir los catálogos Técnicos de los equipos Ofrecidos con el Presupuesto en la Licitación.</w:t>
      </w:r>
    </w:p>
    <w:p w:rsidRPr="000D7F1D" w:rsidR="00882ABC" w:rsidP="003620DF" w:rsidRDefault="00882ABC" w14:paraId="491ABAAF" w14:textId="77777777">
      <w:pPr>
        <w:pStyle w:val="nstxtnivel1234"/>
        <w:spacing w:after="0"/>
        <w:ind w:left="0"/>
        <w:rPr>
          <w:rFonts w:ascii="Arial" w:hAnsi="Arial" w:cs="Arial"/>
          <w:szCs w:val="22"/>
        </w:rPr>
      </w:pPr>
    </w:p>
    <w:p w:rsidRPr="000D7F1D" w:rsidR="00205CD9" w:rsidP="003620DF" w:rsidRDefault="00205CD9" w14:paraId="218AAC56" w14:textId="77777777">
      <w:pPr>
        <w:pStyle w:val="nstxtnivel1234"/>
        <w:spacing w:after="0"/>
        <w:ind w:left="0"/>
        <w:rPr>
          <w:rFonts w:ascii="Arial" w:hAnsi="Arial" w:cs="Arial"/>
          <w:b/>
          <w:szCs w:val="22"/>
        </w:rPr>
      </w:pPr>
      <w:r w:rsidRPr="000D7F1D">
        <w:rPr>
          <w:rFonts w:ascii="Arial" w:hAnsi="Arial" w:cs="Arial"/>
          <w:b/>
          <w:szCs w:val="22"/>
        </w:rPr>
        <w:t>EJEMPLO DE ZONIFICACIÓN DE SISTEMA DE ALARMA CONTRA INTRUSOS</w:t>
      </w:r>
    </w:p>
    <w:p w:rsidRPr="000D7F1D" w:rsidR="00205CD9" w:rsidP="003620DF" w:rsidRDefault="00205CD9" w14:paraId="60022287" w14:textId="77777777">
      <w:pPr>
        <w:pStyle w:val="nstxtnivel1234"/>
        <w:spacing w:after="0"/>
        <w:ind w:left="0"/>
        <w:rPr>
          <w:rFonts w:ascii="Arial" w:hAnsi="Arial" w:cs="Arial"/>
          <w:szCs w:val="22"/>
        </w:rPr>
      </w:pPr>
      <w:r w:rsidRPr="000D7F1D">
        <w:rPr>
          <w:rFonts w:ascii="Arial" w:hAnsi="Arial" w:cs="Arial"/>
          <w:szCs w:val="22"/>
        </w:rPr>
        <w:t xml:space="preserve">Para efectos del Sistema de Alarmas, se recomienda zonificar el Centro Educativo, siendo a manera de ejemplo, una zonificación prototipo como sigue: </w:t>
      </w:r>
    </w:p>
    <w:p w:rsidRPr="000D7F1D" w:rsidR="00205CD9" w:rsidP="003620DF" w:rsidRDefault="00205CD9" w14:paraId="4CF3733A" w14:textId="77777777">
      <w:pPr>
        <w:pStyle w:val="Default"/>
        <w:tabs>
          <w:tab w:val="left" w:pos="1558"/>
        </w:tabs>
        <w:rPr>
          <w:rFonts w:ascii="Arial" w:hAnsi="Arial" w:cs="Arial"/>
          <w:sz w:val="22"/>
          <w:szCs w:val="22"/>
        </w:rPr>
      </w:pPr>
      <w:r w:rsidRPr="000D7F1D">
        <w:rPr>
          <w:rFonts w:ascii="Arial" w:hAnsi="Arial" w:cs="Arial"/>
          <w:sz w:val="22"/>
          <w:szCs w:val="22"/>
        </w:rPr>
        <w:t>Zona 1:</w:t>
      </w:r>
      <w:r w:rsidRPr="000D7F1D">
        <w:rPr>
          <w:rFonts w:ascii="Arial" w:hAnsi="Arial" w:cs="Arial"/>
          <w:sz w:val="22"/>
          <w:szCs w:val="22"/>
        </w:rPr>
        <w:tab/>
      </w:r>
      <w:r w:rsidRPr="000D7F1D">
        <w:rPr>
          <w:rFonts w:ascii="Arial" w:hAnsi="Arial" w:cs="Arial"/>
          <w:sz w:val="22"/>
          <w:szCs w:val="22"/>
        </w:rPr>
        <w:t xml:space="preserve">Administración </w:t>
      </w:r>
      <w:r w:rsidRPr="000D7F1D">
        <w:rPr>
          <w:rFonts w:ascii="Arial" w:hAnsi="Arial" w:cs="Arial"/>
          <w:sz w:val="22"/>
          <w:szCs w:val="22"/>
        </w:rPr>
        <w:br/>
      </w:r>
      <w:r w:rsidRPr="000D7F1D">
        <w:rPr>
          <w:rFonts w:ascii="Arial" w:hAnsi="Arial" w:cs="Arial"/>
          <w:sz w:val="22"/>
          <w:szCs w:val="22"/>
        </w:rPr>
        <w:t xml:space="preserve">Zona 2: </w:t>
      </w:r>
      <w:r w:rsidRPr="000D7F1D">
        <w:rPr>
          <w:rFonts w:ascii="Arial" w:hAnsi="Arial" w:cs="Arial"/>
          <w:sz w:val="22"/>
          <w:szCs w:val="22"/>
        </w:rPr>
        <w:tab/>
      </w:r>
      <w:r w:rsidRPr="000D7F1D">
        <w:rPr>
          <w:rFonts w:ascii="Arial" w:hAnsi="Arial" w:cs="Arial"/>
          <w:sz w:val="22"/>
          <w:szCs w:val="22"/>
        </w:rPr>
        <w:t>Biblioteca</w:t>
      </w:r>
    </w:p>
    <w:p w:rsidRPr="000D7F1D" w:rsidR="00205CD9" w:rsidP="003620DF" w:rsidRDefault="00205CD9" w14:paraId="32985E46" w14:textId="77777777">
      <w:pPr>
        <w:pStyle w:val="Default"/>
        <w:tabs>
          <w:tab w:val="left" w:pos="1558"/>
        </w:tabs>
        <w:rPr>
          <w:rFonts w:ascii="Arial" w:hAnsi="Arial" w:cs="Arial"/>
          <w:sz w:val="22"/>
          <w:szCs w:val="22"/>
        </w:rPr>
      </w:pPr>
      <w:r w:rsidRPr="000D7F1D">
        <w:rPr>
          <w:rFonts w:ascii="Arial" w:hAnsi="Arial" w:cs="Arial"/>
          <w:sz w:val="22"/>
          <w:szCs w:val="22"/>
        </w:rPr>
        <w:t>Zona 3;</w:t>
      </w:r>
      <w:r w:rsidRPr="000D7F1D">
        <w:rPr>
          <w:rFonts w:ascii="Arial" w:hAnsi="Arial" w:cs="Arial"/>
          <w:sz w:val="22"/>
          <w:szCs w:val="22"/>
        </w:rPr>
        <w:tab/>
      </w:r>
      <w:r w:rsidRPr="000D7F1D">
        <w:rPr>
          <w:rFonts w:ascii="Arial" w:hAnsi="Arial" w:cs="Arial"/>
          <w:sz w:val="22"/>
          <w:szCs w:val="22"/>
        </w:rPr>
        <w:t>Centro de Cómputo y Aula Informática</w:t>
      </w:r>
    </w:p>
    <w:p w:rsidRPr="000D7F1D" w:rsidR="00205CD9" w:rsidP="003620DF" w:rsidRDefault="00205CD9" w14:paraId="1A6573FB" w14:textId="77777777">
      <w:pPr>
        <w:pStyle w:val="Default"/>
        <w:tabs>
          <w:tab w:val="left" w:pos="1558"/>
        </w:tabs>
        <w:rPr>
          <w:rFonts w:ascii="Arial" w:hAnsi="Arial" w:cs="Arial"/>
          <w:sz w:val="22"/>
          <w:szCs w:val="22"/>
        </w:rPr>
      </w:pPr>
      <w:r w:rsidRPr="000D7F1D">
        <w:rPr>
          <w:rFonts w:ascii="Arial" w:hAnsi="Arial" w:cs="Arial"/>
          <w:sz w:val="22"/>
          <w:szCs w:val="22"/>
        </w:rPr>
        <w:t>Zona 4:</w:t>
      </w:r>
      <w:r w:rsidRPr="000D7F1D">
        <w:rPr>
          <w:rFonts w:ascii="Arial" w:hAnsi="Arial" w:cs="Arial"/>
          <w:sz w:val="22"/>
          <w:szCs w:val="22"/>
        </w:rPr>
        <w:tab/>
      </w:r>
      <w:r w:rsidRPr="000D7F1D">
        <w:rPr>
          <w:rFonts w:ascii="Arial" w:hAnsi="Arial" w:cs="Arial"/>
          <w:sz w:val="22"/>
          <w:szCs w:val="22"/>
        </w:rPr>
        <w:t>Laboratorios y Talleres</w:t>
      </w:r>
    </w:p>
    <w:p w:rsidRPr="000D7F1D" w:rsidR="00205CD9" w:rsidP="003620DF" w:rsidRDefault="00205CD9" w14:paraId="411F21C6" w14:textId="77777777">
      <w:pPr>
        <w:pStyle w:val="Default"/>
        <w:tabs>
          <w:tab w:val="left" w:pos="1558"/>
        </w:tabs>
        <w:rPr>
          <w:rFonts w:ascii="Arial" w:hAnsi="Arial" w:cs="Arial"/>
          <w:sz w:val="22"/>
          <w:szCs w:val="22"/>
        </w:rPr>
      </w:pPr>
      <w:r w:rsidRPr="000D7F1D">
        <w:rPr>
          <w:rFonts w:ascii="Arial" w:hAnsi="Arial" w:cs="Arial"/>
          <w:sz w:val="22"/>
          <w:szCs w:val="22"/>
        </w:rPr>
        <w:t>Zona 5:</w:t>
      </w:r>
      <w:r w:rsidRPr="000D7F1D">
        <w:rPr>
          <w:rFonts w:ascii="Arial" w:hAnsi="Arial" w:cs="Arial"/>
          <w:sz w:val="22"/>
          <w:szCs w:val="22"/>
        </w:rPr>
        <w:tab/>
      </w:r>
      <w:r w:rsidRPr="000D7F1D">
        <w:rPr>
          <w:rFonts w:ascii="Arial" w:hAnsi="Arial" w:cs="Arial"/>
          <w:sz w:val="22"/>
          <w:szCs w:val="22"/>
        </w:rPr>
        <w:t>Aulas Sector Norte</w:t>
      </w:r>
    </w:p>
    <w:p w:rsidRPr="000D7F1D" w:rsidR="00205CD9" w:rsidP="003620DF" w:rsidRDefault="00205CD9" w14:paraId="625F8E9B" w14:textId="77777777">
      <w:pPr>
        <w:pStyle w:val="Default"/>
        <w:tabs>
          <w:tab w:val="left" w:pos="1558"/>
        </w:tabs>
        <w:rPr>
          <w:rFonts w:ascii="Arial" w:hAnsi="Arial" w:cs="Arial"/>
          <w:sz w:val="22"/>
          <w:szCs w:val="22"/>
        </w:rPr>
      </w:pPr>
      <w:r w:rsidRPr="000D7F1D">
        <w:rPr>
          <w:rFonts w:ascii="Arial" w:hAnsi="Arial" w:cs="Arial"/>
          <w:sz w:val="22"/>
          <w:szCs w:val="22"/>
        </w:rPr>
        <w:t>Zona 6:</w:t>
      </w:r>
      <w:r w:rsidRPr="000D7F1D">
        <w:rPr>
          <w:rFonts w:ascii="Arial" w:hAnsi="Arial" w:cs="Arial"/>
          <w:sz w:val="22"/>
          <w:szCs w:val="22"/>
        </w:rPr>
        <w:tab/>
      </w:r>
      <w:r w:rsidRPr="000D7F1D">
        <w:rPr>
          <w:rFonts w:ascii="Arial" w:hAnsi="Arial" w:cs="Arial"/>
          <w:sz w:val="22"/>
          <w:szCs w:val="22"/>
        </w:rPr>
        <w:t xml:space="preserve">Aulas Sector Sur </w:t>
      </w:r>
    </w:p>
    <w:p w:rsidRPr="000D7F1D" w:rsidR="00205CD9" w:rsidP="003620DF" w:rsidRDefault="00205CD9" w14:paraId="06EEBCCF" w14:textId="77777777">
      <w:pPr>
        <w:pStyle w:val="Default"/>
        <w:tabs>
          <w:tab w:val="left" w:pos="1558"/>
        </w:tabs>
        <w:rPr>
          <w:rFonts w:ascii="Arial" w:hAnsi="Arial" w:cs="Arial"/>
          <w:sz w:val="22"/>
          <w:szCs w:val="22"/>
        </w:rPr>
      </w:pPr>
      <w:r w:rsidRPr="000D7F1D">
        <w:rPr>
          <w:rFonts w:ascii="Arial" w:hAnsi="Arial" w:cs="Arial"/>
          <w:sz w:val="22"/>
          <w:szCs w:val="22"/>
        </w:rPr>
        <w:t>Zona 7:</w:t>
      </w:r>
      <w:r w:rsidRPr="000D7F1D">
        <w:rPr>
          <w:rFonts w:ascii="Arial" w:hAnsi="Arial" w:cs="Arial"/>
          <w:sz w:val="22"/>
          <w:szCs w:val="22"/>
        </w:rPr>
        <w:tab/>
      </w:r>
      <w:r w:rsidRPr="000D7F1D">
        <w:rPr>
          <w:rFonts w:ascii="Arial" w:hAnsi="Arial" w:cs="Arial"/>
          <w:sz w:val="22"/>
          <w:szCs w:val="22"/>
        </w:rPr>
        <w:t>Subestación y Casa de Máquinas</w:t>
      </w:r>
    </w:p>
    <w:p w:rsidRPr="000D7F1D" w:rsidR="00205CD9" w:rsidP="003620DF" w:rsidRDefault="00205CD9" w14:paraId="0FCE0547" w14:textId="77777777">
      <w:pPr>
        <w:pStyle w:val="Default"/>
        <w:tabs>
          <w:tab w:val="left" w:pos="1558"/>
        </w:tabs>
        <w:rPr>
          <w:rFonts w:ascii="Arial" w:hAnsi="Arial" w:cs="Arial"/>
          <w:sz w:val="22"/>
          <w:szCs w:val="22"/>
        </w:rPr>
      </w:pPr>
      <w:r w:rsidRPr="000D7F1D">
        <w:rPr>
          <w:rFonts w:ascii="Arial" w:hAnsi="Arial" w:cs="Arial"/>
          <w:sz w:val="22"/>
          <w:szCs w:val="22"/>
        </w:rPr>
        <w:t>Zona 8: Cafeterías y Servicios Sanitarios.</w:t>
      </w:r>
    </w:p>
    <w:p w:rsidRPr="000D7F1D" w:rsidR="00205CD9" w:rsidP="003620DF" w:rsidRDefault="00205CD9" w14:paraId="6DAD317C" w14:textId="77777777">
      <w:pPr>
        <w:pStyle w:val="nstxtnivel1234"/>
        <w:spacing w:after="0"/>
        <w:ind w:left="0"/>
        <w:rPr>
          <w:rFonts w:ascii="Arial" w:hAnsi="Arial" w:cs="Arial"/>
          <w:szCs w:val="22"/>
        </w:rPr>
      </w:pPr>
      <w:r w:rsidRPr="000D7F1D">
        <w:rPr>
          <w:rFonts w:ascii="Arial" w:hAnsi="Arial" w:cs="Arial"/>
          <w:szCs w:val="22"/>
        </w:rPr>
        <w:lastRenderedPageBreak/>
        <w:t>En las  Zonas 1 y 2, instalar un Panel, para armar y desarmar el Sistema de Alarmas contra intrusión general.</w:t>
      </w:r>
    </w:p>
    <w:p w:rsidR="00205CD9" w:rsidP="003620DF" w:rsidRDefault="00205CD9" w14:paraId="285040D5" w14:textId="1C832808">
      <w:pPr>
        <w:pStyle w:val="nstxtnivel1234"/>
        <w:spacing w:after="0"/>
        <w:ind w:left="0"/>
        <w:rPr>
          <w:rFonts w:ascii="Arial" w:hAnsi="Arial" w:cs="Arial"/>
          <w:szCs w:val="22"/>
        </w:rPr>
      </w:pPr>
      <w:r w:rsidRPr="000D7F1D">
        <w:rPr>
          <w:rFonts w:ascii="Arial" w:hAnsi="Arial" w:cs="Arial"/>
          <w:szCs w:val="22"/>
        </w:rPr>
        <w:t xml:space="preserve">Ubicar Paneles Remotos en Centro de Cómputo, Aula Informática, Laboratorios, </w:t>
      </w:r>
      <w:r w:rsidRPr="000D7F1D" w:rsidR="00882ABC">
        <w:rPr>
          <w:rFonts w:ascii="Arial" w:hAnsi="Arial" w:cs="Arial"/>
          <w:szCs w:val="22"/>
        </w:rPr>
        <w:t>Talleres y</w:t>
      </w:r>
      <w:r w:rsidRPr="000D7F1D">
        <w:rPr>
          <w:rFonts w:ascii="Arial" w:hAnsi="Arial" w:cs="Arial"/>
          <w:szCs w:val="22"/>
        </w:rPr>
        <w:t xml:space="preserve"> Edificios de Aulas, para armar y desarmar el Sistema de Alarmas de cada Zona.</w:t>
      </w:r>
    </w:p>
    <w:p w:rsidRPr="000D7F1D" w:rsidR="00882ABC" w:rsidP="003620DF" w:rsidRDefault="00882ABC" w14:paraId="19C51A5C" w14:textId="77777777">
      <w:pPr>
        <w:pStyle w:val="nstxtnivel1234"/>
        <w:spacing w:after="0"/>
        <w:ind w:left="0"/>
        <w:rPr>
          <w:rFonts w:ascii="Arial" w:hAnsi="Arial" w:cs="Arial"/>
          <w:szCs w:val="22"/>
        </w:rPr>
      </w:pPr>
    </w:p>
    <w:p w:rsidRPr="00AB3B45" w:rsidR="00205CD9" w:rsidP="003620DF" w:rsidRDefault="00205CD9" w14:paraId="29D3FCAE" w14:textId="77777777">
      <w:pPr>
        <w:pStyle w:val="Ttulo2"/>
        <w:widowControl/>
        <w:numPr>
          <w:ilvl w:val="1"/>
          <w:numId w:val="0"/>
        </w:numPr>
        <w:tabs>
          <w:tab w:val="left" w:pos="1008"/>
        </w:tabs>
        <w:suppressAutoHyphens/>
        <w:rPr>
          <w:rFonts w:cs="Arial"/>
          <w:sz w:val="22"/>
          <w:szCs w:val="22"/>
          <w:lang w:val="es-SV"/>
        </w:rPr>
      </w:pPr>
      <w:r w:rsidRPr="00AB3B45">
        <w:rPr>
          <w:rFonts w:cs="Arial"/>
          <w:sz w:val="22"/>
          <w:szCs w:val="22"/>
          <w:lang w:val="es-SV"/>
        </w:rPr>
        <w:t>NOMENCLATURA DE DISPOSITIVOS Y CONSIDERACIONES GENERALES</w:t>
      </w:r>
    </w:p>
    <w:p w:rsidR="00205CD9" w:rsidP="003620DF" w:rsidRDefault="00205CD9" w14:paraId="449155C2" w14:textId="696B1C5E">
      <w:pPr>
        <w:pStyle w:val="Default"/>
        <w:rPr>
          <w:rFonts w:ascii="Arial" w:hAnsi="Arial" w:cs="Arial"/>
          <w:sz w:val="22"/>
          <w:szCs w:val="22"/>
        </w:rPr>
      </w:pPr>
      <w:r w:rsidRPr="000D7F1D">
        <w:rPr>
          <w:rFonts w:ascii="Arial" w:hAnsi="Arial" w:cs="Arial"/>
          <w:sz w:val="22"/>
          <w:szCs w:val="22"/>
        </w:rPr>
        <w:t xml:space="preserve">En los Planos de la Red del Sistema de Seguridad y Circuito Cerrado de Televisión, </w:t>
      </w:r>
      <w:r w:rsidRPr="000D7F1D" w:rsidR="00882ABC">
        <w:rPr>
          <w:rFonts w:ascii="Arial" w:hAnsi="Arial" w:cs="Arial"/>
          <w:sz w:val="22"/>
          <w:szCs w:val="22"/>
        </w:rPr>
        <w:t>se deberán</w:t>
      </w:r>
      <w:r w:rsidRPr="000D7F1D">
        <w:rPr>
          <w:rFonts w:ascii="Arial" w:hAnsi="Arial" w:cs="Arial"/>
          <w:sz w:val="22"/>
          <w:szCs w:val="22"/>
        </w:rPr>
        <w:t xml:space="preserve"> ubicar en detalle las Cámaras de Video.</w:t>
      </w:r>
    </w:p>
    <w:p w:rsidRPr="000D7F1D" w:rsidR="00882ABC" w:rsidP="003620DF" w:rsidRDefault="00882ABC" w14:paraId="25545696" w14:textId="77777777">
      <w:pPr>
        <w:pStyle w:val="Default"/>
        <w:rPr>
          <w:rFonts w:ascii="Arial" w:hAnsi="Arial" w:cs="Arial"/>
          <w:sz w:val="22"/>
          <w:szCs w:val="22"/>
        </w:rPr>
      </w:pPr>
    </w:p>
    <w:p w:rsidRPr="000D7F1D" w:rsidR="00205CD9" w:rsidP="003620DF" w:rsidRDefault="00205CD9" w14:paraId="1693D64F" w14:textId="77777777">
      <w:pPr>
        <w:pStyle w:val="nstxtnivel12"/>
        <w:spacing w:after="0"/>
        <w:ind w:left="0"/>
        <w:rPr>
          <w:rFonts w:ascii="Arial" w:hAnsi="Arial" w:cs="Arial"/>
          <w:szCs w:val="22"/>
        </w:rPr>
      </w:pPr>
      <w:r w:rsidRPr="000D7F1D">
        <w:rPr>
          <w:rFonts w:ascii="Arial" w:hAnsi="Arial" w:cs="Arial"/>
          <w:szCs w:val="22"/>
        </w:rPr>
        <w:t>CIP.X.Y</w:t>
      </w:r>
      <w:r w:rsidRPr="000D7F1D">
        <w:rPr>
          <w:rFonts w:ascii="Arial" w:hAnsi="Arial" w:cs="Arial"/>
          <w:szCs w:val="22"/>
        </w:rPr>
        <w:tab/>
      </w:r>
      <w:r w:rsidRPr="000D7F1D">
        <w:rPr>
          <w:rFonts w:ascii="Arial" w:hAnsi="Arial" w:cs="Arial"/>
          <w:szCs w:val="22"/>
        </w:rPr>
        <w:t>Cámara IP Fija Color</w:t>
      </w:r>
    </w:p>
    <w:p w:rsidRPr="000D7F1D" w:rsidR="00205CD9" w:rsidP="003620DF" w:rsidRDefault="00205CD9" w14:paraId="40915E94" w14:textId="77777777">
      <w:pPr>
        <w:pStyle w:val="nstxtnivel12"/>
        <w:spacing w:after="0"/>
        <w:ind w:left="0"/>
        <w:rPr>
          <w:rFonts w:ascii="Arial" w:hAnsi="Arial" w:cs="Arial"/>
          <w:szCs w:val="22"/>
        </w:rPr>
      </w:pPr>
      <w:r w:rsidRPr="000D7F1D">
        <w:rPr>
          <w:rFonts w:ascii="Arial" w:hAnsi="Arial" w:cs="Arial"/>
          <w:szCs w:val="22"/>
        </w:rPr>
        <w:t>SM.X.Y</w:t>
      </w:r>
      <w:r w:rsidRPr="000D7F1D">
        <w:rPr>
          <w:rFonts w:ascii="Arial" w:hAnsi="Arial" w:cs="Arial"/>
          <w:szCs w:val="22"/>
        </w:rPr>
        <w:tab/>
      </w:r>
      <w:r w:rsidRPr="000D7F1D">
        <w:rPr>
          <w:rFonts w:ascii="Arial" w:hAnsi="Arial" w:cs="Arial"/>
          <w:szCs w:val="22"/>
        </w:rPr>
        <w:t>Sensor Movimiento Infrarrojo</w:t>
      </w:r>
    </w:p>
    <w:p w:rsidRPr="000D7F1D" w:rsidR="00205CD9" w:rsidP="003620DF" w:rsidRDefault="00205CD9" w14:paraId="23E6315A" w14:textId="77777777">
      <w:pPr>
        <w:pStyle w:val="nstxtnivel12"/>
        <w:spacing w:after="0"/>
        <w:ind w:left="0"/>
        <w:rPr>
          <w:rFonts w:ascii="Arial" w:hAnsi="Arial" w:cs="Arial"/>
          <w:szCs w:val="22"/>
        </w:rPr>
      </w:pPr>
      <w:r w:rsidRPr="000D7F1D">
        <w:rPr>
          <w:rFonts w:ascii="Arial" w:hAnsi="Arial" w:cs="Arial"/>
          <w:szCs w:val="22"/>
        </w:rPr>
        <w:t>CM.X.Y</w:t>
      </w:r>
      <w:r w:rsidRPr="000D7F1D">
        <w:rPr>
          <w:rFonts w:ascii="Arial" w:hAnsi="Arial" w:cs="Arial"/>
          <w:szCs w:val="22"/>
        </w:rPr>
        <w:tab/>
      </w:r>
      <w:r w:rsidRPr="000D7F1D">
        <w:rPr>
          <w:rFonts w:ascii="Arial" w:hAnsi="Arial" w:cs="Arial"/>
          <w:szCs w:val="22"/>
        </w:rPr>
        <w:t>Contacto Magnético</w:t>
      </w:r>
    </w:p>
    <w:p w:rsidRPr="000D7F1D" w:rsidR="00205CD9" w:rsidP="003620DF" w:rsidRDefault="00205CD9" w14:paraId="51001E83" w14:textId="77777777">
      <w:pPr>
        <w:pStyle w:val="nstxtnivel12"/>
        <w:spacing w:after="0"/>
        <w:ind w:left="0"/>
        <w:rPr>
          <w:rFonts w:ascii="Arial" w:hAnsi="Arial" w:cs="Arial"/>
          <w:szCs w:val="22"/>
        </w:rPr>
      </w:pPr>
      <w:r w:rsidRPr="000D7F1D">
        <w:rPr>
          <w:rFonts w:ascii="Arial" w:hAnsi="Arial" w:cs="Arial"/>
          <w:szCs w:val="22"/>
        </w:rPr>
        <w:t>PR.X.Y</w:t>
      </w:r>
      <w:r w:rsidRPr="000D7F1D">
        <w:rPr>
          <w:rFonts w:ascii="Arial" w:hAnsi="Arial" w:cs="Arial"/>
          <w:szCs w:val="22"/>
        </w:rPr>
        <w:tab/>
      </w:r>
      <w:r w:rsidRPr="000D7F1D">
        <w:rPr>
          <w:rFonts w:ascii="Arial" w:hAnsi="Arial" w:cs="Arial"/>
          <w:szCs w:val="22"/>
        </w:rPr>
        <w:t>Panel Remoto para armar/desarmar alarmas</w:t>
      </w:r>
    </w:p>
    <w:p w:rsidRPr="000D7F1D" w:rsidR="00205CD9" w:rsidP="003620DF" w:rsidRDefault="00205CD9" w14:paraId="0C9F791C" w14:textId="77777777">
      <w:pPr>
        <w:pStyle w:val="nstxtnivel12"/>
        <w:spacing w:after="0"/>
        <w:ind w:left="0"/>
        <w:rPr>
          <w:rFonts w:ascii="Arial" w:hAnsi="Arial" w:cs="Arial"/>
          <w:szCs w:val="22"/>
        </w:rPr>
      </w:pPr>
      <w:r w:rsidRPr="000D7F1D">
        <w:rPr>
          <w:rFonts w:ascii="Arial" w:hAnsi="Arial" w:cs="Arial"/>
          <w:szCs w:val="22"/>
        </w:rPr>
        <w:t>X:</w:t>
      </w:r>
      <w:r w:rsidRPr="000D7F1D">
        <w:rPr>
          <w:rFonts w:ascii="Arial" w:hAnsi="Arial" w:cs="Arial"/>
          <w:szCs w:val="22"/>
        </w:rPr>
        <w:tab/>
      </w:r>
      <w:r w:rsidRPr="000D7F1D">
        <w:rPr>
          <w:rFonts w:ascii="Arial" w:hAnsi="Arial" w:cs="Arial"/>
          <w:szCs w:val="22"/>
        </w:rPr>
        <w:t>Zona de Alarma</w:t>
      </w:r>
    </w:p>
    <w:p w:rsidRPr="000D7F1D" w:rsidR="00205CD9" w:rsidP="003620DF" w:rsidRDefault="00205CD9" w14:paraId="5CF5E1C4" w14:textId="77777777">
      <w:pPr>
        <w:pStyle w:val="nstxtnivel12"/>
        <w:spacing w:after="0"/>
        <w:ind w:left="0"/>
        <w:rPr>
          <w:rFonts w:ascii="Arial" w:hAnsi="Arial" w:cs="Arial"/>
          <w:szCs w:val="22"/>
        </w:rPr>
      </w:pPr>
      <w:r w:rsidRPr="000D7F1D">
        <w:rPr>
          <w:rFonts w:ascii="Arial" w:hAnsi="Arial" w:cs="Arial"/>
          <w:szCs w:val="22"/>
        </w:rPr>
        <w:t>Y:</w:t>
      </w:r>
      <w:r w:rsidRPr="000D7F1D">
        <w:rPr>
          <w:rFonts w:ascii="Arial" w:hAnsi="Arial" w:cs="Arial"/>
          <w:szCs w:val="22"/>
        </w:rPr>
        <w:tab/>
      </w:r>
      <w:r w:rsidRPr="000D7F1D">
        <w:rPr>
          <w:rFonts w:ascii="Arial" w:hAnsi="Arial" w:cs="Arial"/>
          <w:szCs w:val="22"/>
        </w:rPr>
        <w:t>Correlativo</w:t>
      </w:r>
    </w:p>
    <w:p w:rsidRPr="000D7F1D" w:rsidR="00205CD9" w:rsidP="003620DF" w:rsidRDefault="00205CD9" w14:paraId="5FE2F7B0" w14:textId="77777777">
      <w:pPr>
        <w:pStyle w:val="Default"/>
        <w:rPr>
          <w:rFonts w:ascii="Arial" w:hAnsi="Arial" w:cs="Arial"/>
          <w:sz w:val="22"/>
          <w:szCs w:val="22"/>
        </w:rPr>
      </w:pPr>
      <w:r w:rsidRPr="000D7F1D">
        <w:rPr>
          <w:rFonts w:ascii="Arial" w:hAnsi="Arial" w:cs="Arial"/>
          <w:sz w:val="22"/>
          <w:szCs w:val="22"/>
        </w:rPr>
        <w:t>El Panel de Control de Alarmas contra Intrusos (PA.1.01), podrá ser ubicado en el Cuarto Principal de Equipos, en el Módulo de Administración.</w:t>
      </w:r>
    </w:p>
    <w:p w:rsidR="00205CD9" w:rsidP="003620DF" w:rsidRDefault="00205CD9" w14:paraId="214512D3" w14:textId="7A537D07">
      <w:pPr>
        <w:pStyle w:val="Default"/>
        <w:rPr>
          <w:rFonts w:ascii="Arial" w:hAnsi="Arial" w:cs="Arial"/>
          <w:sz w:val="22"/>
          <w:szCs w:val="22"/>
        </w:rPr>
      </w:pPr>
      <w:r w:rsidRPr="000D7F1D">
        <w:rPr>
          <w:rFonts w:ascii="Arial" w:hAnsi="Arial" w:cs="Arial"/>
          <w:sz w:val="22"/>
          <w:szCs w:val="22"/>
        </w:rPr>
        <w:t>El Cableado de Control y la alimentación de los dispositivos indicados, se realizará en forma centralizada desde el Gabinete de Sonido, excepto en el caso de la Cámaras IP que se alimentarán localmente.</w:t>
      </w:r>
    </w:p>
    <w:p w:rsidRPr="000D7F1D" w:rsidR="00882ABC" w:rsidP="003620DF" w:rsidRDefault="00882ABC" w14:paraId="6FF06A21" w14:textId="77777777">
      <w:pPr>
        <w:pStyle w:val="Default"/>
        <w:rPr>
          <w:rFonts w:ascii="Arial" w:hAnsi="Arial" w:cs="Arial"/>
          <w:sz w:val="22"/>
          <w:szCs w:val="22"/>
        </w:rPr>
      </w:pPr>
    </w:p>
    <w:p w:rsidRPr="00AB3B45" w:rsidR="00205CD9" w:rsidP="003620DF" w:rsidRDefault="00205CD9" w14:paraId="71EFF41A" w14:textId="77777777">
      <w:pPr>
        <w:pStyle w:val="Ttulo2"/>
        <w:widowControl/>
        <w:numPr>
          <w:ilvl w:val="1"/>
          <w:numId w:val="0"/>
        </w:numPr>
        <w:tabs>
          <w:tab w:val="left" w:pos="1008"/>
        </w:tabs>
        <w:suppressAutoHyphens/>
        <w:rPr>
          <w:rFonts w:cs="Arial"/>
          <w:sz w:val="22"/>
          <w:szCs w:val="22"/>
          <w:lang w:val="es-SV"/>
        </w:rPr>
      </w:pPr>
      <w:r w:rsidRPr="00AB3B45">
        <w:rPr>
          <w:rFonts w:cs="Arial"/>
          <w:sz w:val="22"/>
          <w:szCs w:val="22"/>
          <w:lang w:val="es-SV"/>
        </w:rPr>
        <w:t>ESPECIFICACIONES TÉCNICAS DE EQUIPOS PANEL DE CONTROL DE ALARMAS</w:t>
      </w:r>
    </w:p>
    <w:p w:rsidRPr="000D7F1D" w:rsidR="00205CD9" w:rsidP="003620DF" w:rsidRDefault="00205CD9" w14:paraId="1D748647" w14:textId="77777777">
      <w:pPr>
        <w:pStyle w:val="Default"/>
        <w:rPr>
          <w:rFonts w:ascii="Arial" w:hAnsi="Arial" w:cs="Arial"/>
          <w:sz w:val="22"/>
          <w:szCs w:val="22"/>
        </w:rPr>
      </w:pPr>
      <w:r w:rsidRPr="000D7F1D">
        <w:rPr>
          <w:rFonts w:ascii="Arial" w:hAnsi="Arial" w:cs="Arial"/>
          <w:sz w:val="22"/>
          <w:szCs w:val="22"/>
        </w:rPr>
        <w:t xml:space="preserve">La consola principal maneja diferentes equipos de notificación (contactos magnéticos, sensores de movimiento, </w:t>
      </w:r>
      <w:proofErr w:type="spellStart"/>
      <w:r w:rsidRPr="000D7F1D">
        <w:rPr>
          <w:rFonts w:ascii="Arial" w:hAnsi="Arial" w:cs="Arial"/>
          <w:sz w:val="22"/>
          <w:szCs w:val="22"/>
        </w:rPr>
        <w:t>foil</w:t>
      </w:r>
      <w:proofErr w:type="spellEnd"/>
      <w:r w:rsidRPr="000D7F1D">
        <w:rPr>
          <w:rFonts w:ascii="Arial" w:hAnsi="Arial" w:cs="Arial"/>
          <w:sz w:val="22"/>
          <w:szCs w:val="22"/>
        </w:rPr>
        <w:t>, otros) y puede configurarse en particiones y zonas.</w:t>
      </w:r>
    </w:p>
    <w:p w:rsidRPr="000D7F1D" w:rsidR="00205CD9" w:rsidP="003620DF" w:rsidRDefault="00205CD9" w14:paraId="1A501CF3" w14:textId="77777777">
      <w:pPr>
        <w:pStyle w:val="nstxtnivel12"/>
        <w:tabs>
          <w:tab w:val="left" w:pos="1224"/>
        </w:tabs>
        <w:spacing w:after="0"/>
        <w:ind w:left="0"/>
        <w:rPr>
          <w:rFonts w:ascii="Arial" w:hAnsi="Arial" w:cs="Arial"/>
          <w:szCs w:val="22"/>
        </w:rPr>
      </w:pPr>
      <w:r w:rsidRPr="000D7F1D">
        <w:rPr>
          <w:rFonts w:ascii="Arial" w:hAnsi="Arial" w:cs="Arial"/>
          <w:szCs w:val="22"/>
        </w:rPr>
        <w:t>1. Voltaje de entrada: 16.5V AC 40VA.</w:t>
      </w:r>
    </w:p>
    <w:p w:rsidRPr="000D7F1D" w:rsidR="00205CD9" w:rsidP="00BD43E8" w:rsidRDefault="00205CD9" w14:paraId="0E7350E0"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Auxiliar con/ 40VA ò 50VA transformador - 2 Amperios</w:t>
      </w:r>
    </w:p>
    <w:p w:rsidRPr="000D7F1D" w:rsidR="00205CD9" w:rsidP="00BD43E8" w:rsidRDefault="00205CD9" w14:paraId="78F2567F"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 xml:space="preserve">Para </w:t>
      </w:r>
      <w:proofErr w:type="spellStart"/>
      <w:r w:rsidRPr="000D7F1D">
        <w:rPr>
          <w:rFonts w:ascii="Arial" w:hAnsi="Arial" w:cs="Arial"/>
          <w:szCs w:val="22"/>
        </w:rPr>
        <w:t>loop</w:t>
      </w:r>
      <w:proofErr w:type="spellEnd"/>
      <w:r w:rsidRPr="000D7F1D">
        <w:rPr>
          <w:rFonts w:ascii="Arial" w:hAnsi="Arial" w:cs="Arial"/>
          <w:szCs w:val="22"/>
        </w:rPr>
        <w:t xml:space="preserve"> Standard – 300 Ω máximo</w:t>
      </w:r>
    </w:p>
    <w:p w:rsidRPr="000D7F1D" w:rsidR="00205CD9" w:rsidP="00BD43E8" w:rsidRDefault="00205CD9" w14:paraId="03ED3E07"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Para 2- alambres de humo - 30 Ω máximo</w:t>
      </w:r>
    </w:p>
    <w:p w:rsidRPr="000D7F1D" w:rsidR="00205CD9" w:rsidP="00BD43E8" w:rsidRDefault="00205CD9" w14:paraId="3F7137A2"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Temperatura de operación: 32º a 120º F</w:t>
      </w:r>
    </w:p>
    <w:p w:rsidRPr="000D7F1D" w:rsidR="00205CD9" w:rsidP="00BD43E8" w:rsidRDefault="00205CD9" w14:paraId="75701851"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 xml:space="preserve">Conectividad inalámbrica </w:t>
      </w:r>
    </w:p>
    <w:p w:rsidRPr="000D7F1D" w:rsidR="00205CD9" w:rsidP="00BD43E8" w:rsidRDefault="00205CD9" w14:paraId="6861CCCA"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240 códigos de usuario</w:t>
      </w:r>
    </w:p>
    <w:p w:rsidRPr="000D7F1D" w:rsidR="00205CD9" w:rsidP="00BD43E8" w:rsidRDefault="00205CD9" w14:paraId="0AFA5AD8"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192 direcciones</w:t>
      </w:r>
    </w:p>
    <w:p w:rsidRPr="000D7F1D" w:rsidR="00205CD9" w:rsidP="00BD43E8" w:rsidRDefault="00205CD9" w14:paraId="417BD4CE"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Historial 512 eventos fecha, hora, evento y numero de usuario</w:t>
      </w:r>
    </w:p>
    <w:p w:rsidRPr="000D7F1D" w:rsidR="00205CD9" w:rsidP="00BD43E8" w:rsidRDefault="00205CD9" w14:paraId="469FAF7D"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 xml:space="preserve">Compatibilidad de </w:t>
      </w:r>
      <w:smartTag w:uri="urn:schemas-microsoft-com:office:smarttags" w:element="metricconverter">
        <w:smartTagPr>
          <w:attr w:name="ProductID" w:val="2 a"/>
        </w:smartTagPr>
        <w:r w:rsidRPr="000D7F1D">
          <w:rPr>
            <w:rFonts w:ascii="Arial" w:hAnsi="Arial" w:cs="Arial"/>
            <w:szCs w:val="22"/>
          </w:rPr>
          <w:t>2 a</w:t>
        </w:r>
      </w:smartTag>
      <w:r w:rsidRPr="000D7F1D">
        <w:rPr>
          <w:rFonts w:ascii="Arial" w:hAnsi="Arial" w:cs="Arial"/>
          <w:szCs w:val="22"/>
        </w:rPr>
        <w:t xml:space="preserve"> 4 detectores de humo análogos </w:t>
      </w:r>
    </w:p>
    <w:p w:rsidRPr="000D7F1D" w:rsidR="00205CD9" w:rsidP="00BD43E8" w:rsidRDefault="00205CD9" w14:paraId="771C2147"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Diagnóstico dinámico para batería</w:t>
      </w:r>
    </w:p>
    <w:p w:rsidRPr="000D7F1D" w:rsidR="00205CD9" w:rsidP="00BD43E8" w:rsidRDefault="00205CD9" w14:paraId="0D359CF4"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 xml:space="preserve">Interfase estándar RS-232 </w:t>
      </w:r>
    </w:p>
    <w:p w:rsidRPr="000D7F1D" w:rsidR="00205CD9" w:rsidP="00BD43E8" w:rsidRDefault="00205CD9" w14:paraId="5CD2EF5E" w14:textId="77777777">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 xml:space="preserve">Máximo grado del lazo: 16 VDC, </w:t>
      </w:r>
      <w:smartTag w:uri="urn:schemas-microsoft-com:office:smarttags" w:element="metricconverter">
        <w:smartTagPr>
          <w:attr w:name="ProductID" w:val="50 m"/>
        </w:smartTagPr>
        <w:r w:rsidRPr="000D7F1D">
          <w:rPr>
            <w:rFonts w:ascii="Arial" w:hAnsi="Arial" w:cs="Arial"/>
            <w:szCs w:val="22"/>
          </w:rPr>
          <w:t>50 m</w:t>
        </w:r>
      </w:smartTag>
      <w:r w:rsidRPr="000D7F1D">
        <w:rPr>
          <w:rFonts w:ascii="Arial" w:hAnsi="Arial" w:cs="Arial"/>
          <w:szCs w:val="22"/>
        </w:rPr>
        <w:t xml:space="preserve"> A</w:t>
      </w:r>
    </w:p>
    <w:p w:rsidR="00205CD9" w:rsidP="00BD43E8" w:rsidRDefault="00205CD9" w14:paraId="2335C1DE" w14:textId="7CC104B0">
      <w:pPr>
        <w:pStyle w:val="nstxtnivel12"/>
        <w:numPr>
          <w:ilvl w:val="0"/>
          <w:numId w:val="71"/>
        </w:numPr>
        <w:tabs>
          <w:tab w:val="clear" w:pos="504"/>
          <w:tab w:val="num" w:pos="360"/>
          <w:tab w:val="left" w:pos="1224"/>
        </w:tabs>
        <w:spacing w:after="0"/>
        <w:ind w:left="0" w:firstLine="0"/>
        <w:rPr>
          <w:rFonts w:ascii="Arial" w:hAnsi="Arial" w:cs="Arial"/>
          <w:szCs w:val="22"/>
        </w:rPr>
      </w:pPr>
      <w:r w:rsidRPr="000D7F1D">
        <w:rPr>
          <w:rFonts w:ascii="Arial" w:hAnsi="Arial" w:cs="Arial"/>
          <w:szCs w:val="22"/>
        </w:rPr>
        <w:t xml:space="preserve">Duración de la alarma: 3.2 segundos (±0.5 </w:t>
      </w:r>
      <w:proofErr w:type="spellStart"/>
      <w:r w:rsidRPr="000D7F1D">
        <w:rPr>
          <w:rFonts w:ascii="Arial" w:hAnsi="Arial" w:cs="Arial"/>
          <w:szCs w:val="22"/>
        </w:rPr>
        <w:t>seg</w:t>
      </w:r>
      <w:proofErr w:type="spellEnd"/>
      <w:r w:rsidRPr="000D7F1D">
        <w:rPr>
          <w:rFonts w:ascii="Arial" w:hAnsi="Arial" w:cs="Arial"/>
          <w:szCs w:val="22"/>
        </w:rPr>
        <w:t>.)</w:t>
      </w:r>
    </w:p>
    <w:p w:rsidRPr="000D7F1D" w:rsidR="00882ABC" w:rsidP="00882ABC" w:rsidRDefault="00882ABC" w14:paraId="13DDDD49" w14:textId="77777777">
      <w:pPr>
        <w:pStyle w:val="nstxtnivel12"/>
        <w:tabs>
          <w:tab w:val="num" w:pos="360"/>
          <w:tab w:val="left" w:pos="1224"/>
        </w:tabs>
        <w:spacing w:after="0"/>
        <w:ind w:left="0"/>
        <w:rPr>
          <w:rFonts w:ascii="Arial" w:hAnsi="Arial" w:cs="Arial"/>
          <w:szCs w:val="22"/>
        </w:rPr>
      </w:pPr>
    </w:p>
    <w:p w:rsidRPr="00AB3B45" w:rsidR="00205CD9" w:rsidP="003620DF" w:rsidRDefault="00205CD9" w14:paraId="605B1785" w14:textId="77777777">
      <w:pPr>
        <w:pStyle w:val="Ttulo2"/>
        <w:widowControl/>
        <w:numPr>
          <w:ilvl w:val="1"/>
          <w:numId w:val="0"/>
        </w:numPr>
        <w:tabs>
          <w:tab w:val="left" w:pos="1008"/>
        </w:tabs>
        <w:suppressAutoHyphens/>
        <w:rPr>
          <w:rFonts w:cs="Arial"/>
          <w:sz w:val="22"/>
          <w:szCs w:val="22"/>
          <w:lang w:val="es-SV"/>
        </w:rPr>
      </w:pPr>
      <w:r w:rsidRPr="00AB3B45">
        <w:rPr>
          <w:rFonts w:cs="Arial"/>
          <w:sz w:val="22"/>
          <w:szCs w:val="22"/>
          <w:lang w:val="es-SV"/>
        </w:rPr>
        <w:t>SENSOR INFRARROJO</w:t>
      </w:r>
    </w:p>
    <w:p w:rsidRPr="000D7F1D" w:rsidR="00205CD9" w:rsidP="003620DF" w:rsidRDefault="00205CD9" w14:paraId="21A23A29" w14:textId="77777777">
      <w:pPr>
        <w:pStyle w:val="Default"/>
        <w:rPr>
          <w:rFonts w:ascii="Arial" w:hAnsi="Arial" w:cs="Arial"/>
          <w:sz w:val="22"/>
          <w:szCs w:val="22"/>
        </w:rPr>
      </w:pPr>
      <w:r w:rsidRPr="000D7F1D">
        <w:rPr>
          <w:rFonts w:ascii="Arial" w:hAnsi="Arial" w:cs="Arial"/>
          <w:sz w:val="22"/>
          <w:szCs w:val="22"/>
        </w:rPr>
        <w:t>Voltaje de entrada: 10-16 V</w:t>
      </w:r>
    </w:p>
    <w:p w:rsidRPr="000D7F1D" w:rsidR="00205CD9" w:rsidP="003620DF" w:rsidRDefault="00205CD9" w14:paraId="679DFF7F" w14:textId="77777777">
      <w:pPr>
        <w:pStyle w:val="Default"/>
        <w:rPr>
          <w:rFonts w:ascii="Arial" w:hAnsi="Arial" w:cs="Arial"/>
          <w:sz w:val="22"/>
          <w:szCs w:val="22"/>
        </w:rPr>
      </w:pPr>
      <w:r w:rsidRPr="000D7F1D">
        <w:rPr>
          <w:rFonts w:ascii="Arial" w:hAnsi="Arial" w:cs="Arial"/>
          <w:sz w:val="22"/>
          <w:szCs w:val="22"/>
        </w:rPr>
        <w:t xml:space="preserve">Corriente de entrada: 14 máximo típico del m A </w:t>
      </w:r>
      <w:smartTag w:uri="urn:schemas-microsoft-com:office:smarttags" w:element="metricconverter">
        <w:smartTagPr>
          <w:attr w:name="ProductID" w:val="20 m"/>
        </w:smartTagPr>
        <w:r w:rsidRPr="000D7F1D">
          <w:rPr>
            <w:rFonts w:ascii="Arial" w:hAnsi="Arial" w:cs="Arial"/>
            <w:sz w:val="22"/>
            <w:szCs w:val="22"/>
          </w:rPr>
          <w:t>20 m</w:t>
        </w:r>
      </w:smartTag>
      <w:r w:rsidRPr="000D7F1D">
        <w:rPr>
          <w:rFonts w:ascii="Arial" w:hAnsi="Arial" w:cs="Arial"/>
          <w:sz w:val="22"/>
          <w:szCs w:val="22"/>
        </w:rPr>
        <w:t xml:space="preserve"> A.</w:t>
      </w:r>
    </w:p>
    <w:p w:rsidRPr="000D7F1D" w:rsidR="00205CD9" w:rsidP="003620DF" w:rsidRDefault="00205CD9" w14:paraId="335FABB7" w14:textId="77777777">
      <w:pPr>
        <w:pStyle w:val="Default"/>
        <w:rPr>
          <w:rFonts w:ascii="Arial" w:hAnsi="Arial" w:cs="Arial"/>
          <w:sz w:val="22"/>
          <w:szCs w:val="22"/>
        </w:rPr>
      </w:pPr>
      <w:r w:rsidRPr="000D7F1D">
        <w:rPr>
          <w:rFonts w:ascii="Arial" w:hAnsi="Arial" w:cs="Arial"/>
          <w:sz w:val="22"/>
          <w:szCs w:val="22"/>
        </w:rPr>
        <w:t xml:space="preserve">Grado máximo del lazo: 16 V, </w:t>
      </w:r>
      <w:smartTag w:uri="urn:schemas-microsoft-com:office:smarttags" w:element="metricconverter">
        <w:smartTagPr>
          <w:attr w:name="ProductID" w:val="50 m"/>
        </w:smartTagPr>
        <w:r w:rsidRPr="000D7F1D">
          <w:rPr>
            <w:rFonts w:ascii="Arial" w:hAnsi="Arial" w:cs="Arial"/>
            <w:sz w:val="22"/>
            <w:szCs w:val="22"/>
          </w:rPr>
          <w:t>50 m</w:t>
        </w:r>
      </w:smartTag>
      <w:r w:rsidRPr="000D7F1D">
        <w:rPr>
          <w:rFonts w:ascii="Arial" w:hAnsi="Arial" w:cs="Arial"/>
          <w:sz w:val="22"/>
          <w:szCs w:val="22"/>
        </w:rPr>
        <w:t xml:space="preserve"> A</w:t>
      </w:r>
    </w:p>
    <w:p w:rsidRPr="000D7F1D" w:rsidR="00205CD9" w:rsidP="003620DF" w:rsidRDefault="00205CD9" w14:paraId="784B59A1" w14:textId="77777777">
      <w:pPr>
        <w:pStyle w:val="Default"/>
        <w:rPr>
          <w:rFonts w:ascii="Arial" w:hAnsi="Arial" w:cs="Arial"/>
          <w:sz w:val="22"/>
          <w:szCs w:val="22"/>
        </w:rPr>
      </w:pPr>
      <w:r w:rsidRPr="000D7F1D">
        <w:rPr>
          <w:rFonts w:ascii="Arial" w:hAnsi="Arial" w:cs="Arial"/>
          <w:sz w:val="22"/>
          <w:szCs w:val="22"/>
        </w:rPr>
        <w:t xml:space="preserve">Alarma: Entra en contacto con forma segura de falla normalmente cerrado </w:t>
      </w:r>
    </w:p>
    <w:p w:rsidRPr="000D7F1D" w:rsidR="00205CD9" w:rsidP="003620DF" w:rsidRDefault="00205CD9" w14:paraId="7DBA60A2" w14:textId="77777777">
      <w:pPr>
        <w:pStyle w:val="Default"/>
        <w:rPr>
          <w:rFonts w:ascii="Arial" w:hAnsi="Arial" w:cs="Arial"/>
          <w:sz w:val="22"/>
          <w:szCs w:val="22"/>
        </w:rPr>
      </w:pPr>
      <w:r w:rsidRPr="000D7F1D">
        <w:rPr>
          <w:rFonts w:ascii="Arial" w:hAnsi="Arial" w:cs="Arial"/>
          <w:sz w:val="22"/>
          <w:szCs w:val="22"/>
        </w:rPr>
        <w:t>Duración de la alarma 3,2 segundos (± el 15%)</w:t>
      </w:r>
    </w:p>
    <w:p w:rsidRPr="000D7F1D" w:rsidR="00205CD9" w:rsidP="003620DF" w:rsidRDefault="00205CD9" w14:paraId="721A1D76" w14:textId="77777777">
      <w:pPr>
        <w:pStyle w:val="Default"/>
        <w:rPr>
          <w:rFonts w:ascii="Arial" w:hAnsi="Arial" w:cs="Arial"/>
          <w:sz w:val="22"/>
          <w:szCs w:val="22"/>
        </w:rPr>
      </w:pPr>
      <w:r w:rsidRPr="000D7F1D">
        <w:rPr>
          <w:rFonts w:ascii="Arial" w:hAnsi="Arial" w:cs="Arial"/>
          <w:sz w:val="22"/>
          <w:szCs w:val="22"/>
        </w:rPr>
        <w:t>El Pisón De la Cubierta Entra en contacto cuando esta  normalmente cerrado</w:t>
      </w:r>
    </w:p>
    <w:p w:rsidRPr="000D7F1D" w:rsidR="00205CD9" w:rsidP="003620DF" w:rsidRDefault="00205CD9" w14:paraId="6EE92662" w14:textId="77777777">
      <w:pPr>
        <w:pStyle w:val="Default"/>
        <w:rPr>
          <w:rFonts w:ascii="Arial" w:hAnsi="Arial" w:cs="Arial"/>
          <w:sz w:val="22"/>
          <w:szCs w:val="22"/>
        </w:rPr>
      </w:pPr>
      <w:r w:rsidRPr="000D7F1D">
        <w:rPr>
          <w:rFonts w:ascii="Arial" w:hAnsi="Arial" w:cs="Arial"/>
          <w:sz w:val="22"/>
          <w:szCs w:val="22"/>
        </w:rPr>
        <w:t>Temperaturas de funcionamiento: -10° C – 50º C</w:t>
      </w:r>
    </w:p>
    <w:p w:rsidRPr="000D7F1D" w:rsidR="00205CD9" w:rsidP="003620DF" w:rsidRDefault="00205CD9" w14:paraId="01727AD0" w14:textId="77777777">
      <w:pPr>
        <w:pStyle w:val="Default"/>
        <w:rPr>
          <w:rFonts w:ascii="Arial" w:hAnsi="Arial" w:cs="Arial"/>
          <w:sz w:val="22"/>
          <w:szCs w:val="22"/>
        </w:rPr>
      </w:pPr>
      <w:r w:rsidRPr="000D7F1D">
        <w:rPr>
          <w:rFonts w:ascii="Arial" w:hAnsi="Arial" w:cs="Arial"/>
          <w:sz w:val="22"/>
          <w:szCs w:val="22"/>
        </w:rPr>
        <w:t>Humedad: 5%-95% sin condensación</w:t>
      </w:r>
    </w:p>
    <w:p w:rsidRPr="000D7F1D" w:rsidR="00205CD9" w:rsidP="003620DF" w:rsidRDefault="00205CD9" w14:paraId="1FDE1EC2" w14:textId="77777777">
      <w:pPr>
        <w:pStyle w:val="Default"/>
        <w:rPr>
          <w:rFonts w:ascii="Arial" w:hAnsi="Arial" w:cs="Arial"/>
          <w:sz w:val="22"/>
          <w:szCs w:val="22"/>
        </w:rPr>
      </w:pPr>
      <w:r w:rsidRPr="000D7F1D">
        <w:rPr>
          <w:rFonts w:ascii="Arial" w:hAnsi="Arial" w:cs="Arial"/>
          <w:sz w:val="22"/>
          <w:szCs w:val="22"/>
        </w:rPr>
        <w:t>Cuenta de los pulsos: 2pulsos ò 3 pulsos</w:t>
      </w:r>
    </w:p>
    <w:p w:rsidRPr="000D7F1D" w:rsidR="00205CD9" w:rsidP="003620DF" w:rsidRDefault="00205CD9" w14:paraId="274EBDDD" w14:textId="77777777">
      <w:pPr>
        <w:pStyle w:val="Default"/>
        <w:rPr>
          <w:rFonts w:ascii="Arial" w:hAnsi="Arial" w:cs="Arial"/>
          <w:sz w:val="22"/>
          <w:szCs w:val="22"/>
        </w:rPr>
      </w:pPr>
      <w:r w:rsidRPr="000D7F1D">
        <w:rPr>
          <w:rFonts w:ascii="Arial" w:hAnsi="Arial" w:cs="Arial"/>
          <w:sz w:val="22"/>
          <w:szCs w:val="22"/>
        </w:rPr>
        <w:t xml:space="preserve">Montando </w:t>
      </w:r>
      <w:smartTag w:uri="urn:schemas-microsoft-com:office:smarttags" w:element="metricconverter">
        <w:smartTagPr>
          <w:attr w:name="ProductID" w:val="7”"/>
        </w:smartTagPr>
        <w:r w:rsidRPr="000D7F1D">
          <w:rPr>
            <w:rFonts w:ascii="Arial" w:hAnsi="Arial" w:cs="Arial"/>
            <w:sz w:val="22"/>
            <w:szCs w:val="22"/>
          </w:rPr>
          <w:t>7”</w:t>
        </w:r>
      </w:smartTag>
      <w:r w:rsidRPr="000D7F1D">
        <w:rPr>
          <w:rFonts w:ascii="Arial" w:hAnsi="Arial" w:cs="Arial"/>
          <w:sz w:val="22"/>
          <w:szCs w:val="22"/>
        </w:rPr>
        <w:t xml:space="preserve"> – </w:t>
      </w:r>
      <w:smartTag w:uri="urn:schemas-microsoft-com:office:smarttags" w:element="metricconverter">
        <w:smartTagPr>
          <w:attr w:name="ProductID" w:val="9”"/>
        </w:smartTagPr>
        <w:r w:rsidRPr="000D7F1D">
          <w:rPr>
            <w:rFonts w:ascii="Arial" w:hAnsi="Arial" w:cs="Arial"/>
            <w:sz w:val="22"/>
            <w:szCs w:val="22"/>
          </w:rPr>
          <w:t>9”</w:t>
        </w:r>
      </w:smartTag>
      <w:r w:rsidRPr="000D7F1D">
        <w:rPr>
          <w:rFonts w:ascii="Arial" w:hAnsi="Arial" w:cs="Arial"/>
          <w:sz w:val="22"/>
          <w:szCs w:val="22"/>
        </w:rPr>
        <w:t xml:space="preserve"> (pared o esquina)</w:t>
      </w:r>
    </w:p>
    <w:p w:rsidR="00205CD9" w:rsidP="003620DF" w:rsidRDefault="00205CD9" w14:paraId="12D68DE8" w14:textId="251A6A05">
      <w:pPr>
        <w:pStyle w:val="Default"/>
        <w:rPr>
          <w:rFonts w:ascii="Arial" w:hAnsi="Arial" w:cs="Arial"/>
          <w:sz w:val="22"/>
          <w:szCs w:val="22"/>
        </w:rPr>
      </w:pPr>
      <w:r w:rsidRPr="000D7F1D">
        <w:rPr>
          <w:rFonts w:ascii="Arial" w:hAnsi="Arial" w:cs="Arial"/>
          <w:sz w:val="22"/>
          <w:szCs w:val="22"/>
        </w:rPr>
        <w:lastRenderedPageBreak/>
        <w:t>Color: Blanco</w:t>
      </w:r>
    </w:p>
    <w:p w:rsidRPr="000D7F1D" w:rsidR="00882ABC" w:rsidP="003620DF" w:rsidRDefault="00882ABC" w14:paraId="0161FF43" w14:textId="77777777">
      <w:pPr>
        <w:pStyle w:val="Default"/>
        <w:rPr>
          <w:rFonts w:ascii="Arial" w:hAnsi="Arial" w:cs="Arial"/>
          <w:sz w:val="22"/>
          <w:szCs w:val="22"/>
        </w:rPr>
      </w:pPr>
    </w:p>
    <w:p w:rsidRPr="00AB3B45" w:rsidR="00205CD9" w:rsidP="003620DF" w:rsidRDefault="00205CD9" w14:paraId="4C0ECB78" w14:textId="77777777">
      <w:pPr>
        <w:pStyle w:val="Ttulo2"/>
        <w:widowControl/>
        <w:numPr>
          <w:ilvl w:val="1"/>
          <w:numId w:val="0"/>
        </w:numPr>
        <w:tabs>
          <w:tab w:val="left" w:pos="1008"/>
        </w:tabs>
        <w:suppressAutoHyphens/>
        <w:rPr>
          <w:rFonts w:cs="Arial"/>
          <w:sz w:val="22"/>
          <w:szCs w:val="22"/>
          <w:lang w:val="es-SV"/>
        </w:rPr>
      </w:pPr>
      <w:r w:rsidRPr="00AB3B45">
        <w:rPr>
          <w:rFonts w:cs="Arial"/>
          <w:sz w:val="22"/>
          <w:szCs w:val="22"/>
          <w:lang w:val="es-SV"/>
        </w:rPr>
        <w:t>CONTACTO MAGNÉTICO</w:t>
      </w:r>
    </w:p>
    <w:p w:rsidRPr="000D7F1D" w:rsidR="00205CD9" w:rsidP="003620DF" w:rsidRDefault="00205CD9" w14:paraId="6EA0960B" w14:textId="77777777">
      <w:pPr>
        <w:pStyle w:val="Default"/>
        <w:rPr>
          <w:rFonts w:ascii="Arial" w:hAnsi="Arial" w:cs="Arial"/>
          <w:sz w:val="22"/>
          <w:szCs w:val="22"/>
        </w:rPr>
      </w:pPr>
      <w:r w:rsidRPr="000D7F1D">
        <w:rPr>
          <w:rFonts w:ascii="Arial" w:hAnsi="Arial" w:cs="Arial"/>
          <w:sz w:val="22"/>
          <w:szCs w:val="22"/>
        </w:rPr>
        <w:t>Recinto: ABS plástico</w:t>
      </w:r>
    </w:p>
    <w:p w:rsidRPr="000D7F1D" w:rsidR="00205CD9" w:rsidP="003620DF" w:rsidRDefault="00205CD9" w14:paraId="21A90541" w14:textId="77777777">
      <w:pPr>
        <w:pStyle w:val="Default"/>
        <w:rPr>
          <w:rFonts w:ascii="Arial" w:hAnsi="Arial" w:cs="Arial"/>
          <w:sz w:val="22"/>
          <w:szCs w:val="22"/>
        </w:rPr>
      </w:pPr>
      <w:r w:rsidRPr="000D7F1D">
        <w:rPr>
          <w:rFonts w:ascii="Arial" w:hAnsi="Arial" w:cs="Arial"/>
          <w:sz w:val="22"/>
          <w:szCs w:val="22"/>
        </w:rPr>
        <w:t>Rango de temperatura: -40° C a 65° C</w:t>
      </w:r>
    </w:p>
    <w:p w:rsidRPr="000D7F1D" w:rsidR="00205CD9" w:rsidP="003620DF" w:rsidRDefault="00205CD9" w14:paraId="6C3B5FC2" w14:textId="77777777">
      <w:pPr>
        <w:pStyle w:val="Default"/>
        <w:rPr>
          <w:rFonts w:ascii="Arial" w:hAnsi="Arial" w:cs="Arial"/>
          <w:sz w:val="22"/>
          <w:szCs w:val="22"/>
        </w:rPr>
      </w:pPr>
      <w:r w:rsidRPr="000D7F1D">
        <w:rPr>
          <w:rFonts w:ascii="Arial" w:hAnsi="Arial" w:cs="Arial"/>
          <w:sz w:val="22"/>
          <w:szCs w:val="22"/>
        </w:rPr>
        <w:t>Rango NEMA: 1</w:t>
      </w:r>
    </w:p>
    <w:p w:rsidRPr="000D7F1D" w:rsidR="00205CD9" w:rsidP="003620DF" w:rsidRDefault="00205CD9" w14:paraId="3CD58AD1" w14:textId="77777777">
      <w:pPr>
        <w:pStyle w:val="Default"/>
        <w:rPr>
          <w:rFonts w:ascii="Arial" w:hAnsi="Arial" w:cs="Arial"/>
          <w:sz w:val="22"/>
          <w:szCs w:val="22"/>
        </w:rPr>
      </w:pPr>
      <w:r w:rsidRPr="000D7F1D">
        <w:rPr>
          <w:rFonts w:ascii="Arial" w:hAnsi="Arial" w:cs="Arial"/>
          <w:sz w:val="22"/>
          <w:szCs w:val="22"/>
        </w:rPr>
        <w:t>Clase de protección: IP 62</w:t>
      </w:r>
    </w:p>
    <w:p w:rsidRPr="000D7F1D" w:rsidR="00205CD9" w:rsidP="003620DF" w:rsidRDefault="00205CD9" w14:paraId="673B38C8" w14:textId="77777777">
      <w:pPr>
        <w:pStyle w:val="Default"/>
        <w:rPr>
          <w:rFonts w:ascii="Arial" w:hAnsi="Arial" w:cs="Arial"/>
          <w:sz w:val="22"/>
          <w:szCs w:val="22"/>
        </w:rPr>
      </w:pPr>
      <w:r w:rsidRPr="000D7F1D">
        <w:rPr>
          <w:rFonts w:ascii="Arial" w:hAnsi="Arial" w:cs="Arial"/>
          <w:sz w:val="22"/>
          <w:szCs w:val="22"/>
        </w:rPr>
        <w:t>Tiempo de respuesta: 1mseg. Máximo</w:t>
      </w:r>
    </w:p>
    <w:p w:rsidRPr="000D7F1D" w:rsidR="00205CD9" w:rsidP="003620DF" w:rsidRDefault="00205CD9" w14:paraId="65FE4E16" w14:textId="77777777">
      <w:pPr>
        <w:pStyle w:val="Default"/>
        <w:rPr>
          <w:rFonts w:ascii="Arial" w:hAnsi="Arial" w:cs="Arial"/>
          <w:sz w:val="22"/>
          <w:szCs w:val="22"/>
        </w:rPr>
      </w:pPr>
      <w:r w:rsidRPr="000D7F1D">
        <w:rPr>
          <w:rFonts w:ascii="Arial" w:hAnsi="Arial" w:cs="Arial"/>
          <w:sz w:val="22"/>
          <w:szCs w:val="22"/>
        </w:rPr>
        <w:t>Ciclos de vida: 100,000 bajo carga completa</w:t>
      </w:r>
    </w:p>
    <w:p w:rsidRPr="000D7F1D" w:rsidR="00205CD9" w:rsidP="003620DF" w:rsidRDefault="00205CD9" w14:paraId="68067E60" w14:textId="77777777">
      <w:pPr>
        <w:pStyle w:val="Default"/>
        <w:rPr>
          <w:rFonts w:ascii="Arial" w:hAnsi="Arial" w:cs="Arial"/>
          <w:sz w:val="22"/>
          <w:szCs w:val="22"/>
        </w:rPr>
      </w:pPr>
      <w:r w:rsidRPr="000D7F1D">
        <w:rPr>
          <w:rFonts w:ascii="Arial" w:hAnsi="Arial" w:cs="Arial"/>
          <w:sz w:val="22"/>
          <w:szCs w:val="22"/>
        </w:rPr>
        <w:t xml:space="preserve">                   10, 000,000 bajo circuito seco</w:t>
      </w:r>
    </w:p>
    <w:p w:rsidRPr="000D7F1D" w:rsidR="00205CD9" w:rsidP="003620DF" w:rsidRDefault="00205CD9" w14:paraId="5C2B27A7" w14:textId="77777777">
      <w:pPr>
        <w:pStyle w:val="Default"/>
        <w:rPr>
          <w:rFonts w:ascii="Arial" w:hAnsi="Arial" w:cs="Arial"/>
          <w:sz w:val="22"/>
          <w:szCs w:val="22"/>
        </w:rPr>
      </w:pPr>
      <w:r w:rsidRPr="000D7F1D">
        <w:rPr>
          <w:rFonts w:ascii="Arial" w:hAnsi="Arial" w:cs="Arial"/>
          <w:sz w:val="22"/>
          <w:szCs w:val="22"/>
        </w:rPr>
        <w:t>Rango de carga: 7.5 W/VA</w:t>
      </w:r>
    </w:p>
    <w:p w:rsidRPr="000D7F1D" w:rsidR="00205CD9" w:rsidP="003620DF" w:rsidRDefault="00205CD9" w14:paraId="7E9D1864" w14:textId="77777777">
      <w:pPr>
        <w:pStyle w:val="Default"/>
        <w:rPr>
          <w:rFonts w:ascii="Arial" w:hAnsi="Arial" w:cs="Arial"/>
          <w:sz w:val="22"/>
          <w:szCs w:val="22"/>
        </w:rPr>
      </w:pPr>
      <w:r w:rsidRPr="000D7F1D">
        <w:rPr>
          <w:rFonts w:ascii="Arial" w:hAnsi="Arial" w:cs="Arial"/>
          <w:sz w:val="22"/>
          <w:szCs w:val="22"/>
        </w:rPr>
        <w:t>Voltaje del switch: 100V</w:t>
      </w:r>
    </w:p>
    <w:p w:rsidRPr="000D7F1D" w:rsidR="00205CD9" w:rsidP="003620DF" w:rsidRDefault="00205CD9" w14:paraId="6BBDB5A7" w14:textId="77777777">
      <w:pPr>
        <w:pStyle w:val="Default"/>
        <w:rPr>
          <w:rFonts w:ascii="Arial" w:hAnsi="Arial" w:cs="Arial"/>
          <w:sz w:val="22"/>
          <w:szCs w:val="22"/>
        </w:rPr>
      </w:pPr>
      <w:r w:rsidRPr="000D7F1D">
        <w:rPr>
          <w:rFonts w:ascii="Arial" w:hAnsi="Arial" w:cs="Arial"/>
          <w:sz w:val="22"/>
          <w:szCs w:val="22"/>
        </w:rPr>
        <w:t xml:space="preserve">Corriente del switch: </w:t>
      </w:r>
      <w:smartTag w:uri="urn:schemas-microsoft-com:office:smarttags" w:element="metricconverter">
        <w:smartTagPr>
          <w:attr w:name="ProductID" w:val="0.5 A"/>
        </w:smartTagPr>
        <w:r w:rsidRPr="000D7F1D">
          <w:rPr>
            <w:rFonts w:ascii="Arial" w:hAnsi="Arial" w:cs="Arial"/>
            <w:sz w:val="22"/>
            <w:szCs w:val="22"/>
          </w:rPr>
          <w:t>0.5 A</w:t>
        </w:r>
      </w:smartTag>
    </w:p>
    <w:p w:rsidR="00205CD9" w:rsidP="003620DF" w:rsidRDefault="00205CD9" w14:paraId="67EEB549" w14:textId="303B290C">
      <w:pPr>
        <w:pStyle w:val="Default"/>
        <w:rPr>
          <w:rFonts w:ascii="Arial" w:hAnsi="Arial" w:cs="Arial"/>
          <w:sz w:val="22"/>
          <w:szCs w:val="22"/>
        </w:rPr>
      </w:pPr>
      <w:r w:rsidRPr="000D7F1D">
        <w:rPr>
          <w:rFonts w:ascii="Arial" w:hAnsi="Arial" w:cs="Arial"/>
          <w:sz w:val="22"/>
          <w:szCs w:val="22"/>
        </w:rPr>
        <w:t>Resistencia del contacto: 0.2 ohmios</w:t>
      </w:r>
    </w:p>
    <w:p w:rsidRPr="000D7F1D" w:rsidR="00882ABC" w:rsidP="003620DF" w:rsidRDefault="00882ABC" w14:paraId="68A284D4" w14:textId="77777777">
      <w:pPr>
        <w:pStyle w:val="Default"/>
        <w:rPr>
          <w:rFonts w:ascii="Arial" w:hAnsi="Arial" w:cs="Arial"/>
          <w:sz w:val="22"/>
          <w:szCs w:val="22"/>
        </w:rPr>
      </w:pPr>
    </w:p>
    <w:p w:rsidRPr="00AB3B45" w:rsidR="00205CD9" w:rsidP="003620DF" w:rsidRDefault="00205CD9" w14:paraId="4BADA7D5" w14:textId="77777777">
      <w:pPr>
        <w:pStyle w:val="Ttulo2"/>
        <w:widowControl/>
        <w:numPr>
          <w:ilvl w:val="1"/>
          <w:numId w:val="0"/>
        </w:numPr>
        <w:tabs>
          <w:tab w:val="left" w:pos="1008"/>
        </w:tabs>
        <w:suppressAutoHyphens/>
        <w:rPr>
          <w:rFonts w:cs="Arial"/>
          <w:sz w:val="22"/>
          <w:szCs w:val="22"/>
          <w:lang w:val="es-SV"/>
        </w:rPr>
      </w:pPr>
      <w:r w:rsidRPr="00AB3B45">
        <w:rPr>
          <w:rFonts w:cs="Arial"/>
          <w:sz w:val="22"/>
          <w:szCs w:val="22"/>
          <w:lang w:val="es-SV"/>
        </w:rPr>
        <w:t>CAMARA COLOR CON GIRO A 360° IP</w:t>
      </w:r>
    </w:p>
    <w:p w:rsidRPr="000D7F1D" w:rsidR="00205CD9" w:rsidP="003620DF" w:rsidRDefault="00205CD9" w14:paraId="600C68F3" w14:textId="77777777">
      <w:pPr>
        <w:pStyle w:val="Default"/>
        <w:tabs>
          <w:tab w:val="num" w:pos="360"/>
          <w:tab w:val="left" w:pos="936"/>
        </w:tabs>
        <w:rPr>
          <w:rFonts w:ascii="Arial" w:hAnsi="Arial" w:cs="Arial"/>
          <w:sz w:val="22"/>
          <w:szCs w:val="22"/>
        </w:rPr>
      </w:pPr>
      <w:r w:rsidRPr="000D7F1D">
        <w:rPr>
          <w:rFonts w:ascii="Arial" w:hAnsi="Arial" w:cs="Arial"/>
          <w:sz w:val="22"/>
          <w:szCs w:val="22"/>
        </w:rPr>
        <w:t>Sensor CMOS</w:t>
      </w:r>
    </w:p>
    <w:p w:rsidRPr="000D7F1D" w:rsidR="00205CD9" w:rsidP="00BD43E8" w:rsidRDefault="00205CD9" w14:paraId="5723128F" w14:textId="77777777">
      <w:pPr>
        <w:pStyle w:val="Default"/>
        <w:numPr>
          <w:ilvl w:val="0"/>
          <w:numId w:val="92"/>
        </w:numPr>
        <w:tabs>
          <w:tab w:val="num" w:pos="360"/>
          <w:tab w:val="left" w:pos="936"/>
        </w:tabs>
        <w:rPr>
          <w:rFonts w:ascii="Arial" w:hAnsi="Arial" w:cs="Arial"/>
          <w:sz w:val="22"/>
          <w:szCs w:val="22"/>
        </w:rPr>
      </w:pPr>
      <w:r w:rsidRPr="000D7F1D">
        <w:rPr>
          <w:rFonts w:ascii="Arial" w:hAnsi="Arial" w:cs="Arial"/>
          <w:sz w:val="22"/>
          <w:szCs w:val="22"/>
        </w:rPr>
        <w:t>Interface: Ethernet 10/100 Base T</w:t>
      </w:r>
    </w:p>
    <w:p w:rsidRPr="000D7F1D" w:rsidR="00205CD9" w:rsidP="00BD43E8" w:rsidRDefault="00205CD9" w14:paraId="778BE172" w14:textId="77777777">
      <w:pPr>
        <w:pStyle w:val="Default"/>
        <w:numPr>
          <w:ilvl w:val="0"/>
          <w:numId w:val="92"/>
        </w:numPr>
        <w:tabs>
          <w:tab w:val="num" w:pos="360"/>
          <w:tab w:val="left" w:pos="936"/>
        </w:tabs>
        <w:ind w:left="0" w:firstLine="0"/>
        <w:rPr>
          <w:rFonts w:ascii="Arial" w:hAnsi="Arial" w:cs="Arial"/>
          <w:sz w:val="22"/>
          <w:szCs w:val="22"/>
        </w:rPr>
      </w:pPr>
      <w:r w:rsidRPr="000D7F1D">
        <w:rPr>
          <w:rFonts w:ascii="Arial" w:hAnsi="Arial" w:cs="Arial"/>
          <w:sz w:val="22"/>
          <w:szCs w:val="22"/>
        </w:rPr>
        <w:t>Lente de 6 mes</w:t>
      </w:r>
    </w:p>
    <w:p w:rsidRPr="000D7F1D" w:rsidR="00205CD9" w:rsidP="00BD43E8" w:rsidRDefault="00205CD9" w14:paraId="4C54C906" w14:textId="77777777">
      <w:pPr>
        <w:pStyle w:val="Default"/>
        <w:numPr>
          <w:ilvl w:val="0"/>
          <w:numId w:val="92"/>
        </w:numPr>
        <w:tabs>
          <w:tab w:val="num" w:pos="360"/>
          <w:tab w:val="left" w:pos="936"/>
        </w:tabs>
        <w:ind w:left="0" w:firstLine="0"/>
        <w:rPr>
          <w:rFonts w:ascii="Arial" w:hAnsi="Arial" w:cs="Arial"/>
          <w:sz w:val="22"/>
          <w:szCs w:val="22"/>
        </w:rPr>
      </w:pPr>
      <w:r w:rsidRPr="000D7F1D">
        <w:rPr>
          <w:rFonts w:ascii="Arial" w:hAnsi="Arial" w:cs="Arial"/>
          <w:sz w:val="22"/>
          <w:szCs w:val="22"/>
        </w:rPr>
        <w:t>Resolución por Red 640 x 480</w:t>
      </w:r>
    </w:p>
    <w:p w:rsidRPr="000D7F1D" w:rsidR="00205CD9" w:rsidP="00BD43E8" w:rsidRDefault="00205CD9" w14:paraId="6BB0D9B2" w14:textId="77777777">
      <w:pPr>
        <w:pStyle w:val="Default"/>
        <w:numPr>
          <w:ilvl w:val="0"/>
          <w:numId w:val="92"/>
        </w:numPr>
        <w:tabs>
          <w:tab w:val="num" w:pos="360"/>
          <w:tab w:val="left" w:pos="936"/>
        </w:tabs>
        <w:ind w:left="0" w:firstLine="0"/>
        <w:rPr>
          <w:rFonts w:ascii="Arial" w:hAnsi="Arial" w:cs="Arial"/>
          <w:sz w:val="22"/>
          <w:szCs w:val="22"/>
        </w:rPr>
      </w:pPr>
      <w:r w:rsidRPr="000D7F1D">
        <w:rPr>
          <w:rFonts w:ascii="Arial" w:hAnsi="Arial" w:cs="Arial"/>
          <w:sz w:val="22"/>
          <w:szCs w:val="22"/>
        </w:rPr>
        <w:t>Sensibilidad a 2.5 luxes</w:t>
      </w:r>
    </w:p>
    <w:p w:rsidRPr="000D7F1D" w:rsidR="00205CD9" w:rsidP="00BD43E8" w:rsidRDefault="00205CD9" w14:paraId="7A9C7ECB" w14:textId="77777777">
      <w:pPr>
        <w:pStyle w:val="Default"/>
        <w:numPr>
          <w:ilvl w:val="0"/>
          <w:numId w:val="92"/>
        </w:numPr>
        <w:tabs>
          <w:tab w:val="num" w:pos="360"/>
          <w:tab w:val="left" w:pos="936"/>
        </w:tabs>
        <w:ind w:left="0" w:firstLine="0"/>
        <w:rPr>
          <w:rFonts w:ascii="Arial" w:hAnsi="Arial" w:cs="Arial"/>
          <w:sz w:val="22"/>
          <w:szCs w:val="22"/>
        </w:rPr>
      </w:pPr>
      <w:r w:rsidRPr="000D7F1D">
        <w:rPr>
          <w:rFonts w:ascii="Arial" w:hAnsi="Arial" w:cs="Arial"/>
          <w:sz w:val="22"/>
          <w:szCs w:val="22"/>
        </w:rPr>
        <w:t>3 Entradas de alarma y 1 salida de Relé</w:t>
      </w:r>
    </w:p>
    <w:p w:rsidRPr="000D7F1D" w:rsidR="00205CD9" w:rsidP="00BD43E8" w:rsidRDefault="00205CD9" w14:paraId="60B918C5" w14:textId="77777777">
      <w:pPr>
        <w:pStyle w:val="Default"/>
        <w:numPr>
          <w:ilvl w:val="0"/>
          <w:numId w:val="92"/>
        </w:numPr>
        <w:tabs>
          <w:tab w:val="num" w:pos="360"/>
          <w:tab w:val="left" w:pos="936"/>
        </w:tabs>
        <w:ind w:left="0" w:firstLine="0"/>
        <w:rPr>
          <w:rFonts w:ascii="Arial" w:hAnsi="Arial" w:cs="Arial"/>
          <w:sz w:val="22"/>
          <w:szCs w:val="22"/>
        </w:rPr>
      </w:pPr>
      <w:r w:rsidRPr="000D7F1D">
        <w:rPr>
          <w:rFonts w:ascii="Arial" w:hAnsi="Arial" w:cs="Arial"/>
          <w:sz w:val="22"/>
          <w:szCs w:val="22"/>
        </w:rPr>
        <w:t>Compresión: MJPEG</w:t>
      </w:r>
    </w:p>
    <w:p w:rsidRPr="000D7F1D" w:rsidR="00205CD9" w:rsidP="00BD43E8" w:rsidRDefault="00205CD9" w14:paraId="37F8347A" w14:textId="77777777">
      <w:pPr>
        <w:pStyle w:val="Default"/>
        <w:numPr>
          <w:ilvl w:val="0"/>
          <w:numId w:val="92"/>
        </w:numPr>
        <w:tabs>
          <w:tab w:val="num" w:pos="360"/>
          <w:tab w:val="left" w:pos="936"/>
        </w:tabs>
        <w:ind w:left="0" w:firstLine="0"/>
        <w:rPr>
          <w:rFonts w:ascii="Arial" w:hAnsi="Arial" w:cs="Arial"/>
          <w:sz w:val="22"/>
          <w:szCs w:val="22"/>
        </w:rPr>
      </w:pPr>
      <w:r w:rsidRPr="000D7F1D">
        <w:rPr>
          <w:rFonts w:ascii="Arial" w:hAnsi="Arial" w:cs="Arial"/>
          <w:sz w:val="22"/>
          <w:szCs w:val="22"/>
        </w:rPr>
        <w:t>Procesamiento de señal digital.</w:t>
      </w:r>
    </w:p>
    <w:p w:rsidRPr="000D7F1D" w:rsidR="00205CD9" w:rsidP="00BD43E8" w:rsidRDefault="00205CD9" w14:paraId="48021046" w14:textId="77777777">
      <w:pPr>
        <w:pStyle w:val="Default"/>
        <w:numPr>
          <w:ilvl w:val="0"/>
          <w:numId w:val="92"/>
        </w:numPr>
        <w:tabs>
          <w:tab w:val="num" w:pos="360"/>
          <w:tab w:val="left" w:pos="936"/>
        </w:tabs>
        <w:ind w:left="0" w:firstLine="0"/>
        <w:rPr>
          <w:rFonts w:ascii="Arial" w:hAnsi="Arial" w:cs="Arial"/>
          <w:sz w:val="22"/>
          <w:szCs w:val="22"/>
        </w:rPr>
      </w:pPr>
      <w:r w:rsidRPr="000D7F1D">
        <w:rPr>
          <w:rFonts w:ascii="Arial" w:hAnsi="Arial" w:cs="Arial"/>
          <w:sz w:val="22"/>
          <w:szCs w:val="22"/>
        </w:rPr>
        <w:t>Corrección digital de apertura horizontal y vertical</w:t>
      </w:r>
    </w:p>
    <w:p w:rsidRPr="000D7F1D" w:rsidR="00205CD9" w:rsidP="00BD43E8" w:rsidRDefault="00205CD9" w14:paraId="1237331C" w14:textId="77777777">
      <w:pPr>
        <w:pStyle w:val="Default"/>
        <w:numPr>
          <w:ilvl w:val="0"/>
          <w:numId w:val="92"/>
        </w:numPr>
        <w:tabs>
          <w:tab w:val="num" w:pos="360"/>
          <w:tab w:val="left" w:pos="936"/>
        </w:tabs>
        <w:ind w:left="0" w:firstLine="0"/>
        <w:rPr>
          <w:rFonts w:ascii="Arial" w:hAnsi="Arial" w:cs="Arial"/>
          <w:sz w:val="22"/>
          <w:szCs w:val="22"/>
        </w:rPr>
      </w:pPr>
      <w:r w:rsidRPr="000D7F1D">
        <w:rPr>
          <w:rFonts w:ascii="Arial" w:hAnsi="Arial" w:cs="Arial"/>
          <w:sz w:val="22"/>
          <w:szCs w:val="22"/>
        </w:rPr>
        <w:t xml:space="preserve">Auto balance digital de blanco </w:t>
      </w:r>
    </w:p>
    <w:p w:rsidRPr="000D7F1D" w:rsidR="00205CD9" w:rsidP="00BD43E8" w:rsidRDefault="00205CD9" w14:paraId="6AB07F4D" w14:textId="77777777">
      <w:pPr>
        <w:pStyle w:val="Default"/>
        <w:numPr>
          <w:ilvl w:val="0"/>
          <w:numId w:val="92"/>
        </w:numPr>
        <w:tabs>
          <w:tab w:val="num" w:pos="360"/>
          <w:tab w:val="left" w:pos="936"/>
        </w:tabs>
        <w:ind w:left="0" w:firstLine="0"/>
        <w:rPr>
          <w:rFonts w:ascii="Arial" w:hAnsi="Arial" w:cs="Arial"/>
          <w:sz w:val="22"/>
          <w:szCs w:val="22"/>
        </w:rPr>
      </w:pPr>
      <w:r w:rsidRPr="000D7F1D">
        <w:rPr>
          <w:rFonts w:ascii="Arial" w:hAnsi="Arial" w:cs="Arial"/>
          <w:sz w:val="22"/>
          <w:szCs w:val="22"/>
        </w:rPr>
        <w:t xml:space="preserve">Voltaje de entrada de 12 VDC </w:t>
      </w:r>
    </w:p>
    <w:p w:rsidR="00205CD9" w:rsidP="00BD43E8" w:rsidRDefault="00205CD9" w14:paraId="1010ADC7" w14:textId="50F92094">
      <w:pPr>
        <w:pStyle w:val="Default"/>
        <w:numPr>
          <w:ilvl w:val="0"/>
          <w:numId w:val="92"/>
        </w:numPr>
        <w:tabs>
          <w:tab w:val="num" w:pos="360"/>
          <w:tab w:val="left" w:pos="936"/>
        </w:tabs>
        <w:ind w:left="0" w:firstLine="0"/>
        <w:rPr>
          <w:rFonts w:ascii="Arial" w:hAnsi="Arial" w:cs="Arial"/>
          <w:sz w:val="22"/>
          <w:szCs w:val="22"/>
        </w:rPr>
      </w:pPr>
      <w:smartTag w:uri="urn:schemas-microsoft-com:office:smarttags" w:element="metricconverter">
        <w:smartTagPr>
          <w:attr w:name="ProductID" w:val="3 pulgadas"/>
        </w:smartTagPr>
        <w:r w:rsidRPr="000D7F1D">
          <w:rPr>
            <w:rFonts w:ascii="Arial" w:hAnsi="Arial" w:cs="Arial"/>
            <w:sz w:val="22"/>
            <w:szCs w:val="22"/>
          </w:rPr>
          <w:t>3 pulgadas</w:t>
        </w:r>
      </w:smartTag>
      <w:r w:rsidRPr="000D7F1D">
        <w:rPr>
          <w:rFonts w:ascii="Arial" w:hAnsi="Arial" w:cs="Arial"/>
          <w:sz w:val="22"/>
          <w:szCs w:val="22"/>
        </w:rPr>
        <w:t xml:space="preserve"> de interlinea de transferencia súper HAD CCD</w:t>
      </w:r>
    </w:p>
    <w:p w:rsidRPr="000D7F1D" w:rsidR="00882ABC" w:rsidP="00882ABC" w:rsidRDefault="00882ABC" w14:paraId="0063B446" w14:textId="77777777">
      <w:pPr>
        <w:pStyle w:val="Default"/>
        <w:tabs>
          <w:tab w:val="num" w:pos="360"/>
          <w:tab w:val="left" w:pos="936"/>
        </w:tabs>
        <w:rPr>
          <w:rFonts w:ascii="Arial" w:hAnsi="Arial" w:cs="Arial"/>
          <w:sz w:val="22"/>
          <w:szCs w:val="22"/>
        </w:rPr>
      </w:pPr>
    </w:p>
    <w:p w:rsidRPr="00AB3B45" w:rsidR="00205CD9" w:rsidP="003620DF" w:rsidRDefault="00205CD9" w14:paraId="6AE767FC" w14:textId="77777777">
      <w:pPr>
        <w:pStyle w:val="Ttulo2"/>
        <w:widowControl/>
        <w:numPr>
          <w:ilvl w:val="1"/>
          <w:numId w:val="0"/>
        </w:numPr>
        <w:tabs>
          <w:tab w:val="left" w:pos="1008"/>
        </w:tabs>
        <w:suppressAutoHyphens/>
        <w:rPr>
          <w:rFonts w:cs="Arial"/>
          <w:sz w:val="22"/>
          <w:szCs w:val="22"/>
          <w:lang w:val="es-SV"/>
        </w:rPr>
      </w:pPr>
      <w:r w:rsidRPr="00AB3B45">
        <w:rPr>
          <w:rFonts w:cs="Arial"/>
          <w:sz w:val="22"/>
          <w:szCs w:val="22"/>
          <w:lang w:val="es-SV"/>
        </w:rPr>
        <w:t>CABLE PARA CIRCUITOS DE ALARMA CONTAR INTRUSOS</w:t>
      </w:r>
    </w:p>
    <w:p w:rsidRPr="000D7F1D" w:rsidR="00205CD9" w:rsidP="003620DF" w:rsidRDefault="00205CD9" w14:paraId="4A8D0D55" w14:textId="77777777">
      <w:pPr>
        <w:pStyle w:val="Default"/>
        <w:rPr>
          <w:rFonts w:ascii="Arial" w:hAnsi="Arial" w:cs="Arial"/>
          <w:sz w:val="22"/>
          <w:szCs w:val="22"/>
        </w:rPr>
      </w:pPr>
      <w:r w:rsidRPr="000D7F1D">
        <w:rPr>
          <w:rFonts w:ascii="Arial" w:hAnsi="Arial" w:cs="Arial"/>
          <w:sz w:val="22"/>
          <w:szCs w:val="22"/>
        </w:rPr>
        <w:t>Cable trenzado a dos y cuatro hilos Calibre AWG 24</w:t>
      </w:r>
    </w:p>
    <w:p w:rsidRPr="000D7F1D" w:rsidR="00205CD9" w:rsidP="003620DF" w:rsidRDefault="00205CD9" w14:paraId="2045472E" w14:textId="77777777">
      <w:pPr>
        <w:pStyle w:val="Default"/>
        <w:tabs>
          <w:tab w:val="num" w:pos="360"/>
          <w:tab w:val="left" w:pos="936"/>
        </w:tabs>
        <w:rPr>
          <w:rFonts w:ascii="Arial" w:hAnsi="Arial" w:cs="Arial"/>
          <w:sz w:val="22"/>
          <w:szCs w:val="22"/>
        </w:rPr>
      </w:pPr>
      <w:r w:rsidRPr="000D7F1D">
        <w:rPr>
          <w:rFonts w:ascii="Arial" w:hAnsi="Arial" w:cs="Arial"/>
          <w:sz w:val="22"/>
          <w:szCs w:val="22"/>
        </w:rPr>
        <w:t xml:space="preserve">Alambres de cobre revestidos aislados y con coraza de PVC flexible </w:t>
      </w:r>
    </w:p>
    <w:p w:rsidRPr="000D7F1D" w:rsidR="00205CD9" w:rsidP="00BD43E8" w:rsidRDefault="00205CD9" w14:paraId="1CC86643" w14:textId="77777777">
      <w:pPr>
        <w:pStyle w:val="Default"/>
        <w:numPr>
          <w:ilvl w:val="0"/>
          <w:numId w:val="93"/>
        </w:numPr>
        <w:tabs>
          <w:tab w:val="num" w:pos="360"/>
          <w:tab w:val="left" w:pos="936"/>
        </w:tabs>
        <w:rPr>
          <w:rFonts w:ascii="Arial" w:hAnsi="Arial" w:cs="Arial"/>
          <w:sz w:val="22"/>
          <w:szCs w:val="22"/>
        </w:rPr>
      </w:pPr>
      <w:r w:rsidRPr="000D7F1D">
        <w:rPr>
          <w:rFonts w:ascii="Arial" w:hAnsi="Arial" w:cs="Arial"/>
          <w:sz w:val="22"/>
          <w:szCs w:val="22"/>
        </w:rPr>
        <w:t>Blindaje de aluminio</w:t>
      </w:r>
    </w:p>
    <w:p w:rsidRPr="000D7F1D" w:rsidR="00205CD9" w:rsidP="00BD43E8" w:rsidRDefault="00205CD9" w14:paraId="4F07D4CE" w14:textId="77777777">
      <w:pPr>
        <w:pStyle w:val="Default"/>
        <w:numPr>
          <w:ilvl w:val="0"/>
          <w:numId w:val="93"/>
        </w:numPr>
        <w:tabs>
          <w:tab w:val="num" w:pos="360"/>
          <w:tab w:val="left" w:pos="936"/>
        </w:tabs>
        <w:ind w:left="0" w:firstLine="0"/>
        <w:rPr>
          <w:rFonts w:ascii="Arial" w:hAnsi="Arial" w:cs="Arial"/>
          <w:sz w:val="22"/>
          <w:szCs w:val="22"/>
        </w:rPr>
      </w:pPr>
      <w:proofErr w:type="spellStart"/>
      <w:r w:rsidRPr="000D7F1D">
        <w:rPr>
          <w:rFonts w:ascii="Arial" w:hAnsi="Arial" w:cs="Arial"/>
          <w:sz w:val="22"/>
          <w:szCs w:val="22"/>
        </w:rPr>
        <w:t>Mylar</w:t>
      </w:r>
      <w:proofErr w:type="spellEnd"/>
      <w:r w:rsidRPr="000D7F1D">
        <w:rPr>
          <w:rFonts w:ascii="Arial" w:hAnsi="Arial" w:cs="Arial"/>
          <w:sz w:val="22"/>
          <w:szCs w:val="22"/>
        </w:rPr>
        <w:t xml:space="preserve"> para drenar las corrientes inducidas en el protector</w:t>
      </w:r>
    </w:p>
    <w:p w:rsidRPr="000D7F1D" w:rsidR="00205CD9" w:rsidP="00BD43E8" w:rsidRDefault="00205CD9" w14:paraId="7A7BD313" w14:textId="77777777">
      <w:pPr>
        <w:pStyle w:val="Default"/>
        <w:numPr>
          <w:ilvl w:val="0"/>
          <w:numId w:val="93"/>
        </w:numPr>
        <w:tabs>
          <w:tab w:val="num" w:pos="360"/>
          <w:tab w:val="left" w:pos="936"/>
        </w:tabs>
        <w:ind w:left="0" w:firstLine="0"/>
        <w:rPr>
          <w:rFonts w:ascii="Arial" w:hAnsi="Arial" w:cs="Arial"/>
          <w:sz w:val="22"/>
          <w:szCs w:val="22"/>
        </w:rPr>
      </w:pPr>
      <w:r w:rsidRPr="000D7F1D">
        <w:rPr>
          <w:rFonts w:ascii="Arial" w:hAnsi="Arial" w:cs="Arial"/>
          <w:sz w:val="22"/>
          <w:szCs w:val="22"/>
        </w:rPr>
        <w:t xml:space="preserve">Rango de temperatura: -15° C to +70° C  </w:t>
      </w:r>
    </w:p>
    <w:p w:rsidRPr="000D7F1D" w:rsidR="00205CD9" w:rsidP="00BD43E8" w:rsidRDefault="00205CD9" w14:paraId="7B5D83D9" w14:textId="77777777">
      <w:pPr>
        <w:pStyle w:val="Default"/>
        <w:numPr>
          <w:ilvl w:val="0"/>
          <w:numId w:val="93"/>
        </w:numPr>
        <w:tabs>
          <w:tab w:val="num" w:pos="360"/>
          <w:tab w:val="left" w:pos="936"/>
        </w:tabs>
        <w:ind w:left="0" w:firstLine="0"/>
        <w:rPr>
          <w:rFonts w:ascii="Arial" w:hAnsi="Arial" w:cs="Arial"/>
          <w:sz w:val="22"/>
          <w:szCs w:val="22"/>
        </w:rPr>
      </w:pPr>
      <w:r w:rsidRPr="000D7F1D">
        <w:rPr>
          <w:rFonts w:ascii="Arial" w:hAnsi="Arial" w:cs="Arial"/>
          <w:sz w:val="22"/>
          <w:szCs w:val="22"/>
        </w:rPr>
        <w:t>Prueba del voltaje:</w:t>
      </w:r>
    </w:p>
    <w:p w:rsidRPr="000D7F1D" w:rsidR="00205CD9" w:rsidP="003620DF" w:rsidRDefault="00205CD9" w14:paraId="4D981717" w14:textId="77777777">
      <w:pPr>
        <w:pStyle w:val="Default"/>
        <w:rPr>
          <w:rFonts w:ascii="Arial" w:hAnsi="Arial" w:cs="Arial"/>
          <w:sz w:val="22"/>
          <w:szCs w:val="22"/>
        </w:rPr>
      </w:pPr>
      <w:r w:rsidRPr="000D7F1D">
        <w:rPr>
          <w:rFonts w:ascii="Arial" w:hAnsi="Arial" w:cs="Arial"/>
          <w:sz w:val="22"/>
          <w:szCs w:val="22"/>
        </w:rPr>
        <w:t>-1000V entre conductores</w:t>
      </w:r>
    </w:p>
    <w:p w:rsidR="00205CD9" w:rsidP="003620DF" w:rsidRDefault="00205CD9" w14:paraId="5EBA9F8D" w14:textId="58AB7AE6">
      <w:pPr>
        <w:pStyle w:val="Default"/>
        <w:rPr>
          <w:rFonts w:ascii="Arial" w:hAnsi="Arial" w:cs="Arial"/>
          <w:sz w:val="22"/>
          <w:szCs w:val="22"/>
        </w:rPr>
      </w:pPr>
      <w:r w:rsidRPr="000D7F1D">
        <w:rPr>
          <w:rFonts w:ascii="Arial" w:hAnsi="Arial" w:cs="Arial"/>
          <w:sz w:val="22"/>
          <w:szCs w:val="22"/>
        </w:rPr>
        <w:t>- 500V entre conductores y aislante</w:t>
      </w:r>
    </w:p>
    <w:p w:rsidRPr="000D7F1D" w:rsidR="00882ABC" w:rsidP="003620DF" w:rsidRDefault="00882ABC" w14:paraId="4596C14A" w14:textId="77777777">
      <w:pPr>
        <w:pStyle w:val="Default"/>
        <w:rPr>
          <w:rFonts w:ascii="Arial" w:hAnsi="Arial" w:cs="Arial"/>
          <w:sz w:val="22"/>
          <w:szCs w:val="22"/>
        </w:rPr>
      </w:pPr>
    </w:p>
    <w:p w:rsidRPr="00724707" w:rsidR="00205CD9" w:rsidP="003620DF" w:rsidRDefault="00205CD9" w14:paraId="3887C807" w14:textId="77777777">
      <w:pPr>
        <w:pStyle w:val="Ttulo1"/>
        <w:widowControl/>
        <w:suppressAutoHyphens/>
        <w:ind w:left="0"/>
        <w:jc w:val="both"/>
        <w:rPr>
          <w:rFonts w:cs="Arial"/>
          <w:b w:val="0"/>
          <w:sz w:val="22"/>
          <w:szCs w:val="22"/>
        </w:rPr>
      </w:pPr>
      <w:r w:rsidRPr="00724707">
        <w:rPr>
          <w:rFonts w:cs="Arial"/>
          <w:b w:val="0"/>
          <w:sz w:val="22"/>
          <w:szCs w:val="22"/>
        </w:rPr>
        <w:t>ACEPTACIÓN O RECHAZO</w:t>
      </w:r>
    </w:p>
    <w:p w:rsidRPr="000D7F1D" w:rsidR="00205CD9" w:rsidP="003620DF" w:rsidRDefault="00205CD9" w14:paraId="4C118C49" w14:textId="77777777">
      <w:pPr>
        <w:pStyle w:val="nstxtnivel1234"/>
        <w:spacing w:after="0"/>
        <w:ind w:left="0"/>
        <w:rPr>
          <w:rFonts w:ascii="Arial" w:hAnsi="Arial" w:cs="Arial"/>
          <w:szCs w:val="22"/>
        </w:rPr>
      </w:pPr>
      <w:r w:rsidRPr="000D7F1D">
        <w:rPr>
          <w:rFonts w:ascii="Arial" w:hAnsi="Arial" w:cs="Arial"/>
          <w:szCs w:val="22"/>
        </w:rPr>
        <w:t xml:space="preserve">Todos los materiales, y accesorios que cumplan con las normas y especificaciones señaladas serán aprobados, cualquier material defectuoso o que no </w:t>
      </w:r>
      <w:proofErr w:type="spellStart"/>
      <w:r w:rsidRPr="000D7F1D">
        <w:rPr>
          <w:rFonts w:ascii="Arial" w:hAnsi="Arial" w:cs="Arial"/>
          <w:szCs w:val="22"/>
        </w:rPr>
        <w:t>este</w:t>
      </w:r>
      <w:proofErr w:type="spellEnd"/>
      <w:r w:rsidRPr="000D7F1D">
        <w:rPr>
          <w:rFonts w:ascii="Arial" w:hAnsi="Arial" w:cs="Arial"/>
          <w:szCs w:val="22"/>
        </w:rPr>
        <w:t xml:space="preserve"> de acuerdo a las normas o especificaciones será rechazado por la supervisión y deberá ser cambiado por otro que sea satisfactorio para el propietario.</w:t>
      </w:r>
    </w:p>
    <w:p w:rsidRPr="000D7F1D" w:rsidR="00205CD9" w:rsidP="003620DF" w:rsidRDefault="00205CD9" w14:paraId="583F9AE5" w14:textId="77777777">
      <w:pPr>
        <w:pStyle w:val="nstxtnivel1234"/>
        <w:spacing w:after="0"/>
        <w:ind w:left="0"/>
        <w:rPr>
          <w:rFonts w:ascii="Arial" w:hAnsi="Arial" w:cs="Arial"/>
          <w:szCs w:val="22"/>
        </w:rPr>
      </w:pPr>
      <w:r w:rsidRPr="000D7F1D">
        <w:rPr>
          <w:rFonts w:ascii="Arial" w:hAnsi="Arial" w:cs="Arial"/>
          <w:szCs w:val="22"/>
        </w:rPr>
        <w:t>En el caso de la mano de obra, deberán de seguirse los procedimientos de instalación recomendados por el fabricante, utilizando los métodos y herramientas adecuados, manejando cuidadosamente los materiales, equipos o accesorios, caso contrario la supervisión tiene la facultad para rechazar la aceptación de la obra.</w:t>
      </w:r>
    </w:p>
    <w:p w:rsidRPr="0044666D" w:rsidR="00205CD9" w:rsidP="003620DF" w:rsidRDefault="00205CD9" w14:paraId="1B261CE2" w14:textId="77777777">
      <w:pPr>
        <w:pStyle w:val="Ttulo1"/>
        <w:widowControl/>
        <w:suppressAutoHyphens/>
        <w:ind w:left="0"/>
        <w:jc w:val="both"/>
        <w:rPr>
          <w:rFonts w:cs="Arial"/>
          <w:b w:val="0"/>
          <w:sz w:val="22"/>
          <w:szCs w:val="22"/>
          <w:lang w:val="es-SV"/>
        </w:rPr>
      </w:pPr>
      <w:r w:rsidRPr="0044666D">
        <w:rPr>
          <w:rFonts w:cs="Arial"/>
          <w:b w:val="0"/>
          <w:sz w:val="22"/>
          <w:szCs w:val="22"/>
          <w:lang w:val="es-SV"/>
        </w:rPr>
        <w:t>FORMA DE PAGO</w:t>
      </w:r>
    </w:p>
    <w:p w:rsidRPr="000D7F1D" w:rsidR="00205CD9" w:rsidP="003620DF" w:rsidRDefault="00205CD9" w14:paraId="202ECDD7" w14:textId="77777777">
      <w:pPr>
        <w:pStyle w:val="nstxtnivel1234"/>
        <w:tabs>
          <w:tab w:val="left" w:pos="426"/>
        </w:tabs>
        <w:spacing w:after="0"/>
        <w:ind w:left="0"/>
        <w:rPr>
          <w:rFonts w:ascii="Arial" w:hAnsi="Arial" w:cs="Arial"/>
          <w:szCs w:val="22"/>
        </w:rPr>
      </w:pPr>
      <w:r w:rsidRPr="000D7F1D">
        <w:rPr>
          <w:rFonts w:ascii="Arial" w:hAnsi="Arial" w:cs="Arial"/>
          <w:szCs w:val="22"/>
        </w:rPr>
        <w:lastRenderedPageBreak/>
        <w:t>En estimaciones, tal como se indica en el presupuesto y de acuerdo con las Cantidades realmente.</w:t>
      </w:r>
    </w:p>
    <w:p w:rsidRPr="000D7F1D" w:rsidR="00205CD9" w:rsidP="003620DF" w:rsidRDefault="00205CD9" w14:paraId="3E9B6C60" w14:textId="77777777">
      <w:pPr>
        <w:jc w:val="both"/>
        <w:rPr>
          <w:rFonts w:ascii="Arial" w:hAnsi="Arial" w:eastAsia="Arial Unicode MS" w:cs="Arial"/>
          <w:b/>
          <w:lang w:val="es-SV"/>
        </w:rPr>
      </w:pPr>
    </w:p>
    <w:p w:rsidR="00205CD9" w:rsidP="003620DF" w:rsidRDefault="00205CD9" w14:paraId="35ED47B2" w14:textId="5254A357">
      <w:pPr>
        <w:pStyle w:val="nstxtnivel1234"/>
        <w:tabs>
          <w:tab w:val="left" w:pos="426"/>
        </w:tabs>
        <w:spacing w:after="0"/>
        <w:ind w:left="0"/>
        <w:rPr>
          <w:rFonts w:ascii="Arial" w:hAnsi="Arial" w:cs="Arial"/>
          <w:b/>
          <w:szCs w:val="22"/>
        </w:rPr>
      </w:pPr>
      <w:r w:rsidRPr="000D7F1D">
        <w:rPr>
          <w:rFonts w:ascii="Arial" w:hAnsi="Arial" w:cs="Arial"/>
          <w:b/>
          <w:szCs w:val="22"/>
        </w:rPr>
        <w:t>SISTEMA DE SONIDO BUSCAPERSONAS</w:t>
      </w:r>
    </w:p>
    <w:p w:rsidRPr="000D7F1D" w:rsidR="00882ABC" w:rsidP="003620DF" w:rsidRDefault="00882ABC" w14:paraId="140B344C" w14:textId="77777777">
      <w:pPr>
        <w:pStyle w:val="nstxtnivel1234"/>
        <w:tabs>
          <w:tab w:val="left" w:pos="426"/>
        </w:tabs>
        <w:spacing w:after="0"/>
        <w:ind w:left="0"/>
        <w:rPr>
          <w:rFonts w:ascii="Arial" w:hAnsi="Arial" w:cs="Arial"/>
          <w:b/>
          <w:szCs w:val="22"/>
        </w:rPr>
      </w:pPr>
    </w:p>
    <w:p w:rsidRPr="00724707" w:rsidR="00205CD9" w:rsidP="003620DF" w:rsidRDefault="00205CD9" w14:paraId="6AE44AC2" w14:textId="77777777">
      <w:pPr>
        <w:pStyle w:val="Ttulo2"/>
        <w:widowControl/>
        <w:tabs>
          <w:tab w:val="left" w:pos="1008"/>
        </w:tabs>
        <w:suppressAutoHyphens/>
        <w:ind w:left="0"/>
        <w:rPr>
          <w:rFonts w:cs="Arial"/>
          <w:b w:val="0"/>
          <w:sz w:val="22"/>
          <w:szCs w:val="22"/>
          <w:lang w:val="es-SV"/>
        </w:rPr>
      </w:pPr>
      <w:r w:rsidRPr="00724707">
        <w:rPr>
          <w:rFonts w:cs="Arial"/>
          <w:b w:val="0"/>
          <w:sz w:val="22"/>
          <w:szCs w:val="22"/>
          <w:lang w:val="es-SV"/>
        </w:rPr>
        <w:t>ALCANCE DE LOS TRABAJOS:</w:t>
      </w:r>
    </w:p>
    <w:p w:rsidR="00205CD9" w:rsidP="003620DF" w:rsidRDefault="00205CD9" w14:paraId="5314DF2C" w14:textId="3213906A">
      <w:pPr>
        <w:pStyle w:val="Default"/>
        <w:rPr>
          <w:rFonts w:ascii="Arial" w:hAnsi="Arial" w:cs="Arial"/>
          <w:sz w:val="22"/>
          <w:szCs w:val="22"/>
        </w:rPr>
      </w:pPr>
      <w:r w:rsidRPr="000D7F1D">
        <w:rPr>
          <w:rFonts w:ascii="Arial" w:hAnsi="Arial" w:cs="Arial"/>
          <w:sz w:val="22"/>
          <w:szCs w:val="22"/>
        </w:rPr>
        <w:t>Esta sección incluye los materiales y accesorios principales que componen un sistema de sonido, siendo responsabilidad del contratista de sonido suministrar todos aquellos accesorios no descritos, pero imprescindibles para completar la instalación del sistema, según lo descrito en estas especificaciones y lo detallado en los planos respectivos.</w:t>
      </w:r>
    </w:p>
    <w:p w:rsidRPr="000D7F1D" w:rsidR="00882ABC" w:rsidP="003620DF" w:rsidRDefault="00882ABC" w14:paraId="3397F4BF" w14:textId="77777777">
      <w:pPr>
        <w:pStyle w:val="Default"/>
        <w:rPr>
          <w:rFonts w:ascii="Arial" w:hAnsi="Arial" w:cs="Arial"/>
          <w:sz w:val="22"/>
          <w:szCs w:val="22"/>
        </w:rPr>
      </w:pPr>
    </w:p>
    <w:p w:rsidR="00205CD9" w:rsidP="003620DF" w:rsidRDefault="00205CD9" w14:paraId="62C28DFF" w14:textId="39097FAD">
      <w:pPr>
        <w:pStyle w:val="Ttulo2"/>
        <w:widowControl/>
        <w:tabs>
          <w:tab w:val="left" w:pos="1008"/>
        </w:tabs>
        <w:suppressAutoHyphens/>
        <w:ind w:left="0"/>
        <w:rPr>
          <w:rFonts w:cs="Arial"/>
          <w:sz w:val="22"/>
          <w:szCs w:val="22"/>
        </w:rPr>
      </w:pPr>
      <w:r w:rsidRPr="000D7F1D">
        <w:rPr>
          <w:rFonts w:cs="Arial"/>
          <w:sz w:val="22"/>
          <w:szCs w:val="22"/>
        </w:rPr>
        <w:t>EQUIPOS</w:t>
      </w:r>
    </w:p>
    <w:p w:rsidRPr="000D7F1D" w:rsidR="00882ABC" w:rsidP="003620DF" w:rsidRDefault="00882ABC" w14:paraId="3C73F081" w14:textId="77777777">
      <w:pPr>
        <w:pStyle w:val="Ttulo2"/>
        <w:widowControl/>
        <w:tabs>
          <w:tab w:val="left" w:pos="1008"/>
        </w:tabs>
        <w:suppressAutoHyphens/>
        <w:ind w:left="0"/>
        <w:rPr>
          <w:rFonts w:cs="Arial"/>
          <w:sz w:val="22"/>
          <w:szCs w:val="22"/>
        </w:rPr>
      </w:pPr>
    </w:p>
    <w:p w:rsidRPr="000D7F1D" w:rsidR="00205CD9" w:rsidP="003620DF" w:rsidRDefault="00205CD9" w14:paraId="5CCE68DF" w14:textId="77777777">
      <w:pPr>
        <w:pStyle w:val="Ttulo3"/>
        <w:widowControl/>
        <w:tabs>
          <w:tab w:val="left" w:pos="1440"/>
        </w:tabs>
        <w:suppressAutoHyphens/>
        <w:ind w:left="0"/>
        <w:jc w:val="both"/>
        <w:rPr>
          <w:rFonts w:cs="Arial"/>
        </w:rPr>
      </w:pPr>
      <w:proofErr w:type="spellStart"/>
      <w:r w:rsidRPr="000D7F1D">
        <w:rPr>
          <w:rFonts w:cs="Arial"/>
        </w:rPr>
        <w:t>Amplificador</w:t>
      </w:r>
      <w:proofErr w:type="spellEnd"/>
    </w:p>
    <w:p w:rsidRPr="000D7F1D" w:rsidR="00205CD9" w:rsidP="00BD43E8" w:rsidRDefault="00205CD9" w14:paraId="759A08CD" w14:textId="77777777">
      <w:pPr>
        <w:pStyle w:val="nstxtnivel12"/>
        <w:numPr>
          <w:ilvl w:val="0"/>
          <w:numId w:val="69"/>
        </w:numPr>
        <w:tabs>
          <w:tab w:val="clear" w:pos="720"/>
          <w:tab w:val="num" w:pos="426"/>
        </w:tabs>
        <w:spacing w:after="0"/>
        <w:ind w:left="0" w:firstLine="0"/>
        <w:rPr>
          <w:rFonts w:ascii="Arial" w:hAnsi="Arial" w:cs="Arial"/>
          <w:color w:val="000000"/>
          <w:szCs w:val="22"/>
          <w:lang w:val="es-ES_tradnl" w:eastAsia="ar-SA"/>
        </w:rPr>
      </w:pPr>
      <w:r w:rsidRPr="000D7F1D">
        <w:rPr>
          <w:rFonts w:ascii="Arial" w:hAnsi="Arial" w:cs="Arial"/>
          <w:color w:val="auto"/>
          <w:spacing w:val="-2"/>
          <w:szCs w:val="22"/>
          <w:lang w:val="es-MX" w:eastAsia="ar-SA"/>
        </w:rPr>
        <w:t>Se suministrará A</w:t>
      </w:r>
      <w:proofErr w:type="spellStart"/>
      <w:r w:rsidRPr="000D7F1D">
        <w:rPr>
          <w:rFonts w:ascii="Arial" w:hAnsi="Arial" w:cs="Arial"/>
          <w:color w:val="000000"/>
          <w:szCs w:val="22"/>
          <w:lang w:val="es-ES_tradnl" w:eastAsia="ar-SA"/>
        </w:rPr>
        <w:t>mplificadores</w:t>
      </w:r>
      <w:proofErr w:type="spellEnd"/>
      <w:r w:rsidRPr="000D7F1D">
        <w:rPr>
          <w:rFonts w:ascii="Arial" w:hAnsi="Arial" w:cs="Arial"/>
          <w:color w:val="000000"/>
          <w:szCs w:val="22"/>
          <w:lang w:val="es-ES_tradnl" w:eastAsia="ar-SA"/>
        </w:rPr>
        <w:t xml:space="preserve"> de sonido, de 200 Watts mínimo(conectados en cascada) de potencia, 120 Voltios c/u, El amplificador principal tendrá  2 entradas para micrófono, 2 entradas auxiliares, Salida y salida para conexión tipo </w:t>
      </w:r>
      <w:proofErr w:type="spellStart"/>
      <w:r w:rsidRPr="000D7F1D">
        <w:rPr>
          <w:rFonts w:ascii="Arial" w:hAnsi="Arial" w:cs="Arial"/>
          <w:color w:val="000000"/>
          <w:szCs w:val="22"/>
          <w:lang w:val="es-ES_tradnl" w:eastAsia="ar-SA"/>
        </w:rPr>
        <w:t>Booster</w:t>
      </w:r>
      <w:proofErr w:type="spellEnd"/>
      <w:r w:rsidRPr="000D7F1D">
        <w:rPr>
          <w:rFonts w:ascii="Arial" w:hAnsi="Arial" w:cs="Arial"/>
          <w:color w:val="000000"/>
          <w:szCs w:val="22"/>
          <w:lang w:val="es-ES_tradnl" w:eastAsia="ar-SA"/>
        </w:rPr>
        <w:t xml:space="preserve">, control de volumen, montaje en rack, (este equipo se instalará en el área de cuarto de </w:t>
      </w:r>
      <w:proofErr w:type="spellStart"/>
      <w:r w:rsidRPr="000D7F1D">
        <w:rPr>
          <w:rFonts w:ascii="Arial" w:hAnsi="Arial" w:cs="Arial"/>
          <w:color w:val="000000"/>
          <w:szCs w:val="22"/>
          <w:lang w:val="es-ES_tradnl" w:eastAsia="ar-SA"/>
        </w:rPr>
        <w:t>de</w:t>
      </w:r>
      <w:proofErr w:type="spellEnd"/>
      <w:r w:rsidRPr="000D7F1D">
        <w:rPr>
          <w:rFonts w:ascii="Arial" w:hAnsi="Arial" w:cs="Arial"/>
          <w:color w:val="000000"/>
          <w:szCs w:val="22"/>
          <w:lang w:val="es-ES_tradnl" w:eastAsia="ar-SA"/>
        </w:rPr>
        <w:t xml:space="preserve"> comunicaciones). Voltaje de alimentación: 120 Voltios.</w:t>
      </w:r>
    </w:p>
    <w:p w:rsidRPr="000D7F1D" w:rsidR="00205CD9" w:rsidP="003620DF" w:rsidRDefault="00205CD9" w14:paraId="31509FDA" w14:textId="77777777">
      <w:pPr>
        <w:pStyle w:val="Ttulo3"/>
        <w:widowControl/>
        <w:tabs>
          <w:tab w:val="left" w:pos="1440"/>
        </w:tabs>
        <w:suppressAutoHyphens/>
        <w:ind w:left="0"/>
        <w:jc w:val="both"/>
        <w:rPr>
          <w:rFonts w:cs="Arial"/>
          <w:color w:val="000000"/>
          <w:kern w:val="1"/>
          <w:lang w:val="es-ES_tradnl" w:eastAsia="ar-SA"/>
        </w:rPr>
      </w:pPr>
      <w:r w:rsidRPr="000D7F1D">
        <w:rPr>
          <w:rFonts w:cs="Arial"/>
          <w:color w:val="000000"/>
          <w:kern w:val="1"/>
          <w:lang w:val="es-ES_tradnl" w:eastAsia="ar-SA"/>
        </w:rPr>
        <w:t>Radio</w:t>
      </w:r>
    </w:p>
    <w:p w:rsidRPr="000D7F1D" w:rsidR="00205CD9" w:rsidP="00BD43E8" w:rsidRDefault="00205CD9" w14:paraId="7D113FF0" w14:textId="77777777">
      <w:pPr>
        <w:pStyle w:val="nstxtnivel12"/>
        <w:numPr>
          <w:ilvl w:val="0"/>
          <w:numId w:val="69"/>
        </w:numPr>
        <w:tabs>
          <w:tab w:val="clear" w:pos="720"/>
          <w:tab w:val="num" w:pos="426"/>
        </w:tabs>
        <w:spacing w:after="0"/>
        <w:ind w:left="0" w:firstLine="0"/>
        <w:rPr>
          <w:rFonts w:ascii="Arial" w:hAnsi="Arial" w:cs="Arial"/>
          <w:color w:val="000000"/>
          <w:szCs w:val="22"/>
          <w:lang w:val="es-ES_tradnl" w:eastAsia="ar-SA"/>
        </w:rPr>
      </w:pPr>
      <w:r w:rsidRPr="000D7F1D">
        <w:rPr>
          <w:rFonts w:ascii="Arial" w:hAnsi="Arial" w:cs="Arial"/>
          <w:color w:val="000000"/>
          <w:szCs w:val="22"/>
          <w:lang w:val="es-ES_tradnl" w:eastAsia="ar-SA"/>
        </w:rPr>
        <w:t>Se suministrará e instalará equipo de radio AM/FM a conectar en las entradas del amplificador principal. Voltaje de alimentación: 120 Voltios.</w:t>
      </w:r>
    </w:p>
    <w:p w:rsidRPr="000D7F1D" w:rsidR="00205CD9" w:rsidP="003620DF" w:rsidRDefault="00205CD9" w14:paraId="19CEE0E9" w14:textId="77777777">
      <w:pPr>
        <w:pStyle w:val="Ttulo3"/>
        <w:widowControl/>
        <w:tabs>
          <w:tab w:val="left" w:pos="1440"/>
        </w:tabs>
        <w:suppressAutoHyphens/>
        <w:ind w:left="0"/>
        <w:jc w:val="both"/>
        <w:rPr>
          <w:rFonts w:cs="Arial"/>
          <w:color w:val="000000"/>
          <w:kern w:val="1"/>
          <w:lang w:val="es-ES_tradnl" w:eastAsia="ar-SA"/>
        </w:rPr>
      </w:pPr>
      <w:r w:rsidRPr="000D7F1D">
        <w:rPr>
          <w:rFonts w:cs="Arial"/>
          <w:color w:val="000000"/>
          <w:kern w:val="1"/>
          <w:lang w:val="es-ES_tradnl" w:eastAsia="ar-SA"/>
        </w:rPr>
        <w:t>CD Player</w:t>
      </w:r>
    </w:p>
    <w:p w:rsidRPr="000D7F1D" w:rsidR="00205CD9" w:rsidP="00BD43E8" w:rsidRDefault="00205CD9" w14:paraId="309714E6" w14:textId="77777777">
      <w:pPr>
        <w:pStyle w:val="nstxtnivel12"/>
        <w:numPr>
          <w:ilvl w:val="0"/>
          <w:numId w:val="69"/>
        </w:numPr>
        <w:tabs>
          <w:tab w:val="clear" w:pos="720"/>
          <w:tab w:val="num" w:pos="426"/>
        </w:tabs>
        <w:spacing w:after="0"/>
        <w:ind w:left="0" w:firstLine="0"/>
        <w:rPr>
          <w:rFonts w:ascii="Arial" w:hAnsi="Arial" w:cs="Arial"/>
          <w:color w:val="000000"/>
          <w:szCs w:val="22"/>
          <w:lang w:val="es-ES_tradnl" w:eastAsia="ar-SA"/>
        </w:rPr>
      </w:pPr>
      <w:r w:rsidRPr="000D7F1D">
        <w:rPr>
          <w:rFonts w:ascii="Arial" w:hAnsi="Arial" w:cs="Arial"/>
          <w:color w:val="000000"/>
          <w:szCs w:val="22"/>
          <w:lang w:val="es-ES_tradnl" w:eastAsia="ar-SA"/>
        </w:rPr>
        <w:t>Se suministrará e instalará Equipo de CD Player, con capacidad para 3 discos compactos y salida para poder conectarlo al amplificador de sonido del auditorio. Voltaje de alimentación: 120 Voltios.</w:t>
      </w:r>
    </w:p>
    <w:p w:rsidRPr="000D7F1D" w:rsidR="00205CD9" w:rsidP="003620DF" w:rsidRDefault="00205CD9" w14:paraId="2F09959F" w14:textId="77777777">
      <w:pPr>
        <w:pStyle w:val="Ttulo3"/>
        <w:widowControl/>
        <w:tabs>
          <w:tab w:val="left" w:pos="1440"/>
        </w:tabs>
        <w:suppressAutoHyphens/>
        <w:ind w:left="0"/>
        <w:jc w:val="both"/>
        <w:rPr>
          <w:rFonts w:cs="Arial"/>
          <w:color w:val="000000"/>
          <w:kern w:val="1"/>
          <w:lang w:val="es-ES_tradnl" w:eastAsia="ar-SA"/>
        </w:rPr>
      </w:pPr>
      <w:r w:rsidRPr="000D7F1D">
        <w:rPr>
          <w:rFonts w:cs="Arial"/>
          <w:color w:val="000000"/>
          <w:kern w:val="1"/>
          <w:lang w:val="es-ES_tradnl" w:eastAsia="ar-SA"/>
        </w:rPr>
        <w:t>Rack para montaje de equipos.</w:t>
      </w:r>
    </w:p>
    <w:p w:rsidRPr="000D7F1D" w:rsidR="00205CD9" w:rsidP="00BD43E8" w:rsidRDefault="00205CD9" w14:paraId="1DBDB4FA" w14:textId="77777777">
      <w:pPr>
        <w:pStyle w:val="nstxtnivel12"/>
        <w:numPr>
          <w:ilvl w:val="0"/>
          <w:numId w:val="69"/>
        </w:numPr>
        <w:tabs>
          <w:tab w:val="clear" w:pos="720"/>
          <w:tab w:val="num" w:pos="426"/>
        </w:tabs>
        <w:spacing w:after="0"/>
        <w:ind w:left="0" w:firstLine="0"/>
        <w:rPr>
          <w:rFonts w:ascii="Arial" w:hAnsi="Arial" w:cs="Arial"/>
          <w:color w:val="000000"/>
          <w:szCs w:val="22"/>
          <w:lang w:val="es-ES_tradnl" w:eastAsia="ar-SA"/>
        </w:rPr>
      </w:pPr>
      <w:r w:rsidRPr="000D7F1D">
        <w:rPr>
          <w:rFonts w:ascii="Arial" w:hAnsi="Arial" w:cs="Arial"/>
          <w:color w:val="000000"/>
          <w:szCs w:val="22"/>
          <w:lang w:val="es-ES_tradnl" w:eastAsia="ar-SA"/>
        </w:rPr>
        <w:t>Para la instalación de los equipos de sonido se utilizará un Rack de Montaje en pared con bandejas para Montaje de equipos (Área de amplificadores de potencia).El Rack o Bastidor será de montaje en pared, de aluminio, adecuado para el equipo y accesorios a ser instalado.</w:t>
      </w:r>
    </w:p>
    <w:p w:rsidRPr="000D7F1D" w:rsidR="00205CD9" w:rsidP="003620DF" w:rsidRDefault="00205CD9" w14:paraId="11D4A7DA" w14:textId="77777777">
      <w:pPr>
        <w:pStyle w:val="Ttulo3"/>
        <w:widowControl/>
        <w:tabs>
          <w:tab w:val="left" w:pos="1440"/>
        </w:tabs>
        <w:suppressAutoHyphens/>
        <w:ind w:left="0"/>
        <w:jc w:val="both"/>
        <w:rPr>
          <w:rFonts w:cs="Arial"/>
          <w:color w:val="000000"/>
          <w:kern w:val="1"/>
          <w:lang w:val="es-ES_tradnl" w:eastAsia="ar-SA"/>
        </w:rPr>
      </w:pPr>
      <w:r w:rsidRPr="000D7F1D">
        <w:rPr>
          <w:rFonts w:cs="Arial"/>
          <w:color w:val="000000"/>
          <w:kern w:val="1"/>
          <w:lang w:val="es-ES_tradnl" w:eastAsia="ar-SA"/>
        </w:rPr>
        <w:t>Micrófonos:</w:t>
      </w:r>
    </w:p>
    <w:p w:rsidRPr="000D7F1D" w:rsidR="00205CD9" w:rsidP="00BD43E8" w:rsidRDefault="00205CD9" w14:paraId="2637FF2F" w14:textId="77777777">
      <w:pPr>
        <w:pStyle w:val="nstxtnivel12"/>
        <w:numPr>
          <w:ilvl w:val="0"/>
          <w:numId w:val="69"/>
        </w:numPr>
        <w:tabs>
          <w:tab w:val="clear" w:pos="720"/>
          <w:tab w:val="num" w:pos="426"/>
        </w:tabs>
        <w:spacing w:after="0"/>
        <w:ind w:left="0" w:firstLine="0"/>
        <w:rPr>
          <w:rFonts w:ascii="Arial" w:hAnsi="Arial" w:cs="Arial"/>
          <w:color w:val="000000"/>
          <w:szCs w:val="22"/>
          <w:lang w:val="es-ES_tradnl" w:eastAsia="ar-SA"/>
        </w:rPr>
      </w:pPr>
      <w:r w:rsidRPr="000D7F1D">
        <w:rPr>
          <w:rFonts w:ascii="Arial" w:hAnsi="Arial" w:cs="Arial"/>
          <w:color w:val="000000"/>
          <w:szCs w:val="22"/>
          <w:lang w:val="es-ES_tradnl" w:eastAsia="ar-SA"/>
        </w:rPr>
        <w:t xml:space="preserve">Los Micrófonos serán de pedestal, para montaje en escritorio, de gran sensibilidad y alta ganancia, del tipo </w:t>
      </w:r>
      <w:proofErr w:type="spellStart"/>
      <w:r w:rsidRPr="000D7F1D">
        <w:rPr>
          <w:rFonts w:ascii="Arial" w:hAnsi="Arial" w:cs="Arial"/>
          <w:color w:val="000000"/>
          <w:szCs w:val="22"/>
          <w:lang w:val="es-ES_tradnl" w:eastAsia="ar-SA"/>
        </w:rPr>
        <w:t>uni-direccional</w:t>
      </w:r>
      <w:proofErr w:type="spellEnd"/>
      <w:r w:rsidRPr="000D7F1D">
        <w:rPr>
          <w:rFonts w:ascii="Arial" w:hAnsi="Arial" w:cs="Arial"/>
          <w:color w:val="000000"/>
          <w:szCs w:val="22"/>
          <w:lang w:val="es-ES_tradnl" w:eastAsia="ar-SA"/>
        </w:rPr>
        <w:t>.</w:t>
      </w:r>
    </w:p>
    <w:p w:rsidRPr="000D7F1D" w:rsidR="00205CD9" w:rsidP="003620DF" w:rsidRDefault="00205CD9" w14:paraId="4D456F43" w14:textId="77777777">
      <w:pPr>
        <w:pStyle w:val="Ttulo3"/>
        <w:widowControl/>
        <w:tabs>
          <w:tab w:val="left" w:pos="1440"/>
        </w:tabs>
        <w:suppressAutoHyphens/>
        <w:ind w:left="0"/>
        <w:jc w:val="both"/>
        <w:rPr>
          <w:rFonts w:cs="Arial"/>
          <w:color w:val="000000"/>
          <w:kern w:val="1"/>
          <w:lang w:val="es-ES_tradnl" w:eastAsia="ar-SA"/>
        </w:rPr>
      </w:pPr>
      <w:r w:rsidRPr="000D7F1D">
        <w:rPr>
          <w:rFonts w:cs="Arial"/>
          <w:color w:val="000000"/>
          <w:kern w:val="1"/>
          <w:lang w:val="es-ES_tradnl" w:eastAsia="ar-SA"/>
        </w:rPr>
        <w:t>Parlantes</w:t>
      </w:r>
    </w:p>
    <w:p w:rsidRPr="000D7F1D" w:rsidR="00205CD9" w:rsidP="00BD43E8" w:rsidRDefault="00205CD9" w14:paraId="7BCA3839" w14:textId="77777777">
      <w:pPr>
        <w:pStyle w:val="nstxtnivel12"/>
        <w:numPr>
          <w:ilvl w:val="0"/>
          <w:numId w:val="69"/>
        </w:numPr>
        <w:tabs>
          <w:tab w:val="clear" w:pos="720"/>
          <w:tab w:val="num" w:pos="426"/>
          <w:tab w:val="left" w:pos="1224"/>
        </w:tabs>
        <w:spacing w:after="0"/>
        <w:ind w:left="0" w:firstLine="0"/>
        <w:rPr>
          <w:rFonts w:ascii="Arial" w:hAnsi="Arial" w:cs="Arial"/>
          <w:color w:val="000000"/>
          <w:szCs w:val="22"/>
          <w:lang w:val="es-ES_tradnl" w:eastAsia="ar-SA"/>
        </w:rPr>
      </w:pPr>
      <w:r w:rsidRPr="000D7F1D">
        <w:rPr>
          <w:rFonts w:ascii="Arial" w:hAnsi="Arial" w:cs="Arial"/>
          <w:color w:val="000000"/>
          <w:szCs w:val="22"/>
          <w:lang w:val="es-ES_tradnl" w:eastAsia="ar-SA"/>
        </w:rPr>
        <w:t>Parlante de empotrar:</w:t>
      </w:r>
      <w:r w:rsidRPr="000D7F1D">
        <w:rPr>
          <w:rFonts w:ascii="Arial" w:hAnsi="Arial" w:cs="Arial"/>
          <w:color w:val="000000"/>
          <w:szCs w:val="22"/>
          <w:lang w:val="es-ES_tradnl" w:eastAsia="ar-SA"/>
        </w:rPr>
        <w:br/>
      </w:r>
      <w:r w:rsidRPr="000D7F1D">
        <w:rPr>
          <w:rFonts w:ascii="Arial" w:hAnsi="Arial" w:cs="Arial"/>
          <w:color w:val="000000"/>
          <w:szCs w:val="22"/>
          <w:lang w:val="es-ES_tradnl" w:eastAsia="ar-SA"/>
        </w:rPr>
        <w:t>Parlantes para funcionar a 70 Voltios (transformador de acoplamiento incluido) tipo empotrar, Montados en el cielo falso, con potencia de 3 Watts RMS, color blanco.</w:t>
      </w:r>
    </w:p>
    <w:p w:rsidRPr="000D7F1D" w:rsidR="00205CD9" w:rsidP="00BD43E8" w:rsidRDefault="00205CD9" w14:paraId="17DBEF93" w14:textId="77777777">
      <w:pPr>
        <w:pStyle w:val="nstxtnivel12"/>
        <w:numPr>
          <w:ilvl w:val="0"/>
          <w:numId w:val="69"/>
        </w:numPr>
        <w:tabs>
          <w:tab w:val="clear" w:pos="720"/>
          <w:tab w:val="num" w:pos="426"/>
          <w:tab w:val="left" w:pos="1224"/>
        </w:tabs>
        <w:spacing w:after="0"/>
        <w:ind w:left="0" w:firstLine="0"/>
        <w:rPr>
          <w:rFonts w:ascii="Arial" w:hAnsi="Arial" w:cs="Arial"/>
          <w:color w:val="000000"/>
          <w:szCs w:val="22"/>
          <w:lang w:val="es-ES_tradnl" w:eastAsia="ar-SA"/>
        </w:rPr>
      </w:pPr>
      <w:r w:rsidRPr="000D7F1D">
        <w:rPr>
          <w:rFonts w:ascii="Arial" w:hAnsi="Arial" w:cs="Arial"/>
          <w:color w:val="000000"/>
          <w:szCs w:val="22"/>
          <w:lang w:val="es-ES_tradnl" w:eastAsia="ar-SA"/>
        </w:rPr>
        <w:t>Parlante de montaje de superficial:</w:t>
      </w:r>
      <w:r w:rsidRPr="000D7F1D">
        <w:rPr>
          <w:rFonts w:ascii="Arial" w:hAnsi="Arial" w:cs="Arial"/>
          <w:color w:val="000000"/>
          <w:szCs w:val="22"/>
          <w:lang w:val="es-ES_tradnl" w:eastAsia="ar-SA"/>
        </w:rPr>
        <w:br/>
      </w:r>
      <w:r w:rsidRPr="000D7F1D">
        <w:rPr>
          <w:rFonts w:ascii="Arial" w:hAnsi="Arial" w:cs="Arial"/>
          <w:color w:val="000000"/>
          <w:szCs w:val="22"/>
          <w:lang w:val="es-ES_tradnl" w:eastAsia="ar-SA"/>
        </w:rPr>
        <w:t>Parlantes para funcionar a 70 Voltios (transformador de acoplamiento ocluido) tipo sobreponer, con potencia de 3 Watts RMS.</w:t>
      </w:r>
    </w:p>
    <w:p w:rsidRPr="000D7F1D" w:rsidR="00205CD9" w:rsidP="00BD43E8" w:rsidRDefault="00205CD9" w14:paraId="6B82A075" w14:textId="77777777">
      <w:pPr>
        <w:pStyle w:val="nstxtnivel12"/>
        <w:numPr>
          <w:ilvl w:val="0"/>
          <w:numId w:val="69"/>
        </w:numPr>
        <w:tabs>
          <w:tab w:val="clear" w:pos="720"/>
          <w:tab w:val="num" w:pos="426"/>
          <w:tab w:val="left" w:pos="1224"/>
        </w:tabs>
        <w:spacing w:after="0"/>
        <w:ind w:left="0" w:firstLine="0"/>
        <w:rPr>
          <w:rFonts w:ascii="Arial" w:hAnsi="Arial" w:cs="Arial"/>
          <w:color w:val="000000"/>
          <w:szCs w:val="22"/>
          <w:lang w:val="es-ES_tradnl" w:eastAsia="ar-SA"/>
        </w:rPr>
      </w:pPr>
      <w:r w:rsidRPr="000D7F1D">
        <w:rPr>
          <w:rFonts w:ascii="Arial" w:hAnsi="Arial" w:cs="Arial"/>
          <w:color w:val="000000"/>
          <w:szCs w:val="22"/>
          <w:lang w:val="es-ES_tradnl" w:eastAsia="ar-SA"/>
        </w:rPr>
        <w:t>Parlante tipo Bocina para intemperie</w:t>
      </w:r>
      <w:r w:rsidRPr="000D7F1D">
        <w:rPr>
          <w:rFonts w:ascii="Arial" w:hAnsi="Arial" w:cs="Arial"/>
          <w:color w:val="000000"/>
          <w:szCs w:val="22"/>
          <w:lang w:val="es-ES_tradnl" w:eastAsia="ar-SA"/>
        </w:rPr>
        <w:br/>
      </w:r>
      <w:r w:rsidRPr="000D7F1D">
        <w:rPr>
          <w:rFonts w:ascii="Arial" w:hAnsi="Arial" w:cs="Arial"/>
          <w:color w:val="000000"/>
          <w:szCs w:val="22"/>
          <w:lang w:val="es-ES_tradnl" w:eastAsia="ar-SA"/>
        </w:rPr>
        <w:t>Parlantes para funcionar a 70 Voltios (transformador de acoplamiento ocluido) tipo sobreponer, con potencia de 15 Watts RMS.</w:t>
      </w:r>
    </w:p>
    <w:p w:rsidRPr="000D7F1D" w:rsidR="00205CD9" w:rsidP="003620DF" w:rsidRDefault="00205CD9" w14:paraId="0D52A257" w14:textId="77777777">
      <w:pPr>
        <w:pStyle w:val="Ttulo2"/>
        <w:keepLines/>
        <w:widowControl/>
        <w:suppressAutoHyphens/>
        <w:ind w:left="0"/>
        <w:rPr>
          <w:rFonts w:cs="Arial"/>
          <w:sz w:val="22"/>
          <w:szCs w:val="22"/>
        </w:rPr>
      </w:pPr>
      <w:bookmarkStart w:name="_Toc405460208" w:id="74"/>
      <w:r w:rsidRPr="000D7F1D">
        <w:rPr>
          <w:rFonts w:cs="Arial"/>
          <w:sz w:val="22"/>
          <w:szCs w:val="22"/>
        </w:rPr>
        <w:t>GRABADOR DE VIDEO DIGITAL</w:t>
      </w:r>
      <w:bookmarkEnd w:id="74"/>
    </w:p>
    <w:p w:rsidR="00205CD9" w:rsidP="00BD43E8" w:rsidRDefault="00205CD9" w14:paraId="362AA492" w14:textId="0E1DCF7D">
      <w:pPr>
        <w:numPr>
          <w:ilvl w:val="0"/>
          <w:numId w:val="70"/>
        </w:numPr>
        <w:tabs>
          <w:tab w:val="left" w:pos="426"/>
        </w:tabs>
        <w:autoSpaceDE w:val="0"/>
        <w:autoSpaceDN w:val="0"/>
        <w:ind w:left="0" w:firstLine="0"/>
        <w:jc w:val="both"/>
        <w:rPr>
          <w:rFonts w:ascii="Arial" w:hAnsi="Arial" w:cs="Arial"/>
          <w:lang w:val="es-SV"/>
        </w:rPr>
      </w:pPr>
      <w:r w:rsidRPr="00AB3B45">
        <w:rPr>
          <w:rFonts w:ascii="Arial" w:hAnsi="Arial" w:cs="Arial"/>
          <w:lang w:val="es-SV"/>
        </w:rPr>
        <w:t xml:space="preserve">El equipo de Grabación deberá ser 120 V, de 4 canales compatible con: Android, </w:t>
      </w:r>
      <w:proofErr w:type="spellStart"/>
      <w:r w:rsidRPr="00AB3B45">
        <w:rPr>
          <w:rFonts w:ascii="Arial" w:hAnsi="Arial" w:cs="Arial"/>
          <w:lang w:val="es-SV"/>
        </w:rPr>
        <w:t>simbyan</w:t>
      </w:r>
      <w:proofErr w:type="spellEnd"/>
      <w:r w:rsidRPr="00AB3B45">
        <w:rPr>
          <w:rFonts w:ascii="Arial" w:hAnsi="Arial" w:cs="Arial"/>
          <w:lang w:val="es-SV"/>
        </w:rPr>
        <w:t xml:space="preserve">, </w:t>
      </w:r>
      <w:proofErr w:type="spellStart"/>
      <w:r w:rsidRPr="00AB3B45">
        <w:rPr>
          <w:rFonts w:ascii="Arial" w:hAnsi="Arial" w:cs="Arial"/>
          <w:lang w:val="es-SV"/>
        </w:rPr>
        <w:t>iphone</w:t>
      </w:r>
      <w:proofErr w:type="spellEnd"/>
      <w:r w:rsidRPr="00AB3B45">
        <w:rPr>
          <w:rFonts w:ascii="Arial" w:hAnsi="Arial" w:cs="Arial"/>
          <w:lang w:val="es-SV"/>
        </w:rPr>
        <w:t xml:space="preserve">, H264, Audio, VGA, HDMI. Con velocidad de grabación 240 </w:t>
      </w:r>
      <w:proofErr w:type="spellStart"/>
      <w:r w:rsidRPr="00AB3B45">
        <w:rPr>
          <w:rFonts w:ascii="Arial" w:hAnsi="Arial" w:cs="Arial"/>
          <w:lang w:val="es-SV"/>
        </w:rPr>
        <w:t>ips</w:t>
      </w:r>
      <w:proofErr w:type="spellEnd"/>
      <w:r w:rsidRPr="00AB3B45">
        <w:rPr>
          <w:rFonts w:ascii="Arial" w:hAnsi="Arial" w:cs="Arial"/>
          <w:lang w:val="es-SV"/>
        </w:rPr>
        <w:t xml:space="preserve"> o mayor. Con  un disco duro de 2 TB. </w:t>
      </w:r>
    </w:p>
    <w:p w:rsidRPr="00AB3B45" w:rsidR="00882ABC" w:rsidP="00882ABC" w:rsidRDefault="00882ABC" w14:paraId="28ADB49F" w14:textId="77777777">
      <w:pPr>
        <w:tabs>
          <w:tab w:val="left" w:pos="426"/>
        </w:tabs>
        <w:autoSpaceDE w:val="0"/>
        <w:autoSpaceDN w:val="0"/>
        <w:jc w:val="both"/>
        <w:rPr>
          <w:rFonts w:ascii="Arial" w:hAnsi="Arial" w:cs="Arial"/>
          <w:lang w:val="es-SV"/>
        </w:rPr>
      </w:pPr>
    </w:p>
    <w:p w:rsidRPr="00882ABC" w:rsidR="00205CD9" w:rsidP="003620DF" w:rsidRDefault="00205CD9" w14:paraId="1CF83B06" w14:textId="77777777">
      <w:pPr>
        <w:pStyle w:val="Ttulo2"/>
        <w:widowControl/>
        <w:tabs>
          <w:tab w:val="left" w:pos="1008"/>
        </w:tabs>
        <w:suppressAutoHyphens/>
        <w:ind w:left="0"/>
        <w:rPr>
          <w:rFonts w:cs="Arial"/>
          <w:b w:val="0"/>
          <w:sz w:val="22"/>
          <w:szCs w:val="22"/>
          <w:lang w:val="es-ES"/>
        </w:rPr>
      </w:pPr>
      <w:r w:rsidRPr="00882ABC">
        <w:rPr>
          <w:rFonts w:cs="Arial"/>
          <w:b w:val="0"/>
          <w:sz w:val="22"/>
          <w:szCs w:val="22"/>
          <w:lang w:val="es-ES"/>
        </w:rPr>
        <w:t>MÉTODO DE TRABAJO E INSTALACIÓN</w:t>
      </w:r>
    </w:p>
    <w:p w:rsidR="00205CD9" w:rsidP="003620DF" w:rsidRDefault="00205CD9" w14:paraId="79FD21AE" w14:textId="7F41ED65">
      <w:pPr>
        <w:pStyle w:val="Default"/>
        <w:tabs>
          <w:tab w:val="left" w:pos="426"/>
        </w:tabs>
        <w:rPr>
          <w:rFonts w:ascii="Arial" w:hAnsi="Arial" w:cs="Arial"/>
          <w:sz w:val="22"/>
          <w:szCs w:val="22"/>
        </w:rPr>
      </w:pPr>
      <w:r w:rsidRPr="000D7F1D">
        <w:rPr>
          <w:rFonts w:ascii="Arial" w:hAnsi="Arial" w:cs="Arial"/>
          <w:sz w:val="22"/>
          <w:szCs w:val="22"/>
        </w:rPr>
        <w:lastRenderedPageBreak/>
        <w:t xml:space="preserve">Para los alimentadores de cada zona se utilizará cable duplas de audio (con sus conductores identificados) el Calibre se indica en los planos respectivos. </w:t>
      </w:r>
      <w:r w:rsidRPr="000D7F1D" w:rsidR="00724707">
        <w:rPr>
          <w:rFonts w:ascii="Arial" w:hAnsi="Arial" w:cs="Arial"/>
          <w:sz w:val="22"/>
          <w:szCs w:val="22"/>
        </w:rPr>
        <w:t>La canalización</w:t>
      </w:r>
      <w:r w:rsidRPr="000D7F1D">
        <w:rPr>
          <w:rFonts w:ascii="Arial" w:hAnsi="Arial" w:cs="Arial"/>
          <w:sz w:val="22"/>
          <w:szCs w:val="22"/>
        </w:rPr>
        <w:t xml:space="preserve"> se </w:t>
      </w:r>
      <w:r w:rsidRPr="000D7F1D" w:rsidR="00882ABC">
        <w:rPr>
          <w:rFonts w:ascii="Arial" w:hAnsi="Arial" w:cs="Arial"/>
          <w:sz w:val="22"/>
          <w:szCs w:val="22"/>
        </w:rPr>
        <w:t>ejecutará</w:t>
      </w:r>
      <w:r w:rsidRPr="000D7F1D">
        <w:rPr>
          <w:rFonts w:ascii="Arial" w:hAnsi="Arial" w:cs="Arial"/>
          <w:sz w:val="22"/>
          <w:szCs w:val="22"/>
        </w:rPr>
        <w:t xml:space="preserve"> por medio de tubería tecno ducto de ½” y ¾”.</w:t>
      </w:r>
    </w:p>
    <w:p w:rsidRPr="000D7F1D" w:rsidR="00882ABC" w:rsidP="003620DF" w:rsidRDefault="00882ABC" w14:paraId="1F3D45B6" w14:textId="77777777">
      <w:pPr>
        <w:pStyle w:val="Default"/>
        <w:tabs>
          <w:tab w:val="left" w:pos="426"/>
        </w:tabs>
        <w:rPr>
          <w:rFonts w:ascii="Arial" w:hAnsi="Arial" w:cs="Arial"/>
          <w:sz w:val="22"/>
          <w:szCs w:val="22"/>
        </w:rPr>
      </w:pPr>
    </w:p>
    <w:p w:rsidRPr="00724707" w:rsidR="00205CD9" w:rsidP="003620DF" w:rsidRDefault="00205CD9" w14:paraId="7F01FB81" w14:textId="77777777">
      <w:pPr>
        <w:pStyle w:val="Ttulo1"/>
        <w:widowControl/>
        <w:suppressAutoHyphens/>
        <w:ind w:left="0"/>
        <w:jc w:val="both"/>
        <w:rPr>
          <w:rFonts w:cs="Arial"/>
          <w:b w:val="0"/>
          <w:sz w:val="22"/>
          <w:szCs w:val="22"/>
        </w:rPr>
      </w:pPr>
      <w:r w:rsidRPr="00724707">
        <w:rPr>
          <w:rFonts w:cs="Arial"/>
          <w:b w:val="0"/>
          <w:sz w:val="22"/>
          <w:szCs w:val="22"/>
        </w:rPr>
        <w:t>ACEPTACIÓN O RECHAZO</w:t>
      </w:r>
    </w:p>
    <w:p w:rsidRPr="000D7F1D" w:rsidR="00205CD9" w:rsidP="00BD43E8" w:rsidRDefault="00205CD9" w14:paraId="0A1A8844" w14:textId="77777777">
      <w:pPr>
        <w:pStyle w:val="nstxtnivel1234"/>
        <w:numPr>
          <w:ilvl w:val="0"/>
          <w:numId w:val="69"/>
        </w:numPr>
        <w:tabs>
          <w:tab w:val="left" w:pos="426"/>
        </w:tabs>
        <w:spacing w:after="0"/>
        <w:ind w:left="0" w:firstLine="0"/>
        <w:rPr>
          <w:rFonts w:ascii="Arial" w:hAnsi="Arial" w:cs="Arial"/>
          <w:szCs w:val="22"/>
        </w:rPr>
      </w:pPr>
      <w:r w:rsidRPr="000D7F1D">
        <w:rPr>
          <w:rFonts w:ascii="Arial" w:hAnsi="Arial" w:cs="Arial"/>
          <w:szCs w:val="22"/>
        </w:rPr>
        <w:t xml:space="preserve">Todos los materiales, y accesorios que cumplan con las normas y especificaciones señaladas serán aprobados, cualquier material defectuoso o que no </w:t>
      </w:r>
      <w:proofErr w:type="spellStart"/>
      <w:r w:rsidRPr="000D7F1D">
        <w:rPr>
          <w:rFonts w:ascii="Arial" w:hAnsi="Arial" w:cs="Arial"/>
          <w:szCs w:val="22"/>
        </w:rPr>
        <w:t>este</w:t>
      </w:r>
      <w:proofErr w:type="spellEnd"/>
      <w:r w:rsidRPr="000D7F1D">
        <w:rPr>
          <w:rFonts w:ascii="Arial" w:hAnsi="Arial" w:cs="Arial"/>
          <w:szCs w:val="22"/>
        </w:rPr>
        <w:t xml:space="preserve"> de acuerdo a las normas o especificaciones será rechazado por la supervisión y deberá ser cambiado por otro que sea satisfactorio para el propietario.</w:t>
      </w:r>
    </w:p>
    <w:p w:rsidRPr="000D7F1D" w:rsidR="00205CD9" w:rsidP="00BD43E8" w:rsidRDefault="00205CD9" w14:paraId="36EA4AAE" w14:textId="77777777">
      <w:pPr>
        <w:pStyle w:val="nstxtnivel1234"/>
        <w:numPr>
          <w:ilvl w:val="0"/>
          <w:numId w:val="69"/>
        </w:numPr>
        <w:tabs>
          <w:tab w:val="left" w:pos="426"/>
        </w:tabs>
        <w:spacing w:after="0"/>
        <w:ind w:left="0" w:firstLine="0"/>
        <w:rPr>
          <w:rFonts w:ascii="Arial" w:hAnsi="Arial" w:cs="Arial"/>
          <w:szCs w:val="22"/>
        </w:rPr>
      </w:pPr>
      <w:r w:rsidRPr="000D7F1D">
        <w:rPr>
          <w:rFonts w:ascii="Arial" w:hAnsi="Arial" w:cs="Arial"/>
          <w:szCs w:val="22"/>
        </w:rPr>
        <w:t>En el caso de la mano de obra, deberán de seguirse los procedimientos de instalación recomendados por el fabricante, utilizando los métodos y herramientas adecuados, manejando cuidadosamente los materiales, equipos o accesorios, caso contrario la supervisión tiene la facultad para rechazar la aceptación de la obra.</w:t>
      </w:r>
    </w:p>
    <w:p w:rsidR="00205CD9" w:rsidP="003620DF" w:rsidRDefault="00205CD9" w14:paraId="553FD4F8" w14:textId="29416633">
      <w:pPr>
        <w:jc w:val="both"/>
        <w:rPr>
          <w:rFonts w:ascii="Arial" w:hAnsi="Arial" w:eastAsia="Arial Unicode MS" w:cs="Arial"/>
          <w:b/>
          <w:lang w:val="es-SV"/>
        </w:rPr>
      </w:pPr>
    </w:p>
    <w:p w:rsidR="00882ABC" w:rsidP="003620DF" w:rsidRDefault="00882ABC" w14:paraId="4CFA7D15" w14:textId="77777777">
      <w:pPr>
        <w:jc w:val="both"/>
        <w:rPr>
          <w:rFonts w:ascii="Arial" w:hAnsi="Arial" w:eastAsia="Arial Unicode MS" w:cs="Arial"/>
          <w:b/>
          <w:lang w:val="es-SV"/>
        </w:rPr>
      </w:pPr>
    </w:p>
    <w:p w:rsidR="00205CD9" w:rsidP="003620DF" w:rsidRDefault="00205CD9" w14:paraId="24386472" w14:textId="6C9CEB52">
      <w:pPr>
        <w:jc w:val="both"/>
        <w:rPr>
          <w:rFonts w:ascii="Arial" w:hAnsi="Arial" w:eastAsia="Arial Unicode MS" w:cs="Arial"/>
          <w:b/>
          <w:lang w:val="es-SV"/>
        </w:rPr>
      </w:pPr>
      <w:r w:rsidRPr="000D7F1D">
        <w:rPr>
          <w:rFonts w:ascii="Arial" w:hAnsi="Arial" w:eastAsia="Arial Unicode MS" w:cs="Arial"/>
          <w:b/>
          <w:lang w:val="es-SV"/>
        </w:rPr>
        <w:t xml:space="preserve">OBRAS EXTERIORES Y COMPLEMENTARIAS PARA SISTEMAS ESPECIALES </w:t>
      </w:r>
    </w:p>
    <w:p w:rsidRPr="000D7F1D" w:rsidR="00882ABC" w:rsidP="003620DF" w:rsidRDefault="00882ABC" w14:paraId="5AFC9582" w14:textId="77777777">
      <w:pPr>
        <w:jc w:val="both"/>
        <w:rPr>
          <w:rFonts w:ascii="Arial" w:hAnsi="Arial" w:eastAsia="Arial Unicode MS" w:cs="Arial"/>
          <w:b/>
          <w:lang w:val="es-SV"/>
        </w:rPr>
      </w:pPr>
    </w:p>
    <w:p w:rsidR="00205CD9" w:rsidP="003620DF" w:rsidRDefault="00205CD9" w14:paraId="22722EE0" w14:textId="789A9D60">
      <w:pPr>
        <w:pStyle w:val="Ttulo1"/>
        <w:widowControl/>
        <w:tabs>
          <w:tab w:val="left" w:pos="720"/>
        </w:tabs>
        <w:suppressAutoHyphens/>
        <w:ind w:left="0"/>
        <w:jc w:val="both"/>
        <w:rPr>
          <w:rFonts w:cs="Arial"/>
          <w:sz w:val="22"/>
          <w:szCs w:val="22"/>
          <w:lang w:val="es-SV"/>
        </w:rPr>
      </w:pPr>
      <w:r w:rsidRPr="00AB3B45">
        <w:rPr>
          <w:rFonts w:cs="Arial"/>
          <w:sz w:val="22"/>
          <w:szCs w:val="22"/>
          <w:lang w:val="es-SV"/>
        </w:rPr>
        <w:t>GENERALIDADES</w:t>
      </w:r>
    </w:p>
    <w:p w:rsidRPr="00AB3B45" w:rsidR="00882ABC" w:rsidP="003620DF" w:rsidRDefault="00882ABC" w14:paraId="5E94718C" w14:textId="77777777">
      <w:pPr>
        <w:pStyle w:val="Ttulo1"/>
        <w:widowControl/>
        <w:tabs>
          <w:tab w:val="left" w:pos="720"/>
        </w:tabs>
        <w:suppressAutoHyphens/>
        <w:ind w:left="0"/>
        <w:jc w:val="both"/>
        <w:rPr>
          <w:rFonts w:cs="Arial"/>
          <w:sz w:val="22"/>
          <w:szCs w:val="22"/>
          <w:lang w:val="es-SV"/>
        </w:rPr>
      </w:pPr>
    </w:p>
    <w:p w:rsidRPr="00724707" w:rsidR="00205CD9" w:rsidP="003620DF" w:rsidRDefault="00205CD9" w14:paraId="117D0977" w14:textId="77777777">
      <w:pPr>
        <w:pStyle w:val="Ttulo2"/>
        <w:widowControl/>
        <w:numPr>
          <w:ilvl w:val="1"/>
          <w:numId w:val="0"/>
        </w:numPr>
        <w:tabs>
          <w:tab w:val="left" w:pos="1008"/>
        </w:tabs>
        <w:suppressAutoHyphens/>
        <w:rPr>
          <w:rFonts w:cs="Arial"/>
          <w:b w:val="0"/>
          <w:sz w:val="22"/>
          <w:szCs w:val="22"/>
          <w:lang w:val="es-SV"/>
        </w:rPr>
      </w:pPr>
      <w:r w:rsidRPr="00724707">
        <w:rPr>
          <w:rFonts w:cs="Arial"/>
          <w:b w:val="0"/>
          <w:sz w:val="22"/>
          <w:szCs w:val="22"/>
          <w:lang w:val="es-SV"/>
        </w:rPr>
        <w:t>ANTECEDENTES</w:t>
      </w:r>
    </w:p>
    <w:p w:rsidRPr="000D7F1D" w:rsidR="00205CD9" w:rsidP="003620DF" w:rsidRDefault="00205CD9" w14:paraId="04E0D5A7" w14:textId="77777777">
      <w:pPr>
        <w:pStyle w:val="Default"/>
        <w:rPr>
          <w:rFonts w:ascii="Arial" w:hAnsi="Arial" w:cs="Arial"/>
          <w:sz w:val="22"/>
          <w:szCs w:val="22"/>
        </w:rPr>
      </w:pPr>
      <w:r w:rsidRPr="000D7F1D">
        <w:rPr>
          <w:rFonts w:ascii="Arial" w:hAnsi="Arial" w:cs="Arial"/>
          <w:sz w:val="22"/>
          <w:szCs w:val="22"/>
        </w:rPr>
        <w:t>Los Sistemas Especiales o de Señales Débiles requeridos en este documento son los siguientes:</w:t>
      </w:r>
    </w:p>
    <w:p w:rsidRPr="000D7F1D" w:rsidR="00205CD9" w:rsidP="00BD43E8" w:rsidRDefault="00205CD9" w14:paraId="40711CB8" w14:textId="77777777">
      <w:pPr>
        <w:pStyle w:val="Default"/>
        <w:numPr>
          <w:ilvl w:val="0"/>
          <w:numId w:val="68"/>
        </w:numPr>
        <w:tabs>
          <w:tab w:val="left" w:pos="936"/>
        </w:tabs>
        <w:ind w:left="0" w:firstLine="0"/>
        <w:rPr>
          <w:rFonts w:ascii="Arial" w:hAnsi="Arial" w:cs="Arial"/>
          <w:sz w:val="22"/>
          <w:szCs w:val="22"/>
        </w:rPr>
      </w:pPr>
      <w:r w:rsidRPr="000D7F1D">
        <w:rPr>
          <w:rFonts w:ascii="Arial" w:hAnsi="Arial" w:cs="Arial"/>
          <w:sz w:val="22"/>
          <w:szCs w:val="22"/>
        </w:rPr>
        <w:t>Sistema de Cableado Estructurado para Datos y Voz</w:t>
      </w:r>
    </w:p>
    <w:p w:rsidRPr="000D7F1D" w:rsidR="00205CD9" w:rsidP="00BD43E8" w:rsidRDefault="00205CD9" w14:paraId="4E678966" w14:textId="77777777">
      <w:pPr>
        <w:pStyle w:val="Default"/>
        <w:numPr>
          <w:ilvl w:val="0"/>
          <w:numId w:val="68"/>
        </w:numPr>
        <w:tabs>
          <w:tab w:val="left" w:pos="936"/>
        </w:tabs>
        <w:ind w:left="0" w:firstLine="0"/>
        <w:rPr>
          <w:rFonts w:ascii="Arial" w:hAnsi="Arial" w:cs="Arial"/>
          <w:sz w:val="22"/>
          <w:szCs w:val="22"/>
        </w:rPr>
      </w:pPr>
      <w:r w:rsidRPr="000D7F1D">
        <w:rPr>
          <w:rFonts w:ascii="Arial" w:hAnsi="Arial" w:cs="Arial"/>
          <w:sz w:val="22"/>
          <w:szCs w:val="22"/>
        </w:rPr>
        <w:t>Sistema de Red Inalámbrica y Fibra Óptica</w:t>
      </w:r>
    </w:p>
    <w:p w:rsidRPr="000D7F1D" w:rsidR="00205CD9" w:rsidP="00BD43E8" w:rsidRDefault="00205CD9" w14:paraId="750EDDA0" w14:textId="77777777">
      <w:pPr>
        <w:pStyle w:val="Default"/>
        <w:numPr>
          <w:ilvl w:val="0"/>
          <w:numId w:val="68"/>
        </w:numPr>
        <w:tabs>
          <w:tab w:val="left" w:pos="936"/>
        </w:tabs>
        <w:ind w:left="0" w:firstLine="0"/>
        <w:rPr>
          <w:rFonts w:ascii="Arial" w:hAnsi="Arial" w:cs="Arial"/>
          <w:sz w:val="22"/>
          <w:szCs w:val="22"/>
        </w:rPr>
      </w:pPr>
      <w:r w:rsidRPr="000D7F1D">
        <w:rPr>
          <w:rFonts w:ascii="Arial" w:hAnsi="Arial" w:cs="Arial"/>
          <w:sz w:val="22"/>
          <w:szCs w:val="22"/>
        </w:rPr>
        <w:t>Sistema de Telefonía.</w:t>
      </w:r>
    </w:p>
    <w:p w:rsidRPr="000D7F1D" w:rsidR="00205CD9" w:rsidP="00BD43E8" w:rsidRDefault="00205CD9" w14:paraId="56593F94" w14:textId="77777777">
      <w:pPr>
        <w:pStyle w:val="Default"/>
        <w:numPr>
          <w:ilvl w:val="0"/>
          <w:numId w:val="68"/>
        </w:numPr>
        <w:tabs>
          <w:tab w:val="left" w:pos="936"/>
        </w:tabs>
        <w:ind w:left="0" w:firstLine="0"/>
        <w:rPr>
          <w:rFonts w:ascii="Arial" w:hAnsi="Arial" w:cs="Arial"/>
          <w:sz w:val="22"/>
          <w:szCs w:val="22"/>
        </w:rPr>
      </w:pPr>
      <w:r w:rsidRPr="000D7F1D">
        <w:rPr>
          <w:rFonts w:ascii="Arial" w:hAnsi="Arial" w:cs="Arial"/>
          <w:sz w:val="22"/>
          <w:szCs w:val="22"/>
        </w:rPr>
        <w:t>Sistema de Sonido.</w:t>
      </w:r>
    </w:p>
    <w:p w:rsidRPr="000D7F1D" w:rsidR="00205CD9" w:rsidP="00BD43E8" w:rsidRDefault="00205CD9" w14:paraId="38E905BB" w14:textId="77777777">
      <w:pPr>
        <w:pStyle w:val="Default"/>
        <w:numPr>
          <w:ilvl w:val="0"/>
          <w:numId w:val="68"/>
        </w:numPr>
        <w:tabs>
          <w:tab w:val="left" w:pos="936"/>
        </w:tabs>
        <w:ind w:left="0" w:firstLine="0"/>
        <w:rPr>
          <w:rFonts w:ascii="Arial" w:hAnsi="Arial" w:cs="Arial"/>
          <w:sz w:val="22"/>
          <w:szCs w:val="22"/>
        </w:rPr>
      </w:pPr>
      <w:r w:rsidRPr="000D7F1D">
        <w:rPr>
          <w:rFonts w:ascii="Arial" w:hAnsi="Arial" w:cs="Arial"/>
          <w:sz w:val="22"/>
          <w:szCs w:val="22"/>
        </w:rPr>
        <w:t>Sistema de Detección y Alarmas de Incendios.</w:t>
      </w:r>
    </w:p>
    <w:p w:rsidRPr="000D7F1D" w:rsidR="00205CD9" w:rsidP="00BD43E8" w:rsidRDefault="00205CD9" w14:paraId="5E8D9F2A" w14:textId="77777777">
      <w:pPr>
        <w:pStyle w:val="Default"/>
        <w:numPr>
          <w:ilvl w:val="0"/>
          <w:numId w:val="68"/>
        </w:numPr>
        <w:tabs>
          <w:tab w:val="left" w:pos="936"/>
        </w:tabs>
        <w:ind w:left="0" w:firstLine="0"/>
        <w:rPr>
          <w:rFonts w:ascii="Arial" w:hAnsi="Arial" w:cs="Arial"/>
          <w:sz w:val="22"/>
          <w:szCs w:val="22"/>
        </w:rPr>
      </w:pPr>
      <w:r w:rsidRPr="000D7F1D">
        <w:rPr>
          <w:rFonts w:ascii="Arial" w:hAnsi="Arial" w:cs="Arial"/>
          <w:sz w:val="22"/>
          <w:szCs w:val="22"/>
        </w:rPr>
        <w:t>Sistema de Alarmas contra Intrusos.</w:t>
      </w:r>
    </w:p>
    <w:p w:rsidR="00882ABC" w:rsidP="003620DF" w:rsidRDefault="00882ABC" w14:paraId="112FC29F" w14:textId="77777777">
      <w:pPr>
        <w:pStyle w:val="Ttulo2"/>
        <w:widowControl/>
        <w:numPr>
          <w:ilvl w:val="1"/>
          <w:numId w:val="0"/>
        </w:numPr>
        <w:tabs>
          <w:tab w:val="left" w:pos="1008"/>
        </w:tabs>
        <w:suppressAutoHyphens/>
        <w:rPr>
          <w:rFonts w:cs="Arial"/>
          <w:b w:val="0"/>
          <w:sz w:val="22"/>
          <w:szCs w:val="22"/>
          <w:lang w:val="es-SV"/>
        </w:rPr>
      </w:pPr>
    </w:p>
    <w:p w:rsidRPr="00724707" w:rsidR="00205CD9" w:rsidP="003620DF" w:rsidRDefault="00205CD9" w14:paraId="7A1FEBFD" w14:textId="6FB51692">
      <w:pPr>
        <w:pStyle w:val="Ttulo2"/>
        <w:widowControl/>
        <w:numPr>
          <w:ilvl w:val="1"/>
          <w:numId w:val="0"/>
        </w:numPr>
        <w:tabs>
          <w:tab w:val="left" w:pos="1008"/>
        </w:tabs>
        <w:suppressAutoHyphens/>
        <w:rPr>
          <w:rFonts w:cs="Arial"/>
          <w:b w:val="0"/>
          <w:sz w:val="22"/>
          <w:szCs w:val="22"/>
          <w:lang w:val="es-SV"/>
        </w:rPr>
      </w:pPr>
      <w:r w:rsidRPr="00724707">
        <w:rPr>
          <w:rFonts w:cs="Arial"/>
          <w:b w:val="0"/>
          <w:sz w:val="22"/>
          <w:szCs w:val="22"/>
          <w:lang w:val="es-SV"/>
        </w:rPr>
        <w:t>OBJETIVO</w:t>
      </w:r>
    </w:p>
    <w:p w:rsidRPr="000D7F1D" w:rsidR="00205CD9" w:rsidP="003620DF" w:rsidRDefault="00205CD9" w14:paraId="35AD5208" w14:textId="77777777">
      <w:pPr>
        <w:pStyle w:val="Default"/>
        <w:rPr>
          <w:rFonts w:ascii="Arial" w:hAnsi="Arial" w:cs="Arial"/>
          <w:sz w:val="22"/>
          <w:szCs w:val="22"/>
        </w:rPr>
      </w:pPr>
      <w:r w:rsidRPr="000D7F1D">
        <w:rPr>
          <w:rFonts w:ascii="Arial" w:hAnsi="Arial" w:cs="Arial"/>
          <w:sz w:val="22"/>
          <w:szCs w:val="22"/>
        </w:rPr>
        <w:t>Para realizar el Diseño de los Sistemas de Señales Débiles se establecerán los Criterios Generales del Diseño, Especificaciones Técnicas de Equipos y Sistemas, Planos de Acometidas y canalizaciones entre Edificios, Planos en Planta por Sistema, Diagramas Unifilares, considerando la integración de las Áreas y Edificios Existentes, así como los que se encuentren en Proceso de Construcción.</w:t>
      </w:r>
    </w:p>
    <w:p w:rsidR="00882ABC" w:rsidP="003620DF" w:rsidRDefault="00882ABC" w14:paraId="1DD26F59" w14:textId="77777777">
      <w:pPr>
        <w:pStyle w:val="Ttulo2"/>
        <w:widowControl/>
        <w:numPr>
          <w:ilvl w:val="1"/>
          <w:numId w:val="0"/>
        </w:numPr>
        <w:tabs>
          <w:tab w:val="left" w:pos="1008"/>
        </w:tabs>
        <w:suppressAutoHyphens/>
        <w:rPr>
          <w:rFonts w:cs="Arial"/>
          <w:b w:val="0"/>
          <w:sz w:val="22"/>
          <w:szCs w:val="22"/>
          <w:lang w:val="es-SV"/>
        </w:rPr>
      </w:pPr>
    </w:p>
    <w:p w:rsidRPr="00724707" w:rsidR="00205CD9" w:rsidP="003620DF" w:rsidRDefault="00205CD9" w14:paraId="5530BFF7" w14:textId="29683553">
      <w:pPr>
        <w:pStyle w:val="Ttulo2"/>
        <w:widowControl/>
        <w:numPr>
          <w:ilvl w:val="1"/>
          <w:numId w:val="0"/>
        </w:numPr>
        <w:tabs>
          <w:tab w:val="left" w:pos="1008"/>
        </w:tabs>
        <w:suppressAutoHyphens/>
        <w:rPr>
          <w:rFonts w:cs="Arial"/>
          <w:b w:val="0"/>
          <w:sz w:val="22"/>
          <w:szCs w:val="22"/>
          <w:lang w:val="es-SV"/>
        </w:rPr>
      </w:pPr>
      <w:r w:rsidRPr="00724707">
        <w:rPr>
          <w:rFonts w:cs="Arial"/>
          <w:b w:val="0"/>
          <w:sz w:val="22"/>
          <w:szCs w:val="22"/>
          <w:lang w:val="es-SV"/>
        </w:rPr>
        <w:t>CRITERIOS GENERALES DE DISEÑO</w:t>
      </w:r>
    </w:p>
    <w:p w:rsidRPr="000D7F1D" w:rsidR="00205CD9" w:rsidP="003620DF" w:rsidRDefault="00205CD9" w14:paraId="4A415660" w14:textId="2455588B">
      <w:pPr>
        <w:pStyle w:val="Default"/>
        <w:tabs>
          <w:tab w:val="num" w:pos="720"/>
          <w:tab w:val="left" w:pos="936"/>
        </w:tabs>
        <w:rPr>
          <w:rFonts w:ascii="Arial" w:hAnsi="Arial" w:cs="Arial"/>
          <w:sz w:val="22"/>
          <w:szCs w:val="22"/>
        </w:rPr>
      </w:pPr>
      <w:r w:rsidRPr="000D7F1D">
        <w:rPr>
          <w:rFonts w:ascii="Arial" w:hAnsi="Arial" w:cs="Arial"/>
          <w:sz w:val="22"/>
          <w:szCs w:val="22"/>
        </w:rPr>
        <w:t xml:space="preserve">Análisis Global del Proyecto de Instalación e Implementación de los Sistemas de Señales Débiles, tomando en </w:t>
      </w:r>
      <w:r w:rsidRPr="000D7F1D" w:rsidR="00724707">
        <w:rPr>
          <w:rFonts w:ascii="Arial" w:hAnsi="Arial" w:cs="Arial"/>
          <w:sz w:val="22"/>
          <w:szCs w:val="22"/>
        </w:rPr>
        <w:t>cuenta las</w:t>
      </w:r>
      <w:r w:rsidRPr="000D7F1D">
        <w:rPr>
          <w:rFonts w:ascii="Arial" w:hAnsi="Arial" w:cs="Arial"/>
          <w:sz w:val="22"/>
          <w:szCs w:val="22"/>
        </w:rPr>
        <w:t xml:space="preserve"> necesidades de </w:t>
      </w:r>
      <w:r w:rsidRPr="000D7F1D" w:rsidR="00724707">
        <w:rPr>
          <w:rFonts w:ascii="Arial" w:hAnsi="Arial" w:cs="Arial"/>
          <w:sz w:val="22"/>
          <w:szCs w:val="22"/>
        </w:rPr>
        <w:t>operación futuras</w:t>
      </w:r>
      <w:r w:rsidRPr="000D7F1D">
        <w:rPr>
          <w:rFonts w:ascii="Arial" w:hAnsi="Arial" w:cs="Arial"/>
          <w:sz w:val="22"/>
          <w:szCs w:val="22"/>
        </w:rPr>
        <w:t xml:space="preserve"> de la Institución.</w:t>
      </w:r>
    </w:p>
    <w:p w:rsidRPr="000D7F1D" w:rsidR="00205CD9" w:rsidP="003620DF" w:rsidRDefault="00205CD9" w14:paraId="479B6D14" w14:textId="77777777">
      <w:pPr>
        <w:pStyle w:val="Default"/>
        <w:tabs>
          <w:tab w:val="num" w:pos="720"/>
          <w:tab w:val="left" w:pos="936"/>
        </w:tabs>
        <w:rPr>
          <w:rFonts w:ascii="Arial" w:hAnsi="Arial" w:cs="Arial"/>
          <w:sz w:val="22"/>
          <w:szCs w:val="22"/>
        </w:rPr>
      </w:pPr>
      <w:r w:rsidRPr="000D7F1D">
        <w:rPr>
          <w:rFonts w:ascii="Arial" w:hAnsi="Arial" w:cs="Arial"/>
          <w:sz w:val="22"/>
          <w:szCs w:val="22"/>
        </w:rPr>
        <w:t>Planeación del Cableado Universal de los Sistemas de Señales Débiles.</w:t>
      </w:r>
    </w:p>
    <w:p w:rsidRPr="000D7F1D" w:rsidR="00205CD9" w:rsidP="003620DF" w:rsidRDefault="00205CD9" w14:paraId="30B467B1" w14:textId="77777777">
      <w:pPr>
        <w:pStyle w:val="Default"/>
        <w:tabs>
          <w:tab w:val="num" w:pos="720"/>
          <w:tab w:val="left" w:pos="936"/>
        </w:tabs>
        <w:rPr>
          <w:rFonts w:ascii="Arial" w:hAnsi="Arial" w:cs="Arial"/>
          <w:sz w:val="22"/>
          <w:szCs w:val="22"/>
        </w:rPr>
      </w:pPr>
      <w:r w:rsidRPr="000D7F1D">
        <w:rPr>
          <w:rFonts w:ascii="Arial" w:hAnsi="Arial" w:cs="Arial"/>
          <w:sz w:val="22"/>
          <w:szCs w:val="22"/>
        </w:rPr>
        <w:t>Funcionamiento Integral de los Sistemas de Señales Débiles.</w:t>
      </w:r>
    </w:p>
    <w:p w:rsidRPr="000D7F1D" w:rsidR="00205CD9" w:rsidP="003620DF" w:rsidRDefault="00205CD9" w14:paraId="13FAB976" w14:textId="77777777">
      <w:pPr>
        <w:pStyle w:val="Default"/>
        <w:tabs>
          <w:tab w:val="num" w:pos="720"/>
          <w:tab w:val="left" w:pos="936"/>
        </w:tabs>
        <w:rPr>
          <w:rFonts w:ascii="Arial" w:hAnsi="Arial" w:cs="Arial"/>
          <w:sz w:val="22"/>
          <w:szCs w:val="22"/>
        </w:rPr>
      </w:pPr>
      <w:r w:rsidRPr="000D7F1D">
        <w:rPr>
          <w:rFonts w:ascii="Arial" w:hAnsi="Arial" w:cs="Arial"/>
          <w:sz w:val="22"/>
          <w:szCs w:val="22"/>
        </w:rPr>
        <w:t>Especificación de Equipos y Sistemas de Arquitectura Abierta, fáciles de instalar, con capacidad de crecimiento e integración de nuevas tecnologías y con soporte técnico local.</w:t>
      </w:r>
    </w:p>
    <w:p w:rsidRPr="000D7F1D" w:rsidR="00205CD9" w:rsidP="003620DF" w:rsidRDefault="00205CD9" w14:paraId="14A99446" w14:textId="77777777">
      <w:pPr>
        <w:pStyle w:val="Default"/>
        <w:tabs>
          <w:tab w:val="num" w:pos="720"/>
          <w:tab w:val="left" w:pos="936"/>
        </w:tabs>
        <w:rPr>
          <w:rFonts w:ascii="Arial" w:hAnsi="Arial" w:cs="Arial"/>
          <w:sz w:val="22"/>
          <w:szCs w:val="22"/>
        </w:rPr>
      </w:pPr>
      <w:r w:rsidRPr="000D7F1D">
        <w:rPr>
          <w:rFonts w:ascii="Arial" w:hAnsi="Arial" w:cs="Arial"/>
          <w:sz w:val="22"/>
          <w:szCs w:val="22"/>
        </w:rPr>
        <w:t>Observancia de las Normas, Estándares y Recomendaciones Internacionales y Nacionales, relacionadas con cada uno de los Sistemas de Señales Débiles, entre las que se pueden mencionar, aunque no están limitadas a las siguientes:</w:t>
      </w:r>
    </w:p>
    <w:p w:rsidRPr="000D7F1D" w:rsidR="00205CD9" w:rsidP="00DC208D" w:rsidRDefault="00205CD9" w14:paraId="48AA01F1" w14:textId="77777777">
      <w:pPr>
        <w:pStyle w:val="Default"/>
        <w:tabs>
          <w:tab w:val="left" w:pos="1224"/>
          <w:tab w:val="num" w:pos="1800"/>
        </w:tabs>
        <w:rPr>
          <w:rFonts w:ascii="Arial" w:hAnsi="Arial" w:cs="Arial"/>
          <w:sz w:val="22"/>
          <w:szCs w:val="22"/>
        </w:rPr>
      </w:pPr>
      <w:r w:rsidRPr="000D7F1D">
        <w:rPr>
          <w:rFonts w:ascii="Arial" w:hAnsi="Arial" w:cs="Arial"/>
          <w:sz w:val="22"/>
          <w:szCs w:val="22"/>
        </w:rPr>
        <w:t>Instituto Nacional de Estándares de Norteamérica (ANSI).</w:t>
      </w:r>
    </w:p>
    <w:p w:rsidRPr="000D7F1D" w:rsidR="00205CD9" w:rsidP="00DC208D" w:rsidRDefault="00205CD9" w14:paraId="3D196373" w14:textId="77777777">
      <w:pPr>
        <w:pStyle w:val="Default"/>
        <w:tabs>
          <w:tab w:val="left" w:pos="1224"/>
          <w:tab w:val="num" w:pos="1800"/>
        </w:tabs>
        <w:rPr>
          <w:rFonts w:ascii="Arial" w:hAnsi="Arial" w:cs="Arial"/>
          <w:sz w:val="22"/>
          <w:szCs w:val="22"/>
        </w:rPr>
      </w:pPr>
      <w:r w:rsidRPr="000D7F1D">
        <w:rPr>
          <w:rFonts w:ascii="Arial" w:hAnsi="Arial" w:cs="Arial"/>
          <w:sz w:val="22"/>
          <w:szCs w:val="22"/>
        </w:rPr>
        <w:t>Instituto de Ingenieros Eléctricos y Electrónicos (IEEE).</w:t>
      </w:r>
    </w:p>
    <w:p w:rsidRPr="000D7F1D" w:rsidR="00205CD9" w:rsidP="00DC208D" w:rsidRDefault="00205CD9" w14:paraId="12091802"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 xml:space="preserve">NFPA 70 </w:t>
      </w:r>
      <w:proofErr w:type="spellStart"/>
      <w:r w:rsidRPr="000D7F1D">
        <w:rPr>
          <w:rFonts w:ascii="Arial" w:hAnsi="Arial" w:cs="Arial"/>
          <w:sz w:val="22"/>
          <w:szCs w:val="22"/>
        </w:rPr>
        <w:t>National</w:t>
      </w:r>
      <w:proofErr w:type="spellEnd"/>
      <w:r w:rsidRPr="000D7F1D">
        <w:rPr>
          <w:rFonts w:ascii="Arial" w:hAnsi="Arial" w:cs="Arial"/>
          <w:sz w:val="22"/>
          <w:szCs w:val="22"/>
        </w:rPr>
        <w:t xml:space="preserve"> Electric </w:t>
      </w:r>
      <w:proofErr w:type="spellStart"/>
      <w:r w:rsidRPr="000D7F1D">
        <w:rPr>
          <w:rFonts w:ascii="Arial" w:hAnsi="Arial" w:cs="Arial"/>
          <w:sz w:val="22"/>
          <w:szCs w:val="22"/>
        </w:rPr>
        <w:t>Code</w:t>
      </w:r>
      <w:proofErr w:type="spellEnd"/>
      <w:r w:rsidRPr="000D7F1D">
        <w:rPr>
          <w:rFonts w:ascii="Arial" w:hAnsi="Arial" w:cs="Arial"/>
          <w:sz w:val="22"/>
          <w:szCs w:val="22"/>
        </w:rPr>
        <w:t xml:space="preserve"> Edición 1999</w:t>
      </w:r>
    </w:p>
    <w:p w:rsidRPr="000D7F1D" w:rsidR="00205CD9" w:rsidP="00DC208D" w:rsidRDefault="00205CD9" w14:paraId="01EAC76B"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 xml:space="preserve">NFPA 70 </w:t>
      </w:r>
      <w:proofErr w:type="spellStart"/>
      <w:r w:rsidRPr="000D7F1D">
        <w:rPr>
          <w:rFonts w:ascii="Arial" w:hAnsi="Arial" w:cs="Arial"/>
          <w:sz w:val="22"/>
          <w:szCs w:val="22"/>
        </w:rPr>
        <w:t>National</w:t>
      </w:r>
      <w:proofErr w:type="spellEnd"/>
      <w:r w:rsidRPr="000D7F1D">
        <w:rPr>
          <w:rFonts w:ascii="Arial" w:hAnsi="Arial" w:cs="Arial"/>
          <w:sz w:val="22"/>
          <w:szCs w:val="22"/>
        </w:rPr>
        <w:t xml:space="preserve"> Electric </w:t>
      </w:r>
      <w:proofErr w:type="spellStart"/>
      <w:r w:rsidRPr="000D7F1D">
        <w:rPr>
          <w:rFonts w:ascii="Arial" w:hAnsi="Arial" w:cs="Arial"/>
          <w:sz w:val="22"/>
          <w:szCs w:val="22"/>
        </w:rPr>
        <w:t>Code</w:t>
      </w:r>
      <w:proofErr w:type="spellEnd"/>
      <w:r w:rsidRPr="000D7F1D">
        <w:rPr>
          <w:rFonts w:ascii="Arial" w:hAnsi="Arial" w:cs="Arial"/>
          <w:sz w:val="22"/>
          <w:szCs w:val="22"/>
        </w:rPr>
        <w:t xml:space="preserve"> Edición 2002</w:t>
      </w:r>
    </w:p>
    <w:p w:rsidRPr="000D7F1D" w:rsidR="00205CD9" w:rsidP="00DC208D" w:rsidRDefault="00205CD9" w14:paraId="26F0FA50"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lastRenderedPageBreak/>
        <w:t xml:space="preserve">NFPA 72 </w:t>
      </w:r>
      <w:proofErr w:type="spellStart"/>
      <w:r w:rsidRPr="000D7F1D">
        <w:rPr>
          <w:rFonts w:ascii="Arial" w:hAnsi="Arial" w:cs="Arial"/>
          <w:sz w:val="22"/>
          <w:szCs w:val="22"/>
        </w:rPr>
        <w:t>National</w:t>
      </w:r>
      <w:proofErr w:type="spellEnd"/>
      <w:r w:rsidRPr="000D7F1D">
        <w:rPr>
          <w:rFonts w:ascii="Arial" w:hAnsi="Arial" w:cs="Arial"/>
          <w:sz w:val="22"/>
          <w:szCs w:val="22"/>
        </w:rPr>
        <w:t xml:space="preserve"> FIRE </w:t>
      </w:r>
      <w:proofErr w:type="spellStart"/>
      <w:r w:rsidRPr="000D7F1D">
        <w:rPr>
          <w:rFonts w:ascii="Arial" w:hAnsi="Arial" w:cs="Arial"/>
          <w:sz w:val="22"/>
          <w:szCs w:val="22"/>
        </w:rPr>
        <w:t>Alarm</w:t>
      </w:r>
      <w:proofErr w:type="spellEnd"/>
      <w:r w:rsidRPr="000D7F1D">
        <w:rPr>
          <w:rFonts w:ascii="Arial" w:hAnsi="Arial" w:cs="Arial"/>
          <w:sz w:val="22"/>
          <w:szCs w:val="22"/>
        </w:rPr>
        <w:t xml:space="preserve"> </w:t>
      </w:r>
      <w:proofErr w:type="spellStart"/>
      <w:r w:rsidRPr="000D7F1D">
        <w:rPr>
          <w:rFonts w:ascii="Arial" w:hAnsi="Arial" w:cs="Arial"/>
          <w:sz w:val="22"/>
          <w:szCs w:val="22"/>
        </w:rPr>
        <w:t>Code</w:t>
      </w:r>
      <w:proofErr w:type="spellEnd"/>
      <w:r w:rsidRPr="000D7F1D">
        <w:rPr>
          <w:rFonts w:ascii="Arial" w:hAnsi="Arial" w:cs="Arial"/>
          <w:sz w:val="22"/>
          <w:szCs w:val="22"/>
        </w:rPr>
        <w:t>, Edición 2002</w:t>
      </w:r>
    </w:p>
    <w:p w:rsidRPr="000D7F1D" w:rsidR="00205CD9" w:rsidP="00DC208D" w:rsidRDefault="00205CD9" w14:paraId="05BF8983"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Asociación Nacional de Manufactura Eléctrica (NEMA).</w:t>
      </w:r>
    </w:p>
    <w:p w:rsidRPr="000D7F1D" w:rsidR="00205CD9" w:rsidP="00DC208D" w:rsidRDefault="00205CD9" w14:paraId="200B24C8" w14:textId="77777777">
      <w:pPr>
        <w:pStyle w:val="Default"/>
        <w:numPr>
          <w:ilvl w:val="2"/>
          <w:numId w:val="0"/>
        </w:numPr>
        <w:tabs>
          <w:tab w:val="left" w:pos="1224"/>
          <w:tab w:val="num" w:pos="1800"/>
        </w:tabs>
        <w:rPr>
          <w:rFonts w:ascii="Arial" w:hAnsi="Arial" w:cs="Arial"/>
          <w:sz w:val="22"/>
          <w:szCs w:val="22"/>
        </w:rPr>
      </w:pPr>
      <w:proofErr w:type="spellStart"/>
      <w:r w:rsidRPr="000D7F1D">
        <w:rPr>
          <w:rFonts w:ascii="Arial" w:hAnsi="Arial" w:cs="Arial"/>
          <w:sz w:val="22"/>
          <w:szCs w:val="22"/>
        </w:rPr>
        <w:t>Underwriters</w:t>
      </w:r>
      <w:proofErr w:type="spellEnd"/>
      <w:r w:rsidRPr="000D7F1D">
        <w:rPr>
          <w:rFonts w:ascii="Arial" w:hAnsi="Arial" w:cs="Arial"/>
          <w:sz w:val="22"/>
          <w:szCs w:val="22"/>
        </w:rPr>
        <w:t xml:space="preserve">  Laboratorios (UL).</w:t>
      </w:r>
    </w:p>
    <w:p w:rsidRPr="000D7F1D" w:rsidR="00205CD9" w:rsidP="00DC208D" w:rsidRDefault="00205CD9" w14:paraId="668EDD5A"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Reglas y Regulaciones de la FFC, Parte 68.</w:t>
      </w:r>
    </w:p>
    <w:p w:rsidRPr="000D7F1D" w:rsidR="00205CD9" w:rsidP="00DC208D" w:rsidRDefault="00205CD9" w14:paraId="11CEB797"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Asociación de la Industria de Telecomunicaciones (TIA).</w:t>
      </w:r>
    </w:p>
    <w:p w:rsidRPr="000D7F1D" w:rsidR="00205CD9" w:rsidP="00DC208D" w:rsidRDefault="00205CD9" w14:paraId="4265D2EE"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Alianza de Industrias Electrónicas (EIA).</w:t>
      </w:r>
    </w:p>
    <w:p w:rsidRPr="000D7F1D" w:rsidR="00205CD9" w:rsidP="00DC208D" w:rsidRDefault="00205CD9" w14:paraId="5759BB58"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ANSI/ TIA / EIA-568-B.2:</w:t>
      </w:r>
    </w:p>
    <w:p w:rsidRPr="000D7F1D" w:rsidR="00205CD9" w:rsidP="00DC208D" w:rsidRDefault="00205CD9" w14:paraId="2874F25E" w14:textId="77777777">
      <w:pPr>
        <w:pStyle w:val="Default"/>
        <w:numPr>
          <w:ilvl w:val="2"/>
          <w:numId w:val="0"/>
        </w:numPr>
        <w:tabs>
          <w:tab w:val="left" w:pos="1483"/>
          <w:tab w:val="num" w:pos="1800"/>
        </w:tabs>
        <w:rPr>
          <w:rFonts w:ascii="Arial" w:hAnsi="Arial" w:cs="Arial"/>
          <w:sz w:val="22"/>
          <w:szCs w:val="22"/>
        </w:rPr>
      </w:pPr>
      <w:r w:rsidRPr="000D7F1D">
        <w:rPr>
          <w:rFonts w:ascii="Arial" w:hAnsi="Arial" w:cs="Arial"/>
          <w:sz w:val="22"/>
          <w:szCs w:val="22"/>
        </w:rPr>
        <w:t>Componentes de Cableado con Par trenzado Balanceado</w:t>
      </w:r>
    </w:p>
    <w:p w:rsidRPr="000D7F1D" w:rsidR="00205CD9" w:rsidP="00DC208D" w:rsidRDefault="00205CD9" w14:paraId="2982B9FF"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ANSI/ TIA / EIA-568-B.3:</w:t>
      </w:r>
    </w:p>
    <w:p w:rsidRPr="000D7F1D" w:rsidR="00205CD9" w:rsidP="00DC208D" w:rsidRDefault="00205CD9" w14:paraId="172627CF" w14:textId="77777777">
      <w:pPr>
        <w:pStyle w:val="Default"/>
        <w:numPr>
          <w:ilvl w:val="2"/>
          <w:numId w:val="0"/>
        </w:numPr>
        <w:tabs>
          <w:tab w:val="left" w:pos="1483"/>
          <w:tab w:val="num" w:pos="1800"/>
        </w:tabs>
        <w:rPr>
          <w:rFonts w:ascii="Arial" w:hAnsi="Arial" w:cs="Arial"/>
          <w:sz w:val="22"/>
          <w:szCs w:val="22"/>
        </w:rPr>
      </w:pPr>
      <w:r w:rsidRPr="000D7F1D">
        <w:rPr>
          <w:rFonts w:ascii="Arial" w:hAnsi="Arial" w:cs="Arial"/>
          <w:sz w:val="22"/>
          <w:szCs w:val="22"/>
        </w:rPr>
        <w:t>Componentes Cableado con Fibra óptica</w:t>
      </w:r>
    </w:p>
    <w:p w:rsidRPr="000D7F1D" w:rsidR="00205CD9" w:rsidP="00DC208D" w:rsidRDefault="00205CD9" w14:paraId="2DD1DE35"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EIA-569B:</w:t>
      </w:r>
    </w:p>
    <w:p w:rsidRPr="000D7F1D" w:rsidR="00205CD9" w:rsidP="00DC208D" w:rsidRDefault="00205CD9" w14:paraId="67465EF5" w14:textId="77777777">
      <w:pPr>
        <w:pStyle w:val="Default"/>
        <w:numPr>
          <w:ilvl w:val="2"/>
          <w:numId w:val="0"/>
        </w:numPr>
        <w:tabs>
          <w:tab w:val="left" w:pos="1483"/>
          <w:tab w:val="num" w:pos="1800"/>
        </w:tabs>
        <w:rPr>
          <w:rFonts w:ascii="Arial" w:hAnsi="Arial" w:cs="Arial"/>
          <w:sz w:val="22"/>
          <w:szCs w:val="22"/>
        </w:rPr>
      </w:pPr>
      <w:r w:rsidRPr="000D7F1D">
        <w:rPr>
          <w:rFonts w:ascii="Arial" w:hAnsi="Arial" w:cs="Arial"/>
          <w:sz w:val="22"/>
          <w:szCs w:val="22"/>
        </w:rPr>
        <w:t>Norma de las Rutas de Cableado y Espacios de Telecomunicaciones para Edificaciones Comerciales.</w:t>
      </w:r>
    </w:p>
    <w:p w:rsidRPr="000D7F1D" w:rsidR="00205CD9" w:rsidP="00DC208D" w:rsidRDefault="00205CD9" w14:paraId="11B5D6B1"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EIA-606-A:</w:t>
      </w:r>
    </w:p>
    <w:p w:rsidRPr="000D7F1D" w:rsidR="00205CD9" w:rsidP="00DC208D" w:rsidRDefault="00205CD9" w14:paraId="07F9F72E" w14:textId="77777777">
      <w:pPr>
        <w:pStyle w:val="Default"/>
        <w:numPr>
          <w:ilvl w:val="3"/>
          <w:numId w:val="0"/>
        </w:numPr>
        <w:tabs>
          <w:tab w:val="left" w:pos="1483"/>
          <w:tab w:val="num" w:pos="2520"/>
        </w:tabs>
        <w:rPr>
          <w:rFonts w:ascii="Arial" w:hAnsi="Arial" w:cs="Arial"/>
          <w:sz w:val="22"/>
          <w:szCs w:val="22"/>
        </w:rPr>
      </w:pPr>
      <w:r w:rsidRPr="000D7F1D">
        <w:rPr>
          <w:rFonts w:ascii="Arial" w:hAnsi="Arial" w:cs="Arial"/>
          <w:sz w:val="22"/>
          <w:szCs w:val="22"/>
        </w:rPr>
        <w:t>Norma de Administración para la infraestructura de Telecomunicación de Edificios Comerciales.</w:t>
      </w:r>
    </w:p>
    <w:p w:rsidRPr="000D7F1D" w:rsidR="00205CD9" w:rsidP="00DC208D" w:rsidRDefault="00205CD9" w14:paraId="1B8C6001"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IEEE 802.3.</w:t>
      </w:r>
    </w:p>
    <w:p w:rsidRPr="000D7F1D" w:rsidR="00205CD9" w:rsidP="00DC208D" w:rsidRDefault="00205CD9" w14:paraId="734BB3FE"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ISO/IEC 11801 Norma Internacional de Cableado.</w:t>
      </w:r>
    </w:p>
    <w:p w:rsidRPr="000D7F1D" w:rsidR="00205CD9" w:rsidP="00DC208D" w:rsidRDefault="00205CD9" w14:paraId="3A4508DE"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EN 50173 Norma Europea de Cableado.</w:t>
      </w:r>
    </w:p>
    <w:p w:rsidRPr="000D7F1D" w:rsidR="00205CD9" w:rsidP="00DC208D" w:rsidRDefault="00205CD9" w14:paraId="0571EE37"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 xml:space="preserve">ANSI/UL 797 Tubería Metálica Eléctrica. </w:t>
      </w:r>
    </w:p>
    <w:p w:rsidRPr="000D7F1D" w:rsidR="00205CD9" w:rsidP="00DC208D" w:rsidRDefault="00205CD9" w14:paraId="7ECC64FB"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NEMA Ve1/Ve 2 Sistemas de Bandeja Porta Cables.</w:t>
      </w:r>
    </w:p>
    <w:p w:rsidRPr="000D7F1D" w:rsidR="00205CD9" w:rsidP="00DC208D" w:rsidRDefault="00205CD9" w14:paraId="024AE973"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UL 497 Equipos de Conexión a Tierra y Unión de Tierras.</w:t>
      </w:r>
    </w:p>
    <w:p w:rsidRPr="000D7F1D" w:rsidR="00205CD9" w:rsidP="00DC208D" w:rsidRDefault="00205CD9" w14:paraId="0EEA826C"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Servicios Internacionales de Consultoría para la Industria de la Construcción (BICSI).</w:t>
      </w:r>
    </w:p>
    <w:p w:rsidRPr="000D7F1D" w:rsidR="00205CD9" w:rsidP="00DC208D" w:rsidRDefault="00205CD9" w14:paraId="559A3211"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 xml:space="preserve">ANSI C2-1981 Código Nacional de Seguridad Eléctrica. </w:t>
      </w:r>
    </w:p>
    <w:p w:rsidRPr="000D7F1D" w:rsidR="00205CD9" w:rsidP="00DC208D" w:rsidRDefault="00205CD9" w14:paraId="177F95F0"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CD 14763-1 CD14763-4 Norma Internacional para Diseño, Instalación, Planeación y Administración.</w:t>
      </w:r>
    </w:p>
    <w:p w:rsidRPr="000D7F1D" w:rsidR="00205CD9" w:rsidP="00DC208D" w:rsidRDefault="00205CD9" w14:paraId="14A7D0E9"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Pr50173 Norma Europea de Diseño, Instalación, Planeación y Administración.</w:t>
      </w:r>
    </w:p>
    <w:p w:rsidRPr="000D7F1D" w:rsidR="00205CD9" w:rsidP="00DC208D" w:rsidRDefault="00205CD9" w14:paraId="05064161"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Normas Electricidad y Telecomunicaciones SIGET</w:t>
      </w:r>
    </w:p>
    <w:p w:rsidRPr="000D7F1D" w:rsidR="00205CD9" w:rsidP="00DC208D" w:rsidRDefault="00205CD9" w14:paraId="5C06EBB2"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Normas del Cuerpo de Bomberos de El Salvador</w:t>
      </w:r>
    </w:p>
    <w:p w:rsidRPr="000D7F1D" w:rsidR="00205CD9" w:rsidP="00DC208D" w:rsidRDefault="00205CD9" w14:paraId="108CF41E"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CONAIPD Consejo Nacional de Atención Integral a la persona con Discapacidad</w:t>
      </w:r>
    </w:p>
    <w:p w:rsidRPr="000D7F1D" w:rsidR="00205CD9" w:rsidP="00DC208D" w:rsidRDefault="00205CD9" w14:paraId="0A7DDE52" w14:textId="77777777">
      <w:pPr>
        <w:pStyle w:val="Default"/>
        <w:numPr>
          <w:ilvl w:val="2"/>
          <w:numId w:val="0"/>
        </w:numPr>
        <w:tabs>
          <w:tab w:val="left" w:pos="1224"/>
          <w:tab w:val="num" w:pos="1800"/>
        </w:tabs>
        <w:rPr>
          <w:rFonts w:ascii="Arial" w:hAnsi="Arial" w:cs="Arial"/>
          <w:sz w:val="22"/>
          <w:szCs w:val="22"/>
        </w:rPr>
      </w:pPr>
      <w:r w:rsidRPr="000D7F1D">
        <w:rPr>
          <w:rFonts w:ascii="Arial" w:hAnsi="Arial" w:cs="Arial"/>
          <w:sz w:val="22"/>
          <w:szCs w:val="22"/>
        </w:rPr>
        <w:t>Otras Normas aplicables</w:t>
      </w:r>
    </w:p>
    <w:p w:rsidRPr="000D7F1D" w:rsidR="00205CD9" w:rsidP="00DC208D" w:rsidRDefault="00205CD9" w14:paraId="36809D89" w14:textId="77777777">
      <w:pPr>
        <w:pStyle w:val="Default"/>
        <w:rPr>
          <w:rFonts w:ascii="Arial" w:hAnsi="Arial" w:cs="Arial"/>
          <w:b/>
          <w:sz w:val="22"/>
          <w:szCs w:val="22"/>
        </w:rPr>
      </w:pPr>
    </w:p>
    <w:p w:rsidRPr="000D7F1D" w:rsidR="00205CD9" w:rsidP="00DC208D" w:rsidRDefault="00205CD9" w14:paraId="7F286C1B" w14:textId="77777777">
      <w:pPr>
        <w:pStyle w:val="Default"/>
        <w:rPr>
          <w:rFonts w:ascii="Arial" w:hAnsi="Arial" w:cs="Arial"/>
          <w:sz w:val="22"/>
          <w:szCs w:val="22"/>
        </w:rPr>
      </w:pPr>
      <w:r w:rsidRPr="000D7F1D">
        <w:rPr>
          <w:rFonts w:ascii="Arial" w:hAnsi="Arial" w:cs="Arial"/>
          <w:b/>
          <w:sz w:val="22"/>
          <w:szCs w:val="22"/>
        </w:rPr>
        <w:t>RED EXTERIOR Y ACOMETIDAS DE VOZ Y DATOS</w:t>
      </w:r>
      <w:r w:rsidRPr="000D7F1D">
        <w:rPr>
          <w:rFonts w:ascii="Arial" w:hAnsi="Arial" w:cs="Arial"/>
          <w:b/>
          <w:sz w:val="22"/>
          <w:szCs w:val="22"/>
        </w:rPr>
        <w:br/>
      </w:r>
      <w:r w:rsidRPr="000D7F1D">
        <w:rPr>
          <w:rFonts w:ascii="Arial" w:hAnsi="Arial" w:cs="Arial"/>
          <w:sz w:val="22"/>
          <w:szCs w:val="22"/>
        </w:rPr>
        <w:t xml:space="preserve">Telefonía </w:t>
      </w:r>
    </w:p>
    <w:p w:rsidRPr="000D7F1D" w:rsidR="00205CD9" w:rsidP="00DC208D" w:rsidRDefault="00205CD9" w14:paraId="4CC831C2" w14:textId="77777777">
      <w:pPr>
        <w:pStyle w:val="Default"/>
        <w:tabs>
          <w:tab w:val="num" w:pos="1008"/>
          <w:tab w:val="left" w:pos="1080"/>
        </w:tabs>
        <w:rPr>
          <w:rFonts w:ascii="Arial" w:hAnsi="Arial" w:cs="Arial"/>
          <w:sz w:val="22"/>
          <w:szCs w:val="22"/>
        </w:rPr>
      </w:pPr>
      <w:r w:rsidRPr="000D7F1D">
        <w:rPr>
          <w:rFonts w:ascii="Arial" w:hAnsi="Arial" w:cs="Arial"/>
          <w:sz w:val="22"/>
          <w:szCs w:val="22"/>
        </w:rPr>
        <w:t>Enlaces Analógicos</w:t>
      </w:r>
    </w:p>
    <w:p w:rsidRPr="000D7F1D" w:rsidR="00205CD9" w:rsidP="00DC208D" w:rsidRDefault="00205CD9" w14:paraId="3729B352" w14:textId="77777777">
      <w:pPr>
        <w:pStyle w:val="Default"/>
        <w:tabs>
          <w:tab w:val="left" w:pos="936"/>
          <w:tab w:val="num" w:pos="1008"/>
        </w:tabs>
        <w:rPr>
          <w:rFonts w:ascii="Arial" w:hAnsi="Arial" w:cs="Arial"/>
          <w:sz w:val="22"/>
          <w:szCs w:val="22"/>
        </w:rPr>
      </w:pPr>
      <w:r w:rsidRPr="000D7F1D">
        <w:rPr>
          <w:rFonts w:ascii="Arial" w:hAnsi="Arial" w:cs="Arial"/>
          <w:sz w:val="22"/>
          <w:szCs w:val="22"/>
        </w:rPr>
        <w:t>Enlaces de Internet</w:t>
      </w:r>
    </w:p>
    <w:p w:rsidRPr="000D7F1D" w:rsidR="00205CD9" w:rsidP="00DC208D" w:rsidRDefault="00205CD9" w14:paraId="55D13471" w14:textId="77777777">
      <w:pPr>
        <w:pStyle w:val="Default"/>
        <w:tabs>
          <w:tab w:val="num" w:pos="1008"/>
          <w:tab w:val="left" w:pos="1080"/>
        </w:tabs>
        <w:rPr>
          <w:rFonts w:ascii="Arial" w:hAnsi="Arial" w:cs="Arial"/>
          <w:sz w:val="22"/>
          <w:szCs w:val="22"/>
        </w:rPr>
      </w:pPr>
      <w:r w:rsidRPr="000D7F1D">
        <w:rPr>
          <w:rFonts w:ascii="Arial" w:hAnsi="Arial" w:cs="Arial"/>
          <w:sz w:val="22"/>
          <w:szCs w:val="22"/>
        </w:rPr>
        <w:t>Enlace 2 Gbps  ISDN E1</w:t>
      </w:r>
    </w:p>
    <w:p w:rsidRPr="000D7F1D" w:rsidR="00205CD9" w:rsidP="00DC208D" w:rsidRDefault="00205CD9" w14:paraId="55D5C338" w14:textId="77777777">
      <w:pPr>
        <w:pStyle w:val="Default"/>
        <w:tabs>
          <w:tab w:val="left" w:pos="936"/>
          <w:tab w:val="num" w:pos="1008"/>
        </w:tabs>
        <w:rPr>
          <w:rFonts w:ascii="Arial" w:hAnsi="Arial" w:cs="Arial"/>
          <w:sz w:val="22"/>
          <w:szCs w:val="22"/>
        </w:rPr>
      </w:pPr>
      <w:r w:rsidRPr="000D7F1D">
        <w:rPr>
          <w:rFonts w:ascii="Arial" w:hAnsi="Arial" w:cs="Arial"/>
          <w:sz w:val="22"/>
          <w:szCs w:val="22"/>
        </w:rPr>
        <w:t>Telefonía Pública</w:t>
      </w:r>
    </w:p>
    <w:p w:rsidRPr="000D7F1D" w:rsidR="00205CD9" w:rsidP="00DC208D" w:rsidRDefault="00205CD9" w14:paraId="04AF11F7" w14:textId="77777777">
      <w:pPr>
        <w:pStyle w:val="Default"/>
        <w:tabs>
          <w:tab w:val="left" w:pos="936"/>
          <w:tab w:val="num" w:pos="1008"/>
        </w:tabs>
        <w:rPr>
          <w:rFonts w:ascii="Arial" w:hAnsi="Arial" w:cs="Arial"/>
          <w:sz w:val="22"/>
          <w:szCs w:val="22"/>
        </w:rPr>
      </w:pPr>
      <w:r w:rsidRPr="000D7F1D">
        <w:rPr>
          <w:rFonts w:ascii="Arial" w:hAnsi="Arial" w:cs="Arial"/>
          <w:sz w:val="22"/>
          <w:szCs w:val="22"/>
        </w:rPr>
        <w:t xml:space="preserve">Pozos de Comunicación, en las Zonas Perimetrales de los Edificios, de acuerdo a requerimientos del Propietario. </w:t>
      </w:r>
    </w:p>
    <w:p w:rsidRPr="000D7F1D" w:rsidR="00205CD9" w:rsidP="00DC208D" w:rsidRDefault="00205CD9" w14:paraId="4B50E34F" w14:textId="77777777">
      <w:pPr>
        <w:pStyle w:val="Default"/>
        <w:tabs>
          <w:tab w:val="num" w:pos="1008"/>
          <w:tab w:val="left" w:pos="1080"/>
        </w:tabs>
        <w:rPr>
          <w:rFonts w:ascii="Arial" w:hAnsi="Arial" w:cs="Arial"/>
          <w:sz w:val="22"/>
          <w:szCs w:val="22"/>
        </w:rPr>
      </w:pPr>
      <w:r w:rsidRPr="000D7F1D">
        <w:rPr>
          <w:rFonts w:ascii="Arial" w:hAnsi="Arial" w:cs="Arial"/>
          <w:sz w:val="22"/>
          <w:szCs w:val="22"/>
        </w:rPr>
        <w:t>Sistema de Radiocomunicación (Antena)</w:t>
      </w:r>
    </w:p>
    <w:p w:rsidRPr="000D7F1D" w:rsidR="00205CD9" w:rsidP="00DC208D" w:rsidRDefault="00205CD9" w14:paraId="792D1879" w14:textId="77777777">
      <w:pPr>
        <w:pStyle w:val="Default"/>
        <w:tabs>
          <w:tab w:val="left" w:pos="1080"/>
        </w:tabs>
        <w:rPr>
          <w:rFonts w:ascii="Arial" w:hAnsi="Arial" w:cs="Arial"/>
          <w:sz w:val="22"/>
          <w:szCs w:val="22"/>
        </w:rPr>
      </w:pPr>
      <w:r w:rsidRPr="000D7F1D">
        <w:rPr>
          <w:rFonts w:ascii="Arial" w:hAnsi="Arial" w:cs="Arial"/>
          <w:sz w:val="22"/>
          <w:szCs w:val="22"/>
        </w:rPr>
        <w:t>Enlaces punto a punto dedicados (futuro)</w:t>
      </w:r>
    </w:p>
    <w:p w:rsidRPr="000D7F1D" w:rsidR="00205CD9" w:rsidP="00DC208D" w:rsidRDefault="00205CD9" w14:paraId="5210E4CC" w14:textId="77777777">
      <w:pPr>
        <w:pStyle w:val="Default"/>
        <w:tabs>
          <w:tab w:val="left" w:pos="1080"/>
        </w:tabs>
        <w:rPr>
          <w:rFonts w:ascii="Arial" w:hAnsi="Arial" w:cs="Arial"/>
          <w:sz w:val="22"/>
          <w:szCs w:val="22"/>
        </w:rPr>
      </w:pPr>
      <w:r w:rsidRPr="000D7F1D">
        <w:rPr>
          <w:rFonts w:ascii="Arial" w:hAnsi="Arial" w:cs="Arial"/>
          <w:sz w:val="22"/>
          <w:szCs w:val="22"/>
        </w:rPr>
        <w:t>Enlaces Satelitales (futuro)</w:t>
      </w:r>
    </w:p>
    <w:p w:rsidRPr="000D7F1D" w:rsidR="00205CD9" w:rsidP="003620DF" w:rsidRDefault="00205CD9" w14:paraId="6D265646" w14:textId="77777777">
      <w:pPr>
        <w:pStyle w:val="Default"/>
        <w:tabs>
          <w:tab w:val="left" w:pos="1080"/>
        </w:tabs>
        <w:rPr>
          <w:rFonts w:ascii="Arial" w:hAnsi="Arial" w:cs="Arial"/>
          <w:sz w:val="22"/>
          <w:szCs w:val="22"/>
        </w:rPr>
      </w:pPr>
    </w:p>
    <w:p w:rsidR="00205CD9" w:rsidP="003620DF" w:rsidRDefault="00205CD9" w14:paraId="72C8B868" w14:textId="5AF75132">
      <w:pPr>
        <w:pStyle w:val="Ttulo3"/>
        <w:widowControl/>
        <w:numPr>
          <w:ilvl w:val="2"/>
          <w:numId w:val="0"/>
        </w:numPr>
        <w:tabs>
          <w:tab w:val="left" w:pos="1440"/>
        </w:tabs>
        <w:suppressAutoHyphens/>
        <w:jc w:val="both"/>
        <w:rPr>
          <w:rFonts w:cs="Arial"/>
          <w:lang w:val="es-SV"/>
        </w:rPr>
      </w:pPr>
      <w:r w:rsidRPr="00AB3B45">
        <w:rPr>
          <w:rFonts w:cs="Arial"/>
          <w:lang w:val="es-SV"/>
        </w:rPr>
        <w:t>CANALIZACIONES Y ACOMETIDAS</w:t>
      </w:r>
    </w:p>
    <w:p w:rsidRPr="00AB3B45" w:rsidR="00882ABC" w:rsidP="003620DF" w:rsidRDefault="00882ABC" w14:paraId="5CF2E452" w14:textId="77777777">
      <w:pPr>
        <w:pStyle w:val="Ttulo3"/>
        <w:widowControl/>
        <w:numPr>
          <w:ilvl w:val="2"/>
          <w:numId w:val="0"/>
        </w:numPr>
        <w:tabs>
          <w:tab w:val="left" w:pos="1440"/>
        </w:tabs>
        <w:suppressAutoHyphens/>
        <w:jc w:val="both"/>
        <w:rPr>
          <w:rFonts w:cs="Arial"/>
          <w:lang w:val="es-SV"/>
        </w:rPr>
      </w:pPr>
    </w:p>
    <w:p w:rsidRPr="000D7F1D" w:rsidR="00205CD9" w:rsidP="003620DF" w:rsidRDefault="00205CD9" w14:paraId="19576D16" w14:textId="77777777">
      <w:pPr>
        <w:pStyle w:val="Ttulo4"/>
        <w:numPr>
          <w:ilvl w:val="3"/>
          <w:numId w:val="0"/>
        </w:numPr>
        <w:tabs>
          <w:tab w:val="left" w:pos="1584"/>
        </w:tabs>
        <w:suppressAutoHyphens/>
        <w:rPr>
          <w:rFonts w:cs="Arial"/>
        </w:rPr>
      </w:pPr>
      <w:r w:rsidRPr="000D7F1D">
        <w:rPr>
          <w:rFonts w:cs="Arial"/>
        </w:rPr>
        <w:t>POZO DE REGISTRO DE ACOMETIDAS</w:t>
      </w:r>
    </w:p>
    <w:p w:rsidRPr="000D7F1D" w:rsidR="00205CD9" w:rsidP="003620DF" w:rsidRDefault="00205CD9" w14:paraId="4A00AFD8" w14:textId="77777777">
      <w:pPr>
        <w:pStyle w:val="nstxtnivel123"/>
        <w:spacing w:after="0"/>
        <w:ind w:left="0"/>
        <w:rPr>
          <w:rFonts w:ascii="Arial" w:hAnsi="Arial" w:cs="Arial"/>
          <w:szCs w:val="22"/>
        </w:rPr>
      </w:pPr>
      <w:r w:rsidRPr="000D7F1D">
        <w:rPr>
          <w:rFonts w:ascii="Arial" w:hAnsi="Arial" w:cs="Arial"/>
          <w:szCs w:val="22"/>
        </w:rPr>
        <w:t xml:space="preserve">Las Acometidas de Telecomunicaciones, se canalizan mediante pozos de Registro dimensiones de 0.60 MTS. Por lado y 0.80 MTS. De profundidad, conectados en forma </w:t>
      </w:r>
      <w:r w:rsidRPr="000D7F1D">
        <w:rPr>
          <w:rFonts w:ascii="Arial" w:hAnsi="Arial" w:cs="Arial"/>
          <w:szCs w:val="22"/>
        </w:rPr>
        <w:lastRenderedPageBreak/>
        <w:t xml:space="preserve">subterránea por medio de Tubos de PVC de </w:t>
      </w:r>
      <w:smartTag w:uri="urn:schemas-microsoft-com:office:smarttags" w:element="metricconverter">
        <w:smartTagPr>
          <w:attr w:name="ProductID" w:val="3”"/>
        </w:smartTagPr>
        <w:r w:rsidRPr="000D7F1D">
          <w:rPr>
            <w:rFonts w:ascii="Arial" w:hAnsi="Arial" w:cs="Arial"/>
            <w:szCs w:val="22"/>
          </w:rPr>
          <w:t>3”</w:t>
        </w:r>
      </w:smartTag>
      <w:r w:rsidRPr="000D7F1D">
        <w:rPr>
          <w:rFonts w:ascii="Arial" w:hAnsi="Arial" w:cs="Arial"/>
          <w:szCs w:val="22"/>
        </w:rPr>
        <w:t xml:space="preserve"> e instalados a una distancia máxima de 30 MTS.</w:t>
      </w:r>
    </w:p>
    <w:p w:rsidRPr="000D7F1D" w:rsidR="00205CD9" w:rsidP="003620DF" w:rsidRDefault="00205CD9" w14:paraId="1766DCEB" w14:textId="77777777">
      <w:pPr>
        <w:pStyle w:val="nstxtnivel123"/>
        <w:spacing w:after="0"/>
        <w:ind w:left="0"/>
        <w:rPr>
          <w:rFonts w:ascii="Arial" w:hAnsi="Arial" w:cs="Arial"/>
          <w:szCs w:val="22"/>
        </w:rPr>
      </w:pPr>
      <w:r w:rsidRPr="000D7F1D">
        <w:rPr>
          <w:rFonts w:ascii="Arial" w:hAnsi="Arial" w:cs="Arial"/>
          <w:szCs w:val="22"/>
        </w:rPr>
        <w:t xml:space="preserve">Los Pozos de Registro de Acometidas son de paredes de ladrillo  recocido colocado en forma de "trinchera", el piso es de concreto de 175kg/cm2 (2.500 psi), (mezcla 1:2:4) sobre una capa de suelo cemento previamente compactada.  En el piso de las cajas se instalará una Capa de Grava de 10 cms. para drenaje natural. </w:t>
      </w:r>
    </w:p>
    <w:p w:rsidRPr="000D7F1D" w:rsidR="00205CD9" w:rsidP="003620DF" w:rsidRDefault="00205CD9" w14:paraId="6035E8FA" w14:textId="77777777">
      <w:pPr>
        <w:pStyle w:val="nstxtnivel123"/>
        <w:spacing w:after="0"/>
        <w:ind w:left="0"/>
        <w:rPr>
          <w:rFonts w:ascii="Arial" w:hAnsi="Arial" w:cs="Arial"/>
          <w:szCs w:val="22"/>
        </w:rPr>
      </w:pPr>
      <w:r w:rsidRPr="000D7F1D">
        <w:rPr>
          <w:rFonts w:ascii="Arial" w:hAnsi="Arial" w:cs="Arial"/>
          <w:szCs w:val="22"/>
        </w:rPr>
        <w:t>Las tapas de las cajas son de concreto de resistencia a la compresión de 4000 PSI y varilla de acero corrugado, montada a una altura de 10 cms. sobre el Nivel del Terreno.</w:t>
      </w:r>
    </w:p>
    <w:p w:rsidRPr="000D7F1D" w:rsidR="00205CD9" w:rsidP="003620DF" w:rsidRDefault="00205CD9" w14:paraId="0F37B536" w14:textId="77777777">
      <w:pPr>
        <w:pStyle w:val="nstxtnivel123"/>
        <w:spacing w:after="0"/>
        <w:ind w:left="0"/>
        <w:rPr>
          <w:rFonts w:ascii="Arial" w:hAnsi="Arial" w:cs="Arial"/>
          <w:szCs w:val="22"/>
        </w:rPr>
      </w:pPr>
      <w:r w:rsidRPr="000D7F1D">
        <w:rPr>
          <w:rFonts w:ascii="Arial" w:hAnsi="Arial" w:cs="Arial"/>
          <w:szCs w:val="22"/>
        </w:rPr>
        <w:t xml:space="preserve">Los Tubos de PVC son tipo PVC-DB-60 de diámetro de </w:t>
      </w:r>
      <w:smartTag w:uri="urn:schemas-microsoft-com:office:smarttags" w:element="metricconverter">
        <w:smartTagPr>
          <w:attr w:name="ProductID" w:val="3”"/>
        </w:smartTagPr>
        <w:r w:rsidRPr="000D7F1D">
          <w:rPr>
            <w:rFonts w:ascii="Arial" w:hAnsi="Arial" w:cs="Arial"/>
            <w:szCs w:val="22"/>
          </w:rPr>
          <w:t>3”</w:t>
        </w:r>
      </w:smartTag>
      <w:r w:rsidRPr="000D7F1D">
        <w:rPr>
          <w:rFonts w:ascii="Arial" w:hAnsi="Arial" w:cs="Arial"/>
          <w:szCs w:val="22"/>
        </w:rPr>
        <w:t xml:space="preserve">, pared gruesa de </w:t>
      </w:r>
      <w:smartTag w:uri="urn:schemas-microsoft-com:office:smarttags" w:element="metricconverter">
        <w:smartTagPr>
          <w:attr w:name="ProductID" w:val="3.07 mil￭metros"/>
        </w:smartTagPr>
        <w:r w:rsidRPr="000D7F1D">
          <w:rPr>
            <w:rFonts w:ascii="Arial" w:hAnsi="Arial" w:cs="Arial"/>
            <w:szCs w:val="22"/>
          </w:rPr>
          <w:t>3.07 milímetros</w:t>
        </w:r>
      </w:smartTag>
      <w:r w:rsidRPr="000D7F1D">
        <w:rPr>
          <w:rFonts w:ascii="Arial" w:hAnsi="Arial" w:cs="Arial"/>
          <w:szCs w:val="22"/>
        </w:rPr>
        <w:t>, con sus correspondientes uniones, terminales, campanas, tapones y accesorios.</w:t>
      </w:r>
    </w:p>
    <w:p w:rsidRPr="000D7F1D" w:rsidR="00205CD9" w:rsidP="003620DF" w:rsidRDefault="00205CD9" w14:paraId="672F8BCB" w14:textId="77777777">
      <w:pPr>
        <w:pStyle w:val="nstxtnivel123"/>
        <w:spacing w:after="0"/>
        <w:ind w:left="0"/>
        <w:rPr>
          <w:rFonts w:ascii="Arial" w:hAnsi="Arial" w:cs="Arial"/>
          <w:szCs w:val="22"/>
        </w:rPr>
      </w:pPr>
      <w:r w:rsidRPr="000D7F1D">
        <w:rPr>
          <w:rFonts w:ascii="Arial" w:hAnsi="Arial" w:cs="Arial"/>
          <w:szCs w:val="22"/>
        </w:rPr>
        <w:t>La unión de accesorios con los Tubos, deberá ser realizado con Cemento Solvente de PVC y la llegada de los Tubos de PVC a los Pozos de registro, se ha efectuado con Campana Terminal tipo PVC.</w:t>
      </w:r>
    </w:p>
    <w:p w:rsidRPr="000D7F1D" w:rsidR="00205CD9" w:rsidP="003620DF" w:rsidRDefault="00205CD9" w14:paraId="2612C6E9" w14:textId="77777777">
      <w:pPr>
        <w:pStyle w:val="nstxtnivel123"/>
        <w:spacing w:after="0"/>
        <w:ind w:left="0"/>
        <w:rPr>
          <w:rFonts w:ascii="Arial" w:hAnsi="Arial" w:cs="Arial"/>
          <w:szCs w:val="22"/>
        </w:rPr>
      </w:pPr>
      <w:r w:rsidRPr="000D7F1D">
        <w:rPr>
          <w:rFonts w:ascii="Arial" w:hAnsi="Arial" w:cs="Arial"/>
          <w:szCs w:val="22"/>
        </w:rPr>
        <w:t>Deberá considerarse Nomenclatura para identificar los Pozos de Registro para Acometidas de Telecomunicaciones.</w:t>
      </w:r>
    </w:p>
    <w:p w:rsidRPr="000D7F1D" w:rsidR="00205CD9" w:rsidP="003620DF" w:rsidRDefault="00205CD9" w14:paraId="39659C28" w14:textId="77777777">
      <w:pPr>
        <w:pStyle w:val="nstxtnivel123"/>
        <w:spacing w:after="0"/>
        <w:ind w:left="0"/>
        <w:rPr>
          <w:rFonts w:ascii="Arial" w:hAnsi="Arial" w:cs="Arial"/>
          <w:szCs w:val="22"/>
        </w:rPr>
      </w:pPr>
      <w:r w:rsidRPr="000D7F1D">
        <w:rPr>
          <w:rFonts w:ascii="Arial" w:hAnsi="Arial" w:cs="Arial"/>
          <w:szCs w:val="22"/>
        </w:rPr>
        <w:t xml:space="preserve">En los Planos deberá detallar el Poste de Telecomunicaciones, Pozos de Registro que sirve como </w:t>
      </w:r>
      <w:r w:rsidRPr="000D7F1D">
        <w:rPr>
          <w:rFonts w:ascii="Arial" w:hAnsi="Arial" w:cs="Arial"/>
          <w:b/>
          <w:bCs/>
          <w:szCs w:val="22"/>
        </w:rPr>
        <w:t>el punto de Entrada</w:t>
      </w:r>
      <w:r w:rsidRPr="000D7F1D">
        <w:rPr>
          <w:rFonts w:ascii="Arial" w:hAnsi="Arial" w:cs="Arial"/>
          <w:szCs w:val="22"/>
        </w:rPr>
        <w:t xml:space="preserve"> de las Acometidas de </w:t>
      </w:r>
      <w:r w:rsidRPr="000D7F1D">
        <w:rPr>
          <w:rFonts w:ascii="Arial" w:hAnsi="Arial" w:cs="Arial"/>
          <w:b/>
          <w:bCs/>
          <w:szCs w:val="22"/>
        </w:rPr>
        <w:t>Telefonía, Internet, Televisión por Cable, Telefonía Pública y Enlaces dedicados</w:t>
      </w:r>
      <w:r w:rsidRPr="000D7F1D">
        <w:rPr>
          <w:rFonts w:ascii="Arial" w:hAnsi="Arial" w:cs="Arial"/>
          <w:szCs w:val="22"/>
        </w:rPr>
        <w:t xml:space="preserve"> que a futuro requiera la Institución.</w:t>
      </w:r>
    </w:p>
    <w:p w:rsidRPr="000D7F1D" w:rsidR="00205CD9" w:rsidP="003620DF" w:rsidRDefault="00205CD9" w14:paraId="0A247743" w14:textId="77777777">
      <w:pPr>
        <w:pStyle w:val="nstxtnivel123"/>
        <w:spacing w:after="0"/>
        <w:ind w:left="0"/>
        <w:rPr>
          <w:rFonts w:ascii="Arial" w:hAnsi="Arial" w:cs="Arial"/>
          <w:szCs w:val="22"/>
        </w:rPr>
      </w:pPr>
      <w:r w:rsidRPr="000D7F1D">
        <w:rPr>
          <w:rFonts w:ascii="Arial" w:hAnsi="Arial" w:cs="Arial"/>
          <w:szCs w:val="22"/>
        </w:rPr>
        <w:t>Deberá considerarse las trayectorias de las Acometidas de Telecomunicaciones, midiendo la distancia del recorrido.</w:t>
      </w:r>
    </w:p>
    <w:p w:rsidRPr="000D7F1D" w:rsidR="00205CD9" w:rsidP="003620DF" w:rsidRDefault="00205CD9" w14:paraId="33FFF8D1" w14:textId="77777777">
      <w:pPr>
        <w:pStyle w:val="nstxtnivel123"/>
        <w:spacing w:after="0"/>
        <w:ind w:left="0"/>
        <w:rPr>
          <w:rFonts w:ascii="Arial" w:hAnsi="Arial" w:cs="Arial"/>
          <w:szCs w:val="22"/>
        </w:rPr>
      </w:pPr>
      <w:r w:rsidRPr="000D7F1D">
        <w:rPr>
          <w:rFonts w:ascii="Arial" w:hAnsi="Arial" w:cs="Arial"/>
          <w:szCs w:val="22"/>
        </w:rPr>
        <w:t>En los puntos en los cuales se requiera, se recomienda instalar un tramo de Bandeja Porta Cables con Tapadera atornillada, fijada a las Paredes Laterales y de ser necesario para cumplir con las recomendaciones de las Normas relacionadas con los ángulos de curvatura, instalar  elementos de cruce (curva T, curva plana 90).</w:t>
      </w:r>
    </w:p>
    <w:p w:rsidR="00205CD9" w:rsidP="003620DF" w:rsidRDefault="00205CD9" w14:paraId="7DF93B98" w14:textId="0823F932">
      <w:pPr>
        <w:pStyle w:val="nstxtnivel123"/>
        <w:spacing w:after="0"/>
        <w:ind w:left="0"/>
        <w:rPr>
          <w:rFonts w:ascii="Arial" w:hAnsi="Arial" w:cs="Arial"/>
          <w:szCs w:val="22"/>
        </w:rPr>
      </w:pPr>
      <w:r w:rsidRPr="000D7F1D">
        <w:rPr>
          <w:rFonts w:ascii="Arial" w:hAnsi="Arial" w:cs="Arial"/>
          <w:szCs w:val="22"/>
        </w:rPr>
        <w:t xml:space="preserve">Para canalizaciones superficiales, la Canalización de tramo vertical, entre </w:t>
      </w:r>
      <w:r w:rsidRPr="000D7F1D">
        <w:rPr>
          <w:rFonts w:ascii="Arial" w:hAnsi="Arial" w:cs="Arial"/>
          <w:b/>
          <w:bCs/>
          <w:szCs w:val="22"/>
        </w:rPr>
        <w:t>Pozo para Teléfono</w:t>
      </w:r>
      <w:r w:rsidRPr="000D7F1D">
        <w:rPr>
          <w:rFonts w:ascii="Arial" w:hAnsi="Arial" w:cs="Arial"/>
          <w:szCs w:val="22"/>
        </w:rPr>
        <w:t xml:space="preserve"> y el </w:t>
      </w:r>
      <w:r w:rsidRPr="000D7F1D">
        <w:rPr>
          <w:rFonts w:ascii="Arial" w:hAnsi="Arial" w:cs="Arial"/>
          <w:b/>
          <w:bCs/>
          <w:szCs w:val="22"/>
        </w:rPr>
        <w:t>Gabinete Principal de Equipos</w:t>
      </w:r>
      <w:r w:rsidRPr="000D7F1D">
        <w:rPr>
          <w:rFonts w:ascii="Arial" w:hAnsi="Arial" w:cs="Arial"/>
          <w:szCs w:val="22"/>
        </w:rPr>
        <w:t>, deberá realizarse por medio de Tubo EMT Galvanizado UL montado en pared con Riel tipo UNISTRUT y abrazaderas,  fijado en la parte inferior con conector EMT de  a Caja de Registro  y en la parte superior con conector EMT  fijado en la cara inferior del Gabinete Principal de Telefonía y Datos.</w:t>
      </w:r>
    </w:p>
    <w:p w:rsidRPr="000D7F1D" w:rsidR="00882ABC" w:rsidP="003620DF" w:rsidRDefault="00882ABC" w14:paraId="671BA297" w14:textId="77777777">
      <w:pPr>
        <w:pStyle w:val="nstxtnivel123"/>
        <w:spacing w:after="0"/>
        <w:ind w:left="0"/>
        <w:rPr>
          <w:rFonts w:ascii="Arial" w:hAnsi="Arial" w:cs="Arial"/>
          <w:szCs w:val="22"/>
        </w:rPr>
      </w:pPr>
    </w:p>
    <w:p w:rsidRPr="000D7F1D" w:rsidR="00205CD9" w:rsidP="003620DF" w:rsidRDefault="00205CD9" w14:paraId="5D7035F8" w14:textId="77777777">
      <w:pPr>
        <w:pStyle w:val="Ttulo4"/>
        <w:numPr>
          <w:ilvl w:val="3"/>
          <w:numId w:val="0"/>
        </w:numPr>
        <w:tabs>
          <w:tab w:val="left" w:pos="1584"/>
        </w:tabs>
        <w:suppressAutoHyphens/>
        <w:rPr>
          <w:rFonts w:cs="Arial"/>
        </w:rPr>
      </w:pPr>
      <w:r w:rsidRPr="000D7F1D">
        <w:rPr>
          <w:rFonts w:cs="Arial"/>
        </w:rPr>
        <w:t>POZO DE REGISTRO AUXILIAR</w:t>
      </w:r>
    </w:p>
    <w:p w:rsidRPr="000D7F1D" w:rsidR="00205CD9" w:rsidP="003620DF" w:rsidRDefault="00205CD9" w14:paraId="34D35FC2" w14:textId="77777777">
      <w:pPr>
        <w:pStyle w:val="nstxtnivel123"/>
        <w:spacing w:after="0"/>
        <w:ind w:left="0"/>
        <w:rPr>
          <w:rFonts w:ascii="Arial" w:hAnsi="Arial" w:cs="Arial"/>
          <w:szCs w:val="22"/>
        </w:rPr>
      </w:pPr>
      <w:r w:rsidRPr="000D7F1D">
        <w:rPr>
          <w:rFonts w:ascii="Arial" w:hAnsi="Arial" w:cs="Arial"/>
          <w:szCs w:val="22"/>
        </w:rPr>
        <w:t>Para integrar los Sistemas de Telecomunicaciones, los cables se canalizan mediante pozos de Registro  dimensiones de 0.60 MTS. de lado y 0.80 MTS. de profundidad, conectados en forma subterránea por medio de Tubos de PVC e instalados a una distancia máxima de 30 MTS.</w:t>
      </w:r>
    </w:p>
    <w:p w:rsidRPr="000D7F1D" w:rsidR="00205CD9" w:rsidP="003620DF" w:rsidRDefault="00205CD9" w14:paraId="2C0D6833" w14:textId="77777777">
      <w:pPr>
        <w:pStyle w:val="nstxtnivel123"/>
        <w:spacing w:after="0"/>
        <w:ind w:left="0"/>
        <w:rPr>
          <w:rFonts w:ascii="Arial" w:hAnsi="Arial" w:cs="Arial"/>
          <w:szCs w:val="22"/>
        </w:rPr>
      </w:pPr>
      <w:r w:rsidRPr="000D7F1D">
        <w:rPr>
          <w:rFonts w:ascii="Arial" w:hAnsi="Arial" w:cs="Arial"/>
          <w:szCs w:val="22"/>
        </w:rPr>
        <w:t>Los Tubos de PVC que conectan los Pozos de Registro, se identifican de la siguiente forma:</w:t>
      </w:r>
    </w:p>
    <w:p w:rsidRPr="000D7F1D" w:rsidR="00205CD9" w:rsidP="00BD43E8" w:rsidRDefault="00205CD9" w14:paraId="19633463" w14:textId="77777777">
      <w:pPr>
        <w:pStyle w:val="nstxtnivel123"/>
        <w:numPr>
          <w:ilvl w:val="0"/>
          <w:numId w:val="67"/>
        </w:numPr>
        <w:tabs>
          <w:tab w:val="clear" w:pos="288"/>
          <w:tab w:val="num" w:pos="-72"/>
          <w:tab w:val="left" w:pos="426"/>
        </w:tabs>
        <w:spacing w:after="0"/>
        <w:ind w:left="0" w:firstLine="0"/>
        <w:rPr>
          <w:rFonts w:ascii="Arial" w:hAnsi="Arial" w:cs="Arial"/>
          <w:szCs w:val="22"/>
        </w:rPr>
      </w:pPr>
      <w:r w:rsidRPr="000D7F1D">
        <w:rPr>
          <w:rFonts w:ascii="Arial" w:hAnsi="Arial" w:cs="Arial"/>
          <w:szCs w:val="22"/>
        </w:rPr>
        <w:t>Telefonía y Datos</w:t>
      </w:r>
    </w:p>
    <w:p w:rsidRPr="000D7F1D" w:rsidR="00205CD9" w:rsidP="00BD43E8" w:rsidRDefault="00205CD9" w14:paraId="0DDD74DD" w14:textId="77777777">
      <w:pPr>
        <w:pStyle w:val="nstxtnivel123"/>
        <w:numPr>
          <w:ilvl w:val="0"/>
          <w:numId w:val="67"/>
        </w:numPr>
        <w:tabs>
          <w:tab w:val="clear" w:pos="288"/>
          <w:tab w:val="num" w:pos="-72"/>
          <w:tab w:val="left" w:pos="426"/>
        </w:tabs>
        <w:spacing w:after="0"/>
        <w:ind w:left="0" w:firstLine="0"/>
        <w:rPr>
          <w:rFonts w:ascii="Arial" w:hAnsi="Arial" w:cs="Arial"/>
          <w:szCs w:val="22"/>
        </w:rPr>
      </w:pPr>
      <w:r w:rsidRPr="000D7F1D">
        <w:rPr>
          <w:rFonts w:ascii="Arial" w:hAnsi="Arial" w:cs="Arial"/>
          <w:szCs w:val="22"/>
        </w:rPr>
        <w:t>Detección y Alarmas de Incendio</w:t>
      </w:r>
    </w:p>
    <w:p w:rsidRPr="000D7F1D" w:rsidR="00205CD9" w:rsidP="00BD43E8" w:rsidRDefault="00205CD9" w14:paraId="03D8ECEC" w14:textId="77777777">
      <w:pPr>
        <w:pStyle w:val="nstxtnivel123"/>
        <w:numPr>
          <w:ilvl w:val="0"/>
          <w:numId w:val="67"/>
        </w:numPr>
        <w:tabs>
          <w:tab w:val="clear" w:pos="288"/>
          <w:tab w:val="num" w:pos="-72"/>
          <w:tab w:val="left" w:pos="426"/>
        </w:tabs>
        <w:spacing w:after="0"/>
        <w:ind w:left="0" w:firstLine="0"/>
        <w:rPr>
          <w:rFonts w:ascii="Arial" w:hAnsi="Arial" w:cs="Arial"/>
          <w:szCs w:val="22"/>
        </w:rPr>
      </w:pPr>
      <w:r w:rsidRPr="000D7F1D">
        <w:rPr>
          <w:rFonts w:ascii="Arial" w:hAnsi="Arial" w:cs="Arial"/>
          <w:szCs w:val="22"/>
        </w:rPr>
        <w:t>Sonido</w:t>
      </w:r>
    </w:p>
    <w:p w:rsidRPr="000D7F1D" w:rsidR="00205CD9" w:rsidP="00BD43E8" w:rsidRDefault="00205CD9" w14:paraId="3405DAC6" w14:textId="77777777">
      <w:pPr>
        <w:pStyle w:val="nstxtnivel123"/>
        <w:numPr>
          <w:ilvl w:val="0"/>
          <w:numId w:val="67"/>
        </w:numPr>
        <w:tabs>
          <w:tab w:val="clear" w:pos="288"/>
          <w:tab w:val="num" w:pos="-72"/>
          <w:tab w:val="left" w:pos="426"/>
        </w:tabs>
        <w:spacing w:after="0"/>
        <w:ind w:left="0" w:firstLine="0"/>
        <w:rPr>
          <w:rFonts w:ascii="Arial" w:hAnsi="Arial" w:cs="Arial"/>
          <w:szCs w:val="22"/>
        </w:rPr>
      </w:pPr>
      <w:r w:rsidRPr="000D7F1D">
        <w:rPr>
          <w:rFonts w:ascii="Arial" w:hAnsi="Arial" w:cs="Arial"/>
          <w:szCs w:val="22"/>
        </w:rPr>
        <w:t>Alarmas contra Intrusos</w:t>
      </w:r>
    </w:p>
    <w:p w:rsidR="00205CD9" w:rsidP="003620DF" w:rsidRDefault="00205CD9" w14:paraId="5FA6AAE1" w14:textId="4E064D42">
      <w:pPr>
        <w:pStyle w:val="nstxtnivel123"/>
        <w:spacing w:after="0"/>
        <w:ind w:left="0"/>
        <w:rPr>
          <w:rFonts w:ascii="Arial" w:hAnsi="Arial" w:cs="Arial"/>
          <w:szCs w:val="22"/>
        </w:rPr>
      </w:pPr>
      <w:r w:rsidRPr="000D7F1D">
        <w:rPr>
          <w:rFonts w:ascii="Arial" w:hAnsi="Arial" w:cs="Arial"/>
          <w:szCs w:val="22"/>
        </w:rPr>
        <w:t xml:space="preserve">Dentro del Pozo, los Cables se canalizarán en </w:t>
      </w:r>
      <w:r w:rsidRPr="000D7F1D">
        <w:rPr>
          <w:rFonts w:ascii="Arial" w:hAnsi="Arial" w:cs="Arial"/>
          <w:bCs/>
          <w:szCs w:val="22"/>
        </w:rPr>
        <w:t>Bandeja Porta Cables con Tapadera Atornillada y fijada a las Paredes Laterales del Pozo, con elementos de cruce (curva T, curva plana 90)</w:t>
      </w:r>
      <w:r w:rsidRPr="000D7F1D">
        <w:rPr>
          <w:rFonts w:ascii="Arial" w:hAnsi="Arial" w:cs="Arial"/>
          <w:szCs w:val="22"/>
        </w:rPr>
        <w:t>.</w:t>
      </w:r>
    </w:p>
    <w:p w:rsidRPr="000D7F1D" w:rsidR="00882ABC" w:rsidP="003620DF" w:rsidRDefault="00882ABC" w14:paraId="62CEB4CA" w14:textId="77777777">
      <w:pPr>
        <w:pStyle w:val="nstxtnivel123"/>
        <w:spacing w:after="0"/>
        <w:ind w:left="0"/>
        <w:rPr>
          <w:rFonts w:ascii="Arial" w:hAnsi="Arial" w:cs="Arial"/>
          <w:szCs w:val="22"/>
        </w:rPr>
      </w:pPr>
    </w:p>
    <w:p w:rsidRPr="000D7F1D" w:rsidR="00205CD9" w:rsidP="003620DF" w:rsidRDefault="00205CD9" w14:paraId="17F6687C" w14:textId="77777777">
      <w:pPr>
        <w:pStyle w:val="Ttulo4"/>
        <w:numPr>
          <w:ilvl w:val="3"/>
          <w:numId w:val="0"/>
        </w:numPr>
        <w:tabs>
          <w:tab w:val="left" w:pos="1584"/>
        </w:tabs>
        <w:suppressAutoHyphens/>
        <w:rPr>
          <w:rFonts w:cs="Arial"/>
        </w:rPr>
      </w:pPr>
      <w:r w:rsidRPr="000D7F1D">
        <w:rPr>
          <w:rFonts w:cs="Arial"/>
        </w:rPr>
        <w:t>TRAYECTORIAS DE CANALIZACIONES SUBTERRANEAS PRINCIPALES Y AUXILIARES.</w:t>
      </w:r>
    </w:p>
    <w:p w:rsidR="00205CD9" w:rsidP="003620DF" w:rsidRDefault="00205CD9" w14:paraId="6313225B" w14:textId="393FD242">
      <w:pPr>
        <w:pStyle w:val="nstxtnivel123"/>
        <w:spacing w:after="0"/>
        <w:ind w:left="0"/>
        <w:rPr>
          <w:rFonts w:ascii="Arial" w:hAnsi="Arial" w:cs="Arial"/>
          <w:szCs w:val="22"/>
        </w:rPr>
      </w:pPr>
      <w:r w:rsidRPr="000D7F1D">
        <w:rPr>
          <w:rFonts w:ascii="Arial" w:hAnsi="Arial" w:cs="Arial"/>
          <w:szCs w:val="22"/>
        </w:rPr>
        <w:t>Las trayectorias de las Canalizaciones Subterráneas de los sistemas de Telecomunicaciones deberán medirse y cuantificarse considerando la ruta horizontal, la ruta vertical y las normas para este tipo de trabajo.</w:t>
      </w:r>
    </w:p>
    <w:p w:rsidR="00882ABC" w:rsidP="003620DF" w:rsidRDefault="00882ABC" w14:paraId="60720664" w14:textId="34CDA3CD">
      <w:pPr>
        <w:pStyle w:val="nstxtnivel123"/>
        <w:spacing w:after="0"/>
        <w:ind w:left="0"/>
        <w:rPr>
          <w:rFonts w:ascii="Arial" w:hAnsi="Arial" w:cs="Arial"/>
          <w:szCs w:val="22"/>
        </w:rPr>
      </w:pPr>
    </w:p>
    <w:p w:rsidRPr="000D7F1D" w:rsidR="00882ABC" w:rsidP="003620DF" w:rsidRDefault="00882ABC" w14:paraId="5011CFE8" w14:textId="77777777">
      <w:pPr>
        <w:pStyle w:val="nstxtnivel123"/>
        <w:spacing w:after="0"/>
        <w:ind w:left="0"/>
        <w:rPr>
          <w:rFonts w:ascii="Arial" w:hAnsi="Arial" w:cs="Arial"/>
          <w:szCs w:val="22"/>
        </w:rPr>
      </w:pPr>
    </w:p>
    <w:p w:rsidRPr="00AB3B45" w:rsidR="00205CD9" w:rsidP="003620DF" w:rsidRDefault="00205CD9" w14:paraId="7019D792" w14:textId="77777777">
      <w:pPr>
        <w:pStyle w:val="Ttulo2"/>
        <w:widowControl/>
        <w:numPr>
          <w:ilvl w:val="1"/>
          <w:numId w:val="0"/>
        </w:numPr>
        <w:tabs>
          <w:tab w:val="left" w:pos="1008"/>
        </w:tabs>
        <w:suppressAutoHyphens/>
        <w:rPr>
          <w:rFonts w:cs="Arial"/>
          <w:sz w:val="22"/>
          <w:szCs w:val="22"/>
          <w:lang w:val="es-SV"/>
        </w:rPr>
      </w:pPr>
      <w:r w:rsidRPr="00AB3B45">
        <w:rPr>
          <w:rFonts w:cs="Arial"/>
          <w:sz w:val="22"/>
          <w:szCs w:val="22"/>
          <w:lang w:val="es-SV"/>
        </w:rPr>
        <w:lastRenderedPageBreak/>
        <w:t>SUBSISTEMA CUARTO PRINCIPAL DE EQUIPOS (MDF)</w:t>
      </w:r>
    </w:p>
    <w:p w:rsidR="00205CD9" w:rsidP="003620DF" w:rsidRDefault="00205CD9" w14:paraId="2A6FE610" w14:textId="30D69A6F">
      <w:pPr>
        <w:pStyle w:val="Default"/>
        <w:tabs>
          <w:tab w:val="left" w:pos="792"/>
        </w:tabs>
        <w:rPr>
          <w:rFonts w:ascii="Arial" w:hAnsi="Arial" w:cs="Arial"/>
          <w:sz w:val="22"/>
          <w:szCs w:val="22"/>
        </w:rPr>
      </w:pPr>
      <w:r w:rsidRPr="000D7F1D">
        <w:rPr>
          <w:rFonts w:ascii="Arial" w:hAnsi="Arial" w:cs="Arial"/>
          <w:sz w:val="22"/>
          <w:szCs w:val="22"/>
        </w:rPr>
        <w:t xml:space="preserve">La Norma de EIA-568-B, establece como uno de los Subsistemas del Sistema de Cableado Estructurado el </w:t>
      </w:r>
      <w:r w:rsidRPr="000D7F1D">
        <w:rPr>
          <w:rFonts w:ascii="Arial" w:hAnsi="Arial" w:cs="Arial"/>
          <w:b/>
          <w:bCs/>
          <w:sz w:val="22"/>
          <w:szCs w:val="22"/>
        </w:rPr>
        <w:t>Cuarto de Entrada de Servicios</w:t>
      </w:r>
      <w:r w:rsidRPr="000D7F1D">
        <w:rPr>
          <w:rFonts w:ascii="Arial" w:hAnsi="Arial" w:cs="Arial"/>
          <w:sz w:val="22"/>
          <w:szCs w:val="22"/>
        </w:rPr>
        <w:t xml:space="preserve">, por lo que el contratista del sistema de cableado estructurado, deberá considerar el área óptima designada para instalar el Gabinete Principal de Telefonía y Datos, de manera de evitar la interferencia con sistemas de luz y fuerza; debido a los Equipos Activos de Comunicación, Elementos Pasivos de Interconexión, Equipos de Respaldo en casos de fallas en el suministro de energía, Materiales, Accesorios y Servicios, que están </w:t>
      </w:r>
      <w:r w:rsidRPr="000D7F1D">
        <w:rPr>
          <w:rFonts w:ascii="Arial" w:hAnsi="Arial" w:cs="Arial"/>
          <w:b/>
          <w:bCs/>
          <w:sz w:val="22"/>
          <w:szCs w:val="22"/>
        </w:rPr>
        <w:t>incluidos en el Cuarto Principal de Equipos (MDF)</w:t>
      </w:r>
      <w:r w:rsidRPr="000D7F1D">
        <w:rPr>
          <w:rFonts w:ascii="Arial" w:hAnsi="Arial" w:cs="Arial"/>
          <w:sz w:val="22"/>
          <w:szCs w:val="22"/>
        </w:rPr>
        <w:t xml:space="preserve">, </w:t>
      </w:r>
    </w:p>
    <w:p w:rsidRPr="000D7F1D" w:rsidR="00882ABC" w:rsidP="003620DF" w:rsidRDefault="00882ABC" w14:paraId="33EF73C9" w14:textId="77777777">
      <w:pPr>
        <w:pStyle w:val="Default"/>
        <w:tabs>
          <w:tab w:val="left" w:pos="792"/>
        </w:tabs>
        <w:rPr>
          <w:rFonts w:ascii="Arial" w:hAnsi="Arial" w:cs="Arial"/>
          <w:sz w:val="22"/>
          <w:szCs w:val="22"/>
        </w:rPr>
      </w:pPr>
    </w:p>
    <w:p w:rsidRPr="00AB3B45" w:rsidR="00205CD9" w:rsidP="003620DF" w:rsidRDefault="00205CD9" w14:paraId="21D9CE8E" w14:textId="77777777">
      <w:pPr>
        <w:pStyle w:val="Ttulo3"/>
        <w:widowControl/>
        <w:numPr>
          <w:ilvl w:val="2"/>
          <w:numId w:val="0"/>
        </w:numPr>
        <w:tabs>
          <w:tab w:val="left" w:pos="1440"/>
        </w:tabs>
        <w:suppressAutoHyphens/>
        <w:jc w:val="both"/>
        <w:rPr>
          <w:rFonts w:cs="Arial"/>
          <w:lang w:val="es-SV"/>
        </w:rPr>
      </w:pPr>
      <w:r w:rsidRPr="00AB3B45">
        <w:rPr>
          <w:rFonts w:cs="Arial"/>
          <w:lang w:val="es-SV"/>
        </w:rPr>
        <w:t>CONDICIONES DEL AMBIENTE</w:t>
      </w:r>
    </w:p>
    <w:p w:rsidRPr="000D7F1D" w:rsidR="00205CD9" w:rsidP="003620DF" w:rsidRDefault="00205CD9" w14:paraId="3BD5CFCA" w14:textId="77777777">
      <w:pPr>
        <w:pStyle w:val="Default"/>
        <w:tabs>
          <w:tab w:val="num" w:pos="360"/>
          <w:tab w:val="left" w:pos="936"/>
        </w:tabs>
        <w:rPr>
          <w:rFonts w:ascii="Arial" w:hAnsi="Arial" w:cs="Arial"/>
          <w:sz w:val="22"/>
          <w:szCs w:val="22"/>
        </w:rPr>
      </w:pPr>
      <w:r w:rsidRPr="000D7F1D">
        <w:rPr>
          <w:rFonts w:ascii="Arial" w:hAnsi="Arial" w:cs="Arial"/>
          <w:sz w:val="22"/>
          <w:szCs w:val="22"/>
        </w:rPr>
        <w:t>La temperatura de operación de los Equipos Activos instalados en el Cuarto Principal de Equipos, permiten rangos entre 5 y 40 grados centígrados.</w:t>
      </w:r>
    </w:p>
    <w:p w:rsidR="00205CD9" w:rsidP="003620DF" w:rsidRDefault="00205CD9" w14:paraId="149146B0" w14:textId="077A31B6">
      <w:pPr>
        <w:pStyle w:val="Default"/>
        <w:rPr>
          <w:rFonts w:ascii="Arial" w:hAnsi="Arial" w:cs="Arial"/>
          <w:sz w:val="22"/>
          <w:szCs w:val="22"/>
        </w:rPr>
      </w:pPr>
      <w:r w:rsidRPr="000D7F1D">
        <w:rPr>
          <w:rFonts w:ascii="Arial" w:hAnsi="Arial" w:cs="Arial"/>
          <w:sz w:val="22"/>
          <w:szCs w:val="22"/>
        </w:rPr>
        <w:t xml:space="preserve">La </w:t>
      </w:r>
      <w:r w:rsidRPr="000D7F1D">
        <w:rPr>
          <w:rFonts w:ascii="Arial" w:hAnsi="Arial" w:cs="Arial"/>
          <w:b/>
          <w:bCs/>
          <w:sz w:val="22"/>
          <w:szCs w:val="22"/>
        </w:rPr>
        <w:t>carga Térmica</w:t>
      </w:r>
      <w:r w:rsidRPr="000D7F1D">
        <w:rPr>
          <w:rFonts w:ascii="Arial" w:hAnsi="Arial" w:cs="Arial"/>
          <w:sz w:val="22"/>
          <w:szCs w:val="22"/>
        </w:rPr>
        <w:t xml:space="preserve"> de los Equipos instalados en el Cuarto Principal de Equipos se estima en 10,000 BTU, sin </w:t>
      </w:r>
      <w:r w:rsidRPr="000D7F1D" w:rsidR="00882ABC">
        <w:rPr>
          <w:rFonts w:ascii="Arial" w:hAnsi="Arial" w:cs="Arial"/>
          <w:sz w:val="22"/>
          <w:szCs w:val="22"/>
        </w:rPr>
        <w:t>embargo,</w:t>
      </w:r>
      <w:r w:rsidRPr="000D7F1D">
        <w:rPr>
          <w:rFonts w:ascii="Arial" w:hAnsi="Arial" w:cs="Arial"/>
          <w:sz w:val="22"/>
          <w:szCs w:val="22"/>
        </w:rPr>
        <w:t xml:space="preserve"> la Temperatura ambiente de cada lugar </w:t>
      </w:r>
      <w:proofErr w:type="spellStart"/>
      <w:r w:rsidRPr="000D7F1D">
        <w:rPr>
          <w:rFonts w:ascii="Arial" w:hAnsi="Arial" w:cs="Arial"/>
          <w:sz w:val="22"/>
          <w:szCs w:val="22"/>
        </w:rPr>
        <w:t>sobretodo</w:t>
      </w:r>
      <w:proofErr w:type="spellEnd"/>
      <w:r w:rsidRPr="000D7F1D">
        <w:rPr>
          <w:rFonts w:ascii="Arial" w:hAnsi="Arial" w:cs="Arial"/>
          <w:sz w:val="22"/>
          <w:szCs w:val="22"/>
        </w:rPr>
        <w:t xml:space="preserve"> en la época seca y para cumplir con lo indicado por la Norma de </w:t>
      </w:r>
      <w:r w:rsidRPr="000D7F1D">
        <w:rPr>
          <w:rFonts w:ascii="Arial" w:hAnsi="Arial" w:cs="Arial"/>
          <w:b/>
          <w:bCs/>
          <w:sz w:val="22"/>
          <w:szCs w:val="22"/>
        </w:rPr>
        <w:t>mantener una Temperatura entre 18 y 24</w:t>
      </w:r>
      <w:r w:rsidRPr="000D7F1D">
        <w:rPr>
          <w:rFonts w:ascii="Arial" w:hAnsi="Arial" w:cs="Arial"/>
          <w:sz w:val="22"/>
          <w:szCs w:val="22"/>
        </w:rPr>
        <w:t xml:space="preserve"> grados centígrados y una </w:t>
      </w:r>
      <w:r w:rsidRPr="000D7F1D">
        <w:rPr>
          <w:rFonts w:ascii="Arial" w:hAnsi="Arial" w:cs="Arial"/>
          <w:b/>
          <w:bCs/>
          <w:sz w:val="22"/>
          <w:szCs w:val="22"/>
        </w:rPr>
        <w:t>Humedad Relativa entre el 30 y 55%</w:t>
      </w:r>
      <w:r w:rsidRPr="000D7F1D">
        <w:rPr>
          <w:rFonts w:ascii="Arial" w:hAnsi="Arial" w:cs="Arial"/>
          <w:sz w:val="22"/>
          <w:szCs w:val="22"/>
        </w:rPr>
        <w:t>, es necesario que esta área tenga Aire Acondicionado y preferiblemente, se instale un Aire Acondicionado tipo Mini Split de 1 Tonelada (12,000 BTU), dedicada a esta área.</w:t>
      </w:r>
    </w:p>
    <w:p w:rsidRPr="000D7F1D" w:rsidR="00882ABC" w:rsidP="003620DF" w:rsidRDefault="00882ABC" w14:paraId="6E090027" w14:textId="77777777">
      <w:pPr>
        <w:pStyle w:val="Default"/>
        <w:rPr>
          <w:rFonts w:ascii="Arial" w:hAnsi="Arial" w:cs="Arial"/>
          <w:sz w:val="22"/>
          <w:szCs w:val="22"/>
        </w:rPr>
      </w:pPr>
    </w:p>
    <w:p w:rsidRPr="00AB3B45" w:rsidR="00205CD9" w:rsidP="003620DF" w:rsidRDefault="00205CD9" w14:paraId="24517A4C" w14:textId="77777777">
      <w:pPr>
        <w:pStyle w:val="Ttulo3"/>
        <w:widowControl/>
        <w:numPr>
          <w:ilvl w:val="2"/>
          <w:numId w:val="0"/>
        </w:numPr>
        <w:tabs>
          <w:tab w:val="left" w:pos="1440"/>
        </w:tabs>
        <w:suppressAutoHyphens/>
        <w:jc w:val="both"/>
        <w:rPr>
          <w:rFonts w:cs="Arial"/>
          <w:lang w:val="es-SV"/>
        </w:rPr>
      </w:pPr>
      <w:r w:rsidRPr="00AB3B45">
        <w:rPr>
          <w:rFonts w:cs="Arial"/>
          <w:lang w:val="es-SV"/>
        </w:rPr>
        <w:t>ACABADOS</w:t>
      </w:r>
    </w:p>
    <w:p w:rsidRPr="000D7F1D" w:rsidR="00205CD9" w:rsidP="003620DF" w:rsidRDefault="00205CD9" w14:paraId="64CD7D77" w14:textId="77777777">
      <w:pPr>
        <w:pStyle w:val="nstxtnivel12"/>
        <w:tabs>
          <w:tab w:val="num" w:pos="720"/>
          <w:tab w:val="left" w:pos="1224"/>
        </w:tabs>
        <w:spacing w:after="0"/>
        <w:ind w:left="0"/>
        <w:rPr>
          <w:rFonts w:ascii="Arial" w:hAnsi="Arial" w:cs="Arial"/>
          <w:szCs w:val="22"/>
        </w:rPr>
      </w:pPr>
      <w:r w:rsidRPr="000D7F1D">
        <w:rPr>
          <w:rFonts w:ascii="Arial" w:hAnsi="Arial" w:cs="Arial"/>
          <w:szCs w:val="22"/>
        </w:rPr>
        <w:t>Las puertas deben abrir hacia fuera.</w:t>
      </w:r>
    </w:p>
    <w:p w:rsidRPr="000D7F1D" w:rsidR="00205CD9" w:rsidP="003620DF" w:rsidRDefault="00205CD9" w14:paraId="3A531F7D" w14:textId="77777777">
      <w:pPr>
        <w:pStyle w:val="nstxtnivel12"/>
        <w:tabs>
          <w:tab w:val="num" w:pos="720"/>
          <w:tab w:val="left" w:pos="1224"/>
        </w:tabs>
        <w:spacing w:after="0"/>
        <w:ind w:left="0"/>
        <w:rPr>
          <w:rFonts w:ascii="Arial" w:hAnsi="Arial" w:cs="Arial"/>
          <w:szCs w:val="22"/>
        </w:rPr>
      </w:pPr>
      <w:r w:rsidRPr="000D7F1D">
        <w:rPr>
          <w:rFonts w:ascii="Arial" w:hAnsi="Arial" w:cs="Arial"/>
          <w:szCs w:val="22"/>
        </w:rPr>
        <w:t xml:space="preserve">El piso de ésta área debe ser de piso cerámico antideslizante o similar. </w:t>
      </w:r>
    </w:p>
    <w:p w:rsidR="00205CD9" w:rsidP="003620DF" w:rsidRDefault="00205CD9" w14:paraId="21EBCF69" w14:textId="00FC46C6">
      <w:pPr>
        <w:pStyle w:val="nstxtnivel12"/>
        <w:tabs>
          <w:tab w:val="num" w:pos="720"/>
          <w:tab w:val="left" w:pos="1224"/>
        </w:tabs>
        <w:spacing w:after="0"/>
        <w:ind w:left="0"/>
        <w:rPr>
          <w:rFonts w:ascii="Arial" w:hAnsi="Arial" w:cs="Arial"/>
          <w:szCs w:val="22"/>
        </w:rPr>
      </w:pPr>
      <w:r w:rsidRPr="000D7F1D">
        <w:rPr>
          <w:rFonts w:ascii="Arial" w:hAnsi="Arial" w:cs="Arial"/>
          <w:szCs w:val="22"/>
        </w:rPr>
        <w:t>Las Paredes y el techo, deberán de ser de acabado Liso y pintadas de color claro para obtener una mejor iluminación.</w:t>
      </w:r>
    </w:p>
    <w:p w:rsidRPr="000D7F1D" w:rsidR="00882ABC" w:rsidP="003620DF" w:rsidRDefault="00882ABC" w14:paraId="6933D412" w14:textId="77777777">
      <w:pPr>
        <w:pStyle w:val="nstxtnivel12"/>
        <w:tabs>
          <w:tab w:val="num" w:pos="720"/>
          <w:tab w:val="left" w:pos="1224"/>
        </w:tabs>
        <w:spacing w:after="0"/>
        <w:ind w:left="0"/>
        <w:rPr>
          <w:rFonts w:ascii="Arial" w:hAnsi="Arial" w:cs="Arial"/>
          <w:szCs w:val="22"/>
        </w:rPr>
      </w:pPr>
    </w:p>
    <w:p w:rsidRPr="00AB3B45" w:rsidR="00205CD9" w:rsidP="003620DF" w:rsidRDefault="00205CD9" w14:paraId="6E80B02E" w14:textId="77777777">
      <w:pPr>
        <w:pStyle w:val="Ttulo3"/>
        <w:widowControl/>
        <w:numPr>
          <w:ilvl w:val="2"/>
          <w:numId w:val="0"/>
        </w:numPr>
        <w:tabs>
          <w:tab w:val="left" w:pos="1440"/>
        </w:tabs>
        <w:suppressAutoHyphens/>
        <w:jc w:val="both"/>
        <w:rPr>
          <w:rFonts w:cs="Arial"/>
          <w:lang w:val="es-SV"/>
        </w:rPr>
      </w:pPr>
      <w:r w:rsidRPr="00AB3B45">
        <w:rPr>
          <w:rFonts w:cs="Arial"/>
          <w:lang w:val="es-SV"/>
        </w:rPr>
        <w:t>ILUMINACION</w:t>
      </w:r>
    </w:p>
    <w:p w:rsidRPr="000D7F1D" w:rsidR="00205CD9" w:rsidP="003620DF" w:rsidRDefault="00205CD9" w14:paraId="59F3C806" w14:textId="77777777">
      <w:pPr>
        <w:pStyle w:val="nstxtnivel12"/>
        <w:spacing w:after="0"/>
        <w:ind w:left="0"/>
        <w:rPr>
          <w:rFonts w:ascii="Arial" w:hAnsi="Arial" w:cs="Arial"/>
          <w:szCs w:val="22"/>
        </w:rPr>
      </w:pPr>
      <w:r w:rsidRPr="000D7F1D">
        <w:rPr>
          <w:rFonts w:ascii="Arial" w:hAnsi="Arial" w:cs="Arial"/>
          <w:szCs w:val="22"/>
        </w:rPr>
        <w:t>En el Cuarto de Equipo de Señales Débiles  se requieren de acuerdo a la Norma, 300 Lux medidos a un metro del Piso.</w:t>
      </w:r>
    </w:p>
    <w:p w:rsidR="00205CD9" w:rsidP="003620DF" w:rsidRDefault="00205CD9" w14:paraId="784D7CFF" w14:textId="0721200C">
      <w:pPr>
        <w:pStyle w:val="nstxtnivel12"/>
        <w:spacing w:after="0"/>
        <w:ind w:left="0"/>
        <w:rPr>
          <w:rFonts w:ascii="Arial" w:hAnsi="Arial" w:cs="Arial"/>
          <w:szCs w:val="22"/>
        </w:rPr>
      </w:pPr>
      <w:r w:rsidRPr="000D7F1D">
        <w:rPr>
          <w:rFonts w:ascii="Arial" w:hAnsi="Arial" w:cs="Arial"/>
          <w:szCs w:val="22"/>
        </w:rPr>
        <w:t>Esto puede cumplirse con 2 Luminarias 2 x 32 W en Emergencia.</w:t>
      </w:r>
    </w:p>
    <w:p w:rsidRPr="000D7F1D" w:rsidR="00882ABC" w:rsidP="003620DF" w:rsidRDefault="00882ABC" w14:paraId="1CD70FF4" w14:textId="77777777">
      <w:pPr>
        <w:pStyle w:val="nstxtnivel12"/>
        <w:spacing w:after="0"/>
        <w:ind w:left="0"/>
        <w:rPr>
          <w:rFonts w:ascii="Arial" w:hAnsi="Arial" w:cs="Arial"/>
          <w:szCs w:val="22"/>
        </w:rPr>
      </w:pPr>
    </w:p>
    <w:p w:rsidRPr="00AB3B45" w:rsidR="00205CD9" w:rsidP="003620DF" w:rsidRDefault="00205CD9" w14:paraId="4FC13547" w14:textId="77777777">
      <w:pPr>
        <w:pStyle w:val="Ttulo3"/>
        <w:widowControl/>
        <w:numPr>
          <w:ilvl w:val="2"/>
          <w:numId w:val="0"/>
        </w:numPr>
        <w:tabs>
          <w:tab w:val="left" w:pos="1440"/>
        </w:tabs>
        <w:suppressAutoHyphens/>
        <w:jc w:val="both"/>
        <w:rPr>
          <w:rFonts w:cs="Arial"/>
          <w:lang w:val="es-SV"/>
        </w:rPr>
      </w:pPr>
      <w:r w:rsidRPr="00AB3B45">
        <w:rPr>
          <w:rFonts w:cs="Arial"/>
          <w:lang w:val="es-SV"/>
        </w:rPr>
        <w:t>ALIMENTACION ELECTRICA</w:t>
      </w:r>
    </w:p>
    <w:p w:rsidRPr="000D7F1D" w:rsidR="00205CD9" w:rsidP="003620DF" w:rsidRDefault="00205CD9" w14:paraId="4225BB56" w14:textId="77777777">
      <w:pPr>
        <w:pStyle w:val="nstxtnivel12"/>
        <w:tabs>
          <w:tab w:val="num" w:pos="1080"/>
        </w:tabs>
        <w:spacing w:after="0"/>
        <w:ind w:left="0"/>
        <w:rPr>
          <w:rFonts w:ascii="Arial" w:hAnsi="Arial" w:cs="Arial"/>
          <w:szCs w:val="22"/>
        </w:rPr>
      </w:pPr>
      <w:r w:rsidRPr="000D7F1D">
        <w:rPr>
          <w:rFonts w:ascii="Arial" w:hAnsi="Arial" w:cs="Arial"/>
          <w:szCs w:val="22"/>
        </w:rPr>
        <w:t>Tablero dedicado para Equipos de Señales Débiles:</w:t>
      </w:r>
    </w:p>
    <w:p w:rsidRPr="000D7F1D" w:rsidR="00205CD9" w:rsidP="003620DF" w:rsidRDefault="00205CD9" w14:paraId="3C90A437" w14:textId="77777777">
      <w:pPr>
        <w:pStyle w:val="nstxtnivel12"/>
        <w:tabs>
          <w:tab w:val="num" w:pos="1080"/>
          <w:tab w:val="left" w:pos="1224"/>
        </w:tabs>
        <w:spacing w:after="0"/>
        <w:ind w:left="0"/>
        <w:rPr>
          <w:rFonts w:ascii="Arial" w:hAnsi="Arial" w:cs="Arial"/>
          <w:szCs w:val="22"/>
        </w:rPr>
      </w:pPr>
      <w:r w:rsidRPr="000D7F1D">
        <w:rPr>
          <w:rFonts w:ascii="Arial" w:hAnsi="Arial" w:cs="Arial"/>
          <w:szCs w:val="22"/>
        </w:rPr>
        <w:t xml:space="preserve">Circuito de alimentación de UPS para Gabinete de Telefonía y Datos </w:t>
      </w:r>
    </w:p>
    <w:p w:rsidRPr="000D7F1D" w:rsidR="00205CD9" w:rsidP="003620DF" w:rsidRDefault="00205CD9" w14:paraId="13F8A0E2" w14:textId="77777777">
      <w:pPr>
        <w:pStyle w:val="nstxtnivel12"/>
        <w:tabs>
          <w:tab w:val="num" w:pos="1080"/>
          <w:tab w:val="left" w:pos="1368"/>
        </w:tabs>
        <w:spacing w:after="0"/>
        <w:ind w:left="0"/>
        <w:rPr>
          <w:rFonts w:ascii="Arial" w:hAnsi="Arial" w:cs="Arial"/>
          <w:szCs w:val="22"/>
        </w:rPr>
      </w:pPr>
      <w:r w:rsidRPr="000D7F1D">
        <w:rPr>
          <w:rFonts w:ascii="Arial" w:hAnsi="Arial" w:cs="Arial"/>
          <w:szCs w:val="22"/>
        </w:rPr>
        <w:t>110 Voltios – 3 KVA – 60 Hz.</w:t>
      </w:r>
    </w:p>
    <w:p w:rsidRPr="000D7F1D" w:rsidR="00205CD9" w:rsidP="003620DF" w:rsidRDefault="00205CD9" w14:paraId="4440BBD8" w14:textId="77777777">
      <w:pPr>
        <w:pStyle w:val="nstxtnivel12"/>
        <w:tabs>
          <w:tab w:val="num" w:pos="1080"/>
          <w:tab w:val="left" w:pos="1224"/>
        </w:tabs>
        <w:spacing w:after="0"/>
        <w:ind w:left="0"/>
        <w:rPr>
          <w:rFonts w:ascii="Arial" w:hAnsi="Arial" w:cs="Arial"/>
          <w:szCs w:val="22"/>
        </w:rPr>
      </w:pPr>
      <w:r w:rsidRPr="000D7F1D">
        <w:rPr>
          <w:rFonts w:ascii="Arial" w:hAnsi="Arial" w:cs="Arial"/>
          <w:szCs w:val="22"/>
        </w:rPr>
        <w:t>Circuitos para alimentación de áreas de Trabajo de Telefonía y Datos (incluyendo crecimiento)</w:t>
      </w:r>
    </w:p>
    <w:p w:rsidRPr="000D7F1D" w:rsidR="00205CD9" w:rsidP="003620DF" w:rsidRDefault="00205CD9" w14:paraId="02731AB9" w14:textId="77777777">
      <w:pPr>
        <w:pStyle w:val="nstxtnivel12"/>
        <w:numPr>
          <w:ilvl w:val="1"/>
          <w:numId w:val="0"/>
        </w:numPr>
        <w:tabs>
          <w:tab w:val="num" w:pos="504"/>
          <w:tab w:val="left" w:pos="1368"/>
        </w:tabs>
        <w:spacing w:after="0"/>
        <w:rPr>
          <w:rFonts w:ascii="Arial" w:hAnsi="Arial" w:cs="Arial"/>
          <w:szCs w:val="22"/>
        </w:rPr>
      </w:pPr>
      <w:r w:rsidRPr="000D7F1D">
        <w:rPr>
          <w:rFonts w:ascii="Arial" w:hAnsi="Arial" w:cs="Arial"/>
          <w:szCs w:val="22"/>
        </w:rPr>
        <w:t>110 Voltios – 200 VA por Área de Trabajo – 60 Hz.</w:t>
      </w:r>
    </w:p>
    <w:p w:rsidR="00882ABC" w:rsidP="003620DF" w:rsidRDefault="00882ABC" w14:paraId="5B971496" w14:textId="77777777">
      <w:pPr>
        <w:pStyle w:val="Ttulo3"/>
        <w:widowControl/>
        <w:numPr>
          <w:ilvl w:val="2"/>
          <w:numId w:val="0"/>
        </w:numPr>
        <w:tabs>
          <w:tab w:val="left" w:pos="1440"/>
        </w:tabs>
        <w:suppressAutoHyphens/>
        <w:jc w:val="both"/>
        <w:rPr>
          <w:rFonts w:cs="Arial"/>
          <w:lang w:val="es-SV"/>
        </w:rPr>
      </w:pPr>
    </w:p>
    <w:p w:rsidRPr="00AB3B45" w:rsidR="00205CD9" w:rsidP="003620DF" w:rsidRDefault="00205CD9" w14:paraId="14D4E91A" w14:textId="24CCB060">
      <w:pPr>
        <w:pStyle w:val="Ttulo3"/>
        <w:widowControl/>
        <w:numPr>
          <w:ilvl w:val="2"/>
          <w:numId w:val="0"/>
        </w:numPr>
        <w:tabs>
          <w:tab w:val="left" w:pos="1440"/>
        </w:tabs>
        <w:suppressAutoHyphens/>
        <w:jc w:val="both"/>
        <w:rPr>
          <w:rFonts w:cs="Arial"/>
          <w:lang w:val="es-SV"/>
        </w:rPr>
      </w:pPr>
      <w:r w:rsidRPr="00AB3B45">
        <w:rPr>
          <w:rFonts w:cs="Arial"/>
          <w:lang w:val="es-SV"/>
        </w:rPr>
        <w:t>TIERRA DE TELECOMUNICACIONES</w:t>
      </w:r>
    </w:p>
    <w:p w:rsidRPr="000D7F1D" w:rsidR="00205CD9" w:rsidP="003620DF" w:rsidRDefault="00205CD9" w14:paraId="46FF3F46" w14:textId="77777777">
      <w:pPr>
        <w:pStyle w:val="nstxtnivel12"/>
        <w:spacing w:after="0"/>
        <w:ind w:left="0"/>
        <w:rPr>
          <w:rFonts w:ascii="Arial" w:hAnsi="Arial" w:cs="Arial"/>
          <w:szCs w:val="22"/>
        </w:rPr>
      </w:pPr>
      <w:r w:rsidRPr="000D7F1D">
        <w:rPr>
          <w:rFonts w:ascii="Arial" w:hAnsi="Arial" w:cs="Arial"/>
          <w:szCs w:val="22"/>
        </w:rPr>
        <w:t>Toma de Tierra General para conexión con TMGB</w:t>
      </w:r>
    </w:p>
    <w:p w:rsidR="00882ABC" w:rsidP="003620DF" w:rsidRDefault="00882ABC" w14:paraId="64251E4D" w14:textId="77777777">
      <w:pPr>
        <w:pStyle w:val="Ttulo2"/>
        <w:widowControl/>
        <w:numPr>
          <w:ilvl w:val="1"/>
          <w:numId w:val="0"/>
        </w:numPr>
        <w:tabs>
          <w:tab w:val="left" w:pos="1008"/>
        </w:tabs>
        <w:suppressAutoHyphens/>
        <w:rPr>
          <w:rFonts w:cs="Arial"/>
          <w:sz w:val="22"/>
          <w:szCs w:val="22"/>
          <w:lang w:val="es-SV"/>
        </w:rPr>
      </w:pPr>
    </w:p>
    <w:p w:rsidRPr="00AB3B45" w:rsidR="00205CD9" w:rsidP="003620DF" w:rsidRDefault="00205CD9" w14:paraId="492B2D15" w14:textId="5368522B">
      <w:pPr>
        <w:pStyle w:val="Ttulo2"/>
        <w:widowControl/>
        <w:numPr>
          <w:ilvl w:val="1"/>
          <w:numId w:val="0"/>
        </w:numPr>
        <w:tabs>
          <w:tab w:val="left" w:pos="1008"/>
        </w:tabs>
        <w:suppressAutoHyphens/>
        <w:rPr>
          <w:rFonts w:cs="Arial"/>
          <w:sz w:val="22"/>
          <w:szCs w:val="22"/>
          <w:lang w:val="es-SV"/>
        </w:rPr>
      </w:pPr>
      <w:r w:rsidRPr="00AB3B45">
        <w:rPr>
          <w:rFonts w:cs="Arial"/>
          <w:sz w:val="22"/>
          <w:szCs w:val="22"/>
          <w:lang w:val="es-SV"/>
        </w:rPr>
        <w:t>SUBSISTEMA CUARTO DE COMUNICACIONES (IDF)</w:t>
      </w:r>
    </w:p>
    <w:p w:rsidRPr="000D7F1D" w:rsidR="00205CD9" w:rsidP="003620DF" w:rsidRDefault="00205CD9" w14:paraId="186D5181" w14:textId="77777777">
      <w:pPr>
        <w:pStyle w:val="Default"/>
        <w:rPr>
          <w:rFonts w:ascii="Arial" w:hAnsi="Arial" w:cs="Arial"/>
          <w:sz w:val="22"/>
          <w:szCs w:val="22"/>
        </w:rPr>
      </w:pPr>
      <w:r w:rsidRPr="000D7F1D">
        <w:rPr>
          <w:rFonts w:ascii="Arial" w:hAnsi="Arial" w:cs="Arial"/>
          <w:sz w:val="22"/>
          <w:szCs w:val="22"/>
        </w:rPr>
        <w:t>Para garantizar una  administración eficiente del cableado estructurado, facilitar las modificaciones y adiciones que se realicen en el Cableado, disminuir en lo posible el recorrido de cableado horizontal, minimizar los riesgos de falta de continuidad operativa de la Red de Voz y Datos,  se establecen como puntos intermedios entre el MDF y los Puntos Terminales (área de trabajo),  Cuartos de Telecomunicaciones (IDF).</w:t>
      </w:r>
    </w:p>
    <w:p w:rsidRPr="000D7F1D" w:rsidR="00AA4F89" w:rsidP="003620DF" w:rsidRDefault="00205CD9" w14:paraId="051A46F5" w14:textId="567DF430">
      <w:pPr>
        <w:pStyle w:val="Default"/>
        <w:rPr>
          <w:rFonts w:ascii="Arial" w:hAnsi="Arial" w:cs="Arial"/>
          <w:sz w:val="22"/>
          <w:szCs w:val="22"/>
        </w:rPr>
      </w:pPr>
      <w:r w:rsidRPr="000D7F1D">
        <w:rPr>
          <w:rFonts w:ascii="Arial" w:hAnsi="Arial" w:cs="Arial"/>
          <w:sz w:val="22"/>
          <w:szCs w:val="22"/>
        </w:rPr>
        <w:t>Los Cuartos de Comunicaciones son los espacios asignados para los Gabinetes de Pared y cuentan con Los Equipos Activos de Comunicación, Elementos Pasivos de Interconexión, Equipos de Respaldo contra Fallas de Energía, Materiales y Accesorios, que se instalan dentro de los Gabinetes de Distribución.</w:t>
      </w:r>
    </w:p>
    <w:p w:rsidRPr="00AB3B45" w:rsidR="00205CD9" w:rsidP="003620DF" w:rsidRDefault="00205CD9" w14:paraId="7D6D2CB1" w14:textId="77777777">
      <w:pPr>
        <w:jc w:val="both"/>
        <w:rPr>
          <w:rFonts w:ascii="Arial" w:hAnsi="Arial" w:eastAsia="Arial Unicode MS" w:cs="Arial"/>
          <w:b/>
          <w:bCs/>
          <w:lang w:val="es-SV"/>
        </w:rPr>
      </w:pPr>
    </w:p>
    <w:p w:rsidRPr="00AB3B45" w:rsidR="00205CD9" w:rsidP="003620DF" w:rsidRDefault="00205CD9" w14:paraId="60587F0E" w14:textId="77777777">
      <w:pPr>
        <w:jc w:val="both"/>
        <w:rPr>
          <w:rFonts w:ascii="Arial" w:hAnsi="Arial" w:eastAsia="Arial Unicode MS" w:cs="Arial"/>
          <w:b/>
          <w:bCs/>
          <w:lang w:val="es-SV"/>
        </w:rPr>
      </w:pPr>
      <w:r w:rsidRPr="00AB3B45">
        <w:rPr>
          <w:rFonts w:ascii="Arial" w:hAnsi="Arial" w:eastAsia="Arial Unicode MS" w:cs="Arial"/>
          <w:b/>
          <w:bCs/>
          <w:lang w:val="es-SV"/>
        </w:rPr>
        <w:t>SISTEMA SOLAR O FOTOVOLTAICO</w:t>
      </w:r>
    </w:p>
    <w:p w:rsidRPr="00AB3B45" w:rsidR="00205CD9" w:rsidP="003620DF" w:rsidRDefault="00205CD9" w14:paraId="3E0F268F" w14:textId="77777777">
      <w:pPr>
        <w:widowControl/>
        <w:jc w:val="both"/>
        <w:rPr>
          <w:rFonts w:ascii="Arial" w:hAnsi="Arial" w:eastAsia="Arial Unicode MS" w:cs="Arial"/>
          <w:lang w:val="es-SV"/>
        </w:rPr>
      </w:pPr>
    </w:p>
    <w:p w:rsidRPr="00AB3B45" w:rsidR="00205CD9" w:rsidP="003620DF" w:rsidRDefault="00205CD9" w14:paraId="66471A0F" w14:textId="77777777">
      <w:pPr>
        <w:widowControl/>
        <w:jc w:val="both"/>
        <w:rPr>
          <w:rFonts w:ascii="Arial" w:hAnsi="Arial" w:eastAsia="Arial Unicode MS" w:cs="Arial"/>
          <w:lang w:val="es-SV"/>
        </w:rPr>
      </w:pPr>
      <w:r w:rsidRPr="00AB3B45">
        <w:rPr>
          <w:rFonts w:ascii="Arial" w:hAnsi="Arial" w:eastAsia="Arial Unicode MS" w:cs="Arial"/>
          <w:lang w:val="es-SV"/>
        </w:rPr>
        <w:t>Suministro y montaje de Sistema Fotovoltaico (Módulos o Celdas Solares) en Centros Educativos de la Zona Rural del País que no cuentan con la posibilidad de conectarse a la red eléctrica nacional.</w:t>
      </w:r>
    </w:p>
    <w:p w:rsidRPr="00AB3B45" w:rsidR="00205CD9" w:rsidP="003620DF" w:rsidRDefault="00205CD9" w14:paraId="50BF90AF" w14:textId="77777777">
      <w:pPr>
        <w:jc w:val="both"/>
        <w:rPr>
          <w:rFonts w:ascii="Arial" w:hAnsi="Arial" w:eastAsia="Arial Unicode MS" w:cs="Arial"/>
          <w:lang w:val="es-SV"/>
        </w:rPr>
      </w:pPr>
    </w:p>
    <w:p w:rsidRPr="00724707" w:rsidR="00724707" w:rsidP="003620DF" w:rsidRDefault="00205CD9" w14:paraId="13F21D4F" w14:textId="433CD530">
      <w:pPr>
        <w:widowControl/>
        <w:tabs>
          <w:tab w:val="num" w:pos="360"/>
        </w:tabs>
        <w:jc w:val="both"/>
        <w:rPr>
          <w:rFonts w:ascii="Arial" w:hAnsi="Arial" w:eastAsia="Arial Unicode MS" w:cs="Arial"/>
          <w:lang w:val="es-SV"/>
        </w:rPr>
      </w:pPr>
      <w:r w:rsidRPr="00724707">
        <w:rPr>
          <w:rFonts w:ascii="Arial" w:hAnsi="Arial" w:eastAsia="Arial Unicode MS" w:cs="Arial"/>
          <w:lang w:val="es-SV"/>
        </w:rPr>
        <w:t>CONDICIONES</w:t>
      </w:r>
      <w:r w:rsidRPr="00724707">
        <w:rPr>
          <w:rFonts w:ascii="Arial" w:hAnsi="Arial" w:eastAsia="Arial Unicode MS" w:cs="Arial"/>
          <w:i/>
          <w:lang w:val="es-SV"/>
        </w:rPr>
        <w:t>:</w:t>
      </w:r>
      <w:r w:rsidRPr="00724707">
        <w:rPr>
          <w:rFonts w:ascii="Arial" w:hAnsi="Arial" w:eastAsia="Arial Unicode MS" w:cs="Arial"/>
          <w:lang w:val="es-SV"/>
        </w:rPr>
        <w:t xml:space="preserve"> </w:t>
      </w:r>
    </w:p>
    <w:p w:rsidRPr="00AB3B45" w:rsidR="00205CD9" w:rsidP="003620DF" w:rsidRDefault="00205CD9" w14:paraId="601E5E3E" w14:textId="7DCBF139">
      <w:pPr>
        <w:widowControl/>
        <w:tabs>
          <w:tab w:val="num" w:pos="360"/>
        </w:tabs>
        <w:jc w:val="both"/>
        <w:rPr>
          <w:rFonts w:ascii="Arial" w:hAnsi="Arial" w:eastAsia="Arial Unicode MS" w:cs="Arial"/>
          <w:lang w:val="es-SV"/>
        </w:rPr>
      </w:pPr>
      <w:r w:rsidRPr="00AB3B45">
        <w:rPr>
          <w:rFonts w:ascii="Arial" w:hAnsi="Arial" w:eastAsia="Arial Unicode MS" w:cs="Arial"/>
          <w:lang w:val="es-SV"/>
        </w:rPr>
        <w:t>Todo el trabajo incluido será ejecutado de acuerdo con los documentos del Contrato y las Normas Técnicas de Diseño, Seguridad y Operación de las Instalaciones de Distribución Eléctrica de la Ley General de Electricidad  de la República de El Salvador y su Reglamento. Planos, Detalles, Plan de Oferta, Especificaciones Técnicas, Normas y Reglamento de la Ley General de Electricidad forman parte de los Documentos del Contrato.</w:t>
      </w:r>
    </w:p>
    <w:p w:rsidRPr="00AB3B45" w:rsidR="00205CD9" w:rsidP="003620DF" w:rsidRDefault="00205CD9" w14:paraId="0812541B" w14:textId="77777777">
      <w:pPr>
        <w:jc w:val="both"/>
        <w:rPr>
          <w:rFonts w:ascii="Arial" w:hAnsi="Arial" w:eastAsia="Arial Unicode MS" w:cs="Arial"/>
          <w:lang w:val="es-SV"/>
        </w:rPr>
      </w:pPr>
    </w:p>
    <w:p w:rsidR="00724707" w:rsidP="003620DF" w:rsidRDefault="00205CD9" w14:paraId="0C188BE5" w14:textId="77777777">
      <w:pPr>
        <w:widowControl/>
        <w:tabs>
          <w:tab w:val="num" w:pos="720"/>
        </w:tabs>
        <w:jc w:val="both"/>
        <w:rPr>
          <w:rFonts w:ascii="Arial" w:hAnsi="Arial" w:eastAsia="Arial Unicode MS" w:cs="Arial"/>
          <w:lang w:val="es-SV"/>
        </w:rPr>
      </w:pPr>
      <w:r w:rsidRPr="00724707">
        <w:rPr>
          <w:rFonts w:ascii="Arial" w:hAnsi="Arial" w:eastAsia="Arial Unicode MS" w:cs="Arial"/>
          <w:lang w:val="es-SV"/>
        </w:rPr>
        <w:t>ALCANCE DEL TRABAJO:</w:t>
      </w:r>
      <w:r w:rsidRPr="00AB3B45">
        <w:rPr>
          <w:rFonts w:ascii="Arial" w:hAnsi="Arial" w:eastAsia="Arial Unicode MS" w:cs="Arial"/>
          <w:lang w:val="es-SV"/>
        </w:rPr>
        <w:t xml:space="preserve"> </w:t>
      </w:r>
    </w:p>
    <w:p w:rsidRPr="00AB3B45" w:rsidR="00205CD9" w:rsidP="003620DF" w:rsidRDefault="00205CD9" w14:paraId="423152A5" w14:textId="7206DB50">
      <w:pPr>
        <w:widowControl/>
        <w:tabs>
          <w:tab w:val="num" w:pos="720"/>
        </w:tabs>
        <w:jc w:val="both"/>
        <w:rPr>
          <w:rFonts w:ascii="Arial" w:hAnsi="Arial" w:eastAsia="Arial Unicode MS" w:cs="Arial"/>
          <w:lang w:val="es-SV"/>
        </w:rPr>
      </w:pPr>
      <w:r w:rsidRPr="00AB3B45">
        <w:rPr>
          <w:rFonts w:ascii="Arial" w:hAnsi="Arial" w:eastAsia="Arial Unicode MS" w:cs="Arial"/>
          <w:lang w:val="es-SV"/>
        </w:rPr>
        <w:t>El trabajo comprende el suministro y montaje de los equipos, así como accesorios, protecciones, controles, tuberías, estructuras, gabinetes, red de tierra; todos los materiales e implementos necesarios; así como la ejecución de todas las obras eléctricas y civiles necesarias para que el sistema quede funcionando, listo para su operación y uso.</w:t>
      </w:r>
    </w:p>
    <w:p w:rsidRPr="00AB3B45" w:rsidR="00205CD9" w:rsidP="003620DF" w:rsidRDefault="00205CD9" w14:paraId="793C5EAD" w14:textId="77777777">
      <w:pPr>
        <w:jc w:val="both"/>
        <w:rPr>
          <w:rFonts w:ascii="Arial" w:hAnsi="Arial" w:eastAsia="Arial Unicode MS" w:cs="Arial"/>
          <w:lang w:val="es-SV"/>
        </w:rPr>
      </w:pPr>
    </w:p>
    <w:p w:rsidRPr="00724707" w:rsidR="00205CD9" w:rsidP="003620DF" w:rsidRDefault="00205CD9" w14:paraId="1C0911C7" w14:textId="05FBB595">
      <w:pPr>
        <w:widowControl/>
        <w:tabs>
          <w:tab w:val="num" w:pos="720"/>
        </w:tabs>
        <w:jc w:val="both"/>
        <w:rPr>
          <w:rFonts w:ascii="Arial" w:hAnsi="Arial" w:eastAsia="Arial Unicode MS" w:cs="Arial"/>
          <w:lang w:val="es-SV"/>
        </w:rPr>
      </w:pPr>
      <w:r w:rsidRPr="00724707">
        <w:rPr>
          <w:rFonts w:ascii="Arial" w:hAnsi="Arial" w:eastAsia="Arial Unicode MS" w:cs="Arial"/>
          <w:lang w:val="es-SV"/>
        </w:rPr>
        <w:t>DEFINICIONES</w:t>
      </w:r>
      <w:r w:rsidRPr="00724707">
        <w:rPr>
          <w:rFonts w:ascii="Arial" w:hAnsi="Arial" w:eastAsia="Arial Unicode MS" w:cs="Arial"/>
          <w:lang w:val="es-SV"/>
        </w:rPr>
        <w:tab/>
      </w:r>
    </w:p>
    <w:p w:rsidRPr="00AB3B45" w:rsidR="00205CD9" w:rsidP="003620DF" w:rsidRDefault="00205CD9" w14:paraId="22FBCDBF" w14:textId="77777777">
      <w:pPr>
        <w:jc w:val="both"/>
        <w:rPr>
          <w:rFonts w:ascii="Arial" w:hAnsi="Arial" w:eastAsia="Arial Unicode MS" w:cs="Arial"/>
          <w:lang w:val="es-SV"/>
        </w:rPr>
      </w:pPr>
      <w:r w:rsidRPr="00AB3B45">
        <w:rPr>
          <w:rFonts w:ascii="Arial" w:hAnsi="Arial" w:eastAsia="Arial Unicode MS" w:cs="Arial"/>
          <w:lang w:val="es-SV"/>
        </w:rPr>
        <w:t>Todos los equipos, los materiales y las Instalaciones a ejecutar deberán ajustarse a lo establecido en la última edición de los siguientes Reglamentos, Códigos y Normas:</w:t>
      </w:r>
    </w:p>
    <w:p w:rsidRPr="00AB3B45" w:rsidR="00205CD9" w:rsidP="00BD43E8" w:rsidRDefault="00205CD9" w14:paraId="3110D2AF" w14:textId="77777777">
      <w:pPr>
        <w:widowControl/>
        <w:numPr>
          <w:ilvl w:val="0"/>
          <w:numId w:val="77"/>
        </w:numPr>
        <w:ind w:left="0" w:firstLine="0"/>
        <w:jc w:val="both"/>
        <w:rPr>
          <w:rFonts w:ascii="Arial" w:hAnsi="Arial" w:eastAsia="Arial Unicode MS" w:cs="Arial"/>
          <w:lang w:val="es-SV"/>
        </w:rPr>
      </w:pPr>
      <w:r w:rsidRPr="00AB3B45">
        <w:rPr>
          <w:rFonts w:ascii="Arial" w:hAnsi="Arial" w:eastAsia="Arial Unicode MS" w:cs="Arial"/>
          <w:lang w:val="es-SV"/>
        </w:rPr>
        <w:t>Normas Técnicas de Diseño, Seguridad y Operación de las Instalaciones de   Distribución Eléctrica de la Ley General de Electricidad de la República de</w:t>
      </w:r>
      <w:r w:rsidRPr="00AB3B45">
        <w:rPr>
          <w:rFonts w:ascii="Arial" w:hAnsi="Arial" w:eastAsia="Arial Unicode MS" w:cs="Arial"/>
          <w:color w:val="000000"/>
          <w:lang w:val="es-SV"/>
        </w:rPr>
        <w:t xml:space="preserve"> </w:t>
      </w:r>
      <w:r w:rsidRPr="00AB3B45">
        <w:rPr>
          <w:rFonts w:ascii="Arial" w:hAnsi="Arial" w:eastAsia="Arial Unicode MS" w:cs="Arial"/>
          <w:lang w:val="es-SV"/>
        </w:rPr>
        <w:t>El Salvador y su Reglamento.</w:t>
      </w:r>
    </w:p>
    <w:p w:rsidRPr="00AB3B45" w:rsidR="00205CD9" w:rsidP="00BD43E8" w:rsidRDefault="00205CD9" w14:paraId="6D6F4330" w14:textId="77777777">
      <w:pPr>
        <w:widowControl/>
        <w:numPr>
          <w:ilvl w:val="0"/>
          <w:numId w:val="77"/>
        </w:numPr>
        <w:ind w:left="0" w:firstLine="0"/>
        <w:jc w:val="both"/>
        <w:rPr>
          <w:rFonts w:ascii="Arial" w:hAnsi="Arial" w:eastAsia="Arial Unicode MS" w:cs="Arial"/>
          <w:lang w:val="es-SV"/>
        </w:rPr>
      </w:pPr>
      <w:r w:rsidRPr="00AB3B45">
        <w:rPr>
          <w:rFonts w:ascii="Arial" w:hAnsi="Arial" w:eastAsia="Arial Unicode MS" w:cs="Arial"/>
          <w:lang w:val="es-SV"/>
        </w:rPr>
        <w:t>Código Nacional Eléctrico de los Estados Unidos (NEC).</w:t>
      </w:r>
    </w:p>
    <w:p w:rsidRPr="00AB3B45" w:rsidR="00205CD9" w:rsidP="00BD43E8" w:rsidRDefault="00205CD9" w14:paraId="60716A71" w14:textId="77777777">
      <w:pPr>
        <w:widowControl/>
        <w:numPr>
          <w:ilvl w:val="0"/>
          <w:numId w:val="77"/>
        </w:numPr>
        <w:ind w:left="0" w:firstLine="0"/>
        <w:jc w:val="both"/>
        <w:rPr>
          <w:rFonts w:ascii="Arial" w:hAnsi="Arial" w:eastAsia="Arial Unicode MS" w:cs="Arial"/>
          <w:lang w:val="es-SV"/>
        </w:rPr>
      </w:pPr>
      <w:r w:rsidRPr="00AB3B45">
        <w:rPr>
          <w:rFonts w:ascii="Arial" w:hAnsi="Arial" w:eastAsia="Arial Unicode MS" w:cs="Arial"/>
          <w:lang w:val="es-SV"/>
        </w:rPr>
        <w:t xml:space="preserve">Laboratorios </w:t>
      </w:r>
      <w:proofErr w:type="spellStart"/>
      <w:r w:rsidRPr="00AB3B45">
        <w:rPr>
          <w:rFonts w:ascii="Arial" w:hAnsi="Arial" w:eastAsia="Arial Unicode MS" w:cs="Arial"/>
          <w:lang w:val="es-SV"/>
        </w:rPr>
        <w:t>Under</w:t>
      </w:r>
      <w:proofErr w:type="spellEnd"/>
      <w:r w:rsidRPr="00AB3B45">
        <w:rPr>
          <w:rFonts w:ascii="Arial" w:hAnsi="Arial" w:eastAsia="Arial Unicode MS" w:cs="Arial"/>
          <w:lang w:val="es-SV"/>
        </w:rPr>
        <w:t xml:space="preserve"> </w:t>
      </w:r>
      <w:proofErr w:type="spellStart"/>
      <w:r w:rsidRPr="00AB3B45">
        <w:rPr>
          <w:rFonts w:ascii="Arial" w:hAnsi="Arial" w:eastAsia="Arial Unicode MS" w:cs="Arial"/>
          <w:lang w:val="es-SV"/>
        </w:rPr>
        <w:t>Writer</w:t>
      </w:r>
      <w:proofErr w:type="spellEnd"/>
      <w:r w:rsidRPr="00AB3B45">
        <w:rPr>
          <w:rFonts w:ascii="Arial" w:hAnsi="Arial" w:eastAsia="Arial Unicode MS" w:cs="Arial"/>
          <w:lang w:val="es-SV"/>
        </w:rPr>
        <w:t xml:space="preserve"> (U. L.) de los EE.UU.</w:t>
      </w:r>
    </w:p>
    <w:p w:rsidRPr="00AB3B45" w:rsidR="00205CD9" w:rsidP="00BD43E8" w:rsidRDefault="00205CD9" w14:paraId="7A0D615D" w14:textId="77777777">
      <w:pPr>
        <w:widowControl/>
        <w:numPr>
          <w:ilvl w:val="0"/>
          <w:numId w:val="77"/>
        </w:numPr>
        <w:ind w:left="0" w:firstLine="0"/>
        <w:jc w:val="both"/>
        <w:rPr>
          <w:rFonts w:ascii="Arial" w:hAnsi="Arial" w:eastAsia="Arial Unicode MS" w:cs="Arial"/>
          <w:lang w:val="es-SV"/>
        </w:rPr>
      </w:pPr>
      <w:r w:rsidRPr="00AB3B45">
        <w:rPr>
          <w:rFonts w:ascii="Arial" w:hAnsi="Arial" w:eastAsia="Arial Unicode MS" w:cs="Arial"/>
          <w:lang w:val="es-SV"/>
        </w:rPr>
        <w:t>Asociación Americana para la Prueba de Materiales (ASTM) de los EE.UU.</w:t>
      </w:r>
    </w:p>
    <w:p w:rsidRPr="000D7F1D" w:rsidR="00205CD9" w:rsidP="00BD43E8" w:rsidRDefault="00205CD9" w14:paraId="6E5D37B3" w14:textId="77777777">
      <w:pPr>
        <w:widowControl/>
        <w:numPr>
          <w:ilvl w:val="0"/>
          <w:numId w:val="77"/>
        </w:numPr>
        <w:ind w:left="0" w:firstLine="0"/>
        <w:jc w:val="both"/>
        <w:rPr>
          <w:rFonts w:ascii="Arial" w:hAnsi="Arial" w:eastAsia="Arial Unicode MS" w:cs="Arial"/>
        </w:rPr>
      </w:pPr>
      <w:r w:rsidRPr="000D7F1D">
        <w:rPr>
          <w:rFonts w:ascii="Arial" w:hAnsi="Arial" w:eastAsia="Arial Unicode MS" w:cs="Arial"/>
        </w:rPr>
        <w:t xml:space="preserve">National Electrical Manufacturer Association (NEMA) </w:t>
      </w:r>
    </w:p>
    <w:p w:rsidRPr="000D7F1D" w:rsidR="00205CD9" w:rsidP="00BD43E8" w:rsidRDefault="00205CD9" w14:paraId="092EC53E" w14:textId="77777777">
      <w:pPr>
        <w:widowControl/>
        <w:numPr>
          <w:ilvl w:val="0"/>
          <w:numId w:val="77"/>
        </w:numPr>
        <w:ind w:left="0" w:firstLine="0"/>
        <w:jc w:val="both"/>
        <w:rPr>
          <w:rFonts w:ascii="Arial" w:hAnsi="Arial" w:eastAsia="Arial Unicode MS" w:cs="Arial"/>
        </w:rPr>
      </w:pPr>
      <w:r w:rsidRPr="000D7F1D">
        <w:rPr>
          <w:rFonts w:ascii="Arial" w:hAnsi="Arial" w:eastAsia="Arial Unicode MS" w:cs="Arial"/>
        </w:rPr>
        <w:t>International Electrical Code (IEC).</w:t>
      </w:r>
    </w:p>
    <w:p w:rsidRPr="000D7F1D" w:rsidR="00205CD9" w:rsidP="00BD43E8" w:rsidRDefault="00205CD9" w14:paraId="62518EB3" w14:textId="77777777">
      <w:pPr>
        <w:widowControl/>
        <w:numPr>
          <w:ilvl w:val="0"/>
          <w:numId w:val="77"/>
        </w:numPr>
        <w:ind w:left="0" w:firstLine="0"/>
        <w:jc w:val="both"/>
        <w:rPr>
          <w:rFonts w:ascii="Arial" w:hAnsi="Arial" w:eastAsia="Arial Unicode MS" w:cs="Arial"/>
        </w:rPr>
      </w:pPr>
      <w:r w:rsidRPr="000D7F1D">
        <w:rPr>
          <w:rFonts w:ascii="Arial" w:hAnsi="Arial" w:eastAsia="Arial Unicode MS" w:cs="Arial"/>
        </w:rPr>
        <w:t>National Fire Protection Association (NFPA).</w:t>
      </w:r>
    </w:p>
    <w:p w:rsidRPr="000D7F1D" w:rsidR="00205CD9" w:rsidP="003620DF" w:rsidRDefault="00205CD9" w14:paraId="6DDC4530" w14:textId="77777777">
      <w:pPr>
        <w:jc w:val="both"/>
        <w:rPr>
          <w:rFonts w:ascii="Arial" w:hAnsi="Arial" w:eastAsia="Arial Unicode MS" w:cs="Arial"/>
          <w:b/>
        </w:rPr>
      </w:pPr>
    </w:p>
    <w:p w:rsidRPr="00724707" w:rsidR="00205CD9" w:rsidP="003620DF" w:rsidRDefault="00205CD9" w14:paraId="36572C50" w14:textId="174612F4">
      <w:pPr>
        <w:widowControl/>
        <w:tabs>
          <w:tab w:val="num" w:pos="720"/>
        </w:tabs>
        <w:jc w:val="both"/>
        <w:rPr>
          <w:rFonts w:ascii="Arial" w:hAnsi="Arial" w:eastAsia="Arial Unicode MS" w:cs="Arial"/>
          <w:lang w:val="es-SV"/>
        </w:rPr>
      </w:pPr>
      <w:r w:rsidRPr="00724707">
        <w:rPr>
          <w:rFonts w:ascii="Arial" w:hAnsi="Arial" w:eastAsia="Arial Unicode MS" w:cs="Arial"/>
          <w:lang w:val="es-SV"/>
        </w:rPr>
        <w:t>RESUMEN DEL TRABAJO A EFECTUAR:</w:t>
      </w:r>
    </w:p>
    <w:p w:rsidRPr="00AB3B45" w:rsidR="00205CD9" w:rsidP="00BD43E8" w:rsidRDefault="00205CD9" w14:paraId="494BC5DD"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y montaje de módulos solares fotovoltaicos.</w:t>
      </w:r>
    </w:p>
    <w:p w:rsidRPr="00AB3B45" w:rsidR="00205CD9" w:rsidP="00BD43E8" w:rsidRDefault="00205CD9" w14:paraId="7AF29017"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y montaje de controlador de carga y descarga (Regulador)</w:t>
      </w:r>
    </w:p>
    <w:p w:rsidRPr="00AB3B45" w:rsidR="00205CD9" w:rsidP="00BD43E8" w:rsidRDefault="00205CD9" w14:paraId="468EB645"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e Instalación de Banco de Baterías.</w:t>
      </w:r>
    </w:p>
    <w:p w:rsidRPr="00AB3B45" w:rsidR="00205CD9" w:rsidP="00BD43E8" w:rsidRDefault="00205CD9" w14:paraId="6BF34EE7"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e instalación de inversor C. D /C. A.</w:t>
      </w:r>
    </w:p>
    <w:p w:rsidRPr="00AB3B45" w:rsidR="00205CD9" w:rsidP="00BD43E8" w:rsidRDefault="00205CD9" w14:paraId="7026EBF3"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y montaje de estructura de soporte.</w:t>
      </w:r>
    </w:p>
    <w:p w:rsidRPr="00AB3B45" w:rsidR="00205CD9" w:rsidP="00BD43E8" w:rsidRDefault="00205CD9" w14:paraId="2036C92F"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e instalación de sistema de red  de tierra.</w:t>
      </w:r>
    </w:p>
    <w:p w:rsidRPr="000D7F1D" w:rsidR="00205CD9" w:rsidP="00BD43E8" w:rsidRDefault="00205CD9" w14:paraId="70D0C5F2" w14:textId="77777777">
      <w:pPr>
        <w:widowControl/>
        <w:numPr>
          <w:ilvl w:val="0"/>
          <w:numId w:val="78"/>
        </w:numPr>
        <w:ind w:left="0" w:firstLine="0"/>
        <w:jc w:val="both"/>
        <w:rPr>
          <w:rFonts w:ascii="Arial" w:hAnsi="Arial" w:eastAsia="Arial Unicode MS" w:cs="Arial"/>
          <w:lang w:val="pt-BR"/>
        </w:rPr>
      </w:pPr>
      <w:proofErr w:type="spellStart"/>
      <w:r w:rsidRPr="000D7F1D">
        <w:rPr>
          <w:rFonts w:ascii="Arial" w:hAnsi="Arial" w:eastAsia="Arial Unicode MS" w:cs="Arial"/>
          <w:lang w:val="pt-BR"/>
        </w:rPr>
        <w:t>Suministro</w:t>
      </w:r>
      <w:proofErr w:type="spellEnd"/>
      <w:r w:rsidRPr="000D7F1D">
        <w:rPr>
          <w:rFonts w:ascii="Arial" w:hAnsi="Arial" w:eastAsia="Arial Unicode MS" w:cs="Arial"/>
          <w:lang w:val="pt-BR"/>
        </w:rPr>
        <w:t xml:space="preserve"> e </w:t>
      </w:r>
      <w:proofErr w:type="spellStart"/>
      <w:r w:rsidRPr="000D7F1D">
        <w:rPr>
          <w:rFonts w:ascii="Arial" w:hAnsi="Arial" w:eastAsia="Arial Unicode MS" w:cs="Arial"/>
          <w:lang w:val="pt-BR"/>
        </w:rPr>
        <w:t>instalación</w:t>
      </w:r>
      <w:proofErr w:type="spellEnd"/>
      <w:r w:rsidRPr="000D7F1D">
        <w:rPr>
          <w:rFonts w:ascii="Arial" w:hAnsi="Arial" w:eastAsia="Arial Unicode MS" w:cs="Arial"/>
          <w:lang w:val="pt-BR"/>
        </w:rPr>
        <w:t xml:space="preserve"> de </w:t>
      </w:r>
      <w:proofErr w:type="spellStart"/>
      <w:r w:rsidRPr="000D7F1D">
        <w:rPr>
          <w:rFonts w:ascii="Arial" w:hAnsi="Arial" w:eastAsia="Arial Unicode MS" w:cs="Arial"/>
          <w:lang w:val="pt-BR"/>
        </w:rPr>
        <w:t>protección</w:t>
      </w:r>
      <w:proofErr w:type="spellEnd"/>
      <w:r w:rsidRPr="000D7F1D">
        <w:rPr>
          <w:rFonts w:ascii="Arial" w:hAnsi="Arial" w:eastAsia="Arial Unicode MS" w:cs="Arial"/>
          <w:lang w:val="pt-BR"/>
        </w:rPr>
        <w:t xml:space="preserve"> principal.</w:t>
      </w:r>
    </w:p>
    <w:p w:rsidRPr="00AB3B45" w:rsidR="00205CD9" w:rsidP="00BD43E8" w:rsidRDefault="00205CD9" w14:paraId="1446C5C2"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y montaje de centro de carga C. A.(Tablero Eléctrico General)</w:t>
      </w:r>
    </w:p>
    <w:p w:rsidRPr="00AB3B45" w:rsidR="00205CD9" w:rsidP="00BD43E8" w:rsidRDefault="00205CD9" w14:paraId="7A1D6C3B"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 xml:space="preserve">Suministro y montaje de </w:t>
      </w:r>
      <w:proofErr w:type="spellStart"/>
      <w:r w:rsidRPr="00AB3B45">
        <w:rPr>
          <w:rFonts w:ascii="Arial" w:hAnsi="Arial" w:eastAsia="Arial Unicode MS" w:cs="Arial"/>
          <w:lang w:val="es-SV"/>
        </w:rPr>
        <w:t>Subtableros</w:t>
      </w:r>
      <w:proofErr w:type="spellEnd"/>
      <w:r w:rsidRPr="00AB3B45">
        <w:rPr>
          <w:rFonts w:ascii="Arial" w:hAnsi="Arial" w:eastAsia="Arial Unicode MS" w:cs="Arial"/>
          <w:lang w:val="es-SV"/>
        </w:rPr>
        <w:t xml:space="preserve"> Eléctricos</w:t>
      </w:r>
    </w:p>
    <w:p w:rsidRPr="00AB3B45" w:rsidR="00205CD9" w:rsidP="00BD43E8" w:rsidRDefault="00205CD9" w14:paraId="55CDFB95"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 xml:space="preserve">Suministro y montaje de supresor de voltajes </w:t>
      </w:r>
      <w:proofErr w:type="spellStart"/>
      <w:r w:rsidRPr="00AB3B45">
        <w:rPr>
          <w:rFonts w:ascii="Arial" w:hAnsi="Arial" w:eastAsia="Arial Unicode MS" w:cs="Arial"/>
          <w:lang w:val="es-SV"/>
        </w:rPr>
        <w:t>transientes</w:t>
      </w:r>
      <w:proofErr w:type="spellEnd"/>
      <w:r w:rsidRPr="00AB3B45">
        <w:rPr>
          <w:rFonts w:ascii="Arial" w:hAnsi="Arial" w:eastAsia="Arial Unicode MS" w:cs="Arial"/>
          <w:lang w:val="es-SV"/>
        </w:rPr>
        <w:t>.</w:t>
      </w:r>
    </w:p>
    <w:p w:rsidRPr="00AB3B45" w:rsidR="00205CD9" w:rsidP="00BD43E8" w:rsidRDefault="00205CD9" w14:paraId="5A396F8D"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de instalación de luminarias fluorescentes (ahorradoras de energía)</w:t>
      </w:r>
    </w:p>
    <w:p w:rsidRPr="00AB3B45" w:rsidR="00205CD9" w:rsidP="00BD43E8" w:rsidRDefault="00205CD9" w14:paraId="687947B1"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e instalación de interruptores sencillos, dobles y triples.</w:t>
      </w:r>
    </w:p>
    <w:p w:rsidRPr="00AB3B45" w:rsidR="00205CD9" w:rsidP="00BD43E8" w:rsidRDefault="00205CD9" w14:paraId="0FC0387B"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e instalación de tomacorrientes sencillos polarizados.</w:t>
      </w:r>
    </w:p>
    <w:p w:rsidRPr="00AB3B45" w:rsidR="00205CD9" w:rsidP="00BD43E8" w:rsidRDefault="00205CD9" w14:paraId="5C437EBB"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e instalación de timbre de llamada de puerta, con pulsador.</w:t>
      </w:r>
    </w:p>
    <w:p w:rsidRPr="00AB3B45" w:rsidR="00205CD9" w:rsidP="00BD43E8" w:rsidRDefault="00205CD9" w14:paraId="2461A0AE"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e instalación de campana de recreo con pulsador.</w:t>
      </w:r>
    </w:p>
    <w:p w:rsidRPr="00AB3B45" w:rsidR="00AA4F89" w:rsidP="00BD43E8" w:rsidRDefault="00205CD9" w14:paraId="7AEE9396"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lastRenderedPageBreak/>
        <w:t xml:space="preserve">Suministro e instalación de canalizaciones eléctricas internas para circuitos de </w:t>
      </w:r>
      <w:r w:rsidRPr="00AB3B45" w:rsidR="00AA4F89">
        <w:rPr>
          <w:rFonts w:ascii="Arial" w:hAnsi="Arial" w:eastAsia="Arial Unicode MS" w:cs="Arial"/>
          <w:lang w:val="es-SV"/>
        </w:rPr>
        <w:t xml:space="preserve"> </w:t>
      </w:r>
    </w:p>
    <w:p w:rsidRPr="000D7F1D" w:rsidR="00205CD9" w:rsidP="003620DF" w:rsidRDefault="00205CD9" w14:paraId="505DF765" w14:textId="7916CE20">
      <w:pPr>
        <w:widowControl/>
        <w:ind w:left="709" w:firstLine="709"/>
        <w:jc w:val="both"/>
        <w:rPr>
          <w:rFonts w:ascii="Arial" w:hAnsi="Arial" w:eastAsia="Arial Unicode MS" w:cs="Arial"/>
        </w:rPr>
      </w:pPr>
      <w:r w:rsidRPr="000D7F1D">
        <w:rPr>
          <w:rFonts w:ascii="Arial" w:hAnsi="Arial" w:eastAsia="Arial Unicode MS" w:cs="Arial"/>
        </w:rPr>
        <w:t>luces.</w:t>
      </w:r>
    </w:p>
    <w:p w:rsidRPr="00AB3B45" w:rsidR="00AA4F89" w:rsidP="00BD43E8" w:rsidRDefault="00205CD9" w14:paraId="5FC4E255"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 xml:space="preserve">Suministro e instalación de canalizaciones eléctricas internas para circuitos de </w:t>
      </w:r>
    </w:p>
    <w:p w:rsidRPr="000D7F1D" w:rsidR="00205CD9" w:rsidP="003620DF" w:rsidRDefault="00205CD9" w14:paraId="3FE8C2C5" w14:textId="42D77C35">
      <w:pPr>
        <w:widowControl/>
        <w:ind w:left="709" w:firstLine="709"/>
        <w:jc w:val="both"/>
        <w:rPr>
          <w:rFonts w:ascii="Arial" w:hAnsi="Arial" w:eastAsia="Arial Unicode MS" w:cs="Arial"/>
        </w:rPr>
      </w:pPr>
      <w:proofErr w:type="spellStart"/>
      <w:r w:rsidRPr="000D7F1D">
        <w:rPr>
          <w:rFonts w:ascii="Arial" w:hAnsi="Arial" w:eastAsia="Arial Unicode MS" w:cs="Arial"/>
        </w:rPr>
        <w:t>tomacorrientes</w:t>
      </w:r>
      <w:proofErr w:type="spellEnd"/>
      <w:r w:rsidRPr="000D7F1D">
        <w:rPr>
          <w:rFonts w:ascii="Arial" w:hAnsi="Arial" w:eastAsia="Arial Unicode MS" w:cs="Arial"/>
        </w:rPr>
        <w:t xml:space="preserve"> </w:t>
      </w:r>
      <w:proofErr w:type="spellStart"/>
      <w:r w:rsidRPr="000D7F1D">
        <w:rPr>
          <w:rFonts w:ascii="Arial" w:hAnsi="Arial" w:eastAsia="Arial Unicode MS" w:cs="Arial"/>
        </w:rPr>
        <w:t>polarizados</w:t>
      </w:r>
      <w:proofErr w:type="spellEnd"/>
      <w:r w:rsidRPr="000D7F1D">
        <w:rPr>
          <w:rFonts w:ascii="Arial" w:hAnsi="Arial" w:eastAsia="Arial Unicode MS" w:cs="Arial"/>
        </w:rPr>
        <w:t>.</w:t>
      </w:r>
    </w:p>
    <w:p w:rsidRPr="00AB3B45" w:rsidR="00205CD9" w:rsidP="00BD43E8" w:rsidRDefault="00205CD9" w14:paraId="5F84DAAD" w14:textId="05F43B0A">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Suministro e instalación de canalizaciones eléctricas</w:t>
      </w:r>
      <w:r w:rsidRPr="00AB3B45" w:rsidR="00AA4F89">
        <w:rPr>
          <w:rFonts w:ascii="Arial" w:hAnsi="Arial" w:eastAsia="Arial Unicode MS" w:cs="Arial"/>
          <w:lang w:val="es-SV"/>
        </w:rPr>
        <w:t xml:space="preserve"> exteriores subterráneas</w:t>
      </w:r>
    </w:p>
    <w:p w:rsidRPr="00AB3B45" w:rsidR="00205CD9" w:rsidP="00BD43E8" w:rsidRDefault="00205CD9" w14:paraId="06C61A42" w14:textId="77777777">
      <w:pPr>
        <w:widowControl/>
        <w:numPr>
          <w:ilvl w:val="0"/>
          <w:numId w:val="78"/>
        </w:numPr>
        <w:ind w:left="0" w:firstLine="0"/>
        <w:jc w:val="both"/>
        <w:rPr>
          <w:rFonts w:ascii="Arial" w:hAnsi="Arial" w:eastAsia="Arial Unicode MS" w:cs="Arial"/>
          <w:lang w:val="es-SV"/>
        </w:rPr>
      </w:pPr>
      <w:r w:rsidRPr="00AB3B45">
        <w:rPr>
          <w:rFonts w:ascii="Arial" w:hAnsi="Arial" w:eastAsia="Arial Unicode MS" w:cs="Arial"/>
          <w:lang w:val="es-SV"/>
        </w:rPr>
        <w:t>Alimentador principal y para sub alimentadores.</w:t>
      </w:r>
    </w:p>
    <w:p w:rsidRPr="00AB3B45" w:rsidR="00205CD9" w:rsidP="003620DF" w:rsidRDefault="00205CD9" w14:paraId="78EA0FAB" w14:textId="77777777">
      <w:pPr>
        <w:jc w:val="both"/>
        <w:rPr>
          <w:rFonts w:ascii="Arial" w:hAnsi="Arial" w:eastAsia="Arial Unicode MS" w:cs="Arial"/>
          <w:b/>
          <w:lang w:val="es-SV"/>
        </w:rPr>
      </w:pPr>
    </w:p>
    <w:p w:rsidR="00205CD9" w:rsidP="003620DF" w:rsidRDefault="00205CD9" w14:paraId="46680E14" w14:textId="3102452E">
      <w:pPr>
        <w:widowControl/>
        <w:tabs>
          <w:tab w:val="num" w:pos="0"/>
        </w:tabs>
        <w:jc w:val="both"/>
        <w:rPr>
          <w:rFonts w:ascii="Arial" w:hAnsi="Arial" w:eastAsia="Arial Unicode MS" w:cs="Arial"/>
          <w:lang w:val="es-SV"/>
        </w:rPr>
      </w:pPr>
      <w:r w:rsidRPr="00724707">
        <w:rPr>
          <w:rFonts w:ascii="Arial" w:hAnsi="Arial" w:eastAsia="Arial Unicode MS" w:cs="Arial"/>
          <w:lang w:val="es-SV"/>
        </w:rPr>
        <w:t>METODO DE INSTALACIÓN</w:t>
      </w:r>
    </w:p>
    <w:p w:rsidRPr="00724707" w:rsidR="00882ABC" w:rsidP="003620DF" w:rsidRDefault="00882ABC" w14:paraId="3F24CD74" w14:textId="77777777">
      <w:pPr>
        <w:widowControl/>
        <w:tabs>
          <w:tab w:val="num" w:pos="0"/>
        </w:tabs>
        <w:jc w:val="both"/>
        <w:rPr>
          <w:rFonts w:ascii="Arial" w:hAnsi="Arial" w:eastAsia="Arial Unicode MS" w:cs="Arial"/>
          <w:lang w:val="es-SV"/>
        </w:rPr>
      </w:pPr>
    </w:p>
    <w:p w:rsidRPr="00AB3B45" w:rsidR="00205CD9" w:rsidP="003620DF" w:rsidRDefault="00205CD9" w14:paraId="20F0F1F4" w14:textId="77777777">
      <w:pPr>
        <w:widowControl/>
        <w:tabs>
          <w:tab w:val="num" w:pos="0"/>
        </w:tabs>
        <w:jc w:val="both"/>
        <w:rPr>
          <w:rFonts w:ascii="Arial" w:hAnsi="Arial" w:eastAsia="Arial Unicode MS" w:cs="Arial"/>
          <w:b/>
          <w:lang w:val="es-SV"/>
        </w:rPr>
      </w:pPr>
      <w:r w:rsidRPr="00AB3B45">
        <w:rPr>
          <w:rFonts w:ascii="Arial" w:hAnsi="Arial" w:eastAsia="Arial Unicode MS" w:cs="Arial"/>
          <w:b/>
          <w:lang w:val="es-SV"/>
        </w:rPr>
        <w:t>El arreglo solar</w:t>
      </w:r>
      <w:r w:rsidRPr="00AB3B45">
        <w:rPr>
          <w:rFonts w:ascii="Arial" w:hAnsi="Arial" w:eastAsia="Arial Unicode MS" w:cs="Arial"/>
          <w:lang w:val="es-SV"/>
        </w:rPr>
        <w:t xml:space="preserve"> deberá ser instalado en estructura adecuada para tal fin y ésta sobre el techo del  edificio del centro escolar.</w:t>
      </w:r>
    </w:p>
    <w:p w:rsidRPr="00AB3B45" w:rsidR="00205CD9" w:rsidP="003620DF" w:rsidRDefault="00205CD9" w14:paraId="567EEB91" w14:textId="77777777">
      <w:pPr>
        <w:widowControl/>
        <w:numPr>
          <w:ilvl w:val="1"/>
          <w:numId w:val="0"/>
        </w:numPr>
        <w:tabs>
          <w:tab w:val="num" w:pos="0"/>
        </w:tabs>
        <w:jc w:val="both"/>
        <w:rPr>
          <w:rFonts w:ascii="Arial" w:hAnsi="Arial" w:eastAsia="Arial Unicode MS" w:cs="Arial"/>
          <w:lang w:val="es-SV"/>
        </w:rPr>
      </w:pPr>
      <w:r w:rsidRPr="00AB3B45">
        <w:rPr>
          <w:rFonts w:ascii="Arial" w:hAnsi="Arial" w:eastAsia="Arial Unicode MS" w:cs="Arial"/>
          <w:lang w:val="es-SV"/>
        </w:rPr>
        <w:t>La ubicación física del arreglo solar deberá permitir su revisión periódica y Mantenimiento.</w:t>
      </w:r>
    </w:p>
    <w:p w:rsidRPr="00AB3B45" w:rsidR="00205CD9" w:rsidP="003620DF" w:rsidRDefault="00205CD9" w14:paraId="5E1FEFEB" w14:textId="77777777">
      <w:pPr>
        <w:widowControl/>
        <w:numPr>
          <w:ilvl w:val="1"/>
          <w:numId w:val="0"/>
        </w:numPr>
        <w:tabs>
          <w:tab w:val="num" w:pos="0"/>
          <w:tab w:val="num" w:pos="1080"/>
        </w:tabs>
        <w:jc w:val="both"/>
        <w:rPr>
          <w:rFonts w:ascii="Arial" w:hAnsi="Arial" w:eastAsia="Arial Unicode MS" w:cs="Arial"/>
          <w:lang w:val="es-SV"/>
        </w:rPr>
      </w:pPr>
      <w:r w:rsidRPr="00AB3B45">
        <w:rPr>
          <w:rFonts w:ascii="Arial" w:hAnsi="Arial" w:eastAsia="Arial Unicode MS" w:cs="Arial"/>
          <w:lang w:val="es-SV"/>
        </w:rPr>
        <w:t xml:space="preserve">Para prevenir roturas se deberá sellar alrededor del montaje con pegamento para techo </w:t>
      </w:r>
    </w:p>
    <w:p w:rsidRPr="00AB3B45" w:rsidR="00205CD9" w:rsidP="003620DF" w:rsidRDefault="00205CD9" w14:paraId="0A43E6D6" w14:textId="77777777">
      <w:pPr>
        <w:widowControl/>
        <w:numPr>
          <w:ilvl w:val="1"/>
          <w:numId w:val="0"/>
        </w:numPr>
        <w:tabs>
          <w:tab w:val="num" w:pos="0"/>
          <w:tab w:val="num" w:pos="1080"/>
        </w:tabs>
        <w:jc w:val="both"/>
        <w:rPr>
          <w:rFonts w:ascii="Arial" w:hAnsi="Arial" w:eastAsia="Arial Unicode MS" w:cs="Arial"/>
          <w:lang w:val="es-SV"/>
        </w:rPr>
      </w:pPr>
      <w:r w:rsidRPr="00AB3B45">
        <w:rPr>
          <w:rFonts w:ascii="Arial" w:hAnsi="Arial" w:eastAsia="Arial Unicode MS" w:cs="Arial"/>
          <w:lang w:val="es-SV"/>
        </w:rPr>
        <w:t>o silicón.</w:t>
      </w:r>
    </w:p>
    <w:p w:rsidRPr="00AB3B45" w:rsidR="00205CD9" w:rsidP="003620DF" w:rsidRDefault="00205CD9" w14:paraId="69FB58C3" w14:textId="77777777">
      <w:pPr>
        <w:widowControl/>
        <w:numPr>
          <w:ilvl w:val="1"/>
          <w:numId w:val="0"/>
        </w:numPr>
        <w:tabs>
          <w:tab w:val="num" w:pos="0"/>
          <w:tab w:val="num" w:pos="1080"/>
        </w:tabs>
        <w:jc w:val="both"/>
        <w:rPr>
          <w:rFonts w:ascii="Arial" w:hAnsi="Arial" w:eastAsia="Arial Unicode MS" w:cs="Arial"/>
          <w:lang w:val="es-SV"/>
        </w:rPr>
      </w:pPr>
    </w:p>
    <w:p w:rsidRPr="00AB3B45" w:rsidR="00205CD9" w:rsidP="003620DF" w:rsidRDefault="00205CD9" w14:paraId="6A891371" w14:textId="77777777">
      <w:pPr>
        <w:widowControl/>
        <w:numPr>
          <w:ilvl w:val="1"/>
          <w:numId w:val="0"/>
        </w:numPr>
        <w:tabs>
          <w:tab w:val="num" w:pos="1080"/>
        </w:tabs>
        <w:jc w:val="both"/>
        <w:rPr>
          <w:rFonts w:ascii="Arial" w:hAnsi="Arial" w:eastAsia="Arial Unicode MS" w:cs="Arial"/>
          <w:lang w:val="es-SV"/>
        </w:rPr>
      </w:pPr>
      <w:r w:rsidRPr="00AB3B45">
        <w:rPr>
          <w:rFonts w:ascii="Arial" w:hAnsi="Arial" w:eastAsia="Arial Unicode MS" w:cs="Arial"/>
          <w:lang w:val="es-SV"/>
        </w:rPr>
        <w:t>Los módulos  solares deberán apuntar directamente al sol. Esto se logra inclinándolos.</w:t>
      </w:r>
    </w:p>
    <w:p w:rsidRPr="00AB3B45" w:rsidR="00205CD9" w:rsidP="003620DF" w:rsidRDefault="00205CD9" w14:paraId="27BBD7C1" w14:textId="77777777">
      <w:pPr>
        <w:widowControl/>
        <w:numPr>
          <w:ilvl w:val="1"/>
          <w:numId w:val="0"/>
        </w:numPr>
        <w:tabs>
          <w:tab w:val="num" w:pos="1080"/>
        </w:tabs>
        <w:jc w:val="both"/>
        <w:rPr>
          <w:rFonts w:ascii="Arial" w:hAnsi="Arial" w:eastAsia="Arial Unicode MS" w:cs="Arial"/>
          <w:lang w:val="es-SV"/>
        </w:rPr>
      </w:pPr>
      <w:r w:rsidRPr="00AB3B45">
        <w:rPr>
          <w:rFonts w:ascii="Arial" w:hAnsi="Arial" w:eastAsia="Arial Unicode MS" w:cs="Arial"/>
          <w:b/>
          <w:lang w:val="es-SV"/>
        </w:rPr>
        <w:t>El ángulo de inclinación</w:t>
      </w:r>
      <w:r w:rsidRPr="00AB3B45">
        <w:rPr>
          <w:rFonts w:ascii="Arial" w:hAnsi="Arial" w:eastAsia="Arial Unicode MS" w:cs="Arial"/>
          <w:lang w:val="es-SV"/>
        </w:rPr>
        <w:t xml:space="preserve"> está medido como el ángulo entre la superficie plana del Módulo y la línea horizontal.</w:t>
      </w:r>
    </w:p>
    <w:p w:rsidRPr="00AB3B45" w:rsidR="00205CD9" w:rsidP="003620DF" w:rsidRDefault="00205CD9" w14:paraId="6C50CAB2" w14:textId="77777777">
      <w:pPr>
        <w:widowControl/>
        <w:numPr>
          <w:ilvl w:val="1"/>
          <w:numId w:val="0"/>
        </w:numPr>
        <w:tabs>
          <w:tab w:val="num" w:pos="1080"/>
        </w:tabs>
        <w:jc w:val="both"/>
        <w:rPr>
          <w:rFonts w:ascii="Arial" w:hAnsi="Arial" w:eastAsia="Arial Unicode MS" w:cs="Arial"/>
          <w:lang w:val="es-SV"/>
        </w:rPr>
      </w:pPr>
      <w:r w:rsidRPr="00AB3B45">
        <w:rPr>
          <w:rFonts w:ascii="Arial" w:hAnsi="Arial" w:eastAsia="Arial Unicode MS" w:cs="Arial"/>
          <w:lang w:val="es-SV"/>
        </w:rPr>
        <w:t xml:space="preserve">En latitudes del Norte o septentrionales los módulos solares deberán estar enfrente del </w:t>
      </w:r>
    </w:p>
    <w:p w:rsidRPr="00AB3B45" w:rsidR="00205CD9" w:rsidP="003620DF" w:rsidRDefault="00205CD9" w14:paraId="727D08B8" w14:textId="77777777">
      <w:pPr>
        <w:widowControl/>
        <w:numPr>
          <w:ilvl w:val="1"/>
          <w:numId w:val="0"/>
        </w:numPr>
        <w:tabs>
          <w:tab w:val="num" w:pos="1080"/>
        </w:tabs>
        <w:jc w:val="both"/>
        <w:rPr>
          <w:rFonts w:ascii="Arial" w:hAnsi="Arial" w:eastAsia="Arial Unicode MS" w:cs="Arial"/>
          <w:lang w:val="es-SV"/>
        </w:rPr>
      </w:pPr>
      <w:r w:rsidRPr="00AB3B45">
        <w:rPr>
          <w:rFonts w:ascii="Arial" w:hAnsi="Arial" w:eastAsia="Arial Unicode MS" w:cs="Arial"/>
          <w:lang w:val="es-SV"/>
        </w:rPr>
        <w:t xml:space="preserve">Sur y en latitudes del Sur o meridionales los módulos solares deberán estar enfrente del </w:t>
      </w:r>
    </w:p>
    <w:p w:rsidRPr="00AB3B45" w:rsidR="00205CD9" w:rsidP="003620DF" w:rsidRDefault="00205CD9" w14:paraId="41C47700" w14:textId="77777777">
      <w:pPr>
        <w:widowControl/>
        <w:numPr>
          <w:ilvl w:val="1"/>
          <w:numId w:val="0"/>
        </w:numPr>
        <w:tabs>
          <w:tab w:val="num" w:pos="1080"/>
        </w:tabs>
        <w:jc w:val="both"/>
        <w:rPr>
          <w:rFonts w:ascii="Arial" w:hAnsi="Arial" w:eastAsia="Arial Unicode MS" w:cs="Arial"/>
          <w:lang w:val="es-SV"/>
        </w:rPr>
      </w:pPr>
      <w:r w:rsidRPr="00AB3B45">
        <w:rPr>
          <w:rFonts w:ascii="Arial" w:hAnsi="Arial" w:eastAsia="Arial Unicode MS" w:cs="Arial"/>
          <w:lang w:val="es-SV"/>
        </w:rPr>
        <w:t>Norte.</w:t>
      </w:r>
    </w:p>
    <w:p w:rsidRPr="00AB3B45" w:rsidR="00205CD9" w:rsidP="003620DF" w:rsidRDefault="00205CD9" w14:paraId="29161417" w14:textId="77777777">
      <w:pPr>
        <w:widowControl/>
        <w:numPr>
          <w:ilvl w:val="1"/>
          <w:numId w:val="0"/>
        </w:numPr>
        <w:tabs>
          <w:tab w:val="num" w:pos="1080"/>
        </w:tabs>
        <w:jc w:val="both"/>
        <w:rPr>
          <w:rFonts w:ascii="Arial" w:hAnsi="Arial" w:eastAsia="Arial Unicode MS" w:cs="Arial"/>
          <w:lang w:val="es-SV"/>
        </w:rPr>
      </w:pPr>
      <w:r w:rsidRPr="00AB3B45">
        <w:rPr>
          <w:rFonts w:ascii="Arial" w:hAnsi="Arial" w:eastAsia="Arial Unicode MS" w:cs="Arial"/>
          <w:lang w:val="es-SV"/>
        </w:rPr>
        <w:t xml:space="preserve">Entre más pequeña es la medida del ángulo de inclinación más cerca está de la </w:t>
      </w:r>
    </w:p>
    <w:p w:rsidRPr="00AB3B45" w:rsidR="00205CD9" w:rsidP="003620DF" w:rsidRDefault="00205CD9" w14:paraId="4F0D8F12" w14:textId="77777777">
      <w:pPr>
        <w:widowControl/>
        <w:numPr>
          <w:ilvl w:val="1"/>
          <w:numId w:val="0"/>
        </w:numPr>
        <w:tabs>
          <w:tab w:val="num" w:pos="1080"/>
        </w:tabs>
        <w:jc w:val="both"/>
        <w:rPr>
          <w:rFonts w:ascii="Arial" w:hAnsi="Arial" w:eastAsia="Arial Unicode MS" w:cs="Arial"/>
          <w:lang w:val="es-SV"/>
        </w:rPr>
      </w:pPr>
      <w:r w:rsidRPr="00AB3B45">
        <w:rPr>
          <w:rFonts w:ascii="Arial" w:hAnsi="Arial" w:eastAsia="Arial Unicode MS" w:cs="Arial"/>
          <w:lang w:val="es-SV"/>
        </w:rPr>
        <w:t xml:space="preserve">Superficie horizontal y entre más grande es la medida del ángulo de inclinación el </w:t>
      </w:r>
    </w:p>
    <w:p w:rsidRPr="00AB3B45" w:rsidR="00205CD9" w:rsidP="003620DF" w:rsidRDefault="00205CD9" w14:paraId="563681C6" w14:textId="77777777">
      <w:pPr>
        <w:widowControl/>
        <w:numPr>
          <w:ilvl w:val="1"/>
          <w:numId w:val="0"/>
        </w:numPr>
        <w:tabs>
          <w:tab w:val="num" w:pos="1080"/>
        </w:tabs>
        <w:jc w:val="both"/>
        <w:rPr>
          <w:rFonts w:ascii="Arial" w:hAnsi="Arial" w:eastAsia="Arial Unicode MS" w:cs="Arial"/>
          <w:lang w:val="es-SV"/>
        </w:rPr>
      </w:pPr>
      <w:r w:rsidRPr="00AB3B45">
        <w:rPr>
          <w:rFonts w:ascii="Arial" w:hAnsi="Arial" w:eastAsia="Arial Unicode MS" w:cs="Arial"/>
          <w:lang w:val="es-SV"/>
        </w:rPr>
        <w:t>Módulo solar se encuentra más levantado.</w:t>
      </w:r>
    </w:p>
    <w:p w:rsidRPr="00AB3B45" w:rsidR="00205CD9" w:rsidP="003620DF" w:rsidRDefault="00205CD9" w14:paraId="041D79C7" w14:textId="77777777">
      <w:pPr>
        <w:widowControl/>
        <w:jc w:val="both"/>
        <w:rPr>
          <w:rFonts w:ascii="Arial" w:hAnsi="Arial" w:eastAsia="Arial Unicode MS" w:cs="Arial"/>
          <w:lang w:val="es-SV"/>
        </w:rPr>
      </w:pPr>
    </w:p>
    <w:p w:rsidRPr="00AB3B45" w:rsidR="00205CD9" w:rsidP="003620DF" w:rsidRDefault="00205CD9" w14:paraId="79D56988" w14:textId="77777777">
      <w:pPr>
        <w:jc w:val="both"/>
        <w:rPr>
          <w:rFonts w:ascii="Arial" w:hAnsi="Arial" w:eastAsia="Arial Unicode MS" w:cs="Arial"/>
          <w:lang w:val="es-SV"/>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000" w:firstRow="0" w:lastRow="0" w:firstColumn="0" w:lastColumn="0" w:noHBand="0" w:noVBand="0"/>
      </w:tblPr>
      <w:tblGrid>
        <w:gridCol w:w="3710"/>
        <w:gridCol w:w="3803"/>
      </w:tblGrid>
      <w:tr w:rsidRPr="000D7F1D" w:rsidR="00205CD9" w:rsidTr="00844A26" w14:paraId="5932ECB8" w14:textId="77777777">
        <w:trPr>
          <w:jc w:val="center"/>
        </w:trPr>
        <w:tc>
          <w:tcPr>
            <w:tcW w:w="3710" w:type="dxa"/>
          </w:tcPr>
          <w:p w:rsidRPr="00AB3B45" w:rsidR="00205CD9" w:rsidP="003620DF" w:rsidRDefault="00205CD9" w14:paraId="0B3E86FD" w14:textId="77777777">
            <w:pPr>
              <w:jc w:val="both"/>
              <w:rPr>
                <w:rFonts w:ascii="Arial" w:hAnsi="Arial" w:eastAsia="Arial Unicode MS" w:cs="Arial"/>
                <w:lang w:val="es-SV"/>
              </w:rPr>
            </w:pPr>
          </w:p>
          <w:p w:rsidRPr="000D7F1D" w:rsidR="00205CD9" w:rsidP="003620DF" w:rsidRDefault="00205CD9" w14:paraId="78CD3FB2" w14:textId="77777777">
            <w:pPr>
              <w:jc w:val="both"/>
              <w:rPr>
                <w:rFonts w:ascii="Arial" w:hAnsi="Arial" w:eastAsia="Arial Unicode MS" w:cs="Arial"/>
              </w:rPr>
            </w:pPr>
            <w:r w:rsidRPr="000D7F1D">
              <w:rPr>
                <w:rFonts w:ascii="Arial" w:hAnsi="Arial" w:eastAsia="Arial Unicode MS" w:cs="Arial"/>
              </w:rPr>
              <w:t>LATITUD EN GRADOS</w:t>
            </w:r>
          </w:p>
        </w:tc>
        <w:tc>
          <w:tcPr>
            <w:tcW w:w="3803" w:type="dxa"/>
          </w:tcPr>
          <w:p w:rsidRPr="000D7F1D" w:rsidR="00205CD9" w:rsidP="003620DF" w:rsidRDefault="00205CD9" w14:paraId="75117ACF" w14:textId="77777777">
            <w:pPr>
              <w:jc w:val="both"/>
              <w:rPr>
                <w:rFonts w:ascii="Arial" w:hAnsi="Arial" w:eastAsia="Arial Unicode MS" w:cs="Arial"/>
              </w:rPr>
            </w:pPr>
          </w:p>
          <w:p w:rsidRPr="000D7F1D" w:rsidR="00205CD9" w:rsidP="003620DF" w:rsidRDefault="00205CD9" w14:paraId="3AA14DD0" w14:textId="77777777">
            <w:pPr>
              <w:jc w:val="both"/>
              <w:rPr>
                <w:rFonts w:ascii="Arial" w:hAnsi="Arial" w:eastAsia="Arial Unicode MS" w:cs="Arial"/>
              </w:rPr>
            </w:pPr>
            <w:r w:rsidRPr="000D7F1D">
              <w:rPr>
                <w:rFonts w:ascii="Arial" w:hAnsi="Arial" w:eastAsia="Arial Unicode MS" w:cs="Arial"/>
              </w:rPr>
              <w:t>ANGULO DE INCLINACIÓN</w:t>
            </w:r>
          </w:p>
        </w:tc>
      </w:tr>
      <w:tr w:rsidRPr="000D7F1D" w:rsidR="00205CD9" w:rsidTr="00844A26" w14:paraId="6377BBC2" w14:textId="77777777">
        <w:trPr>
          <w:jc w:val="center"/>
        </w:trPr>
        <w:tc>
          <w:tcPr>
            <w:tcW w:w="3710" w:type="dxa"/>
          </w:tcPr>
          <w:p w:rsidRPr="000D7F1D" w:rsidR="00205CD9" w:rsidP="003620DF" w:rsidRDefault="00205CD9" w14:paraId="11B0259D" w14:textId="77777777">
            <w:pPr>
              <w:jc w:val="both"/>
              <w:rPr>
                <w:rFonts w:ascii="Arial" w:hAnsi="Arial" w:eastAsia="Arial Unicode MS" w:cs="Arial"/>
              </w:rPr>
            </w:pPr>
            <w:r w:rsidRPr="000D7F1D">
              <w:rPr>
                <w:rFonts w:ascii="Arial" w:hAnsi="Arial" w:eastAsia="Arial Unicode MS" w:cs="Arial"/>
              </w:rPr>
              <w:t>0o a 15º</w:t>
            </w:r>
          </w:p>
        </w:tc>
        <w:tc>
          <w:tcPr>
            <w:tcW w:w="3803" w:type="dxa"/>
          </w:tcPr>
          <w:p w:rsidRPr="000D7F1D" w:rsidR="00205CD9" w:rsidP="003620DF" w:rsidRDefault="00205CD9" w14:paraId="2D9FB88D" w14:textId="77777777">
            <w:pPr>
              <w:jc w:val="both"/>
              <w:rPr>
                <w:rFonts w:ascii="Arial" w:hAnsi="Arial" w:eastAsia="Arial Unicode MS" w:cs="Arial"/>
              </w:rPr>
            </w:pPr>
            <w:r w:rsidRPr="000D7F1D">
              <w:rPr>
                <w:rFonts w:ascii="Arial" w:hAnsi="Arial" w:eastAsia="Arial Unicode MS" w:cs="Arial"/>
              </w:rPr>
              <w:t>15º</w:t>
            </w:r>
          </w:p>
        </w:tc>
      </w:tr>
      <w:tr w:rsidRPr="0044666D" w:rsidR="00205CD9" w:rsidTr="00844A26" w14:paraId="18E36BDB" w14:textId="77777777">
        <w:trPr>
          <w:jc w:val="center"/>
        </w:trPr>
        <w:tc>
          <w:tcPr>
            <w:tcW w:w="3710" w:type="dxa"/>
          </w:tcPr>
          <w:p w:rsidRPr="000D7F1D" w:rsidR="00205CD9" w:rsidP="003620DF" w:rsidRDefault="00205CD9" w14:paraId="036AE6B5" w14:textId="77777777">
            <w:pPr>
              <w:jc w:val="both"/>
              <w:rPr>
                <w:rFonts w:ascii="Arial" w:hAnsi="Arial" w:eastAsia="Arial Unicode MS" w:cs="Arial"/>
              </w:rPr>
            </w:pPr>
            <w:r w:rsidRPr="000D7F1D">
              <w:rPr>
                <w:rFonts w:ascii="Arial" w:hAnsi="Arial" w:eastAsia="Arial Unicode MS" w:cs="Arial"/>
              </w:rPr>
              <w:t>15º a 25º</w:t>
            </w:r>
          </w:p>
        </w:tc>
        <w:tc>
          <w:tcPr>
            <w:tcW w:w="3803" w:type="dxa"/>
          </w:tcPr>
          <w:p w:rsidRPr="00AB3B45" w:rsidR="00205CD9" w:rsidP="003620DF" w:rsidRDefault="00205CD9" w14:paraId="37217071" w14:textId="77777777">
            <w:pPr>
              <w:jc w:val="both"/>
              <w:rPr>
                <w:rFonts w:ascii="Arial" w:hAnsi="Arial" w:eastAsia="Arial Unicode MS" w:cs="Arial"/>
                <w:lang w:val="es-SV"/>
              </w:rPr>
            </w:pPr>
            <w:r w:rsidRPr="00AB3B45">
              <w:rPr>
                <w:rFonts w:ascii="Arial" w:hAnsi="Arial" w:eastAsia="Arial Unicode MS" w:cs="Arial"/>
                <w:lang w:val="es-SV"/>
              </w:rPr>
              <w:t>El ángulo es igual a latitud</w:t>
            </w:r>
          </w:p>
        </w:tc>
      </w:tr>
      <w:tr w:rsidRPr="000D7F1D" w:rsidR="00205CD9" w:rsidTr="00844A26" w14:paraId="1F1E34C6" w14:textId="77777777">
        <w:trPr>
          <w:jc w:val="center"/>
        </w:trPr>
        <w:tc>
          <w:tcPr>
            <w:tcW w:w="3710" w:type="dxa"/>
          </w:tcPr>
          <w:p w:rsidRPr="000D7F1D" w:rsidR="00205CD9" w:rsidP="003620DF" w:rsidRDefault="00205CD9" w14:paraId="67AD6B00" w14:textId="77777777">
            <w:pPr>
              <w:jc w:val="both"/>
              <w:rPr>
                <w:rFonts w:ascii="Arial" w:hAnsi="Arial" w:eastAsia="Arial Unicode MS" w:cs="Arial"/>
              </w:rPr>
            </w:pPr>
            <w:r w:rsidRPr="000D7F1D">
              <w:rPr>
                <w:rFonts w:ascii="Arial" w:hAnsi="Arial" w:eastAsia="Arial Unicode MS" w:cs="Arial"/>
              </w:rPr>
              <w:t>25º a 30º</w:t>
            </w:r>
          </w:p>
        </w:tc>
        <w:tc>
          <w:tcPr>
            <w:tcW w:w="3803" w:type="dxa"/>
          </w:tcPr>
          <w:p w:rsidRPr="000D7F1D" w:rsidR="00205CD9" w:rsidP="003620DF" w:rsidRDefault="00205CD9" w14:paraId="02EED2EB" w14:textId="77777777">
            <w:pPr>
              <w:jc w:val="both"/>
              <w:rPr>
                <w:rFonts w:ascii="Arial" w:hAnsi="Arial" w:eastAsia="Arial Unicode MS" w:cs="Arial"/>
              </w:rPr>
            </w:pPr>
            <w:proofErr w:type="spellStart"/>
            <w:r w:rsidRPr="000D7F1D">
              <w:rPr>
                <w:rFonts w:ascii="Arial" w:hAnsi="Arial" w:eastAsia="Arial Unicode MS" w:cs="Arial"/>
              </w:rPr>
              <w:t>Latitud</w:t>
            </w:r>
            <w:proofErr w:type="spellEnd"/>
            <w:r w:rsidRPr="000D7F1D">
              <w:rPr>
                <w:rFonts w:ascii="Arial" w:hAnsi="Arial" w:eastAsia="Arial Unicode MS" w:cs="Arial"/>
              </w:rPr>
              <w:t xml:space="preserve"> +5º</w:t>
            </w:r>
          </w:p>
        </w:tc>
      </w:tr>
      <w:tr w:rsidRPr="000D7F1D" w:rsidR="00205CD9" w:rsidTr="00844A26" w14:paraId="460EF3EF" w14:textId="77777777">
        <w:trPr>
          <w:jc w:val="center"/>
        </w:trPr>
        <w:tc>
          <w:tcPr>
            <w:tcW w:w="3710" w:type="dxa"/>
          </w:tcPr>
          <w:p w:rsidRPr="000D7F1D" w:rsidR="00205CD9" w:rsidP="003620DF" w:rsidRDefault="00205CD9" w14:paraId="64DB5AA2" w14:textId="77777777">
            <w:pPr>
              <w:jc w:val="both"/>
              <w:rPr>
                <w:rFonts w:ascii="Arial" w:hAnsi="Arial" w:eastAsia="Arial Unicode MS" w:cs="Arial"/>
              </w:rPr>
            </w:pPr>
            <w:r w:rsidRPr="000D7F1D">
              <w:rPr>
                <w:rFonts w:ascii="Arial" w:hAnsi="Arial" w:eastAsia="Arial Unicode MS" w:cs="Arial"/>
              </w:rPr>
              <w:t>30º a 35º</w:t>
            </w:r>
          </w:p>
        </w:tc>
        <w:tc>
          <w:tcPr>
            <w:tcW w:w="3803" w:type="dxa"/>
          </w:tcPr>
          <w:p w:rsidRPr="000D7F1D" w:rsidR="00205CD9" w:rsidP="003620DF" w:rsidRDefault="00205CD9" w14:paraId="4E30ED5D" w14:textId="77777777">
            <w:pPr>
              <w:jc w:val="both"/>
              <w:rPr>
                <w:rFonts w:ascii="Arial" w:hAnsi="Arial" w:eastAsia="Arial Unicode MS" w:cs="Arial"/>
              </w:rPr>
            </w:pPr>
            <w:proofErr w:type="spellStart"/>
            <w:r w:rsidRPr="000D7F1D">
              <w:rPr>
                <w:rFonts w:ascii="Arial" w:hAnsi="Arial" w:eastAsia="Arial Unicode MS" w:cs="Arial"/>
              </w:rPr>
              <w:t>Latitud</w:t>
            </w:r>
            <w:proofErr w:type="spellEnd"/>
            <w:r w:rsidRPr="000D7F1D">
              <w:rPr>
                <w:rFonts w:ascii="Arial" w:hAnsi="Arial" w:eastAsia="Arial Unicode MS" w:cs="Arial"/>
              </w:rPr>
              <w:t xml:space="preserve"> +10º</w:t>
            </w:r>
          </w:p>
        </w:tc>
      </w:tr>
      <w:tr w:rsidRPr="000D7F1D" w:rsidR="00205CD9" w:rsidTr="00844A26" w14:paraId="19410791" w14:textId="77777777">
        <w:trPr>
          <w:jc w:val="center"/>
        </w:trPr>
        <w:tc>
          <w:tcPr>
            <w:tcW w:w="3710" w:type="dxa"/>
          </w:tcPr>
          <w:p w:rsidRPr="000D7F1D" w:rsidR="00205CD9" w:rsidP="003620DF" w:rsidRDefault="00205CD9" w14:paraId="46B0E7EC" w14:textId="77777777">
            <w:pPr>
              <w:jc w:val="both"/>
              <w:rPr>
                <w:rFonts w:ascii="Arial" w:hAnsi="Arial" w:eastAsia="Arial Unicode MS" w:cs="Arial"/>
              </w:rPr>
            </w:pPr>
            <w:r w:rsidRPr="000D7F1D">
              <w:rPr>
                <w:rFonts w:ascii="Arial" w:hAnsi="Arial" w:eastAsia="Arial Unicode MS" w:cs="Arial"/>
              </w:rPr>
              <w:t>35º a 40º</w:t>
            </w:r>
          </w:p>
        </w:tc>
        <w:tc>
          <w:tcPr>
            <w:tcW w:w="3803" w:type="dxa"/>
          </w:tcPr>
          <w:p w:rsidRPr="000D7F1D" w:rsidR="00205CD9" w:rsidP="003620DF" w:rsidRDefault="00205CD9" w14:paraId="0BBE293F" w14:textId="77777777">
            <w:pPr>
              <w:jc w:val="both"/>
              <w:rPr>
                <w:rFonts w:ascii="Arial" w:hAnsi="Arial" w:eastAsia="Arial Unicode MS" w:cs="Arial"/>
              </w:rPr>
            </w:pPr>
            <w:proofErr w:type="spellStart"/>
            <w:r w:rsidRPr="000D7F1D">
              <w:rPr>
                <w:rFonts w:ascii="Arial" w:hAnsi="Arial" w:eastAsia="Arial Unicode MS" w:cs="Arial"/>
              </w:rPr>
              <w:t>Latitud</w:t>
            </w:r>
            <w:proofErr w:type="spellEnd"/>
            <w:r w:rsidRPr="000D7F1D">
              <w:rPr>
                <w:rFonts w:ascii="Arial" w:hAnsi="Arial" w:eastAsia="Arial Unicode MS" w:cs="Arial"/>
              </w:rPr>
              <w:t xml:space="preserve"> +15º</w:t>
            </w:r>
          </w:p>
        </w:tc>
      </w:tr>
      <w:tr w:rsidRPr="000D7F1D" w:rsidR="00205CD9" w:rsidTr="00844A26" w14:paraId="68428D9F" w14:textId="77777777">
        <w:trPr>
          <w:jc w:val="center"/>
        </w:trPr>
        <w:tc>
          <w:tcPr>
            <w:tcW w:w="3710" w:type="dxa"/>
          </w:tcPr>
          <w:p w:rsidRPr="000D7F1D" w:rsidR="00205CD9" w:rsidP="003620DF" w:rsidRDefault="00205CD9" w14:paraId="6ECC098F" w14:textId="77777777">
            <w:pPr>
              <w:jc w:val="both"/>
              <w:rPr>
                <w:rFonts w:ascii="Arial" w:hAnsi="Arial" w:eastAsia="Arial Unicode MS" w:cs="Arial"/>
              </w:rPr>
            </w:pPr>
            <w:r w:rsidRPr="000D7F1D">
              <w:rPr>
                <w:rFonts w:ascii="Arial" w:hAnsi="Arial" w:eastAsia="Arial Unicode MS" w:cs="Arial"/>
              </w:rPr>
              <w:t>+40º</w:t>
            </w:r>
          </w:p>
        </w:tc>
        <w:tc>
          <w:tcPr>
            <w:tcW w:w="3803" w:type="dxa"/>
          </w:tcPr>
          <w:p w:rsidRPr="000D7F1D" w:rsidR="00205CD9" w:rsidP="003620DF" w:rsidRDefault="00205CD9" w14:paraId="2497A285" w14:textId="77777777">
            <w:pPr>
              <w:jc w:val="both"/>
              <w:rPr>
                <w:rFonts w:ascii="Arial" w:hAnsi="Arial" w:eastAsia="Arial Unicode MS" w:cs="Arial"/>
              </w:rPr>
            </w:pPr>
            <w:proofErr w:type="spellStart"/>
            <w:r w:rsidRPr="000D7F1D">
              <w:rPr>
                <w:rFonts w:ascii="Arial" w:hAnsi="Arial" w:eastAsia="Arial Unicode MS" w:cs="Arial"/>
              </w:rPr>
              <w:t>Latitud</w:t>
            </w:r>
            <w:proofErr w:type="spellEnd"/>
            <w:r w:rsidRPr="000D7F1D">
              <w:rPr>
                <w:rFonts w:ascii="Arial" w:hAnsi="Arial" w:eastAsia="Arial Unicode MS" w:cs="Arial"/>
              </w:rPr>
              <w:t xml:space="preserve"> +20º</w:t>
            </w:r>
          </w:p>
        </w:tc>
      </w:tr>
    </w:tbl>
    <w:p w:rsidRPr="000D7F1D" w:rsidR="00205CD9" w:rsidP="003620DF" w:rsidRDefault="00205CD9" w14:paraId="5C400DA3" w14:textId="77777777">
      <w:pPr>
        <w:jc w:val="both"/>
        <w:rPr>
          <w:rFonts w:ascii="Arial" w:hAnsi="Arial" w:eastAsia="Arial Unicode MS" w:cs="Arial"/>
        </w:rPr>
      </w:pPr>
    </w:p>
    <w:p w:rsidRPr="000D7F1D" w:rsidR="00205CD9" w:rsidP="003620DF" w:rsidRDefault="00205CD9" w14:paraId="2058103E" w14:textId="77777777">
      <w:pPr>
        <w:widowControl/>
        <w:numPr>
          <w:ilvl w:val="1"/>
          <w:numId w:val="0"/>
        </w:numPr>
        <w:tabs>
          <w:tab w:val="num" w:pos="1701"/>
        </w:tabs>
        <w:jc w:val="both"/>
        <w:rPr>
          <w:rFonts w:ascii="Arial" w:hAnsi="Arial" w:eastAsia="Arial Unicode MS" w:cs="Arial"/>
        </w:rPr>
      </w:pPr>
      <w:proofErr w:type="spellStart"/>
      <w:r w:rsidRPr="000D7F1D">
        <w:rPr>
          <w:rFonts w:ascii="Arial" w:hAnsi="Arial" w:eastAsia="Arial Unicode MS" w:cs="Arial"/>
          <w:b/>
        </w:rPr>
        <w:t>Montaje</w:t>
      </w:r>
      <w:proofErr w:type="spellEnd"/>
      <w:r w:rsidRPr="000D7F1D">
        <w:rPr>
          <w:rFonts w:ascii="Arial" w:hAnsi="Arial" w:eastAsia="Arial Unicode MS" w:cs="Arial"/>
          <w:b/>
        </w:rPr>
        <w:t xml:space="preserve"> del </w:t>
      </w:r>
      <w:proofErr w:type="spellStart"/>
      <w:r w:rsidRPr="000D7F1D">
        <w:rPr>
          <w:rFonts w:ascii="Arial" w:hAnsi="Arial" w:eastAsia="Arial Unicode MS" w:cs="Arial"/>
          <w:b/>
        </w:rPr>
        <w:t>Arreglo</w:t>
      </w:r>
      <w:proofErr w:type="spellEnd"/>
      <w:r w:rsidRPr="000D7F1D">
        <w:rPr>
          <w:rFonts w:ascii="Arial" w:hAnsi="Arial" w:eastAsia="Arial Unicode MS" w:cs="Arial"/>
          <w:b/>
        </w:rPr>
        <w:t xml:space="preserve"> Solar</w:t>
      </w:r>
      <w:r w:rsidRPr="000D7F1D">
        <w:rPr>
          <w:rFonts w:ascii="Arial" w:hAnsi="Arial" w:eastAsia="Arial Unicode MS" w:cs="Arial"/>
        </w:rPr>
        <w:t xml:space="preserve"> </w:t>
      </w:r>
    </w:p>
    <w:p w:rsidRPr="00AB3B45" w:rsidR="00205CD9" w:rsidP="003620DF" w:rsidRDefault="00205CD9" w14:paraId="6D73CED2" w14:textId="77777777">
      <w:pPr>
        <w:widowControl/>
        <w:numPr>
          <w:ilvl w:val="1"/>
          <w:numId w:val="0"/>
        </w:numPr>
        <w:tabs>
          <w:tab w:val="num" w:pos="1701"/>
        </w:tabs>
        <w:jc w:val="both"/>
        <w:rPr>
          <w:rFonts w:ascii="Arial" w:hAnsi="Arial" w:eastAsia="Arial Unicode MS" w:cs="Arial"/>
          <w:lang w:val="es-SV"/>
        </w:rPr>
      </w:pPr>
      <w:r w:rsidRPr="00AB3B45">
        <w:rPr>
          <w:rFonts w:ascii="Arial" w:hAnsi="Arial" w:eastAsia="Arial Unicode MS" w:cs="Arial"/>
          <w:lang w:val="es-SV"/>
        </w:rPr>
        <w:t>Para el montaje, sujeción y protección del módulo solar deberá utilizarse un marco de aluminio anodizado y sellado con 5 puntos de sujeción.</w:t>
      </w:r>
    </w:p>
    <w:p w:rsidRPr="00AB3B45" w:rsidR="00205CD9" w:rsidP="003620DF" w:rsidRDefault="00205CD9" w14:paraId="0ED24641" w14:textId="77777777">
      <w:pPr>
        <w:widowControl/>
        <w:numPr>
          <w:ilvl w:val="1"/>
          <w:numId w:val="0"/>
        </w:numPr>
        <w:jc w:val="both"/>
        <w:rPr>
          <w:rFonts w:ascii="Arial" w:hAnsi="Arial" w:eastAsia="Arial Unicode MS" w:cs="Arial"/>
          <w:lang w:val="es-SV"/>
        </w:rPr>
      </w:pPr>
    </w:p>
    <w:p w:rsidRPr="00AB3B45" w:rsidR="00205CD9" w:rsidP="003620DF" w:rsidRDefault="00205CD9" w14:paraId="33DDD7BF" w14:textId="77777777">
      <w:pPr>
        <w:widowControl/>
        <w:numPr>
          <w:ilvl w:val="1"/>
          <w:numId w:val="0"/>
        </w:numPr>
        <w:jc w:val="both"/>
        <w:rPr>
          <w:rFonts w:ascii="Arial" w:hAnsi="Arial" w:eastAsia="Arial Unicode MS" w:cs="Arial"/>
          <w:b/>
          <w:lang w:val="es-SV"/>
        </w:rPr>
      </w:pPr>
      <w:r w:rsidRPr="00AB3B45">
        <w:rPr>
          <w:rFonts w:ascii="Arial" w:hAnsi="Arial" w:eastAsia="Arial Unicode MS" w:cs="Arial"/>
          <w:b/>
          <w:lang w:val="es-SV"/>
        </w:rPr>
        <w:t xml:space="preserve">Polarización: </w:t>
      </w:r>
      <w:r w:rsidRPr="00AB3B45">
        <w:rPr>
          <w:rFonts w:ascii="Arial" w:hAnsi="Arial" w:eastAsia="Arial Unicode MS" w:cs="Arial"/>
          <w:lang w:val="es-SV"/>
        </w:rPr>
        <w:t>El arreglo solar deberá estar conectado a una red de tierra y las barras serán de   aleación de acero y cobre denominadas “</w:t>
      </w:r>
      <w:proofErr w:type="spellStart"/>
      <w:r w:rsidRPr="00AB3B45">
        <w:rPr>
          <w:rFonts w:ascii="Arial" w:hAnsi="Arial" w:eastAsia="Arial Unicode MS" w:cs="Arial"/>
          <w:lang w:val="es-SV"/>
        </w:rPr>
        <w:t>Copper</w:t>
      </w:r>
      <w:proofErr w:type="spellEnd"/>
      <w:r w:rsidRPr="00AB3B45">
        <w:rPr>
          <w:rFonts w:ascii="Arial" w:hAnsi="Arial" w:eastAsia="Arial Unicode MS" w:cs="Arial"/>
          <w:lang w:val="es-SV"/>
        </w:rPr>
        <w:t xml:space="preserve"> Weld”, serán de </w:t>
      </w:r>
      <w:smartTag w:uri="urn:schemas-microsoft-com:office:smarttags" w:element="metricconverter">
        <w:smartTagPr>
          <w:attr w:name="ProductID" w:val="3.28 metros"/>
        </w:smartTagPr>
        <w:r w:rsidRPr="00AB3B45">
          <w:rPr>
            <w:rFonts w:ascii="Arial" w:hAnsi="Arial" w:eastAsia="Arial Unicode MS" w:cs="Arial"/>
            <w:lang w:val="es-SV"/>
          </w:rPr>
          <w:t>3.28 metros</w:t>
        </w:r>
      </w:smartTag>
      <w:r w:rsidRPr="00AB3B45">
        <w:rPr>
          <w:rFonts w:ascii="Arial" w:hAnsi="Arial" w:eastAsia="Arial Unicode MS" w:cs="Arial"/>
          <w:lang w:val="es-SV"/>
        </w:rPr>
        <w:t xml:space="preserve"> de longitud (</w:t>
      </w:r>
      <w:smartTag w:uri="urn:schemas-microsoft-com:office:smarttags" w:element="metricconverter">
        <w:smartTagPr>
          <w:attr w:name="ProductID" w:val="10’"/>
        </w:smartTagPr>
        <w:r w:rsidRPr="00AB3B45">
          <w:rPr>
            <w:rFonts w:ascii="Arial" w:hAnsi="Arial" w:eastAsia="Arial Unicode MS" w:cs="Arial"/>
            <w:lang w:val="es-SV"/>
          </w:rPr>
          <w:t>10’</w:t>
        </w:r>
      </w:smartTag>
      <w:r w:rsidRPr="00AB3B45">
        <w:rPr>
          <w:rFonts w:ascii="Arial" w:hAnsi="Arial" w:eastAsia="Arial Unicode MS" w:cs="Arial"/>
          <w:lang w:val="es-SV"/>
        </w:rPr>
        <w:t xml:space="preserve">) y </w:t>
      </w:r>
      <w:smartTag w:uri="urn:schemas-microsoft-com:office:smarttags" w:element="metricconverter">
        <w:smartTagPr>
          <w:attr w:name="ProductID" w:val="15.88 mil￭metros"/>
        </w:smartTagPr>
        <w:r w:rsidRPr="00AB3B45">
          <w:rPr>
            <w:rFonts w:ascii="Arial" w:hAnsi="Arial" w:eastAsia="Arial Unicode MS" w:cs="Arial"/>
            <w:lang w:val="es-SV"/>
          </w:rPr>
          <w:t>15.88 milímetros</w:t>
        </w:r>
      </w:smartTag>
      <w:r w:rsidRPr="00AB3B45">
        <w:rPr>
          <w:rFonts w:ascii="Arial" w:hAnsi="Arial" w:eastAsia="Arial Unicode MS" w:cs="Arial"/>
          <w:lang w:val="es-SV"/>
        </w:rPr>
        <w:t xml:space="preserve"> de diámetro (5/8”); para el acople entre barras con el cable de cobre, se utilizará soldadura térmica., guardando una distancia entre barras mínima de </w:t>
      </w:r>
      <w:smartTag w:uri="urn:schemas-microsoft-com:office:smarttags" w:element="metricconverter">
        <w:smartTagPr>
          <w:attr w:name="ProductID" w:val="1.80 metros"/>
        </w:smartTagPr>
        <w:r w:rsidRPr="00AB3B45">
          <w:rPr>
            <w:rFonts w:ascii="Arial" w:hAnsi="Arial" w:eastAsia="Arial Unicode MS" w:cs="Arial"/>
            <w:lang w:val="es-SV"/>
          </w:rPr>
          <w:t>1.80 metros</w:t>
        </w:r>
      </w:smartTag>
      <w:r w:rsidRPr="00AB3B45">
        <w:rPr>
          <w:rFonts w:ascii="Arial" w:hAnsi="Arial" w:eastAsia="Arial Unicode MS" w:cs="Arial"/>
          <w:lang w:val="es-SV"/>
        </w:rPr>
        <w:t xml:space="preserve"> y máxima de 3 metros, y el número de barras dependerá de alcanzar una resistencia máxima de un ohmio, por lo que no se especifica el número mínimo de barras a instalar tomando en cuenta que no se conocen las condiciones de resistividad de los terrenos de los Centros Educativos.</w:t>
      </w:r>
    </w:p>
    <w:p w:rsidRPr="00AB3B45" w:rsidR="00205CD9" w:rsidP="003620DF" w:rsidRDefault="00205CD9" w14:paraId="60AA93B3" w14:textId="77777777">
      <w:pPr>
        <w:widowControl/>
        <w:numPr>
          <w:ilvl w:val="1"/>
          <w:numId w:val="0"/>
        </w:numPr>
        <w:jc w:val="both"/>
        <w:rPr>
          <w:rFonts w:ascii="Arial" w:hAnsi="Arial" w:eastAsia="Arial Unicode MS" w:cs="Arial"/>
          <w:lang w:val="es-SV"/>
        </w:rPr>
      </w:pPr>
    </w:p>
    <w:p w:rsidRPr="00AB3B45" w:rsidR="00205CD9" w:rsidP="003620DF" w:rsidRDefault="00205CD9" w14:paraId="0AF127A7"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b/>
          <w:lang w:val="es-SV"/>
        </w:rPr>
        <w:lastRenderedPageBreak/>
        <w:t>El Controlador de Carga y descarga (Regulador)</w:t>
      </w:r>
      <w:r w:rsidRPr="00AB3B45">
        <w:rPr>
          <w:rFonts w:ascii="Arial" w:hAnsi="Arial" w:eastAsia="Arial Unicode MS" w:cs="Arial"/>
          <w:lang w:val="es-SV"/>
        </w:rPr>
        <w:t xml:space="preserve"> Deberá instalarse sobrepuesto o empotrado en  pared interior de caseta, lo más inmediato posible al Inversor y al Disyuntor Principal, altura: 1.50 metros sobre el Nivel de Piso Terminado (N. P. T.).</w:t>
      </w:r>
    </w:p>
    <w:p w:rsidRPr="00AB3B45" w:rsidR="00205CD9" w:rsidP="003620DF" w:rsidRDefault="00205CD9" w14:paraId="608ADB2D" w14:textId="77777777">
      <w:pPr>
        <w:widowControl/>
        <w:numPr>
          <w:ilvl w:val="1"/>
          <w:numId w:val="0"/>
        </w:numPr>
        <w:jc w:val="both"/>
        <w:rPr>
          <w:rFonts w:ascii="Arial" w:hAnsi="Arial" w:eastAsia="Arial Unicode MS" w:cs="Arial"/>
          <w:lang w:val="es-SV"/>
        </w:rPr>
      </w:pPr>
    </w:p>
    <w:p w:rsidRPr="00AB3B45" w:rsidR="00205CD9" w:rsidP="003620DF" w:rsidRDefault="00205CD9" w14:paraId="4A073F50"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El Controlador de Carga deberá contener un medidor de voltaje, un dispositivo para desconexión de las cargas alimentadas por bajo voltaje de batería; indicadores          luminosos de batería con plena carga, media carga y descargada, fusible de protección o termo magnética  entre otros.</w:t>
      </w:r>
    </w:p>
    <w:p w:rsidRPr="00AB3B45" w:rsidR="00205CD9" w:rsidP="003620DF" w:rsidRDefault="00205CD9" w14:paraId="1314C478" w14:textId="77777777">
      <w:pPr>
        <w:widowControl/>
        <w:numPr>
          <w:ilvl w:val="1"/>
          <w:numId w:val="0"/>
        </w:numPr>
        <w:jc w:val="both"/>
        <w:rPr>
          <w:rFonts w:ascii="Arial" w:hAnsi="Arial" w:eastAsia="Arial Unicode MS" w:cs="Arial"/>
          <w:lang w:val="es-SV"/>
        </w:rPr>
      </w:pPr>
    </w:p>
    <w:p w:rsidRPr="00AB3B45" w:rsidR="00205CD9" w:rsidP="003620DF" w:rsidRDefault="00205CD9" w14:paraId="1EC1F25B"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b/>
          <w:lang w:val="es-SV"/>
        </w:rPr>
        <w:t>El Inversor  CD/ CA</w:t>
      </w:r>
      <w:r w:rsidRPr="00AB3B45">
        <w:rPr>
          <w:rFonts w:ascii="Arial" w:hAnsi="Arial" w:eastAsia="Arial Unicode MS" w:cs="Arial"/>
          <w:lang w:val="es-SV"/>
        </w:rPr>
        <w:t xml:space="preserve"> deberá instalarse sobrepuesto o empotrado en pared interior de Caseta del Centro Educativo, contiguo al Controlador de Carga y al Disyuntor Principal, a 1.50 metros sobre Nivel de Piso Terminado N. P .T.</w:t>
      </w:r>
    </w:p>
    <w:p w:rsidRPr="00AB3B45" w:rsidR="00205CD9" w:rsidP="003620DF" w:rsidRDefault="00205CD9" w14:paraId="117B60D5" w14:textId="77777777">
      <w:pPr>
        <w:widowControl/>
        <w:numPr>
          <w:ilvl w:val="1"/>
          <w:numId w:val="0"/>
        </w:numPr>
        <w:jc w:val="both"/>
        <w:rPr>
          <w:rFonts w:ascii="Arial" w:hAnsi="Arial" w:eastAsia="Arial Unicode MS" w:cs="Arial"/>
          <w:lang w:val="es-SV"/>
        </w:rPr>
      </w:pPr>
    </w:p>
    <w:p w:rsidRPr="00AB3B45" w:rsidR="00205CD9" w:rsidP="003620DF" w:rsidRDefault="00205CD9" w14:paraId="453E81B4"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 xml:space="preserve">El inversor CD/ CA convierte el voltaje de una fuente de 12 voltios CD a 117 voltios CA; </w:t>
      </w:r>
    </w:p>
    <w:p w:rsidRPr="00AB3B45" w:rsidR="00205CD9" w:rsidP="003620DF" w:rsidRDefault="00205CD9" w14:paraId="0A02A452"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 xml:space="preserve">Y deberá contener interruptor  para el apagado y el encendido, indicadores de temperatura y de sobrecarga, medidor gráfico de batería (escala de voltaje y corriente) su instalación y su operación son sencillas, debiendo tenerse cuidado de apagar el aparato cuando no se esté usando y no conectar aparatos inapropiados. </w:t>
      </w:r>
    </w:p>
    <w:p w:rsidRPr="00AB3B45" w:rsidR="00205CD9" w:rsidP="003620DF" w:rsidRDefault="00205CD9" w14:paraId="22668DAC" w14:textId="77777777">
      <w:pPr>
        <w:widowControl/>
        <w:numPr>
          <w:ilvl w:val="1"/>
          <w:numId w:val="0"/>
        </w:numPr>
        <w:jc w:val="both"/>
        <w:rPr>
          <w:rFonts w:ascii="Arial" w:hAnsi="Arial" w:eastAsia="Arial Unicode MS" w:cs="Arial"/>
          <w:lang w:val="es-SV"/>
        </w:rPr>
      </w:pPr>
    </w:p>
    <w:p w:rsidRPr="00AB3B45" w:rsidR="00205CD9" w:rsidP="003620DF" w:rsidRDefault="00205CD9" w14:paraId="5355B595"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b/>
          <w:lang w:val="es-SV"/>
        </w:rPr>
        <w:t xml:space="preserve">Banco de Baterías. </w:t>
      </w:r>
      <w:r w:rsidRPr="00AB3B45">
        <w:rPr>
          <w:rFonts w:ascii="Arial" w:hAnsi="Arial" w:eastAsia="Arial Unicode MS" w:cs="Arial"/>
          <w:lang w:val="es-SV"/>
        </w:rPr>
        <w:t xml:space="preserve"> Deberá instalarse un banco de 6 baterías de 6 voltios x 220     amperios-hora cada una, en un arreglo serie-paralelo, de ciclo profundo; alojado sobre base de concreto en caseta de equipo fotovoltaico.</w:t>
      </w:r>
    </w:p>
    <w:p w:rsidRPr="00AB3B45" w:rsidR="00205CD9" w:rsidP="003620DF" w:rsidRDefault="00205CD9" w14:paraId="1A23F484"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 xml:space="preserve">No es conveniente instalar baterías que se usan para carros en un sistema fotovoltaico </w:t>
      </w:r>
    </w:p>
    <w:p w:rsidRPr="00AB3B45" w:rsidR="00205CD9" w:rsidP="003620DF" w:rsidRDefault="00205CD9" w14:paraId="70682831"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 xml:space="preserve">debido a que ésta podría perder potencia después de los primeros 15 ciclos de carga y </w:t>
      </w:r>
    </w:p>
    <w:p w:rsidRPr="00AB3B45" w:rsidR="00205CD9" w:rsidP="003620DF" w:rsidRDefault="00205CD9" w14:paraId="66DAE180"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 xml:space="preserve">descarga. Una batería de carro está fabricada para arranques cortos de energía hasta </w:t>
      </w:r>
    </w:p>
    <w:p w:rsidRPr="00AB3B45" w:rsidR="00205CD9" w:rsidP="003620DF" w:rsidRDefault="00205CD9" w14:paraId="7609D585"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 xml:space="preserve">que el alternador absorbe la energía. Así el alternador carga el carro y recarga la </w:t>
      </w:r>
    </w:p>
    <w:p w:rsidRPr="00AB3B45" w:rsidR="00205CD9" w:rsidP="003620DF" w:rsidRDefault="00205CD9" w14:paraId="72515057"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 xml:space="preserve">batería. </w:t>
      </w:r>
    </w:p>
    <w:p w:rsidRPr="00AB3B45" w:rsidR="00205CD9" w:rsidP="003620DF" w:rsidRDefault="00205CD9" w14:paraId="348411B7"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 xml:space="preserve">Una batería de ciclo profundo proporciona una potencia de salida de </w:t>
      </w:r>
      <w:smartTag w:uri="urn:schemas-microsoft-com:office:smarttags" w:element="metricconverter">
        <w:smartTagPr>
          <w:attr w:name="ProductID" w:val="300 a"/>
        </w:smartTagPr>
        <w:r w:rsidRPr="00AB3B45">
          <w:rPr>
            <w:rFonts w:ascii="Arial" w:hAnsi="Arial" w:eastAsia="Arial Unicode MS" w:cs="Arial"/>
            <w:lang w:val="es-SV"/>
          </w:rPr>
          <w:t>300 a</w:t>
        </w:r>
      </w:smartTag>
      <w:r w:rsidRPr="00AB3B45">
        <w:rPr>
          <w:rFonts w:ascii="Arial" w:hAnsi="Arial" w:eastAsia="Arial Unicode MS" w:cs="Arial"/>
          <w:lang w:val="es-SV"/>
        </w:rPr>
        <w:t xml:space="preserve"> 1800 ciclos </w:t>
      </w:r>
    </w:p>
    <w:p w:rsidRPr="00AB3B45" w:rsidR="00205CD9" w:rsidP="003620DF" w:rsidRDefault="00205CD9" w14:paraId="49A879EA"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 xml:space="preserve">de carga y descarga. Son más eficientes para almacenar y proveer potencia de salida </w:t>
      </w:r>
    </w:p>
    <w:p w:rsidRPr="00AB3B45" w:rsidR="00205CD9" w:rsidP="003620DF" w:rsidRDefault="00205CD9" w14:paraId="5F59D714"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 xml:space="preserve">en un sistema independiente de energía, su construcción es más fuerte para servicio </w:t>
      </w:r>
    </w:p>
    <w:p w:rsidRPr="00AB3B45" w:rsidR="00205CD9" w:rsidP="003620DF" w:rsidRDefault="00205CD9" w14:paraId="149D08A3"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lang w:val="es-SV"/>
        </w:rPr>
        <w:t>pesado.</w:t>
      </w:r>
    </w:p>
    <w:p w:rsidRPr="00AB3B45" w:rsidR="00205CD9" w:rsidP="003620DF" w:rsidRDefault="00205CD9" w14:paraId="67611E0B" w14:textId="77777777">
      <w:pPr>
        <w:widowControl/>
        <w:numPr>
          <w:ilvl w:val="1"/>
          <w:numId w:val="0"/>
        </w:numPr>
        <w:jc w:val="both"/>
        <w:rPr>
          <w:rFonts w:ascii="Arial" w:hAnsi="Arial" w:eastAsia="Arial Unicode MS" w:cs="Arial"/>
          <w:lang w:val="es-SV"/>
        </w:rPr>
      </w:pPr>
    </w:p>
    <w:p w:rsidRPr="00AB3B45" w:rsidR="00205CD9" w:rsidP="003620DF" w:rsidRDefault="00205CD9" w14:paraId="13CA7B1E" w14:textId="77777777">
      <w:pPr>
        <w:widowControl/>
        <w:numPr>
          <w:ilvl w:val="1"/>
          <w:numId w:val="0"/>
        </w:numPr>
        <w:jc w:val="both"/>
        <w:rPr>
          <w:rFonts w:ascii="Arial" w:hAnsi="Arial" w:eastAsia="Arial Unicode MS" w:cs="Arial"/>
          <w:lang w:val="es-SV"/>
        </w:rPr>
      </w:pPr>
      <w:r w:rsidRPr="00AB3B45">
        <w:rPr>
          <w:rFonts w:ascii="Arial" w:hAnsi="Arial" w:eastAsia="Arial Unicode MS" w:cs="Arial"/>
          <w:b/>
          <w:lang w:val="es-SV"/>
        </w:rPr>
        <w:t>Disyuntor Principal</w:t>
      </w:r>
      <w:r w:rsidRPr="00AB3B45">
        <w:rPr>
          <w:rFonts w:ascii="Arial" w:hAnsi="Arial" w:eastAsia="Arial Unicode MS" w:cs="Arial"/>
          <w:lang w:val="es-SV"/>
        </w:rPr>
        <w:t xml:space="preserve"> Monofásico de dos espacios, 120/240 V, Barras y Protección de acuerdo al proyecto, a instalarse sobrepuesto o empotrado en pared de caseta a 1.50 metros de NPT.</w:t>
      </w:r>
    </w:p>
    <w:p w:rsidRPr="00AB3B45" w:rsidR="00205CD9" w:rsidP="003620DF" w:rsidRDefault="00205CD9" w14:paraId="59E1EFAF" w14:textId="77777777">
      <w:pPr>
        <w:widowControl/>
        <w:tabs>
          <w:tab w:val="num" w:pos="720"/>
        </w:tabs>
        <w:ind w:hanging="720"/>
        <w:jc w:val="both"/>
        <w:rPr>
          <w:rFonts w:ascii="Arial" w:hAnsi="Arial" w:eastAsia="Arial Unicode MS" w:cs="Arial"/>
          <w:i/>
          <w:lang w:val="es-SV"/>
        </w:rPr>
      </w:pPr>
      <w:r w:rsidRPr="00AB3B45">
        <w:rPr>
          <w:rFonts w:ascii="Arial" w:hAnsi="Arial" w:eastAsia="Arial Unicode MS" w:cs="Arial"/>
          <w:i/>
          <w:lang w:val="es-SV"/>
        </w:rPr>
        <w:tab/>
      </w:r>
    </w:p>
    <w:p w:rsidRPr="00AB3B45" w:rsidR="00205CD9" w:rsidP="003620DF" w:rsidRDefault="00205CD9" w14:paraId="4BB4F8D8" w14:textId="77777777">
      <w:pPr>
        <w:widowControl/>
        <w:tabs>
          <w:tab w:val="num" w:pos="720"/>
        </w:tabs>
        <w:jc w:val="both"/>
        <w:rPr>
          <w:rFonts w:ascii="Arial" w:hAnsi="Arial" w:eastAsia="Arial Unicode MS" w:cs="Arial"/>
          <w:b/>
          <w:i/>
          <w:lang w:val="es-SV"/>
        </w:rPr>
      </w:pPr>
      <w:r w:rsidRPr="00AB3B45">
        <w:rPr>
          <w:rFonts w:ascii="Arial" w:hAnsi="Arial" w:eastAsia="Arial Unicode MS" w:cs="Arial"/>
          <w:b/>
          <w:lang w:val="es-SV"/>
        </w:rPr>
        <w:t>TABLERO ELÉCTRICO (CENTRO DE CARGA</w:t>
      </w:r>
      <w:r w:rsidRPr="00AB3B45">
        <w:rPr>
          <w:rFonts w:ascii="Arial" w:hAnsi="Arial" w:eastAsia="Arial Unicode MS" w:cs="Arial"/>
          <w:b/>
          <w:i/>
          <w:lang w:val="es-SV"/>
        </w:rPr>
        <w:t>)</w:t>
      </w:r>
    </w:p>
    <w:p w:rsidRPr="00AB3B45" w:rsidR="00205CD9" w:rsidP="003620DF" w:rsidRDefault="00205CD9" w14:paraId="78BB625D" w14:textId="77777777">
      <w:pPr>
        <w:widowControl/>
        <w:tabs>
          <w:tab w:val="num" w:pos="720"/>
        </w:tabs>
        <w:jc w:val="both"/>
        <w:rPr>
          <w:rFonts w:ascii="Arial" w:hAnsi="Arial" w:eastAsia="Arial Unicode MS" w:cs="Arial"/>
          <w:i/>
          <w:lang w:val="es-SV"/>
        </w:rPr>
      </w:pPr>
    </w:p>
    <w:p w:rsidRPr="00AB3B45" w:rsidR="00205CD9" w:rsidP="003620DF" w:rsidRDefault="00205CD9" w14:paraId="47B97934" w14:textId="77777777">
      <w:pPr>
        <w:jc w:val="both"/>
        <w:rPr>
          <w:rFonts w:ascii="Arial" w:hAnsi="Arial" w:eastAsia="Arial Unicode MS" w:cs="Arial"/>
          <w:lang w:val="es-SV"/>
        </w:rPr>
      </w:pPr>
      <w:r w:rsidRPr="00AB3B45">
        <w:rPr>
          <w:rFonts w:ascii="Arial" w:hAnsi="Arial" w:eastAsia="Arial Unicode MS" w:cs="Arial"/>
          <w:lang w:val="es-SV"/>
        </w:rPr>
        <w:t xml:space="preserve">El Tablero General a instalarse será del tipo indicado en los planos, con una capacidad </w:t>
      </w:r>
      <w:proofErr w:type="spellStart"/>
      <w:r w:rsidRPr="00AB3B45">
        <w:rPr>
          <w:rFonts w:ascii="Arial" w:hAnsi="Arial" w:eastAsia="Arial Unicode MS" w:cs="Arial"/>
          <w:lang w:val="es-SV"/>
        </w:rPr>
        <w:t>interruptiva</w:t>
      </w:r>
      <w:proofErr w:type="spellEnd"/>
      <w:r w:rsidRPr="00AB3B45">
        <w:rPr>
          <w:rFonts w:ascii="Arial" w:hAnsi="Arial" w:eastAsia="Arial Unicode MS" w:cs="Arial"/>
          <w:lang w:val="es-SV"/>
        </w:rPr>
        <w:t xml:space="preserve"> no menor a 10,000 amperios, a menos que se especifique lo contrario.</w:t>
      </w:r>
    </w:p>
    <w:p w:rsidRPr="00AB3B45" w:rsidR="00205CD9" w:rsidP="003620DF" w:rsidRDefault="00205CD9" w14:paraId="316B9DA1" w14:textId="77777777">
      <w:pPr>
        <w:jc w:val="both"/>
        <w:rPr>
          <w:rFonts w:ascii="Arial" w:hAnsi="Arial" w:eastAsia="Arial Unicode MS" w:cs="Arial"/>
          <w:lang w:val="es-SV"/>
        </w:rPr>
      </w:pPr>
    </w:p>
    <w:p w:rsidRPr="00AB3B45" w:rsidR="00205CD9" w:rsidP="003620DF" w:rsidRDefault="00205CD9" w14:paraId="088AE5E2" w14:textId="77777777">
      <w:pPr>
        <w:jc w:val="both"/>
        <w:rPr>
          <w:rFonts w:ascii="Arial" w:hAnsi="Arial" w:eastAsia="Arial Unicode MS" w:cs="Arial"/>
          <w:color w:val="000000"/>
          <w:lang w:val="es-SV"/>
        </w:rPr>
      </w:pPr>
      <w:r w:rsidRPr="00AB3B45">
        <w:rPr>
          <w:rFonts w:ascii="Arial" w:hAnsi="Arial" w:eastAsia="Arial Unicode MS" w:cs="Arial"/>
          <w:lang w:val="es-SV"/>
        </w:rPr>
        <w:t>Las barras colectoras serán de la capacidad indicada y de cobre con un mínimo de 98% de la conductividad de la plata, con barra para Neutro y barra separadora para Sistema de Polarización (Tierra)</w:t>
      </w:r>
      <w:r w:rsidRPr="00AB3B45">
        <w:rPr>
          <w:rFonts w:ascii="Arial" w:hAnsi="Arial" w:eastAsia="Arial Unicode MS" w:cs="Arial"/>
          <w:color w:val="FF0000"/>
          <w:lang w:val="es-SV"/>
        </w:rPr>
        <w:t xml:space="preserve"> </w:t>
      </w:r>
      <w:r w:rsidRPr="00AB3B45">
        <w:rPr>
          <w:rFonts w:ascii="Arial" w:hAnsi="Arial" w:eastAsia="Arial Unicode MS" w:cs="Arial"/>
          <w:color w:val="000000"/>
          <w:lang w:val="es-SV"/>
        </w:rPr>
        <w:t>de la cual deberá polarizarse la carcasa o gabinete.</w:t>
      </w:r>
    </w:p>
    <w:p w:rsidRPr="00AB3B45" w:rsidR="00205CD9" w:rsidP="003620DF" w:rsidRDefault="00205CD9" w14:paraId="53A1D203" w14:textId="77777777">
      <w:pPr>
        <w:jc w:val="both"/>
        <w:rPr>
          <w:rFonts w:ascii="Arial" w:hAnsi="Arial" w:eastAsia="Arial Unicode MS" w:cs="Arial"/>
          <w:lang w:val="es-SV"/>
        </w:rPr>
      </w:pPr>
    </w:p>
    <w:p w:rsidRPr="00AB3B45" w:rsidR="00205CD9" w:rsidP="003620DF" w:rsidRDefault="00205CD9" w14:paraId="02029ECD" w14:textId="77777777">
      <w:pPr>
        <w:jc w:val="both"/>
        <w:rPr>
          <w:rFonts w:ascii="Arial" w:hAnsi="Arial" w:eastAsia="Arial Unicode MS" w:cs="Arial"/>
          <w:lang w:val="es-SV"/>
        </w:rPr>
      </w:pPr>
      <w:r w:rsidRPr="00AB3B45">
        <w:rPr>
          <w:rFonts w:ascii="Arial" w:hAnsi="Arial" w:eastAsia="Arial Unicode MS" w:cs="Arial"/>
          <w:lang w:val="es-SV"/>
        </w:rPr>
        <w:t>El gabinete será de lámina de hierro galvanizada con puerta y cerradura, con soldadura de punto a las uniones de los cortes y quiebres del panel y del tamaño adecuado y deberá tener el espacio libre mínimo de 10 cms. por lado para acomodar perfectamente los conductores.</w:t>
      </w:r>
    </w:p>
    <w:p w:rsidRPr="00AB3B45" w:rsidR="00205CD9" w:rsidP="003620DF" w:rsidRDefault="00205CD9" w14:paraId="3992CC8E" w14:textId="77777777">
      <w:pPr>
        <w:jc w:val="both"/>
        <w:rPr>
          <w:rFonts w:ascii="Arial" w:hAnsi="Arial" w:eastAsia="Arial Unicode MS" w:cs="Arial"/>
          <w:lang w:val="es-SV"/>
        </w:rPr>
      </w:pPr>
    </w:p>
    <w:p w:rsidRPr="00AB3B45" w:rsidR="00205CD9" w:rsidP="003620DF" w:rsidRDefault="00205CD9" w14:paraId="4FBE3243" w14:textId="77777777">
      <w:pPr>
        <w:jc w:val="both"/>
        <w:rPr>
          <w:rFonts w:ascii="Arial" w:hAnsi="Arial" w:eastAsia="Arial Unicode MS" w:cs="Arial"/>
          <w:lang w:val="es-SV"/>
        </w:rPr>
      </w:pPr>
      <w:r w:rsidRPr="00AB3B45">
        <w:rPr>
          <w:rFonts w:ascii="Arial" w:hAnsi="Arial" w:eastAsia="Arial Unicode MS" w:cs="Arial"/>
          <w:lang w:val="es-SV"/>
        </w:rPr>
        <w:t xml:space="preserve">El Tablero será del tipo denominado “Centros de Carga”, 120/240 voltios, monofásico, si el sistema es monofásico, 4 hilos según se indica en planos; y trifásico si el sistema es trifásico, </w:t>
      </w:r>
      <w:r w:rsidRPr="00AB3B45">
        <w:rPr>
          <w:rFonts w:ascii="Arial" w:hAnsi="Arial" w:eastAsia="Arial Unicode MS" w:cs="Arial"/>
          <w:lang w:val="es-SV"/>
        </w:rPr>
        <w:lastRenderedPageBreak/>
        <w:t xml:space="preserve">5 hilos, de frente muerto a instalarse empotrado en pared, igual o superior calidad a General Electric, Cutler </w:t>
      </w:r>
      <w:proofErr w:type="spellStart"/>
      <w:r w:rsidRPr="00AB3B45">
        <w:rPr>
          <w:rFonts w:ascii="Arial" w:hAnsi="Arial" w:eastAsia="Arial Unicode MS" w:cs="Arial"/>
          <w:lang w:val="es-SV"/>
        </w:rPr>
        <w:t>Hammer</w:t>
      </w:r>
      <w:proofErr w:type="spellEnd"/>
      <w:r w:rsidRPr="00AB3B45">
        <w:rPr>
          <w:rFonts w:ascii="Arial" w:hAnsi="Arial" w:eastAsia="Arial Unicode MS" w:cs="Arial"/>
          <w:lang w:val="es-SV"/>
        </w:rPr>
        <w:t xml:space="preserve">, Siemens. </w:t>
      </w:r>
    </w:p>
    <w:p w:rsidRPr="00AB3B45" w:rsidR="00205CD9" w:rsidP="003620DF" w:rsidRDefault="00205CD9" w14:paraId="4E9B1A8B" w14:textId="77777777">
      <w:pPr>
        <w:jc w:val="both"/>
        <w:rPr>
          <w:rFonts w:ascii="Arial" w:hAnsi="Arial" w:eastAsia="Arial Unicode MS" w:cs="Arial"/>
          <w:lang w:val="es-SV"/>
        </w:rPr>
      </w:pPr>
    </w:p>
    <w:p w:rsidRPr="00AB3B45" w:rsidR="00205CD9" w:rsidP="003620DF" w:rsidRDefault="00205CD9" w14:paraId="2F56170C" w14:textId="77777777">
      <w:pPr>
        <w:jc w:val="both"/>
        <w:rPr>
          <w:rFonts w:ascii="Arial" w:hAnsi="Arial" w:eastAsia="Arial Unicode MS" w:cs="Arial"/>
          <w:lang w:val="es-SV"/>
        </w:rPr>
      </w:pPr>
      <w:r w:rsidRPr="00AB3B45">
        <w:rPr>
          <w:rFonts w:ascii="Arial" w:hAnsi="Arial" w:eastAsia="Arial Unicode MS" w:cs="Arial"/>
          <w:lang w:val="es-SV"/>
        </w:rPr>
        <w:t xml:space="preserve">El Tablero será conectado el conductor neutro a tierra por medio de una barra  </w:t>
      </w:r>
      <w:proofErr w:type="spellStart"/>
      <w:r w:rsidRPr="00AB3B45">
        <w:rPr>
          <w:rFonts w:ascii="Arial" w:hAnsi="Arial" w:eastAsia="Arial Unicode MS" w:cs="Arial"/>
          <w:lang w:val="es-SV"/>
        </w:rPr>
        <w:t>copperweld</w:t>
      </w:r>
      <w:proofErr w:type="spellEnd"/>
      <w:r w:rsidRPr="00AB3B45">
        <w:rPr>
          <w:rFonts w:ascii="Arial" w:hAnsi="Arial" w:eastAsia="Arial Unicode MS" w:cs="Arial"/>
          <w:lang w:val="es-SV"/>
        </w:rPr>
        <w:t xml:space="preserve"> de 5/8" x 10 pies.</w:t>
      </w:r>
    </w:p>
    <w:p w:rsidRPr="00AB3B45" w:rsidR="00205CD9" w:rsidP="003620DF" w:rsidRDefault="00205CD9" w14:paraId="14BEE4F4" w14:textId="77777777">
      <w:pPr>
        <w:jc w:val="both"/>
        <w:rPr>
          <w:rFonts w:ascii="Arial" w:hAnsi="Arial" w:eastAsia="Arial Unicode MS" w:cs="Arial"/>
          <w:lang w:val="es-SV"/>
        </w:rPr>
      </w:pPr>
    </w:p>
    <w:p w:rsidRPr="00AB3B45" w:rsidR="00205CD9" w:rsidP="003620DF" w:rsidRDefault="00205CD9" w14:paraId="7A6223F4" w14:textId="77777777">
      <w:pPr>
        <w:jc w:val="both"/>
        <w:rPr>
          <w:rFonts w:ascii="Arial" w:hAnsi="Arial" w:eastAsia="Arial Unicode MS" w:cs="Arial"/>
          <w:color w:val="000000"/>
          <w:lang w:val="es-SV"/>
        </w:rPr>
      </w:pPr>
      <w:r w:rsidRPr="00AB3B45">
        <w:rPr>
          <w:rFonts w:ascii="Arial" w:hAnsi="Arial" w:eastAsia="Arial Unicode MS" w:cs="Arial"/>
          <w:lang w:val="es-SV"/>
        </w:rPr>
        <w:t>El número y carga de los circuitos del tablero aparece mostrado en los planos, incluyendo los interruptores termo magnéticos de protección (dados térmicos), curva C, Norma IEC- 898 y con certificación UL.</w:t>
      </w:r>
      <w:r w:rsidRPr="00AB3B45">
        <w:rPr>
          <w:rFonts w:ascii="Arial" w:hAnsi="Arial" w:eastAsia="Arial Unicode MS" w:cs="Arial"/>
          <w:color w:val="000000"/>
          <w:lang w:val="es-SV"/>
        </w:rPr>
        <w:t xml:space="preserve"> </w:t>
      </w:r>
    </w:p>
    <w:p w:rsidRPr="00AB3B45" w:rsidR="00205CD9" w:rsidP="003620DF" w:rsidRDefault="00205CD9" w14:paraId="220A3424" w14:textId="77777777">
      <w:pPr>
        <w:jc w:val="both"/>
        <w:rPr>
          <w:rFonts w:ascii="Arial" w:hAnsi="Arial" w:eastAsia="Arial Unicode MS" w:cs="Arial"/>
          <w:color w:val="000000"/>
          <w:lang w:val="es-SV"/>
        </w:rPr>
      </w:pPr>
    </w:p>
    <w:p w:rsidRPr="00AB3B45" w:rsidR="00205CD9" w:rsidP="003620DF" w:rsidRDefault="00205CD9" w14:paraId="7C7EFD26" w14:textId="77777777">
      <w:pPr>
        <w:jc w:val="both"/>
        <w:rPr>
          <w:rFonts w:ascii="Arial" w:hAnsi="Arial" w:eastAsia="Arial Unicode MS" w:cs="Arial"/>
          <w:color w:val="000000"/>
          <w:lang w:val="es-SV"/>
        </w:rPr>
      </w:pPr>
      <w:r w:rsidRPr="00AB3B45">
        <w:rPr>
          <w:rFonts w:ascii="Arial" w:hAnsi="Arial" w:eastAsia="Arial Unicode MS" w:cs="Arial"/>
          <w:color w:val="000000"/>
          <w:lang w:val="es-SV"/>
        </w:rPr>
        <w:t>No se permitirá instalar dados térmicos de diferentes marcas en un mismo Tablero.</w:t>
      </w:r>
    </w:p>
    <w:p w:rsidR="00724707" w:rsidP="003620DF" w:rsidRDefault="00724707" w14:paraId="5ACACF4C" w14:textId="77777777">
      <w:pPr>
        <w:jc w:val="both"/>
        <w:rPr>
          <w:rFonts w:ascii="Arial" w:hAnsi="Arial" w:eastAsia="Arial Unicode MS" w:cs="Arial"/>
          <w:lang w:val="es-SV"/>
        </w:rPr>
      </w:pPr>
    </w:p>
    <w:p w:rsidR="00205CD9" w:rsidP="003620DF" w:rsidRDefault="00205CD9" w14:paraId="15F12F83" w14:textId="5FFAF152">
      <w:pPr>
        <w:jc w:val="both"/>
        <w:rPr>
          <w:rFonts w:ascii="Arial" w:hAnsi="Arial" w:eastAsia="Arial Unicode MS" w:cs="Arial"/>
          <w:lang w:val="es-SV"/>
        </w:rPr>
      </w:pPr>
      <w:r w:rsidRPr="00AB3B45">
        <w:rPr>
          <w:rFonts w:ascii="Arial" w:hAnsi="Arial" w:eastAsia="Arial Unicode MS" w:cs="Arial"/>
          <w:lang w:val="es-SV"/>
        </w:rPr>
        <w:t xml:space="preserve">El conductor de Puesta a Tierra de los Tomacorrientes será conectado a tierra por medio de barras </w:t>
      </w:r>
      <w:proofErr w:type="spellStart"/>
      <w:r w:rsidRPr="00AB3B45">
        <w:rPr>
          <w:rFonts w:ascii="Arial" w:hAnsi="Arial" w:eastAsia="Arial Unicode MS" w:cs="Arial"/>
          <w:lang w:val="es-SV"/>
        </w:rPr>
        <w:t>copperweld</w:t>
      </w:r>
      <w:proofErr w:type="spellEnd"/>
      <w:r w:rsidRPr="00AB3B45">
        <w:rPr>
          <w:rFonts w:ascii="Arial" w:hAnsi="Arial" w:eastAsia="Arial Unicode MS" w:cs="Arial"/>
          <w:lang w:val="es-SV"/>
        </w:rPr>
        <w:t xml:space="preserve"> de 5/8"x10 pies y el número de éstas dependerá de alcanzar una resistencia máxima de 1 ohmio (independiente del Neutro).</w:t>
      </w:r>
    </w:p>
    <w:p w:rsidRPr="00AB3B45" w:rsidR="00882ABC" w:rsidP="003620DF" w:rsidRDefault="00882ABC" w14:paraId="3908B0B4" w14:textId="77777777">
      <w:pPr>
        <w:jc w:val="both"/>
        <w:rPr>
          <w:rFonts w:ascii="Arial" w:hAnsi="Arial" w:eastAsia="Arial Unicode MS" w:cs="Arial"/>
          <w:lang w:val="es-SV"/>
        </w:rPr>
      </w:pPr>
    </w:p>
    <w:p w:rsidRPr="000D7F1D" w:rsidR="00205CD9" w:rsidP="003620DF" w:rsidRDefault="00205CD9" w14:paraId="60B883DD" w14:textId="77777777">
      <w:pPr>
        <w:pStyle w:val="nstxtnivel1"/>
        <w:spacing w:after="0"/>
        <w:ind w:left="0"/>
        <w:rPr>
          <w:rFonts w:ascii="Arial" w:hAnsi="Arial" w:eastAsia="Arial Unicode MS" w:cs="Arial"/>
          <w:b/>
          <w:szCs w:val="22"/>
        </w:rPr>
      </w:pPr>
      <w:r w:rsidRPr="000D7F1D">
        <w:rPr>
          <w:rFonts w:ascii="Arial" w:hAnsi="Arial" w:eastAsia="Arial Unicode MS" w:cs="Arial"/>
          <w:b/>
          <w:szCs w:val="22"/>
        </w:rPr>
        <w:t>ROTULACIÓN Y ENVIÑETADO</w:t>
      </w:r>
    </w:p>
    <w:p w:rsidRPr="000D7F1D" w:rsidR="00205CD9" w:rsidP="003620DF" w:rsidRDefault="00205CD9" w14:paraId="21A795DF" w14:textId="77777777">
      <w:pPr>
        <w:pStyle w:val="Tex1"/>
        <w:ind w:left="0"/>
        <w:rPr>
          <w:rFonts w:eastAsia="Arial Unicode MS"/>
          <w:snapToGrid w:val="0"/>
          <w:lang w:val="es-ES"/>
        </w:rPr>
      </w:pPr>
      <w:r w:rsidRPr="000D7F1D">
        <w:rPr>
          <w:rFonts w:eastAsia="Arial Unicode MS"/>
          <w:snapToGrid w:val="0"/>
          <w:lang w:val="es-ES"/>
        </w:rPr>
        <w:t>Todos los circuitos de todos los tableros serán rotulados, por medio de rotulador electrónico, quedando completamente marcado e identificado todos y cada uno de los circuitos que son alimentados en cada tablero, además deberá identificarse las fases correspondientes en las barras de conexión del tablero.</w:t>
      </w:r>
    </w:p>
    <w:p w:rsidRPr="000D7F1D" w:rsidR="00205CD9" w:rsidP="003620DF" w:rsidRDefault="00205CD9" w14:paraId="352D44A9" w14:textId="77777777">
      <w:pPr>
        <w:pStyle w:val="nstxtnivel1"/>
        <w:spacing w:after="0"/>
        <w:ind w:left="0"/>
        <w:rPr>
          <w:rFonts w:ascii="Arial" w:hAnsi="Arial" w:eastAsia="Arial Unicode MS" w:cs="Arial"/>
          <w:b/>
          <w:szCs w:val="22"/>
          <w:u w:val="single"/>
        </w:rPr>
      </w:pPr>
      <w:r w:rsidRPr="000D7F1D">
        <w:rPr>
          <w:rFonts w:ascii="Arial" w:hAnsi="Arial" w:eastAsia="Arial Unicode MS" w:cs="Arial"/>
          <w:szCs w:val="22"/>
        </w:rPr>
        <w:br/>
      </w:r>
      <w:r w:rsidRPr="000D7F1D">
        <w:rPr>
          <w:rStyle w:val="Tex1Car"/>
          <w:rFonts w:eastAsia="Arial Unicode MS"/>
          <w:szCs w:val="22"/>
        </w:rPr>
        <w:t xml:space="preserve">Todos los conductores de los circuitos ramales, incluyendo el neutro y polarización de los mismos deberán etiquetarse con cinta tipo </w:t>
      </w:r>
      <w:smartTag w:uri="urn:schemas-microsoft-com:office:smarttags" w:element="metricconverter">
        <w:smartTagPr>
          <w:attr w:name="ProductID" w:val="3 M"/>
        </w:smartTagPr>
        <w:r w:rsidRPr="000D7F1D">
          <w:rPr>
            <w:rStyle w:val="Tex1Car"/>
            <w:rFonts w:eastAsia="Arial Unicode MS"/>
            <w:szCs w:val="22"/>
          </w:rPr>
          <w:t>3 M</w:t>
        </w:r>
      </w:smartTag>
      <w:r w:rsidRPr="000D7F1D">
        <w:rPr>
          <w:rStyle w:val="Tex1Car"/>
          <w:rFonts w:eastAsia="Arial Unicode MS"/>
          <w:szCs w:val="22"/>
        </w:rPr>
        <w:t xml:space="preserve"> indicando el número de circuito al cual pertenecen.</w:t>
      </w:r>
      <w:r w:rsidRPr="000D7F1D">
        <w:rPr>
          <w:rStyle w:val="Tex1Car"/>
          <w:rFonts w:eastAsia="Arial Unicode MS"/>
          <w:szCs w:val="22"/>
        </w:rPr>
        <w:br/>
      </w:r>
      <w:r w:rsidRPr="000D7F1D">
        <w:rPr>
          <w:rFonts w:ascii="Arial" w:hAnsi="Arial" w:eastAsia="Arial Unicode MS" w:cs="Arial"/>
          <w:snapToGrid w:val="0"/>
          <w:szCs w:val="22"/>
          <w:lang w:val="es-ES"/>
        </w:rPr>
        <w:br/>
      </w:r>
      <w:r w:rsidRPr="000D7F1D">
        <w:rPr>
          <w:rFonts w:ascii="Arial" w:hAnsi="Arial" w:eastAsia="Arial Unicode MS" w:cs="Arial"/>
          <w:b/>
          <w:szCs w:val="22"/>
        </w:rPr>
        <w:t xml:space="preserve">DIAGRAMA DE CARGA DE TABLEROS ELÉCTRICOS </w:t>
      </w:r>
    </w:p>
    <w:p w:rsidRPr="000D7F1D" w:rsidR="00205CD9" w:rsidP="003620DF" w:rsidRDefault="00205CD9" w14:paraId="24AFC729" w14:textId="77777777">
      <w:pPr>
        <w:pStyle w:val="Tex1"/>
        <w:ind w:left="0"/>
        <w:rPr>
          <w:rFonts w:eastAsia="Arial Unicode MS"/>
        </w:rPr>
      </w:pPr>
      <w:r w:rsidRPr="000D7F1D">
        <w:rPr>
          <w:rFonts w:eastAsia="Arial Unicode MS"/>
        </w:rPr>
        <w:t>Todos los Tableros Eléctricos deberán contener en el interior de la puerta, el cuadro de carga respectivo con la identificación de cada uno de los circuitos (en letra de imprenta) y descripción de la carga por cada circuito, así como sus protecciones eléctricas.  Este cuadro deberá estar laminado en sus dos caras, con el fin de que sea fácilmente comprensible a los usuarios y personal de mantenimiento o conserjería del Centro Educativo, cuidando siempre que su presentación sea profesional</w:t>
      </w:r>
      <w:r w:rsidRPr="000D7F1D">
        <w:rPr>
          <w:rFonts w:eastAsia="Arial Unicode MS"/>
          <w:i/>
        </w:rPr>
        <w:t>.</w:t>
      </w:r>
      <w:r w:rsidRPr="000D7F1D">
        <w:rPr>
          <w:rFonts w:eastAsia="Arial Unicode MS"/>
        </w:rPr>
        <w:tab/>
      </w:r>
    </w:p>
    <w:p w:rsidRPr="000D7F1D" w:rsidR="00205CD9" w:rsidP="003620DF" w:rsidRDefault="00205CD9" w14:paraId="0678397A" w14:textId="77777777">
      <w:pPr>
        <w:pStyle w:val="Tex1"/>
        <w:ind w:left="0"/>
        <w:rPr>
          <w:rFonts w:eastAsia="Arial Unicode MS"/>
        </w:rPr>
      </w:pPr>
    </w:p>
    <w:p w:rsidRPr="00AB3B45" w:rsidR="00205CD9" w:rsidP="003620DF" w:rsidRDefault="00205CD9" w14:paraId="4D41BF08" w14:textId="77777777">
      <w:pPr>
        <w:widowControl/>
        <w:tabs>
          <w:tab w:val="num" w:pos="720"/>
        </w:tabs>
        <w:ind w:hanging="720"/>
        <w:jc w:val="both"/>
        <w:rPr>
          <w:rFonts w:ascii="Arial" w:hAnsi="Arial" w:eastAsia="Arial Unicode MS" w:cs="Arial"/>
          <w:b/>
          <w:lang w:val="es-SV"/>
        </w:rPr>
      </w:pPr>
      <w:r w:rsidRPr="00AB3B45">
        <w:rPr>
          <w:rFonts w:ascii="Arial" w:hAnsi="Arial" w:eastAsia="Arial Unicode MS" w:cs="Arial"/>
          <w:i/>
          <w:lang w:val="es-SV"/>
        </w:rPr>
        <w:tab/>
      </w:r>
      <w:r w:rsidRPr="00AB3B45">
        <w:rPr>
          <w:rFonts w:ascii="Arial" w:hAnsi="Arial" w:eastAsia="Arial Unicode MS" w:cs="Arial"/>
          <w:b/>
          <w:lang w:val="es-SV"/>
        </w:rPr>
        <w:t>SUPRESOR DE VOLTAJES TRANSIENTES</w:t>
      </w:r>
    </w:p>
    <w:p w:rsidRPr="00AB3B45" w:rsidR="00205CD9" w:rsidP="003620DF" w:rsidRDefault="00205CD9" w14:paraId="6E4A7B35" w14:textId="77777777">
      <w:pPr>
        <w:jc w:val="both"/>
        <w:rPr>
          <w:rFonts w:ascii="Arial" w:hAnsi="Arial" w:eastAsia="Arial Unicode MS" w:cs="Arial"/>
          <w:bCs/>
          <w:lang w:val="es-SV"/>
        </w:rPr>
      </w:pPr>
      <w:r w:rsidRPr="00AB3B45">
        <w:rPr>
          <w:rFonts w:ascii="Arial" w:hAnsi="Arial" w:eastAsia="Arial Unicode MS" w:cs="Arial"/>
          <w:bCs/>
          <w:lang w:val="es-SV"/>
        </w:rPr>
        <w:t xml:space="preserve">El Supresor de Voltajes </w:t>
      </w:r>
      <w:proofErr w:type="spellStart"/>
      <w:r w:rsidRPr="00AB3B45">
        <w:rPr>
          <w:rFonts w:ascii="Arial" w:hAnsi="Arial" w:eastAsia="Arial Unicode MS" w:cs="Arial"/>
          <w:bCs/>
          <w:lang w:val="es-SV"/>
        </w:rPr>
        <w:t>Transientes</w:t>
      </w:r>
      <w:proofErr w:type="spellEnd"/>
      <w:r w:rsidRPr="00AB3B45">
        <w:rPr>
          <w:rFonts w:ascii="Arial" w:hAnsi="Arial" w:eastAsia="Arial Unicode MS" w:cs="Arial"/>
          <w:bCs/>
          <w:lang w:val="es-SV"/>
        </w:rPr>
        <w:t xml:space="preserve"> (SVT o sus siglas en Inglés TVSS) </w:t>
      </w:r>
      <w:r w:rsidRPr="00AB3B45">
        <w:rPr>
          <w:rFonts w:ascii="Arial" w:hAnsi="Arial" w:eastAsia="Arial Unicode MS" w:cs="Arial"/>
          <w:lang w:val="es-SV"/>
        </w:rPr>
        <w:t xml:space="preserve">a instalarse será del tipo indicado en los planos,  para Corriente Alterna, Monofásico  si el  sistema es Monofásico y Trifásico si el sistema es Trifásico; con una capacidad </w:t>
      </w:r>
      <w:proofErr w:type="spellStart"/>
      <w:r w:rsidRPr="00AB3B45">
        <w:rPr>
          <w:rFonts w:ascii="Arial" w:hAnsi="Arial" w:eastAsia="Arial Unicode MS" w:cs="Arial"/>
          <w:lang w:val="es-SV"/>
        </w:rPr>
        <w:t>interruptiva</w:t>
      </w:r>
      <w:proofErr w:type="spellEnd"/>
      <w:r w:rsidRPr="00AB3B45">
        <w:rPr>
          <w:rFonts w:ascii="Arial" w:hAnsi="Arial" w:eastAsia="Arial Unicode MS" w:cs="Arial"/>
          <w:lang w:val="es-SV"/>
        </w:rPr>
        <w:t xml:space="preserve"> no menor a 100 KA (100,000 Amperios) para el Tablero General y no menor a  80 KA (80,000 Amperios) para Sub tablero de Aula Informática, 120/ 240 Voltios, a menos que se especifique de otra forma, de igual o superior calidad a Cutler </w:t>
      </w:r>
      <w:proofErr w:type="spellStart"/>
      <w:r w:rsidRPr="00AB3B45">
        <w:rPr>
          <w:rFonts w:ascii="Arial" w:hAnsi="Arial" w:eastAsia="Arial Unicode MS" w:cs="Arial"/>
          <w:lang w:val="es-SV"/>
        </w:rPr>
        <w:t>Hammer</w:t>
      </w:r>
      <w:proofErr w:type="spellEnd"/>
      <w:r w:rsidRPr="00AB3B45">
        <w:rPr>
          <w:rFonts w:ascii="Arial" w:hAnsi="Arial" w:eastAsia="Arial Unicode MS" w:cs="Arial"/>
          <w:lang w:val="es-SV"/>
        </w:rPr>
        <w:t xml:space="preserve">, Siemens, </w:t>
      </w:r>
      <w:proofErr w:type="spellStart"/>
      <w:r w:rsidRPr="00AB3B45">
        <w:rPr>
          <w:rFonts w:ascii="Arial" w:hAnsi="Arial" w:eastAsia="Arial Unicode MS" w:cs="Arial"/>
          <w:lang w:val="es-SV"/>
        </w:rPr>
        <w:t>Leviton</w:t>
      </w:r>
      <w:proofErr w:type="spellEnd"/>
      <w:r w:rsidRPr="00AB3B45">
        <w:rPr>
          <w:rFonts w:ascii="Arial" w:hAnsi="Arial" w:eastAsia="Arial Unicode MS" w:cs="Arial"/>
          <w:lang w:val="es-SV"/>
        </w:rPr>
        <w:t>.</w:t>
      </w:r>
    </w:p>
    <w:p w:rsidRPr="000D7F1D" w:rsidR="00205CD9" w:rsidP="003620DF" w:rsidRDefault="00205CD9" w14:paraId="3A659046" w14:textId="77777777">
      <w:pPr>
        <w:pStyle w:val="nstxtnivel1"/>
        <w:spacing w:after="0"/>
        <w:ind w:left="0"/>
        <w:rPr>
          <w:rFonts w:ascii="Arial" w:hAnsi="Arial" w:eastAsia="Arial Unicode MS" w:cs="Arial"/>
          <w:szCs w:val="22"/>
        </w:rPr>
      </w:pPr>
      <w:r w:rsidRPr="000D7F1D">
        <w:rPr>
          <w:rFonts w:ascii="Arial" w:hAnsi="Arial" w:eastAsia="Arial Unicode MS" w:cs="Arial"/>
          <w:szCs w:val="22"/>
        </w:rPr>
        <w:t xml:space="preserve">El Supresor de Voltajes </w:t>
      </w:r>
      <w:proofErr w:type="spellStart"/>
      <w:r w:rsidRPr="000D7F1D">
        <w:rPr>
          <w:rFonts w:ascii="Arial" w:hAnsi="Arial" w:eastAsia="Arial Unicode MS" w:cs="Arial"/>
          <w:szCs w:val="22"/>
        </w:rPr>
        <w:t>Transientes</w:t>
      </w:r>
      <w:proofErr w:type="spellEnd"/>
      <w:r w:rsidRPr="000D7F1D">
        <w:rPr>
          <w:rFonts w:ascii="Arial" w:hAnsi="Arial" w:eastAsia="Arial Unicode MS" w:cs="Arial"/>
          <w:szCs w:val="22"/>
        </w:rPr>
        <w:t xml:space="preserve"> deberá contar con 3 hilos + Tierra, para sistemas monofásicos, y 4 hilos + Tierra para sistemas trifásicos; de frente muerto a instalarse empotrado en pared y forma parte de un circuito derivado del Tablero Eléctrico (de acuerdo a nomas deberá protegerse del circuito N° 1 del Tablero)</w:t>
      </w:r>
    </w:p>
    <w:p w:rsidRPr="000D7F1D" w:rsidR="00205CD9" w:rsidP="003620DF" w:rsidRDefault="00205CD9" w14:paraId="655C962F" w14:textId="77777777">
      <w:pPr>
        <w:pStyle w:val="nstxtnivel1"/>
        <w:spacing w:after="0"/>
        <w:ind w:left="0"/>
        <w:rPr>
          <w:rFonts w:ascii="Arial" w:hAnsi="Arial" w:eastAsia="Arial Unicode MS" w:cs="Arial"/>
          <w:szCs w:val="22"/>
        </w:rPr>
      </w:pPr>
      <w:r w:rsidRPr="000D7F1D">
        <w:rPr>
          <w:rFonts w:ascii="Arial" w:hAnsi="Arial" w:eastAsia="Arial Unicode MS" w:cs="Arial"/>
          <w:szCs w:val="22"/>
        </w:rPr>
        <w:t xml:space="preserve">La distancia recomendada de conexión entre el Tablero Eléctrico y el Supresor de Voltajes </w:t>
      </w:r>
      <w:proofErr w:type="spellStart"/>
      <w:r w:rsidRPr="000D7F1D">
        <w:rPr>
          <w:rFonts w:ascii="Arial" w:hAnsi="Arial" w:eastAsia="Arial Unicode MS" w:cs="Arial"/>
          <w:szCs w:val="22"/>
        </w:rPr>
        <w:t>Transientes</w:t>
      </w:r>
      <w:proofErr w:type="spellEnd"/>
      <w:r w:rsidRPr="000D7F1D">
        <w:rPr>
          <w:rFonts w:ascii="Arial" w:hAnsi="Arial" w:eastAsia="Arial Unicode MS" w:cs="Arial"/>
          <w:szCs w:val="22"/>
        </w:rPr>
        <w:t xml:space="preserve"> deberá ser en lo posible menor  a </w:t>
      </w:r>
      <w:smartTag w:uri="urn:schemas-microsoft-com:office:smarttags" w:element="metricconverter">
        <w:smartTagPr>
          <w:attr w:name="ProductID" w:val="18 pulgadas"/>
        </w:smartTagPr>
        <w:r w:rsidRPr="000D7F1D">
          <w:rPr>
            <w:rFonts w:ascii="Arial" w:hAnsi="Arial" w:eastAsia="Arial Unicode MS" w:cs="Arial"/>
            <w:szCs w:val="22"/>
          </w:rPr>
          <w:t>18 pulgadas</w:t>
        </w:r>
      </w:smartTag>
      <w:r w:rsidRPr="000D7F1D">
        <w:rPr>
          <w:rFonts w:ascii="Arial" w:hAnsi="Arial" w:eastAsia="Arial Unicode MS" w:cs="Arial"/>
          <w:szCs w:val="22"/>
        </w:rPr>
        <w:t>.</w:t>
      </w:r>
    </w:p>
    <w:p w:rsidRPr="000D7F1D" w:rsidR="00205CD9" w:rsidP="003620DF" w:rsidRDefault="00205CD9" w14:paraId="2BFA713A" w14:textId="77777777">
      <w:pPr>
        <w:pStyle w:val="nstxtnivel1"/>
        <w:spacing w:after="0"/>
        <w:ind w:left="0"/>
        <w:rPr>
          <w:rFonts w:ascii="Arial" w:hAnsi="Arial" w:eastAsia="Arial Unicode MS" w:cs="Arial"/>
          <w:szCs w:val="22"/>
        </w:rPr>
      </w:pPr>
      <w:r w:rsidRPr="000D7F1D">
        <w:rPr>
          <w:rFonts w:ascii="Arial" w:hAnsi="Arial" w:eastAsia="Arial Unicode MS" w:cs="Arial"/>
          <w:szCs w:val="22"/>
        </w:rPr>
        <w:t>El  tamaño del calibre de conductores deberá ser  no menor del AWG Nº 10, de preferencia cable (compuesto por varios hilos) no sólido.</w:t>
      </w:r>
    </w:p>
    <w:p w:rsidRPr="000D7F1D" w:rsidR="00205CD9" w:rsidP="003620DF" w:rsidRDefault="00205CD9" w14:paraId="41D683FB" w14:textId="77777777">
      <w:pPr>
        <w:pStyle w:val="nstxtnivel1"/>
        <w:spacing w:after="0"/>
        <w:ind w:left="0"/>
        <w:rPr>
          <w:rFonts w:ascii="Arial" w:hAnsi="Arial" w:eastAsia="Arial Unicode MS" w:cs="Arial"/>
          <w:szCs w:val="22"/>
        </w:rPr>
      </w:pPr>
      <w:r w:rsidRPr="000D7F1D">
        <w:rPr>
          <w:rFonts w:ascii="Arial" w:hAnsi="Arial" w:eastAsia="Arial Unicode MS" w:cs="Arial"/>
          <w:szCs w:val="22"/>
        </w:rPr>
        <w:lastRenderedPageBreak/>
        <w:t>La protección térmica deberá ser de 40 Amperios mínimo, para el Supresor de 100 KA y de 30 Amperios mínimo para el Supresor de 80 KA; y el número de polos dependerá del tipo de sistema del proyecto y se recomienda que se instale en los primeros espacios del Tablero Eléctrico (circuito N° 1).</w:t>
      </w:r>
    </w:p>
    <w:p w:rsidRPr="000D7F1D" w:rsidR="00205CD9" w:rsidP="003620DF" w:rsidRDefault="00205CD9" w14:paraId="5D91F9B7" w14:textId="77777777">
      <w:pPr>
        <w:pStyle w:val="nstxtnivel1"/>
        <w:spacing w:after="0"/>
        <w:ind w:left="0"/>
        <w:rPr>
          <w:rFonts w:ascii="Arial" w:hAnsi="Arial" w:eastAsia="Arial Unicode MS" w:cs="Arial"/>
          <w:szCs w:val="22"/>
        </w:rPr>
      </w:pPr>
      <w:r w:rsidRPr="000D7F1D">
        <w:rPr>
          <w:rFonts w:ascii="Arial" w:hAnsi="Arial" w:eastAsia="Arial Unicode MS" w:cs="Arial"/>
          <w:szCs w:val="22"/>
        </w:rPr>
        <w:t xml:space="preserve">Por ningún motivo se aprobará la instalación de la protección para el Supresor de Voltajes </w:t>
      </w:r>
      <w:proofErr w:type="spellStart"/>
      <w:r w:rsidRPr="000D7F1D">
        <w:rPr>
          <w:rFonts w:ascii="Arial" w:hAnsi="Arial" w:eastAsia="Arial Unicode MS" w:cs="Arial"/>
          <w:szCs w:val="22"/>
        </w:rPr>
        <w:t>Transientes</w:t>
      </w:r>
      <w:proofErr w:type="spellEnd"/>
      <w:r w:rsidRPr="000D7F1D">
        <w:rPr>
          <w:rFonts w:ascii="Arial" w:hAnsi="Arial" w:eastAsia="Arial Unicode MS" w:cs="Arial"/>
          <w:szCs w:val="22"/>
        </w:rPr>
        <w:t xml:space="preserve"> directamente de las Barras Principales del Tablero.</w:t>
      </w:r>
    </w:p>
    <w:p w:rsidRPr="000D7F1D" w:rsidR="00205CD9" w:rsidP="003620DF" w:rsidRDefault="00205CD9" w14:paraId="4425D0E6" w14:textId="77777777">
      <w:pPr>
        <w:pStyle w:val="nstxtnivel1"/>
        <w:spacing w:after="0"/>
        <w:ind w:left="0"/>
        <w:rPr>
          <w:rFonts w:ascii="Arial" w:hAnsi="Arial" w:eastAsia="Arial Unicode MS" w:cs="Arial"/>
          <w:szCs w:val="22"/>
        </w:rPr>
      </w:pPr>
      <w:r w:rsidRPr="000D7F1D">
        <w:rPr>
          <w:rFonts w:ascii="Arial" w:hAnsi="Arial" w:eastAsia="Arial Unicode MS" w:cs="Arial"/>
          <w:szCs w:val="22"/>
        </w:rPr>
        <w:t>El hilo del Neutro y el hilo de Polarización deberán instalarse de acuerdo a lo establecido en las normas, códigos y estas especificaciones técnicas.</w:t>
      </w:r>
    </w:p>
    <w:p w:rsidRPr="00AB3B45" w:rsidR="00205CD9" w:rsidP="003620DF" w:rsidRDefault="00205CD9" w14:paraId="79CBE536" w14:textId="77777777">
      <w:pPr>
        <w:jc w:val="both"/>
        <w:rPr>
          <w:rFonts w:ascii="Arial" w:hAnsi="Arial" w:eastAsia="Arial Unicode MS" w:cs="Arial"/>
          <w:lang w:val="es-SV"/>
        </w:rPr>
      </w:pPr>
    </w:p>
    <w:p w:rsidRPr="00AB3B45" w:rsidR="00205CD9" w:rsidP="003620DF" w:rsidRDefault="00205CD9" w14:paraId="1E254AC5" w14:textId="77777777">
      <w:pPr>
        <w:jc w:val="both"/>
        <w:rPr>
          <w:rFonts w:ascii="Arial" w:hAnsi="Arial" w:eastAsia="Arial Unicode MS" w:cs="Arial"/>
          <w:lang w:val="es-SV"/>
        </w:rPr>
      </w:pPr>
      <w:r w:rsidRPr="00AB3B45">
        <w:rPr>
          <w:rFonts w:ascii="Arial" w:hAnsi="Arial" w:eastAsia="Arial Unicode MS" w:cs="Arial"/>
          <w:lang w:val="es-SV"/>
        </w:rPr>
        <w:t>El gabinete será del tipo NEMA 1, de lámina de hierro galvanizada con puerta y cerradura, con soldadura de punto a las uniones de los cortes y quiebres del panel y del tamaño adecuado y deberá tener el espacio libre mínimo de 10 cms. por lado para acomodar perfectamente los conductores.</w:t>
      </w:r>
    </w:p>
    <w:p w:rsidRPr="00AB3B45" w:rsidR="00205CD9" w:rsidP="003620DF" w:rsidRDefault="00205CD9" w14:paraId="17B22EAD" w14:textId="77777777">
      <w:pPr>
        <w:jc w:val="both"/>
        <w:rPr>
          <w:rFonts w:ascii="Arial" w:hAnsi="Arial" w:eastAsia="Arial Unicode MS" w:cs="Arial"/>
          <w:lang w:val="es-SV"/>
        </w:rPr>
      </w:pPr>
    </w:p>
    <w:p w:rsidRPr="00AB3B45" w:rsidR="00205CD9" w:rsidP="003620DF" w:rsidRDefault="00205CD9" w14:paraId="29B564C9" w14:textId="77777777">
      <w:pPr>
        <w:jc w:val="both"/>
        <w:rPr>
          <w:rFonts w:ascii="Arial" w:hAnsi="Arial" w:eastAsia="Arial Unicode MS" w:cs="Arial"/>
          <w:lang w:val="es-SV"/>
        </w:rPr>
      </w:pPr>
      <w:r w:rsidRPr="00AB3B45">
        <w:rPr>
          <w:rFonts w:ascii="Arial" w:hAnsi="Arial" w:eastAsia="Arial Unicode MS" w:cs="Arial"/>
          <w:lang w:val="es-SV"/>
        </w:rPr>
        <w:t xml:space="preserve">Para Proyectos en los cuales el Tablero Eléctrico se instale superficialmente debido a que el espesor de la pared es menor a la profundidad del Tablero, podrá ser instalado superficialmente el Supresor de Voltajes </w:t>
      </w:r>
      <w:proofErr w:type="spellStart"/>
      <w:r w:rsidRPr="00AB3B45">
        <w:rPr>
          <w:rFonts w:ascii="Arial" w:hAnsi="Arial" w:eastAsia="Arial Unicode MS" w:cs="Arial"/>
          <w:lang w:val="es-SV"/>
        </w:rPr>
        <w:t>Transientes</w:t>
      </w:r>
      <w:proofErr w:type="spellEnd"/>
      <w:r w:rsidRPr="00AB3B45">
        <w:rPr>
          <w:rFonts w:ascii="Arial" w:hAnsi="Arial" w:eastAsia="Arial Unicode MS" w:cs="Arial"/>
          <w:lang w:val="es-SV"/>
        </w:rPr>
        <w:t>, siempre y cuando forme parte de la columna simulada de concreto para alojar las canalizaciones para interconectar el Supresor al Tablero y para evitar que el filo de las aristas del Gabinete del Supresor provoque daños a los usuarios.</w:t>
      </w:r>
    </w:p>
    <w:p w:rsidRPr="00AB3B45" w:rsidR="00205CD9" w:rsidP="003620DF" w:rsidRDefault="00205CD9" w14:paraId="2EE846DE" w14:textId="77777777">
      <w:pPr>
        <w:widowControl/>
        <w:tabs>
          <w:tab w:val="num" w:pos="720"/>
        </w:tabs>
        <w:jc w:val="both"/>
        <w:rPr>
          <w:rFonts w:ascii="Arial" w:hAnsi="Arial" w:eastAsia="Arial Unicode MS" w:cs="Arial"/>
          <w:i/>
          <w:lang w:val="es-SV"/>
        </w:rPr>
      </w:pPr>
      <w:r w:rsidRPr="00AB3B45">
        <w:rPr>
          <w:rFonts w:ascii="Arial" w:hAnsi="Arial" w:eastAsia="Arial Unicode MS" w:cs="Arial"/>
          <w:i/>
          <w:lang w:val="es-SV"/>
        </w:rPr>
        <w:tab/>
      </w:r>
    </w:p>
    <w:p w:rsidRPr="00AB3B45" w:rsidR="00205CD9" w:rsidP="003620DF" w:rsidRDefault="00205CD9" w14:paraId="1FF36FF1" w14:textId="77777777">
      <w:pPr>
        <w:widowControl/>
        <w:tabs>
          <w:tab w:val="num" w:pos="720"/>
        </w:tabs>
        <w:ind w:hanging="720"/>
        <w:jc w:val="both"/>
        <w:rPr>
          <w:rFonts w:ascii="Arial" w:hAnsi="Arial" w:eastAsia="Arial Unicode MS" w:cs="Arial"/>
          <w:b/>
          <w:lang w:val="es-SV"/>
        </w:rPr>
      </w:pPr>
    </w:p>
    <w:p w:rsidRPr="00AB3B45" w:rsidR="00205CD9" w:rsidP="003620DF" w:rsidRDefault="00AA4F89" w14:paraId="4EB58351" w14:textId="571BC304">
      <w:pPr>
        <w:widowControl/>
        <w:tabs>
          <w:tab w:val="num" w:pos="720"/>
        </w:tabs>
        <w:ind w:hanging="720"/>
        <w:jc w:val="both"/>
        <w:rPr>
          <w:rFonts w:ascii="Arial" w:hAnsi="Arial" w:eastAsia="Arial Unicode MS" w:cs="Arial"/>
          <w:b/>
          <w:lang w:val="es-SV"/>
        </w:rPr>
      </w:pPr>
      <w:r w:rsidRPr="00AB3B45">
        <w:rPr>
          <w:rFonts w:ascii="Arial" w:hAnsi="Arial" w:eastAsia="Arial Unicode MS" w:cs="Arial"/>
          <w:b/>
          <w:lang w:val="es-SV"/>
        </w:rPr>
        <w:tab/>
      </w:r>
      <w:r w:rsidRPr="00AB3B45" w:rsidR="00205CD9">
        <w:rPr>
          <w:rFonts w:ascii="Arial" w:hAnsi="Arial" w:eastAsia="Arial Unicode MS" w:cs="Arial"/>
          <w:b/>
          <w:lang w:val="es-SV"/>
        </w:rPr>
        <w:t>CANALIZACIONES Y ACCESORIOS</w:t>
      </w:r>
    </w:p>
    <w:p w:rsidRPr="00AB3B45" w:rsidR="00205CD9" w:rsidP="003620DF" w:rsidRDefault="00205CD9" w14:paraId="247B9F95" w14:textId="77777777">
      <w:pPr>
        <w:widowControl/>
        <w:tabs>
          <w:tab w:val="num" w:pos="720"/>
        </w:tabs>
        <w:ind w:hanging="720"/>
        <w:jc w:val="both"/>
        <w:rPr>
          <w:rFonts w:ascii="Arial" w:hAnsi="Arial" w:eastAsia="Arial Unicode MS" w:cs="Arial"/>
          <w:b/>
          <w:lang w:val="es-SV"/>
        </w:rPr>
      </w:pPr>
    </w:p>
    <w:p w:rsidR="00205CD9" w:rsidP="003620DF" w:rsidRDefault="00205CD9" w14:paraId="35A5D2D9" w14:textId="1B3F18A6">
      <w:pPr>
        <w:pStyle w:val="Ttulo2"/>
        <w:tabs>
          <w:tab w:val="left" w:pos="1008"/>
        </w:tabs>
        <w:ind w:left="0"/>
        <w:rPr>
          <w:rFonts w:eastAsia="Arial Unicode MS" w:cs="Arial"/>
          <w:b w:val="0"/>
          <w:sz w:val="22"/>
          <w:szCs w:val="22"/>
          <w:lang w:val="es-MX"/>
        </w:rPr>
      </w:pPr>
      <w:r w:rsidRPr="000D7F1D">
        <w:rPr>
          <w:rFonts w:eastAsia="Arial Unicode MS" w:cs="Arial"/>
          <w:sz w:val="22"/>
          <w:szCs w:val="22"/>
          <w:lang w:val="es-MX"/>
        </w:rPr>
        <w:t>CONDUCTOS SUBTERRANEOS</w:t>
      </w:r>
      <w:r w:rsidRPr="000D7F1D">
        <w:rPr>
          <w:rFonts w:eastAsia="Arial Unicode MS" w:cs="Arial"/>
          <w:b w:val="0"/>
          <w:sz w:val="22"/>
          <w:szCs w:val="22"/>
          <w:lang w:val="es-MX"/>
        </w:rPr>
        <w:t>.</w:t>
      </w:r>
    </w:p>
    <w:p w:rsidRPr="000D7F1D" w:rsidR="00205CD9" w:rsidP="003620DF" w:rsidRDefault="00205CD9" w14:paraId="35969FC1"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Los conductos para las acometidas a los tableros, serán construidos con tubería PVC SDR 26 y deberá ser instalada utilizando sus accesorios de fábrica.</w:t>
      </w:r>
    </w:p>
    <w:p w:rsidRPr="000D7F1D" w:rsidR="00205CD9" w:rsidP="003620DF" w:rsidRDefault="00205CD9" w14:paraId="6E7B8F8B" w14:textId="77777777">
      <w:pPr>
        <w:pStyle w:val="Default"/>
        <w:rPr>
          <w:rFonts w:ascii="Arial" w:hAnsi="Arial" w:eastAsia="Arial Unicode MS" w:cs="Arial"/>
          <w:color w:val="auto"/>
          <w:sz w:val="22"/>
          <w:szCs w:val="22"/>
          <w:lang w:val="es-MX"/>
        </w:rPr>
      </w:pPr>
    </w:p>
    <w:p w:rsidRPr="000D7F1D" w:rsidR="00205CD9" w:rsidP="003620DF" w:rsidRDefault="00205CD9" w14:paraId="153EBEEF"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En el caso que la tubería quede expuesta a daños mecánicos, se utilizará tubería metálica rígida galvanizada y/o coraza flexible para intemperie, con acoples para intemperie; y para interiores tubería metálica rígida del tipo EMT con acoples para interiores y/o tubería flexible para interiores metálica y/o plástica, según sea el caso.</w:t>
      </w:r>
    </w:p>
    <w:p w:rsidRPr="000D7F1D" w:rsidR="00205CD9" w:rsidP="003620DF" w:rsidRDefault="00205CD9" w14:paraId="232F9EFB"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La instalación de los conductos se hará de acuerdo a lo indicado en los planos respectivos.</w:t>
      </w:r>
    </w:p>
    <w:p w:rsidRPr="000D7F1D" w:rsidR="00205CD9" w:rsidP="003620DF" w:rsidRDefault="00205CD9" w14:paraId="74F2D9F3"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Cada tramo de canalización debe quedar en línea recta tanto en su proyección horizontal, como vertical.</w:t>
      </w:r>
    </w:p>
    <w:p w:rsidRPr="000D7F1D" w:rsidR="00205CD9" w:rsidP="003620DF" w:rsidRDefault="00205CD9" w14:paraId="23A02628"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Todas las juntas serán herméticas.</w:t>
      </w:r>
    </w:p>
    <w:p w:rsidRPr="000D7F1D" w:rsidR="00205CD9" w:rsidP="003620DF" w:rsidRDefault="00205CD9" w14:paraId="51E48F24"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Una vez instalados los conductos, el contratista cuidará que estos queden limpios y tapados con el fin de evitar la penetración de humedad y materias extrañas.</w:t>
      </w:r>
    </w:p>
    <w:p w:rsidRPr="000D7F1D" w:rsidR="00205CD9" w:rsidP="003620DF" w:rsidRDefault="00205CD9" w14:paraId="48544446"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Se dejará una guía en todos los conductos a partir del momento de su instalación.</w:t>
      </w:r>
    </w:p>
    <w:p w:rsidRPr="00AB3B45" w:rsidR="00205CD9" w:rsidP="003620DF" w:rsidRDefault="00205CD9" w14:paraId="63CC165B" w14:textId="77777777">
      <w:pPr>
        <w:jc w:val="both"/>
        <w:rPr>
          <w:rFonts w:ascii="Arial" w:hAnsi="Arial" w:eastAsia="Arial Unicode MS" w:cs="Arial"/>
          <w:lang w:val="es-SV"/>
        </w:rPr>
      </w:pPr>
    </w:p>
    <w:p w:rsidRPr="000D7F1D" w:rsidR="00205CD9" w:rsidP="003620DF" w:rsidRDefault="00205CD9" w14:paraId="2782949A" w14:textId="77777777">
      <w:pPr>
        <w:jc w:val="both"/>
        <w:rPr>
          <w:rStyle w:val="Tex1Car"/>
          <w:rFonts w:eastAsia="Arial Unicode MS"/>
        </w:rPr>
      </w:pPr>
      <w:r w:rsidRPr="000D7F1D">
        <w:rPr>
          <w:rStyle w:val="Tex1Car"/>
          <w:rFonts w:eastAsia="Arial Unicode MS"/>
        </w:rPr>
        <w:t>Cuando en una etapa de construcción se instale únicamente la tubería, esta deberá quedar en guiada completamente y rotulada.</w:t>
      </w:r>
    </w:p>
    <w:p w:rsidRPr="00AB3B45" w:rsidR="00205CD9" w:rsidP="003620DF" w:rsidRDefault="00205CD9" w14:paraId="578B8EDE" w14:textId="77777777">
      <w:pPr>
        <w:pStyle w:val="Ttulo2"/>
        <w:tabs>
          <w:tab w:val="left" w:pos="1008"/>
        </w:tabs>
        <w:ind w:left="0"/>
        <w:rPr>
          <w:rFonts w:eastAsia="Arial Unicode MS" w:cs="Arial"/>
          <w:sz w:val="22"/>
          <w:szCs w:val="22"/>
          <w:lang w:val="es-SV"/>
        </w:rPr>
      </w:pPr>
    </w:p>
    <w:p w:rsidRPr="00AB3B45" w:rsidR="00205CD9" w:rsidP="003620DF" w:rsidRDefault="00205CD9" w14:paraId="1FF4B9F6" w14:textId="77777777">
      <w:pPr>
        <w:pStyle w:val="Ttulo2"/>
        <w:tabs>
          <w:tab w:val="left" w:pos="1008"/>
        </w:tabs>
        <w:ind w:left="0"/>
        <w:rPr>
          <w:rFonts w:eastAsia="Arial Unicode MS" w:cs="Arial"/>
          <w:sz w:val="22"/>
          <w:szCs w:val="22"/>
          <w:lang w:val="es-SV"/>
        </w:rPr>
      </w:pPr>
      <w:r w:rsidRPr="00AB3B45">
        <w:rPr>
          <w:rFonts w:eastAsia="Arial Unicode MS" w:cs="Arial"/>
          <w:sz w:val="22"/>
          <w:szCs w:val="22"/>
          <w:lang w:val="es-SV"/>
        </w:rPr>
        <w:t>CANALIZACIONES SECUNDARIAS.</w:t>
      </w:r>
    </w:p>
    <w:p w:rsidRPr="000D7F1D" w:rsidR="00205CD9" w:rsidP="003620DF" w:rsidRDefault="00205CD9" w14:paraId="228DBE0A" w14:textId="77777777">
      <w:pPr>
        <w:pStyle w:val="Default"/>
        <w:rPr>
          <w:rStyle w:val="Tex1Car"/>
          <w:rFonts w:eastAsia="Arial Unicode MS"/>
          <w:color w:val="auto"/>
          <w:sz w:val="22"/>
          <w:szCs w:val="22"/>
        </w:rPr>
      </w:pPr>
      <w:r w:rsidRPr="000D7F1D">
        <w:rPr>
          <w:rStyle w:val="Tex1Car"/>
          <w:rFonts w:eastAsia="Arial Unicode MS"/>
          <w:color w:val="auto"/>
          <w:sz w:val="22"/>
          <w:szCs w:val="22"/>
        </w:rPr>
        <w:t xml:space="preserve">El Contratista suministrará e instalará los conductos metálicos (tubería EMT) y/o tubería ENT  NO metálica, de fabricación similar a la tubería PVC ( Cloruro de Polivinilo), corrugada o flexible  de </w:t>
      </w:r>
      <w:proofErr w:type="spellStart"/>
      <w:r w:rsidRPr="000D7F1D">
        <w:rPr>
          <w:rStyle w:val="Tex1Car"/>
          <w:rFonts w:eastAsia="Arial Unicode MS"/>
          <w:color w:val="auto"/>
          <w:sz w:val="22"/>
          <w:szCs w:val="22"/>
        </w:rPr>
        <w:t>Carlon</w:t>
      </w:r>
      <w:proofErr w:type="spellEnd"/>
      <w:r w:rsidRPr="000D7F1D">
        <w:rPr>
          <w:rStyle w:val="Tex1Car"/>
          <w:rFonts w:eastAsia="Arial Unicode MS"/>
          <w:color w:val="auto"/>
          <w:sz w:val="22"/>
          <w:szCs w:val="22"/>
        </w:rPr>
        <w:t xml:space="preserve"> o la fabricada en el país denominada tecnoducto, la cual deberá instalarse con sus respectivos accesorios como conectadores a cajas, piezas de acoplamiento, entre otros;  y será utilizado en zonas NO expuestas a daño físico, o donde </w:t>
      </w:r>
      <w:r w:rsidRPr="000D7F1D">
        <w:rPr>
          <w:rStyle w:val="Tex1Car"/>
          <w:rFonts w:eastAsia="Arial Unicode MS"/>
          <w:color w:val="auto"/>
          <w:sz w:val="22"/>
          <w:szCs w:val="22"/>
        </w:rPr>
        <w:lastRenderedPageBreak/>
        <w:t>así se indique; que sean necesarios para efectuar la completa canalización eléctrica interna de los edificios existentes a rehabilitar y los módulos nuevos a construir.</w:t>
      </w:r>
    </w:p>
    <w:p w:rsidRPr="000D7F1D" w:rsidR="00205CD9" w:rsidP="003620DF" w:rsidRDefault="00205CD9" w14:paraId="32C048D8" w14:textId="77777777">
      <w:pPr>
        <w:pStyle w:val="Default"/>
        <w:rPr>
          <w:rStyle w:val="Tex1Car"/>
          <w:rFonts w:eastAsia="Arial Unicode MS"/>
          <w:color w:val="auto"/>
          <w:sz w:val="22"/>
          <w:szCs w:val="22"/>
        </w:rPr>
      </w:pPr>
    </w:p>
    <w:p w:rsidRPr="000D7F1D" w:rsidR="00205CD9" w:rsidP="003620DF" w:rsidRDefault="00205CD9" w14:paraId="15B75DB0" w14:textId="77777777">
      <w:pPr>
        <w:pStyle w:val="Default"/>
        <w:rPr>
          <w:rStyle w:val="Tex1Car"/>
          <w:rFonts w:eastAsia="Arial Unicode MS"/>
          <w:color w:val="auto"/>
          <w:sz w:val="22"/>
          <w:szCs w:val="22"/>
        </w:rPr>
      </w:pPr>
      <w:r w:rsidRPr="000D7F1D">
        <w:rPr>
          <w:rStyle w:val="Tex1Car"/>
          <w:rFonts w:eastAsia="Arial Unicode MS"/>
          <w:color w:val="auto"/>
          <w:sz w:val="22"/>
          <w:szCs w:val="22"/>
        </w:rPr>
        <w:t>En general, para los edificios existentes; en los lugares en que quede expuesta la canalización a daños mecánicos toda la  canalización, la alimentación de los sub tableros, el sistema de emergencia y las unidades evaporadoras y condensadoras de aire acondicionado será construida utilizando tuberías y accesorios de tubería metálica rígida galvanizada y/o coraza flexible para intemperie, con acoples para intemperie; y para interiores tubería metálica rígida del tipo EMT con acoples para interiores y/o tubería flexible para interiores metálica y/o plástica; para el sistema de iluminación y tomas, se utilizará tubería de PVC para uso eléctrico o PVC flexible del tipo denominado tecnoducto.</w:t>
      </w:r>
    </w:p>
    <w:p w:rsidRPr="000D7F1D" w:rsidR="00205CD9" w:rsidP="003620DF" w:rsidRDefault="00205CD9" w14:paraId="3691ECE6" w14:textId="77777777">
      <w:pPr>
        <w:pStyle w:val="Default"/>
        <w:rPr>
          <w:rStyle w:val="Tex1Car"/>
          <w:rFonts w:eastAsia="Arial Unicode MS"/>
          <w:color w:val="auto"/>
          <w:sz w:val="22"/>
          <w:szCs w:val="22"/>
        </w:rPr>
      </w:pPr>
      <w:r w:rsidRPr="000D7F1D">
        <w:rPr>
          <w:rStyle w:val="Tex1Car"/>
          <w:rFonts w:eastAsia="Arial Unicode MS"/>
          <w:color w:val="auto"/>
          <w:sz w:val="22"/>
          <w:szCs w:val="22"/>
        </w:rPr>
        <w:t>Para los laboratorios, la tubería a utilizar para los tomacorrientes monofásicos, trifilares y trifásicos que van en las mesas de trabajo será metálica EMT, o GALVANIZADA.</w:t>
      </w:r>
    </w:p>
    <w:p w:rsidRPr="000D7F1D" w:rsidR="00205CD9" w:rsidP="003620DF" w:rsidRDefault="00205CD9" w14:paraId="173A03BB" w14:textId="77777777">
      <w:pPr>
        <w:pStyle w:val="Default"/>
        <w:rPr>
          <w:rStyle w:val="Tex1Car"/>
          <w:rFonts w:eastAsia="Arial Unicode MS"/>
          <w:color w:val="auto"/>
          <w:sz w:val="22"/>
          <w:szCs w:val="22"/>
        </w:rPr>
      </w:pPr>
      <w:r w:rsidRPr="000D7F1D">
        <w:rPr>
          <w:rStyle w:val="Tex1Car"/>
          <w:rFonts w:eastAsia="Arial Unicode MS"/>
          <w:color w:val="auto"/>
          <w:sz w:val="22"/>
          <w:szCs w:val="22"/>
        </w:rPr>
        <w:t>Para la construcción de las canalizaciones subterráneas que se unan con tuberías metálicas, deberán utilizarse los accesorios que aseguren la impermeabilidad de las uniones.</w:t>
      </w:r>
    </w:p>
    <w:p w:rsidRPr="000D7F1D" w:rsidR="00205CD9" w:rsidP="003620DF" w:rsidRDefault="00205CD9" w14:paraId="27ADDE0C" w14:textId="77777777">
      <w:pPr>
        <w:jc w:val="both"/>
        <w:rPr>
          <w:rStyle w:val="Tex1Car"/>
          <w:rFonts w:eastAsia="Arial Unicode MS"/>
        </w:rPr>
      </w:pPr>
      <w:r w:rsidRPr="000D7F1D">
        <w:rPr>
          <w:rStyle w:val="Tex1Car"/>
          <w:rFonts w:eastAsia="Arial Unicode MS"/>
        </w:rPr>
        <w:t>Cuando la tubería sea canalizada por el piso deberá estar cubierta por concreto simple en su perímetro y una vez que se haya fraguado las zanjas deberán ser rellenadas y compactadas.</w:t>
      </w:r>
    </w:p>
    <w:p w:rsidRPr="000D7F1D" w:rsidR="00205CD9" w:rsidP="003620DF" w:rsidRDefault="00205CD9" w14:paraId="542C4647" w14:textId="77777777">
      <w:pPr>
        <w:pStyle w:val="Default"/>
        <w:rPr>
          <w:rStyle w:val="Tex1Car"/>
          <w:rFonts w:eastAsia="Arial Unicode MS"/>
          <w:color w:val="auto"/>
          <w:sz w:val="22"/>
          <w:szCs w:val="22"/>
        </w:rPr>
      </w:pPr>
    </w:p>
    <w:p w:rsidRPr="000D7F1D" w:rsidR="00205CD9" w:rsidP="003620DF" w:rsidRDefault="00205CD9" w14:paraId="4190FC6B" w14:textId="77777777">
      <w:pPr>
        <w:pStyle w:val="Default"/>
        <w:rPr>
          <w:rStyle w:val="Tex1Car"/>
          <w:rFonts w:eastAsia="Arial Unicode MS"/>
          <w:color w:val="auto"/>
          <w:sz w:val="22"/>
          <w:szCs w:val="22"/>
        </w:rPr>
      </w:pPr>
      <w:r w:rsidRPr="000D7F1D">
        <w:rPr>
          <w:rStyle w:val="Tex1Car"/>
          <w:rFonts w:eastAsia="Arial Unicode MS"/>
          <w:color w:val="auto"/>
          <w:sz w:val="22"/>
          <w:szCs w:val="22"/>
        </w:rPr>
        <w:t>En los lugares en que los conductos queden adosados a losas y paredes, éstos se fijarán firmemente con grapas metálicas adecuadas al tamaño de la tubería, espaciados a no más de 1 metro  y fijándolas con pernos acerados de percusión.</w:t>
      </w:r>
    </w:p>
    <w:p w:rsidRPr="000D7F1D" w:rsidR="00205CD9" w:rsidP="003620DF" w:rsidRDefault="00205CD9" w14:paraId="72305A8D" w14:textId="77777777">
      <w:pPr>
        <w:pStyle w:val="Default"/>
        <w:rPr>
          <w:rStyle w:val="Tex1Car"/>
          <w:rFonts w:eastAsia="Arial Unicode MS"/>
          <w:color w:val="auto"/>
          <w:sz w:val="22"/>
          <w:szCs w:val="22"/>
        </w:rPr>
      </w:pPr>
      <w:r w:rsidRPr="000D7F1D">
        <w:rPr>
          <w:rStyle w:val="Tex1Car"/>
          <w:rFonts w:eastAsia="Arial Unicode MS"/>
          <w:color w:val="auto"/>
          <w:sz w:val="22"/>
          <w:szCs w:val="22"/>
        </w:rPr>
        <w:t xml:space="preserve">En los lugares donde existan juntas de dilatación y se tenga paso de tubería, se usará </w:t>
      </w:r>
      <w:proofErr w:type="spellStart"/>
      <w:r w:rsidRPr="000D7F1D">
        <w:rPr>
          <w:rStyle w:val="Tex1Car"/>
          <w:rFonts w:eastAsia="Arial Unicode MS"/>
          <w:color w:val="auto"/>
          <w:sz w:val="22"/>
          <w:szCs w:val="22"/>
        </w:rPr>
        <w:t>conduit</w:t>
      </w:r>
      <w:proofErr w:type="spellEnd"/>
      <w:r w:rsidRPr="000D7F1D">
        <w:rPr>
          <w:rStyle w:val="Tex1Car"/>
          <w:rFonts w:eastAsia="Arial Unicode MS"/>
          <w:color w:val="auto"/>
          <w:sz w:val="22"/>
          <w:szCs w:val="22"/>
        </w:rPr>
        <w:t xml:space="preserve"> flexible forrado de PVC, del tipo “LIQUID TITE”.</w:t>
      </w:r>
    </w:p>
    <w:p w:rsidRPr="000D7F1D" w:rsidR="00205CD9" w:rsidP="003620DF" w:rsidRDefault="00205CD9" w14:paraId="440ED094" w14:textId="77777777">
      <w:pPr>
        <w:jc w:val="both"/>
        <w:rPr>
          <w:rStyle w:val="Tex1Car"/>
          <w:rFonts w:eastAsia="Arial Unicode MS"/>
        </w:rPr>
      </w:pPr>
    </w:p>
    <w:p w:rsidRPr="000D7F1D" w:rsidR="00205CD9" w:rsidP="003620DF" w:rsidRDefault="00205CD9" w14:paraId="07649343" w14:textId="77777777">
      <w:pPr>
        <w:jc w:val="both"/>
        <w:rPr>
          <w:rStyle w:val="Tex1Car"/>
          <w:rFonts w:eastAsia="Arial Unicode MS"/>
        </w:rPr>
      </w:pPr>
      <w:r w:rsidRPr="000D7F1D">
        <w:rPr>
          <w:rStyle w:val="Tex1Car"/>
          <w:rFonts w:eastAsia="Arial Unicode MS"/>
        </w:rPr>
        <w:t>No se permitirá forzar la tubería a codos mayores de 90 grados, o bien dobleces que sumen 180° en un mismo tramo, si este fuera el caso deberán intercalarse en dicha canalización cajas de conexiones apropiadas que faciliten el manejo de conductores en caso de remoción de los mismos; y en el caso de ángulos rectos, el radio de curvatura no será menor a seis veces el diámetro exterior de la tubería. Cuando se deformase la sección de una tubería, deberá ser reemplazada por otro tramo en buen estado NO permitiéndose empalmes de tubería plástica bajo el piso sin la aprobación del supervisor.</w:t>
      </w:r>
    </w:p>
    <w:p w:rsidRPr="000D7F1D" w:rsidR="00205CD9" w:rsidP="003620DF" w:rsidRDefault="00205CD9" w14:paraId="38722E7B" w14:textId="77777777">
      <w:pPr>
        <w:jc w:val="both"/>
        <w:rPr>
          <w:rStyle w:val="Tex1Car"/>
          <w:rFonts w:eastAsia="Arial Unicode MS"/>
        </w:rPr>
      </w:pPr>
    </w:p>
    <w:p w:rsidRPr="000D7F1D" w:rsidR="00205CD9" w:rsidP="003620DF" w:rsidRDefault="00205CD9" w14:paraId="0F6E06EB" w14:textId="77777777">
      <w:pPr>
        <w:jc w:val="both"/>
        <w:rPr>
          <w:rStyle w:val="Tex1Car"/>
          <w:rFonts w:eastAsia="Arial Unicode MS"/>
        </w:rPr>
      </w:pPr>
    </w:p>
    <w:p w:rsidRPr="000D7F1D" w:rsidR="00205CD9" w:rsidP="003620DF" w:rsidRDefault="00205CD9" w14:paraId="0B0C1DDF" w14:textId="77777777">
      <w:pPr>
        <w:jc w:val="both"/>
        <w:rPr>
          <w:rStyle w:val="Tex1Car"/>
          <w:rFonts w:eastAsia="Arial Unicode MS"/>
        </w:rPr>
      </w:pPr>
      <w:r w:rsidRPr="000D7F1D">
        <w:rPr>
          <w:rStyle w:val="Tex1Car"/>
          <w:rFonts w:eastAsia="Arial Unicode MS"/>
        </w:rPr>
        <w:t>Las canalizaciones para circuitos de alumbrado serán sujetadas a la estructura de techos (en estructura metálica de techos) a intervalos cortos mediante alambre de acero galvanizado en el caso que se encuentren ocultas por cielo falso, de lo contrario para espacios sin cielo falso deberá instalarse ocultas dentro del polín.</w:t>
      </w:r>
    </w:p>
    <w:p w:rsidRPr="000D7F1D" w:rsidR="00205CD9" w:rsidP="003620DF" w:rsidRDefault="00205CD9" w14:paraId="6AE2A5D6" w14:textId="77777777">
      <w:pPr>
        <w:jc w:val="both"/>
        <w:rPr>
          <w:rStyle w:val="Tex1Car"/>
          <w:rFonts w:eastAsia="Arial Unicode MS"/>
        </w:rPr>
      </w:pPr>
    </w:p>
    <w:p w:rsidRPr="000D7F1D" w:rsidR="00205CD9" w:rsidP="003620DF" w:rsidRDefault="00205CD9" w14:paraId="1400FAEE" w14:textId="77777777">
      <w:pPr>
        <w:jc w:val="both"/>
        <w:rPr>
          <w:rStyle w:val="Tex1Car"/>
          <w:rFonts w:eastAsia="Arial Unicode MS"/>
        </w:rPr>
      </w:pPr>
      <w:r w:rsidRPr="000D7F1D">
        <w:rPr>
          <w:rStyle w:val="Tex1Car"/>
          <w:rFonts w:eastAsia="Arial Unicode MS"/>
        </w:rPr>
        <w:t>Las bajadas de tubería en las paredes se harán verticalmente y en ningún caso se permitirá empotrar horizontalmente tuberías dentro de las paredes.</w:t>
      </w:r>
    </w:p>
    <w:p w:rsidRPr="000D7F1D" w:rsidR="00205CD9" w:rsidP="003620DF" w:rsidRDefault="00205CD9" w14:paraId="04A73D6D" w14:textId="77777777">
      <w:pPr>
        <w:jc w:val="both"/>
        <w:rPr>
          <w:rStyle w:val="Tex1Car"/>
          <w:rFonts w:eastAsia="Arial Unicode MS"/>
        </w:rPr>
      </w:pPr>
      <w:r w:rsidRPr="000D7F1D">
        <w:rPr>
          <w:rStyle w:val="Tex1Car"/>
          <w:rFonts w:eastAsia="Arial Unicode MS"/>
        </w:rPr>
        <w:t>Las canalizaciones bajo el piso deberán recubrirse con una capa de concreto simple no menor de 10 CMS.</w:t>
      </w:r>
    </w:p>
    <w:p w:rsidRPr="000D7F1D" w:rsidR="00205CD9" w:rsidP="003620DF" w:rsidRDefault="00205CD9" w14:paraId="1EEC4495" w14:textId="77777777">
      <w:pPr>
        <w:jc w:val="both"/>
        <w:rPr>
          <w:rStyle w:val="Tex1Car"/>
          <w:rFonts w:eastAsia="Arial Unicode MS"/>
        </w:rPr>
      </w:pPr>
    </w:p>
    <w:p w:rsidRPr="000D7F1D" w:rsidR="00205CD9" w:rsidP="003620DF" w:rsidRDefault="00205CD9" w14:paraId="690FD4A1" w14:textId="77777777">
      <w:pPr>
        <w:jc w:val="both"/>
        <w:rPr>
          <w:rStyle w:val="Tex1Car"/>
          <w:rFonts w:eastAsia="Arial Unicode MS"/>
        </w:rPr>
      </w:pPr>
      <w:r w:rsidRPr="000D7F1D">
        <w:rPr>
          <w:rStyle w:val="Tex1Car"/>
          <w:rFonts w:eastAsia="Arial Unicode MS"/>
        </w:rPr>
        <w:t>La limpieza de las canalizaciones se efectuará inmediatamente antes de alambrar y estando las paredes donde se alojan dichas canalizaciones completamente terminadas y secas.</w:t>
      </w:r>
    </w:p>
    <w:p w:rsidRPr="000D7F1D" w:rsidR="00205CD9" w:rsidP="003620DF" w:rsidRDefault="00205CD9" w14:paraId="1F5D0FCA" w14:textId="77777777">
      <w:pPr>
        <w:jc w:val="both"/>
        <w:rPr>
          <w:rStyle w:val="Tex1Car"/>
          <w:rFonts w:eastAsia="Arial Unicode MS"/>
        </w:rPr>
      </w:pPr>
    </w:p>
    <w:p w:rsidRPr="000D7F1D" w:rsidR="00205CD9" w:rsidP="003620DF" w:rsidRDefault="00205CD9" w14:paraId="5033700E" w14:textId="77777777">
      <w:pPr>
        <w:jc w:val="both"/>
        <w:rPr>
          <w:rStyle w:val="Tex1Car"/>
          <w:rFonts w:eastAsia="Arial Unicode MS"/>
        </w:rPr>
      </w:pPr>
      <w:r w:rsidRPr="000D7F1D">
        <w:rPr>
          <w:rStyle w:val="Tex1Car"/>
          <w:rFonts w:eastAsia="Arial Unicode MS"/>
        </w:rPr>
        <w:t>Toda la canalización desde el momento de su instalación deberá quedar con su respectiva guía, la cual será de alambre de acero galvanizado Nº 12.</w:t>
      </w:r>
    </w:p>
    <w:p w:rsidRPr="000D7F1D" w:rsidR="00205CD9" w:rsidP="003620DF" w:rsidRDefault="00205CD9" w14:paraId="605EA15A" w14:textId="77777777">
      <w:pPr>
        <w:jc w:val="both"/>
        <w:rPr>
          <w:rStyle w:val="Tex1Car"/>
          <w:rFonts w:eastAsia="Arial Unicode MS"/>
        </w:rPr>
      </w:pPr>
    </w:p>
    <w:p w:rsidRPr="000D7F1D" w:rsidR="00205CD9" w:rsidP="003620DF" w:rsidRDefault="00205CD9" w14:paraId="2960D27D" w14:textId="77777777">
      <w:pPr>
        <w:pStyle w:val="nstxtnivel1"/>
        <w:spacing w:after="0"/>
        <w:ind w:left="0"/>
        <w:rPr>
          <w:rStyle w:val="Tex1Car"/>
          <w:rFonts w:eastAsia="Arial Unicode MS"/>
          <w:b/>
          <w:szCs w:val="22"/>
        </w:rPr>
      </w:pPr>
      <w:r w:rsidRPr="000D7F1D">
        <w:rPr>
          <w:rStyle w:val="Tex1Car"/>
          <w:rFonts w:eastAsia="Arial Unicode MS"/>
          <w:b/>
          <w:szCs w:val="22"/>
        </w:rPr>
        <w:lastRenderedPageBreak/>
        <w:t>CONDUCTOS DE ACERO RÍGIDO.</w:t>
      </w:r>
    </w:p>
    <w:p w:rsidRPr="000D7F1D" w:rsidR="00205CD9" w:rsidP="003620DF" w:rsidRDefault="00205CD9" w14:paraId="0277C242" w14:textId="77777777">
      <w:pPr>
        <w:pStyle w:val="nstxtnivel1"/>
        <w:spacing w:after="0"/>
        <w:ind w:left="0"/>
        <w:rPr>
          <w:rStyle w:val="Tex1Car"/>
          <w:rFonts w:eastAsia="Arial Unicode MS"/>
          <w:b/>
          <w:szCs w:val="22"/>
        </w:rPr>
      </w:pPr>
      <w:r w:rsidRPr="000D7F1D">
        <w:rPr>
          <w:rStyle w:val="Tex1Car"/>
          <w:rFonts w:eastAsia="Arial Unicode MS"/>
          <w:szCs w:val="22"/>
        </w:rPr>
        <w:t xml:space="preserve">Serán tuberías de peso completo,  galvanizada, roscada, con un mínimo de </w:t>
      </w:r>
      <w:smartTag w:uri="urn:schemas-microsoft-com:office:smarttags" w:element="metricconverter">
        <w:smartTagPr>
          <w:attr w:name="ProductID" w:val="4”"/>
        </w:smartTagPr>
        <w:r w:rsidRPr="000D7F1D">
          <w:rPr>
            <w:rStyle w:val="Tex1Car"/>
            <w:rFonts w:eastAsia="Arial Unicode MS"/>
            <w:szCs w:val="22"/>
          </w:rPr>
          <w:t>4”</w:t>
        </w:r>
      </w:smartTag>
      <w:r w:rsidRPr="000D7F1D">
        <w:rPr>
          <w:rStyle w:val="Tex1Car"/>
          <w:rFonts w:eastAsia="Arial Unicode MS"/>
          <w:szCs w:val="22"/>
        </w:rPr>
        <w:t>. Para acometida de alta tensión, en la parte que corresponde a la subida del poste de acometida secundaria subterránea.</w:t>
      </w:r>
      <w:r w:rsidRPr="000D7F1D">
        <w:rPr>
          <w:rStyle w:val="Tex1Car"/>
          <w:rFonts w:eastAsia="Arial Unicode MS"/>
          <w:szCs w:val="22"/>
        </w:rPr>
        <w:cr/>
      </w:r>
      <w:r w:rsidRPr="000D7F1D">
        <w:rPr>
          <w:rStyle w:val="Tex1Car"/>
          <w:rFonts w:eastAsia="Arial Unicode MS"/>
          <w:szCs w:val="22"/>
        </w:rPr>
        <w:cr/>
      </w:r>
      <w:r w:rsidRPr="000D7F1D">
        <w:rPr>
          <w:rStyle w:val="Tex1Car"/>
          <w:rFonts w:eastAsia="Arial Unicode MS"/>
          <w:b/>
          <w:szCs w:val="22"/>
        </w:rPr>
        <w:t>CLORURO DE POLIVINILO (PVC).</w:t>
      </w:r>
    </w:p>
    <w:p w:rsidRPr="000D7F1D" w:rsidR="00205CD9" w:rsidP="003620DF" w:rsidRDefault="00205CD9" w14:paraId="4763FDF9" w14:textId="77777777">
      <w:pPr>
        <w:pStyle w:val="Tex1"/>
        <w:ind w:left="0"/>
        <w:rPr>
          <w:rStyle w:val="Tex1Car"/>
          <w:rFonts w:eastAsia="Arial Unicode MS"/>
        </w:rPr>
      </w:pPr>
      <w:r w:rsidRPr="000D7F1D">
        <w:rPr>
          <w:rStyle w:val="Tex1Car"/>
          <w:rFonts w:eastAsia="Arial Unicode MS"/>
        </w:rPr>
        <w:t xml:space="preserve">Será del </w:t>
      </w:r>
      <w:proofErr w:type="spellStart"/>
      <w:r w:rsidRPr="000D7F1D">
        <w:rPr>
          <w:rStyle w:val="Tex1Car"/>
          <w:rFonts w:eastAsia="Arial Unicode MS"/>
        </w:rPr>
        <w:t>tipo”ducto</w:t>
      </w:r>
      <w:proofErr w:type="spellEnd"/>
      <w:r w:rsidRPr="000D7F1D">
        <w:rPr>
          <w:rStyle w:val="Tex1Car"/>
          <w:rFonts w:eastAsia="Arial Unicode MS"/>
        </w:rPr>
        <w:t xml:space="preserve"> eléctrico”, cédula 40, (</w:t>
      </w:r>
      <w:proofErr w:type="spellStart"/>
      <w:r w:rsidRPr="000D7F1D">
        <w:rPr>
          <w:rStyle w:val="Tex1Car"/>
          <w:rFonts w:eastAsia="Arial Unicode MS"/>
        </w:rPr>
        <w:t>ó</w:t>
      </w:r>
      <w:proofErr w:type="spellEnd"/>
      <w:r w:rsidRPr="000D7F1D">
        <w:rPr>
          <w:rStyle w:val="Tex1Car"/>
          <w:rFonts w:eastAsia="Arial Unicode MS"/>
        </w:rPr>
        <w:t xml:space="preserve"> 250 psi como alternativa), del tipo auto </w:t>
      </w:r>
      <w:proofErr w:type="spellStart"/>
      <w:r w:rsidRPr="000D7F1D">
        <w:rPr>
          <w:rStyle w:val="Tex1Car"/>
          <w:rFonts w:eastAsia="Arial Unicode MS"/>
        </w:rPr>
        <w:t>apagante</w:t>
      </w:r>
      <w:proofErr w:type="spellEnd"/>
      <w:r w:rsidRPr="000D7F1D">
        <w:rPr>
          <w:rStyle w:val="Tex1Car"/>
          <w:rFonts w:eastAsia="Arial Unicode MS"/>
        </w:rPr>
        <w:t>,  Será utilizado en las trayectorias subterráneas de la acometida en alta tensión, así como en la acometida y distribución telefónica, también se empleará para la canalización subterránea de alimentadores, sub alimentadores y circuitos ramales o donde se indique.</w:t>
      </w:r>
    </w:p>
    <w:p w:rsidRPr="000D7F1D" w:rsidR="00205CD9" w:rsidP="003620DF" w:rsidRDefault="00205CD9" w14:paraId="62130270" w14:textId="77777777">
      <w:pPr>
        <w:pStyle w:val="Tex1"/>
        <w:ind w:left="0"/>
        <w:rPr>
          <w:rStyle w:val="Tex1Car"/>
          <w:rFonts w:eastAsia="Arial Unicode MS"/>
          <w:b/>
        </w:rPr>
      </w:pPr>
      <w:r w:rsidRPr="000D7F1D">
        <w:rPr>
          <w:rStyle w:val="Tex1Car"/>
          <w:rFonts w:eastAsia="Arial Unicode MS"/>
          <w:b/>
        </w:rPr>
        <w:br/>
      </w:r>
      <w:r w:rsidRPr="000D7F1D">
        <w:rPr>
          <w:rStyle w:val="Tex1Car"/>
          <w:rFonts w:eastAsia="Arial Unicode MS"/>
          <w:b/>
        </w:rPr>
        <w:t>TUBERÍA CONDUIT FLEXIBLE</w:t>
      </w:r>
    </w:p>
    <w:p w:rsidRPr="000D7F1D" w:rsidR="00205CD9" w:rsidP="003620DF" w:rsidRDefault="00205CD9" w14:paraId="0E517063" w14:textId="77777777">
      <w:pPr>
        <w:pStyle w:val="Tex1"/>
        <w:ind w:left="0"/>
        <w:rPr>
          <w:rStyle w:val="Tex1Car"/>
          <w:rFonts w:eastAsia="Arial Unicode MS"/>
        </w:rPr>
      </w:pPr>
      <w:r w:rsidRPr="000D7F1D">
        <w:rPr>
          <w:rStyle w:val="Tex1Car"/>
          <w:rFonts w:eastAsia="Arial Unicode MS"/>
        </w:rPr>
        <w:t xml:space="preserve">Denominada comúnmente como tecno ducto, será del tipo flexible, anti llamas, se utilizará para diámetros iguales o inferiores a </w:t>
      </w:r>
      <w:smartTag w:uri="urn:schemas-microsoft-com:office:smarttags" w:element="metricconverter">
        <w:smartTagPr>
          <w:attr w:name="ProductID" w:val="1”"/>
        </w:smartTagPr>
        <w:r w:rsidRPr="000D7F1D">
          <w:rPr>
            <w:rStyle w:val="Tex1Car"/>
            <w:rFonts w:eastAsia="Arial Unicode MS"/>
          </w:rPr>
          <w:t>1”</w:t>
        </w:r>
      </w:smartTag>
      <w:r w:rsidRPr="000D7F1D">
        <w:rPr>
          <w:rStyle w:val="Tex1Car"/>
          <w:rFonts w:eastAsia="Arial Unicode MS"/>
        </w:rPr>
        <w:t>, de uso protegido (no expuesto a daño físico) y deberá cumplir las normas siguientes:</w:t>
      </w:r>
    </w:p>
    <w:p w:rsidRPr="000D7F1D" w:rsidR="00205CD9" w:rsidP="003620DF" w:rsidRDefault="00205CD9" w14:paraId="65513671" w14:textId="77777777">
      <w:pPr>
        <w:pStyle w:val="nstxtnivel1"/>
        <w:tabs>
          <w:tab w:val="left" w:pos="709"/>
        </w:tabs>
        <w:spacing w:after="0"/>
        <w:ind w:left="0"/>
        <w:rPr>
          <w:rStyle w:val="Tex1Car"/>
          <w:rFonts w:eastAsia="Arial Unicode MS"/>
          <w:szCs w:val="22"/>
        </w:rPr>
      </w:pPr>
      <w:r w:rsidRPr="000D7F1D">
        <w:rPr>
          <w:rStyle w:val="Tex1Car"/>
          <w:rFonts w:eastAsia="Arial Unicode MS"/>
          <w:szCs w:val="22"/>
        </w:rPr>
        <w:br/>
      </w:r>
      <w:r w:rsidRPr="000D7F1D">
        <w:rPr>
          <w:rStyle w:val="Tex1Car"/>
          <w:rFonts w:eastAsia="Arial Unicode MS"/>
          <w:szCs w:val="22"/>
        </w:rPr>
        <w:t>Anti llamas, Flexibilidad, resistencia al aplastamiento, temperatura e impactos, Norma ASTM F-800,  Norma CEI-23.14 (E1), Norma ASTM D 635, Norma ASTM D-2444</w:t>
      </w:r>
    </w:p>
    <w:p w:rsidRPr="000D7F1D" w:rsidR="00205CD9" w:rsidP="003620DF" w:rsidRDefault="00205CD9" w14:paraId="77A27AE5" w14:textId="77777777">
      <w:pPr>
        <w:pStyle w:val="nstxtnivel1"/>
        <w:spacing w:after="0"/>
        <w:ind w:left="0"/>
        <w:rPr>
          <w:rStyle w:val="Tex1Car"/>
          <w:rFonts w:eastAsia="Arial Unicode MS"/>
          <w:szCs w:val="22"/>
        </w:rPr>
      </w:pPr>
      <w:r w:rsidRPr="000D7F1D">
        <w:rPr>
          <w:rStyle w:val="Tex1Car"/>
          <w:rFonts w:eastAsia="Arial Unicode MS"/>
          <w:szCs w:val="22"/>
        </w:rPr>
        <w:br/>
      </w:r>
      <w:r w:rsidRPr="000D7F1D">
        <w:rPr>
          <w:rStyle w:val="Tex1Car"/>
          <w:rFonts w:eastAsia="Arial Unicode MS"/>
          <w:szCs w:val="22"/>
        </w:rPr>
        <w:t>En todas las conexiones de la tubería a cajas (rectangulares, octogonales, cuadradas, etc.) deberán utilizarse los conectores adecuados y señalados para tal fin.</w:t>
      </w:r>
    </w:p>
    <w:p w:rsidRPr="000D7F1D" w:rsidR="00205CD9" w:rsidP="003620DF" w:rsidRDefault="00205CD9" w14:paraId="2F5187F9" w14:textId="77777777">
      <w:pPr>
        <w:pStyle w:val="nstxtnivel1"/>
        <w:spacing w:after="0"/>
        <w:ind w:left="0"/>
        <w:rPr>
          <w:rStyle w:val="Tex1Car"/>
          <w:rFonts w:eastAsia="Arial Unicode MS"/>
          <w:b/>
          <w:szCs w:val="22"/>
        </w:rPr>
      </w:pPr>
      <w:r w:rsidRPr="000D7F1D">
        <w:rPr>
          <w:rStyle w:val="Tex1Car"/>
          <w:rFonts w:eastAsia="Arial Unicode MS"/>
          <w:b/>
          <w:szCs w:val="22"/>
        </w:rPr>
        <w:t>CONDUCTOS METÁLICOS DE ALUMINIO GALVANIZADO</w:t>
      </w:r>
    </w:p>
    <w:p w:rsidRPr="000D7F1D" w:rsidR="00205CD9" w:rsidP="003620DF" w:rsidRDefault="00205CD9" w14:paraId="65DA1AC5" w14:textId="77777777">
      <w:pPr>
        <w:pStyle w:val="Tex1"/>
        <w:ind w:left="0"/>
        <w:rPr>
          <w:rStyle w:val="Tex1Car"/>
          <w:rFonts w:eastAsia="Arial Unicode MS"/>
        </w:rPr>
      </w:pPr>
      <w:r w:rsidRPr="000D7F1D">
        <w:rPr>
          <w:rStyle w:val="Tex1Car"/>
          <w:rFonts w:eastAsia="Arial Unicode MS"/>
        </w:rPr>
        <w:t>Serán de peso estándar, de fabricación nacional y acabado aluminizado; se utilizará en las partes expuestas, y en general en el servicio de los alimentadores y sub alimentadores, así señalados.</w:t>
      </w:r>
    </w:p>
    <w:p w:rsidRPr="000D7F1D" w:rsidR="00205CD9" w:rsidP="003620DF" w:rsidRDefault="00205CD9" w14:paraId="7B41E40F" w14:textId="77777777">
      <w:pPr>
        <w:pStyle w:val="Tex1"/>
        <w:ind w:left="0"/>
        <w:rPr>
          <w:rStyle w:val="Tex1Car"/>
          <w:rFonts w:eastAsia="Arial Unicode MS"/>
        </w:rPr>
      </w:pPr>
    </w:p>
    <w:p w:rsidRPr="000D7F1D" w:rsidR="00205CD9" w:rsidP="003620DF" w:rsidRDefault="00205CD9" w14:paraId="29D71441" w14:textId="77777777">
      <w:pPr>
        <w:pStyle w:val="Tex1"/>
        <w:ind w:left="0"/>
        <w:rPr>
          <w:rStyle w:val="Tex1Car"/>
          <w:rFonts w:eastAsia="Arial Unicode MS"/>
        </w:rPr>
      </w:pPr>
      <w:r w:rsidRPr="000D7F1D">
        <w:rPr>
          <w:rStyle w:val="Tex1Car"/>
          <w:rFonts w:eastAsia="Arial Unicode MS"/>
        </w:rPr>
        <w:t>No se instalará embebido en concreto ni enterrado en la tierra.</w:t>
      </w:r>
    </w:p>
    <w:p w:rsidRPr="000D7F1D" w:rsidR="00205CD9" w:rsidP="003620DF" w:rsidRDefault="00205CD9" w14:paraId="3B30BE61" w14:textId="77777777">
      <w:pPr>
        <w:jc w:val="both"/>
        <w:rPr>
          <w:rStyle w:val="Tex1Car"/>
          <w:rFonts w:eastAsia="Arial Unicode MS"/>
          <w:b/>
        </w:rPr>
      </w:pPr>
      <w:r w:rsidRPr="000D7F1D">
        <w:rPr>
          <w:rStyle w:val="Tex1Car"/>
          <w:rFonts w:eastAsia="Arial Unicode MS"/>
        </w:rPr>
        <w:br/>
      </w:r>
    </w:p>
    <w:p w:rsidRPr="000D7F1D" w:rsidR="00205CD9" w:rsidP="003620DF" w:rsidRDefault="00205CD9" w14:paraId="580474FD" w14:textId="77777777">
      <w:pPr>
        <w:jc w:val="both"/>
        <w:rPr>
          <w:rStyle w:val="Tex1Car"/>
          <w:rFonts w:eastAsia="Arial Unicode MS"/>
          <w:b/>
        </w:rPr>
      </w:pPr>
      <w:r w:rsidRPr="000D7F1D">
        <w:rPr>
          <w:rStyle w:val="Tex1Car"/>
          <w:rFonts w:eastAsia="Arial Unicode MS"/>
          <w:b/>
        </w:rPr>
        <w:t>ACCESORIOS DE LAS CANALIZACIONES.</w:t>
      </w:r>
      <w:r w:rsidRPr="000D7F1D">
        <w:rPr>
          <w:rStyle w:val="Tex1Car"/>
          <w:rFonts w:eastAsia="Arial Unicode MS"/>
          <w:b/>
        </w:rPr>
        <w:cr/>
      </w:r>
    </w:p>
    <w:p w:rsidRPr="00AB3B45" w:rsidR="00205CD9" w:rsidP="003620DF" w:rsidRDefault="00205CD9" w14:paraId="3E090160" w14:textId="77777777">
      <w:pPr>
        <w:jc w:val="both"/>
        <w:rPr>
          <w:rFonts w:ascii="Arial" w:hAnsi="Arial" w:eastAsia="Arial Unicode MS" w:cs="Arial"/>
          <w:b/>
          <w:lang w:val="es-SV"/>
        </w:rPr>
      </w:pPr>
      <w:r w:rsidRPr="000D7F1D">
        <w:rPr>
          <w:rStyle w:val="Tex1Car"/>
          <w:rFonts w:eastAsia="Arial Unicode MS"/>
        </w:rPr>
        <w:t>Accesorios tales como: grapas, tuercas, “</w:t>
      </w:r>
      <w:proofErr w:type="spellStart"/>
      <w:r w:rsidRPr="000D7F1D">
        <w:rPr>
          <w:rStyle w:val="Tex1Car"/>
          <w:rFonts w:eastAsia="Arial Unicode MS"/>
        </w:rPr>
        <w:t>bushings</w:t>
      </w:r>
      <w:proofErr w:type="spellEnd"/>
      <w:r w:rsidRPr="000D7F1D">
        <w:rPr>
          <w:rStyle w:val="Tex1Car"/>
          <w:rFonts w:eastAsia="Arial Unicode MS"/>
        </w:rPr>
        <w:t>”, camisas, etc., serán de hierro maleable o de acero.</w:t>
      </w:r>
      <w:r w:rsidRPr="000D7F1D">
        <w:rPr>
          <w:rStyle w:val="Tex1Car"/>
          <w:rFonts w:eastAsia="Arial Unicode MS"/>
        </w:rPr>
        <w:cr/>
      </w:r>
    </w:p>
    <w:p w:rsidRPr="00AB3B45" w:rsidR="00205CD9" w:rsidP="003620DF" w:rsidRDefault="00205CD9" w14:paraId="7A869630" w14:textId="77777777">
      <w:pPr>
        <w:jc w:val="both"/>
        <w:rPr>
          <w:rFonts w:ascii="Arial" w:hAnsi="Arial" w:eastAsia="Arial Unicode MS" w:cs="Arial"/>
          <w:lang w:val="es-SV"/>
        </w:rPr>
      </w:pPr>
      <w:r w:rsidRPr="00AB3B45">
        <w:rPr>
          <w:rFonts w:ascii="Arial" w:hAnsi="Arial" w:eastAsia="Arial Unicode MS" w:cs="Arial"/>
          <w:b/>
          <w:lang w:val="es-SV"/>
        </w:rPr>
        <w:t>CONDUCTORES</w:t>
      </w:r>
    </w:p>
    <w:p w:rsidRPr="00AB3B45" w:rsidR="00205CD9" w:rsidP="003620DF" w:rsidRDefault="00205CD9" w14:paraId="183CB93C" w14:textId="77777777">
      <w:pPr>
        <w:jc w:val="both"/>
        <w:rPr>
          <w:rFonts w:ascii="Arial" w:hAnsi="Arial" w:eastAsia="Arial Unicode MS" w:cs="Arial"/>
          <w:lang w:val="es-SV"/>
        </w:rPr>
      </w:pPr>
      <w:r w:rsidRPr="00AB3B45">
        <w:rPr>
          <w:rFonts w:ascii="Arial" w:hAnsi="Arial" w:eastAsia="Arial Unicode MS" w:cs="Arial"/>
          <w:lang w:val="es-SV"/>
        </w:rPr>
        <w:t>Todos los conductores para instalar en tuberías, para el alambrado de los servicios en baja tensión, circuitos alimentadores a paneles de distribución de alumbrado y fuerza, así como circuitos derivados   serán de cobre sólido o cableado con forro de PVC, Nylon y aislamiento para 600 Voltios, tipo THHN.</w:t>
      </w:r>
    </w:p>
    <w:p w:rsidRPr="00AB3B45" w:rsidR="00205CD9" w:rsidP="003620DF" w:rsidRDefault="00205CD9" w14:paraId="6C9AE7C5" w14:textId="77777777">
      <w:pPr>
        <w:jc w:val="both"/>
        <w:rPr>
          <w:rFonts w:ascii="Arial" w:hAnsi="Arial" w:eastAsia="Arial Unicode MS" w:cs="Arial"/>
          <w:lang w:val="es-SV"/>
        </w:rPr>
      </w:pPr>
    </w:p>
    <w:p w:rsidRPr="00AB3B45" w:rsidR="00205CD9" w:rsidP="003620DF" w:rsidRDefault="00205CD9" w14:paraId="0DBA5A85" w14:textId="77777777">
      <w:pPr>
        <w:jc w:val="both"/>
        <w:rPr>
          <w:rFonts w:ascii="Arial" w:hAnsi="Arial" w:eastAsia="Arial Unicode MS" w:cs="Arial"/>
          <w:lang w:val="es-SV"/>
        </w:rPr>
      </w:pPr>
      <w:r w:rsidRPr="00AB3B45">
        <w:rPr>
          <w:rFonts w:ascii="Arial" w:hAnsi="Arial" w:eastAsia="Arial Unicode MS" w:cs="Arial"/>
          <w:lang w:val="es-SV"/>
        </w:rPr>
        <w:t>Los calibres de los mismos serán según indicaciones en los planos y no serán menores al AWG 14 para alumbrado y AWG 12 para tomas de corriente, a menos que se especifique o detalle de otra manera.</w:t>
      </w:r>
    </w:p>
    <w:p w:rsidRPr="00AB3B45" w:rsidR="00205CD9" w:rsidP="003620DF" w:rsidRDefault="00205CD9" w14:paraId="412F4DCC" w14:textId="77777777">
      <w:pPr>
        <w:jc w:val="both"/>
        <w:rPr>
          <w:rFonts w:ascii="Arial" w:hAnsi="Arial" w:eastAsia="Arial Unicode MS" w:cs="Arial"/>
          <w:lang w:val="es-SV"/>
        </w:rPr>
      </w:pPr>
    </w:p>
    <w:p w:rsidRPr="00AB3B45" w:rsidR="00205CD9" w:rsidP="003620DF" w:rsidRDefault="00205CD9" w14:paraId="4EC86EC3" w14:textId="77777777">
      <w:pPr>
        <w:jc w:val="both"/>
        <w:rPr>
          <w:rFonts w:ascii="Arial" w:hAnsi="Arial" w:eastAsia="Arial Unicode MS" w:cs="Arial"/>
          <w:lang w:val="es-SV"/>
        </w:rPr>
      </w:pPr>
      <w:r w:rsidRPr="00AB3B45">
        <w:rPr>
          <w:rFonts w:ascii="Arial" w:hAnsi="Arial" w:eastAsia="Arial Unicode MS" w:cs="Arial"/>
          <w:lang w:val="es-SV"/>
        </w:rPr>
        <w:t xml:space="preserve">Los conductores del calibre igual o menor que el Nº 10 AWG, serán sólidos, mientras que los conductores del calibre igual o mayor que el Nº 8 AWG, deberán ser cableados  </w:t>
      </w:r>
    </w:p>
    <w:p w:rsidRPr="00AB3B45" w:rsidR="00205CD9" w:rsidP="003620DF" w:rsidRDefault="00205CD9" w14:paraId="7A4E1F01" w14:textId="77777777">
      <w:pPr>
        <w:jc w:val="both"/>
        <w:rPr>
          <w:rFonts w:ascii="Arial" w:hAnsi="Arial" w:eastAsia="Arial Unicode MS" w:cs="Arial"/>
          <w:lang w:val="es-SV"/>
        </w:rPr>
      </w:pPr>
      <w:r w:rsidRPr="00AB3B45">
        <w:rPr>
          <w:rFonts w:ascii="Arial" w:hAnsi="Arial" w:eastAsia="Arial Unicode MS" w:cs="Arial"/>
          <w:lang w:val="es-SV"/>
        </w:rPr>
        <w:t xml:space="preserve">Para las bajadas desde cajas de salida de techo hasta luminarias empotradas o adosadas a cielo falso deberá usarse cable TNM 14/2 o TNM 14/3; el cual saldrá de dichas cajas y entrará al cuerpo de las luminarias a través de conectadores rectos de 1/2" pulgada de diámetro independientemente de las cajas de salida situadas en el techo. </w:t>
      </w:r>
    </w:p>
    <w:p w:rsidRPr="00AB3B45" w:rsidR="00205CD9" w:rsidP="003620DF" w:rsidRDefault="00205CD9" w14:paraId="22086659" w14:textId="77777777">
      <w:pPr>
        <w:jc w:val="both"/>
        <w:rPr>
          <w:rFonts w:ascii="Arial" w:hAnsi="Arial" w:eastAsia="Arial Unicode MS" w:cs="Arial"/>
          <w:lang w:val="es-SV"/>
        </w:rPr>
      </w:pPr>
    </w:p>
    <w:p w:rsidRPr="00AB3B45" w:rsidR="00205CD9" w:rsidP="003620DF" w:rsidRDefault="00205CD9" w14:paraId="374B16E9" w14:textId="77777777">
      <w:pPr>
        <w:jc w:val="both"/>
        <w:rPr>
          <w:rFonts w:ascii="Arial" w:hAnsi="Arial" w:eastAsia="Arial Unicode MS" w:cs="Arial"/>
          <w:lang w:val="es-SV"/>
        </w:rPr>
      </w:pPr>
      <w:r w:rsidRPr="00AB3B45">
        <w:rPr>
          <w:rFonts w:ascii="Arial" w:hAnsi="Arial" w:eastAsia="Arial Unicode MS" w:cs="Arial"/>
          <w:lang w:val="es-SV"/>
        </w:rPr>
        <w:t>Siempre que deba alimentarse un receptáculo adosado al cielo falso, deberá instalarse otra caja octogonal sobre dicho cielo para el receptáculo y conectar el cable de bajada.</w:t>
      </w:r>
    </w:p>
    <w:p w:rsidRPr="00AB3B45" w:rsidR="00205CD9" w:rsidP="003620DF" w:rsidRDefault="00205CD9" w14:paraId="56BAB36C" w14:textId="77777777">
      <w:pPr>
        <w:jc w:val="both"/>
        <w:rPr>
          <w:rFonts w:ascii="Arial" w:hAnsi="Arial" w:eastAsia="Arial Unicode MS" w:cs="Arial"/>
          <w:lang w:val="es-SV"/>
        </w:rPr>
      </w:pPr>
    </w:p>
    <w:p w:rsidRPr="00AB3B45" w:rsidR="00205CD9" w:rsidP="003620DF" w:rsidRDefault="00205CD9" w14:paraId="53821AB6" w14:textId="77777777">
      <w:pPr>
        <w:jc w:val="both"/>
        <w:rPr>
          <w:rFonts w:ascii="Arial" w:hAnsi="Arial" w:eastAsia="Arial Unicode MS" w:cs="Arial"/>
          <w:b/>
          <w:lang w:val="es-SV"/>
        </w:rPr>
      </w:pPr>
      <w:r w:rsidRPr="00AB3B45">
        <w:rPr>
          <w:rFonts w:ascii="Arial" w:hAnsi="Arial" w:eastAsia="Arial Unicode MS" w:cs="Arial"/>
          <w:b/>
          <w:lang w:val="es-SV"/>
        </w:rPr>
        <w:t>CODIFICACIÓN</w:t>
      </w:r>
    </w:p>
    <w:p w:rsidR="00205CD9" w:rsidP="003620DF" w:rsidRDefault="00205CD9" w14:paraId="4147A836" w14:textId="73A790C3">
      <w:pPr>
        <w:jc w:val="both"/>
        <w:rPr>
          <w:rFonts w:ascii="Arial" w:hAnsi="Arial" w:eastAsia="Arial Unicode MS" w:cs="Arial"/>
          <w:lang w:val="es-SV"/>
        </w:rPr>
      </w:pPr>
      <w:r w:rsidRPr="00AB3B45">
        <w:rPr>
          <w:rFonts w:ascii="Arial" w:hAnsi="Arial" w:eastAsia="Arial Unicode MS" w:cs="Arial"/>
          <w:lang w:val="es-SV"/>
        </w:rPr>
        <w:t>Se usará cable con chaqueta aislante de color para todo alambrado hasta el calibre AWG 2 inclusive tal como se describe a continuación.</w:t>
      </w:r>
    </w:p>
    <w:p w:rsidRPr="00AB3B45" w:rsidR="00882ABC" w:rsidP="003620DF" w:rsidRDefault="00882ABC" w14:paraId="7E697C9A" w14:textId="77777777">
      <w:pPr>
        <w:jc w:val="both"/>
        <w:rPr>
          <w:rFonts w:ascii="Arial" w:hAnsi="Arial" w:eastAsia="Arial Unicode MS" w:cs="Arial"/>
          <w:lang w:val="es-SV"/>
        </w:rPr>
      </w:pPr>
    </w:p>
    <w:p w:rsidRPr="00AB3B45" w:rsidR="00205CD9" w:rsidP="003620DF" w:rsidRDefault="00205CD9" w14:paraId="750CEF43" w14:textId="644D94C9">
      <w:pPr>
        <w:jc w:val="both"/>
        <w:rPr>
          <w:rFonts w:ascii="Arial" w:hAnsi="Arial" w:eastAsia="Arial Unicode MS" w:cs="Arial"/>
          <w:lang w:val="es-SV"/>
        </w:rPr>
      </w:pP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Fase A</w:t>
      </w: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 xml:space="preserve">  </w:t>
      </w:r>
      <w:r w:rsidRPr="00AB3B45" w:rsidR="00AA4F89">
        <w:rPr>
          <w:rFonts w:ascii="Arial" w:hAnsi="Arial" w:eastAsia="Arial Unicode MS" w:cs="Arial"/>
          <w:lang w:val="es-SV"/>
        </w:rPr>
        <w:t xml:space="preserve">           </w:t>
      </w:r>
      <w:r w:rsidRPr="00AB3B45">
        <w:rPr>
          <w:rFonts w:ascii="Arial" w:hAnsi="Arial" w:eastAsia="Arial Unicode MS" w:cs="Arial"/>
          <w:lang w:val="es-SV"/>
        </w:rPr>
        <w:t xml:space="preserve">    </w:t>
      </w:r>
      <w:r w:rsidR="00882ABC">
        <w:rPr>
          <w:rFonts w:ascii="Arial" w:hAnsi="Arial" w:eastAsia="Arial Unicode MS" w:cs="Arial"/>
          <w:lang w:val="es-SV"/>
        </w:rPr>
        <w:t xml:space="preserve">     </w:t>
      </w:r>
      <w:r w:rsidRPr="00AB3B45">
        <w:rPr>
          <w:rFonts w:ascii="Arial" w:hAnsi="Arial" w:eastAsia="Arial Unicode MS" w:cs="Arial"/>
          <w:lang w:val="es-SV"/>
        </w:rPr>
        <w:t>Negro</w:t>
      </w:r>
    </w:p>
    <w:p w:rsidRPr="00AB3B45" w:rsidR="00205CD9" w:rsidP="003620DF" w:rsidRDefault="00205CD9" w14:paraId="0C43E0C4" w14:textId="77777777">
      <w:pPr>
        <w:jc w:val="both"/>
        <w:rPr>
          <w:rFonts w:ascii="Arial" w:hAnsi="Arial" w:eastAsia="Arial Unicode MS" w:cs="Arial"/>
          <w:lang w:val="es-SV"/>
        </w:rPr>
      </w:pP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 xml:space="preserve">Fase B </w:t>
      </w: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 xml:space="preserve">           Rojo</w:t>
      </w:r>
    </w:p>
    <w:p w:rsidRPr="00AB3B45" w:rsidR="00205CD9" w:rsidP="00882ABC" w:rsidRDefault="00205CD9" w14:paraId="231289C2" w14:textId="6C80BAD5">
      <w:pPr>
        <w:ind w:firstLine="709"/>
        <w:jc w:val="both"/>
        <w:rPr>
          <w:rFonts w:ascii="Arial" w:hAnsi="Arial" w:eastAsia="Arial Unicode MS" w:cs="Arial"/>
          <w:lang w:val="es-SV"/>
        </w:rPr>
      </w:pPr>
      <w:r w:rsidRPr="00AB3B45">
        <w:rPr>
          <w:rFonts w:ascii="Arial" w:hAnsi="Arial" w:eastAsia="Arial Unicode MS" w:cs="Arial"/>
          <w:lang w:val="es-SV"/>
        </w:rPr>
        <w:t xml:space="preserve">                       Fase C                      </w:t>
      </w:r>
      <w:r w:rsidRPr="00AB3B45" w:rsidR="00AA4F89">
        <w:rPr>
          <w:rFonts w:ascii="Arial" w:hAnsi="Arial" w:eastAsia="Arial Unicode MS" w:cs="Arial"/>
          <w:lang w:val="es-SV"/>
        </w:rPr>
        <w:t xml:space="preserve">      </w:t>
      </w:r>
      <w:r w:rsidRPr="00AB3B45">
        <w:rPr>
          <w:rFonts w:ascii="Arial" w:hAnsi="Arial" w:eastAsia="Arial Unicode MS" w:cs="Arial"/>
          <w:lang w:val="es-SV"/>
        </w:rPr>
        <w:t xml:space="preserve">      </w:t>
      </w:r>
      <w:r w:rsidR="00882ABC">
        <w:rPr>
          <w:rFonts w:ascii="Arial" w:hAnsi="Arial" w:eastAsia="Arial Unicode MS" w:cs="Arial"/>
          <w:lang w:val="es-SV"/>
        </w:rPr>
        <w:t>A</w:t>
      </w:r>
      <w:r w:rsidRPr="00AB3B45">
        <w:rPr>
          <w:rFonts w:ascii="Arial" w:hAnsi="Arial" w:eastAsia="Arial Unicode MS" w:cs="Arial"/>
          <w:lang w:val="es-SV"/>
        </w:rPr>
        <w:t xml:space="preserve">zul (para sistemas trifásicos) </w:t>
      </w:r>
    </w:p>
    <w:p w:rsidRPr="00AB3B45" w:rsidR="00205CD9" w:rsidP="003620DF" w:rsidRDefault="00205CD9" w14:paraId="193BA70E" w14:textId="071728C2">
      <w:pPr>
        <w:jc w:val="both"/>
        <w:rPr>
          <w:rFonts w:ascii="Arial" w:hAnsi="Arial" w:eastAsia="Arial Unicode MS" w:cs="Arial"/>
          <w:lang w:val="es-SV"/>
        </w:rPr>
      </w:pP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Neutro</w:t>
      </w: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 xml:space="preserve">      </w:t>
      </w:r>
      <w:r w:rsidRPr="00AB3B45" w:rsidR="00AA4F89">
        <w:rPr>
          <w:rFonts w:ascii="Arial" w:hAnsi="Arial" w:eastAsia="Arial Unicode MS" w:cs="Arial"/>
          <w:lang w:val="es-SV"/>
        </w:rPr>
        <w:t xml:space="preserve">                </w:t>
      </w:r>
      <w:r w:rsidRPr="00AB3B45">
        <w:rPr>
          <w:rFonts w:ascii="Arial" w:hAnsi="Arial" w:eastAsia="Arial Unicode MS" w:cs="Arial"/>
          <w:lang w:val="es-SV"/>
        </w:rPr>
        <w:t>Blanco</w:t>
      </w:r>
    </w:p>
    <w:p w:rsidRPr="00AB3B45" w:rsidR="00205CD9" w:rsidP="003620DF" w:rsidRDefault="00205CD9" w14:paraId="208473D1" w14:textId="77777777">
      <w:pPr>
        <w:jc w:val="both"/>
        <w:rPr>
          <w:rFonts w:ascii="Arial" w:hAnsi="Arial" w:eastAsia="Arial Unicode MS" w:cs="Arial"/>
          <w:lang w:val="es-SV"/>
        </w:rPr>
      </w:pP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Polarización (carcasas y partes metálicas) Verde</w:t>
      </w:r>
    </w:p>
    <w:p w:rsidRPr="00AB3B45" w:rsidR="00205CD9" w:rsidP="003620DF" w:rsidRDefault="00205CD9" w14:paraId="145BE774" w14:textId="05D56DF6">
      <w:pPr>
        <w:jc w:val="both"/>
        <w:rPr>
          <w:rFonts w:ascii="Arial" w:hAnsi="Arial" w:eastAsia="Arial Unicode MS" w:cs="Arial"/>
          <w:lang w:val="es-SV"/>
        </w:rPr>
      </w:pPr>
      <w:r w:rsidRPr="00AB3B45">
        <w:rPr>
          <w:rFonts w:ascii="Arial" w:hAnsi="Arial" w:eastAsia="Arial Unicode MS" w:cs="Arial"/>
          <w:lang w:val="es-SV"/>
        </w:rPr>
        <w:t xml:space="preserve">                                 </w:t>
      </w:r>
      <w:r w:rsidR="00882ABC">
        <w:rPr>
          <w:rFonts w:ascii="Arial" w:hAnsi="Arial" w:eastAsia="Arial Unicode MS" w:cs="Arial"/>
          <w:lang w:val="es-SV"/>
        </w:rPr>
        <w:tab/>
      </w:r>
      <w:r w:rsidRPr="00AB3B45">
        <w:rPr>
          <w:rFonts w:ascii="Arial" w:hAnsi="Arial" w:eastAsia="Arial Unicode MS" w:cs="Arial"/>
          <w:lang w:val="es-SV"/>
        </w:rPr>
        <w:t xml:space="preserve">Tierra aislada (IG)         </w:t>
      </w:r>
      <w:r w:rsidR="00882ABC">
        <w:rPr>
          <w:rFonts w:ascii="Arial" w:hAnsi="Arial" w:eastAsia="Arial Unicode MS" w:cs="Arial"/>
          <w:lang w:val="es-SV"/>
        </w:rPr>
        <w:t xml:space="preserve">      </w:t>
      </w:r>
      <w:r w:rsidRPr="00AB3B45">
        <w:rPr>
          <w:rFonts w:ascii="Arial" w:hAnsi="Arial" w:eastAsia="Arial Unicode MS" w:cs="Arial"/>
          <w:lang w:val="es-SV"/>
        </w:rPr>
        <w:t>Amarillo con raya de color verde</w:t>
      </w:r>
    </w:p>
    <w:p w:rsidRPr="00AB3B45" w:rsidR="00205CD9" w:rsidP="003620DF" w:rsidRDefault="00205CD9" w14:paraId="24CB0E68" w14:textId="65A856A8">
      <w:pPr>
        <w:jc w:val="both"/>
        <w:rPr>
          <w:rFonts w:ascii="Arial" w:hAnsi="Arial" w:eastAsia="Arial Unicode MS" w:cs="Arial"/>
          <w:lang w:val="es-SV"/>
        </w:rPr>
      </w:pP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ab/>
      </w:r>
      <w:r w:rsidRPr="00AB3B45">
        <w:rPr>
          <w:rFonts w:ascii="Arial" w:hAnsi="Arial" w:eastAsia="Arial Unicode MS" w:cs="Arial"/>
          <w:lang w:val="es-SV"/>
        </w:rPr>
        <w:t xml:space="preserve">Regreso interruptor            </w:t>
      </w:r>
      <w:r w:rsidR="00882ABC">
        <w:rPr>
          <w:rFonts w:ascii="Arial" w:hAnsi="Arial" w:eastAsia="Arial Unicode MS" w:cs="Arial"/>
          <w:lang w:val="es-SV"/>
        </w:rPr>
        <w:t xml:space="preserve"> </w:t>
      </w:r>
      <w:r w:rsidRPr="00AB3B45">
        <w:rPr>
          <w:rFonts w:ascii="Arial" w:hAnsi="Arial" w:eastAsia="Arial Unicode MS" w:cs="Arial"/>
          <w:lang w:val="es-SV"/>
        </w:rPr>
        <w:t>Amarillo</w:t>
      </w:r>
      <w:r w:rsidRPr="00AB3B45">
        <w:rPr>
          <w:rFonts w:ascii="Arial" w:hAnsi="Arial" w:eastAsia="Arial Unicode MS" w:cs="Arial"/>
          <w:lang w:val="es-SV"/>
        </w:rPr>
        <w:tab/>
      </w:r>
    </w:p>
    <w:p w:rsidRPr="00AB3B45" w:rsidR="00205CD9" w:rsidP="003620DF" w:rsidRDefault="00205CD9" w14:paraId="1CF46747" w14:textId="77777777">
      <w:pPr>
        <w:jc w:val="both"/>
        <w:rPr>
          <w:rFonts w:ascii="Arial" w:hAnsi="Arial" w:eastAsia="Arial Unicode MS" w:cs="Arial"/>
          <w:lang w:val="es-SV"/>
        </w:rPr>
      </w:pPr>
    </w:p>
    <w:p w:rsidRPr="00AB3B45" w:rsidR="00205CD9" w:rsidP="003620DF" w:rsidRDefault="00205CD9" w14:paraId="672ACACF" w14:textId="77777777">
      <w:pPr>
        <w:jc w:val="both"/>
        <w:rPr>
          <w:rFonts w:ascii="Arial" w:hAnsi="Arial" w:eastAsia="Arial Unicode MS" w:cs="Arial"/>
          <w:lang w:val="es-SV"/>
        </w:rPr>
      </w:pPr>
      <w:r w:rsidRPr="00AB3B45">
        <w:rPr>
          <w:rFonts w:ascii="Arial" w:hAnsi="Arial" w:eastAsia="Arial Unicode MS" w:cs="Arial"/>
          <w:lang w:val="es-SV"/>
        </w:rPr>
        <w:t>Los conductores no serán colocados en el sistema de canalización hasta que éste no esté terminado y completamente seco a satisfacción de la supervisión.</w:t>
      </w:r>
    </w:p>
    <w:p w:rsidRPr="00AB3B45" w:rsidR="00205CD9" w:rsidP="003620DF" w:rsidRDefault="00205CD9" w14:paraId="6FB353FE" w14:textId="77777777">
      <w:pPr>
        <w:widowControl/>
        <w:tabs>
          <w:tab w:val="num" w:pos="1080"/>
        </w:tabs>
        <w:jc w:val="both"/>
        <w:rPr>
          <w:rFonts w:ascii="Arial" w:hAnsi="Arial" w:eastAsia="Arial Unicode MS" w:cs="Arial"/>
          <w:b/>
          <w:lang w:val="es-SV"/>
        </w:rPr>
      </w:pPr>
    </w:p>
    <w:p w:rsidRPr="00AB3B45" w:rsidR="00205CD9" w:rsidP="003620DF" w:rsidRDefault="00205CD9" w14:paraId="4DAA2D96" w14:textId="77777777">
      <w:pPr>
        <w:widowControl/>
        <w:tabs>
          <w:tab w:val="num" w:pos="1080"/>
        </w:tabs>
        <w:jc w:val="both"/>
        <w:rPr>
          <w:rFonts w:ascii="Arial" w:hAnsi="Arial" w:eastAsia="Arial Unicode MS" w:cs="Arial"/>
          <w:b/>
          <w:lang w:val="es-SV"/>
        </w:rPr>
      </w:pPr>
      <w:r w:rsidRPr="00AB3B45">
        <w:rPr>
          <w:rFonts w:ascii="Arial" w:hAnsi="Arial" w:eastAsia="Arial Unicode MS" w:cs="Arial"/>
          <w:b/>
          <w:lang w:val="es-SV"/>
        </w:rPr>
        <w:t>EMPALMES</w:t>
      </w:r>
    </w:p>
    <w:p w:rsidRPr="00AB3B45" w:rsidR="00205CD9" w:rsidP="003620DF" w:rsidRDefault="00205CD9" w14:paraId="14A3A624" w14:textId="77777777">
      <w:pPr>
        <w:widowControl/>
        <w:tabs>
          <w:tab w:val="num" w:pos="1080"/>
        </w:tabs>
        <w:ind w:hanging="360"/>
        <w:jc w:val="both"/>
        <w:rPr>
          <w:rFonts w:ascii="Arial" w:hAnsi="Arial" w:eastAsia="Arial Unicode MS" w:cs="Arial"/>
          <w:b/>
          <w:lang w:val="es-SV"/>
        </w:rPr>
      </w:pPr>
    </w:p>
    <w:p w:rsidRPr="00AB3B45" w:rsidR="00205CD9" w:rsidP="003620DF" w:rsidRDefault="00205CD9" w14:paraId="652973F7" w14:textId="77777777">
      <w:pPr>
        <w:jc w:val="both"/>
        <w:rPr>
          <w:rFonts w:ascii="Arial" w:hAnsi="Arial" w:eastAsia="Arial Unicode MS" w:cs="Arial"/>
          <w:lang w:val="es-SV"/>
        </w:rPr>
      </w:pPr>
      <w:r w:rsidRPr="00AB3B45">
        <w:rPr>
          <w:rFonts w:ascii="Arial" w:hAnsi="Arial" w:eastAsia="Arial Unicode MS" w:cs="Arial"/>
          <w:lang w:val="es-SV"/>
        </w:rPr>
        <w:t xml:space="preserve">Todos los empalmes de conductores del calibre AWG 10 o menos, deberá ser soldado con aleación estaño-plomo con alma de resina y conectores del tipo </w:t>
      </w:r>
      <w:proofErr w:type="spellStart"/>
      <w:r w:rsidRPr="00AB3B45">
        <w:rPr>
          <w:rFonts w:ascii="Arial" w:hAnsi="Arial" w:eastAsia="Arial Unicode MS" w:cs="Arial"/>
          <w:lang w:val="es-SV"/>
        </w:rPr>
        <w:t>scotchlock</w:t>
      </w:r>
      <w:proofErr w:type="spellEnd"/>
      <w:r w:rsidRPr="00AB3B45">
        <w:rPr>
          <w:rFonts w:ascii="Arial" w:hAnsi="Arial" w:eastAsia="Arial Unicode MS" w:cs="Arial"/>
          <w:lang w:val="es-SV"/>
        </w:rPr>
        <w:t>.</w:t>
      </w:r>
    </w:p>
    <w:p w:rsidRPr="00AB3B45" w:rsidR="00205CD9" w:rsidP="003620DF" w:rsidRDefault="00205CD9" w14:paraId="0252B01D" w14:textId="77777777">
      <w:pPr>
        <w:jc w:val="both"/>
        <w:rPr>
          <w:rFonts w:ascii="Arial" w:hAnsi="Arial" w:eastAsia="Arial Unicode MS" w:cs="Arial"/>
          <w:lang w:val="es-SV"/>
        </w:rPr>
      </w:pPr>
      <w:r w:rsidRPr="00AB3B45">
        <w:rPr>
          <w:rFonts w:ascii="Arial" w:hAnsi="Arial" w:eastAsia="Arial Unicode MS" w:cs="Arial"/>
          <w:lang w:val="es-SV"/>
        </w:rPr>
        <w:t>Cuando en algún empalme se utilice un conductor de calibre igual o mayor al AWG 8, deberán utilizarse conectadores de cobre del tipo perno partido, los que al ser instalados deberán ser recubierto con cinta de hule Nº 23 y ésta a su vez cubierta con cinta  No.33.</w:t>
      </w:r>
    </w:p>
    <w:p w:rsidR="00205CD9" w:rsidP="003620DF" w:rsidRDefault="00205CD9" w14:paraId="393AF2CC" w14:textId="75AC236D">
      <w:pPr>
        <w:tabs>
          <w:tab w:val="left" w:pos="6210"/>
        </w:tabs>
        <w:jc w:val="both"/>
        <w:rPr>
          <w:rFonts w:ascii="Arial" w:hAnsi="Arial" w:eastAsia="Arial Unicode MS" w:cs="Arial"/>
          <w:lang w:val="es-SV"/>
        </w:rPr>
      </w:pPr>
      <w:r w:rsidRPr="00AB3B45">
        <w:rPr>
          <w:rFonts w:ascii="Arial" w:hAnsi="Arial" w:eastAsia="Arial Unicode MS" w:cs="Arial"/>
          <w:lang w:val="es-SV"/>
        </w:rPr>
        <w:t>No se permitirán empalmes fuera de las cajas de empalme.</w:t>
      </w:r>
      <w:r w:rsidRPr="00AB3B45">
        <w:rPr>
          <w:rFonts w:ascii="Arial" w:hAnsi="Arial" w:eastAsia="Arial Unicode MS" w:cs="Arial"/>
          <w:lang w:val="es-SV"/>
        </w:rPr>
        <w:tab/>
      </w:r>
    </w:p>
    <w:p w:rsidRPr="00AB3B45" w:rsidR="00882ABC" w:rsidP="003620DF" w:rsidRDefault="00882ABC" w14:paraId="67D7FF29" w14:textId="77777777">
      <w:pPr>
        <w:tabs>
          <w:tab w:val="left" w:pos="6210"/>
        </w:tabs>
        <w:jc w:val="both"/>
        <w:rPr>
          <w:rFonts w:ascii="Arial" w:hAnsi="Arial" w:eastAsia="Arial Unicode MS" w:cs="Arial"/>
          <w:lang w:val="es-SV"/>
        </w:rPr>
      </w:pPr>
    </w:p>
    <w:p w:rsidRPr="00AB3B45" w:rsidR="00205CD9" w:rsidP="003620DF" w:rsidRDefault="00205CD9" w14:paraId="258140AC" w14:textId="77777777">
      <w:pPr>
        <w:widowControl/>
        <w:tabs>
          <w:tab w:val="num" w:pos="1080"/>
        </w:tabs>
        <w:jc w:val="both"/>
        <w:rPr>
          <w:rFonts w:ascii="Arial" w:hAnsi="Arial" w:eastAsia="Arial Unicode MS" w:cs="Arial"/>
          <w:b/>
          <w:lang w:val="es-SV"/>
        </w:rPr>
      </w:pPr>
      <w:r w:rsidRPr="00AB3B45">
        <w:rPr>
          <w:rFonts w:ascii="Arial" w:hAnsi="Arial" w:eastAsia="Arial Unicode MS" w:cs="Arial"/>
          <w:b/>
          <w:lang w:val="es-SV"/>
        </w:rPr>
        <w:t>CAJAS DE SALIDA Y DE EMPALME</w:t>
      </w:r>
    </w:p>
    <w:p w:rsidRPr="00AB3B45" w:rsidR="00205CD9" w:rsidP="003620DF" w:rsidRDefault="00205CD9" w14:paraId="6A9AD8AE" w14:textId="77777777">
      <w:pPr>
        <w:widowControl/>
        <w:tabs>
          <w:tab w:val="num" w:pos="1080"/>
        </w:tabs>
        <w:ind w:hanging="360"/>
        <w:jc w:val="both"/>
        <w:rPr>
          <w:rFonts w:ascii="Arial" w:hAnsi="Arial" w:eastAsia="Arial Unicode MS" w:cs="Arial"/>
          <w:b/>
          <w:lang w:val="es-SV"/>
        </w:rPr>
      </w:pPr>
    </w:p>
    <w:p w:rsidRPr="00AB3B45" w:rsidR="00205CD9" w:rsidP="003620DF" w:rsidRDefault="00205CD9" w14:paraId="51776F04" w14:textId="77777777">
      <w:pPr>
        <w:jc w:val="both"/>
        <w:rPr>
          <w:rFonts w:ascii="Arial" w:hAnsi="Arial" w:eastAsia="Arial Unicode MS" w:cs="Arial"/>
          <w:lang w:val="es-SV"/>
        </w:rPr>
      </w:pPr>
      <w:r w:rsidRPr="00AB3B45">
        <w:rPr>
          <w:rFonts w:ascii="Arial" w:hAnsi="Arial" w:eastAsia="Arial Unicode MS" w:cs="Arial"/>
          <w:lang w:val="es-SV"/>
        </w:rPr>
        <w:t>Todas las cajas de salida para trabajo oculto serán de hierro galvanizado tipo pesado de una sola pieza, con los pasa tubos (</w:t>
      </w:r>
      <w:proofErr w:type="spellStart"/>
      <w:r w:rsidRPr="00AB3B45">
        <w:rPr>
          <w:rFonts w:ascii="Arial" w:hAnsi="Arial" w:eastAsia="Arial Unicode MS" w:cs="Arial"/>
          <w:lang w:val="es-SV"/>
        </w:rPr>
        <w:t>knockouts</w:t>
      </w:r>
      <w:proofErr w:type="spellEnd"/>
      <w:r w:rsidRPr="00AB3B45">
        <w:rPr>
          <w:rFonts w:ascii="Arial" w:hAnsi="Arial" w:eastAsia="Arial Unicode MS" w:cs="Arial"/>
          <w:lang w:val="es-SV"/>
        </w:rPr>
        <w:t>) incluidos en el troquelado de conformación de las cajas, del tamaño especificado por el código.</w:t>
      </w:r>
    </w:p>
    <w:p w:rsidRPr="00AB3B45" w:rsidR="00205CD9" w:rsidP="003620DF" w:rsidRDefault="00205CD9" w14:paraId="6DEAC431" w14:textId="77777777">
      <w:pPr>
        <w:jc w:val="both"/>
        <w:rPr>
          <w:rFonts w:ascii="Arial" w:hAnsi="Arial" w:eastAsia="Arial Unicode MS" w:cs="Arial"/>
          <w:lang w:val="es-SV"/>
        </w:rPr>
      </w:pPr>
      <w:r w:rsidRPr="00AB3B45">
        <w:rPr>
          <w:rFonts w:ascii="Arial" w:hAnsi="Arial" w:eastAsia="Arial Unicode MS" w:cs="Arial"/>
          <w:lang w:val="es-SV"/>
        </w:rPr>
        <w:t>Todas las cajas para trabajo expuesto serán de hierro fundido galvanizado con aberturas enroscadas y tendrán las tapaderas apropiadas para las condiciones requeridas.</w:t>
      </w:r>
    </w:p>
    <w:p w:rsidRPr="00AB3B45" w:rsidR="00205CD9" w:rsidP="003620DF" w:rsidRDefault="00205CD9" w14:paraId="6275808A" w14:textId="77777777">
      <w:pPr>
        <w:jc w:val="both"/>
        <w:rPr>
          <w:rFonts w:ascii="Arial" w:hAnsi="Arial" w:eastAsia="Arial Unicode MS" w:cs="Arial"/>
          <w:lang w:val="es-SV"/>
        </w:rPr>
      </w:pPr>
      <w:r w:rsidRPr="00AB3B45">
        <w:rPr>
          <w:rFonts w:ascii="Arial" w:hAnsi="Arial" w:eastAsia="Arial Unicode MS" w:cs="Arial"/>
          <w:lang w:val="es-SV"/>
        </w:rPr>
        <w:t>Cada caja de salida será del tamaño, tipo y forma adaptados a su sitio particular para la clase de accesorios a usarse y será sujetada firmemente en donde se requiera.</w:t>
      </w:r>
    </w:p>
    <w:p w:rsidRPr="00AB3B45" w:rsidR="00205CD9" w:rsidP="003620DF" w:rsidRDefault="00205CD9" w14:paraId="50D107F9" w14:textId="77777777">
      <w:pPr>
        <w:jc w:val="both"/>
        <w:rPr>
          <w:rFonts w:ascii="Arial" w:hAnsi="Arial" w:eastAsia="Arial Unicode MS" w:cs="Arial"/>
          <w:lang w:val="es-SV"/>
        </w:rPr>
      </w:pPr>
      <w:r w:rsidRPr="00AB3B45">
        <w:rPr>
          <w:rFonts w:ascii="Arial" w:hAnsi="Arial" w:eastAsia="Arial Unicode MS" w:cs="Arial"/>
          <w:lang w:val="es-SV"/>
        </w:rPr>
        <w:t>Las cajas octogonales de cielo, así como las cuadradas y las de empalme deberán estar provistas de tapadera atornillada.</w:t>
      </w:r>
    </w:p>
    <w:p w:rsidRPr="000D7F1D" w:rsidR="00205CD9" w:rsidP="003620DF" w:rsidRDefault="00205CD9" w14:paraId="7E2BAD20" w14:textId="77777777">
      <w:pPr>
        <w:jc w:val="both"/>
        <w:rPr>
          <w:rFonts w:ascii="Arial" w:hAnsi="Arial" w:eastAsia="Arial Unicode MS" w:cs="Arial"/>
          <w:color w:val="333333"/>
          <w:lang w:val="es-SV" w:eastAsia="es-ES"/>
        </w:rPr>
      </w:pPr>
      <w:r w:rsidRPr="000D7F1D">
        <w:rPr>
          <w:rFonts w:ascii="Arial" w:hAnsi="Arial" w:eastAsia="Arial Unicode MS" w:cs="Arial"/>
          <w:color w:val="333333"/>
          <w:lang w:val="es-SV" w:eastAsia="es-ES"/>
        </w:rPr>
        <w:t xml:space="preserve">En el caso de tomacorrientes e interruptores las cajas deberán quedar perfectamente empotradas a nivel y a ras </w:t>
      </w:r>
      <w:smartTag w:uri="urn:schemas-microsoft-com:office:smarttags" w:element="metricconverter">
        <w:smartTagPr>
          <w:attr w:name="ProductID" w:val="5 mm"/>
        </w:smartTagPr>
        <w:r w:rsidRPr="000D7F1D">
          <w:rPr>
            <w:rFonts w:ascii="Arial" w:hAnsi="Arial" w:eastAsia="Arial Unicode MS" w:cs="Arial"/>
            <w:color w:val="333333"/>
            <w:lang w:val="es-SV" w:eastAsia="es-ES"/>
          </w:rPr>
          <w:t xml:space="preserve">5 </w:t>
        </w:r>
        <w:proofErr w:type="spellStart"/>
        <w:r w:rsidRPr="000D7F1D">
          <w:rPr>
            <w:rFonts w:ascii="Arial" w:hAnsi="Arial" w:eastAsia="Arial Unicode MS" w:cs="Arial"/>
            <w:color w:val="333333"/>
            <w:lang w:val="es-SV" w:eastAsia="es-ES"/>
          </w:rPr>
          <w:t>mm</w:t>
        </w:r>
      </w:smartTag>
      <w:r w:rsidRPr="000D7F1D">
        <w:rPr>
          <w:rFonts w:ascii="Arial" w:hAnsi="Arial" w:eastAsia="Arial Unicode MS" w:cs="Arial"/>
          <w:color w:val="333333"/>
          <w:lang w:val="es-SV" w:eastAsia="es-ES"/>
        </w:rPr>
        <w:t>.</w:t>
      </w:r>
      <w:proofErr w:type="spellEnd"/>
      <w:r w:rsidRPr="000D7F1D">
        <w:rPr>
          <w:rFonts w:ascii="Arial" w:hAnsi="Arial" w:eastAsia="Arial Unicode MS" w:cs="Arial"/>
          <w:color w:val="333333"/>
          <w:lang w:val="es-SV" w:eastAsia="es-ES"/>
        </w:rPr>
        <w:t xml:space="preserve"> Máximo del plano de pared afinada. </w:t>
      </w:r>
    </w:p>
    <w:p w:rsidRPr="000D7F1D" w:rsidR="00205CD9" w:rsidP="003620DF" w:rsidRDefault="00205CD9" w14:paraId="6C9DA460" w14:textId="77777777">
      <w:pPr>
        <w:jc w:val="both"/>
        <w:rPr>
          <w:rFonts w:ascii="Arial" w:hAnsi="Arial" w:eastAsia="Arial Unicode MS" w:cs="Arial"/>
          <w:color w:val="333333"/>
          <w:lang w:val="es-SV" w:eastAsia="es-ES"/>
        </w:rPr>
      </w:pPr>
      <w:r w:rsidRPr="000D7F1D">
        <w:rPr>
          <w:rFonts w:ascii="Arial" w:hAnsi="Arial" w:eastAsia="Arial Unicode MS" w:cs="Arial"/>
          <w:color w:val="333333"/>
          <w:lang w:val="es-SV" w:eastAsia="es-ES"/>
        </w:rPr>
        <w:t>Las cajas rectangulares, octogonales y cuadradas deberán cumplir las normas de calidad y medidas con cajas de normas Americanas, certificadas bajo el sello UL.</w:t>
      </w:r>
    </w:p>
    <w:p w:rsidRPr="00AB3B45" w:rsidR="00205CD9" w:rsidP="003620DF" w:rsidRDefault="00205CD9" w14:paraId="76B7EB89" w14:textId="77777777">
      <w:pPr>
        <w:widowControl/>
        <w:tabs>
          <w:tab w:val="num" w:pos="1080"/>
        </w:tabs>
        <w:ind w:hanging="360"/>
        <w:jc w:val="both"/>
        <w:rPr>
          <w:rFonts w:ascii="Arial" w:hAnsi="Arial" w:eastAsia="Arial Unicode MS" w:cs="Arial"/>
          <w:b/>
          <w:i/>
          <w:lang w:val="es-SV"/>
        </w:rPr>
      </w:pPr>
    </w:p>
    <w:p w:rsidRPr="00AB3B45" w:rsidR="00205CD9" w:rsidP="003620DF" w:rsidRDefault="00205CD9" w14:paraId="08D3DFEF" w14:textId="77777777">
      <w:pPr>
        <w:widowControl/>
        <w:tabs>
          <w:tab w:val="num" w:pos="1080"/>
        </w:tabs>
        <w:jc w:val="both"/>
        <w:rPr>
          <w:rFonts w:ascii="Arial" w:hAnsi="Arial" w:eastAsia="Arial Unicode MS" w:cs="Arial"/>
          <w:b/>
          <w:lang w:val="es-SV"/>
        </w:rPr>
      </w:pPr>
      <w:r w:rsidRPr="00AB3B45">
        <w:rPr>
          <w:rFonts w:ascii="Arial" w:hAnsi="Arial" w:eastAsia="Arial Unicode MS" w:cs="Arial"/>
          <w:b/>
          <w:lang w:val="es-SV"/>
        </w:rPr>
        <w:t>LOCALIZACION DE LAS SALIDAS</w:t>
      </w:r>
    </w:p>
    <w:p w:rsidRPr="000D7F1D" w:rsidR="00205CD9" w:rsidP="003620DF" w:rsidRDefault="00205CD9" w14:paraId="43427C5C" w14:textId="77777777">
      <w:pPr>
        <w:pStyle w:val="nstxtnivel1"/>
        <w:spacing w:after="0"/>
        <w:ind w:left="0"/>
        <w:rPr>
          <w:rFonts w:ascii="Arial" w:hAnsi="Arial" w:eastAsia="Arial Unicode MS" w:cs="Arial"/>
          <w:szCs w:val="22"/>
        </w:rPr>
      </w:pPr>
      <w:r w:rsidRPr="000D7F1D">
        <w:rPr>
          <w:rFonts w:ascii="Arial" w:hAnsi="Arial" w:eastAsia="Arial Unicode MS" w:cs="Arial"/>
          <w:szCs w:val="22"/>
        </w:rPr>
        <w:t xml:space="preserve">La localización de las salidas mostradas en los planos esquemáticos se considerará como aproximada, pudiéndose colocar cualquier salida (si es necesario) a una distancia no mayor de </w:t>
      </w:r>
      <w:smartTag w:uri="urn:schemas-microsoft-com:office:smarttags" w:element="metricconverter">
        <w:smartTagPr>
          <w:attr w:name="ProductID" w:val="40 cent￭metros"/>
        </w:smartTagPr>
        <w:r w:rsidRPr="000D7F1D">
          <w:rPr>
            <w:rFonts w:ascii="Arial" w:hAnsi="Arial" w:eastAsia="Arial Unicode MS" w:cs="Arial"/>
            <w:szCs w:val="22"/>
          </w:rPr>
          <w:t>40 centímetros</w:t>
        </w:r>
      </w:smartTag>
      <w:r w:rsidRPr="000D7F1D">
        <w:rPr>
          <w:rFonts w:ascii="Arial" w:hAnsi="Arial" w:eastAsia="Arial Unicode MS" w:cs="Arial"/>
          <w:szCs w:val="22"/>
        </w:rPr>
        <w:t xml:space="preserve"> de la localización indicada en los planos y si así es dispuesto por el supervisor.</w:t>
      </w:r>
    </w:p>
    <w:p w:rsidRPr="000D7F1D" w:rsidR="00205CD9" w:rsidP="003620DF" w:rsidRDefault="00205CD9" w14:paraId="68A9B986" w14:textId="77777777">
      <w:pPr>
        <w:widowControl/>
        <w:jc w:val="both"/>
        <w:rPr>
          <w:rFonts w:ascii="Arial" w:hAnsi="Arial" w:eastAsia="Arial Unicode MS" w:cs="Arial"/>
          <w:lang w:val="es-MX"/>
        </w:rPr>
      </w:pPr>
    </w:p>
    <w:p w:rsidRPr="00AB3B45" w:rsidR="00205CD9" w:rsidP="003620DF" w:rsidRDefault="00205CD9" w14:paraId="523F3D4B" w14:textId="77777777">
      <w:pPr>
        <w:widowControl/>
        <w:jc w:val="both"/>
        <w:rPr>
          <w:rFonts w:ascii="Arial" w:hAnsi="Arial" w:eastAsia="Arial Unicode MS" w:cs="Arial"/>
          <w:b/>
          <w:lang w:val="es-SV"/>
        </w:rPr>
      </w:pPr>
      <w:r w:rsidRPr="00AB3B45">
        <w:rPr>
          <w:rFonts w:ascii="Arial" w:hAnsi="Arial" w:eastAsia="Arial Unicode MS" w:cs="Arial"/>
          <w:b/>
          <w:lang w:val="es-SV"/>
        </w:rPr>
        <w:lastRenderedPageBreak/>
        <w:t>SISTEMA DE TIERRA Y POLARIZACIÓN</w:t>
      </w:r>
    </w:p>
    <w:p w:rsidRPr="00AB3B45" w:rsidR="00205CD9" w:rsidP="003620DF" w:rsidRDefault="00205CD9" w14:paraId="5F1F4A80" w14:textId="77777777">
      <w:pPr>
        <w:widowControl/>
        <w:jc w:val="both"/>
        <w:rPr>
          <w:rFonts w:ascii="Arial" w:hAnsi="Arial" w:eastAsia="Arial Unicode MS" w:cs="Arial"/>
          <w:b/>
          <w:lang w:val="es-SV"/>
        </w:rPr>
      </w:pPr>
    </w:p>
    <w:p w:rsidRPr="000D7F1D" w:rsidR="00205CD9" w:rsidP="003620DF" w:rsidRDefault="00205CD9" w14:paraId="4E79EBB0"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Todos los sistemas eléctricos, de comunicación y equipos auxiliares, deberán aterrizarse según las normas del Reglamento de Obras e Instalaciones Eléctricas del país de acuerdo al Artículo número 250 del Código Nacional Eléctrico de los Estados Unidos. La continuidad eléctrica del aterrizaje deberá mantenerse en los conductos, conductores y demás elementos de los sistemas eléctricos y de baja intensidad.  Así también todo elemento de equipos, máquinas movidas por motores eléctricos.</w:t>
      </w:r>
    </w:p>
    <w:p w:rsidRPr="00AB3B45" w:rsidR="00205CD9" w:rsidP="003620DF" w:rsidRDefault="00205CD9" w14:paraId="36539AF3" w14:textId="77777777">
      <w:pPr>
        <w:jc w:val="both"/>
        <w:rPr>
          <w:rFonts w:ascii="Arial" w:hAnsi="Arial" w:eastAsia="Arial Unicode MS" w:cs="Arial"/>
          <w:lang w:val="es-SV"/>
        </w:rPr>
      </w:pPr>
      <w:r w:rsidRPr="00AB3B45">
        <w:rPr>
          <w:rFonts w:ascii="Arial" w:hAnsi="Arial" w:eastAsia="Arial Unicode MS" w:cs="Arial"/>
          <w:lang w:val="es-SV"/>
        </w:rPr>
        <w:t>Será responsabilidad del Contratista Eléctrico suministrar todos aquellos accesorios imprescindibles para completar los sistemas de tierra y polarización que proporcionan protección, seguridad y estabilidad a los sistemas eléctricos y especiales.</w:t>
      </w:r>
    </w:p>
    <w:p w:rsidRPr="000D7F1D" w:rsidR="00205CD9" w:rsidP="003620DF" w:rsidRDefault="00205CD9" w14:paraId="406C3837" w14:textId="77777777">
      <w:pPr>
        <w:pStyle w:val="Tex1"/>
        <w:ind w:left="0"/>
        <w:rPr>
          <w:rFonts w:eastAsia="Arial Unicode MS"/>
        </w:rPr>
      </w:pPr>
    </w:p>
    <w:p w:rsidRPr="000D7F1D" w:rsidR="00205CD9" w:rsidP="003620DF" w:rsidRDefault="00205CD9" w14:paraId="12B56AF4" w14:textId="77777777">
      <w:pPr>
        <w:pStyle w:val="Tex1"/>
        <w:ind w:left="0"/>
        <w:rPr>
          <w:rFonts w:eastAsia="Arial Unicode MS"/>
        </w:rPr>
      </w:pPr>
      <w:r w:rsidRPr="000D7F1D">
        <w:rPr>
          <w:rFonts w:eastAsia="Arial Unicode MS"/>
        </w:rPr>
        <w:t xml:space="preserve">Las redes de tierra serán construidas en cada uno de los sitios indicados, para la formación de las mallas de tierra y las tomas de polarización se utilizará cable de cobre desnudo suave, Manufacturado para cumplir las especificaciones ASTM B1, B2, B3 y B8; sólidos desde 14 AWG a 10 AWG; cableados desde 14 AWG/7 hilos a 2AWG/7 hilos y 1/0 AWG/19 hilos a 2/0 AWG #19 hilos. </w:t>
      </w:r>
    </w:p>
    <w:p w:rsidRPr="000D7F1D" w:rsidR="00205CD9" w:rsidP="003620DF" w:rsidRDefault="00205CD9" w14:paraId="54D4C55E" w14:textId="77777777">
      <w:pPr>
        <w:pStyle w:val="Tex1"/>
        <w:ind w:left="0"/>
        <w:rPr>
          <w:rFonts w:eastAsia="Arial Unicode MS"/>
        </w:rPr>
      </w:pPr>
      <w:r w:rsidRPr="000D7F1D">
        <w:rPr>
          <w:rFonts w:eastAsia="Arial Unicode MS"/>
        </w:rPr>
        <w:t>Sin contradecir lo anterior los cables de polarización de equipos, toma de corriente pueden ser forrados de color verde; las barras serán de aleación de acero y cobre denominadas “</w:t>
      </w:r>
      <w:proofErr w:type="spellStart"/>
      <w:r w:rsidRPr="000D7F1D">
        <w:rPr>
          <w:rFonts w:eastAsia="Arial Unicode MS"/>
        </w:rPr>
        <w:t>Copper</w:t>
      </w:r>
      <w:proofErr w:type="spellEnd"/>
      <w:r w:rsidRPr="000D7F1D">
        <w:rPr>
          <w:rFonts w:eastAsia="Arial Unicode MS"/>
        </w:rPr>
        <w:t xml:space="preserve"> Weld”, serán de </w:t>
      </w:r>
      <w:smartTag w:uri="urn:schemas-microsoft-com:office:smarttags" w:element="metricconverter">
        <w:smartTagPr>
          <w:attr w:name="ProductID" w:val="3.28 metros"/>
        </w:smartTagPr>
        <w:r w:rsidRPr="000D7F1D">
          <w:rPr>
            <w:rFonts w:eastAsia="Arial Unicode MS"/>
          </w:rPr>
          <w:t>3.28 metros</w:t>
        </w:r>
      </w:smartTag>
      <w:r w:rsidRPr="000D7F1D">
        <w:rPr>
          <w:rFonts w:eastAsia="Arial Unicode MS"/>
        </w:rPr>
        <w:t xml:space="preserve"> de longitud (</w:t>
      </w:r>
      <w:smartTag w:uri="urn:schemas-microsoft-com:office:smarttags" w:element="metricconverter">
        <w:smartTagPr>
          <w:attr w:name="ProductID" w:val="10’"/>
        </w:smartTagPr>
        <w:r w:rsidRPr="000D7F1D">
          <w:rPr>
            <w:rFonts w:eastAsia="Arial Unicode MS"/>
          </w:rPr>
          <w:t>10’</w:t>
        </w:r>
      </w:smartTag>
      <w:r w:rsidRPr="000D7F1D">
        <w:rPr>
          <w:rFonts w:eastAsia="Arial Unicode MS"/>
        </w:rPr>
        <w:t xml:space="preserve">) y </w:t>
      </w:r>
      <w:smartTag w:uri="urn:schemas-microsoft-com:office:smarttags" w:element="metricconverter">
        <w:smartTagPr>
          <w:attr w:name="ProductID" w:val="15.88 mil￭metros"/>
        </w:smartTagPr>
        <w:r w:rsidRPr="000D7F1D">
          <w:rPr>
            <w:rFonts w:eastAsia="Arial Unicode MS"/>
          </w:rPr>
          <w:t>15.88 milímetros</w:t>
        </w:r>
      </w:smartTag>
      <w:r w:rsidRPr="000D7F1D">
        <w:rPr>
          <w:rFonts w:eastAsia="Arial Unicode MS"/>
        </w:rPr>
        <w:t xml:space="preserve"> de diámetro (5/8”); para el acople entre barras con el cable de cobre, se utilizará soldadura térmica. Las mallas de tierra deberán dejarse con un valor máximo de referencia de tierra de 0.5 ohm, para los sistemas eléctricos (Sub estación) y de 5.0 </w:t>
      </w:r>
      <w:proofErr w:type="spellStart"/>
      <w:r w:rsidRPr="000D7F1D">
        <w:rPr>
          <w:rFonts w:eastAsia="Arial Unicode MS"/>
        </w:rPr>
        <w:t>ohms</w:t>
      </w:r>
      <w:proofErr w:type="spellEnd"/>
      <w:r w:rsidRPr="000D7F1D">
        <w:rPr>
          <w:rFonts w:eastAsia="Arial Unicode MS"/>
        </w:rPr>
        <w:t xml:space="preserve"> para el sistema de tierra de los pararrayos contra descargas atmosféricas. Por lo anterior  el contratista tomará las precauciones del caso, no obstante lo indicado en los planos respectivos.</w:t>
      </w:r>
    </w:p>
    <w:p w:rsidRPr="00AB3B45" w:rsidR="00205CD9" w:rsidP="003620DF" w:rsidRDefault="00205CD9" w14:paraId="01A47FDE" w14:textId="77777777">
      <w:pPr>
        <w:widowControl/>
        <w:jc w:val="both"/>
        <w:rPr>
          <w:rFonts w:ascii="Arial" w:hAnsi="Arial" w:eastAsia="Arial Unicode MS" w:cs="Arial"/>
          <w:b/>
          <w:lang w:val="es-SV"/>
        </w:rPr>
      </w:pPr>
    </w:p>
    <w:p w:rsidRPr="00AB3B45" w:rsidR="00205CD9" w:rsidP="003620DF" w:rsidRDefault="00205CD9" w14:paraId="1ECA1D86" w14:textId="77777777">
      <w:pPr>
        <w:widowControl/>
        <w:jc w:val="both"/>
        <w:rPr>
          <w:rFonts w:ascii="Arial" w:hAnsi="Arial" w:eastAsia="Arial Unicode MS" w:cs="Arial"/>
          <w:b/>
          <w:lang w:val="es-SV"/>
        </w:rPr>
      </w:pPr>
      <w:r w:rsidRPr="00AB3B45">
        <w:rPr>
          <w:rFonts w:ascii="Arial" w:hAnsi="Arial" w:eastAsia="Arial Unicode MS" w:cs="Arial"/>
          <w:b/>
          <w:lang w:val="es-SV"/>
        </w:rPr>
        <w:t xml:space="preserve">NEUTRO DEL SISTEMA </w:t>
      </w:r>
    </w:p>
    <w:p w:rsidRPr="00AB3B45" w:rsidR="00205CD9" w:rsidP="003620DF" w:rsidRDefault="00205CD9" w14:paraId="4ADB6829" w14:textId="77777777">
      <w:pPr>
        <w:jc w:val="both"/>
        <w:rPr>
          <w:rFonts w:ascii="Arial" w:hAnsi="Arial" w:eastAsia="Arial Unicode MS" w:cs="Arial"/>
          <w:lang w:val="es-SV"/>
        </w:rPr>
      </w:pPr>
      <w:r w:rsidRPr="00AB3B45">
        <w:rPr>
          <w:rFonts w:ascii="Arial" w:hAnsi="Arial" w:eastAsia="Arial Unicode MS" w:cs="Arial"/>
          <w:lang w:val="es-SV"/>
        </w:rPr>
        <w:t xml:space="preserve">Cada Tablero deberá contar con la barra para la conexión del hilo neutro, debiendo ser conectado a tierra mediante cable de cobre de acuerdo a lo indicado en planos, interconectado a barras </w:t>
      </w:r>
      <w:proofErr w:type="spellStart"/>
      <w:r w:rsidRPr="00AB3B45">
        <w:rPr>
          <w:rFonts w:ascii="Arial" w:hAnsi="Arial" w:eastAsia="Arial Unicode MS" w:cs="Arial"/>
          <w:lang w:val="es-SV"/>
        </w:rPr>
        <w:t>copperweld</w:t>
      </w:r>
      <w:proofErr w:type="spellEnd"/>
      <w:r w:rsidRPr="00AB3B45">
        <w:rPr>
          <w:rFonts w:ascii="Arial" w:hAnsi="Arial" w:eastAsia="Arial Unicode MS" w:cs="Arial"/>
          <w:lang w:val="es-SV"/>
        </w:rPr>
        <w:t xml:space="preserve"> de 5/8” x10 pies, para obtener la resistencia necesaria de acuerdo al neutro del sistema.</w:t>
      </w:r>
    </w:p>
    <w:p w:rsidRPr="00AB3B45" w:rsidR="00205CD9" w:rsidP="003620DF" w:rsidRDefault="00205CD9" w14:paraId="5E37C100" w14:textId="77777777">
      <w:pPr>
        <w:widowControl/>
        <w:jc w:val="both"/>
        <w:rPr>
          <w:rFonts w:ascii="Arial" w:hAnsi="Arial" w:eastAsia="Arial Unicode MS" w:cs="Arial"/>
          <w:lang w:val="es-SV"/>
        </w:rPr>
      </w:pPr>
    </w:p>
    <w:p w:rsidRPr="00AB3B45" w:rsidR="00205CD9" w:rsidP="003620DF" w:rsidRDefault="00205CD9" w14:paraId="1BF405E7" w14:textId="77777777">
      <w:pPr>
        <w:widowControl/>
        <w:jc w:val="both"/>
        <w:rPr>
          <w:rFonts w:ascii="Arial" w:hAnsi="Arial" w:eastAsia="Arial Unicode MS" w:cs="Arial"/>
          <w:b/>
          <w:lang w:val="es-SV"/>
        </w:rPr>
      </w:pPr>
      <w:r w:rsidRPr="00AB3B45">
        <w:rPr>
          <w:rFonts w:ascii="Arial" w:hAnsi="Arial" w:eastAsia="Arial Unicode MS" w:cs="Arial"/>
          <w:b/>
          <w:lang w:val="es-SV"/>
        </w:rPr>
        <w:t>SISTEMA DE POLARIZACIÓN INDEPENDIENTE DEL NEUTRO</w:t>
      </w:r>
    </w:p>
    <w:p w:rsidRPr="000D7F1D" w:rsidR="00205CD9" w:rsidP="003620DF" w:rsidRDefault="00205CD9" w14:paraId="7B932DC8" w14:textId="77777777">
      <w:pPr>
        <w:pStyle w:val="Tex1"/>
        <w:ind w:left="0"/>
        <w:rPr>
          <w:rFonts w:eastAsia="Arial Unicode MS"/>
        </w:rPr>
      </w:pPr>
      <w:r w:rsidRPr="000D7F1D">
        <w:rPr>
          <w:rFonts w:eastAsia="Arial Unicode MS"/>
        </w:rPr>
        <w:t>Independiente del conductor neutro, se utilizará un conductor para el sistema de conexión a tierra de los equipos, tableros, carcasas de dispositivos, tomacorrientes, para lo cual se utilizará el conductor de polarización en los calibres señalados y únicamente será unido con el conductor del neutro en los puntos de inicio de cada red eléctrica, el cual corresponde al Tablero General. Desde este punto el conductor de polarización deberá correr independiente del neutro en todos los puntos y lugares donde sea requerido y señalado, este sistema tendrá una resistencia a tierra no mayor de 1 ohmio.</w:t>
      </w:r>
    </w:p>
    <w:p w:rsidRPr="000D7F1D" w:rsidR="00205CD9" w:rsidP="003620DF" w:rsidRDefault="00205CD9" w14:paraId="58503AB4" w14:textId="77777777">
      <w:pPr>
        <w:pStyle w:val="Tex1"/>
        <w:ind w:left="0"/>
        <w:rPr>
          <w:rFonts w:eastAsia="Arial Unicode MS"/>
        </w:rPr>
      </w:pPr>
    </w:p>
    <w:p w:rsidRPr="000D7F1D" w:rsidR="00205CD9" w:rsidP="003620DF" w:rsidRDefault="00205CD9" w14:paraId="18E8FEB5" w14:textId="77777777">
      <w:pPr>
        <w:pStyle w:val="nstxtnivel1"/>
        <w:spacing w:after="0"/>
        <w:ind w:left="0"/>
        <w:rPr>
          <w:rFonts w:ascii="Arial" w:hAnsi="Arial" w:eastAsia="Arial Unicode MS" w:cs="Arial"/>
          <w:b/>
          <w:szCs w:val="22"/>
        </w:rPr>
      </w:pPr>
      <w:r w:rsidRPr="000D7F1D">
        <w:rPr>
          <w:rFonts w:ascii="Arial" w:hAnsi="Arial" w:eastAsia="Arial Unicode MS" w:cs="Arial"/>
          <w:b/>
          <w:szCs w:val="22"/>
        </w:rPr>
        <w:t>SOLDADURA TÉRMICA.</w:t>
      </w:r>
    </w:p>
    <w:p w:rsidRPr="000D7F1D" w:rsidR="00205CD9" w:rsidP="003620DF" w:rsidRDefault="00205CD9" w14:paraId="3D802E23" w14:textId="77777777">
      <w:pPr>
        <w:pStyle w:val="Tex1"/>
        <w:ind w:left="0"/>
        <w:rPr>
          <w:rFonts w:eastAsia="Arial Unicode MS"/>
        </w:rPr>
      </w:pPr>
      <w:r w:rsidRPr="000D7F1D">
        <w:rPr>
          <w:rFonts w:eastAsia="Arial Unicode MS"/>
        </w:rPr>
        <w:t xml:space="preserve">Para todas las uniones de la red de tierra que se encuentran enterradas o bajo el Nivel del piso, se deberá utilizar soldadura térmica adecuada para cada unión, similar a  </w:t>
      </w:r>
      <w:proofErr w:type="spellStart"/>
      <w:r w:rsidRPr="000D7F1D">
        <w:rPr>
          <w:rFonts w:eastAsia="Arial Unicode MS"/>
        </w:rPr>
        <w:t>thermoweld</w:t>
      </w:r>
      <w:proofErr w:type="spellEnd"/>
      <w:r w:rsidRPr="000D7F1D">
        <w:rPr>
          <w:rFonts w:eastAsia="Arial Unicode MS"/>
        </w:rPr>
        <w:t xml:space="preserve"> o </w:t>
      </w:r>
      <w:proofErr w:type="spellStart"/>
      <w:r w:rsidRPr="000D7F1D">
        <w:rPr>
          <w:rFonts w:eastAsia="Arial Unicode MS"/>
        </w:rPr>
        <w:t>cadwell</w:t>
      </w:r>
      <w:proofErr w:type="spellEnd"/>
      <w:r w:rsidRPr="000D7F1D">
        <w:rPr>
          <w:rFonts w:eastAsia="Arial Unicode MS"/>
        </w:rPr>
        <w:t>.</w:t>
      </w:r>
    </w:p>
    <w:p w:rsidRPr="00AB3B45" w:rsidR="00205CD9" w:rsidP="003620DF" w:rsidRDefault="00205CD9" w14:paraId="7976BA05" w14:textId="77777777">
      <w:pPr>
        <w:jc w:val="both"/>
        <w:rPr>
          <w:rFonts w:ascii="Arial" w:hAnsi="Arial" w:eastAsia="Arial Unicode MS" w:cs="Arial"/>
          <w:lang w:val="es-SV"/>
        </w:rPr>
      </w:pPr>
      <w:r w:rsidRPr="00AB3B45">
        <w:rPr>
          <w:rFonts w:ascii="Arial" w:hAnsi="Arial" w:eastAsia="Arial Unicode MS" w:cs="Arial"/>
          <w:lang w:val="es-SV"/>
        </w:rPr>
        <w:t xml:space="preserve">Cada Tablero deberá contar con la barra para la polarización independiente del neutro del sistema, debiendo ser conectada a tierra mediante cable de cobre de acuerdo a lo indicado en planos, interconectado a barras </w:t>
      </w:r>
      <w:proofErr w:type="spellStart"/>
      <w:r w:rsidRPr="00AB3B45">
        <w:rPr>
          <w:rFonts w:ascii="Arial" w:hAnsi="Arial" w:eastAsia="Arial Unicode MS" w:cs="Arial"/>
          <w:lang w:val="es-SV"/>
        </w:rPr>
        <w:t>copperweld</w:t>
      </w:r>
      <w:proofErr w:type="spellEnd"/>
      <w:r w:rsidRPr="00AB3B45">
        <w:rPr>
          <w:rFonts w:ascii="Arial" w:hAnsi="Arial" w:eastAsia="Arial Unicode MS" w:cs="Arial"/>
          <w:lang w:val="es-SV"/>
        </w:rPr>
        <w:t xml:space="preserve"> de 5/8” x </w:t>
      </w:r>
      <w:smartTag w:uri="urn:schemas-microsoft-com:office:smarttags" w:element="metricconverter">
        <w:smartTagPr>
          <w:attr w:name="ProductID" w:val="10 pies"/>
        </w:smartTagPr>
        <w:r w:rsidRPr="00AB3B45">
          <w:rPr>
            <w:rFonts w:ascii="Arial" w:hAnsi="Arial" w:eastAsia="Arial Unicode MS" w:cs="Arial"/>
            <w:lang w:val="es-SV"/>
          </w:rPr>
          <w:t>10 pies</w:t>
        </w:r>
      </w:smartTag>
      <w:r w:rsidRPr="00AB3B45">
        <w:rPr>
          <w:rFonts w:ascii="Arial" w:hAnsi="Arial" w:eastAsia="Arial Unicode MS" w:cs="Arial"/>
          <w:lang w:val="es-SV"/>
        </w:rPr>
        <w:t>, y el número de barras dependerá de alcanzar una resistencia máxima de un ohmio.</w:t>
      </w:r>
    </w:p>
    <w:p w:rsidR="00205CD9" w:rsidP="003620DF" w:rsidRDefault="00205CD9" w14:paraId="5ACB52B1" w14:textId="1CE0BC91">
      <w:pPr>
        <w:jc w:val="both"/>
        <w:rPr>
          <w:rFonts w:ascii="Arial" w:hAnsi="Arial" w:eastAsia="Arial Unicode MS" w:cs="Arial"/>
          <w:lang w:val="es-SV"/>
        </w:rPr>
      </w:pPr>
      <w:r w:rsidRPr="00AB3B45">
        <w:rPr>
          <w:rFonts w:ascii="Arial" w:hAnsi="Arial" w:eastAsia="Arial Unicode MS" w:cs="Arial"/>
          <w:lang w:val="es-SV"/>
        </w:rPr>
        <w:t xml:space="preserve">Toda la toma de corriente y las luminarias fluorescentes tendrán conexión a tierra </w:t>
      </w:r>
      <w:r w:rsidRPr="00AB3B45">
        <w:rPr>
          <w:rFonts w:ascii="Arial" w:hAnsi="Arial" w:eastAsia="Arial Unicode MS" w:cs="Arial"/>
          <w:lang w:val="es-SV"/>
        </w:rPr>
        <w:lastRenderedPageBreak/>
        <w:t>independiente del neutro del sistema, por lo que deberán contar con 3 espigas o clavijas (polarizados).</w:t>
      </w:r>
    </w:p>
    <w:p w:rsidRPr="00AB3B45" w:rsidR="00882ABC" w:rsidP="003620DF" w:rsidRDefault="00882ABC" w14:paraId="74AEB55A" w14:textId="77777777">
      <w:pPr>
        <w:jc w:val="both"/>
        <w:rPr>
          <w:rFonts w:ascii="Arial" w:hAnsi="Arial" w:eastAsia="Arial Unicode MS" w:cs="Arial"/>
          <w:lang w:val="es-SV"/>
        </w:rPr>
      </w:pPr>
    </w:p>
    <w:p w:rsidRPr="00AB3B45" w:rsidR="00205CD9" w:rsidP="003620DF" w:rsidRDefault="00205CD9" w14:paraId="45303A53" w14:textId="77777777">
      <w:pPr>
        <w:jc w:val="both"/>
        <w:rPr>
          <w:rFonts w:ascii="Arial" w:hAnsi="Arial" w:eastAsia="Arial Unicode MS" w:cs="Arial"/>
          <w:lang w:val="es-SV"/>
        </w:rPr>
      </w:pPr>
      <w:r w:rsidRPr="00AB3B45">
        <w:rPr>
          <w:rFonts w:ascii="Arial" w:hAnsi="Arial" w:eastAsia="Arial Unicode MS" w:cs="Arial"/>
          <w:b/>
          <w:lang w:val="es-SV"/>
        </w:rPr>
        <w:t>ALTURAS DE LAS SALIDAS</w:t>
      </w:r>
      <w:r w:rsidRPr="00AB3B45">
        <w:rPr>
          <w:rFonts w:ascii="Arial" w:hAnsi="Arial" w:eastAsia="Arial Unicode MS" w:cs="Arial"/>
          <w:i/>
          <w:lang w:val="es-SV"/>
        </w:rPr>
        <w:t>:</w:t>
      </w:r>
      <w:r w:rsidRPr="00AB3B45">
        <w:rPr>
          <w:rFonts w:ascii="Arial" w:hAnsi="Arial" w:eastAsia="Arial Unicode MS" w:cs="Arial"/>
          <w:lang w:val="es-SV"/>
        </w:rPr>
        <w:t xml:space="preserve"> </w:t>
      </w:r>
    </w:p>
    <w:p w:rsidRPr="00AB3B45" w:rsidR="00205CD9" w:rsidP="003620DF" w:rsidRDefault="00205CD9" w14:paraId="663A5CD0" w14:textId="77777777">
      <w:pPr>
        <w:widowControl/>
        <w:tabs>
          <w:tab w:val="num" w:pos="1080"/>
        </w:tabs>
        <w:jc w:val="both"/>
        <w:rPr>
          <w:rFonts w:ascii="Arial" w:hAnsi="Arial" w:eastAsia="Arial Unicode MS" w:cs="Arial"/>
          <w:lang w:val="es-SV"/>
        </w:rPr>
      </w:pPr>
      <w:r w:rsidRPr="00AB3B45">
        <w:rPr>
          <w:rFonts w:ascii="Arial" w:hAnsi="Arial" w:eastAsia="Arial Unicode MS" w:cs="Arial"/>
          <w:lang w:val="es-SV"/>
        </w:rPr>
        <w:t>Del piso terminado al centro de la caja:</w:t>
      </w:r>
    </w:p>
    <w:p w:rsidRPr="000D7F1D" w:rsidR="00205CD9" w:rsidP="00BD43E8" w:rsidRDefault="00205CD9" w14:paraId="68078F85" w14:textId="77777777">
      <w:pPr>
        <w:numPr>
          <w:ilvl w:val="0"/>
          <w:numId w:val="79"/>
        </w:numPr>
        <w:tabs>
          <w:tab w:val="clear" w:pos="1080"/>
          <w:tab w:val="num" w:pos="284"/>
        </w:tabs>
        <w:autoSpaceDE w:val="0"/>
        <w:autoSpaceDN w:val="0"/>
        <w:ind w:left="0" w:firstLine="0"/>
        <w:jc w:val="both"/>
        <w:rPr>
          <w:rFonts w:ascii="Arial" w:hAnsi="Arial" w:eastAsia="Arial Unicode MS" w:cs="Arial"/>
        </w:rPr>
      </w:pPr>
      <w:proofErr w:type="spellStart"/>
      <w:r w:rsidRPr="000D7F1D">
        <w:rPr>
          <w:rFonts w:ascii="Arial" w:hAnsi="Arial" w:eastAsia="Arial Unicode MS" w:cs="Arial"/>
        </w:rPr>
        <w:t>Interruptores</w:t>
      </w:r>
      <w:proofErr w:type="spellEnd"/>
      <w:r w:rsidRPr="000D7F1D">
        <w:rPr>
          <w:rFonts w:ascii="Arial" w:hAnsi="Arial" w:eastAsia="Arial Unicode MS" w:cs="Arial"/>
        </w:rPr>
        <w:t xml:space="preserve"> de pared: 1.20 metros</w:t>
      </w:r>
    </w:p>
    <w:p w:rsidRPr="00AB3B45" w:rsidR="00205CD9" w:rsidP="00BD43E8" w:rsidRDefault="00205CD9" w14:paraId="0519DA1B" w14:textId="77777777">
      <w:pPr>
        <w:numPr>
          <w:ilvl w:val="0"/>
          <w:numId w:val="79"/>
        </w:numPr>
        <w:tabs>
          <w:tab w:val="clear" w:pos="1080"/>
          <w:tab w:val="num" w:pos="284"/>
        </w:tabs>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Tomacorriente sencillo y doble polarizados de pared: 0.30 metros</w:t>
      </w:r>
    </w:p>
    <w:p w:rsidRPr="00AB3B45" w:rsidR="00205CD9" w:rsidP="00BD43E8" w:rsidRDefault="00205CD9" w14:paraId="4BD0E9CB" w14:textId="77777777">
      <w:pPr>
        <w:numPr>
          <w:ilvl w:val="0"/>
          <w:numId w:val="79"/>
        </w:numPr>
        <w:tabs>
          <w:tab w:val="clear" w:pos="1080"/>
          <w:tab w:val="num" w:pos="284"/>
        </w:tabs>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Tablero Eléctrico (Centro de Cargas) y Sub tableros: 1.50 metros. Nota: No deberá sobrepasar una altura de 1.80 metros para la instalación del disyuntor principal o MAIN.</w:t>
      </w:r>
    </w:p>
    <w:p w:rsidRPr="000D7F1D" w:rsidR="00205CD9" w:rsidP="00BD43E8" w:rsidRDefault="00205CD9" w14:paraId="28A5DC20" w14:textId="77777777">
      <w:pPr>
        <w:numPr>
          <w:ilvl w:val="0"/>
          <w:numId w:val="79"/>
        </w:numPr>
        <w:tabs>
          <w:tab w:val="clear" w:pos="1080"/>
          <w:tab w:val="num" w:pos="284"/>
        </w:tabs>
        <w:autoSpaceDE w:val="0"/>
        <w:autoSpaceDN w:val="0"/>
        <w:ind w:left="0" w:firstLine="0"/>
        <w:jc w:val="both"/>
        <w:rPr>
          <w:rFonts w:ascii="Arial" w:hAnsi="Arial" w:eastAsia="Arial Unicode MS" w:cs="Arial"/>
        </w:rPr>
      </w:pPr>
      <w:proofErr w:type="spellStart"/>
      <w:r w:rsidRPr="000D7F1D">
        <w:rPr>
          <w:rFonts w:ascii="Arial" w:hAnsi="Arial" w:eastAsia="Arial Unicode MS" w:cs="Arial"/>
        </w:rPr>
        <w:t>Supresor</w:t>
      </w:r>
      <w:proofErr w:type="spellEnd"/>
      <w:r w:rsidRPr="000D7F1D">
        <w:rPr>
          <w:rFonts w:ascii="Arial" w:hAnsi="Arial" w:eastAsia="Arial Unicode MS" w:cs="Arial"/>
        </w:rPr>
        <w:t xml:space="preserve"> de </w:t>
      </w:r>
      <w:proofErr w:type="spellStart"/>
      <w:r w:rsidRPr="000D7F1D">
        <w:rPr>
          <w:rFonts w:ascii="Arial" w:hAnsi="Arial" w:eastAsia="Arial Unicode MS" w:cs="Arial"/>
        </w:rPr>
        <w:t>Voltajes</w:t>
      </w:r>
      <w:proofErr w:type="spellEnd"/>
      <w:r w:rsidRPr="000D7F1D">
        <w:rPr>
          <w:rFonts w:ascii="Arial" w:hAnsi="Arial" w:eastAsia="Arial Unicode MS" w:cs="Arial"/>
        </w:rPr>
        <w:t xml:space="preserve"> </w:t>
      </w:r>
      <w:proofErr w:type="spellStart"/>
      <w:r w:rsidRPr="000D7F1D">
        <w:rPr>
          <w:rFonts w:ascii="Arial" w:hAnsi="Arial" w:eastAsia="Arial Unicode MS" w:cs="Arial"/>
        </w:rPr>
        <w:t>Transientes</w:t>
      </w:r>
      <w:proofErr w:type="spellEnd"/>
      <w:r w:rsidRPr="000D7F1D">
        <w:rPr>
          <w:rFonts w:ascii="Arial" w:hAnsi="Arial" w:eastAsia="Arial Unicode MS" w:cs="Arial"/>
        </w:rPr>
        <w:t>: 1.50 metros</w:t>
      </w:r>
    </w:p>
    <w:p w:rsidRPr="000D7F1D" w:rsidR="00205CD9" w:rsidP="00BD43E8" w:rsidRDefault="00205CD9" w14:paraId="7DFA871F" w14:textId="77777777">
      <w:pPr>
        <w:numPr>
          <w:ilvl w:val="0"/>
          <w:numId w:val="79"/>
        </w:numPr>
        <w:tabs>
          <w:tab w:val="clear" w:pos="1080"/>
          <w:tab w:val="num" w:pos="284"/>
        </w:tabs>
        <w:autoSpaceDE w:val="0"/>
        <w:autoSpaceDN w:val="0"/>
        <w:ind w:left="0" w:firstLine="0"/>
        <w:jc w:val="both"/>
        <w:rPr>
          <w:rFonts w:ascii="Arial" w:hAnsi="Arial" w:eastAsia="Arial Unicode MS" w:cs="Arial"/>
        </w:rPr>
      </w:pPr>
      <w:proofErr w:type="spellStart"/>
      <w:r w:rsidRPr="000D7F1D">
        <w:rPr>
          <w:rFonts w:ascii="Arial" w:hAnsi="Arial" w:eastAsia="Arial Unicode MS" w:cs="Arial"/>
        </w:rPr>
        <w:t>Inversor</w:t>
      </w:r>
      <w:proofErr w:type="spellEnd"/>
      <w:r w:rsidRPr="000D7F1D">
        <w:rPr>
          <w:rFonts w:ascii="Arial" w:hAnsi="Arial" w:eastAsia="Arial Unicode MS" w:cs="Arial"/>
        </w:rPr>
        <w:t xml:space="preserve"> CD/AC: 1.50 metros</w:t>
      </w:r>
    </w:p>
    <w:p w:rsidRPr="00AB3B45" w:rsidR="00205CD9" w:rsidP="00BD43E8" w:rsidRDefault="00205CD9" w14:paraId="0F1EA5C1" w14:textId="77777777">
      <w:pPr>
        <w:numPr>
          <w:ilvl w:val="0"/>
          <w:numId w:val="79"/>
        </w:numPr>
        <w:tabs>
          <w:tab w:val="clear" w:pos="1080"/>
          <w:tab w:val="num" w:pos="284"/>
        </w:tabs>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Controlador de Carga y Descarga: 1.50 metros</w:t>
      </w:r>
    </w:p>
    <w:p w:rsidRPr="00AB3B45" w:rsidR="00205CD9" w:rsidP="003620DF" w:rsidRDefault="00205CD9" w14:paraId="25C98966" w14:textId="77777777">
      <w:pPr>
        <w:jc w:val="both"/>
        <w:rPr>
          <w:rFonts w:ascii="Arial" w:hAnsi="Arial" w:eastAsia="Arial Unicode MS" w:cs="Arial"/>
          <w:lang w:val="es-SV"/>
        </w:rPr>
      </w:pPr>
    </w:p>
    <w:p w:rsidRPr="00AB3B45" w:rsidR="00205CD9" w:rsidP="003620DF" w:rsidRDefault="00205CD9" w14:paraId="3FA8CEF1" w14:textId="77777777">
      <w:pPr>
        <w:widowControl/>
        <w:tabs>
          <w:tab w:val="num" w:pos="1080"/>
        </w:tabs>
        <w:jc w:val="both"/>
        <w:rPr>
          <w:rFonts w:ascii="Arial" w:hAnsi="Arial" w:eastAsia="Arial Unicode MS" w:cs="Arial"/>
          <w:b/>
          <w:lang w:val="es-SV"/>
        </w:rPr>
      </w:pPr>
      <w:r w:rsidRPr="00AB3B45">
        <w:rPr>
          <w:rFonts w:ascii="Arial" w:hAnsi="Arial" w:eastAsia="Arial Unicode MS" w:cs="Arial"/>
          <w:b/>
          <w:lang w:val="es-SV"/>
        </w:rPr>
        <w:t>METODOS DEL TRABAJO</w:t>
      </w:r>
    </w:p>
    <w:p w:rsidRPr="00AB3B45" w:rsidR="00205CD9" w:rsidP="003620DF" w:rsidRDefault="00205CD9" w14:paraId="4A17D8EE" w14:textId="77777777">
      <w:pPr>
        <w:jc w:val="both"/>
        <w:rPr>
          <w:rFonts w:ascii="Arial" w:hAnsi="Arial" w:eastAsia="Arial Unicode MS" w:cs="Arial"/>
          <w:lang w:val="es-SV"/>
        </w:rPr>
      </w:pPr>
      <w:r w:rsidRPr="00AB3B45">
        <w:rPr>
          <w:rFonts w:ascii="Arial" w:hAnsi="Arial" w:eastAsia="Arial Unicode MS" w:cs="Arial"/>
          <w:lang w:val="es-SV"/>
        </w:rPr>
        <w:t>Los procedimientos de la instalación eléctrica deberán ser llevados a cabo con mano de obra calificada y competente, con equipo y herramienta de trabajo completas, de buena calidad y en cantidad suficiente, todo esto deberá reflejarse en acabado y presentación impecable y profesional de la obra eléctrica.</w:t>
      </w:r>
    </w:p>
    <w:p w:rsidRPr="00AB3B45" w:rsidR="00205CD9" w:rsidP="003620DF" w:rsidRDefault="00205CD9" w14:paraId="0FE9F316" w14:textId="77777777">
      <w:pPr>
        <w:jc w:val="both"/>
        <w:rPr>
          <w:rFonts w:ascii="Arial" w:hAnsi="Arial" w:eastAsia="Arial Unicode MS" w:cs="Arial"/>
          <w:lang w:val="es-SV"/>
        </w:rPr>
      </w:pPr>
      <w:r w:rsidRPr="00AB3B45">
        <w:rPr>
          <w:rFonts w:ascii="Arial" w:hAnsi="Arial" w:eastAsia="Arial Unicode MS" w:cs="Arial"/>
          <w:lang w:val="es-SV"/>
        </w:rPr>
        <w:t>En el proceso de montaje de luminarias deberá tenerse cuidado de no dañar la pantalla, reflector, baño de protección y acabado, los agujeros para la conexión serán habilitados sólo los necesarios, y cualquier perforación a la caja será hecha con las herramientas adecuadas.</w:t>
      </w:r>
    </w:p>
    <w:p w:rsidRPr="00AB3B45" w:rsidR="00205CD9" w:rsidP="003620DF" w:rsidRDefault="00205CD9" w14:paraId="1D1F578E" w14:textId="77777777">
      <w:pPr>
        <w:jc w:val="both"/>
        <w:rPr>
          <w:rFonts w:ascii="Arial" w:hAnsi="Arial" w:eastAsia="Arial Unicode MS" w:cs="Arial"/>
          <w:lang w:val="es-SV"/>
        </w:rPr>
      </w:pPr>
      <w:r w:rsidRPr="00AB3B45">
        <w:rPr>
          <w:rFonts w:ascii="Arial" w:hAnsi="Arial" w:eastAsia="Arial Unicode MS" w:cs="Arial"/>
          <w:lang w:val="es-SV"/>
        </w:rPr>
        <w:t>En la recepción de la obra no se permitirán lámparas quemadas, con franjas o manchas que indiquen anormalidad, luminarias defectuosas u operación inapropiada de los equipos por daños recibidos en la construcción, manejo o cualquier defecto que a juicio de la supervisión deba ser corregido por el contratista.</w:t>
      </w:r>
    </w:p>
    <w:p w:rsidRPr="00AB3B45" w:rsidR="00205CD9" w:rsidP="003620DF" w:rsidRDefault="00205CD9" w14:paraId="566E9DC7" w14:textId="77777777">
      <w:pPr>
        <w:jc w:val="both"/>
        <w:rPr>
          <w:rFonts w:ascii="Arial" w:hAnsi="Arial" w:eastAsia="Arial Unicode MS" w:cs="Arial"/>
          <w:lang w:val="es-SV"/>
        </w:rPr>
      </w:pPr>
      <w:r w:rsidRPr="00AB3B45">
        <w:rPr>
          <w:rFonts w:ascii="Arial" w:hAnsi="Arial" w:eastAsia="Arial Unicode MS" w:cs="Arial"/>
          <w:lang w:val="es-SV"/>
        </w:rPr>
        <w:t>Todos los interruptores y tomacorrientes se instalarán de acuerdo a la ubicación y a la altura indicada en los planos respectivos, todos los elementos de alumbrado se instalarán a plomo y a nivel, donde las cajas queden adentro de las paredes acabadas, se utilizarán cajas sin fondo y tornillos de la longitud apropiada para dejar la caja a nivel y que el interruptor quede en su posición correcta; no deberá utilizarse cuñas, láminas, arandelas, o bloques para alcanzar el nivel.</w:t>
      </w:r>
    </w:p>
    <w:p w:rsidRPr="00AB3B45" w:rsidR="00205CD9" w:rsidP="003620DF" w:rsidRDefault="00205CD9" w14:paraId="6CA7C829" w14:textId="77777777">
      <w:pPr>
        <w:jc w:val="both"/>
        <w:rPr>
          <w:rFonts w:ascii="Arial" w:hAnsi="Arial" w:eastAsia="Arial Unicode MS" w:cs="Arial"/>
          <w:lang w:val="es-SV"/>
        </w:rPr>
      </w:pPr>
      <w:r w:rsidRPr="00AB3B45">
        <w:rPr>
          <w:rFonts w:ascii="Arial" w:hAnsi="Arial" w:eastAsia="Arial Unicode MS" w:cs="Arial"/>
          <w:lang w:val="es-SV"/>
        </w:rPr>
        <w:t>La tubería indicada en losa se instalará sobre el refuerzo de la misma antes del colado y será fijada al refuerzo por medio de alambre de amarre.</w:t>
      </w:r>
    </w:p>
    <w:p w:rsidRPr="00AB3B45" w:rsidR="00205CD9" w:rsidP="003620DF" w:rsidRDefault="00205CD9" w14:paraId="7BB6CA2C" w14:textId="77777777">
      <w:pPr>
        <w:jc w:val="both"/>
        <w:rPr>
          <w:rFonts w:ascii="Arial" w:hAnsi="Arial" w:eastAsia="Arial Unicode MS" w:cs="Arial"/>
          <w:lang w:val="es-SV"/>
        </w:rPr>
      </w:pPr>
    </w:p>
    <w:p w:rsidRPr="00AB3B45" w:rsidR="00205CD9" w:rsidP="003620DF" w:rsidRDefault="00205CD9" w14:paraId="2E76EECD" w14:textId="77777777">
      <w:pPr>
        <w:jc w:val="both"/>
        <w:rPr>
          <w:rFonts w:ascii="Arial" w:hAnsi="Arial" w:eastAsia="Arial Unicode MS" w:cs="Arial"/>
          <w:lang w:val="es-SV"/>
        </w:rPr>
      </w:pPr>
      <w:r w:rsidRPr="00AB3B45">
        <w:rPr>
          <w:rFonts w:ascii="Arial" w:hAnsi="Arial" w:eastAsia="Arial Unicode MS" w:cs="Arial"/>
          <w:lang w:val="es-SV"/>
        </w:rPr>
        <w:t>La ejecución de los trabajos de obra eléctrica deberá estar dirigido por un Ingeniero Electricista, quien deberá contar con la experiencia necesaria para dirigir este tipo de trabajo, con capacidad y autoridad para decidir, dirigir e inspeccionar la obra.</w:t>
      </w:r>
    </w:p>
    <w:p w:rsidRPr="00AB3B45" w:rsidR="00205CD9" w:rsidP="003620DF" w:rsidRDefault="00205CD9" w14:paraId="23B3E8D8" w14:textId="77777777">
      <w:pPr>
        <w:jc w:val="both"/>
        <w:rPr>
          <w:rFonts w:ascii="Arial" w:hAnsi="Arial" w:eastAsia="Arial Unicode MS" w:cs="Arial"/>
          <w:lang w:val="es-SV"/>
        </w:rPr>
      </w:pPr>
      <w:r w:rsidRPr="00AB3B45">
        <w:rPr>
          <w:rFonts w:ascii="Arial" w:hAnsi="Arial" w:eastAsia="Arial Unicode MS" w:cs="Arial"/>
          <w:lang w:val="es-SV"/>
        </w:rPr>
        <w:t>En ausencia del Ingeniero Electricista permanecerá a tiempo completo, un Electricista autorizado de primera categoría.</w:t>
      </w:r>
    </w:p>
    <w:p w:rsidRPr="00AB3B45" w:rsidR="00205CD9" w:rsidP="003620DF" w:rsidRDefault="00205CD9" w14:paraId="47F86D0D" w14:textId="77777777">
      <w:pPr>
        <w:jc w:val="both"/>
        <w:rPr>
          <w:rFonts w:ascii="Arial" w:hAnsi="Arial" w:eastAsia="Arial Unicode MS" w:cs="Arial"/>
          <w:lang w:val="es-SV"/>
        </w:rPr>
      </w:pPr>
      <w:r w:rsidRPr="00AB3B45">
        <w:rPr>
          <w:rFonts w:ascii="Arial" w:hAnsi="Arial" w:eastAsia="Arial Unicode MS" w:cs="Arial"/>
          <w:lang w:val="es-SV"/>
        </w:rPr>
        <w:t>Durante la ejecución del trabajo, y antes de la aceptación final se harán pruebas preliminares en presencia del supervisor, para asegurarse que materiales y mano de obra cumplan las especificaciones. Todo defecto encontrado será corregido inmediatamente, sin costo extra para el propietario.</w:t>
      </w:r>
    </w:p>
    <w:p w:rsidRPr="00AB3B45" w:rsidR="00205CD9" w:rsidP="003620DF" w:rsidRDefault="00205CD9" w14:paraId="207C699C" w14:textId="77777777">
      <w:pPr>
        <w:jc w:val="both"/>
        <w:rPr>
          <w:rFonts w:ascii="Arial" w:hAnsi="Arial" w:eastAsia="Arial Unicode MS" w:cs="Arial"/>
          <w:lang w:val="es-SV"/>
        </w:rPr>
      </w:pPr>
      <w:r w:rsidRPr="00AB3B45">
        <w:rPr>
          <w:rFonts w:ascii="Arial" w:hAnsi="Arial" w:eastAsia="Arial Unicode MS" w:cs="Arial"/>
          <w:lang w:val="es-SV"/>
        </w:rPr>
        <w:t>Es necesario que el Contratista Eléctrico tenga una apropiada coordinación de sus trabajos con los trabajos de otros contratistas, especialmente en lugares donde puede haber interferencia; de manera que el trabajo sea de primera calidad, tanto eléctricamente como estéticamente.</w:t>
      </w:r>
    </w:p>
    <w:p w:rsidR="00205CD9" w:rsidP="003620DF" w:rsidRDefault="00205CD9" w14:paraId="5FEC5000" w14:textId="319F636F">
      <w:pPr>
        <w:jc w:val="both"/>
        <w:rPr>
          <w:rFonts w:ascii="Arial" w:hAnsi="Arial" w:eastAsia="Arial Unicode MS" w:cs="Arial"/>
          <w:lang w:val="es-SV"/>
        </w:rPr>
      </w:pPr>
    </w:p>
    <w:p w:rsidRPr="00AB3B45" w:rsidR="00882ABC" w:rsidP="003620DF" w:rsidRDefault="00882ABC" w14:paraId="4AB66E71" w14:textId="77777777">
      <w:pPr>
        <w:jc w:val="both"/>
        <w:rPr>
          <w:rFonts w:ascii="Arial" w:hAnsi="Arial" w:eastAsia="Arial Unicode MS" w:cs="Arial"/>
          <w:lang w:val="es-SV"/>
        </w:rPr>
      </w:pPr>
    </w:p>
    <w:p w:rsidRPr="00AB3B45" w:rsidR="00205CD9" w:rsidP="003620DF" w:rsidRDefault="00205CD9" w14:paraId="07C5F109" w14:textId="77777777">
      <w:pPr>
        <w:jc w:val="both"/>
        <w:rPr>
          <w:rFonts w:ascii="Arial" w:hAnsi="Arial" w:eastAsia="Arial Unicode MS" w:cs="Arial"/>
          <w:lang w:val="es-SV"/>
        </w:rPr>
      </w:pPr>
    </w:p>
    <w:p w:rsidRPr="00AB3B45" w:rsidR="00205CD9" w:rsidP="003620DF" w:rsidRDefault="00205CD9" w14:paraId="4FBCA25D" w14:textId="77777777">
      <w:pPr>
        <w:widowControl/>
        <w:tabs>
          <w:tab w:val="num" w:pos="1080"/>
        </w:tabs>
        <w:jc w:val="both"/>
        <w:rPr>
          <w:rFonts w:ascii="Arial" w:hAnsi="Arial" w:eastAsia="Arial Unicode MS" w:cs="Arial"/>
          <w:b/>
          <w:lang w:val="es-SV"/>
        </w:rPr>
      </w:pPr>
      <w:r w:rsidRPr="00AB3B45">
        <w:rPr>
          <w:rFonts w:ascii="Arial" w:hAnsi="Arial" w:eastAsia="Arial Unicode MS" w:cs="Arial"/>
          <w:b/>
          <w:lang w:val="es-SV"/>
        </w:rPr>
        <w:lastRenderedPageBreak/>
        <w:t>PRUEBAS</w:t>
      </w:r>
    </w:p>
    <w:p w:rsidRPr="00AB3B45" w:rsidR="00205CD9" w:rsidP="003620DF" w:rsidRDefault="00205CD9" w14:paraId="12AD9730" w14:textId="77777777">
      <w:pPr>
        <w:jc w:val="both"/>
        <w:rPr>
          <w:rFonts w:ascii="Arial" w:hAnsi="Arial" w:eastAsia="Arial Unicode MS" w:cs="Arial"/>
          <w:lang w:val="es-SV"/>
        </w:rPr>
      </w:pPr>
      <w:r w:rsidRPr="00AB3B45">
        <w:rPr>
          <w:rFonts w:ascii="Arial" w:hAnsi="Arial" w:eastAsia="Arial Unicode MS" w:cs="Arial"/>
          <w:lang w:val="es-SV"/>
        </w:rPr>
        <w:t>La prueba de red de tierra tiene que ser antes de comenzar con el trabajo de las Instalaciones Eléctricas; las pruebas de las Instalaciones Eléctricas, las verificará el Ingeniero Electricista responsable de la obra en presencia del Supervisor y del Propietario, dentro de las cuales están:</w:t>
      </w:r>
    </w:p>
    <w:p w:rsidRPr="00AB3B45" w:rsidR="00205CD9" w:rsidP="00BD43E8" w:rsidRDefault="00205CD9" w14:paraId="288DD844" w14:textId="77777777">
      <w:pPr>
        <w:numPr>
          <w:ilvl w:val="0"/>
          <w:numId w:val="80"/>
        </w:numPr>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 xml:space="preserve">Prueba de Resistencia de Aislamiento de los circuitos alimentadores. </w:t>
      </w:r>
    </w:p>
    <w:p w:rsidRPr="00AB3B45" w:rsidR="00205CD9" w:rsidP="00BD43E8" w:rsidRDefault="00205CD9" w14:paraId="64AE7BA6" w14:textId="77777777">
      <w:pPr>
        <w:numPr>
          <w:ilvl w:val="0"/>
          <w:numId w:val="80"/>
        </w:numPr>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Prueba de Corto-Circuito de las instalaciones.</w:t>
      </w:r>
    </w:p>
    <w:p w:rsidRPr="00AB3B45" w:rsidR="00205CD9" w:rsidP="00BD43E8" w:rsidRDefault="00205CD9" w14:paraId="14CA6C12" w14:textId="77777777">
      <w:pPr>
        <w:numPr>
          <w:ilvl w:val="0"/>
          <w:numId w:val="80"/>
        </w:numPr>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Pruebas de Tierra  en los Tableros de cada Edificio y en todos los circuitos secundarios, polaridad de luminarias, tomacorrientes, sistemas de protección, seguridad, comunicaciones  y emergencia, en general de todos los sistemas de aterrizajes.</w:t>
      </w:r>
    </w:p>
    <w:p w:rsidRPr="000D7F1D" w:rsidR="00205CD9" w:rsidP="00BD43E8" w:rsidRDefault="00205CD9" w14:paraId="34A09D12" w14:textId="77777777">
      <w:pPr>
        <w:pStyle w:val="Default"/>
        <w:numPr>
          <w:ilvl w:val="0"/>
          <w:numId w:val="80"/>
        </w:numPr>
        <w:tabs>
          <w:tab w:val="left" w:pos="709"/>
        </w:tabs>
        <w:ind w:left="0" w:firstLine="0"/>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Medición de Resistencia Óhmica de la red de tierra de las Instalaciones Eléctricas, Comunicaciones y Seguridad.</w:t>
      </w:r>
    </w:p>
    <w:p w:rsidRPr="00AB3B45" w:rsidR="00205CD9" w:rsidP="003620DF" w:rsidRDefault="00205CD9" w14:paraId="10B68DAA" w14:textId="77777777">
      <w:pPr>
        <w:jc w:val="both"/>
        <w:rPr>
          <w:rFonts w:ascii="Arial" w:hAnsi="Arial" w:eastAsia="Arial Unicode MS" w:cs="Arial"/>
          <w:i/>
          <w:lang w:val="es-SV"/>
        </w:rPr>
      </w:pPr>
      <w:r w:rsidRPr="00AB3B45">
        <w:rPr>
          <w:rFonts w:ascii="Arial" w:hAnsi="Arial" w:eastAsia="Arial Unicode MS" w:cs="Arial"/>
          <w:lang w:val="es-SV"/>
        </w:rPr>
        <w:t xml:space="preserve">En ningún caso la resistencia de aislamiento mínimo de la instalación eléctrica será inferior a un </w:t>
      </w:r>
      <w:proofErr w:type="spellStart"/>
      <w:r w:rsidRPr="00AB3B45">
        <w:rPr>
          <w:rFonts w:ascii="Arial" w:hAnsi="Arial" w:eastAsia="Arial Unicode MS" w:cs="Arial"/>
          <w:lang w:val="es-SV"/>
        </w:rPr>
        <w:t>Megaohmio</w:t>
      </w:r>
      <w:proofErr w:type="spellEnd"/>
      <w:r w:rsidRPr="00AB3B45">
        <w:rPr>
          <w:rFonts w:ascii="Arial" w:hAnsi="Arial" w:eastAsia="Arial Unicode MS" w:cs="Arial"/>
          <w:lang w:val="es-SV"/>
        </w:rPr>
        <w:t>, medida con los interruptores de las luminarias abiertos.</w:t>
      </w:r>
    </w:p>
    <w:p w:rsidRPr="00AB3B45" w:rsidR="00205CD9" w:rsidP="003620DF" w:rsidRDefault="00205CD9" w14:paraId="4665693B" w14:textId="77777777">
      <w:pPr>
        <w:jc w:val="both"/>
        <w:rPr>
          <w:rFonts w:ascii="Arial" w:hAnsi="Arial" w:eastAsia="Arial Unicode MS" w:cs="Arial"/>
          <w:lang w:val="es-SV"/>
        </w:rPr>
      </w:pPr>
      <w:r w:rsidRPr="00AB3B45">
        <w:rPr>
          <w:rFonts w:ascii="Arial" w:hAnsi="Arial" w:eastAsia="Arial Unicode MS" w:cs="Arial"/>
          <w:lang w:val="es-SV"/>
        </w:rPr>
        <w:t>Esta medición será realizada así:</w:t>
      </w:r>
    </w:p>
    <w:p w:rsidRPr="000D7F1D" w:rsidR="00205CD9" w:rsidP="00BD43E8" w:rsidRDefault="00205CD9" w14:paraId="3B82D84C" w14:textId="77777777">
      <w:pPr>
        <w:numPr>
          <w:ilvl w:val="0"/>
          <w:numId w:val="81"/>
        </w:numPr>
        <w:autoSpaceDE w:val="0"/>
        <w:autoSpaceDN w:val="0"/>
        <w:ind w:left="0" w:firstLine="0"/>
        <w:jc w:val="both"/>
        <w:rPr>
          <w:rFonts w:ascii="Arial" w:hAnsi="Arial" w:eastAsia="Arial Unicode MS" w:cs="Arial"/>
        </w:rPr>
      </w:pPr>
      <w:proofErr w:type="spellStart"/>
      <w:r w:rsidRPr="000D7F1D">
        <w:rPr>
          <w:rFonts w:ascii="Arial" w:hAnsi="Arial" w:eastAsia="Arial Unicode MS" w:cs="Arial"/>
        </w:rPr>
        <w:t>Fase</w:t>
      </w:r>
      <w:proofErr w:type="spellEnd"/>
      <w:r w:rsidRPr="000D7F1D">
        <w:rPr>
          <w:rFonts w:ascii="Arial" w:hAnsi="Arial" w:eastAsia="Arial Unicode MS" w:cs="Arial"/>
        </w:rPr>
        <w:t xml:space="preserve"> A y </w:t>
      </w:r>
      <w:proofErr w:type="spellStart"/>
      <w:r w:rsidRPr="000D7F1D">
        <w:rPr>
          <w:rFonts w:ascii="Arial" w:hAnsi="Arial" w:eastAsia="Arial Unicode MS" w:cs="Arial"/>
        </w:rPr>
        <w:t>Fase</w:t>
      </w:r>
      <w:proofErr w:type="spellEnd"/>
      <w:r w:rsidRPr="000D7F1D">
        <w:rPr>
          <w:rFonts w:ascii="Arial" w:hAnsi="Arial" w:eastAsia="Arial Unicode MS" w:cs="Arial"/>
        </w:rPr>
        <w:t xml:space="preserve"> B</w:t>
      </w:r>
    </w:p>
    <w:p w:rsidRPr="00AB3B45" w:rsidR="00205CD9" w:rsidP="00BD43E8" w:rsidRDefault="00205CD9" w14:paraId="25B0A99D" w14:textId="77777777">
      <w:pPr>
        <w:numPr>
          <w:ilvl w:val="0"/>
          <w:numId w:val="81"/>
        </w:numPr>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Fase A y Línea Neutra.</w:t>
      </w:r>
    </w:p>
    <w:p w:rsidRPr="00AB3B45" w:rsidR="00205CD9" w:rsidP="00BD43E8" w:rsidRDefault="00205CD9" w14:paraId="0567A2E3" w14:textId="77777777">
      <w:pPr>
        <w:numPr>
          <w:ilvl w:val="0"/>
          <w:numId w:val="81"/>
        </w:numPr>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Fase B y Línea Neutra.</w:t>
      </w:r>
    </w:p>
    <w:p w:rsidRPr="000D7F1D" w:rsidR="00205CD9" w:rsidP="00BD43E8" w:rsidRDefault="00205CD9" w14:paraId="73E09070" w14:textId="77777777">
      <w:pPr>
        <w:numPr>
          <w:ilvl w:val="0"/>
          <w:numId w:val="81"/>
        </w:numPr>
        <w:autoSpaceDE w:val="0"/>
        <w:autoSpaceDN w:val="0"/>
        <w:ind w:left="0" w:firstLine="0"/>
        <w:jc w:val="both"/>
        <w:rPr>
          <w:rFonts w:ascii="Arial" w:hAnsi="Arial" w:eastAsia="Arial Unicode MS" w:cs="Arial"/>
        </w:rPr>
      </w:pPr>
      <w:proofErr w:type="spellStart"/>
      <w:r w:rsidRPr="000D7F1D">
        <w:rPr>
          <w:rFonts w:ascii="Arial" w:hAnsi="Arial" w:eastAsia="Arial Unicode MS" w:cs="Arial"/>
        </w:rPr>
        <w:t>Voltaje</w:t>
      </w:r>
      <w:proofErr w:type="spellEnd"/>
      <w:r w:rsidRPr="000D7F1D">
        <w:rPr>
          <w:rFonts w:ascii="Arial" w:hAnsi="Arial" w:eastAsia="Arial Unicode MS" w:cs="Arial"/>
        </w:rPr>
        <w:t xml:space="preserve"> </w:t>
      </w:r>
      <w:proofErr w:type="spellStart"/>
      <w:r w:rsidRPr="000D7F1D">
        <w:rPr>
          <w:rFonts w:ascii="Arial" w:hAnsi="Arial" w:eastAsia="Arial Unicode MS" w:cs="Arial"/>
        </w:rPr>
        <w:t>aplicado</w:t>
      </w:r>
      <w:proofErr w:type="spellEnd"/>
      <w:r w:rsidRPr="000D7F1D">
        <w:rPr>
          <w:rFonts w:ascii="Arial" w:hAnsi="Arial" w:eastAsia="Arial Unicode MS" w:cs="Arial"/>
        </w:rPr>
        <w:t xml:space="preserve"> 500 V d c</w:t>
      </w:r>
    </w:p>
    <w:p w:rsidR="00882ABC" w:rsidP="003620DF" w:rsidRDefault="00882ABC" w14:paraId="55DB680A" w14:textId="77777777">
      <w:pPr>
        <w:jc w:val="both"/>
        <w:rPr>
          <w:rFonts w:ascii="Arial" w:hAnsi="Arial" w:eastAsia="Arial Unicode MS" w:cs="Arial"/>
          <w:b/>
          <w:lang w:val="es-SV"/>
        </w:rPr>
      </w:pPr>
    </w:p>
    <w:p w:rsidRPr="00AB3B45" w:rsidR="00205CD9" w:rsidP="003620DF" w:rsidRDefault="00205CD9" w14:paraId="09121ED0" w14:textId="5B5F655E">
      <w:pPr>
        <w:jc w:val="both"/>
        <w:rPr>
          <w:rFonts w:ascii="Arial" w:hAnsi="Arial" w:eastAsia="Arial Unicode MS" w:cs="Arial"/>
          <w:b/>
          <w:lang w:val="es-SV"/>
        </w:rPr>
      </w:pPr>
      <w:r w:rsidRPr="00AB3B45">
        <w:rPr>
          <w:rFonts w:ascii="Arial" w:hAnsi="Arial" w:eastAsia="Arial Unicode MS" w:cs="Arial"/>
          <w:b/>
          <w:lang w:val="es-SV"/>
        </w:rPr>
        <w:t>PRUEBA DE POLARIDAD DE LOS TOMACORRIENTES</w:t>
      </w:r>
    </w:p>
    <w:p w:rsidRPr="00AB3B45" w:rsidR="00205CD9" w:rsidP="003620DF" w:rsidRDefault="00205CD9" w14:paraId="1734CA70" w14:textId="77777777">
      <w:pPr>
        <w:jc w:val="both"/>
        <w:rPr>
          <w:rFonts w:ascii="Arial" w:hAnsi="Arial" w:eastAsia="Arial Unicode MS" w:cs="Arial"/>
          <w:lang w:val="es-SV"/>
        </w:rPr>
      </w:pPr>
      <w:r w:rsidRPr="00AB3B45">
        <w:rPr>
          <w:rFonts w:ascii="Arial" w:hAnsi="Arial" w:eastAsia="Arial Unicode MS" w:cs="Arial"/>
          <w:lang w:val="es-SV"/>
        </w:rPr>
        <w:t>Esta medición será realizada con el circuito de tomas de corriente cerrado; comprobándose la polaridad en cada toma de corriente así:</w:t>
      </w:r>
    </w:p>
    <w:p w:rsidRPr="00AB3B45" w:rsidR="00205CD9" w:rsidP="00BD43E8" w:rsidRDefault="00205CD9" w14:paraId="5F46D8FE" w14:textId="77777777">
      <w:pPr>
        <w:numPr>
          <w:ilvl w:val="0"/>
          <w:numId w:val="82"/>
        </w:numPr>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 xml:space="preserve">Fase y Línea Neutra: </w:t>
      </w:r>
      <w:smartTag w:uri="urn:schemas-microsoft-com:office:smarttags" w:element="metricconverter">
        <w:smartTagPr>
          <w:attr w:name="ProductID" w:val="110 a"/>
        </w:smartTagPr>
        <w:r w:rsidRPr="00AB3B45">
          <w:rPr>
            <w:rFonts w:ascii="Arial" w:hAnsi="Arial" w:eastAsia="Arial Unicode MS" w:cs="Arial"/>
            <w:lang w:val="es-SV"/>
          </w:rPr>
          <w:t>110 a</w:t>
        </w:r>
      </w:smartTag>
      <w:r w:rsidRPr="00AB3B45">
        <w:rPr>
          <w:rFonts w:ascii="Arial" w:hAnsi="Arial" w:eastAsia="Arial Unicode MS" w:cs="Arial"/>
          <w:lang w:val="es-SV"/>
        </w:rPr>
        <w:t xml:space="preserve"> 120 Voltios.</w:t>
      </w:r>
    </w:p>
    <w:p w:rsidRPr="00AB3B45" w:rsidR="00205CD9" w:rsidP="00BD43E8" w:rsidRDefault="00205CD9" w14:paraId="3BFF6BDB" w14:textId="77777777">
      <w:pPr>
        <w:numPr>
          <w:ilvl w:val="0"/>
          <w:numId w:val="82"/>
        </w:numPr>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 xml:space="preserve">Fase y Línea de Tierra: </w:t>
      </w:r>
      <w:smartTag w:uri="urn:schemas-microsoft-com:office:smarttags" w:element="metricconverter">
        <w:smartTagPr>
          <w:attr w:name="ProductID" w:val="110 a"/>
        </w:smartTagPr>
        <w:r w:rsidRPr="00AB3B45">
          <w:rPr>
            <w:rFonts w:ascii="Arial" w:hAnsi="Arial" w:eastAsia="Arial Unicode MS" w:cs="Arial"/>
            <w:lang w:val="es-SV"/>
          </w:rPr>
          <w:t>110 a</w:t>
        </w:r>
      </w:smartTag>
      <w:r w:rsidRPr="00AB3B45">
        <w:rPr>
          <w:rFonts w:ascii="Arial" w:hAnsi="Arial" w:eastAsia="Arial Unicode MS" w:cs="Arial"/>
          <w:lang w:val="es-SV"/>
        </w:rPr>
        <w:t xml:space="preserve"> 120 Voltios.</w:t>
      </w:r>
    </w:p>
    <w:p w:rsidRPr="00AB3B45" w:rsidR="00205CD9" w:rsidP="00BD43E8" w:rsidRDefault="00205CD9" w14:paraId="50D97365" w14:textId="77777777">
      <w:pPr>
        <w:numPr>
          <w:ilvl w:val="0"/>
          <w:numId w:val="82"/>
        </w:numPr>
        <w:autoSpaceDE w:val="0"/>
        <w:autoSpaceDN w:val="0"/>
        <w:ind w:left="0" w:firstLine="0"/>
        <w:jc w:val="both"/>
        <w:rPr>
          <w:rFonts w:ascii="Arial" w:hAnsi="Arial" w:eastAsia="Arial Unicode MS" w:cs="Arial"/>
          <w:lang w:val="es-SV"/>
        </w:rPr>
      </w:pPr>
      <w:r w:rsidRPr="00AB3B45">
        <w:rPr>
          <w:rFonts w:ascii="Arial" w:hAnsi="Arial" w:eastAsia="Arial Unicode MS" w:cs="Arial"/>
          <w:lang w:val="es-SV"/>
        </w:rPr>
        <w:t>Línea Neutra y Línea de Tierra: 0 Voltios.</w:t>
      </w:r>
    </w:p>
    <w:p w:rsidRPr="000D7F1D" w:rsidR="00205CD9" w:rsidP="003620DF" w:rsidRDefault="00205CD9" w14:paraId="412CC46E" w14:textId="77777777">
      <w:pPr>
        <w:pStyle w:val="nstxtnivel1234"/>
        <w:spacing w:after="0"/>
        <w:ind w:left="0"/>
        <w:rPr>
          <w:rFonts w:ascii="Arial" w:hAnsi="Arial" w:eastAsia="Arial Unicode MS" w:cs="Arial"/>
          <w:color w:val="000000"/>
          <w:szCs w:val="22"/>
          <w:lang w:val="es-MX"/>
        </w:rPr>
      </w:pPr>
    </w:p>
    <w:p w:rsidRPr="000D7F1D" w:rsidR="00205CD9" w:rsidP="003620DF" w:rsidRDefault="00205CD9" w14:paraId="6D788886" w14:textId="77777777">
      <w:pPr>
        <w:pStyle w:val="nstxtnivel1234"/>
        <w:spacing w:after="0"/>
        <w:ind w:left="0"/>
        <w:rPr>
          <w:rFonts w:ascii="Arial" w:hAnsi="Arial" w:eastAsia="Arial Unicode MS" w:cs="Arial"/>
          <w:color w:val="000000"/>
          <w:szCs w:val="22"/>
          <w:lang w:val="es-MX"/>
        </w:rPr>
      </w:pPr>
      <w:r w:rsidRPr="000D7F1D">
        <w:rPr>
          <w:rFonts w:ascii="Arial" w:hAnsi="Arial" w:eastAsia="Arial Unicode MS" w:cs="Arial"/>
          <w:color w:val="000000"/>
          <w:szCs w:val="22"/>
          <w:lang w:val="es-MX"/>
        </w:rPr>
        <w:t>Los límites para las pruebas y los procedimientos a seguir para efectuar las mismas, serán establecidos por la Supervisión. Después de haber sido completadas, deberá llenarse reportes en que se asentaran los valores los valores obtenidos.</w:t>
      </w:r>
    </w:p>
    <w:p w:rsidRPr="000D7F1D" w:rsidR="00205CD9" w:rsidP="003620DF" w:rsidRDefault="00205CD9" w14:paraId="441A7158" w14:textId="77777777">
      <w:pPr>
        <w:pStyle w:val="nstxtnivel1234"/>
        <w:spacing w:after="0"/>
        <w:ind w:left="0"/>
        <w:rPr>
          <w:rFonts w:ascii="Arial" w:hAnsi="Arial" w:eastAsia="Arial Unicode MS" w:cs="Arial"/>
          <w:color w:val="000000"/>
          <w:szCs w:val="22"/>
          <w:lang w:val="es-MX"/>
        </w:rPr>
      </w:pPr>
      <w:r w:rsidRPr="000D7F1D">
        <w:rPr>
          <w:rFonts w:ascii="Arial" w:hAnsi="Arial" w:eastAsia="Arial Unicode MS" w:cs="Arial"/>
          <w:color w:val="000000"/>
          <w:szCs w:val="22"/>
          <w:lang w:val="es-MX"/>
        </w:rPr>
        <w:t>Para la ejecución de todas las pruebas, el contratista eléctrico deberá suministrar sin costo alguno todo el equipo necesario que a juicio de la Supervisión sea requerido.</w:t>
      </w:r>
    </w:p>
    <w:p w:rsidRPr="00AB3B45" w:rsidR="00205CD9" w:rsidP="003620DF" w:rsidRDefault="00205CD9" w14:paraId="457B0FC4" w14:textId="77777777">
      <w:pPr>
        <w:jc w:val="both"/>
        <w:rPr>
          <w:rFonts w:ascii="Arial" w:hAnsi="Arial" w:eastAsia="Arial Unicode MS" w:cs="Arial"/>
          <w:b/>
          <w:lang w:val="es-SV"/>
        </w:rPr>
      </w:pPr>
    </w:p>
    <w:p w:rsidRPr="00AB3B45" w:rsidR="00205CD9" w:rsidP="003620DF" w:rsidRDefault="00205CD9" w14:paraId="1D18A108" w14:textId="77777777">
      <w:pPr>
        <w:jc w:val="both"/>
        <w:rPr>
          <w:rFonts w:ascii="Arial" w:hAnsi="Arial" w:eastAsia="Arial Unicode MS" w:cs="Arial"/>
          <w:b/>
          <w:lang w:val="es-SV"/>
        </w:rPr>
      </w:pPr>
      <w:r w:rsidRPr="00AB3B45">
        <w:rPr>
          <w:rFonts w:ascii="Arial" w:hAnsi="Arial" w:eastAsia="Arial Unicode MS" w:cs="Arial"/>
          <w:b/>
          <w:lang w:val="es-SV"/>
        </w:rPr>
        <w:t>CERTIFICACIONES Y/O CONSTANCIAS</w:t>
      </w:r>
    </w:p>
    <w:p w:rsidRPr="00AB3B45" w:rsidR="00205CD9" w:rsidP="003620DF" w:rsidRDefault="00205CD9" w14:paraId="54E666AE" w14:textId="77777777">
      <w:pPr>
        <w:jc w:val="both"/>
        <w:rPr>
          <w:rFonts w:ascii="Arial" w:hAnsi="Arial" w:eastAsia="Arial Unicode MS" w:cs="Arial"/>
          <w:b/>
          <w:lang w:val="es-SV"/>
        </w:rPr>
      </w:pPr>
    </w:p>
    <w:p w:rsidRPr="000D7F1D" w:rsidR="00205CD9" w:rsidP="003620DF" w:rsidRDefault="00205CD9" w14:paraId="25FDF296" w14:textId="77777777">
      <w:pPr>
        <w:pStyle w:val="nstxtnivel1"/>
        <w:spacing w:after="0"/>
        <w:ind w:left="0"/>
        <w:rPr>
          <w:rFonts w:ascii="Arial" w:hAnsi="Arial" w:eastAsia="Arial Unicode MS" w:cs="Arial"/>
          <w:szCs w:val="22"/>
        </w:rPr>
      </w:pPr>
      <w:r w:rsidRPr="000D7F1D">
        <w:rPr>
          <w:rFonts w:ascii="Arial" w:hAnsi="Arial" w:eastAsia="Arial Unicode MS" w:cs="Arial"/>
          <w:szCs w:val="22"/>
        </w:rPr>
        <w:t>El Contratista Eléctrico sellará y firmará un documento que certifique su responsabilidad con la obra eléctrica y las pruebas realizadas para ser entregadas a la Distribuidora Eléctrica de la zona, y al propietario (MINED). Y deberá presentar las siguientes certificaciones:</w:t>
      </w:r>
    </w:p>
    <w:p w:rsidRPr="00AB3B45" w:rsidR="00205CD9" w:rsidP="003620DF" w:rsidRDefault="00205CD9" w14:paraId="1A502203" w14:textId="77777777">
      <w:pPr>
        <w:tabs>
          <w:tab w:val="num" w:pos="1440"/>
        </w:tabs>
        <w:jc w:val="both"/>
        <w:rPr>
          <w:rFonts w:ascii="Arial" w:hAnsi="Arial" w:eastAsia="Arial Unicode MS" w:cs="Arial"/>
          <w:lang w:val="es-SV"/>
        </w:rPr>
      </w:pPr>
      <w:r w:rsidRPr="00AB3B45">
        <w:rPr>
          <w:rFonts w:ascii="Arial" w:hAnsi="Arial" w:eastAsia="Arial Unicode MS" w:cs="Arial"/>
          <w:lang w:val="es-SV"/>
        </w:rPr>
        <w:t xml:space="preserve">Certificación de las Pruebas de Medición de Tierra del sistema fotovoltaico y de la red de los circuitos de tomacorrientes polarizados, con una resistencia de tierra no mayor de 1 ohmio. Esta certificación se requiere para todos los proyectos debido a que en los nuevos diseños todos los tomas de corriente son polarizados, y para evitar que al momento de la recepción que se requiere la prueba, no se cuente con el equipo para la medición. </w:t>
      </w:r>
    </w:p>
    <w:p w:rsidRPr="00AB3B45" w:rsidR="00205CD9" w:rsidP="003620DF" w:rsidRDefault="00205CD9" w14:paraId="0F358570" w14:textId="77777777">
      <w:pPr>
        <w:tabs>
          <w:tab w:val="num" w:pos="1440"/>
        </w:tabs>
        <w:jc w:val="both"/>
        <w:rPr>
          <w:rFonts w:ascii="Arial" w:hAnsi="Arial" w:eastAsia="Arial Unicode MS" w:cs="Arial"/>
          <w:lang w:val="es-SV"/>
        </w:rPr>
      </w:pPr>
    </w:p>
    <w:p w:rsidRPr="00AB3B45" w:rsidR="00205CD9" w:rsidP="003620DF" w:rsidRDefault="00205CD9" w14:paraId="134CE3F2" w14:textId="77777777">
      <w:pPr>
        <w:numPr>
          <w:ilvl w:val="2"/>
          <w:numId w:val="0"/>
        </w:numPr>
        <w:tabs>
          <w:tab w:val="num" w:pos="1134"/>
        </w:tabs>
        <w:jc w:val="both"/>
        <w:rPr>
          <w:rFonts w:ascii="Arial" w:hAnsi="Arial" w:eastAsia="Arial Unicode MS" w:cs="Arial"/>
          <w:lang w:val="es-SV"/>
        </w:rPr>
      </w:pPr>
      <w:r w:rsidRPr="00AB3B45">
        <w:rPr>
          <w:rFonts w:ascii="Arial" w:hAnsi="Arial" w:eastAsia="Arial Unicode MS" w:cs="Arial"/>
          <w:lang w:val="es-SV"/>
        </w:rPr>
        <w:t>Certificado de Garantía Escrita del Equipo Fotovoltaico: Módulos Solares, Controlador o regulador de Carga, Inversor CD/AC, Baterías, de ciclo profunda (celda húmeda).</w:t>
      </w:r>
    </w:p>
    <w:p w:rsidRPr="00AB3B45" w:rsidR="00205CD9" w:rsidP="003620DF" w:rsidRDefault="00205CD9" w14:paraId="07D16E9E" w14:textId="77777777">
      <w:pPr>
        <w:numPr>
          <w:ilvl w:val="2"/>
          <w:numId w:val="0"/>
        </w:numPr>
        <w:tabs>
          <w:tab w:val="num" w:pos="1440"/>
        </w:tabs>
        <w:jc w:val="both"/>
        <w:rPr>
          <w:rFonts w:ascii="Arial" w:hAnsi="Arial" w:eastAsia="Arial Unicode MS" w:cs="Arial"/>
          <w:lang w:val="es-SV"/>
        </w:rPr>
      </w:pPr>
      <w:r w:rsidRPr="00AB3B45">
        <w:rPr>
          <w:rFonts w:ascii="Arial" w:hAnsi="Arial" w:eastAsia="Arial Unicode MS" w:cs="Arial"/>
          <w:lang w:val="es-SV"/>
        </w:rPr>
        <w:t xml:space="preserve">Garantía de Supresor de Voltajes </w:t>
      </w:r>
      <w:proofErr w:type="spellStart"/>
      <w:r w:rsidRPr="00AB3B45">
        <w:rPr>
          <w:rFonts w:ascii="Arial" w:hAnsi="Arial" w:eastAsia="Arial Unicode MS" w:cs="Arial"/>
          <w:lang w:val="es-SV"/>
        </w:rPr>
        <w:t>Transientes</w:t>
      </w:r>
      <w:proofErr w:type="spellEnd"/>
      <w:r w:rsidRPr="00AB3B45">
        <w:rPr>
          <w:rFonts w:ascii="Arial" w:hAnsi="Arial" w:eastAsia="Arial Unicode MS" w:cs="Arial"/>
          <w:lang w:val="es-SV"/>
        </w:rPr>
        <w:t>.</w:t>
      </w:r>
    </w:p>
    <w:p w:rsidRPr="00AB3B45" w:rsidR="00205CD9" w:rsidP="003620DF" w:rsidRDefault="00205CD9" w14:paraId="088D639E" w14:textId="77777777">
      <w:pPr>
        <w:jc w:val="both"/>
        <w:rPr>
          <w:rFonts w:ascii="Arial" w:hAnsi="Arial" w:eastAsia="Arial Unicode MS" w:cs="Arial"/>
          <w:b/>
          <w:lang w:val="es-SV"/>
        </w:rPr>
      </w:pPr>
    </w:p>
    <w:p w:rsidRPr="00AB3B45" w:rsidR="00205CD9" w:rsidP="003620DF" w:rsidRDefault="00205CD9" w14:paraId="33334B10" w14:textId="77777777">
      <w:pPr>
        <w:jc w:val="both"/>
        <w:rPr>
          <w:rFonts w:ascii="Arial" w:hAnsi="Arial" w:eastAsia="Arial Unicode MS" w:cs="Arial"/>
          <w:b/>
          <w:lang w:val="es-SV"/>
        </w:rPr>
      </w:pPr>
      <w:r w:rsidRPr="00AB3B45">
        <w:rPr>
          <w:rFonts w:ascii="Arial" w:hAnsi="Arial" w:eastAsia="Arial Unicode MS" w:cs="Arial"/>
          <w:b/>
          <w:lang w:val="es-SV"/>
        </w:rPr>
        <w:t>FORMA DE PAGO</w:t>
      </w:r>
    </w:p>
    <w:p w:rsidRPr="00AB3B45" w:rsidR="00205CD9" w:rsidP="003620DF" w:rsidRDefault="00205CD9" w14:paraId="51D37429" w14:textId="77777777">
      <w:pPr>
        <w:jc w:val="both"/>
        <w:rPr>
          <w:rFonts w:ascii="Arial" w:hAnsi="Arial" w:eastAsia="Arial Unicode MS" w:cs="Arial"/>
          <w:lang w:val="es-SV"/>
        </w:rPr>
      </w:pPr>
      <w:r w:rsidRPr="00AB3B45">
        <w:rPr>
          <w:rFonts w:ascii="Arial" w:hAnsi="Arial" w:eastAsia="Arial Unicode MS" w:cs="Arial"/>
          <w:lang w:val="es-SV"/>
        </w:rPr>
        <w:t xml:space="preserve">La forma de pago será la establecida en el Plan de Propuesta correspondiente al rubro </w:t>
      </w:r>
      <w:r w:rsidRPr="00AB3B45">
        <w:rPr>
          <w:rFonts w:ascii="Arial" w:hAnsi="Arial" w:eastAsia="Arial Unicode MS" w:cs="Arial"/>
          <w:lang w:val="es-SV"/>
        </w:rPr>
        <w:lastRenderedPageBreak/>
        <w:t>Instalaciones Eléctricas.</w:t>
      </w:r>
    </w:p>
    <w:p w:rsidRPr="000D7F1D" w:rsidR="00205CD9" w:rsidP="003620DF" w:rsidRDefault="00205CD9" w14:paraId="381C3072" w14:textId="77777777">
      <w:pPr>
        <w:pStyle w:val="nstxtnivel1234"/>
        <w:spacing w:after="0"/>
        <w:ind w:left="0"/>
        <w:rPr>
          <w:rFonts w:ascii="Arial" w:hAnsi="Arial" w:eastAsia="Arial Unicode MS" w:cs="Arial"/>
          <w:color w:val="auto"/>
          <w:szCs w:val="22"/>
          <w:lang w:val="es-MX"/>
        </w:rPr>
      </w:pPr>
      <w:r w:rsidRPr="000D7F1D">
        <w:rPr>
          <w:rFonts w:ascii="Arial" w:hAnsi="Arial" w:eastAsia="Arial Unicode MS" w:cs="Arial"/>
          <w:color w:val="auto"/>
          <w:szCs w:val="22"/>
          <w:lang w:val="es-MX"/>
        </w:rPr>
        <w:t xml:space="preserve">Debe entenderse que el precio unitario incluye: Todos los materiales, mano de obra, transporte herramientas, equipo, desalojo de material sobrante, pruebas de funcionamiento especificadas, certificaciones, trabajos de excavación, relleno y desalojo, corte y resanado de paredes. No se reconocerá pago alguno por trabajos necesarios para una correcta instalación que vayan implícitos en los rubros del formulario de oferta. Se incluirá además el pago de IVA. </w:t>
      </w:r>
    </w:p>
    <w:p w:rsidRPr="00AB3B45" w:rsidR="00205CD9" w:rsidP="003620DF" w:rsidRDefault="00205CD9" w14:paraId="2C7B604E" w14:textId="77777777">
      <w:pPr>
        <w:jc w:val="both"/>
        <w:rPr>
          <w:rFonts w:ascii="Arial" w:hAnsi="Arial" w:eastAsia="Arial Unicode MS" w:cs="Arial"/>
          <w:lang w:val="es-SV"/>
        </w:rPr>
      </w:pPr>
    </w:p>
    <w:p w:rsidRPr="00AB3B45" w:rsidR="00205CD9" w:rsidP="003620DF" w:rsidRDefault="00205CD9" w14:paraId="142A507A" w14:textId="77777777">
      <w:pPr>
        <w:jc w:val="both"/>
        <w:rPr>
          <w:rFonts w:ascii="Arial" w:hAnsi="Arial" w:eastAsia="Arial Unicode MS" w:cs="Arial"/>
          <w:b/>
          <w:lang w:val="es-SV"/>
        </w:rPr>
      </w:pPr>
      <w:r w:rsidRPr="00AB3B45">
        <w:rPr>
          <w:rFonts w:ascii="Arial" w:hAnsi="Arial" w:eastAsia="Arial Unicode MS" w:cs="Arial"/>
          <w:b/>
          <w:lang w:val="es-SV"/>
        </w:rPr>
        <w:t>GARANTÍA DE LAS INSTALACIONES</w:t>
      </w:r>
    </w:p>
    <w:p w:rsidRPr="00AB3B45" w:rsidR="00205CD9" w:rsidP="003620DF" w:rsidRDefault="00205CD9" w14:paraId="365E1E61" w14:textId="77777777">
      <w:pPr>
        <w:jc w:val="both"/>
        <w:rPr>
          <w:rFonts w:ascii="Arial" w:hAnsi="Arial" w:eastAsia="Arial Unicode MS" w:cs="Arial"/>
          <w:lang w:val="es-SV"/>
        </w:rPr>
      </w:pPr>
      <w:r w:rsidRPr="00AB3B45">
        <w:rPr>
          <w:rFonts w:ascii="Arial" w:hAnsi="Arial" w:eastAsia="Arial Unicode MS" w:cs="Arial"/>
          <w:lang w:val="es-SV"/>
        </w:rPr>
        <w:t>El Contratista extenderá una garantía escrita, la cual amparará las instalaciones efectuadas, por un período de un año, calendario a partir de la fecha de recepción final de la obra por parte del supervisor y el propietario.</w:t>
      </w:r>
    </w:p>
    <w:p w:rsidRPr="00AB3B45" w:rsidR="00205CD9" w:rsidP="003620DF" w:rsidRDefault="00205CD9" w14:paraId="53C042B5" w14:textId="77777777">
      <w:pPr>
        <w:jc w:val="both"/>
        <w:rPr>
          <w:rFonts w:ascii="Arial" w:hAnsi="Arial" w:eastAsia="Arial Unicode MS" w:cs="Arial"/>
          <w:b/>
          <w:lang w:val="es-SV"/>
        </w:rPr>
      </w:pPr>
    </w:p>
    <w:p w:rsidR="00205CD9" w:rsidP="003620DF" w:rsidRDefault="00205CD9" w14:paraId="11CC00EF" w14:textId="3266AE6F">
      <w:pPr>
        <w:jc w:val="both"/>
        <w:rPr>
          <w:rFonts w:ascii="Arial" w:hAnsi="Arial" w:eastAsia="Arial Unicode MS" w:cs="Arial"/>
          <w:b/>
          <w:lang w:val="es-SV"/>
        </w:rPr>
      </w:pPr>
      <w:r w:rsidRPr="00AB3B45">
        <w:rPr>
          <w:rFonts w:ascii="Arial" w:hAnsi="Arial" w:eastAsia="Arial Unicode MS" w:cs="Arial"/>
          <w:b/>
          <w:lang w:val="es-SV"/>
        </w:rPr>
        <w:t>RECEPCIONES DE OBRA</w:t>
      </w:r>
    </w:p>
    <w:p w:rsidRPr="00AB3B45" w:rsidR="00882ABC" w:rsidP="003620DF" w:rsidRDefault="00882ABC" w14:paraId="283EABA5" w14:textId="77777777">
      <w:pPr>
        <w:jc w:val="both"/>
        <w:rPr>
          <w:rFonts w:ascii="Arial" w:hAnsi="Arial" w:eastAsia="Arial Unicode MS" w:cs="Arial"/>
          <w:b/>
          <w:lang w:val="es-SV"/>
        </w:rPr>
      </w:pPr>
    </w:p>
    <w:p w:rsidRPr="00AB3B45" w:rsidR="00205CD9" w:rsidP="003620DF" w:rsidRDefault="00205CD9" w14:paraId="5A4C88DF" w14:textId="77777777">
      <w:pPr>
        <w:pStyle w:val="Ttulo2"/>
        <w:widowControl/>
        <w:numPr>
          <w:ilvl w:val="1"/>
          <w:numId w:val="0"/>
        </w:numPr>
        <w:tabs>
          <w:tab w:val="left" w:pos="1008"/>
        </w:tabs>
        <w:suppressAutoHyphens/>
        <w:rPr>
          <w:rFonts w:eastAsia="Arial Unicode MS" w:cs="Arial"/>
          <w:sz w:val="22"/>
          <w:szCs w:val="22"/>
          <w:lang w:val="es-SV"/>
        </w:rPr>
      </w:pPr>
      <w:r w:rsidRPr="00AB3B45">
        <w:rPr>
          <w:rFonts w:eastAsia="Arial Unicode MS" w:cs="Arial"/>
          <w:sz w:val="22"/>
          <w:szCs w:val="22"/>
          <w:lang w:val="es-SV"/>
        </w:rPr>
        <w:t>RECEPCIONES PARA ESTIMACIONES.</w:t>
      </w:r>
    </w:p>
    <w:p w:rsidR="00205CD9" w:rsidP="003620DF" w:rsidRDefault="00205CD9" w14:paraId="452BA7C1" w14:textId="1F13062E">
      <w:pPr>
        <w:pStyle w:val="nstxtnivel1234"/>
        <w:spacing w:after="0"/>
        <w:ind w:left="0"/>
        <w:rPr>
          <w:rFonts w:ascii="Arial" w:hAnsi="Arial" w:eastAsia="Arial Unicode MS" w:cs="Arial"/>
          <w:color w:val="auto"/>
          <w:szCs w:val="22"/>
          <w:lang w:val="es-MX"/>
        </w:rPr>
      </w:pPr>
      <w:r w:rsidRPr="000D7F1D">
        <w:rPr>
          <w:rFonts w:ascii="Arial" w:hAnsi="Arial" w:eastAsia="Arial Unicode MS" w:cs="Arial"/>
          <w:color w:val="auto"/>
          <w:szCs w:val="22"/>
          <w:lang w:val="es-MX"/>
        </w:rPr>
        <w:t>Para efectos de cancelación de estimaciones, se efectuarán recepciones parciales o totales de obra ejecutada, las cuales no implicarán de ninguna manera una aceptación de la calidad de las obras.</w:t>
      </w:r>
    </w:p>
    <w:p w:rsidRPr="000D7F1D" w:rsidR="00882ABC" w:rsidP="003620DF" w:rsidRDefault="00882ABC" w14:paraId="37E0E3C9" w14:textId="77777777">
      <w:pPr>
        <w:pStyle w:val="nstxtnivel1234"/>
        <w:spacing w:after="0"/>
        <w:ind w:left="0"/>
        <w:rPr>
          <w:rFonts w:ascii="Arial" w:hAnsi="Arial" w:eastAsia="Arial Unicode MS" w:cs="Arial"/>
          <w:color w:val="auto"/>
          <w:szCs w:val="22"/>
          <w:lang w:val="es-MX"/>
        </w:rPr>
      </w:pPr>
    </w:p>
    <w:p w:rsidRPr="00AB3B45" w:rsidR="00205CD9" w:rsidP="003620DF" w:rsidRDefault="00205CD9" w14:paraId="36CF81AA" w14:textId="77777777">
      <w:pPr>
        <w:pStyle w:val="Ttulo2"/>
        <w:widowControl/>
        <w:numPr>
          <w:ilvl w:val="1"/>
          <w:numId w:val="0"/>
        </w:numPr>
        <w:tabs>
          <w:tab w:val="left" w:pos="1008"/>
        </w:tabs>
        <w:suppressAutoHyphens/>
        <w:rPr>
          <w:rFonts w:eastAsia="Arial Unicode MS" w:cs="Arial"/>
          <w:sz w:val="22"/>
          <w:szCs w:val="22"/>
          <w:lang w:val="es-SV"/>
        </w:rPr>
      </w:pPr>
      <w:r w:rsidRPr="00AB3B45">
        <w:rPr>
          <w:rFonts w:eastAsia="Arial Unicode MS" w:cs="Arial"/>
          <w:sz w:val="22"/>
          <w:szCs w:val="22"/>
          <w:lang w:val="es-SV"/>
        </w:rPr>
        <w:t xml:space="preserve">RECEPCIONES PRELIMINARES </w:t>
      </w:r>
    </w:p>
    <w:p w:rsidRPr="000D7F1D" w:rsidR="00205CD9" w:rsidP="003620DF" w:rsidRDefault="00205CD9" w14:paraId="51AE1579"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El contratista eléctrico, podrá solicitar recepciones preliminares o parciales de las instalaciones a él encomendadas siempre y cuando esta abarque sistemas completos, a fin de que el supervisor pueda indicarle las correcciones que sean necesarias efectuar para la aceptación final de la obra.</w:t>
      </w:r>
    </w:p>
    <w:p w:rsidRPr="000D7F1D" w:rsidR="00205CD9" w:rsidP="003620DF" w:rsidRDefault="00205CD9" w14:paraId="1E7A9E12" w14:textId="77777777">
      <w:pPr>
        <w:pStyle w:val="Default"/>
        <w:rPr>
          <w:rFonts w:ascii="Arial" w:hAnsi="Arial" w:eastAsia="Arial Unicode MS" w:cs="Arial"/>
          <w:color w:val="auto"/>
          <w:sz w:val="22"/>
          <w:szCs w:val="22"/>
          <w:lang w:val="es-MX"/>
        </w:rPr>
      </w:pPr>
    </w:p>
    <w:p w:rsidRPr="00AB3B45" w:rsidR="00205CD9" w:rsidP="003620DF" w:rsidRDefault="00205CD9" w14:paraId="610EED95" w14:textId="77777777">
      <w:pPr>
        <w:jc w:val="both"/>
        <w:rPr>
          <w:rFonts w:ascii="Arial" w:hAnsi="Arial" w:eastAsia="Arial Unicode MS" w:cs="Arial"/>
          <w:lang w:val="es-SV"/>
        </w:rPr>
      </w:pPr>
      <w:r w:rsidRPr="00AB3B45">
        <w:rPr>
          <w:rFonts w:ascii="Arial" w:hAnsi="Arial" w:eastAsia="Arial Unicode MS" w:cs="Arial"/>
          <w:b/>
          <w:lang w:val="es-SV"/>
        </w:rPr>
        <w:t>VERIFICACIÓN DE SUPERFICIES</w:t>
      </w:r>
      <w:r w:rsidRPr="00AB3B45">
        <w:rPr>
          <w:rFonts w:ascii="Arial" w:hAnsi="Arial" w:eastAsia="Arial Unicode MS" w:cs="Arial"/>
          <w:lang w:val="es-SV"/>
        </w:rPr>
        <w:t xml:space="preserve">: </w:t>
      </w:r>
    </w:p>
    <w:p w:rsidRPr="00AB3B45" w:rsidR="00205CD9" w:rsidP="003620DF" w:rsidRDefault="00205CD9" w14:paraId="14BD4D31" w14:textId="77777777">
      <w:pPr>
        <w:jc w:val="both"/>
        <w:rPr>
          <w:rFonts w:ascii="Arial" w:hAnsi="Arial" w:eastAsia="Arial Unicode MS" w:cs="Arial"/>
          <w:lang w:val="es-SV"/>
        </w:rPr>
      </w:pPr>
      <w:r w:rsidRPr="00AB3B45">
        <w:rPr>
          <w:rFonts w:ascii="Arial" w:hAnsi="Arial" w:eastAsia="Arial Unicode MS" w:cs="Arial"/>
          <w:lang w:val="es-SV"/>
        </w:rPr>
        <w:t>Al finalizar los trabajos del sistema eléctrico, el Contratista deberá verificar que las superficies que fueren manipuladas por el personal Técnico queden completamente limpias y sin abolladuras (paredes, divisiones, pisos y cielo falso).</w:t>
      </w:r>
    </w:p>
    <w:p w:rsidRPr="00AB3B45" w:rsidR="00205CD9" w:rsidP="003620DF" w:rsidRDefault="00205CD9" w14:paraId="3D46FF08" w14:textId="77777777">
      <w:pPr>
        <w:jc w:val="both"/>
        <w:rPr>
          <w:rFonts w:ascii="Arial" w:hAnsi="Arial" w:eastAsia="Arial Unicode MS" w:cs="Arial"/>
          <w:lang w:val="es-SV"/>
        </w:rPr>
      </w:pPr>
    </w:p>
    <w:p w:rsidRPr="00AB3B45" w:rsidR="00205CD9" w:rsidP="003620DF" w:rsidRDefault="00205CD9" w14:paraId="67B2B284" w14:textId="77777777">
      <w:pPr>
        <w:jc w:val="both"/>
        <w:rPr>
          <w:rFonts w:ascii="Arial" w:hAnsi="Arial" w:eastAsia="Arial Unicode MS" w:cs="Arial"/>
          <w:b/>
          <w:lang w:val="es-SV"/>
        </w:rPr>
      </w:pPr>
      <w:r w:rsidRPr="00AB3B45">
        <w:rPr>
          <w:rFonts w:ascii="Arial" w:hAnsi="Arial" w:eastAsia="Arial Unicode MS" w:cs="Arial"/>
          <w:b/>
          <w:lang w:val="es-SV"/>
        </w:rPr>
        <w:t>ENTREGA DE INSTRUCTIVO Y/O MANUALES  Y PLANOS ELÈCTRICOS</w:t>
      </w:r>
    </w:p>
    <w:p w:rsidRPr="00AB3B45" w:rsidR="00205CD9" w:rsidP="003620DF" w:rsidRDefault="00205CD9" w14:paraId="4D775F46" w14:textId="77777777">
      <w:pPr>
        <w:jc w:val="both"/>
        <w:rPr>
          <w:rFonts w:ascii="Arial" w:hAnsi="Arial" w:eastAsia="Arial Unicode MS" w:cs="Arial"/>
          <w:lang w:val="es-SV"/>
        </w:rPr>
      </w:pPr>
      <w:r w:rsidRPr="00AB3B45">
        <w:rPr>
          <w:rFonts w:ascii="Arial" w:hAnsi="Arial" w:eastAsia="Arial Unicode MS" w:cs="Arial"/>
          <w:lang w:val="es-SV"/>
        </w:rPr>
        <w:t xml:space="preserve"> Al finalizar los trabajos el contratista entregará al propietario (Centro Educativo y Representante de la Gerencia de Infraestructura del MINED) un instructivo por escrito para la operación del Sistema Eléctrico (Módulos o Paneles Solares o Fotovoltaicos, Controlador de Carga y Descarga (Regulador) Inversor CD/AC, Banco de Baterías, Tableros Eléctricos, Supresor de Voltajes </w:t>
      </w:r>
      <w:proofErr w:type="spellStart"/>
      <w:r w:rsidRPr="00AB3B45">
        <w:rPr>
          <w:rFonts w:ascii="Arial" w:hAnsi="Arial" w:eastAsia="Arial Unicode MS" w:cs="Arial"/>
          <w:lang w:val="es-SV"/>
        </w:rPr>
        <w:t>Transientes</w:t>
      </w:r>
      <w:proofErr w:type="spellEnd"/>
      <w:r w:rsidRPr="00AB3B45">
        <w:rPr>
          <w:rFonts w:ascii="Arial" w:hAnsi="Arial" w:eastAsia="Arial Unicode MS" w:cs="Arial"/>
          <w:lang w:val="es-SV"/>
        </w:rPr>
        <w:t>, Luminarias, interruptores, tomacorrientes, canalizaciones, alambrado, redes de tierra, entre otros), guía de mantenimiento preventivo y correctivo; así como, los planos de las instalaciones eléctricas internas y externas de cómo queda el proyecto debidamente firmados y sellados por el o la Ingeniero Electricista subcontratista del proyecto, incluyendo con precisión el área del terreno en el cual se encuentran las mallas de tierra.</w:t>
      </w:r>
    </w:p>
    <w:p w:rsidRPr="00AB3B45" w:rsidR="00205CD9" w:rsidP="003620DF" w:rsidRDefault="00205CD9" w14:paraId="778EDACA" w14:textId="77777777">
      <w:pPr>
        <w:jc w:val="both"/>
        <w:rPr>
          <w:rFonts w:ascii="Arial" w:hAnsi="Arial" w:eastAsia="Arial Unicode MS" w:cs="Arial"/>
          <w:lang w:val="es-SV"/>
        </w:rPr>
      </w:pPr>
      <w:r w:rsidRPr="00AB3B45">
        <w:rPr>
          <w:rFonts w:ascii="Arial" w:hAnsi="Arial" w:eastAsia="Arial Unicode MS" w:cs="Arial"/>
          <w:lang w:val="es-SV"/>
        </w:rPr>
        <w:t>Todos estos documentos deberán estar escritos en el idioma oficial de la República de El Salvador.</w:t>
      </w:r>
    </w:p>
    <w:p w:rsidRPr="00AB3B45" w:rsidR="00205CD9" w:rsidP="003620DF" w:rsidRDefault="00205CD9" w14:paraId="3E6C79D5" w14:textId="77777777">
      <w:pPr>
        <w:jc w:val="both"/>
        <w:rPr>
          <w:rFonts w:ascii="Arial" w:hAnsi="Arial" w:eastAsia="Arial Unicode MS" w:cs="Arial"/>
          <w:lang w:val="es-SV"/>
        </w:rPr>
      </w:pPr>
    </w:p>
    <w:p w:rsidRPr="00AB3B45" w:rsidR="00205CD9" w:rsidP="003620DF" w:rsidRDefault="00205CD9" w14:paraId="628AC35B" w14:textId="77777777">
      <w:pPr>
        <w:jc w:val="both"/>
        <w:rPr>
          <w:rFonts w:ascii="Arial" w:hAnsi="Arial" w:eastAsia="Arial Unicode MS" w:cs="Arial"/>
          <w:b/>
          <w:lang w:val="es-SV"/>
        </w:rPr>
      </w:pPr>
      <w:r w:rsidRPr="00AB3B45">
        <w:rPr>
          <w:rFonts w:ascii="Arial" w:hAnsi="Arial" w:eastAsia="Arial Unicode MS" w:cs="Arial"/>
          <w:b/>
          <w:lang w:val="es-SV"/>
        </w:rPr>
        <w:t>RESPONSABILIDAD DE LA SUPERVISIÓN</w:t>
      </w:r>
    </w:p>
    <w:p w:rsidR="00205CD9" w:rsidP="003620DF" w:rsidRDefault="00205CD9" w14:paraId="0075783E" w14:textId="113A127A">
      <w:pPr>
        <w:pStyle w:val="nstxtnivel1"/>
        <w:spacing w:after="0"/>
        <w:ind w:left="0"/>
        <w:rPr>
          <w:rFonts w:ascii="Arial" w:hAnsi="Arial" w:eastAsia="Arial Unicode MS" w:cs="Arial"/>
          <w:szCs w:val="22"/>
        </w:rPr>
      </w:pPr>
      <w:r w:rsidRPr="000D7F1D">
        <w:rPr>
          <w:rFonts w:ascii="Arial" w:hAnsi="Arial" w:eastAsia="Arial Unicode MS" w:cs="Arial"/>
          <w:szCs w:val="22"/>
        </w:rPr>
        <w:t>Será responsabilidad de la supervisión revisar, verificar, constatar, diagnosticar, evaluar, recomendar, calcular y aprobar todo lo especificado en esta sección, que incluye materiales, equipo y herramientas, método del trabajo eléctrico, pruebas, certificaciones, garantías, instructivos o manuales y planos de cómo quedan las instalaciones eléctricas.</w:t>
      </w:r>
    </w:p>
    <w:p w:rsidR="00882ABC" w:rsidP="003620DF" w:rsidRDefault="00882ABC" w14:paraId="7BE38AE3" w14:textId="46AFD5EE">
      <w:pPr>
        <w:pStyle w:val="nstxtnivel1"/>
        <w:spacing w:after="0"/>
        <w:ind w:left="0"/>
        <w:rPr>
          <w:rFonts w:ascii="Arial" w:hAnsi="Arial" w:eastAsia="Arial Unicode MS" w:cs="Arial"/>
          <w:szCs w:val="22"/>
        </w:rPr>
      </w:pPr>
    </w:p>
    <w:p w:rsidRPr="000D7F1D" w:rsidR="00882ABC" w:rsidP="003620DF" w:rsidRDefault="00882ABC" w14:paraId="62AED56A" w14:textId="77777777">
      <w:pPr>
        <w:pStyle w:val="nstxtnivel1"/>
        <w:spacing w:after="0"/>
        <w:ind w:left="0"/>
        <w:rPr>
          <w:rFonts w:ascii="Arial" w:hAnsi="Arial" w:eastAsia="Arial Unicode MS" w:cs="Arial"/>
          <w:szCs w:val="22"/>
        </w:rPr>
      </w:pPr>
    </w:p>
    <w:p w:rsidRPr="000D7F1D" w:rsidR="00205CD9" w:rsidP="003620DF" w:rsidRDefault="00205CD9" w14:paraId="35929181" w14:textId="77777777">
      <w:pPr>
        <w:pStyle w:val="Default"/>
        <w:rPr>
          <w:rFonts w:ascii="Arial" w:hAnsi="Arial" w:eastAsia="Arial Unicode MS" w:cs="Arial"/>
          <w:color w:val="auto"/>
          <w:sz w:val="22"/>
          <w:szCs w:val="22"/>
          <w:lang w:val="es-MX"/>
        </w:rPr>
      </w:pPr>
      <w:r w:rsidRPr="000D7F1D">
        <w:rPr>
          <w:rFonts w:ascii="Arial" w:hAnsi="Arial" w:eastAsia="Arial Unicode MS" w:cs="Arial"/>
          <w:b/>
          <w:color w:val="auto"/>
          <w:sz w:val="22"/>
          <w:szCs w:val="22"/>
          <w:lang w:val="es-MX"/>
        </w:rPr>
        <w:lastRenderedPageBreak/>
        <w:t>PLAN DE TRABAJO</w:t>
      </w:r>
      <w:r w:rsidRPr="000D7F1D">
        <w:rPr>
          <w:rFonts w:ascii="Arial" w:hAnsi="Arial" w:eastAsia="Arial Unicode MS" w:cs="Arial"/>
          <w:color w:val="auto"/>
          <w:sz w:val="22"/>
          <w:szCs w:val="22"/>
          <w:lang w:val="es-MX"/>
        </w:rPr>
        <w:t xml:space="preserve">: </w:t>
      </w:r>
    </w:p>
    <w:p w:rsidR="00205CD9" w:rsidP="003620DF" w:rsidRDefault="00205CD9" w14:paraId="52E4D76F" w14:textId="743C7313">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El Contratista antes de comenzar los trabajos, deberá verificar el lugar en que se ejecutará la obra, con el fin de considerar que no existan discrepancias y/o modificaciones; así también entregará al Supervisor un Cronograma de Actividades y el listado del personal técnico que laborará con el fin de que el proyecto no interfiera con el desarrollo normal de las demás actividades del Centro Educativo.</w:t>
      </w:r>
    </w:p>
    <w:p w:rsidRPr="000D7F1D" w:rsidR="00882ABC" w:rsidP="003620DF" w:rsidRDefault="00882ABC" w14:paraId="4E179FBB" w14:textId="77777777">
      <w:pPr>
        <w:pStyle w:val="Default"/>
        <w:rPr>
          <w:rFonts w:ascii="Arial" w:hAnsi="Arial" w:eastAsia="Arial Unicode MS" w:cs="Arial"/>
          <w:color w:val="auto"/>
          <w:sz w:val="22"/>
          <w:szCs w:val="22"/>
          <w:lang w:val="es-MX"/>
        </w:rPr>
      </w:pPr>
    </w:p>
    <w:p w:rsidRPr="00AB3B45" w:rsidR="00205CD9" w:rsidP="003620DF" w:rsidRDefault="00205CD9" w14:paraId="30298CE6" w14:textId="77777777">
      <w:pPr>
        <w:pStyle w:val="Ttulo2"/>
        <w:widowControl/>
        <w:numPr>
          <w:ilvl w:val="1"/>
          <w:numId w:val="0"/>
        </w:numPr>
        <w:tabs>
          <w:tab w:val="left" w:pos="1008"/>
        </w:tabs>
        <w:suppressAutoHyphens/>
        <w:rPr>
          <w:rFonts w:eastAsia="Arial Unicode MS" w:cs="Arial"/>
          <w:sz w:val="22"/>
          <w:szCs w:val="22"/>
          <w:lang w:val="es-SV"/>
        </w:rPr>
      </w:pPr>
      <w:r w:rsidRPr="00AB3B45">
        <w:rPr>
          <w:rFonts w:eastAsia="Arial Unicode MS" w:cs="Arial"/>
          <w:sz w:val="22"/>
          <w:szCs w:val="22"/>
          <w:lang w:val="es-SV"/>
        </w:rPr>
        <w:t>RECEPCION FINAL</w:t>
      </w:r>
    </w:p>
    <w:p w:rsidRPr="000D7F1D" w:rsidR="00205CD9" w:rsidP="003620DF" w:rsidRDefault="00205CD9" w14:paraId="450F29A6"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El contratista deberá con siete días de anticipación avisar al supervisor su intención de efectuar la entrega final de las instalaciones a fin de que este pueda contar con los documentos y recursos necesarios para tal evento. Como requisito previo para la entrega definitiva el contratista deberá haber cumplido con los requisitos siguientes:</w:t>
      </w:r>
    </w:p>
    <w:p w:rsidRPr="000D7F1D" w:rsidR="00205CD9" w:rsidP="00BD43E8" w:rsidRDefault="00205CD9" w14:paraId="71BD93D4" w14:textId="77777777">
      <w:pPr>
        <w:pStyle w:val="Default"/>
        <w:numPr>
          <w:ilvl w:val="0"/>
          <w:numId w:val="75"/>
        </w:numPr>
        <w:tabs>
          <w:tab w:val="num" w:pos="-216"/>
          <w:tab w:val="left" w:pos="936"/>
        </w:tabs>
        <w:ind w:left="0" w:firstLine="0"/>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Que se cuente con las aceptaciones físicas de todas las instalaciones.</w:t>
      </w:r>
    </w:p>
    <w:p w:rsidRPr="000D7F1D" w:rsidR="00205CD9" w:rsidP="00BD43E8" w:rsidRDefault="00205CD9" w14:paraId="10DD13A5" w14:textId="77777777">
      <w:pPr>
        <w:pStyle w:val="Default"/>
        <w:numPr>
          <w:ilvl w:val="0"/>
          <w:numId w:val="67"/>
        </w:numPr>
        <w:tabs>
          <w:tab w:val="num" w:pos="-216"/>
          <w:tab w:val="left" w:pos="936"/>
        </w:tabs>
        <w:ind w:left="0" w:firstLine="0"/>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Que se hayan efectuado todas las pruebas detalladas en estas especificaciones y los reportes correspondientes, certificaciones firmadas y selladas por el Contratista eléctrico del constructor y el contratista eléctrico del supervisor.</w:t>
      </w:r>
    </w:p>
    <w:p w:rsidRPr="00AB3B45" w:rsidR="00205CD9" w:rsidP="00BD43E8" w:rsidRDefault="00205CD9" w14:paraId="0C475C83" w14:textId="77777777">
      <w:pPr>
        <w:widowControl/>
        <w:numPr>
          <w:ilvl w:val="0"/>
          <w:numId w:val="76"/>
        </w:numPr>
        <w:tabs>
          <w:tab w:val="num" w:pos="432"/>
        </w:tabs>
        <w:suppressAutoHyphens/>
        <w:ind w:left="0" w:firstLine="0"/>
        <w:jc w:val="both"/>
        <w:rPr>
          <w:rFonts w:ascii="Arial" w:hAnsi="Arial" w:eastAsia="Arial Unicode MS" w:cs="Arial"/>
          <w:lang w:val="es-SV"/>
        </w:rPr>
      </w:pPr>
      <w:r w:rsidRPr="00AB3B45">
        <w:rPr>
          <w:rFonts w:ascii="Arial" w:hAnsi="Arial" w:eastAsia="Arial Unicode MS" w:cs="Arial"/>
          <w:lang w:val="es-SV"/>
        </w:rPr>
        <w:t>Que los tableros tengan su identificación y la de las cargas a las cuales sirven, (en la parte interna de la puerta, un cuadro (etiqueta) de identificación de los circuitos y descripción de la carga por cada circuito de acuerdo a las protecciones, el cuadro deberá estar escrito con letra de imprenta, laminado con el fin de que sea fácilmente comprensible a los usuarios y personal de mantenimiento o conserjería del Centro Educativo, siempre que su presentación sea profesional.</w:t>
      </w:r>
      <w:r w:rsidRPr="00AB3B45">
        <w:rPr>
          <w:rFonts w:ascii="Arial" w:hAnsi="Arial" w:eastAsia="Arial Unicode MS" w:cs="Arial"/>
          <w:lang w:val="es-SV"/>
        </w:rPr>
        <w:tab/>
      </w:r>
    </w:p>
    <w:p w:rsidRPr="000D7F1D" w:rsidR="00205CD9" w:rsidP="00BD43E8" w:rsidRDefault="00205CD9" w14:paraId="28B4D094" w14:textId="77777777">
      <w:pPr>
        <w:pStyle w:val="Default"/>
        <w:numPr>
          <w:ilvl w:val="1"/>
          <w:numId w:val="67"/>
        </w:numPr>
        <w:tabs>
          <w:tab w:val="left" w:pos="936"/>
        </w:tabs>
        <w:ind w:left="0" w:firstLine="0"/>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Que se presenten los planos de la obra tal y como fue construida, impreso debidamente firmados y sellados por el o los profesionales responsables  y en digital -CD</w:t>
      </w:r>
    </w:p>
    <w:p w:rsidRPr="000D7F1D" w:rsidR="00205CD9" w:rsidP="00BD43E8" w:rsidRDefault="00205CD9" w14:paraId="3BB28014" w14:textId="77777777">
      <w:pPr>
        <w:pStyle w:val="Default"/>
        <w:numPr>
          <w:ilvl w:val="1"/>
          <w:numId w:val="67"/>
        </w:numPr>
        <w:tabs>
          <w:tab w:val="left" w:pos="936"/>
        </w:tabs>
        <w:ind w:left="0" w:firstLine="0"/>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Que se hayan entregado manuales e instructivos de operación de las instalaciones y equipos; los catálogos técnicos y partes de repuestos de los equipos que a si se requieren por estas especificaciones.</w:t>
      </w:r>
    </w:p>
    <w:p w:rsidRPr="000D7F1D" w:rsidR="00205CD9" w:rsidP="003620DF" w:rsidRDefault="00205CD9" w14:paraId="49E84F97" w14:textId="77777777">
      <w:pPr>
        <w:pStyle w:val="Default"/>
        <w:rPr>
          <w:rFonts w:ascii="Arial" w:hAnsi="Arial" w:eastAsia="Arial Unicode MS" w:cs="Arial"/>
          <w:color w:val="auto"/>
          <w:sz w:val="22"/>
          <w:szCs w:val="22"/>
          <w:lang w:val="es-MX"/>
        </w:rPr>
      </w:pPr>
      <w:r w:rsidRPr="000D7F1D">
        <w:rPr>
          <w:rFonts w:ascii="Arial" w:hAnsi="Arial" w:eastAsia="Arial Unicode MS" w:cs="Arial"/>
          <w:color w:val="auto"/>
          <w:sz w:val="22"/>
          <w:szCs w:val="22"/>
          <w:lang w:val="es-MX"/>
        </w:rPr>
        <w:t xml:space="preserve">Una vez cumplidos todos los requisitos mencionados anteriormente, se procederá a efectuar la recepción definitiva de las obras y al levantamiento del acta correspondiente.                                                                </w:t>
      </w:r>
    </w:p>
    <w:p w:rsidRPr="00AB3B45" w:rsidR="00205CD9" w:rsidP="00DC208D" w:rsidRDefault="00205CD9" w14:paraId="704222E7" w14:textId="77777777">
      <w:pPr>
        <w:spacing w:line="360" w:lineRule="auto"/>
        <w:jc w:val="both"/>
        <w:rPr>
          <w:rFonts w:ascii="Arial" w:hAnsi="Arial" w:eastAsia="Arial Unicode MS" w:cs="Arial"/>
          <w:lang w:val="es-SV"/>
        </w:rPr>
      </w:pPr>
    </w:p>
    <w:p w:rsidR="00205CD9" w:rsidP="00DC208D" w:rsidRDefault="00205CD9" w14:paraId="3441E9F6" w14:textId="54E50B7E">
      <w:pPr>
        <w:jc w:val="both"/>
        <w:rPr>
          <w:rFonts w:ascii="Arial" w:hAnsi="Arial" w:eastAsia="Arial Unicode MS" w:cs="Arial"/>
          <w:b/>
          <w:lang w:val="es-SV"/>
        </w:rPr>
      </w:pPr>
    </w:p>
    <w:p w:rsidR="00882ABC" w:rsidP="00DC208D" w:rsidRDefault="00882ABC" w14:paraId="71F6C2B4" w14:textId="14A01C53">
      <w:pPr>
        <w:jc w:val="both"/>
        <w:rPr>
          <w:rFonts w:ascii="Arial" w:hAnsi="Arial" w:eastAsia="Arial Unicode MS" w:cs="Arial"/>
          <w:b/>
          <w:lang w:val="es-SV"/>
        </w:rPr>
      </w:pPr>
    </w:p>
    <w:p w:rsidR="00882ABC" w:rsidP="00DC208D" w:rsidRDefault="00882ABC" w14:paraId="5D6B68A7" w14:textId="411D4D4E">
      <w:pPr>
        <w:jc w:val="both"/>
        <w:rPr>
          <w:rFonts w:ascii="Arial" w:hAnsi="Arial" w:eastAsia="Arial Unicode MS" w:cs="Arial"/>
          <w:b/>
          <w:lang w:val="es-SV"/>
        </w:rPr>
      </w:pPr>
    </w:p>
    <w:p w:rsidR="00882ABC" w:rsidP="00DC208D" w:rsidRDefault="00882ABC" w14:paraId="1C2B7CF5" w14:textId="3EF3D4FE">
      <w:pPr>
        <w:jc w:val="both"/>
        <w:rPr>
          <w:rFonts w:ascii="Arial" w:hAnsi="Arial" w:eastAsia="Arial Unicode MS" w:cs="Arial"/>
          <w:b/>
          <w:lang w:val="es-SV"/>
        </w:rPr>
      </w:pPr>
    </w:p>
    <w:p w:rsidRPr="00AB3B45" w:rsidR="00882ABC" w:rsidP="00DC208D" w:rsidRDefault="00882ABC" w14:paraId="2B3EF502" w14:textId="77777777">
      <w:pPr>
        <w:jc w:val="both"/>
        <w:rPr>
          <w:rFonts w:ascii="Arial" w:hAnsi="Arial" w:eastAsia="Arial Unicode MS" w:cs="Arial"/>
          <w:b/>
          <w:lang w:val="es-SV"/>
        </w:rPr>
      </w:pPr>
    </w:p>
    <w:p w:rsidRPr="00AB3B45" w:rsidR="00205CD9" w:rsidP="00DC208D" w:rsidRDefault="00205CD9" w14:paraId="5FB94786" w14:textId="77777777">
      <w:pPr>
        <w:jc w:val="both"/>
        <w:rPr>
          <w:rFonts w:ascii="Arial" w:hAnsi="Arial" w:eastAsia="Arial Unicode MS" w:cs="Arial"/>
          <w:b/>
          <w:lang w:val="es-SV"/>
        </w:rPr>
      </w:pPr>
    </w:p>
    <w:p w:rsidRPr="00AB3B45" w:rsidR="00205CD9" w:rsidP="00DC208D" w:rsidRDefault="00205CD9" w14:paraId="61F9D29E" w14:textId="77777777">
      <w:pPr>
        <w:jc w:val="both"/>
        <w:rPr>
          <w:rFonts w:ascii="Arial" w:hAnsi="Arial" w:eastAsia="Arial Unicode MS" w:cs="Arial"/>
          <w:b/>
          <w:lang w:val="es-SV"/>
        </w:rPr>
      </w:pPr>
    </w:p>
    <w:p w:rsidR="00205CD9" w:rsidP="00DC208D" w:rsidRDefault="00205CD9" w14:paraId="4811E9AA" w14:textId="6B591A6F">
      <w:pPr>
        <w:jc w:val="both"/>
        <w:rPr>
          <w:rFonts w:ascii="Arial" w:hAnsi="Arial" w:eastAsia="Arial Unicode MS" w:cs="Arial"/>
          <w:b/>
          <w:lang w:val="es-SV"/>
        </w:rPr>
      </w:pPr>
    </w:p>
    <w:p w:rsidR="00724707" w:rsidP="00DC208D" w:rsidRDefault="00724707" w14:paraId="5457F235" w14:textId="37EA1822">
      <w:pPr>
        <w:jc w:val="both"/>
        <w:rPr>
          <w:rFonts w:ascii="Arial" w:hAnsi="Arial" w:eastAsia="Arial Unicode MS" w:cs="Arial"/>
          <w:b/>
          <w:lang w:val="es-SV"/>
        </w:rPr>
      </w:pPr>
    </w:p>
    <w:p w:rsidR="00724707" w:rsidP="00DC208D" w:rsidRDefault="00724707" w14:paraId="2AAC9969" w14:textId="11426F5D">
      <w:pPr>
        <w:jc w:val="both"/>
        <w:rPr>
          <w:rFonts w:ascii="Arial" w:hAnsi="Arial" w:eastAsia="Arial Unicode MS" w:cs="Arial"/>
          <w:b/>
          <w:lang w:val="es-SV"/>
        </w:rPr>
      </w:pPr>
    </w:p>
    <w:p w:rsidR="00724707" w:rsidP="00DC208D" w:rsidRDefault="00724707" w14:paraId="3CB6F2D1" w14:textId="4388EB19">
      <w:pPr>
        <w:jc w:val="both"/>
        <w:rPr>
          <w:rFonts w:ascii="Arial" w:hAnsi="Arial" w:eastAsia="Arial Unicode MS" w:cs="Arial"/>
          <w:b/>
          <w:lang w:val="es-SV"/>
        </w:rPr>
      </w:pPr>
    </w:p>
    <w:p w:rsidR="00724707" w:rsidP="00DC208D" w:rsidRDefault="00724707" w14:paraId="76AFE5B6" w14:textId="334CEEB9">
      <w:pPr>
        <w:jc w:val="both"/>
        <w:rPr>
          <w:rFonts w:ascii="Arial" w:hAnsi="Arial" w:eastAsia="Arial Unicode MS" w:cs="Arial"/>
          <w:b/>
          <w:lang w:val="es-SV"/>
        </w:rPr>
      </w:pPr>
    </w:p>
    <w:p w:rsidR="00724707" w:rsidP="00DC208D" w:rsidRDefault="00724707" w14:paraId="296F0B85" w14:textId="50AE4E17">
      <w:pPr>
        <w:jc w:val="both"/>
        <w:rPr>
          <w:rFonts w:ascii="Arial" w:hAnsi="Arial" w:eastAsia="Arial Unicode MS" w:cs="Arial"/>
          <w:b/>
          <w:lang w:val="es-SV"/>
        </w:rPr>
      </w:pPr>
    </w:p>
    <w:p w:rsidR="00724707" w:rsidP="00DC208D" w:rsidRDefault="00724707" w14:paraId="49F6B227" w14:textId="6E919384">
      <w:pPr>
        <w:jc w:val="both"/>
        <w:rPr>
          <w:rFonts w:ascii="Arial" w:hAnsi="Arial" w:eastAsia="Arial Unicode MS" w:cs="Arial"/>
          <w:b/>
          <w:lang w:val="es-SV"/>
        </w:rPr>
      </w:pPr>
    </w:p>
    <w:p w:rsidR="00724707" w:rsidP="00DC208D" w:rsidRDefault="00724707" w14:paraId="61D531ED" w14:textId="4B18EBB5">
      <w:pPr>
        <w:jc w:val="both"/>
        <w:rPr>
          <w:rFonts w:ascii="Arial" w:hAnsi="Arial" w:eastAsia="Arial Unicode MS" w:cs="Arial"/>
          <w:b/>
          <w:lang w:val="es-SV"/>
        </w:rPr>
      </w:pPr>
    </w:p>
    <w:p w:rsidR="00724707" w:rsidP="00DC208D" w:rsidRDefault="00724707" w14:paraId="16174EA1" w14:textId="1674F83C">
      <w:pPr>
        <w:jc w:val="both"/>
        <w:rPr>
          <w:rFonts w:ascii="Arial" w:hAnsi="Arial" w:eastAsia="Arial Unicode MS" w:cs="Arial"/>
          <w:b/>
          <w:lang w:val="es-SV"/>
        </w:rPr>
      </w:pPr>
    </w:p>
    <w:p w:rsidR="00724707" w:rsidP="00DC208D" w:rsidRDefault="00724707" w14:paraId="2063D710" w14:textId="650D15BF">
      <w:pPr>
        <w:jc w:val="both"/>
        <w:rPr>
          <w:rFonts w:ascii="Arial" w:hAnsi="Arial" w:eastAsia="Arial Unicode MS" w:cs="Arial"/>
          <w:b/>
          <w:lang w:val="es-SV"/>
        </w:rPr>
      </w:pPr>
    </w:p>
    <w:p w:rsidR="00724707" w:rsidP="00DC208D" w:rsidRDefault="00724707" w14:paraId="42082FBB" w14:textId="131D702D">
      <w:pPr>
        <w:jc w:val="both"/>
        <w:rPr>
          <w:rFonts w:ascii="Arial" w:hAnsi="Arial" w:eastAsia="Arial Unicode MS" w:cs="Arial"/>
          <w:b/>
          <w:lang w:val="es-SV"/>
        </w:rPr>
      </w:pPr>
    </w:p>
    <w:p w:rsidR="00724707" w:rsidP="00DC208D" w:rsidRDefault="00724707" w14:paraId="6B65245E" w14:textId="44C5987B">
      <w:pPr>
        <w:jc w:val="both"/>
        <w:rPr>
          <w:rFonts w:ascii="Arial" w:hAnsi="Arial" w:eastAsia="Arial Unicode MS" w:cs="Arial"/>
          <w:b/>
          <w:lang w:val="es-SV"/>
        </w:rPr>
      </w:pPr>
    </w:p>
    <w:p w:rsidRPr="00AB3B45" w:rsidR="00724707" w:rsidP="00DC208D" w:rsidRDefault="00724707" w14:paraId="6B777CD9" w14:textId="77777777">
      <w:pPr>
        <w:jc w:val="both"/>
        <w:rPr>
          <w:rFonts w:ascii="Arial" w:hAnsi="Arial" w:eastAsia="Arial Unicode MS" w:cs="Arial"/>
          <w:b/>
          <w:lang w:val="es-SV"/>
        </w:rPr>
      </w:pPr>
    </w:p>
    <w:p w:rsidRPr="00AB3B45" w:rsidR="00205CD9" w:rsidP="00DC208D" w:rsidRDefault="00205CD9" w14:paraId="7B0D475F" w14:textId="77777777">
      <w:pPr>
        <w:jc w:val="center"/>
        <w:rPr>
          <w:rFonts w:ascii="Arial" w:hAnsi="Arial" w:eastAsia="Arial Unicode MS" w:cs="Arial"/>
          <w:b/>
          <w:sz w:val="18"/>
          <w:szCs w:val="18"/>
          <w:lang w:val="es-SV"/>
        </w:rPr>
      </w:pPr>
      <w:r w:rsidRPr="00AB3B45">
        <w:rPr>
          <w:rFonts w:ascii="Arial" w:hAnsi="Arial" w:eastAsia="Arial Unicode MS" w:cs="Arial"/>
          <w:b/>
          <w:sz w:val="18"/>
          <w:szCs w:val="18"/>
          <w:lang w:val="es-SV"/>
        </w:rPr>
        <w:lastRenderedPageBreak/>
        <w:t>ANEXO 1</w:t>
      </w:r>
    </w:p>
    <w:p w:rsidRPr="00AB3B45" w:rsidR="00205CD9" w:rsidP="00DC208D" w:rsidRDefault="00205CD9" w14:paraId="4777F0A3" w14:textId="77777777">
      <w:pPr>
        <w:jc w:val="both"/>
        <w:rPr>
          <w:rFonts w:ascii="Arial" w:hAnsi="Arial" w:eastAsia="Arial Unicode MS" w:cs="Arial"/>
          <w:b/>
          <w:sz w:val="18"/>
          <w:szCs w:val="18"/>
          <w:lang w:val="es-SV"/>
        </w:rPr>
      </w:pPr>
    </w:p>
    <w:p w:rsidRPr="00AB3B45" w:rsidR="00205CD9" w:rsidP="00DC208D" w:rsidRDefault="00205CD9" w14:paraId="5F57710F" w14:textId="77777777">
      <w:pPr>
        <w:jc w:val="center"/>
        <w:rPr>
          <w:rFonts w:ascii="Arial" w:hAnsi="Arial" w:eastAsia="Arial Unicode MS" w:cs="Arial"/>
          <w:b/>
          <w:sz w:val="18"/>
          <w:szCs w:val="18"/>
          <w:lang w:val="es-SV"/>
        </w:rPr>
      </w:pPr>
      <w:r w:rsidRPr="00AB3B45">
        <w:rPr>
          <w:rFonts w:ascii="Arial" w:hAnsi="Arial" w:eastAsia="Arial Unicode MS" w:cs="Arial"/>
          <w:b/>
          <w:sz w:val="18"/>
          <w:szCs w:val="18"/>
          <w:lang w:val="es-SV"/>
        </w:rPr>
        <w:t>CERTIFICACIÓN DE MEDICIÓN DE RESISTIVIDAD DE RED DE</w:t>
      </w:r>
    </w:p>
    <w:p w:rsidRPr="00AB3B45" w:rsidR="00205CD9" w:rsidP="00DC208D" w:rsidRDefault="00205CD9" w14:paraId="3899301B" w14:textId="77777777">
      <w:pPr>
        <w:jc w:val="center"/>
        <w:rPr>
          <w:rFonts w:ascii="Arial" w:hAnsi="Arial" w:eastAsia="Arial Unicode MS" w:cs="Arial"/>
          <w:b/>
          <w:sz w:val="18"/>
          <w:szCs w:val="18"/>
          <w:lang w:val="es-SV"/>
        </w:rPr>
      </w:pPr>
      <w:r w:rsidRPr="00AB3B45">
        <w:rPr>
          <w:rFonts w:ascii="Arial" w:hAnsi="Arial" w:eastAsia="Arial Unicode MS" w:cs="Arial"/>
          <w:b/>
          <w:sz w:val="18"/>
          <w:szCs w:val="18"/>
          <w:lang w:val="es-SV"/>
        </w:rPr>
        <w:t>TIERRA PARA SISTEMA FOTOVOLTAICO Y RED DE TOMACORRIENTES POLARIZADOS</w:t>
      </w:r>
    </w:p>
    <w:p w:rsidRPr="00AB3B45" w:rsidR="00205CD9" w:rsidP="00DC208D" w:rsidRDefault="00205CD9" w14:paraId="67D7459C" w14:textId="77777777">
      <w:pPr>
        <w:spacing w:line="360" w:lineRule="auto"/>
        <w:jc w:val="both"/>
        <w:rPr>
          <w:rFonts w:ascii="Arial" w:hAnsi="Arial" w:eastAsia="Arial Unicode MS" w:cs="Arial"/>
          <w:sz w:val="18"/>
          <w:szCs w:val="18"/>
          <w:lang w:val="es-SV"/>
        </w:rPr>
      </w:pPr>
    </w:p>
    <w:p w:rsidRPr="00AB3B45" w:rsidR="00205CD9" w:rsidP="00DC208D" w:rsidRDefault="00205CD9" w14:paraId="48966EA7"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PROYECTO: _________________________________________________________________________</w:t>
      </w:r>
    </w:p>
    <w:p w:rsidRPr="00AB3B45" w:rsidR="00205CD9" w:rsidP="00DC208D" w:rsidRDefault="00205CD9" w14:paraId="4E1FD59B" w14:textId="77777777">
      <w:pPr>
        <w:jc w:val="both"/>
        <w:rPr>
          <w:rFonts w:ascii="Arial" w:hAnsi="Arial" w:eastAsia="Arial Unicode MS" w:cs="Arial"/>
          <w:sz w:val="18"/>
          <w:szCs w:val="18"/>
          <w:lang w:val="es-SV"/>
        </w:rPr>
      </w:pPr>
      <w:r w:rsidRPr="00AB3B45">
        <w:rPr>
          <w:rFonts w:ascii="Arial" w:hAnsi="Arial" w:eastAsia="Arial Unicode MS" w:cs="Arial"/>
          <w:sz w:val="18"/>
          <w:szCs w:val="18"/>
          <w:lang w:val="es-SV"/>
        </w:rPr>
        <w:t>CENTRO ESCOLAR: ___________________________________________________________________</w:t>
      </w:r>
    </w:p>
    <w:p w:rsidRPr="00AB3B45" w:rsidR="00205CD9" w:rsidP="00DC208D" w:rsidRDefault="00205CD9" w14:paraId="36528C74" w14:textId="77777777">
      <w:pPr>
        <w:jc w:val="both"/>
        <w:rPr>
          <w:rFonts w:ascii="Arial" w:hAnsi="Arial" w:eastAsia="Arial Unicode MS" w:cs="Arial"/>
          <w:sz w:val="18"/>
          <w:szCs w:val="18"/>
          <w:lang w:val="es-SV"/>
        </w:rPr>
      </w:pPr>
    </w:p>
    <w:p w:rsidRPr="00AB3B45" w:rsidR="00205CD9" w:rsidP="00DC208D" w:rsidRDefault="00205CD9" w14:paraId="17E2FC42" w14:textId="77777777">
      <w:pPr>
        <w:jc w:val="both"/>
        <w:rPr>
          <w:rFonts w:ascii="Arial" w:hAnsi="Arial" w:eastAsia="Arial Unicode MS" w:cs="Arial"/>
          <w:sz w:val="18"/>
          <w:szCs w:val="18"/>
          <w:lang w:val="es-SV"/>
        </w:rPr>
      </w:pPr>
      <w:r w:rsidRPr="00AB3B45">
        <w:rPr>
          <w:rFonts w:ascii="Arial" w:hAnsi="Arial" w:eastAsia="Arial Unicode MS" w:cs="Arial"/>
          <w:sz w:val="18"/>
          <w:szCs w:val="18"/>
          <w:lang w:val="es-SV"/>
        </w:rPr>
        <w:t>UBICACIÓN: _________________________________________________________________________</w:t>
      </w:r>
    </w:p>
    <w:p w:rsidRPr="00AB3B45" w:rsidR="00205CD9" w:rsidP="00DC208D" w:rsidRDefault="00205CD9" w14:paraId="79F439B4" w14:textId="77777777">
      <w:pPr>
        <w:jc w:val="both"/>
        <w:rPr>
          <w:rFonts w:ascii="Arial" w:hAnsi="Arial" w:eastAsia="Arial Unicode MS" w:cs="Arial"/>
          <w:sz w:val="18"/>
          <w:szCs w:val="18"/>
          <w:lang w:val="es-SV"/>
        </w:rPr>
      </w:pPr>
    </w:p>
    <w:p w:rsidRPr="00AB3B45" w:rsidR="00205CD9" w:rsidP="00DC208D" w:rsidRDefault="00205CD9" w14:paraId="2956A468" w14:textId="77777777">
      <w:pPr>
        <w:jc w:val="both"/>
        <w:rPr>
          <w:rFonts w:ascii="Arial" w:hAnsi="Arial" w:eastAsia="Arial Unicode MS" w:cs="Arial"/>
          <w:sz w:val="18"/>
          <w:szCs w:val="18"/>
          <w:lang w:val="es-SV"/>
        </w:rPr>
      </w:pPr>
      <w:r w:rsidRPr="00AB3B45">
        <w:rPr>
          <w:rFonts w:ascii="Arial" w:hAnsi="Arial" w:eastAsia="Arial Unicode MS" w:cs="Arial"/>
          <w:sz w:val="18"/>
          <w:szCs w:val="18"/>
          <w:lang w:val="es-SV"/>
        </w:rPr>
        <w:t>PROPIETARIO: _______________________________________________________________________</w:t>
      </w:r>
    </w:p>
    <w:p w:rsidRPr="00AB3B45" w:rsidR="00205CD9" w:rsidP="00DC208D" w:rsidRDefault="00205CD9" w14:paraId="7BEDE08D" w14:textId="77777777">
      <w:pPr>
        <w:jc w:val="both"/>
        <w:rPr>
          <w:rFonts w:ascii="Arial" w:hAnsi="Arial" w:eastAsia="Arial Unicode MS" w:cs="Arial"/>
          <w:sz w:val="18"/>
          <w:szCs w:val="18"/>
          <w:lang w:val="es-SV"/>
        </w:rPr>
      </w:pPr>
    </w:p>
    <w:p w:rsidRPr="00AB3B45" w:rsidR="00205CD9" w:rsidP="00DC208D" w:rsidRDefault="00205CD9" w14:paraId="6FCC78F5" w14:textId="77777777">
      <w:pPr>
        <w:jc w:val="both"/>
        <w:rPr>
          <w:rFonts w:ascii="Arial" w:hAnsi="Arial" w:eastAsia="Arial Unicode MS" w:cs="Arial"/>
          <w:sz w:val="18"/>
          <w:szCs w:val="18"/>
          <w:lang w:val="es-SV"/>
        </w:rPr>
      </w:pPr>
      <w:r w:rsidRPr="00AB3B45">
        <w:rPr>
          <w:rFonts w:ascii="Arial" w:hAnsi="Arial" w:eastAsia="Arial Unicode MS" w:cs="Arial"/>
          <w:sz w:val="18"/>
          <w:szCs w:val="18"/>
          <w:lang w:val="es-SV"/>
        </w:rPr>
        <w:t>ADMINISTRADOR: ____________________________________________________________________</w:t>
      </w:r>
    </w:p>
    <w:p w:rsidRPr="00AB3B45" w:rsidR="00205CD9" w:rsidP="00DC208D" w:rsidRDefault="00205CD9" w14:paraId="12493309" w14:textId="77777777">
      <w:pPr>
        <w:jc w:val="both"/>
        <w:rPr>
          <w:rFonts w:ascii="Arial" w:hAnsi="Arial" w:eastAsia="Arial Unicode MS" w:cs="Arial"/>
          <w:sz w:val="18"/>
          <w:szCs w:val="18"/>
          <w:lang w:val="es-SV"/>
        </w:rPr>
      </w:pPr>
    </w:p>
    <w:p w:rsidRPr="00AB3B45" w:rsidR="00205CD9" w:rsidP="00DC208D" w:rsidRDefault="00205CD9" w14:paraId="1D37A6A1" w14:textId="77777777">
      <w:pPr>
        <w:jc w:val="both"/>
        <w:rPr>
          <w:rFonts w:ascii="Arial" w:hAnsi="Arial" w:eastAsia="Arial Unicode MS" w:cs="Arial"/>
          <w:sz w:val="18"/>
          <w:szCs w:val="18"/>
          <w:lang w:val="es-SV"/>
        </w:rPr>
      </w:pPr>
      <w:r w:rsidRPr="00AB3B45">
        <w:rPr>
          <w:rFonts w:ascii="Arial" w:hAnsi="Arial" w:eastAsia="Arial Unicode MS" w:cs="Arial"/>
          <w:sz w:val="18"/>
          <w:szCs w:val="18"/>
          <w:lang w:val="es-SV"/>
        </w:rPr>
        <w:t>CONTRATISTA: ______________________________________________________________________</w:t>
      </w:r>
    </w:p>
    <w:p w:rsidRPr="00AB3B45" w:rsidR="00205CD9" w:rsidP="00DC208D" w:rsidRDefault="00205CD9" w14:paraId="7B003777" w14:textId="77777777">
      <w:pPr>
        <w:jc w:val="both"/>
        <w:rPr>
          <w:rFonts w:ascii="Arial" w:hAnsi="Arial" w:eastAsia="Arial Unicode MS" w:cs="Arial"/>
          <w:sz w:val="18"/>
          <w:szCs w:val="18"/>
          <w:lang w:val="es-SV"/>
        </w:rPr>
      </w:pPr>
    </w:p>
    <w:p w:rsidRPr="00AB3B45" w:rsidR="00205CD9" w:rsidP="00DC208D" w:rsidRDefault="00205CD9" w14:paraId="525CCD49" w14:textId="77777777">
      <w:pPr>
        <w:jc w:val="both"/>
        <w:rPr>
          <w:rFonts w:ascii="Arial" w:hAnsi="Arial" w:eastAsia="Arial Unicode MS" w:cs="Arial"/>
          <w:sz w:val="18"/>
          <w:szCs w:val="18"/>
          <w:lang w:val="es-SV"/>
        </w:rPr>
      </w:pPr>
      <w:r w:rsidRPr="00AB3B45">
        <w:rPr>
          <w:rFonts w:ascii="Arial" w:hAnsi="Arial" w:eastAsia="Arial Unicode MS" w:cs="Arial"/>
          <w:sz w:val="18"/>
          <w:szCs w:val="18"/>
          <w:lang w:val="es-SV"/>
        </w:rPr>
        <w:t>SUBCONTRATISTA ELÉCTRICO: ________________________________________________________</w:t>
      </w:r>
    </w:p>
    <w:p w:rsidRPr="00AB3B45" w:rsidR="00205CD9" w:rsidP="00DC208D" w:rsidRDefault="00205CD9" w14:paraId="4D3C4981" w14:textId="77777777">
      <w:pPr>
        <w:spacing w:line="360" w:lineRule="auto"/>
        <w:jc w:val="both"/>
        <w:rPr>
          <w:rFonts w:ascii="Arial" w:hAnsi="Arial" w:eastAsia="Arial Unicode MS" w:cs="Arial"/>
          <w:sz w:val="18"/>
          <w:szCs w:val="18"/>
          <w:lang w:val="es-SV"/>
        </w:rPr>
      </w:pPr>
    </w:p>
    <w:p w:rsidRPr="00AB3B45" w:rsidR="00205CD9" w:rsidP="00DC208D" w:rsidRDefault="00205CD9" w14:paraId="1CDCA77E"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SUPERVISIÓN: _______________________________________________________________________</w:t>
      </w:r>
    </w:p>
    <w:p w:rsidRPr="00AB3B45" w:rsidR="00205CD9" w:rsidP="00DC208D" w:rsidRDefault="00205CD9" w14:paraId="58124724"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FECHA DE PRUEBA: __________________________________________________________________</w:t>
      </w:r>
    </w:p>
    <w:p w:rsidRPr="00AB3B45" w:rsidR="00205CD9" w:rsidP="00DC208D" w:rsidRDefault="00205CD9" w14:paraId="50401D06"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ACTIVIDADES CERTIFICADAS: __________________________________________________________</w:t>
      </w:r>
    </w:p>
    <w:p w:rsidRPr="00AA4F89" w:rsidR="00205CD9" w:rsidP="00AA4F89" w:rsidRDefault="00205CD9" w14:paraId="46A64D11" w14:textId="068D1C7F">
      <w:pPr>
        <w:pStyle w:val="Ttulo7"/>
        <w:numPr>
          <w:ilvl w:val="0"/>
          <w:numId w:val="0"/>
        </w:numPr>
        <w:spacing w:before="0" w:line="360" w:lineRule="auto"/>
        <w:rPr>
          <w:rFonts w:ascii="Arial" w:hAnsi="Arial" w:eastAsia="Arial Unicode MS" w:cs="Arial"/>
          <w:sz w:val="18"/>
          <w:szCs w:val="18"/>
        </w:rPr>
      </w:pPr>
      <w:r w:rsidRPr="00AB3B45">
        <w:rPr>
          <w:rFonts w:ascii="Arial" w:hAnsi="Arial" w:eastAsia="Arial Unicode MS" w:cs="Arial"/>
          <w:i w:val="0"/>
          <w:iCs w:val="0"/>
          <w:color w:val="auto"/>
          <w:sz w:val="18"/>
          <w:szCs w:val="18"/>
          <w:lang w:val="es-SV"/>
        </w:rPr>
        <w:t>MÉTODO UTILIZADO:</w:t>
      </w:r>
      <w:r w:rsidRPr="00AA4F89">
        <w:rPr>
          <w:rFonts w:ascii="Arial" w:hAnsi="Arial" w:eastAsia="Arial Unicode MS" w:cs="Arial"/>
          <w:sz w:val="18"/>
          <w:szCs w:val="18"/>
        </w:rPr>
        <w:t xml:space="preserve"> __________________________________________________________________</w:t>
      </w:r>
    </w:p>
    <w:p w:rsidRPr="00AB3B45" w:rsidR="00205CD9" w:rsidP="00DC208D" w:rsidRDefault="00205CD9" w14:paraId="74E74F80"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NÚMERO DE BARRAS TIPO COPPERWELD INSTALADAS: ___________________________________</w:t>
      </w:r>
    </w:p>
    <w:p w:rsidRPr="00AB3B45" w:rsidR="00205CD9" w:rsidP="00DC208D" w:rsidRDefault="00205CD9" w14:paraId="68E1E8E5"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DIÁMETRO: LONGITUD: ________________________________________________________________</w:t>
      </w:r>
    </w:p>
    <w:p w:rsidRPr="00AB3B45" w:rsidR="00205CD9" w:rsidP="00DC208D" w:rsidRDefault="00205CD9" w14:paraId="3DB07BB9"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RESULTADO DE LA MEDICIÓN:</w:t>
      </w:r>
    </w:p>
    <w:p w:rsidRPr="00AB3B45" w:rsidR="00205CD9" w:rsidP="00DC208D" w:rsidRDefault="00205CD9" w14:paraId="36873C94"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PRIMERA MEDICIÓN EN RED DE TIERRA: _________________________________________________</w:t>
      </w:r>
    </w:p>
    <w:p w:rsidRPr="00AB3B45" w:rsidR="00205CD9" w:rsidP="00DC208D" w:rsidRDefault="00205CD9" w14:paraId="7D2BC178"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SEGUNDA MEDICIÓN EN RED DE TIERRA: ________________________________________________</w:t>
      </w:r>
    </w:p>
    <w:p w:rsidRPr="00AB3B45" w:rsidR="00205CD9" w:rsidP="00DC208D" w:rsidRDefault="00205CD9" w14:paraId="12AA1248"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TERCERA MEDICIÓN EN RED DE TIERRA: ________________________________________________</w:t>
      </w:r>
    </w:p>
    <w:p w:rsidRPr="00AB3B45" w:rsidR="00205CD9" w:rsidP="00DC208D" w:rsidRDefault="00205CD9" w14:paraId="218C0709"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MEDIA DE LA MEDICIÓN: _______________________________________________________________</w:t>
      </w:r>
    </w:p>
    <w:p w:rsidRPr="00AB3B45" w:rsidR="00205CD9" w:rsidP="00DC208D" w:rsidRDefault="00205CD9" w14:paraId="13F6A490"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APARATO UTILIZADO PARA LA MEDICIÓN: ________________________________________________</w:t>
      </w:r>
    </w:p>
    <w:p w:rsidRPr="00AB3B45" w:rsidR="00205CD9" w:rsidP="00DC208D" w:rsidRDefault="00205CD9" w14:paraId="7813D5F1"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TIPO: _______________________________________</w:t>
      </w:r>
    </w:p>
    <w:p w:rsidRPr="00AB3B45" w:rsidR="00205CD9" w:rsidP="00DC208D" w:rsidRDefault="00205CD9" w14:paraId="2C037025"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MARCA: _____________________________________</w:t>
      </w:r>
    </w:p>
    <w:p w:rsidRPr="00AB3B45" w:rsidR="00205CD9" w:rsidP="00DC208D" w:rsidRDefault="00205CD9" w14:paraId="1AF1FD02"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MODELO: ____________________________________</w:t>
      </w:r>
    </w:p>
    <w:p w:rsidRPr="00AB3B45" w:rsidR="00205CD9" w:rsidP="00DC208D" w:rsidRDefault="00205CD9" w14:paraId="5083E6BB"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DESCARGA DE LA MEDICIÓN: __________________________________________________________</w:t>
      </w:r>
    </w:p>
    <w:p w:rsidRPr="00AB3B45" w:rsidR="00205CD9" w:rsidP="00DC208D" w:rsidRDefault="00205CD9" w14:paraId="6F3765D4"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Y PARA LOS EFECTOS DE GARANTIZAR LAS MEDICIONES ANTERIORES EXTENDEMOS LA PRESENTE CERTIFICACIÓN EN LA CIUDAD DE _____, A LOS _____DÍAS DEL MES DE________ DEL AÑO_______.</w:t>
      </w:r>
    </w:p>
    <w:p w:rsidRPr="00AB3B45" w:rsidR="00205CD9" w:rsidP="00DC208D" w:rsidRDefault="00205CD9" w14:paraId="3B4A6450" w14:textId="77777777">
      <w:pPr>
        <w:spacing w:line="360" w:lineRule="auto"/>
        <w:jc w:val="both"/>
        <w:rPr>
          <w:rFonts w:ascii="Arial" w:hAnsi="Arial" w:eastAsia="Arial Unicode MS" w:cs="Arial"/>
          <w:sz w:val="18"/>
          <w:szCs w:val="18"/>
          <w:lang w:val="es-SV"/>
        </w:rPr>
      </w:pPr>
    </w:p>
    <w:p w:rsidRPr="00AB3B45" w:rsidR="00205CD9" w:rsidP="00DC208D" w:rsidRDefault="00205CD9" w14:paraId="2FF712ED" w14:textId="77777777">
      <w:pPr>
        <w:spacing w:line="360" w:lineRule="auto"/>
        <w:jc w:val="both"/>
        <w:rPr>
          <w:rFonts w:ascii="Arial" w:hAnsi="Arial" w:eastAsia="Arial Unicode MS" w:cs="Arial"/>
          <w:sz w:val="18"/>
          <w:szCs w:val="18"/>
          <w:lang w:val="es-SV"/>
        </w:rPr>
      </w:pPr>
    </w:p>
    <w:p w:rsidRPr="00AB3B45" w:rsidR="00205CD9" w:rsidP="00DC208D" w:rsidRDefault="00205CD9" w14:paraId="349DDAFA" w14:textId="77777777">
      <w:pPr>
        <w:spacing w:line="360" w:lineRule="auto"/>
        <w:jc w:val="both"/>
        <w:rPr>
          <w:rFonts w:ascii="Arial" w:hAnsi="Arial" w:eastAsia="Arial Unicode MS" w:cs="Arial"/>
          <w:sz w:val="18"/>
          <w:szCs w:val="18"/>
          <w:lang w:val="es-SV"/>
        </w:rPr>
      </w:pPr>
    </w:p>
    <w:p w:rsidRPr="00AB3B45" w:rsidR="00205CD9" w:rsidP="00DC208D" w:rsidRDefault="00205CD9" w14:paraId="26E66A3C" w14:textId="77777777">
      <w:pPr>
        <w:spacing w:line="360" w:lineRule="auto"/>
        <w:jc w:val="both"/>
        <w:rPr>
          <w:rFonts w:ascii="Arial" w:hAnsi="Arial" w:eastAsia="Arial Unicode MS" w:cs="Arial"/>
          <w:sz w:val="18"/>
          <w:szCs w:val="18"/>
          <w:lang w:val="es-SV"/>
        </w:rPr>
      </w:pPr>
      <w:r w:rsidRPr="00AB3B45">
        <w:rPr>
          <w:rFonts w:ascii="Arial" w:hAnsi="Arial" w:eastAsia="Arial Unicode MS" w:cs="Arial"/>
          <w:sz w:val="18"/>
          <w:szCs w:val="18"/>
          <w:lang w:val="es-SV"/>
        </w:rPr>
        <w:t>FIRMA Y SELLO DEL SUBCONTRATISTA</w:t>
      </w:r>
      <w:r w:rsidRPr="00AB3B45">
        <w:rPr>
          <w:rFonts w:ascii="Arial" w:hAnsi="Arial" w:eastAsia="Arial Unicode MS" w:cs="Arial"/>
          <w:sz w:val="18"/>
          <w:szCs w:val="18"/>
          <w:lang w:val="es-SV"/>
        </w:rPr>
        <w:tab/>
      </w:r>
      <w:r w:rsidRPr="00AB3B45">
        <w:rPr>
          <w:rFonts w:ascii="Arial" w:hAnsi="Arial" w:eastAsia="Arial Unicode MS" w:cs="Arial"/>
          <w:sz w:val="18"/>
          <w:szCs w:val="18"/>
          <w:lang w:val="es-SV"/>
        </w:rPr>
        <w:t xml:space="preserve">                        FIRMA Y SELLO DEL SUBCONTRATISTA</w:t>
      </w:r>
    </w:p>
    <w:p w:rsidRPr="00AA4F89" w:rsidR="00BA5089" w:rsidP="00DC208D" w:rsidRDefault="00205CD9" w14:paraId="2A331BFC" w14:textId="70864939">
      <w:pPr>
        <w:pStyle w:val="Textoindependiente"/>
        <w:ind w:left="0"/>
        <w:jc w:val="both"/>
        <w:rPr>
          <w:rFonts w:cs="Arial"/>
          <w:sz w:val="18"/>
          <w:szCs w:val="18"/>
          <w:lang w:val="es-SV"/>
        </w:rPr>
      </w:pPr>
      <w:r w:rsidRPr="00AB3B45">
        <w:rPr>
          <w:rFonts w:eastAsia="Arial Unicode MS" w:cs="Arial"/>
          <w:sz w:val="18"/>
          <w:szCs w:val="18"/>
          <w:lang w:val="es-SV"/>
        </w:rPr>
        <w:t>ELÉCTRICO DEL PROYECTO.</w:t>
      </w:r>
      <w:r w:rsidRPr="00AB3B45">
        <w:rPr>
          <w:rFonts w:eastAsia="Arial Unicode MS" w:cs="Arial"/>
          <w:sz w:val="18"/>
          <w:szCs w:val="18"/>
          <w:lang w:val="es-SV"/>
        </w:rPr>
        <w:tab/>
      </w:r>
      <w:r w:rsidRPr="00AB3B45">
        <w:rPr>
          <w:rFonts w:eastAsia="Arial Unicode MS" w:cs="Arial"/>
          <w:sz w:val="18"/>
          <w:szCs w:val="18"/>
          <w:lang w:val="es-SV"/>
        </w:rPr>
        <w:tab/>
      </w:r>
      <w:r w:rsidRPr="00AB3B45">
        <w:rPr>
          <w:rFonts w:eastAsia="Arial Unicode MS" w:cs="Arial"/>
          <w:sz w:val="18"/>
          <w:szCs w:val="18"/>
          <w:lang w:val="es-SV"/>
        </w:rPr>
        <w:tab/>
      </w:r>
      <w:r w:rsidRPr="00AB3B45">
        <w:rPr>
          <w:rFonts w:eastAsia="Arial Unicode MS" w:cs="Arial"/>
          <w:sz w:val="18"/>
          <w:szCs w:val="18"/>
          <w:lang w:val="es-SV"/>
        </w:rPr>
        <w:t xml:space="preserve">                           ELÉCTRICO DE LA SUPERVISIÓN</w:t>
      </w:r>
    </w:p>
    <w:p w:rsidRPr="00AA4F89" w:rsidR="00444207" w:rsidP="00DC208D" w:rsidRDefault="00444207" w14:paraId="4515692F" w14:textId="77777777">
      <w:pPr>
        <w:pStyle w:val="Textoindependiente"/>
        <w:ind w:left="0"/>
        <w:jc w:val="both"/>
        <w:rPr>
          <w:rFonts w:cs="Arial"/>
          <w:sz w:val="18"/>
          <w:szCs w:val="18"/>
          <w:lang w:val="es-SV"/>
        </w:rPr>
      </w:pPr>
    </w:p>
    <w:p w:rsidR="00444207" w:rsidP="00DC208D" w:rsidRDefault="00444207" w14:paraId="463912F1" w14:textId="1698758E">
      <w:pPr>
        <w:pStyle w:val="Textoindependiente"/>
        <w:ind w:left="0"/>
        <w:jc w:val="both"/>
        <w:rPr>
          <w:lang w:val="es-SV"/>
        </w:rPr>
      </w:pPr>
    </w:p>
    <w:p w:rsidR="00444207" w:rsidP="00DC208D" w:rsidRDefault="00444207" w14:paraId="71E27F6E" w14:textId="193F9DAB">
      <w:pPr>
        <w:pStyle w:val="Textoindependiente"/>
        <w:ind w:left="0"/>
        <w:jc w:val="both"/>
        <w:rPr>
          <w:lang w:val="es-SV"/>
        </w:rPr>
      </w:pPr>
    </w:p>
    <w:p w:rsidR="00444207" w:rsidP="00DC208D" w:rsidRDefault="00444207" w14:paraId="38906298" w14:textId="162320E9">
      <w:pPr>
        <w:pStyle w:val="Textoindependiente"/>
        <w:ind w:left="0"/>
        <w:jc w:val="both"/>
        <w:rPr>
          <w:lang w:val="es-SV"/>
        </w:rPr>
      </w:pPr>
    </w:p>
    <w:p w:rsidR="00444207" w:rsidP="00DC208D" w:rsidRDefault="00444207" w14:paraId="5CB24D41" w14:textId="3F4AA2CF">
      <w:pPr>
        <w:pStyle w:val="Textoindependiente"/>
        <w:ind w:left="0"/>
        <w:jc w:val="both"/>
        <w:rPr>
          <w:lang w:val="es-SV"/>
        </w:rPr>
      </w:pPr>
    </w:p>
    <w:p w:rsidR="00444207" w:rsidP="00DC208D" w:rsidRDefault="00444207" w14:paraId="2D54C421" w14:textId="27F4F32B">
      <w:pPr>
        <w:pStyle w:val="Textoindependiente"/>
        <w:ind w:left="0"/>
        <w:jc w:val="both"/>
        <w:rPr>
          <w:lang w:val="es-SV"/>
        </w:rPr>
      </w:pPr>
    </w:p>
    <w:p w:rsidRPr="0080719C" w:rsidR="00D12D25" w:rsidP="00DC208D" w:rsidRDefault="00D12D25" w14:paraId="04226702" w14:textId="17CADD8A">
      <w:pPr>
        <w:pStyle w:val="Textoindependiente"/>
        <w:tabs>
          <w:tab w:val="left" w:pos="3566"/>
        </w:tabs>
        <w:ind w:left="0"/>
        <w:rPr>
          <w:rFonts w:ascii="Arial Black" w:hAnsi="Arial Black" w:cs="Arial" w:eastAsiaTheme="minorHAnsi"/>
          <w:b/>
          <w:spacing w:val="-1"/>
          <w:lang w:val="es-SV"/>
        </w:rPr>
      </w:pPr>
      <w:r w:rsidRPr="0080719C">
        <w:rPr>
          <w:rFonts w:ascii="Arial Black" w:hAnsi="Arial Black" w:cs="Arial" w:eastAsiaTheme="minorHAnsi"/>
          <w:b/>
          <w:spacing w:val="-1"/>
          <w:lang w:val="es-SV"/>
        </w:rPr>
        <w:lastRenderedPageBreak/>
        <w:t>SECCIÓN 16: PROTOCOLO INTEGRAL DE PREVENCIÓN DE RIESGOS BIOLÓGICOS EN LOS LUGARES DE TRABAJO</w:t>
      </w:r>
    </w:p>
    <w:p w:rsidRPr="00B87AB4" w:rsidR="00D12D25" w:rsidP="00DC208D" w:rsidRDefault="00D12D25" w14:paraId="36D66E5A" w14:textId="77777777">
      <w:pPr>
        <w:jc w:val="both"/>
        <w:rPr>
          <w:rFonts w:ascii="Arial" w:hAnsi="Arial" w:cs="Arial"/>
          <w:spacing w:val="-1"/>
          <w:lang w:val="es-SV"/>
        </w:rPr>
      </w:pPr>
    </w:p>
    <w:p w:rsidRPr="00B87AB4" w:rsidR="00D12D25" w:rsidP="00DC208D" w:rsidRDefault="00D12D25" w14:paraId="5B543621" w14:textId="6D16BA30">
      <w:pPr>
        <w:jc w:val="both"/>
        <w:rPr>
          <w:rFonts w:ascii="Arial" w:hAnsi="Arial" w:cs="Arial"/>
          <w:spacing w:val="-1"/>
          <w:lang w:val="es-SV"/>
        </w:rPr>
      </w:pPr>
      <w:r w:rsidRPr="00B87AB4">
        <w:rPr>
          <w:rFonts w:ascii="Arial" w:hAnsi="Arial" w:cs="Arial"/>
          <w:spacing w:val="-1"/>
          <w:lang w:val="es-SV"/>
        </w:rPr>
        <w:t>En cumplimiento de la Ley General de Prevención de Riesgos en los Lugares de Trabajo, todo empleador tiene la responsabilidad de formular y ejecutar el Programa de Gestión de Prevención de Riesgos Ocupacionales.</w:t>
      </w:r>
    </w:p>
    <w:p w:rsidRPr="00B87AB4" w:rsidR="00D12D25" w:rsidP="00DC208D" w:rsidRDefault="00D12D25" w14:paraId="1BF1C717" w14:textId="77777777">
      <w:pPr>
        <w:jc w:val="both"/>
        <w:rPr>
          <w:rFonts w:ascii="Arial" w:hAnsi="Arial" w:cs="Arial"/>
          <w:spacing w:val="-1"/>
          <w:lang w:val="es-SV"/>
        </w:rPr>
      </w:pPr>
    </w:p>
    <w:p w:rsidRPr="00B87AB4" w:rsidR="00D12D25" w:rsidP="00DC208D" w:rsidRDefault="00D12D25" w14:paraId="48AD7C1C" w14:textId="77777777">
      <w:pPr>
        <w:jc w:val="both"/>
        <w:rPr>
          <w:rFonts w:ascii="Arial" w:hAnsi="Arial" w:cs="Arial"/>
          <w:spacing w:val="-1"/>
          <w:lang w:val="es-SV"/>
        </w:rPr>
      </w:pPr>
      <w:r w:rsidRPr="00B87AB4">
        <w:rPr>
          <w:rFonts w:ascii="Arial" w:hAnsi="Arial" w:cs="Arial"/>
          <w:spacing w:val="-1"/>
          <w:lang w:val="es-SV"/>
        </w:rPr>
        <w:t>Este Programa debe tenerse a disposición del Ministerio de Trabajo y Previsión Social al momento de una inspección o visita técnica y debe estar actualizado con las medidas de prevención y protección ante la pandemia de COVID-19, correspondientes a la actividad que realiza el lugar de trabajo.</w:t>
      </w:r>
    </w:p>
    <w:p w:rsidRPr="00B87AB4" w:rsidR="00D12D25" w:rsidP="00DC208D" w:rsidRDefault="00D12D25" w14:paraId="1A8533EA" w14:textId="77777777">
      <w:pPr>
        <w:jc w:val="both"/>
        <w:rPr>
          <w:rFonts w:ascii="Arial" w:hAnsi="Arial" w:cs="Arial"/>
          <w:spacing w:val="-1"/>
          <w:lang w:val="es-SV"/>
        </w:rPr>
      </w:pPr>
    </w:p>
    <w:p w:rsidRPr="00B87AB4" w:rsidR="00D12D25" w:rsidP="00DC208D" w:rsidRDefault="00D12D25" w14:paraId="0AB65E38" w14:textId="31FAC028">
      <w:pPr>
        <w:jc w:val="both"/>
        <w:rPr>
          <w:rFonts w:ascii="Arial" w:hAnsi="Arial" w:cs="Arial"/>
          <w:spacing w:val="-1"/>
          <w:lang w:val="es-SV"/>
        </w:rPr>
      </w:pPr>
      <w:r w:rsidRPr="00B87AB4">
        <w:rPr>
          <w:rFonts w:ascii="Arial" w:hAnsi="Arial" w:cs="Arial"/>
          <w:spacing w:val="-1"/>
          <w:lang w:val="es-SV"/>
        </w:rPr>
        <w:t>El empleador deberá adoptar las medidas preventivas de carácter colectivo o individual necesarias, de acuerdo al tipo de actividad, distribución y características del lugar de trabajo, orientadas a garantizar la salud y seguridad del trabajador, esto sin perjuicio de la normativa laboral aplicable, especialmente en el marco de la pandemia por COVID-19, y de manera indefinida deben implementarse particularmente las siguientes medidas:</w:t>
      </w:r>
    </w:p>
    <w:p w:rsidRPr="00B87AB4" w:rsidR="00D12D25" w:rsidP="00DC208D" w:rsidRDefault="00D12D25" w14:paraId="7BAA92E6" w14:textId="77777777">
      <w:pPr>
        <w:jc w:val="both"/>
        <w:rPr>
          <w:rFonts w:ascii="Arial" w:hAnsi="Arial" w:cs="Arial"/>
          <w:spacing w:val="-1"/>
          <w:lang w:val="es-SV"/>
        </w:rPr>
      </w:pPr>
    </w:p>
    <w:p w:rsidRPr="00B87AB4" w:rsidR="00D12D25" w:rsidP="00DC208D" w:rsidRDefault="00D12D25" w14:paraId="114946D0" w14:textId="28F8E87F">
      <w:pPr>
        <w:jc w:val="both"/>
        <w:rPr>
          <w:rFonts w:ascii="Arial" w:hAnsi="Arial" w:cs="Arial"/>
          <w:spacing w:val="-1"/>
          <w:lang w:val="es-SV"/>
        </w:rPr>
      </w:pPr>
      <w:r w:rsidRPr="00B87AB4">
        <w:rPr>
          <w:rFonts w:ascii="Arial" w:hAnsi="Arial" w:cs="Arial"/>
          <w:spacing w:val="-1"/>
          <w:lang w:val="es-SV"/>
        </w:rPr>
        <w:t xml:space="preserve"> a. Distancia física. </w:t>
      </w:r>
    </w:p>
    <w:p w:rsidRPr="00B87AB4" w:rsidR="00D12D25" w:rsidP="00DC208D" w:rsidRDefault="00D12D25" w14:paraId="57A0A7D1" w14:textId="77777777">
      <w:pPr>
        <w:jc w:val="both"/>
        <w:rPr>
          <w:rFonts w:ascii="Arial" w:hAnsi="Arial" w:cs="Arial"/>
          <w:spacing w:val="-1"/>
          <w:lang w:val="es-SV"/>
        </w:rPr>
      </w:pPr>
    </w:p>
    <w:p w:rsidRPr="00B87AB4" w:rsidR="00D12D25" w:rsidP="00DC208D" w:rsidRDefault="00D12D25" w14:paraId="3CC31909" w14:textId="6FFC2AA6">
      <w:pPr>
        <w:jc w:val="both"/>
        <w:rPr>
          <w:rFonts w:ascii="Arial" w:hAnsi="Arial" w:cs="Arial"/>
          <w:spacing w:val="-1"/>
          <w:lang w:val="es-SV"/>
        </w:rPr>
      </w:pPr>
      <w:r w:rsidRPr="00B87AB4">
        <w:rPr>
          <w:rFonts w:ascii="Arial" w:hAnsi="Arial" w:cs="Arial"/>
          <w:spacing w:val="-1"/>
          <w:lang w:val="es-SV"/>
        </w:rPr>
        <w:t xml:space="preserve">b. Higiene. </w:t>
      </w:r>
    </w:p>
    <w:p w:rsidRPr="00B87AB4" w:rsidR="00D12D25" w:rsidP="00DC208D" w:rsidRDefault="00D12D25" w14:paraId="0922D918" w14:textId="77777777">
      <w:pPr>
        <w:jc w:val="both"/>
        <w:rPr>
          <w:rFonts w:ascii="Arial" w:hAnsi="Arial" w:cs="Arial"/>
          <w:spacing w:val="-1"/>
          <w:lang w:val="es-SV"/>
        </w:rPr>
      </w:pPr>
    </w:p>
    <w:p w:rsidRPr="00B87AB4" w:rsidR="00D12D25" w:rsidP="00DC208D" w:rsidRDefault="00D12D25" w14:paraId="23A4396D" w14:textId="37FD0C54">
      <w:pPr>
        <w:jc w:val="both"/>
        <w:rPr>
          <w:rFonts w:ascii="Arial" w:hAnsi="Arial" w:cs="Arial"/>
          <w:spacing w:val="-1"/>
          <w:lang w:val="es-SV"/>
        </w:rPr>
      </w:pPr>
      <w:r w:rsidRPr="00B87AB4">
        <w:rPr>
          <w:rFonts w:ascii="Arial" w:hAnsi="Arial" w:cs="Arial"/>
          <w:spacing w:val="-1"/>
          <w:lang w:val="es-SV"/>
        </w:rPr>
        <w:t xml:space="preserve">c. Limpieza. </w:t>
      </w:r>
    </w:p>
    <w:p w:rsidRPr="00B87AB4" w:rsidR="00D12D25" w:rsidP="00DC208D" w:rsidRDefault="00D12D25" w14:paraId="2FEE8C29" w14:textId="77777777">
      <w:pPr>
        <w:jc w:val="both"/>
        <w:rPr>
          <w:rFonts w:ascii="Arial" w:hAnsi="Arial" w:cs="Arial"/>
          <w:spacing w:val="-1"/>
          <w:lang w:val="es-SV"/>
        </w:rPr>
      </w:pPr>
      <w:r w:rsidRPr="00B87AB4">
        <w:rPr>
          <w:rFonts w:ascii="Arial" w:hAnsi="Arial" w:cs="Arial"/>
          <w:spacing w:val="-1"/>
          <w:lang w:val="es-SV"/>
        </w:rPr>
        <w:t xml:space="preserve"> </w:t>
      </w:r>
    </w:p>
    <w:p w:rsidRPr="00B87AB4" w:rsidR="00D12D25" w:rsidP="00DC208D" w:rsidRDefault="00D12D25" w14:paraId="6E3BC530" w14:textId="01CECD42">
      <w:pPr>
        <w:jc w:val="both"/>
        <w:rPr>
          <w:rFonts w:ascii="Arial" w:hAnsi="Arial" w:cs="Arial"/>
          <w:spacing w:val="-1"/>
          <w:lang w:val="es-SV"/>
        </w:rPr>
      </w:pPr>
      <w:r w:rsidRPr="00B87AB4">
        <w:rPr>
          <w:rFonts w:ascii="Arial" w:hAnsi="Arial" w:cs="Arial"/>
          <w:spacing w:val="-1"/>
          <w:lang w:val="es-SV"/>
        </w:rPr>
        <w:t xml:space="preserve">d. Formación y comunicación. </w:t>
      </w:r>
    </w:p>
    <w:p w:rsidRPr="00B87AB4" w:rsidR="00D12D25" w:rsidP="00D12D25" w:rsidRDefault="00D12D25" w14:paraId="72D0797B" w14:textId="77777777">
      <w:pPr>
        <w:jc w:val="both"/>
        <w:rPr>
          <w:rFonts w:ascii="Arial" w:hAnsi="Arial" w:cs="Arial"/>
          <w:spacing w:val="-1"/>
          <w:lang w:val="es-SV"/>
        </w:rPr>
      </w:pPr>
    </w:p>
    <w:p w:rsidRPr="00B87AB4" w:rsidR="00D12D25" w:rsidP="00D12D25" w:rsidRDefault="00D12D25" w14:paraId="0608C44B" w14:textId="75A50F2D">
      <w:pPr>
        <w:jc w:val="both"/>
        <w:rPr>
          <w:rFonts w:ascii="Arial" w:hAnsi="Arial" w:cs="Arial"/>
          <w:spacing w:val="-1"/>
          <w:lang w:val="es-SV"/>
        </w:rPr>
      </w:pPr>
      <w:r w:rsidRPr="00B87AB4">
        <w:rPr>
          <w:rFonts w:ascii="Arial" w:hAnsi="Arial" w:cs="Arial"/>
          <w:spacing w:val="-1"/>
          <w:lang w:val="es-SV"/>
        </w:rPr>
        <w:t xml:space="preserve">e. Uso de equipos de protección personal (EPP). </w:t>
      </w:r>
    </w:p>
    <w:p w:rsidRPr="00B87AB4" w:rsidR="00D12D25" w:rsidP="00D12D25" w:rsidRDefault="00D12D25" w14:paraId="72E9B020" w14:textId="77777777">
      <w:pPr>
        <w:jc w:val="both"/>
        <w:rPr>
          <w:rFonts w:ascii="Arial" w:hAnsi="Arial" w:cs="Arial"/>
          <w:spacing w:val="-1"/>
          <w:lang w:val="es-SV"/>
        </w:rPr>
      </w:pPr>
    </w:p>
    <w:p w:rsidRPr="00B87AB4" w:rsidR="00D12D25" w:rsidP="00D12D25" w:rsidRDefault="00D12D25" w14:paraId="195F1C7B" w14:textId="42D14FA8">
      <w:pPr>
        <w:jc w:val="both"/>
        <w:rPr>
          <w:rFonts w:ascii="Arial" w:hAnsi="Arial" w:cs="Arial"/>
          <w:spacing w:val="-1"/>
          <w:lang w:val="es-SV"/>
        </w:rPr>
      </w:pPr>
      <w:r w:rsidRPr="00B87AB4">
        <w:rPr>
          <w:rFonts w:ascii="Arial" w:hAnsi="Arial" w:cs="Arial"/>
          <w:spacing w:val="-1"/>
          <w:lang w:val="es-SV"/>
        </w:rPr>
        <w:t xml:space="preserve">Recomendaciones para el uso adecuado de los Equipos de Protección Personal </w:t>
      </w:r>
    </w:p>
    <w:p w:rsidRPr="00B87AB4" w:rsidR="00D12D25" w:rsidP="00912A8D" w:rsidRDefault="00D12D25" w14:paraId="7A7C7A74" w14:textId="70C72A3B">
      <w:pPr>
        <w:jc w:val="both"/>
        <w:rPr>
          <w:rFonts w:ascii="Arial" w:hAnsi="Arial" w:cs="Arial"/>
          <w:spacing w:val="-1"/>
          <w:lang w:val="es-SV"/>
        </w:rPr>
      </w:pPr>
      <w:r w:rsidRPr="00B87AB4">
        <w:rPr>
          <w:rFonts w:ascii="Arial" w:hAnsi="Arial" w:cs="Arial"/>
          <w:spacing w:val="-1"/>
          <w:lang w:val="es-SV"/>
        </w:rPr>
        <w:t xml:space="preserve">a) </w:t>
      </w:r>
      <w:r w:rsidR="00912A8D">
        <w:rPr>
          <w:rFonts w:ascii="Arial" w:hAnsi="Arial" w:cs="Arial"/>
          <w:spacing w:val="-1"/>
          <w:lang w:val="es-SV"/>
        </w:rPr>
        <w:t xml:space="preserve">Uso de </w:t>
      </w:r>
      <w:r w:rsidRPr="00B87AB4">
        <w:rPr>
          <w:rFonts w:ascii="Arial" w:hAnsi="Arial" w:cs="Arial"/>
          <w:spacing w:val="-1"/>
          <w:lang w:val="es-SV"/>
        </w:rPr>
        <w:t xml:space="preserve">Mascarillas </w:t>
      </w:r>
    </w:p>
    <w:p w:rsidRPr="00B87AB4" w:rsidR="00D12D25" w:rsidP="00D12D25" w:rsidRDefault="00D12D25" w14:paraId="26305A2E" w14:textId="77777777">
      <w:pPr>
        <w:jc w:val="both"/>
        <w:rPr>
          <w:rFonts w:ascii="Arial" w:hAnsi="Arial" w:cs="Arial"/>
          <w:spacing w:val="-1"/>
          <w:lang w:val="es-SV"/>
        </w:rPr>
      </w:pPr>
    </w:p>
    <w:p w:rsidRPr="00B87AB4" w:rsidR="00D12D25" w:rsidP="00D12D25" w:rsidRDefault="00D12D25" w14:paraId="1472AD87" w14:textId="7D04FFFD">
      <w:pPr>
        <w:jc w:val="both"/>
        <w:rPr>
          <w:rFonts w:ascii="Arial" w:hAnsi="Arial" w:cs="Arial"/>
          <w:spacing w:val="-1"/>
          <w:lang w:val="es-SV"/>
        </w:rPr>
      </w:pPr>
      <w:r w:rsidRPr="00B87AB4">
        <w:rPr>
          <w:rFonts w:ascii="Arial" w:hAnsi="Arial" w:cs="Arial"/>
          <w:spacing w:val="-1"/>
          <w:lang w:val="es-SV"/>
        </w:rPr>
        <w:t xml:space="preserve">b) </w:t>
      </w:r>
      <w:r w:rsidR="00912A8D">
        <w:rPr>
          <w:rFonts w:ascii="Arial" w:hAnsi="Arial" w:cs="Arial"/>
          <w:spacing w:val="-1"/>
          <w:lang w:val="es-SV"/>
        </w:rPr>
        <w:t xml:space="preserve">Uso de </w:t>
      </w:r>
      <w:r w:rsidRPr="00B87AB4">
        <w:rPr>
          <w:rFonts w:ascii="Arial" w:hAnsi="Arial" w:cs="Arial"/>
          <w:spacing w:val="-1"/>
          <w:lang w:val="es-SV"/>
        </w:rPr>
        <w:t xml:space="preserve">Guantes </w:t>
      </w:r>
    </w:p>
    <w:p w:rsidRPr="00B87AB4" w:rsidR="00D12D25" w:rsidP="00D12D25" w:rsidRDefault="00D12D25" w14:paraId="30A068CA" w14:textId="77777777">
      <w:pPr>
        <w:jc w:val="both"/>
        <w:rPr>
          <w:rFonts w:ascii="Arial" w:hAnsi="Arial" w:cs="Arial"/>
          <w:spacing w:val="-1"/>
          <w:lang w:val="es-SV"/>
        </w:rPr>
      </w:pPr>
    </w:p>
    <w:p w:rsidRPr="00B87AB4" w:rsidR="00D12D25" w:rsidP="00D12D25" w:rsidRDefault="00D12D25" w14:paraId="3773C1FD" w14:textId="77777777">
      <w:pPr>
        <w:jc w:val="both"/>
        <w:rPr>
          <w:rFonts w:ascii="Arial" w:hAnsi="Arial" w:cs="Arial"/>
          <w:spacing w:val="-1"/>
          <w:lang w:val="es-SV"/>
        </w:rPr>
      </w:pPr>
      <w:r w:rsidRPr="00B87AB4">
        <w:rPr>
          <w:rFonts w:ascii="Arial" w:hAnsi="Arial" w:cs="Arial"/>
          <w:spacing w:val="-1"/>
          <w:lang w:val="es-SV"/>
        </w:rPr>
        <w:t xml:space="preserve">Recomendaciones generales a los lugares de trabajo </w:t>
      </w:r>
    </w:p>
    <w:p w:rsidRPr="00B87AB4" w:rsidR="00D12D25" w:rsidP="00D12D25" w:rsidRDefault="00D12D25" w14:paraId="6EE5D6C8" w14:textId="77777777">
      <w:pPr>
        <w:jc w:val="both"/>
        <w:rPr>
          <w:rFonts w:ascii="Arial" w:hAnsi="Arial" w:cs="Arial"/>
          <w:spacing w:val="-1"/>
          <w:lang w:val="es-SV"/>
        </w:rPr>
      </w:pPr>
      <w:r w:rsidRPr="00B87AB4">
        <w:rPr>
          <w:rFonts w:ascii="Arial" w:hAnsi="Arial" w:cs="Arial"/>
          <w:spacing w:val="-1"/>
          <w:lang w:val="es-SV"/>
        </w:rPr>
        <w:t xml:space="preserve">a. Actualizar la información del perfil de cada uno de los trabajadores en los expedientes de la unidad encargada del manejo del personal. </w:t>
      </w:r>
    </w:p>
    <w:p w:rsidRPr="00B87AB4" w:rsidR="00D12D25" w:rsidP="00D12D25" w:rsidRDefault="00D12D25" w14:paraId="2EE032B7" w14:textId="77777777">
      <w:pPr>
        <w:jc w:val="both"/>
        <w:rPr>
          <w:rFonts w:ascii="Arial" w:hAnsi="Arial" w:cs="Arial"/>
          <w:spacing w:val="-1"/>
          <w:lang w:val="es-SV"/>
        </w:rPr>
      </w:pPr>
    </w:p>
    <w:p w:rsidRPr="00B87AB4" w:rsidR="00D12D25" w:rsidP="00D12D25" w:rsidRDefault="00D12D25" w14:paraId="026DA8A0" w14:textId="362D1FBA">
      <w:pPr>
        <w:jc w:val="both"/>
        <w:rPr>
          <w:rFonts w:ascii="Arial" w:hAnsi="Arial" w:cs="Arial"/>
          <w:spacing w:val="-1"/>
          <w:lang w:val="es-SV"/>
        </w:rPr>
      </w:pPr>
      <w:r w:rsidRPr="00B87AB4">
        <w:rPr>
          <w:rFonts w:ascii="Arial" w:hAnsi="Arial" w:cs="Arial"/>
          <w:spacing w:val="-1"/>
          <w:lang w:val="es-SV"/>
        </w:rPr>
        <w:t xml:space="preserve">b. Promover y supervisar el lavado de </w:t>
      </w:r>
      <w:r w:rsidRPr="00B87AB4" w:rsidR="006A659B">
        <w:rPr>
          <w:rFonts w:ascii="Arial" w:hAnsi="Arial" w:cs="Arial"/>
          <w:spacing w:val="-1"/>
          <w:lang w:val="es-SV"/>
        </w:rPr>
        <w:t>manos frecuentes y exhaustivas</w:t>
      </w:r>
      <w:r w:rsidRPr="00B87AB4">
        <w:rPr>
          <w:rFonts w:ascii="Arial" w:hAnsi="Arial" w:cs="Arial"/>
          <w:spacing w:val="-1"/>
          <w:lang w:val="es-SV"/>
        </w:rPr>
        <w:t xml:space="preserve"> durante al menos 20 segundos; debe proveerse a los trabajadores, clientes y visitantes del lugar de trabajo un lugar para lavarse las manos. Si no hay disponibilidad inmediata de agua y jabón, poner a disposición solución alcohólica que contenga al menos un 60% de alcohol. </w:t>
      </w:r>
    </w:p>
    <w:p w:rsidRPr="00B87AB4" w:rsidR="00D12D25" w:rsidP="00D12D25" w:rsidRDefault="00D12D25" w14:paraId="133DF4E8" w14:textId="77777777">
      <w:pPr>
        <w:jc w:val="both"/>
        <w:rPr>
          <w:rFonts w:ascii="Arial" w:hAnsi="Arial" w:cs="Arial"/>
          <w:spacing w:val="-1"/>
          <w:lang w:val="es-SV"/>
        </w:rPr>
      </w:pPr>
    </w:p>
    <w:p w:rsidRPr="00B87AB4" w:rsidR="00D12D25" w:rsidP="00D12D25" w:rsidRDefault="00D12D25" w14:paraId="43EAC03E" w14:textId="6A066AD9">
      <w:pPr>
        <w:jc w:val="both"/>
        <w:rPr>
          <w:rFonts w:ascii="Arial" w:hAnsi="Arial" w:cs="Arial"/>
          <w:spacing w:val="-1"/>
          <w:lang w:val="es-SV"/>
        </w:rPr>
      </w:pPr>
      <w:r w:rsidRPr="00B87AB4">
        <w:rPr>
          <w:rFonts w:ascii="Arial" w:hAnsi="Arial" w:cs="Arial"/>
          <w:spacing w:val="-1"/>
          <w:lang w:val="es-SV"/>
        </w:rPr>
        <w:t>c. Promover el uso de mascarilla permanentemente durante su estancia en el lugar de trabajo y siempre que se encuentren fuera de sus hogares. De acuerdo al nivel de riesgo de exposición, las mascarillas a utilizar deben ser desechables de protección médica o mascarillas de tela con propiedades repelentes de líquidos (</w:t>
      </w:r>
      <w:proofErr w:type="spellStart"/>
      <w:r w:rsidRPr="00B87AB4">
        <w:rPr>
          <w:rFonts w:ascii="Arial" w:hAnsi="Arial" w:cs="Arial"/>
          <w:spacing w:val="-1"/>
          <w:lang w:val="es-SV"/>
        </w:rPr>
        <w:t>antifluidos</w:t>
      </w:r>
      <w:proofErr w:type="spellEnd"/>
      <w:r w:rsidRPr="00B87AB4">
        <w:rPr>
          <w:rFonts w:ascii="Arial" w:hAnsi="Arial" w:cs="Arial"/>
          <w:spacing w:val="-1"/>
          <w:lang w:val="es-SV"/>
        </w:rPr>
        <w:t>) o propiedades antimicrobianas. Las mascarillas de tela podrán ser lavadas hasta por un máximo de 15 veces o según las especificaciones del fabricante y desechadas apropiadamente. El empleador está obligado a proveer una mascarilla desechable diaria o una mascarilla reutilizable, como lo expuesto en el punto anterior. Esto es mientras está realizando sus labores cotidianas en el puesto de trabajo.</w:t>
      </w:r>
    </w:p>
    <w:p w:rsidRPr="00B87AB4" w:rsidR="00D12D25" w:rsidP="00D12D25" w:rsidRDefault="00D12D25" w14:paraId="1FDDD442" w14:textId="691D8DFC">
      <w:pPr>
        <w:jc w:val="both"/>
        <w:rPr>
          <w:rFonts w:ascii="Arial" w:hAnsi="Arial" w:cs="Arial"/>
          <w:spacing w:val="-1"/>
          <w:lang w:val="es-SV"/>
        </w:rPr>
      </w:pPr>
      <w:r w:rsidRPr="00B87AB4">
        <w:rPr>
          <w:rFonts w:ascii="Arial" w:hAnsi="Arial" w:cs="Arial"/>
          <w:spacing w:val="-1"/>
          <w:lang w:val="es-SV"/>
        </w:rPr>
        <w:lastRenderedPageBreak/>
        <w:t xml:space="preserve"> d. Se recomienda de manera opcional que el empleador provea de mascarillas al empleado para el uso en el transporte público y privado, tanto de su hogar al trabajo y del trabajo al hogar. Mantener a una distancia segura de cualquier persona que tosa o estornude. </w:t>
      </w:r>
    </w:p>
    <w:p w:rsidRPr="00B87AB4" w:rsidR="00D12D25" w:rsidP="00D12D25" w:rsidRDefault="00D12D25" w14:paraId="446114E6" w14:textId="77777777">
      <w:pPr>
        <w:jc w:val="both"/>
        <w:rPr>
          <w:rFonts w:ascii="Arial" w:hAnsi="Arial" w:cs="Arial"/>
          <w:spacing w:val="-1"/>
          <w:lang w:val="es-SV"/>
        </w:rPr>
      </w:pPr>
    </w:p>
    <w:p w:rsidRPr="00B87AB4" w:rsidR="00D12D25" w:rsidP="00D12D25" w:rsidRDefault="00D12D25" w14:paraId="1C24A844" w14:textId="462995B5">
      <w:pPr>
        <w:jc w:val="both"/>
        <w:rPr>
          <w:rFonts w:ascii="Arial" w:hAnsi="Arial" w:cs="Arial"/>
          <w:spacing w:val="-1"/>
          <w:lang w:val="es-SV"/>
        </w:rPr>
      </w:pPr>
      <w:r w:rsidRPr="00B87AB4">
        <w:rPr>
          <w:rFonts w:ascii="Arial" w:hAnsi="Arial" w:cs="Arial"/>
          <w:spacing w:val="-1"/>
          <w:lang w:val="es-SV"/>
        </w:rPr>
        <w:t xml:space="preserve">e. No tocarse los ojos, la nariz o la boca. </w:t>
      </w:r>
    </w:p>
    <w:p w:rsidRPr="00B87AB4" w:rsidR="00D12D25" w:rsidP="00D12D25" w:rsidRDefault="00D12D25" w14:paraId="49353687" w14:textId="77777777">
      <w:pPr>
        <w:jc w:val="both"/>
        <w:rPr>
          <w:rFonts w:ascii="Arial" w:hAnsi="Arial" w:cs="Arial"/>
          <w:spacing w:val="-1"/>
          <w:lang w:val="es-SV"/>
        </w:rPr>
      </w:pPr>
    </w:p>
    <w:p w:rsidRPr="00B87AB4" w:rsidR="00D12D25" w:rsidP="00D12D25" w:rsidRDefault="00D12D25" w14:paraId="45580CB3" w14:textId="5B6B94B8">
      <w:pPr>
        <w:jc w:val="both"/>
        <w:rPr>
          <w:rFonts w:ascii="Arial" w:hAnsi="Arial" w:cs="Arial"/>
          <w:spacing w:val="-1"/>
          <w:lang w:val="es-SV"/>
        </w:rPr>
      </w:pPr>
      <w:r w:rsidRPr="00B87AB4">
        <w:rPr>
          <w:rFonts w:ascii="Arial" w:hAnsi="Arial" w:cs="Arial"/>
          <w:spacing w:val="-1"/>
          <w:lang w:val="es-SV"/>
        </w:rPr>
        <w:t>f. Cuando se tose o estornude, cubrirse la nariz y la boca con el codo flexionado o con un pañuelo. g. Evitar el uso frecuente de teléfonos, escritorios, oficinas u otras herramientas y equipo de trabajo de sus compañeros de labores.</w:t>
      </w:r>
    </w:p>
    <w:p w:rsidRPr="00B87AB4" w:rsidR="00D12D25" w:rsidP="00D12D25" w:rsidRDefault="00D12D25" w14:paraId="6C8E3CBF" w14:textId="77777777">
      <w:pPr>
        <w:jc w:val="both"/>
        <w:rPr>
          <w:rFonts w:ascii="Arial" w:hAnsi="Arial" w:cs="Arial"/>
          <w:spacing w:val="-1"/>
          <w:lang w:val="es-SV"/>
        </w:rPr>
      </w:pPr>
      <w:r w:rsidRPr="00B87AB4">
        <w:rPr>
          <w:rFonts w:ascii="Arial" w:hAnsi="Arial" w:cs="Arial"/>
          <w:spacing w:val="-1"/>
          <w:lang w:val="es-SV"/>
        </w:rPr>
        <w:t xml:space="preserve"> </w:t>
      </w:r>
    </w:p>
    <w:p w:rsidRPr="00B87AB4" w:rsidR="00D12D25" w:rsidP="00D12D25" w:rsidRDefault="00D12D25" w14:paraId="5DEBFA41" w14:textId="1979B129">
      <w:pPr>
        <w:jc w:val="both"/>
        <w:rPr>
          <w:rFonts w:ascii="Arial" w:hAnsi="Arial" w:cs="Arial"/>
          <w:spacing w:val="-1"/>
          <w:lang w:val="es-SV"/>
        </w:rPr>
      </w:pPr>
      <w:r w:rsidRPr="00B87AB4">
        <w:rPr>
          <w:rFonts w:ascii="Arial" w:hAnsi="Arial" w:cs="Arial"/>
          <w:spacing w:val="-1"/>
          <w:lang w:val="es-SV"/>
        </w:rPr>
        <w:t>h. Evitar saludar a las personas mediante contacto físico.</w:t>
      </w:r>
    </w:p>
    <w:p w:rsidRPr="00B87AB4" w:rsidR="00D12D25" w:rsidP="00D12D25" w:rsidRDefault="00D12D25" w14:paraId="25B91581" w14:textId="77777777">
      <w:pPr>
        <w:jc w:val="both"/>
        <w:rPr>
          <w:rFonts w:ascii="Arial" w:hAnsi="Arial" w:cs="Arial"/>
          <w:spacing w:val="-1"/>
          <w:lang w:val="es-SV"/>
        </w:rPr>
      </w:pPr>
    </w:p>
    <w:p w:rsidRPr="00B87AB4" w:rsidR="00D12D25" w:rsidP="00D12D25" w:rsidRDefault="00D12D25" w14:paraId="40EC778A" w14:textId="27BD56D6">
      <w:pPr>
        <w:jc w:val="both"/>
        <w:rPr>
          <w:rFonts w:ascii="Arial" w:hAnsi="Arial" w:cs="Arial"/>
          <w:spacing w:val="-1"/>
          <w:lang w:val="es-SV"/>
        </w:rPr>
      </w:pPr>
      <w:r w:rsidRPr="00B87AB4">
        <w:rPr>
          <w:rFonts w:ascii="Arial" w:hAnsi="Arial" w:cs="Arial"/>
          <w:spacing w:val="-1"/>
          <w:lang w:val="es-SV"/>
        </w:rPr>
        <w:t xml:space="preserve"> i. No prestar artículos personales.</w:t>
      </w:r>
    </w:p>
    <w:p w:rsidRPr="00B87AB4" w:rsidR="00D12D25" w:rsidP="00D12D25" w:rsidRDefault="00D12D25" w14:paraId="255D592B" w14:textId="77777777">
      <w:pPr>
        <w:jc w:val="both"/>
        <w:rPr>
          <w:rFonts w:ascii="Arial" w:hAnsi="Arial" w:cs="Arial"/>
          <w:spacing w:val="-1"/>
          <w:lang w:val="es-SV"/>
        </w:rPr>
      </w:pPr>
      <w:r w:rsidRPr="00B87AB4">
        <w:rPr>
          <w:rFonts w:ascii="Arial" w:hAnsi="Arial" w:cs="Arial"/>
          <w:spacing w:val="-1"/>
          <w:lang w:val="es-SV"/>
        </w:rPr>
        <w:t xml:space="preserve"> </w:t>
      </w:r>
    </w:p>
    <w:p w:rsidRPr="00B87AB4" w:rsidR="00D12D25" w:rsidP="00D12D25" w:rsidRDefault="00D12D25" w14:paraId="4AB2C080" w14:textId="487AAD76">
      <w:pPr>
        <w:jc w:val="both"/>
        <w:rPr>
          <w:rFonts w:ascii="Arial" w:hAnsi="Arial" w:cs="Arial"/>
          <w:spacing w:val="-1"/>
          <w:lang w:val="es-SV"/>
        </w:rPr>
      </w:pPr>
      <w:r w:rsidRPr="00B87AB4">
        <w:rPr>
          <w:rFonts w:ascii="Arial" w:hAnsi="Arial" w:cs="Arial"/>
          <w:spacing w:val="-1"/>
          <w:lang w:val="es-SV"/>
        </w:rPr>
        <w:t xml:space="preserve">j. Al regresar a sus hogares se recomienda: cambiarse de ropa, lavarse las manos y ducharse. </w:t>
      </w:r>
    </w:p>
    <w:p w:rsidRPr="00B87AB4" w:rsidR="00D12D25" w:rsidP="00D12D25" w:rsidRDefault="00D12D25" w14:paraId="70F8BD73" w14:textId="77777777">
      <w:pPr>
        <w:jc w:val="both"/>
        <w:rPr>
          <w:rFonts w:ascii="Arial" w:hAnsi="Arial" w:cs="Arial"/>
          <w:spacing w:val="-1"/>
          <w:lang w:val="es-SV"/>
        </w:rPr>
      </w:pPr>
    </w:p>
    <w:p w:rsidRPr="00B87AB4" w:rsidR="00D12D25" w:rsidP="00D12D25" w:rsidRDefault="00D12D25" w14:paraId="468FC066" w14:textId="09327D2C">
      <w:pPr>
        <w:jc w:val="both"/>
        <w:rPr>
          <w:rFonts w:ascii="Arial" w:hAnsi="Arial" w:cs="Arial"/>
          <w:spacing w:val="-1"/>
          <w:lang w:val="es-SV"/>
        </w:rPr>
      </w:pPr>
      <w:r w:rsidRPr="00B87AB4">
        <w:rPr>
          <w:rFonts w:ascii="Arial" w:hAnsi="Arial" w:cs="Arial"/>
          <w:spacing w:val="-1"/>
          <w:lang w:val="es-SV"/>
        </w:rPr>
        <w:t>k. Recomendar a los trabajadores que no deben presentarse a los lugares de trabajo, si ellos o un miembro de su grupo familiar tienen cualquiera de los siguientes síntomas: fiebre, cansancio, tos seca, dolor de garganta, secreción nasal, diarrea. En estos casos, deben llamar al 132 o acudir al establecimiento de salud que corresponde para que el médico determine el diagnóstico y las medidas correspondientes a dictar.</w:t>
      </w:r>
    </w:p>
    <w:p w:rsidRPr="00B87AB4" w:rsidR="00D12D25" w:rsidP="00D12D25" w:rsidRDefault="00D12D25" w14:paraId="4960FE8D" w14:textId="77777777">
      <w:pPr>
        <w:jc w:val="both"/>
        <w:rPr>
          <w:rFonts w:ascii="Arial" w:hAnsi="Arial" w:cs="Arial"/>
          <w:spacing w:val="-1"/>
          <w:lang w:val="es-SV"/>
        </w:rPr>
      </w:pPr>
    </w:p>
    <w:p w:rsidRPr="00B87AB4" w:rsidR="00D12D25" w:rsidP="00D12D25" w:rsidRDefault="00D12D25" w14:paraId="13D4D0FD" w14:textId="1188D506">
      <w:pPr>
        <w:jc w:val="both"/>
        <w:rPr>
          <w:rFonts w:ascii="Arial" w:hAnsi="Arial" w:cs="Arial"/>
          <w:spacing w:val="-1"/>
          <w:lang w:val="es-SV"/>
        </w:rPr>
      </w:pPr>
      <w:r w:rsidRPr="00B87AB4">
        <w:rPr>
          <w:rFonts w:ascii="Arial" w:hAnsi="Arial" w:cs="Arial"/>
          <w:spacing w:val="-1"/>
          <w:lang w:val="es-SV"/>
        </w:rPr>
        <w:t xml:space="preserve"> l. Para el caso de COVID-19, si ha tenido contacto cercano con convivientes, compañeros de trabajo u otros o estuvo en contacto directo con una persona confirmada con la enfermedad, debe informar al Comité de Salud y Seguridad Ocupacional del lugar de trabajo, quien deberá informarlo al 132 o acudir al establecimiento de salud que corresponde para que el médico determine el diagnóstico y las medidas correspondientes a dictar. Si el trabajador hace uso del transporte colectivo, debe implementar las medidas higiénicas como uso y cambio de mascarilla, lavado de manos, uso de alcohol gel. Se recomienda el uso de una mascarilla para el trayecto de la casa al trabajo, una mascarilla para la estancia en el trabajo y una mascarilla para el regreso del trabajo a la casa.</w:t>
      </w:r>
    </w:p>
    <w:p w:rsidRPr="00B87AB4" w:rsidR="00D12D25" w:rsidP="00D12D25" w:rsidRDefault="00D12D25" w14:paraId="3DACE518" w14:textId="77777777">
      <w:pPr>
        <w:jc w:val="both"/>
        <w:rPr>
          <w:rFonts w:ascii="Arial" w:hAnsi="Arial" w:cs="Arial"/>
          <w:spacing w:val="-1"/>
          <w:lang w:val="es-SV"/>
        </w:rPr>
      </w:pPr>
    </w:p>
    <w:p w:rsidRPr="00B87AB4" w:rsidR="00D12D25" w:rsidP="00D12D25" w:rsidRDefault="00D12D25" w14:paraId="66623BC5" w14:textId="291249FB">
      <w:pPr>
        <w:jc w:val="both"/>
        <w:rPr>
          <w:rFonts w:ascii="Arial" w:hAnsi="Arial" w:cs="Arial"/>
          <w:spacing w:val="-1"/>
          <w:lang w:val="es-SV"/>
        </w:rPr>
      </w:pPr>
      <w:r w:rsidRPr="00B87AB4">
        <w:rPr>
          <w:rFonts w:ascii="Arial" w:hAnsi="Arial" w:cs="Arial"/>
          <w:spacing w:val="-1"/>
          <w:lang w:val="es-SV"/>
        </w:rPr>
        <w:t>m. Los trabajadores deberán cumplir con las medidas e instrucciones de las autoridades de salud, caso contrario se realizarán los procedimientos administrativos correspondientes.</w:t>
      </w:r>
    </w:p>
    <w:p w:rsidRPr="00B87AB4" w:rsidR="00D12D25" w:rsidP="00D12D25" w:rsidRDefault="00D12D25" w14:paraId="619BE7CE" w14:textId="77777777">
      <w:pPr>
        <w:jc w:val="both"/>
        <w:rPr>
          <w:rFonts w:ascii="Arial" w:hAnsi="Arial" w:cs="Arial"/>
          <w:spacing w:val="-1"/>
          <w:lang w:val="es-SV"/>
        </w:rPr>
      </w:pPr>
    </w:p>
    <w:p w:rsidRPr="00B87AB4" w:rsidR="00D12D25" w:rsidP="00D12D25" w:rsidRDefault="00D12D25" w14:paraId="3518B19D" w14:textId="77777777">
      <w:pPr>
        <w:jc w:val="both"/>
        <w:rPr>
          <w:rFonts w:ascii="Arial" w:hAnsi="Arial" w:cs="Arial"/>
          <w:spacing w:val="-1"/>
          <w:lang w:val="es-SV"/>
        </w:rPr>
      </w:pPr>
      <w:r w:rsidRPr="00B87AB4">
        <w:rPr>
          <w:rFonts w:ascii="Arial" w:hAnsi="Arial" w:cs="Arial"/>
          <w:spacing w:val="-1"/>
          <w:lang w:val="es-SV"/>
        </w:rPr>
        <w:t xml:space="preserve">Ingreso de los trabajadores al lugar de trabajo </w:t>
      </w:r>
    </w:p>
    <w:p w:rsidRPr="00B87AB4" w:rsidR="00D12D25" w:rsidP="00D12D25" w:rsidRDefault="00D12D25" w14:paraId="401D237B" w14:textId="77777777">
      <w:pPr>
        <w:jc w:val="both"/>
        <w:rPr>
          <w:rFonts w:ascii="Arial" w:hAnsi="Arial" w:cs="Arial"/>
          <w:spacing w:val="-1"/>
          <w:lang w:val="es-SV"/>
        </w:rPr>
      </w:pPr>
    </w:p>
    <w:p w:rsidRPr="00B87AB4" w:rsidR="00D12D25" w:rsidP="00D12D25" w:rsidRDefault="00D12D25" w14:paraId="0F629D78" w14:textId="256F7661">
      <w:pPr>
        <w:jc w:val="both"/>
        <w:rPr>
          <w:rFonts w:ascii="Arial" w:hAnsi="Arial" w:cs="Arial"/>
          <w:spacing w:val="-1"/>
          <w:lang w:val="es-SV"/>
        </w:rPr>
      </w:pPr>
      <w:r w:rsidRPr="00B87AB4">
        <w:rPr>
          <w:rFonts w:ascii="Arial" w:hAnsi="Arial" w:cs="Arial"/>
          <w:spacing w:val="-1"/>
          <w:lang w:val="es-SV"/>
        </w:rPr>
        <w:t xml:space="preserve">El empleador debe adoptar las siguientes medidas preventivas: </w:t>
      </w:r>
    </w:p>
    <w:p w:rsidRPr="00B87AB4" w:rsidR="00D12D25" w:rsidP="00D12D25" w:rsidRDefault="00D12D25" w14:paraId="4F06490B" w14:textId="77777777">
      <w:pPr>
        <w:jc w:val="both"/>
        <w:rPr>
          <w:rFonts w:ascii="Arial" w:hAnsi="Arial" w:cs="Arial"/>
          <w:spacing w:val="-1"/>
          <w:lang w:val="es-SV"/>
        </w:rPr>
      </w:pPr>
    </w:p>
    <w:p w:rsidRPr="00B87AB4" w:rsidR="00D12D25" w:rsidP="00D12D25" w:rsidRDefault="00D12D25" w14:paraId="553FB85E" w14:textId="2CDDAB6D">
      <w:pPr>
        <w:jc w:val="both"/>
        <w:rPr>
          <w:rFonts w:ascii="Arial" w:hAnsi="Arial" w:cs="Arial"/>
          <w:spacing w:val="-1"/>
          <w:lang w:val="es-SV"/>
        </w:rPr>
      </w:pPr>
      <w:r w:rsidRPr="00B87AB4">
        <w:rPr>
          <w:rFonts w:ascii="Arial" w:hAnsi="Arial" w:cs="Arial"/>
          <w:spacing w:val="-1"/>
          <w:lang w:val="es-SV"/>
        </w:rPr>
        <w:t>a. Tomar la temperatura de todo el personal, al menos dos veces al día, llevando el registro correspondiente incluyendo cuando hacen su ingreso, la cual deberá ser efectuada por personal que tenga conocimientos médicos, de enfermería o de primeros auxilios. Se recomienda uso de termómetro digital infrarrojo para evitar el contacto directo con la persona.</w:t>
      </w:r>
    </w:p>
    <w:p w:rsidRPr="00B87AB4" w:rsidR="00D12D25" w:rsidP="00D12D25" w:rsidRDefault="00D12D25" w14:paraId="3B730AAF" w14:textId="77777777">
      <w:pPr>
        <w:jc w:val="both"/>
        <w:rPr>
          <w:rFonts w:ascii="Arial" w:hAnsi="Arial" w:cs="Arial"/>
          <w:spacing w:val="-1"/>
          <w:lang w:val="es-SV"/>
        </w:rPr>
      </w:pPr>
      <w:r w:rsidRPr="00B87AB4">
        <w:rPr>
          <w:rFonts w:ascii="Arial" w:hAnsi="Arial" w:cs="Arial"/>
          <w:spacing w:val="-1"/>
          <w:lang w:val="es-SV"/>
        </w:rPr>
        <w:t xml:space="preserve"> </w:t>
      </w:r>
    </w:p>
    <w:p w:rsidRPr="00B87AB4" w:rsidR="00D12D25" w:rsidP="00D12D25" w:rsidRDefault="00D12D25" w14:paraId="0890DBB3" w14:textId="3F2CF9AC">
      <w:pPr>
        <w:jc w:val="both"/>
        <w:rPr>
          <w:rFonts w:ascii="Arial" w:hAnsi="Arial" w:cs="Arial"/>
          <w:spacing w:val="-1"/>
          <w:lang w:val="es-SV"/>
        </w:rPr>
      </w:pPr>
      <w:r w:rsidRPr="00B87AB4">
        <w:rPr>
          <w:rFonts w:ascii="Arial" w:hAnsi="Arial" w:cs="Arial"/>
          <w:spacing w:val="-1"/>
          <w:lang w:val="es-SV"/>
        </w:rPr>
        <w:t xml:space="preserve">b. Colocar dispensadores de alcohol gel en la entrada de acceso del personal, baños, estaciones de trabajo asegurando la recarga frecuente de los mismos. </w:t>
      </w:r>
    </w:p>
    <w:p w:rsidRPr="00B87AB4" w:rsidR="00D12D25" w:rsidP="00D12D25" w:rsidRDefault="00D12D25" w14:paraId="56CCD591" w14:textId="77777777">
      <w:pPr>
        <w:jc w:val="both"/>
        <w:rPr>
          <w:rFonts w:ascii="Arial" w:hAnsi="Arial" w:cs="Arial"/>
          <w:spacing w:val="-1"/>
          <w:lang w:val="es-SV"/>
        </w:rPr>
      </w:pPr>
    </w:p>
    <w:p w:rsidRPr="00B87AB4" w:rsidR="00D12D25" w:rsidP="00D12D25" w:rsidRDefault="00D12D25" w14:paraId="38490492" w14:textId="476DB530">
      <w:pPr>
        <w:jc w:val="both"/>
        <w:rPr>
          <w:rFonts w:ascii="Arial" w:hAnsi="Arial" w:cs="Arial"/>
          <w:spacing w:val="-1"/>
          <w:lang w:val="es-SV"/>
        </w:rPr>
      </w:pPr>
      <w:r w:rsidRPr="00B87AB4">
        <w:rPr>
          <w:rFonts w:ascii="Arial" w:hAnsi="Arial" w:cs="Arial"/>
          <w:spacing w:val="-1"/>
          <w:lang w:val="es-SV"/>
        </w:rPr>
        <w:t xml:space="preserve">c. Para prevenir concentraciones de personas durante el ingreso al lugar de trabajo, de ser necesario, los trabajadores deben hacer filas respetando la distancia de separación entre ellos de 2 metros. </w:t>
      </w:r>
    </w:p>
    <w:p w:rsidRPr="00B87AB4" w:rsidR="00D12D25" w:rsidP="00D12D25" w:rsidRDefault="00D12D25" w14:paraId="6585A60F" w14:textId="77777777">
      <w:pPr>
        <w:jc w:val="both"/>
        <w:rPr>
          <w:rFonts w:ascii="Arial" w:hAnsi="Arial" w:cs="Arial"/>
          <w:spacing w:val="-1"/>
          <w:lang w:val="es-SV"/>
        </w:rPr>
      </w:pPr>
    </w:p>
    <w:p w:rsidRPr="00B87AB4" w:rsidR="00D12D25" w:rsidP="00D12D25" w:rsidRDefault="00D12D25" w14:paraId="644124C3" w14:textId="6F40357E">
      <w:pPr>
        <w:jc w:val="both"/>
        <w:rPr>
          <w:rFonts w:ascii="Arial" w:hAnsi="Arial" w:cs="Arial"/>
          <w:spacing w:val="-1"/>
          <w:lang w:val="es-SV"/>
        </w:rPr>
      </w:pPr>
      <w:r w:rsidRPr="00B87AB4">
        <w:rPr>
          <w:rFonts w:ascii="Arial" w:hAnsi="Arial" w:cs="Arial"/>
          <w:spacing w:val="-1"/>
          <w:lang w:val="es-SV"/>
        </w:rPr>
        <w:t xml:space="preserve">Ingreso de usuarios </w:t>
      </w:r>
      <w:r w:rsidRPr="00B87AB4" w:rsidR="004D05EA">
        <w:rPr>
          <w:rFonts w:ascii="Arial" w:hAnsi="Arial" w:cs="Arial"/>
          <w:spacing w:val="-1"/>
          <w:lang w:val="es-SV"/>
        </w:rPr>
        <w:t xml:space="preserve">( Comunidad Educativa) </w:t>
      </w:r>
      <w:r w:rsidRPr="00B87AB4">
        <w:rPr>
          <w:rFonts w:ascii="Arial" w:hAnsi="Arial" w:cs="Arial"/>
          <w:spacing w:val="-1"/>
          <w:lang w:val="es-SV"/>
        </w:rPr>
        <w:t xml:space="preserve">u otro personal externo </w:t>
      </w:r>
    </w:p>
    <w:p w:rsidRPr="00B87AB4" w:rsidR="00D12D25" w:rsidP="00D12D25" w:rsidRDefault="00D12D25" w14:paraId="6DFFF76A" w14:textId="77777777">
      <w:pPr>
        <w:jc w:val="both"/>
        <w:rPr>
          <w:rFonts w:ascii="Arial" w:hAnsi="Arial" w:cs="Arial"/>
          <w:spacing w:val="-1"/>
          <w:lang w:val="es-SV"/>
        </w:rPr>
      </w:pPr>
    </w:p>
    <w:p w:rsidRPr="00B87AB4" w:rsidR="00D12D25" w:rsidP="00D12D25" w:rsidRDefault="00D12D25" w14:paraId="322C30DF" w14:textId="53408A21">
      <w:pPr>
        <w:jc w:val="both"/>
        <w:rPr>
          <w:rFonts w:ascii="Arial" w:hAnsi="Arial" w:cs="Arial"/>
          <w:spacing w:val="-1"/>
          <w:lang w:val="es-SV"/>
        </w:rPr>
      </w:pPr>
      <w:r w:rsidRPr="00B87AB4">
        <w:rPr>
          <w:rFonts w:ascii="Arial" w:hAnsi="Arial" w:cs="Arial"/>
          <w:spacing w:val="-1"/>
          <w:lang w:val="es-SV"/>
        </w:rPr>
        <w:t xml:space="preserve">a. Tomar la temperatura de todos los visitantes cuando hacen su ingreso, lo cual deberá ser efectuado por personal que tenga conocimientos médicos, de enfermería o de primeros auxilios. Se recomienda el uso de termómetro digital infrarrojo para evitar el contacto directo con la persona. </w:t>
      </w:r>
    </w:p>
    <w:p w:rsidRPr="00B87AB4" w:rsidR="00D12D25" w:rsidP="00D12D25" w:rsidRDefault="00D12D25" w14:paraId="5EBCBE7B" w14:textId="77777777">
      <w:pPr>
        <w:jc w:val="both"/>
        <w:rPr>
          <w:rFonts w:ascii="Arial" w:hAnsi="Arial" w:cs="Arial"/>
          <w:spacing w:val="-1"/>
          <w:lang w:val="es-SV"/>
        </w:rPr>
      </w:pPr>
    </w:p>
    <w:p w:rsidRPr="00B87AB4" w:rsidR="00D12D25" w:rsidP="00D12D25" w:rsidRDefault="00D12D25" w14:paraId="645BA14B" w14:textId="0FC39F23">
      <w:pPr>
        <w:jc w:val="both"/>
        <w:rPr>
          <w:rFonts w:ascii="Arial" w:hAnsi="Arial" w:cs="Arial"/>
          <w:spacing w:val="-1"/>
          <w:lang w:val="es-SV"/>
        </w:rPr>
      </w:pPr>
      <w:r w:rsidRPr="00B87AB4">
        <w:rPr>
          <w:rFonts w:ascii="Arial" w:hAnsi="Arial" w:cs="Arial"/>
          <w:spacing w:val="-1"/>
          <w:lang w:val="es-SV"/>
        </w:rPr>
        <w:t xml:space="preserve">b. Si el lugar de trabajo atiende público, el ingreso debe permitirse respetando el distanciamiento de 2 metros. </w:t>
      </w:r>
    </w:p>
    <w:p w:rsidRPr="00B87AB4" w:rsidR="00D12D25" w:rsidP="00D12D25" w:rsidRDefault="00D12D25" w14:paraId="186E47CB" w14:textId="77777777">
      <w:pPr>
        <w:jc w:val="both"/>
        <w:rPr>
          <w:rFonts w:ascii="Arial" w:hAnsi="Arial" w:cs="Arial"/>
          <w:spacing w:val="-1"/>
          <w:lang w:val="es-SV"/>
        </w:rPr>
      </w:pPr>
    </w:p>
    <w:p w:rsidRPr="00B87AB4" w:rsidR="00D12D25" w:rsidP="00D12D25" w:rsidRDefault="00D12D25" w14:paraId="2A47A29F" w14:textId="09E45A71">
      <w:pPr>
        <w:jc w:val="both"/>
        <w:rPr>
          <w:rFonts w:ascii="Arial" w:hAnsi="Arial" w:cs="Arial"/>
          <w:spacing w:val="-1"/>
          <w:lang w:val="es-SV"/>
        </w:rPr>
      </w:pPr>
      <w:r w:rsidRPr="00B87AB4">
        <w:rPr>
          <w:rFonts w:ascii="Arial" w:hAnsi="Arial" w:cs="Arial"/>
          <w:spacing w:val="-1"/>
          <w:lang w:val="es-SV"/>
        </w:rPr>
        <w:t xml:space="preserve">c. En caso de que se deban realizar filas para ingresar a las instalaciones, deberá respetarse una distancia de separación entre ellas de 2 metros. </w:t>
      </w:r>
    </w:p>
    <w:p w:rsidRPr="00B87AB4" w:rsidR="00D12D25" w:rsidP="00D12D25" w:rsidRDefault="00D12D25" w14:paraId="71D34474" w14:textId="77777777">
      <w:pPr>
        <w:jc w:val="both"/>
        <w:rPr>
          <w:rFonts w:ascii="Arial" w:hAnsi="Arial" w:cs="Arial"/>
          <w:spacing w:val="-1"/>
          <w:lang w:val="es-SV"/>
        </w:rPr>
      </w:pPr>
    </w:p>
    <w:p w:rsidRPr="00B87AB4" w:rsidR="00D12D25" w:rsidP="00D12D25" w:rsidRDefault="00D12D25" w14:paraId="19368894" w14:textId="59C4E6B3">
      <w:pPr>
        <w:jc w:val="both"/>
        <w:rPr>
          <w:rFonts w:ascii="Arial" w:hAnsi="Arial" w:cs="Arial"/>
          <w:spacing w:val="-1"/>
          <w:lang w:val="es-SV"/>
        </w:rPr>
      </w:pPr>
      <w:r w:rsidRPr="00B87AB4">
        <w:rPr>
          <w:rFonts w:ascii="Arial" w:hAnsi="Arial" w:cs="Arial"/>
          <w:spacing w:val="-1"/>
          <w:lang w:val="es-SV"/>
        </w:rPr>
        <w:t>d. Verificar que los usuarios y personal externo, utilicen mascarilla y se aplique alcohol gel en las manos, antes de ingresar a las instalaciones.</w:t>
      </w:r>
    </w:p>
    <w:p w:rsidRPr="00B87AB4" w:rsidR="00D12D25" w:rsidP="00D12D25" w:rsidRDefault="00D12D25" w14:paraId="0BFA9D56" w14:textId="77777777">
      <w:pPr>
        <w:jc w:val="both"/>
        <w:rPr>
          <w:rFonts w:ascii="Arial" w:hAnsi="Arial" w:cs="Arial"/>
          <w:spacing w:val="-1"/>
          <w:lang w:val="es-SV"/>
        </w:rPr>
      </w:pPr>
    </w:p>
    <w:p w:rsidRPr="00B87AB4" w:rsidR="00D12D25" w:rsidP="00D12D25" w:rsidRDefault="00D12D25" w14:paraId="5C224EEF" w14:textId="50F617C4">
      <w:pPr>
        <w:jc w:val="both"/>
        <w:rPr>
          <w:rFonts w:ascii="Arial" w:hAnsi="Arial" w:cs="Arial"/>
          <w:spacing w:val="-1"/>
          <w:lang w:val="es-SV"/>
        </w:rPr>
      </w:pPr>
      <w:r w:rsidRPr="00B87AB4">
        <w:rPr>
          <w:rFonts w:ascii="Arial" w:hAnsi="Arial" w:cs="Arial"/>
          <w:spacing w:val="-1"/>
          <w:lang w:val="es-SV"/>
        </w:rPr>
        <w:t xml:space="preserve">Salida del centro de trabajo </w:t>
      </w:r>
    </w:p>
    <w:p w:rsidRPr="00B87AB4" w:rsidR="00D12D25" w:rsidP="00D12D25" w:rsidRDefault="00D12D25" w14:paraId="522F32F4" w14:textId="77777777">
      <w:pPr>
        <w:jc w:val="both"/>
        <w:rPr>
          <w:rFonts w:ascii="Arial" w:hAnsi="Arial" w:cs="Arial"/>
          <w:spacing w:val="-1"/>
          <w:lang w:val="es-SV"/>
        </w:rPr>
      </w:pPr>
    </w:p>
    <w:p w:rsidRPr="00B87AB4" w:rsidR="00D12D25" w:rsidP="00D12D25" w:rsidRDefault="00D12D25" w14:paraId="2B3B175E" w14:textId="2872ABA2">
      <w:pPr>
        <w:jc w:val="both"/>
        <w:rPr>
          <w:rFonts w:ascii="Arial" w:hAnsi="Arial" w:cs="Arial"/>
          <w:spacing w:val="-1"/>
          <w:lang w:val="es-SV"/>
        </w:rPr>
      </w:pPr>
      <w:r w:rsidRPr="00B87AB4">
        <w:rPr>
          <w:rFonts w:ascii="Arial" w:hAnsi="Arial" w:cs="Arial"/>
          <w:spacing w:val="-1"/>
          <w:lang w:val="es-SV"/>
        </w:rPr>
        <w:t xml:space="preserve">a. Evitar aglomeraciones de personal durante el horario de salida. Se sugiere de ser necesario horarios escalonados, o hacer fila respetando la distancia mínima de 2 metros entre personas. </w:t>
      </w:r>
    </w:p>
    <w:p w:rsidRPr="00B87AB4" w:rsidR="00D12D25" w:rsidP="00D12D25" w:rsidRDefault="00D12D25" w14:paraId="7E3FEA6E" w14:textId="77777777">
      <w:pPr>
        <w:jc w:val="both"/>
        <w:rPr>
          <w:rFonts w:ascii="Arial" w:hAnsi="Arial" w:cs="Arial"/>
          <w:spacing w:val="-1"/>
          <w:lang w:val="es-SV"/>
        </w:rPr>
      </w:pPr>
    </w:p>
    <w:p w:rsidRPr="00B87AB4" w:rsidR="00D12D25" w:rsidP="00D12D25" w:rsidRDefault="00D12D25" w14:paraId="14FC443F" w14:textId="77C290F4">
      <w:pPr>
        <w:jc w:val="both"/>
        <w:rPr>
          <w:rFonts w:ascii="Arial" w:hAnsi="Arial" w:cs="Arial"/>
          <w:spacing w:val="-1"/>
          <w:lang w:val="es-SV"/>
        </w:rPr>
      </w:pPr>
      <w:r w:rsidRPr="00B87AB4">
        <w:rPr>
          <w:rFonts w:ascii="Arial" w:hAnsi="Arial" w:cs="Arial"/>
          <w:spacing w:val="-1"/>
          <w:lang w:val="es-SV"/>
        </w:rPr>
        <w:t xml:space="preserve">Detección de personas con síntomas respiratorios en el lugar de trabajo y/o sea sospechoso de COVID-19 </w:t>
      </w:r>
    </w:p>
    <w:p w:rsidRPr="00B87AB4" w:rsidR="00D12D25" w:rsidP="00D12D25" w:rsidRDefault="00D12D25" w14:paraId="3B5B606B" w14:textId="77777777">
      <w:pPr>
        <w:jc w:val="both"/>
        <w:rPr>
          <w:rFonts w:ascii="Arial" w:hAnsi="Arial" w:cs="Arial"/>
          <w:spacing w:val="-1"/>
          <w:lang w:val="es-SV"/>
        </w:rPr>
      </w:pPr>
    </w:p>
    <w:p w:rsidRPr="00B87AB4" w:rsidR="00D12D25" w:rsidP="00D12D25" w:rsidRDefault="00D12D25" w14:paraId="2CD2E939" w14:textId="75117FA9">
      <w:pPr>
        <w:jc w:val="both"/>
        <w:rPr>
          <w:rFonts w:ascii="Arial" w:hAnsi="Arial" w:cs="Arial"/>
          <w:spacing w:val="-1"/>
          <w:lang w:val="es-SV"/>
        </w:rPr>
      </w:pPr>
      <w:r w:rsidRPr="00B87AB4">
        <w:rPr>
          <w:rFonts w:ascii="Arial" w:hAnsi="Arial" w:cs="Arial"/>
          <w:spacing w:val="-1"/>
          <w:lang w:val="es-SV"/>
        </w:rPr>
        <w:t xml:space="preserve">a. Proporcionar inmediatamente mascarilla quirúrgica si no lleva puesta o cambiarla si la que tiene está humedecida o lleva más de 4 horas de uso; aislar a la persona con síntomas en una zona ventilada y que evite el contacto con otras personas en el establecimiento (esta zona debe identificarse previamente, señalizar y acondicionar para tal fin). </w:t>
      </w:r>
    </w:p>
    <w:p w:rsidRPr="00B87AB4" w:rsidR="00D12D25" w:rsidP="00D12D25" w:rsidRDefault="00D12D25" w14:paraId="6EF3103C" w14:textId="77777777">
      <w:pPr>
        <w:jc w:val="both"/>
        <w:rPr>
          <w:rFonts w:ascii="Arial" w:hAnsi="Arial" w:cs="Arial"/>
          <w:spacing w:val="-1"/>
          <w:lang w:val="es-SV"/>
        </w:rPr>
      </w:pPr>
    </w:p>
    <w:p w:rsidRPr="00B87AB4" w:rsidR="00D12D25" w:rsidP="00D12D25" w:rsidRDefault="00D12D25" w14:paraId="3249FC5C" w14:textId="3B8EC39C">
      <w:pPr>
        <w:jc w:val="both"/>
        <w:rPr>
          <w:rFonts w:ascii="Arial" w:hAnsi="Arial" w:cs="Arial"/>
          <w:spacing w:val="-1"/>
          <w:lang w:val="es-SV"/>
        </w:rPr>
      </w:pPr>
      <w:r w:rsidRPr="00B87AB4">
        <w:rPr>
          <w:rFonts w:ascii="Arial" w:hAnsi="Arial" w:cs="Arial"/>
          <w:spacing w:val="-1"/>
          <w:lang w:val="es-SV"/>
        </w:rPr>
        <w:t xml:space="preserve">b. Si el lugar cuenta con clínica empresarial, el personal de la clínica debe verificar la existencia de sintomatologías de enfermedades respiratorias, en caso de que se concluya que se trata de otra condición de salud, brindará la atención oportuna. </w:t>
      </w:r>
    </w:p>
    <w:p w:rsidRPr="00B87AB4" w:rsidR="00D12D25" w:rsidP="00D12D25" w:rsidRDefault="00D12D25" w14:paraId="33AAFBAA" w14:textId="77777777">
      <w:pPr>
        <w:jc w:val="both"/>
        <w:rPr>
          <w:rFonts w:ascii="Arial" w:hAnsi="Arial" w:cs="Arial"/>
          <w:spacing w:val="-1"/>
          <w:lang w:val="es-SV"/>
        </w:rPr>
      </w:pPr>
    </w:p>
    <w:p w:rsidRPr="00B87AB4" w:rsidR="00D12D25" w:rsidP="00D12D25" w:rsidRDefault="00D12D25" w14:paraId="5B63284B" w14:textId="70AE3C1A">
      <w:pPr>
        <w:jc w:val="both"/>
        <w:rPr>
          <w:rFonts w:ascii="Arial" w:hAnsi="Arial" w:cs="Arial"/>
          <w:spacing w:val="-1"/>
          <w:lang w:val="es-SV"/>
        </w:rPr>
      </w:pPr>
      <w:r w:rsidRPr="00B87AB4">
        <w:rPr>
          <w:rFonts w:ascii="Arial" w:hAnsi="Arial" w:cs="Arial"/>
          <w:spacing w:val="-1"/>
          <w:lang w:val="es-SV"/>
        </w:rPr>
        <w:t xml:space="preserve">c. Cuando no se cuente con clínica empresarial o profesional de la salud, la empresa/ institución debe asignar y capacitar personal del </w:t>
      </w:r>
      <w:r w:rsidR="00912A8D">
        <w:rPr>
          <w:rFonts w:ascii="Arial" w:hAnsi="Arial" w:cs="Arial"/>
          <w:spacing w:val="-1"/>
          <w:lang w:val="es-SV"/>
        </w:rPr>
        <w:t xml:space="preserve">(Comité de Seguridad y Salud Ocupacional) </w:t>
      </w:r>
      <w:r w:rsidRPr="00B87AB4">
        <w:rPr>
          <w:rFonts w:ascii="Arial" w:hAnsi="Arial" w:cs="Arial"/>
          <w:spacing w:val="-1"/>
          <w:lang w:val="es-SV"/>
        </w:rPr>
        <w:t>CSSO encargado del manejo de personas con síntomas de enfermedades respiratorias.</w:t>
      </w:r>
    </w:p>
    <w:p w:rsidRPr="00B87AB4" w:rsidR="00D12D25" w:rsidP="00D12D25" w:rsidRDefault="00D12D25" w14:paraId="384C4C23" w14:textId="77777777">
      <w:pPr>
        <w:jc w:val="both"/>
        <w:rPr>
          <w:rFonts w:ascii="Arial" w:hAnsi="Arial" w:cs="Arial"/>
          <w:spacing w:val="-1"/>
          <w:lang w:val="es-SV"/>
        </w:rPr>
      </w:pPr>
    </w:p>
    <w:p w:rsidRPr="00B87AB4" w:rsidR="00D12D25" w:rsidP="00D12D25" w:rsidRDefault="00D12D25" w14:paraId="060D9B0B" w14:textId="418577A8">
      <w:pPr>
        <w:jc w:val="both"/>
        <w:rPr>
          <w:rFonts w:ascii="Arial" w:hAnsi="Arial" w:cs="Arial"/>
          <w:spacing w:val="-1"/>
          <w:lang w:val="es-SV"/>
        </w:rPr>
      </w:pPr>
      <w:r w:rsidRPr="00B87AB4">
        <w:rPr>
          <w:rFonts w:ascii="Arial" w:hAnsi="Arial" w:cs="Arial"/>
          <w:spacing w:val="-1"/>
          <w:lang w:val="es-SV"/>
        </w:rPr>
        <w:t xml:space="preserve">d. Los lugares de trabajo deben garantizar existencia de equipo de protección personal necesario para el personal de salud o del CSSO designado para la atención de personas que presenten síntomas de enfermedades respiratorias. </w:t>
      </w:r>
    </w:p>
    <w:p w:rsidRPr="00B87AB4" w:rsidR="00D12D25" w:rsidP="00D12D25" w:rsidRDefault="00D12D25" w14:paraId="5A6592FC" w14:textId="77777777">
      <w:pPr>
        <w:jc w:val="both"/>
        <w:rPr>
          <w:rFonts w:ascii="Arial" w:hAnsi="Arial" w:cs="Arial"/>
          <w:spacing w:val="-1"/>
          <w:lang w:val="es-SV"/>
        </w:rPr>
      </w:pPr>
    </w:p>
    <w:p w:rsidRPr="00B87AB4" w:rsidR="00D12D25" w:rsidP="00D12D25" w:rsidRDefault="00D12D25" w14:paraId="5301A7A6" w14:textId="6211A7F7">
      <w:pPr>
        <w:jc w:val="both"/>
        <w:rPr>
          <w:rFonts w:ascii="Arial" w:hAnsi="Arial" w:cs="Arial"/>
          <w:spacing w:val="-1"/>
          <w:lang w:val="es-SV"/>
        </w:rPr>
      </w:pPr>
      <w:r w:rsidRPr="00B87AB4">
        <w:rPr>
          <w:rFonts w:ascii="Arial" w:hAnsi="Arial" w:cs="Arial"/>
          <w:spacing w:val="-1"/>
          <w:lang w:val="es-SV"/>
        </w:rPr>
        <w:t xml:space="preserve">e. Reportar a la persona detectada con sintomatología respiratoria al teléfono 132 del Ministerio de Salud. </w:t>
      </w:r>
    </w:p>
    <w:p w:rsidRPr="00B87AB4" w:rsidR="00D12D25" w:rsidP="00D12D25" w:rsidRDefault="00D12D25" w14:paraId="648A104F" w14:textId="77777777">
      <w:pPr>
        <w:jc w:val="both"/>
        <w:rPr>
          <w:rFonts w:ascii="Arial" w:hAnsi="Arial" w:cs="Arial"/>
          <w:spacing w:val="-1"/>
          <w:lang w:val="es-SV"/>
        </w:rPr>
      </w:pPr>
    </w:p>
    <w:p w:rsidRPr="00B87AB4" w:rsidR="00D12D25" w:rsidP="00D12D25" w:rsidRDefault="00D12D25" w14:paraId="01895D0E" w14:textId="05C4A8BD">
      <w:pPr>
        <w:jc w:val="both"/>
        <w:rPr>
          <w:rFonts w:ascii="Arial" w:hAnsi="Arial" w:cs="Arial"/>
          <w:spacing w:val="-1"/>
          <w:lang w:val="es-SV"/>
        </w:rPr>
      </w:pPr>
      <w:r w:rsidRPr="00B87AB4">
        <w:rPr>
          <w:rFonts w:ascii="Arial" w:hAnsi="Arial" w:cs="Arial"/>
          <w:spacing w:val="-1"/>
          <w:lang w:val="es-SV"/>
        </w:rPr>
        <w:t>f. El CSSO deberá garantizar la desinfección de superficies en contacto con el caso y ambientes laborales donde estuvo la persona con sintomatología.</w:t>
      </w:r>
    </w:p>
    <w:p w:rsidRPr="00B87AB4" w:rsidR="00D12D25" w:rsidP="00D12D25" w:rsidRDefault="00D12D25" w14:paraId="6BC07C2E" w14:textId="77777777">
      <w:pPr>
        <w:jc w:val="both"/>
        <w:rPr>
          <w:rFonts w:ascii="Arial" w:hAnsi="Arial" w:cs="Arial"/>
          <w:spacing w:val="-1"/>
          <w:lang w:val="es-SV"/>
        </w:rPr>
      </w:pPr>
      <w:r w:rsidRPr="00B87AB4">
        <w:rPr>
          <w:rFonts w:ascii="Arial" w:hAnsi="Arial" w:cs="Arial"/>
          <w:spacing w:val="-1"/>
          <w:lang w:val="es-SV"/>
        </w:rPr>
        <w:t xml:space="preserve"> </w:t>
      </w:r>
    </w:p>
    <w:p w:rsidRPr="00B87AB4" w:rsidR="00D12D25" w:rsidP="00D12D25" w:rsidRDefault="00D12D25" w14:paraId="0DC39C15" w14:textId="5268F02A">
      <w:pPr>
        <w:jc w:val="both"/>
        <w:rPr>
          <w:rFonts w:ascii="Arial" w:hAnsi="Arial" w:cs="Arial"/>
          <w:spacing w:val="-1"/>
          <w:lang w:val="es-SV"/>
        </w:rPr>
      </w:pPr>
      <w:r w:rsidRPr="00B87AB4">
        <w:rPr>
          <w:rFonts w:ascii="Arial" w:hAnsi="Arial" w:cs="Arial"/>
          <w:spacing w:val="-1"/>
          <w:lang w:val="es-SV"/>
        </w:rPr>
        <w:t xml:space="preserve">g. Para garantizar el adecuado manejo de casos sospechosos de COVID-19 y reducir la probabilidad de contagios en los lugares de trabajo, se debe establecer y adecuar un lugar </w:t>
      </w:r>
      <w:r w:rsidRPr="00B87AB4">
        <w:rPr>
          <w:rFonts w:ascii="Arial" w:hAnsi="Arial" w:cs="Arial"/>
          <w:spacing w:val="-1"/>
          <w:lang w:val="es-SV"/>
        </w:rPr>
        <w:lastRenderedPageBreak/>
        <w:t xml:space="preserve">para el aislamiento; este debe cumplir las siguientes condiciones: </w:t>
      </w:r>
    </w:p>
    <w:p w:rsidRPr="00B87AB4" w:rsidR="00D12D25" w:rsidP="00D12D25" w:rsidRDefault="00D12D25" w14:paraId="1ED2540D" w14:textId="77777777">
      <w:pPr>
        <w:jc w:val="both"/>
        <w:rPr>
          <w:rFonts w:ascii="Arial" w:hAnsi="Arial" w:cs="Arial"/>
          <w:spacing w:val="-1"/>
          <w:lang w:val="es-SV"/>
        </w:rPr>
      </w:pPr>
    </w:p>
    <w:p w:rsidRPr="00B87AB4" w:rsidR="00D12D25" w:rsidP="00D12D25" w:rsidRDefault="00D12D25" w14:paraId="24479BBC" w14:textId="77777777">
      <w:pPr>
        <w:jc w:val="both"/>
        <w:rPr>
          <w:rFonts w:ascii="Arial" w:hAnsi="Arial" w:cs="Arial"/>
          <w:spacing w:val="-1"/>
          <w:lang w:val="es-SV"/>
        </w:rPr>
      </w:pPr>
      <w:r w:rsidRPr="00B87AB4">
        <w:rPr>
          <w:rFonts w:ascii="Arial" w:hAnsi="Arial" w:cs="Arial"/>
          <w:spacing w:val="-1"/>
          <w:lang w:val="es-SV"/>
        </w:rPr>
        <w:t xml:space="preserve">- Asignar un espacio adecuado para alojar al menos 3 personas a la vez. Con piso que permita una adecuada limpieza y desinfección. </w:t>
      </w:r>
    </w:p>
    <w:p w:rsidRPr="00B87AB4" w:rsidR="00D12D25" w:rsidP="00D12D25" w:rsidRDefault="00D12D25" w14:paraId="111F06C5" w14:textId="77777777">
      <w:pPr>
        <w:jc w:val="both"/>
        <w:rPr>
          <w:rFonts w:ascii="Arial" w:hAnsi="Arial" w:cs="Arial"/>
          <w:spacing w:val="-1"/>
          <w:lang w:val="es-SV"/>
        </w:rPr>
      </w:pPr>
    </w:p>
    <w:p w:rsidRPr="00B87AB4" w:rsidR="00D12D25" w:rsidP="00D12D25" w:rsidRDefault="00D12D25" w14:paraId="6A2E52EC" w14:textId="38E70106">
      <w:pPr>
        <w:jc w:val="both"/>
        <w:rPr>
          <w:rFonts w:ascii="Arial" w:hAnsi="Arial" w:cs="Arial"/>
          <w:spacing w:val="-1"/>
          <w:lang w:val="es-SV"/>
        </w:rPr>
      </w:pPr>
      <w:r w:rsidRPr="00B87AB4">
        <w:rPr>
          <w:rFonts w:ascii="Arial" w:hAnsi="Arial" w:cs="Arial"/>
          <w:spacing w:val="-1"/>
          <w:lang w:val="es-SV"/>
        </w:rPr>
        <w:t xml:space="preserve">- Ubicarlo preferiblemente fuera de los edificios de mayor concurrencia de personas. </w:t>
      </w:r>
    </w:p>
    <w:p w:rsidRPr="00B87AB4" w:rsidR="00D12D25" w:rsidP="00D12D25" w:rsidRDefault="00D12D25" w14:paraId="0FB92D47" w14:textId="77777777">
      <w:pPr>
        <w:jc w:val="both"/>
        <w:rPr>
          <w:rFonts w:ascii="Arial" w:hAnsi="Arial" w:cs="Arial"/>
          <w:spacing w:val="-1"/>
          <w:lang w:val="es-SV"/>
        </w:rPr>
      </w:pPr>
    </w:p>
    <w:p w:rsidRPr="00B87AB4" w:rsidR="00D12D25" w:rsidP="00D12D25" w:rsidRDefault="00D12D25" w14:paraId="0E302535" w14:textId="6E5360E5">
      <w:pPr>
        <w:jc w:val="both"/>
        <w:rPr>
          <w:rFonts w:ascii="Arial" w:hAnsi="Arial" w:cs="Arial"/>
          <w:spacing w:val="-1"/>
          <w:lang w:val="es-SV"/>
        </w:rPr>
      </w:pPr>
      <w:r w:rsidRPr="00B87AB4">
        <w:rPr>
          <w:rFonts w:ascii="Arial" w:hAnsi="Arial" w:cs="Arial"/>
          <w:spacing w:val="-1"/>
          <w:lang w:val="es-SV"/>
        </w:rPr>
        <w:t xml:space="preserve">- El acceso al lugar debe implicar el menor contacto posible con el resto de las personas y otras áreas de trabajo. </w:t>
      </w:r>
    </w:p>
    <w:p w:rsidRPr="00B87AB4" w:rsidR="00D12D25" w:rsidP="00D12D25" w:rsidRDefault="00D12D25" w14:paraId="09EE2631" w14:textId="77777777">
      <w:pPr>
        <w:jc w:val="both"/>
        <w:rPr>
          <w:rFonts w:ascii="Arial" w:hAnsi="Arial" w:cs="Arial"/>
          <w:spacing w:val="-1"/>
          <w:lang w:val="es-SV"/>
        </w:rPr>
      </w:pPr>
    </w:p>
    <w:p w:rsidRPr="00B87AB4" w:rsidR="00D12D25" w:rsidP="00D12D25" w:rsidRDefault="00D12D25" w14:paraId="6810089D" w14:textId="4E0AA87A">
      <w:pPr>
        <w:jc w:val="both"/>
        <w:rPr>
          <w:rFonts w:ascii="Arial" w:hAnsi="Arial" w:cs="Arial"/>
          <w:spacing w:val="-1"/>
          <w:lang w:val="es-SV"/>
        </w:rPr>
      </w:pPr>
      <w:r w:rsidRPr="00B87AB4">
        <w:rPr>
          <w:rFonts w:ascii="Arial" w:hAnsi="Arial" w:cs="Arial"/>
          <w:spacing w:val="-1"/>
          <w:lang w:val="es-SV"/>
        </w:rPr>
        <w:t xml:space="preserve">- Favorecer la ventilación adecuada, que permita circulación cruzada de aire, si tiene aire acondicionado debe garantizarse la limpieza al menos una vez a la semana y el adecuado mantenimiento. </w:t>
      </w:r>
    </w:p>
    <w:p w:rsidRPr="00B87AB4" w:rsidR="00D12D25" w:rsidP="00D12D25" w:rsidRDefault="00D12D25" w14:paraId="63F6FFDC" w14:textId="77777777">
      <w:pPr>
        <w:jc w:val="both"/>
        <w:rPr>
          <w:rFonts w:ascii="Arial" w:hAnsi="Arial" w:cs="Arial"/>
          <w:spacing w:val="-1"/>
          <w:lang w:val="es-SV"/>
        </w:rPr>
      </w:pPr>
    </w:p>
    <w:p w:rsidRPr="00B87AB4" w:rsidR="00D12D25" w:rsidP="00D12D25" w:rsidRDefault="00D12D25" w14:paraId="4A276F3D" w14:textId="103BDF6D">
      <w:pPr>
        <w:jc w:val="both"/>
        <w:rPr>
          <w:rFonts w:ascii="Arial" w:hAnsi="Arial" w:cs="Arial"/>
          <w:spacing w:val="-1"/>
          <w:lang w:val="es-SV"/>
        </w:rPr>
      </w:pPr>
      <w:r w:rsidRPr="00B87AB4">
        <w:rPr>
          <w:rFonts w:ascii="Arial" w:hAnsi="Arial" w:cs="Arial"/>
          <w:spacing w:val="-1"/>
          <w:lang w:val="es-SV"/>
        </w:rPr>
        <w:t xml:space="preserve">- Garantizar las condiciones higiénicas necesarias: baño preferiblemente de uso exclusivo para el personal aislado, jabón y agua permanentemente, dispensadores de alcohol, toallas desechables, depósito adecuado para los desechos sólidos. </w:t>
      </w:r>
    </w:p>
    <w:p w:rsidRPr="00B87AB4" w:rsidR="00D12D25" w:rsidP="00D12D25" w:rsidRDefault="00D12D25" w14:paraId="610EA29D" w14:textId="77777777">
      <w:pPr>
        <w:jc w:val="both"/>
        <w:rPr>
          <w:rFonts w:ascii="Arial" w:hAnsi="Arial" w:cs="Arial"/>
          <w:spacing w:val="-1"/>
          <w:lang w:val="es-SV"/>
        </w:rPr>
      </w:pPr>
    </w:p>
    <w:p w:rsidRPr="00B87AB4" w:rsidR="00D12D25" w:rsidP="00D12D25" w:rsidRDefault="00D12D25" w14:paraId="65E348D4" w14:textId="15C27BA8">
      <w:pPr>
        <w:jc w:val="both"/>
        <w:rPr>
          <w:rFonts w:ascii="Arial" w:hAnsi="Arial" w:cs="Arial"/>
          <w:spacing w:val="-1"/>
          <w:lang w:val="es-SV"/>
        </w:rPr>
      </w:pPr>
      <w:r w:rsidRPr="00B87AB4">
        <w:rPr>
          <w:rFonts w:ascii="Arial" w:hAnsi="Arial" w:cs="Arial"/>
          <w:spacing w:val="-1"/>
          <w:lang w:val="es-SV"/>
        </w:rPr>
        <w:t xml:space="preserve">- Comunicación interna sobre las buenas prácticas de higiene, promoción de salud y otros que se consideren necesarios. </w:t>
      </w:r>
    </w:p>
    <w:p w:rsidRPr="00B87AB4" w:rsidR="00D12D25" w:rsidP="00D12D25" w:rsidRDefault="00D12D25" w14:paraId="3E57AE10" w14:textId="77777777">
      <w:pPr>
        <w:jc w:val="both"/>
        <w:rPr>
          <w:rFonts w:ascii="Arial" w:hAnsi="Arial" w:cs="Arial"/>
          <w:spacing w:val="-1"/>
          <w:lang w:val="es-SV"/>
        </w:rPr>
      </w:pPr>
    </w:p>
    <w:p w:rsidR="00520E50" w:rsidP="00D12D25" w:rsidRDefault="00D12D25" w14:paraId="5B6DECC4" w14:textId="7BD23607">
      <w:pPr>
        <w:jc w:val="both"/>
        <w:rPr>
          <w:rFonts w:ascii="Arial" w:hAnsi="Arial" w:cs="Arial"/>
          <w:spacing w:val="-1"/>
          <w:lang w:val="es-SV"/>
        </w:rPr>
      </w:pPr>
      <w:r w:rsidRPr="00B87AB4">
        <w:rPr>
          <w:rFonts w:ascii="Arial" w:hAnsi="Arial" w:cs="Arial"/>
          <w:spacing w:val="-1"/>
          <w:lang w:val="es-SV"/>
        </w:rPr>
        <w:t>- Procurar áreas cercanas para la colocación y retiro de equipo de protección personal, no deben realizarse ambas prácticas en un mismo espacio</w:t>
      </w:r>
      <w:r w:rsidR="00520E50">
        <w:rPr>
          <w:rFonts w:ascii="Arial" w:hAnsi="Arial" w:cs="Arial"/>
          <w:spacing w:val="-1"/>
          <w:lang w:val="es-SV"/>
        </w:rPr>
        <w:t>.</w:t>
      </w:r>
    </w:p>
    <w:p w:rsidRPr="00520E50" w:rsidR="00520E50" w:rsidP="00520E50" w:rsidRDefault="00520E50" w14:paraId="1AD29892" w14:textId="77777777">
      <w:pPr>
        <w:rPr>
          <w:rFonts w:ascii="Arial" w:hAnsi="Arial" w:cs="Arial"/>
          <w:lang w:val="es-SV"/>
        </w:rPr>
      </w:pPr>
    </w:p>
    <w:p w:rsidR="00520E50" w:rsidP="00520E50" w:rsidRDefault="00520E50" w14:paraId="4A6FB3A9" w14:textId="3BBD023C">
      <w:pPr>
        <w:rPr>
          <w:rFonts w:ascii="Arial" w:hAnsi="Arial" w:cs="Arial"/>
          <w:lang w:val="es-SV"/>
        </w:rPr>
      </w:pPr>
    </w:p>
    <w:p w:rsidRPr="0080719C" w:rsidR="00520E50" w:rsidP="00520E50" w:rsidRDefault="00520E50" w14:paraId="1203FEDA" w14:textId="06E540A1">
      <w:pPr>
        <w:tabs>
          <w:tab w:val="left" w:pos="1644"/>
        </w:tabs>
        <w:rPr>
          <w:rFonts w:ascii="Arial Black" w:hAnsi="Arial Black" w:cs="Arial"/>
          <w:b/>
          <w:spacing w:val="-1"/>
          <w:lang w:val="es-SV"/>
        </w:rPr>
      </w:pPr>
      <w:r w:rsidRPr="0080719C">
        <w:rPr>
          <w:rFonts w:ascii="Arial Black" w:hAnsi="Arial Black" w:cs="Arial"/>
          <w:b/>
          <w:spacing w:val="-1"/>
          <w:lang w:val="es-SV"/>
        </w:rPr>
        <w:t xml:space="preserve">SECCION </w:t>
      </w:r>
      <w:bookmarkStart w:name="_Toc405459198" w:id="75"/>
      <w:r w:rsidRPr="0080719C">
        <w:rPr>
          <w:rFonts w:ascii="Arial Black" w:hAnsi="Arial Black" w:cs="Arial"/>
          <w:b/>
          <w:spacing w:val="-1"/>
          <w:lang w:val="es-SV"/>
        </w:rPr>
        <w:t>17: CONTROL DE CALIDAD Y DE SEGURIDAD DE LAS OBRAS</w:t>
      </w:r>
      <w:bookmarkEnd w:id="75"/>
    </w:p>
    <w:p w:rsidRPr="00520E50" w:rsidR="00520E50" w:rsidP="00520E50" w:rsidRDefault="00520E50" w14:paraId="608022E7" w14:textId="028FF5BD">
      <w:pPr>
        <w:tabs>
          <w:tab w:val="left" w:pos="1644"/>
        </w:tabs>
        <w:rPr>
          <w:rFonts w:ascii="Arial" w:hAnsi="Arial" w:cs="Arial"/>
          <w:b/>
          <w:spacing w:val="-1"/>
          <w:lang w:val="es-SV"/>
        </w:rPr>
      </w:pPr>
    </w:p>
    <w:p w:rsidRPr="00520E50" w:rsidR="00520E50" w:rsidP="00520E50" w:rsidRDefault="00520E50" w14:paraId="6C5F1CE3" w14:textId="77777777">
      <w:pPr>
        <w:suppressAutoHyphens/>
        <w:overflowPunct w:val="0"/>
        <w:spacing w:after="86"/>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 xml:space="preserve">El Contratista es el responsable de la CALIDAD Y SEGURIDAD en las obras a </w:t>
      </w:r>
      <w:proofErr w:type="spellStart"/>
      <w:r w:rsidRPr="00520E50">
        <w:rPr>
          <w:rFonts w:ascii="Arial" w:hAnsi="Arial" w:eastAsia="Andale Sans UI" w:cs="Arial"/>
          <w:color w:val="333333"/>
          <w:lang w:val="es-ES" w:eastAsia="es-SV"/>
        </w:rPr>
        <w:t>el</w:t>
      </w:r>
      <w:proofErr w:type="spellEnd"/>
      <w:r w:rsidRPr="00520E50">
        <w:rPr>
          <w:rFonts w:ascii="Arial" w:hAnsi="Arial" w:eastAsia="Andale Sans UI" w:cs="Arial"/>
          <w:color w:val="333333"/>
          <w:lang w:val="es-ES" w:eastAsia="es-SV"/>
        </w:rPr>
        <w:t xml:space="preserve"> encomendadas por lo tanto deberá establecer un PLAN PARA EL CONTROL DE CALIDAD Y SEGURIDAD DE LAS OBRAS, en forma obligatoria, que debe ser aprobado por la Supervisión previo al inicio de las obras y que sirva de guía en las diferentes actividades y funciones a desempeñar, por los profesionales que integran el equipo de ejecución de estas.</w:t>
      </w:r>
    </w:p>
    <w:p w:rsidRPr="00520E50" w:rsidR="00520E50" w:rsidP="00520E50" w:rsidRDefault="00520E50" w14:paraId="17E41878" w14:textId="77777777">
      <w:pPr>
        <w:suppressAutoHyphens/>
        <w:overflowPunct w:val="0"/>
        <w:spacing w:after="86"/>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Antes de iniciar las actividades constructivas, deberá aprobarse el Plan de Control de Calidad y conformarse el Equipo de Control de Calidad, el cual deberá tener completo conocimiento de sus responsabilidades y funciones, así como asegurarse de que poseen la experiencia y los conocimientos técnicos necesarios para cumplir a cabalidad su trabajo.</w:t>
      </w:r>
    </w:p>
    <w:p w:rsidRPr="00520E50" w:rsidR="00520E50" w:rsidP="00520E50" w:rsidRDefault="00520E50" w14:paraId="248B6B91" w14:textId="77777777">
      <w:pPr>
        <w:suppressAutoHyphens/>
        <w:overflowPunct w:val="0"/>
        <w:spacing w:after="86"/>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Será responsabilidad de la Supervisión, asegurarse y verificar que el Plan de Control de Calidad sea implementado en la Obra o las Obras y es responsabilidad del Constructor, ejecutarlo tal como ha sido aprobado.</w:t>
      </w:r>
    </w:p>
    <w:p w:rsidRPr="00520E50" w:rsidR="00520E50" w:rsidP="00520E50" w:rsidRDefault="00520E50" w14:paraId="13AA6774" w14:textId="77777777">
      <w:pPr>
        <w:pStyle w:val="Encabezado2"/>
        <w:rPr>
          <w:rFonts w:ascii="Arial" w:hAnsi="Arial" w:cs="Arial"/>
          <w:sz w:val="22"/>
          <w:szCs w:val="22"/>
        </w:rPr>
      </w:pPr>
      <w:bookmarkStart w:name="_Toc405459199" w:id="76"/>
      <w:r w:rsidRPr="00520E50">
        <w:rPr>
          <w:rFonts w:ascii="Arial" w:hAnsi="Arial" w:cs="Arial"/>
          <w:sz w:val="22"/>
          <w:szCs w:val="22"/>
        </w:rPr>
        <w:t>FASES DEL PLAN:</w:t>
      </w:r>
      <w:bookmarkEnd w:id="76"/>
      <w:r w:rsidRPr="00520E50">
        <w:rPr>
          <w:rFonts w:ascii="Arial" w:hAnsi="Arial" w:cs="Arial"/>
          <w:sz w:val="22"/>
          <w:szCs w:val="22"/>
        </w:rPr>
        <w:t xml:space="preserve"> </w:t>
      </w:r>
    </w:p>
    <w:p w:rsidRPr="0080719C" w:rsidR="00520E50" w:rsidP="00520E50" w:rsidRDefault="0080719C" w14:paraId="0B4F9573" w14:textId="6C983FF3">
      <w:pPr>
        <w:pStyle w:val="Encabezado3"/>
        <w:jc w:val="left"/>
        <w:rPr>
          <w:rFonts w:ascii="Arial" w:hAnsi="Arial" w:cs="Arial"/>
          <w:b w:val="0"/>
          <w:szCs w:val="22"/>
        </w:rPr>
      </w:pPr>
      <w:bookmarkStart w:name="_Toc390684922" w:id="77"/>
      <w:bookmarkStart w:name="_Toc405459200" w:id="78"/>
      <w:r w:rsidRPr="0080719C">
        <w:rPr>
          <w:rFonts w:ascii="Arial" w:hAnsi="Arial" w:cs="Arial"/>
          <w:b w:val="0"/>
          <w:szCs w:val="22"/>
        </w:rPr>
        <w:t>ANTES DE INICIAR LOS TRABAJOS:</w:t>
      </w:r>
      <w:bookmarkEnd w:id="77"/>
      <w:bookmarkEnd w:id="78"/>
      <w:r w:rsidRPr="0080719C">
        <w:rPr>
          <w:rFonts w:ascii="Arial" w:hAnsi="Arial" w:cs="Arial"/>
          <w:b w:val="0"/>
          <w:szCs w:val="22"/>
        </w:rPr>
        <w:t xml:space="preserve"> </w:t>
      </w:r>
    </w:p>
    <w:p w:rsidRPr="00520E50" w:rsidR="00520E50" w:rsidP="00520E50" w:rsidRDefault="00520E50" w14:paraId="07251B1F" w14:textId="626CE670">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El personal ejecutivo y técnico deberán revisar y familiarizarse con los documentos del Contrato y los requerimientos para un Plan efectivo de Control de Calidad</w:t>
      </w:r>
      <w:r w:rsidR="0080719C">
        <w:rPr>
          <w:rFonts w:ascii="Arial" w:hAnsi="Arial" w:eastAsia="Andale Sans UI" w:cs="Arial"/>
          <w:color w:val="333333"/>
          <w:lang w:val="es-ES" w:eastAsia="es-SV"/>
        </w:rPr>
        <w:t>.</w:t>
      </w:r>
    </w:p>
    <w:p w:rsidRPr="00520E50" w:rsidR="00520E50" w:rsidP="00520E50" w:rsidRDefault="00520E50" w14:paraId="358E2C89" w14:textId="7AB4E2CB">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Deberá efectuarse una revisión completa de los Planos, las Especificaciones Técnicas, Presupuestos y demás documentos contractuales</w:t>
      </w:r>
      <w:r w:rsidR="0080719C">
        <w:rPr>
          <w:rFonts w:ascii="Arial" w:hAnsi="Arial" w:eastAsia="Andale Sans UI" w:cs="Arial"/>
          <w:color w:val="333333"/>
          <w:lang w:val="es-ES" w:eastAsia="es-SV"/>
        </w:rPr>
        <w:t>.</w:t>
      </w:r>
    </w:p>
    <w:p w:rsidRPr="00520E50" w:rsidR="00520E50" w:rsidP="00520E50" w:rsidRDefault="00520E50" w14:paraId="2A4F470F" w14:textId="77777777">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 xml:space="preserve">Reportar todos los errores, deficiencias, discrepancias y omisiones a el propietario </w:t>
      </w:r>
      <w:proofErr w:type="spellStart"/>
      <w:r w:rsidRPr="00520E50">
        <w:rPr>
          <w:rFonts w:ascii="Arial" w:hAnsi="Arial" w:eastAsia="Andale Sans UI" w:cs="Arial"/>
          <w:color w:val="333333"/>
          <w:lang w:val="es-ES" w:eastAsia="es-SV"/>
        </w:rPr>
        <w:t>ó</w:t>
      </w:r>
      <w:proofErr w:type="spellEnd"/>
      <w:r w:rsidRPr="00520E50">
        <w:rPr>
          <w:rFonts w:ascii="Arial" w:hAnsi="Arial" w:eastAsia="Andale Sans UI" w:cs="Arial"/>
          <w:color w:val="333333"/>
          <w:lang w:val="es-ES" w:eastAsia="es-SV"/>
        </w:rPr>
        <w:t xml:space="preserve"> a la Supervisión.</w:t>
      </w:r>
    </w:p>
    <w:p w:rsidRPr="00520E50" w:rsidR="00520E50" w:rsidP="00520E50" w:rsidRDefault="00520E50" w14:paraId="3E65C245" w14:textId="77777777">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lastRenderedPageBreak/>
        <w:t>Una conferencia de Pre-Construcción deberá realizarse con representantes del Contratista y los encargados de Control de Calidad</w:t>
      </w:r>
    </w:p>
    <w:p w:rsidRPr="00520E50" w:rsidR="00520E50" w:rsidP="00520E50" w:rsidRDefault="00520E50" w14:paraId="60DAB744" w14:textId="77777777">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En esta reunión las funciones de los responsables del Control de Calidad y seguridad del Contratista, y de la Supervisión, deben ser expuestas y completamente comprendidas por todos los participantes.</w:t>
      </w:r>
    </w:p>
    <w:p w:rsidRPr="00520E50" w:rsidR="00520E50" w:rsidP="00520E50" w:rsidRDefault="00520E50" w14:paraId="41B5A29D" w14:textId="77777777">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El Contratista en esta reunión, deberá presentar un Plan de Control de Calidad para ser revisado por la Supervisión, a fin de verificar que está elaborado conforme a los requerimientos de los Documentos Contractuales, incluyendo pruebas y ensayos necesarios.</w:t>
      </w:r>
    </w:p>
    <w:p w:rsidRPr="00520E50" w:rsidR="00520E50" w:rsidP="00520E50" w:rsidRDefault="00520E50" w14:paraId="702C44FD" w14:textId="77777777">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La Supervisión posteriormente, convocará a una reunión de mutuo entendimiento sobre el Plan de Control de Calidad y Normas de Seguridad e Higiene, en la cual se discutirá y aprobará el proceso de implementación de dicho Plan.</w:t>
      </w:r>
    </w:p>
    <w:p w:rsidRPr="0080719C" w:rsidR="00520E50" w:rsidP="00520E50" w:rsidRDefault="0080719C" w14:paraId="6D5F8396" w14:textId="39DA0759">
      <w:pPr>
        <w:pStyle w:val="Encabezado3"/>
        <w:rPr>
          <w:rFonts w:ascii="Arial" w:hAnsi="Arial" w:cs="Arial"/>
          <w:b w:val="0"/>
          <w:szCs w:val="22"/>
        </w:rPr>
      </w:pPr>
      <w:bookmarkStart w:name="_Toc405459202" w:id="79"/>
      <w:r w:rsidRPr="0080719C">
        <w:rPr>
          <w:rFonts w:ascii="Arial" w:hAnsi="Arial" w:cs="Arial"/>
          <w:b w:val="0"/>
          <w:szCs w:val="22"/>
        </w:rPr>
        <w:t>DURANTE EL PROCESO CONSTRUCTIVO:</w:t>
      </w:r>
      <w:bookmarkEnd w:id="79"/>
    </w:p>
    <w:p w:rsidR="00520E50" w:rsidP="00520E50" w:rsidRDefault="00520E50" w14:paraId="0447FE11" w14:textId="56D451D0">
      <w:pPr>
        <w:rPr>
          <w:rFonts w:ascii="Arial" w:hAnsi="Arial" w:eastAsia="Andale Sans UI" w:cs="Arial"/>
          <w:color w:val="333333"/>
          <w:lang w:val="es-ES" w:eastAsia="es-SV"/>
        </w:rPr>
      </w:pPr>
      <w:r w:rsidRPr="00520E50">
        <w:rPr>
          <w:rFonts w:ascii="Arial" w:hAnsi="Arial" w:eastAsia="Andale Sans UI" w:cs="Arial"/>
          <w:color w:val="333333"/>
          <w:lang w:val="es-ES" w:eastAsia="es-SV"/>
        </w:rPr>
        <w:t>Tanto el Contratista como el Supervisor deberán implementar las siguientes actividades:</w:t>
      </w:r>
    </w:p>
    <w:p w:rsidRPr="00520E50" w:rsidR="00882ABC" w:rsidP="00520E50" w:rsidRDefault="00882ABC" w14:paraId="2A538EE0" w14:textId="77777777">
      <w:pPr>
        <w:rPr>
          <w:rFonts w:ascii="Arial" w:hAnsi="Arial" w:eastAsia="Andale Sans UI" w:cs="Arial"/>
          <w:color w:val="333333"/>
          <w:lang w:val="es-ES" w:eastAsia="es-SV"/>
        </w:rPr>
      </w:pPr>
    </w:p>
    <w:p w:rsidR="003620DF" w:rsidP="00BD43E8" w:rsidRDefault="00520E50" w14:paraId="3BA41AE0" w14:textId="77777777">
      <w:pPr>
        <w:pStyle w:val="Prrafodelista"/>
        <w:widowControl/>
        <w:numPr>
          <w:ilvl w:val="0"/>
          <w:numId w:val="83"/>
        </w:numPr>
        <w:suppressAutoHyphens/>
        <w:overflowPunct w:val="0"/>
        <w:spacing w:after="86"/>
        <w:jc w:val="both"/>
        <w:rPr>
          <w:rFonts w:ascii="Arial" w:hAnsi="Arial" w:cs="Arial"/>
          <w:lang w:val="es-ES"/>
        </w:rPr>
      </w:pPr>
      <w:r w:rsidRPr="003620DF">
        <w:rPr>
          <w:rFonts w:ascii="Arial" w:hAnsi="Arial" w:cs="Arial"/>
          <w:b/>
          <w:bCs/>
          <w:lang w:val="es-ES"/>
        </w:rPr>
        <w:t>Reuniones</w:t>
      </w:r>
      <w:r w:rsidRPr="00520E50">
        <w:rPr>
          <w:rFonts w:ascii="Arial" w:hAnsi="Arial" w:cs="Arial"/>
          <w:b/>
          <w:bCs/>
          <w:lang w:val="es-ES"/>
        </w:rPr>
        <w:t xml:space="preserve"> Preparatorias previas a todos los procesos de la construcción:</w:t>
      </w:r>
      <w:r w:rsidRPr="00520E50">
        <w:rPr>
          <w:rFonts w:ascii="Arial" w:hAnsi="Arial" w:cs="Arial"/>
          <w:lang w:val="es-ES"/>
        </w:rPr>
        <w:t xml:space="preserve"> </w:t>
      </w:r>
    </w:p>
    <w:p w:rsidRPr="003620DF" w:rsidR="00520E50" w:rsidP="003620DF" w:rsidRDefault="00520E50" w14:paraId="58EA8D4B" w14:textId="07B81256">
      <w:pPr>
        <w:widowControl/>
        <w:suppressAutoHyphens/>
        <w:overflowPunct w:val="0"/>
        <w:spacing w:after="86"/>
        <w:jc w:val="both"/>
        <w:rPr>
          <w:rFonts w:ascii="Arial" w:hAnsi="Arial" w:cs="Arial"/>
          <w:lang w:val="es-ES"/>
        </w:rPr>
      </w:pPr>
      <w:r w:rsidRPr="003620DF">
        <w:rPr>
          <w:rFonts w:ascii="Arial" w:hAnsi="Arial" w:cs="Arial"/>
          <w:lang w:val="es-ES"/>
        </w:rPr>
        <w:t>El Ingeniero o arquitecto de Control de Calidad y Seguridad debe convocar una reunión preparatoria, antes de que la Supervisión autorice el inicio de cualquier macro actividad, tal como: terracería, fundaciones, paredes, estructura metálica, acabados, reparaciones, demoliciones etc.</w:t>
      </w:r>
    </w:p>
    <w:p w:rsidRPr="00520E50" w:rsidR="00520E50" w:rsidP="00520E50" w:rsidRDefault="00520E50" w14:paraId="393B5C26" w14:textId="77777777">
      <w:pPr>
        <w:pStyle w:val="Prrafodelista"/>
        <w:rPr>
          <w:rFonts w:ascii="Arial" w:hAnsi="Arial" w:cs="Arial"/>
          <w:lang w:val="es-ES"/>
        </w:rPr>
      </w:pPr>
      <w:r w:rsidRPr="00520E50">
        <w:rPr>
          <w:rFonts w:ascii="Arial" w:hAnsi="Arial" w:cs="Arial"/>
          <w:lang w:val="es-ES"/>
        </w:rPr>
        <w:t>En esta reunión se efectuará una verificación de Control de Calidad y Seguridad del proceso a iniciarse, asegurándose que el personal de campo, obreros y maestros de obra, son calificados y se les instruirá acerca del procedimiento de construcción de cada proceso que está por iniciarse y las Normas de seguridad que deben respetar. Para lo cual se deberá llenar el formulario de Preparatoria (Formato anexo) el cual será firmado por todos los involucrados en cada proceso, Encargado del Control de Calidad y la Supervisión.</w:t>
      </w:r>
    </w:p>
    <w:p w:rsidRPr="00520E50" w:rsidR="00520E50" w:rsidP="00520E50" w:rsidRDefault="00520E50" w14:paraId="354AF8D8" w14:textId="77777777">
      <w:pPr>
        <w:pStyle w:val="Prrafodelista"/>
        <w:rPr>
          <w:rFonts w:ascii="Arial" w:hAnsi="Arial" w:cs="Arial"/>
          <w:lang w:val="es-ES"/>
        </w:rPr>
      </w:pPr>
      <w:r w:rsidRPr="00520E50">
        <w:rPr>
          <w:rFonts w:ascii="Arial" w:hAnsi="Arial" w:cs="Arial"/>
          <w:lang w:val="es-ES"/>
        </w:rPr>
        <w:t>Se verificará también que los materiales, herramientas y equipo a usar, han sido aprobados por la Supervisión. Deberá confirmarse que existan todos los detalles constructivos que se necesitan, incluyendo Planos de Taller, si fuesen necesarios.</w:t>
      </w:r>
    </w:p>
    <w:p w:rsidR="00520E50" w:rsidP="00520E50" w:rsidRDefault="00520E50" w14:paraId="1839448C" w14:textId="32D30EA9">
      <w:pPr>
        <w:pStyle w:val="Prrafodelista"/>
        <w:rPr>
          <w:rFonts w:ascii="Arial" w:hAnsi="Arial" w:cs="Arial"/>
          <w:lang w:val="es-ES"/>
        </w:rPr>
      </w:pPr>
      <w:r w:rsidRPr="00520E50">
        <w:rPr>
          <w:rFonts w:ascii="Arial" w:hAnsi="Arial" w:cs="Arial"/>
          <w:lang w:val="es-ES"/>
        </w:rPr>
        <w:t xml:space="preserve"> Se debe confirmar la disponibilidad del Laboratorio de Suelos y materiales para los controles y ensayos correspondientes, el cual debe ser aprobado por la Supervisión y Contratado y Pagado por el Contratista los cuales deberán de ser incluidos en los costos indirectos del contratista.</w:t>
      </w:r>
    </w:p>
    <w:p w:rsidRPr="00520E50" w:rsidR="00882ABC" w:rsidP="00520E50" w:rsidRDefault="00882ABC" w14:paraId="65E63944" w14:textId="77777777">
      <w:pPr>
        <w:pStyle w:val="Prrafodelista"/>
        <w:rPr>
          <w:rFonts w:ascii="Arial" w:hAnsi="Arial" w:cs="Arial"/>
          <w:lang w:val="es-ES"/>
        </w:rPr>
      </w:pPr>
    </w:p>
    <w:p w:rsidRPr="00520E50" w:rsidR="00520E50" w:rsidP="00BD43E8" w:rsidRDefault="00520E50" w14:paraId="68076CAC" w14:textId="77777777">
      <w:pPr>
        <w:pStyle w:val="Prrafodelista"/>
        <w:widowControl/>
        <w:numPr>
          <w:ilvl w:val="0"/>
          <w:numId w:val="83"/>
        </w:numPr>
        <w:suppressAutoHyphens/>
        <w:overflowPunct w:val="0"/>
        <w:spacing w:after="86"/>
        <w:jc w:val="both"/>
        <w:rPr>
          <w:rFonts w:ascii="Arial" w:hAnsi="Arial" w:cs="Arial"/>
          <w:b/>
          <w:bCs/>
        </w:rPr>
      </w:pPr>
      <w:proofErr w:type="spellStart"/>
      <w:r w:rsidRPr="00520E50">
        <w:rPr>
          <w:rFonts w:ascii="Arial" w:hAnsi="Arial" w:cs="Arial"/>
          <w:b/>
          <w:bCs/>
        </w:rPr>
        <w:t>Reuniones</w:t>
      </w:r>
      <w:proofErr w:type="spellEnd"/>
      <w:r w:rsidRPr="00520E50">
        <w:rPr>
          <w:rFonts w:ascii="Arial" w:hAnsi="Arial" w:cs="Arial"/>
          <w:b/>
          <w:bCs/>
        </w:rPr>
        <w:t xml:space="preserve"> de </w:t>
      </w:r>
      <w:proofErr w:type="spellStart"/>
      <w:r w:rsidRPr="00520E50">
        <w:rPr>
          <w:rFonts w:ascii="Arial" w:hAnsi="Arial" w:cs="Arial"/>
          <w:b/>
          <w:bCs/>
        </w:rPr>
        <w:t>Seguimiento</w:t>
      </w:r>
      <w:proofErr w:type="spellEnd"/>
      <w:r w:rsidRPr="00520E50">
        <w:rPr>
          <w:rFonts w:ascii="Arial" w:hAnsi="Arial" w:cs="Arial"/>
          <w:b/>
          <w:bCs/>
        </w:rPr>
        <w:t xml:space="preserve">: </w:t>
      </w:r>
    </w:p>
    <w:p w:rsidRPr="00520E50" w:rsidR="00520E50" w:rsidP="00520E50" w:rsidRDefault="00520E50" w14:paraId="7FE0FD10" w14:textId="77777777">
      <w:pPr>
        <w:pStyle w:val="Prrafodelista"/>
        <w:rPr>
          <w:rFonts w:ascii="Arial" w:hAnsi="Arial" w:cs="Arial"/>
          <w:lang w:val="es-ES"/>
        </w:rPr>
      </w:pPr>
      <w:r w:rsidRPr="00520E50">
        <w:rPr>
          <w:rFonts w:ascii="Arial" w:hAnsi="Arial" w:cs="Arial"/>
          <w:lang w:val="es-ES"/>
        </w:rPr>
        <w:t>Estas deben realizarse de manera continua, hasta la finalización de la actividad constructiva.</w:t>
      </w:r>
    </w:p>
    <w:p w:rsidR="00520E50" w:rsidP="00520E50" w:rsidRDefault="00520E50" w14:paraId="7559554E" w14:textId="562CC4AF">
      <w:pPr>
        <w:pStyle w:val="Prrafodelista"/>
        <w:rPr>
          <w:rFonts w:ascii="Arial" w:hAnsi="Arial" w:cs="Arial"/>
          <w:lang w:val="es-ES"/>
        </w:rPr>
      </w:pPr>
      <w:r w:rsidRPr="00520E50">
        <w:rPr>
          <w:rFonts w:ascii="Arial" w:hAnsi="Arial" w:cs="Arial"/>
          <w:lang w:val="es-ES"/>
        </w:rPr>
        <w:t xml:space="preserve">Durante las inspecciones de seguimiento, el Residente </w:t>
      </w:r>
      <w:r w:rsidRPr="00520E50" w:rsidR="003620DF">
        <w:rPr>
          <w:rFonts w:ascii="Arial" w:hAnsi="Arial" w:cs="Arial"/>
          <w:lang w:val="es-ES"/>
        </w:rPr>
        <w:t>o Profesional</w:t>
      </w:r>
      <w:r w:rsidRPr="00520E50">
        <w:rPr>
          <w:rFonts w:ascii="Arial" w:hAnsi="Arial" w:cs="Arial"/>
          <w:lang w:val="es-ES"/>
        </w:rPr>
        <w:t xml:space="preserve"> de Campo, representante de la Supervisión, verificará que los procedimientos y controles provean un producto en cumplimiento con los requerimientos del Contrato, y las medidas de Seguridad e Higiene. Ajuste a los procedimientos deberán de ser implementados, de acuerdo a las observaciones realizadas en esta fase.</w:t>
      </w:r>
    </w:p>
    <w:p w:rsidRPr="00520E50" w:rsidR="00882ABC" w:rsidP="00520E50" w:rsidRDefault="00882ABC" w14:paraId="0E824E9C" w14:textId="77777777">
      <w:pPr>
        <w:pStyle w:val="Prrafodelista"/>
        <w:rPr>
          <w:rFonts w:ascii="Arial" w:hAnsi="Arial" w:cs="Arial"/>
          <w:lang w:val="es-ES"/>
        </w:rPr>
      </w:pPr>
    </w:p>
    <w:p w:rsidRPr="00520E50" w:rsidR="00520E50" w:rsidP="00BD43E8" w:rsidRDefault="00520E50" w14:paraId="7F2A9355" w14:textId="77777777">
      <w:pPr>
        <w:pStyle w:val="Prrafodelista"/>
        <w:widowControl/>
        <w:numPr>
          <w:ilvl w:val="0"/>
          <w:numId w:val="83"/>
        </w:numPr>
        <w:suppressAutoHyphens/>
        <w:overflowPunct w:val="0"/>
        <w:spacing w:after="86"/>
        <w:jc w:val="both"/>
        <w:rPr>
          <w:rFonts w:ascii="Arial" w:hAnsi="Arial" w:cs="Arial"/>
          <w:b/>
          <w:bCs/>
        </w:rPr>
      </w:pPr>
      <w:proofErr w:type="spellStart"/>
      <w:r w:rsidRPr="00520E50">
        <w:rPr>
          <w:rFonts w:ascii="Arial" w:hAnsi="Arial" w:cs="Arial"/>
          <w:b/>
          <w:bCs/>
        </w:rPr>
        <w:t>Recepciones</w:t>
      </w:r>
      <w:proofErr w:type="spellEnd"/>
      <w:r w:rsidRPr="00520E50">
        <w:rPr>
          <w:rFonts w:ascii="Arial" w:hAnsi="Arial" w:cs="Arial"/>
          <w:b/>
          <w:bCs/>
        </w:rPr>
        <w:t xml:space="preserve"> </w:t>
      </w:r>
      <w:proofErr w:type="spellStart"/>
      <w:r w:rsidRPr="00520E50">
        <w:rPr>
          <w:rFonts w:ascii="Arial" w:hAnsi="Arial" w:cs="Arial"/>
          <w:b/>
          <w:bCs/>
        </w:rPr>
        <w:t>Parciales</w:t>
      </w:r>
      <w:proofErr w:type="spellEnd"/>
      <w:r w:rsidRPr="00520E50">
        <w:rPr>
          <w:rFonts w:ascii="Arial" w:hAnsi="Arial" w:cs="Arial"/>
          <w:b/>
          <w:bCs/>
        </w:rPr>
        <w:t>:</w:t>
      </w:r>
    </w:p>
    <w:p w:rsidRPr="00520E50" w:rsidR="00520E50" w:rsidP="00520E50" w:rsidRDefault="00520E50" w14:paraId="1F6329C7" w14:textId="77777777">
      <w:pPr>
        <w:pStyle w:val="Prrafodelista"/>
        <w:rPr>
          <w:rFonts w:ascii="Arial" w:hAnsi="Arial" w:cs="Arial"/>
          <w:lang w:val="es-ES"/>
        </w:rPr>
      </w:pPr>
      <w:r w:rsidRPr="00520E50">
        <w:rPr>
          <w:rFonts w:ascii="Arial" w:hAnsi="Arial" w:cs="Arial"/>
          <w:lang w:val="es-ES"/>
        </w:rPr>
        <w:t xml:space="preserve">Cuando se completa un segmento o porción de un trabajo, se debe realizar un examen cuidadoso de la porción terminada y preparar una lista de las deficiencias observadas, o las actividades que faltan por completar. </w:t>
      </w:r>
    </w:p>
    <w:p w:rsidRPr="00520E50" w:rsidR="00520E50" w:rsidP="00520E50" w:rsidRDefault="00520E50" w14:paraId="3A46818C" w14:textId="77777777">
      <w:pPr>
        <w:pStyle w:val="Prrafodelista"/>
        <w:rPr>
          <w:rFonts w:ascii="Arial" w:hAnsi="Arial" w:cs="Arial"/>
          <w:lang w:val="es-ES"/>
        </w:rPr>
      </w:pPr>
      <w:r w:rsidRPr="00520E50">
        <w:rPr>
          <w:rFonts w:ascii="Arial" w:hAnsi="Arial" w:cs="Arial"/>
          <w:lang w:val="es-ES"/>
        </w:rPr>
        <w:t>En la lista de actividades que faltan, para dar por completada una porción de trabajo, debe incluirse: el récord, las pruebas o ensayos pendientes, certificados, diagramas, manuales de operación, etc.</w:t>
      </w:r>
    </w:p>
    <w:p w:rsidRPr="00520E50" w:rsidR="00520E50" w:rsidP="00520E50" w:rsidRDefault="00520E50" w14:paraId="3DE4B1EC" w14:textId="77777777">
      <w:pPr>
        <w:pStyle w:val="Prrafodelista"/>
        <w:rPr>
          <w:rFonts w:ascii="Arial" w:hAnsi="Arial" w:cs="Arial"/>
          <w:lang w:val="es-ES"/>
        </w:rPr>
      </w:pPr>
      <w:r w:rsidRPr="00520E50">
        <w:rPr>
          <w:rFonts w:ascii="Arial" w:hAnsi="Arial" w:cs="Arial"/>
          <w:lang w:val="es-ES"/>
        </w:rPr>
        <w:lastRenderedPageBreak/>
        <w:t>Cerrar progresivamente las porciones terminadas, facilita las actividades al final del Proyecto, para su recepción.</w:t>
      </w:r>
    </w:p>
    <w:p w:rsidRPr="0080719C" w:rsidR="00520E50" w:rsidP="00520E50" w:rsidRDefault="00520E50" w14:paraId="098A9151" w14:textId="77777777">
      <w:pPr>
        <w:pStyle w:val="Encabezado2"/>
        <w:rPr>
          <w:rFonts w:ascii="Arial" w:hAnsi="Arial" w:cs="Arial"/>
          <w:b w:val="0"/>
          <w:sz w:val="22"/>
          <w:szCs w:val="22"/>
          <w:lang w:val="es-ES"/>
        </w:rPr>
      </w:pPr>
      <w:bookmarkStart w:name="_Toc405459203" w:id="80"/>
      <w:r w:rsidRPr="0080719C">
        <w:rPr>
          <w:rFonts w:ascii="Arial" w:hAnsi="Arial" w:cs="Arial"/>
          <w:b w:val="0"/>
          <w:sz w:val="22"/>
          <w:szCs w:val="22"/>
          <w:lang w:val="es-ES"/>
        </w:rPr>
        <w:t>VERIFICACIÓN DEL PLAN</w:t>
      </w:r>
      <w:bookmarkEnd w:id="80"/>
    </w:p>
    <w:p w:rsidRPr="00520E50" w:rsidR="00520E50" w:rsidP="00520E50" w:rsidRDefault="00520E50" w14:paraId="23F57717" w14:textId="77777777">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 xml:space="preserve">La Supervisión VERIFICARÁ que todas las actividades estipuladas para el Control de Calidad y Seguridad y desarrolladas por la empresa constructora estén siendo implementadas. </w:t>
      </w:r>
    </w:p>
    <w:p w:rsidRPr="00520E50" w:rsidR="00520E50" w:rsidP="00520E50" w:rsidRDefault="00520E50" w14:paraId="1AE67CB5" w14:textId="77777777">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 xml:space="preserve">La empresa constructora está obligada a mantener un Archivo permanente y actualizado que contenga la documentación siguiente: Actas de Reuniones efectuadas sobre el Control de Calidad y Seguridad de la Obra, Carpetas de las diferentes pruebas y ensayos de los trabajos, especificando tipo de prueba, fecha de la prueba, tipo de obra o elemento al que se le efectuó la prueba, complementando con fotografías alusivas. </w:t>
      </w:r>
    </w:p>
    <w:p w:rsidRPr="00520E50" w:rsidR="00520E50" w:rsidP="00520E50" w:rsidRDefault="00520E50" w14:paraId="174AECF2" w14:textId="66B862DB">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 xml:space="preserve">De encontrar deficiencias en la Obra: El Gerente de control de calidad y Seguridad deberá reportar tales deficiencias a la Supervisión y </w:t>
      </w:r>
      <w:r w:rsidRPr="00520E50" w:rsidR="003620DF">
        <w:rPr>
          <w:rFonts w:ascii="Arial" w:hAnsi="Arial" w:eastAsia="Andale Sans UI" w:cs="Arial"/>
          <w:color w:val="333333"/>
          <w:lang w:val="es-ES" w:eastAsia="es-SV"/>
        </w:rPr>
        <w:t>planteará</w:t>
      </w:r>
      <w:r w:rsidRPr="00520E50">
        <w:rPr>
          <w:rFonts w:ascii="Arial" w:hAnsi="Arial" w:eastAsia="Andale Sans UI" w:cs="Arial"/>
          <w:color w:val="333333"/>
          <w:lang w:val="es-ES" w:eastAsia="es-SV"/>
        </w:rPr>
        <w:t xml:space="preserve"> la solución técnica para solventar dicho problema, se deberá de llevar un registro escrito de todas las deficiencias encontradas, documentadas con fotografías antes y después de su reparación.</w:t>
      </w:r>
    </w:p>
    <w:p w:rsidRPr="00520E50" w:rsidR="00520E50" w:rsidP="00520E50" w:rsidRDefault="00520E50" w14:paraId="3070B471" w14:textId="77777777">
      <w:pPr>
        <w:jc w:val="both"/>
        <w:rPr>
          <w:rFonts w:ascii="Arial" w:hAnsi="Arial" w:eastAsia="Andale Sans UI" w:cs="Arial"/>
          <w:color w:val="333333"/>
          <w:lang w:val="es-ES" w:eastAsia="es-SV"/>
        </w:rPr>
      </w:pPr>
      <w:r w:rsidRPr="00520E50">
        <w:rPr>
          <w:rFonts w:ascii="Arial" w:hAnsi="Arial" w:eastAsia="Andale Sans UI" w:cs="Arial"/>
          <w:color w:val="333333"/>
          <w:lang w:val="es-ES" w:eastAsia="es-SV"/>
        </w:rPr>
        <w:t>El Gerente de control de Calidad y Seguridad entregara al Ingeniero de Campo o Residente del Contratista, La solución Técnica aprobada, de acuerdo al formato del control de deficiencia, para su ejecución, La Supervisión tendrá autoridad para recomendar la retención del pago, ya sea por trabajos deficientes o por atrasos en la reparación de las deficiencias o en la ejecución del Contrato.</w:t>
      </w:r>
    </w:p>
    <w:p w:rsidRPr="00520E50" w:rsidR="00520E50" w:rsidP="00520E50" w:rsidRDefault="00520E50" w14:paraId="6EC71330" w14:textId="77777777">
      <w:pPr>
        <w:jc w:val="both"/>
        <w:rPr>
          <w:rFonts w:ascii="Swis721 BT" w:hAnsi="Swis721 BT" w:eastAsia="Andale Sans UI" w:cs="Times New Roman"/>
          <w:color w:val="333333"/>
          <w:sz w:val="21"/>
          <w:szCs w:val="24"/>
          <w:lang w:val="es-ES" w:eastAsia="es-SV"/>
        </w:rPr>
      </w:pPr>
      <w:r>
        <w:rPr>
          <w:noProof/>
          <w:lang w:val="es-SV" w:eastAsia="es-SV"/>
        </w:rPr>
        <w:lastRenderedPageBreak/>
        <w:drawing>
          <wp:anchor distT="0" distB="0" distL="114300" distR="114300" simplePos="0" relativeHeight="251660358" behindDoc="0" locked="0" layoutInCell="1" allowOverlap="1" wp14:anchorId="663804DB" wp14:editId="0E1F3F78">
            <wp:simplePos x="0" y="0"/>
            <wp:positionH relativeFrom="column">
              <wp:posOffset>676193</wp:posOffset>
            </wp:positionH>
            <wp:positionV relativeFrom="paragraph">
              <wp:posOffset>183819</wp:posOffset>
            </wp:positionV>
            <wp:extent cx="4707173" cy="6308720"/>
            <wp:effectExtent l="0" t="0" r="0" b="0"/>
            <wp:wrapThrough wrapText="bothSides">
              <wp:wrapPolygon edited="0">
                <wp:start x="0" y="0"/>
                <wp:lineTo x="0" y="21526"/>
                <wp:lineTo x="21507" y="21526"/>
                <wp:lineTo x="21507" y="19047"/>
                <wp:lineTo x="21157" y="18982"/>
                <wp:lineTo x="21507" y="18591"/>
                <wp:lineTo x="21419" y="17873"/>
                <wp:lineTo x="175" y="17743"/>
                <wp:lineTo x="21419" y="17482"/>
                <wp:lineTo x="21507" y="16764"/>
                <wp:lineTo x="11715" y="16699"/>
                <wp:lineTo x="21507" y="16373"/>
                <wp:lineTo x="21419" y="15655"/>
                <wp:lineTo x="12852" y="15655"/>
                <wp:lineTo x="21507" y="15264"/>
                <wp:lineTo x="21507" y="14025"/>
                <wp:lineTo x="20370" y="14025"/>
                <wp:lineTo x="175" y="13568"/>
                <wp:lineTo x="21419" y="13568"/>
                <wp:lineTo x="21419" y="11807"/>
                <wp:lineTo x="175" y="11481"/>
                <wp:lineTo x="21419" y="11350"/>
                <wp:lineTo x="21507" y="10698"/>
                <wp:lineTo x="17135" y="10437"/>
                <wp:lineTo x="21419" y="10241"/>
                <wp:lineTo x="21419" y="8480"/>
                <wp:lineTo x="15737" y="8350"/>
                <wp:lineTo x="21419" y="8089"/>
                <wp:lineTo x="21419" y="7371"/>
                <wp:lineTo x="15737" y="7306"/>
                <wp:lineTo x="21419" y="6980"/>
                <wp:lineTo x="21507" y="4370"/>
                <wp:lineTo x="20720" y="4175"/>
                <wp:lineTo x="21507" y="3849"/>
                <wp:lineTo x="21419" y="2348"/>
                <wp:lineTo x="1574" y="2087"/>
                <wp:lineTo x="21419" y="1957"/>
                <wp:lineTo x="21507" y="0"/>
                <wp:lineTo x="0" y="0"/>
              </wp:wrapPolygon>
            </wp:wrapThrough>
            <wp:docP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92">
                      <a:extLst>
                        <a:ext uri="{28A0092B-C50C-407E-A947-70E740481C1C}">
                          <a14:useLocalDpi xmlns:a14="http://schemas.microsoft.com/office/drawing/2010/main" val="0"/>
                        </a:ext>
                      </a:extLst>
                    </a:blip>
                    <a:stretch>
                      <a:fillRect/>
                    </a:stretch>
                  </pic:blipFill>
                  <pic:spPr bwMode="auto">
                    <a:xfrm>
                      <a:off x="0" y="0"/>
                      <a:ext cx="4707173" cy="630872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Pr="00520E50" w:rsidR="00520E50" w:rsidP="00520E50" w:rsidRDefault="00520E50" w14:paraId="67D3058F" w14:textId="77777777">
      <w:pPr>
        <w:tabs>
          <w:tab w:val="left" w:pos="1644"/>
        </w:tabs>
        <w:rPr>
          <w:rFonts w:ascii="Arial" w:hAnsi="Arial" w:cs="Arial"/>
          <w:b/>
          <w:lang w:val="es-ES"/>
        </w:rPr>
      </w:pPr>
    </w:p>
    <w:p w:rsidRPr="000D7F1D" w:rsidR="00520E50" w:rsidP="00520E50" w:rsidRDefault="00520E50" w14:paraId="5C643D42" w14:textId="747D9D2F">
      <w:pPr>
        <w:pStyle w:val="Textoindependiente"/>
        <w:ind w:left="0"/>
        <w:rPr>
          <w:rFonts w:ascii="Arial Black" w:hAnsi="Arial Black" w:cs="Arial"/>
          <w:b/>
          <w:spacing w:val="-1"/>
          <w:lang w:val="es-SV"/>
        </w:rPr>
      </w:pPr>
      <w:r w:rsidRPr="000D7F1D">
        <w:rPr>
          <w:rFonts w:ascii="Arial Black" w:hAnsi="Arial Black" w:cs="Arial"/>
          <w:b/>
          <w:spacing w:val="-1"/>
          <w:lang w:val="es-SV"/>
        </w:rPr>
        <w:t xml:space="preserve"> </w:t>
      </w:r>
    </w:p>
    <w:p w:rsidRPr="00B87AB4" w:rsidR="00520E50" w:rsidP="00D12D25" w:rsidRDefault="00520E50" w14:paraId="5450DF58" w14:textId="77777777">
      <w:pPr>
        <w:jc w:val="both"/>
        <w:rPr>
          <w:rFonts w:ascii="Arial" w:hAnsi="Arial" w:cs="Arial"/>
          <w:spacing w:val="-1"/>
          <w:lang w:val="es-SV"/>
        </w:rPr>
      </w:pPr>
    </w:p>
    <w:p w:rsidRPr="00E5239C" w:rsidR="00D12D25" w:rsidP="00D12D25" w:rsidRDefault="00D12D25" w14:paraId="47543281" w14:textId="77777777">
      <w:pPr>
        <w:pStyle w:val="Textoindependiente"/>
        <w:tabs>
          <w:tab w:val="left" w:pos="3566"/>
        </w:tabs>
        <w:ind w:left="0"/>
        <w:rPr>
          <w:rFonts w:ascii="Arial Black" w:hAnsi="Arial Black"/>
          <w:lang w:val="es-SV"/>
        </w:rPr>
      </w:pPr>
    </w:p>
    <w:p w:rsidR="00D12D25" w:rsidP="00CF4F74" w:rsidRDefault="00D12D25" w14:paraId="2DE8032C" w14:textId="38CE6E26">
      <w:pPr>
        <w:spacing w:line="200" w:lineRule="exact"/>
        <w:ind w:left="-284"/>
        <w:rPr>
          <w:rFonts w:ascii="Arial" w:hAnsi="Arial" w:cs="Arial"/>
          <w:lang w:val="es-SV"/>
        </w:rPr>
      </w:pPr>
    </w:p>
    <w:p w:rsidR="00D12D25" w:rsidP="00CF4F74" w:rsidRDefault="00D12D25" w14:paraId="11CE0B18" w14:textId="288C4919">
      <w:pPr>
        <w:spacing w:line="200" w:lineRule="exact"/>
        <w:ind w:left="-284"/>
        <w:rPr>
          <w:rFonts w:ascii="Arial" w:hAnsi="Arial" w:cs="Arial"/>
          <w:lang w:val="es-SV"/>
        </w:rPr>
      </w:pPr>
    </w:p>
    <w:p w:rsidR="00D12D25" w:rsidP="00CF4F74" w:rsidRDefault="00D12D25" w14:paraId="28DD1275" w14:textId="4419EC31">
      <w:pPr>
        <w:spacing w:line="200" w:lineRule="exact"/>
        <w:ind w:left="-284"/>
        <w:rPr>
          <w:rFonts w:ascii="Arial" w:hAnsi="Arial" w:cs="Arial"/>
          <w:lang w:val="es-SV"/>
        </w:rPr>
      </w:pPr>
    </w:p>
    <w:p w:rsidR="00D12D25" w:rsidP="00CF4F74" w:rsidRDefault="00D12D25" w14:paraId="3186FDE7" w14:textId="22C74230">
      <w:pPr>
        <w:spacing w:line="200" w:lineRule="exact"/>
        <w:ind w:left="-284"/>
        <w:rPr>
          <w:rFonts w:ascii="Arial" w:hAnsi="Arial" w:cs="Arial"/>
          <w:lang w:val="es-SV"/>
        </w:rPr>
      </w:pPr>
    </w:p>
    <w:p w:rsidR="00D12D25" w:rsidP="00CF4F74" w:rsidRDefault="00D12D25" w14:paraId="5142F8EA" w14:textId="1153FBCF">
      <w:pPr>
        <w:spacing w:line="200" w:lineRule="exact"/>
        <w:ind w:left="-284"/>
        <w:rPr>
          <w:rFonts w:ascii="Arial" w:hAnsi="Arial" w:cs="Arial"/>
          <w:lang w:val="es-SV"/>
        </w:rPr>
      </w:pPr>
    </w:p>
    <w:p w:rsidR="00D12D25" w:rsidP="00CF4F74" w:rsidRDefault="00D12D25" w14:paraId="5DEFDCA9" w14:textId="0313BCEC">
      <w:pPr>
        <w:spacing w:line="200" w:lineRule="exact"/>
        <w:ind w:left="-284"/>
        <w:rPr>
          <w:rFonts w:ascii="Arial" w:hAnsi="Arial" w:cs="Arial"/>
          <w:lang w:val="es-SV"/>
        </w:rPr>
      </w:pPr>
    </w:p>
    <w:p w:rsidR="0080719C" w:rsidP="00CF4F74" w:rsidRDefault="0080719C" w14:paraId="27436D9F" w14:textId="06307057">
      <w:pPr>
        <w:spacing w:line="200" w:lineRule="exact"/>
        <w:ind w:left="-284"/>
        <w:rPr>
          <w:rFonts w:ascii="Arial" w:hAnsi="Arial" w:cs="Arial"/>
          <w:lang w:val="es-SV"/>
        </w:rPr>
      </w:pPr>
    </w:p>
    <w:p w:rsidR="0080719C" w:rsidP="00CF4F74" w:rsidRDefault="0080719C" w14:paraId="0B5260DF" w14:textId="774BAEF2">
      <w:pPr>
        <w:spacing w:line="200" w:lineRule="exact"/>
        <w:ind w:left="-284"/>
        <w:rPr>
          <w:rFonts w:ascii="Arial" w:hAnsi="Arial" w:cs="Arial"/>
          <w:lang w:val="es-SV"/>
        </w:rPr>
      </w:pPr>
    </w:p>
    <w:p w:rsidR="0080719C" w:rsidP="00CF4F74" w:rsidRDefault="0080719C" w14:paraId="2D837CAA" w14:textId="1F911645">
      <w:pPr>
        <w:spacing w:line="200" w:lineRule="exact"/>
        <w:ind w:left="-284"/>
        <w:rPr>
          <w:rFonts w:ascii="Arial" w:hAnsi="Arial" w:cs="Arial"/>
          <w:lang w:val="es-SV"/>
        </w:rPr>
      </w:pPr>
    </w:p>
    <w:p w:rsidR="0080719C" w:rsidP="00CF4F74" w:rsidRDefault="0080719C" w14:paraId="1C1019DA" w14:textId="08D5391C">
      <w:pPr>
        <w:spacing w:line="200" w:lineRule="exact"/>
        <w:ind w:left="-284"/>
        <w:rPr>
          <w:rFonts w:ascii="Arial" w:hAnsi="Arial" w:cs="Arial"/>
          <w:lang w:val="es-SV"/>
        </w:rPr>
      </w:pPr>
    </w:p>
    <w:p w:rsidR="0080719C" w:rsidP="00CF4F74" w:rsidRDefault="0080719C" w14:paraId="76FC9327" w14:textId="75CEB967">
      <w:pPr>
        <w:spacing w:line="200" w:lineRule="exact"/>
        <w:ind w:left="-284"/>
        <w:rPr>
          <w:rFonts w:ascii="Arial" w:hAnsi="Arial" w:cs="Arial"/>
          <w:lang w:val="es-SV"/>
        </w:rPr>
      </w:pPr>
    </w:p>
    <w:p w:rsidR="0080719C" w:rsidP="00CF4F74" w:rsidRDefault="0080719C" w14:paraId="16AB94D0" w14:textId="692469C8">
      <w:pPr>
        <w:spacing w:line="200" w:lineRule="exact"/>
        <w:ind w:left="-284"/>
        <w:rPr>
          <w:rFonts w:ascii="Arial" w:hAnsi="Arial" w:cs="Arial"/>
          <w:lang w:val="es-SV"/>
        </w:rPr>
      </w:pPr>
    </w:p>
    <w:p w:rsidR="0080719C" w:rsidP="00CF4F74" w:rsidRDefault="0080719C" w14:paraId="34FB0129" w14:textId="727FA1A9">
      <w:pPr>
        <w:spacing w:line="200" w:lineRule="exact"/>
        <w:ind w:left="-284"/>
        <w:rPr>
          <w:rFonts w:ascii="Arial" w:hAnsi="Arial" w:cs="Arial"/>
          <w:lang w:val="es-SV"/>
        </w:rPr>
      </w:pPr>
    </w:p>
    <w:p w:rsidR="0080719C" w:rsidP="00CF4F74" w:rsidRDefault="0080719C" w14:paraId="2569C8A8" w14:textId="005142CB">
      <w:pPr>
        <w:spacing w:line="200" w:lineRule="exact"/>
        <w:ind w:left="-284"/>
        <w:rPr>
          <w:rFonts w:ascii="Arial" w:hAnsi="Arial" w:cs="Arial"/>
          <w:lang w:val="es-SV"/>
        </w:rPr>
      </w:pPr>
    </w:p>
    <w:p w:rsidR="0080719C" w:rsidP="00CF4F74" w:rsidRDefault="0080719C" w14:paraId="487C067D" w14:textId="3A28A375">
      <w:pPr>
        <w:spacing w:line="200" w:lineRule="exact"/>
        <w:ind w:left="-284"/>
        <w:rPr>
          <w:rFonts w:ascii="Arial" w:hAnsi="Arial" w:cs="Arial"/>
          <w:lang w:val="es-SV"/>
        </w:rPr>
      </w:pPr>
    </w:p>
    <w:p w:rsidR="0080719C" w:rsidP="00CF4F74" w:rsidRDefault="0080719C" w14:paraId="44138ACF" w14:textId="199457C9">
      <w:pPr>
        <w:spacing w:line="200" w:lineRule="exact"/>
        <w:ind w:left="-284"/>
        <w:rPr>
          <w:rFonts w:ascii="Arial" w:hAnsi="Arial" w:cs="Arial"/>
          <w:lang w:val="es-SV"/>
        </w:rPr>
      </w:pPr>
    </w:p>
    <w:p w:rsidR="0080719C" w:rsidP="00CF4F74" w:rsidRDefault="0080719C" w14:paraId="6AF887A5" w14:textId="32D9A29B">
      <w:pPr>
        <w:spacing w:line="200" w:lineRule="exact"/>
        <w:ind w:left="-284"/>
        <w:rPr>
          <w:rFonts w:ascii="Arial" w:hAnsi="Arial" w:cs="Arial"/>
          <w:lang w:val="es-SV"/>
        </w:rPr>
      </w:pPr>
    </w:p>
    <w:p w:rsidR="0080719C" w:rsidP="00CF4F74" w:rsidRDefault="0080719C" w14:paraId="623FDDD0" w14:textId="6852E4F5">
      <w:pPr>
        <w:spacing w:line="200" w:lineRule="exact"/>
        <w:ind w:left="-284"/>
        <w:rPr>
          <w:rFonts w:ascii="Arial" w:hAnsi="Arial" w:cs="Arial"/>
          <w:lang w:val="es-SV"/>
        </w:rPr>
      </w:pPr>
    </w:p>
    <w:p w:rsidR="0080719C" w:rsidP="00CF4F74" w:rsidRDefault="0080719C" w14:paraId="4F2681FD" w14:textId="2C038715">
      <w:pPr>
        <w:spacing w:line="200" w:lineRule="exact"/>
        <w:ind w:left="-284"/>
        <w:rPr>
          <w:rFonts w:ascii="Arial" w:hAnsi="Arial" w:cs="Arial"/>
          <w:lang w:val="es-SV"/>
        </w:rPr>
      </w:pPr>
    </w:p>
    <w:p w:rsidR="0080719C" w:rsidP="00CF4F74" w:rsidRDefault="0080719C" w14:paraId="1E61EED2" w14:textId="0F8DD5B8">
      <w:pPr>
        <w:spacing w:line="200" w:lineRule="exact"/>
        <w:ind w:left="-284"/>
        <w:rPr>
          <w:rFonts w:ascii="Arial" w:hAnsi="Arial" w:cs="Arial"/>
          <w:lang w:val="es-SV"/>
        </w:rPr>
      </w:pPr>
    </w:p>
    <w:p w:rsidR="0080719C" w:rsidP="00CF4F74" w:rsidRDefault="0080719C" w14:paraId="4F4C9CAE" w14:textId="75123BE8">
      <w:pPr>
        <w:spacing w:line="200" w:lineRule="exact"/>
        <w:ind w:left="-284"/>
        <w:rPr>
          <w:rFonts w:ascii="Arial" w:hAnsi="Arial" w:cs="Arial"/>
          <w:lang w:val="es-SV"/>
        </w:rPr>
      </w:pPr>
    </w:p>
    <w:p w:rsidR="0080719C" w:rsidP="00CF4F74" w:rsidRDefault="0080719C" w14:paraId="5791331C" w14:textId="51E8A8A8">
      <w:pPr>
        <w:spacing w:line="200" w:lineRule="exact"/>
        <w:ind w:left="-284"/>
        <w:rPr>
          <w:rFonts w:ascii="Arial" w:hAnsi="Arial" w:cs="Arial"/>
          <w:lang w:val="es-SV"/>
        </w:rPr>
      </w:pPr>
    </w:p>
    <w:p w:rsidR="0080719C" w:rsidP="00CF4F74" w:rsidRDefault="0080719C" w14:paraId="659B1E1E" w14:textId="1AEB3CF4">
      <w:pPr>
        <w:spacing w:line="200" w:lineRule="exact"/>
        <w:ind w:left="-284"/>
        <w:rPr>
          <w:rFonts w:ascii="Arial" w:hAnsi="Arial" w:cs="Arial"/>
          <w:lang w:val="es-SV"/>
        </w:rPr>
      </w:pPr>
    </w:p>
    <w:p w:rsidR="0080719C" w:rsidP="00CF4F74" w:rsidRDefault="0080719C" w14:paraId="4D8E0C12" w14:textId="5C476777">
      <w:pPr>
        <w:spacing w:line="200" w:lineRule="exact"/>
        <w:ind w:left="-284"/>
        <w:rPr>
          <w:rFonts w:ascii="Arial" w:hAnsi="Arial" w:cs="Arial"/>
          <w:lang w:val="es-SV"/>
        </w:rPr>
      </w:pPr>
    </w:p>
    <w:p w:rsidR="0080719C" w:rsidP="00CF4F74" w:rsidRDefault="0080719C" w14:paraId="3A591B1F" w14:textId="3765EE1F">
      <w:pPr>
        <w:spacing w:line="200" w:lineRule="exact"/>
        <w:ind w:left="-284"/>
        <w:rPr>
          <w:rFonts w:ascii="Arial" w:hAnsi="Arial" w:cs="Arial"/>
          <w:lang w:val="es-SV"/>
        </w:rPr>
      </w:pPr>
    </w:p>
    <w:p w:rsidR="0080719C" w:rsidP="00CF4F74" w:rsidRDefault="0080719C" w14:paraId="5C6CF04E" w14:textId="2F846AF1">
      <w:pPr>
        <w:spacing w:line="200" w:lineRule="exact"/>
        <w:ind w:left="-284"/>
        <w:rPr>
          <w:rFonts w:ascii="Arial" w:hAnsi="Arial" w:cs="Arial"/>
          <w:lang w:val="es-SV"/>
        </w:rPr>
      </w:pPr>
    </w:p>
    <w:p w:rsidR="0080719C" w:rsidP="00CF4F74" w:rsidRDefault="0080719C" w14:paraId="06077EF0" w14:textId="0B1A72DF">
      <w:pPr>
        <w:spacing w:line="200" w:lineRule="exact"/>
        <w:ind w:left="-284"/>
        <w:rPr>
          <w:rFonts w:ascii="Arial" w:hAnsi="Arial" w:cs="Arial"/>
          <w:lang w:val="es-SV"/>
        </w:rPr>
      </w:pPr>
    </w:p>
    <w:p w:rsidR="0080719C" w:rsidP="00CF4F74" w:rsidRDefault="0080719C" w14:paraId="10B57E9A" w14:textId="3295C2F5">
      <w:pPr>
        <w:spacing w:line="200" w:lineRule="exact"/>
        <w:ind w:left="-284"/>
        <w:rPr>
          <w:rFonts w:ascii="Arial" w:hAnsi="Arial" w:cs="Arial"/>
          <w:lang w:val="es-SV"/>
        </w:rPr>
      </w:pPr>
    </w:p>
    <w:p w:rsidR="0080719C" w:rsidP="00CF4F74" w:rsidRDefault="0080719C" w14:paraId="3665084C" w14:textId="309F6F4C">
      <w:pPr>
        <w:spacing w:line="200" w:lineRule="exact"/>
        <w:ind w:left="-284"/>
        <w:rPr>
          <w:rFonts w:ascii="Arial" w:hAnsi="Arial" w:cs="Arial"/>
          <w:lang w:val="es-SV"/>
        </w:rPr>
      </w:pPr>
    </w:p>
    <w:p w:rsidR="0080719C" w:rsidP="00CF4F74" w:rsidRDefault="0080719C" w14:paraId="6F7D7FE3" w14:textId="2F4BED18">
      <w:pPr>
        <w:spacing w:line="200" w:lineRule="exact"/>
        <w:ind w:left="-284"/>
        <w:rPr>
          <w:rFonts w:ascii="Arial" w:hAnsi="Arial" w:cs="Arial"/>
          <w:lang w:val="es-SV"/>
        </w:rPr>
      </w:pPr>
    </w:p>
    <w:p w:rsidR="0080719C" w:rsidP="00CF4F74" w:rsidRDefault="0080719C" w14:paraId="0ED37130" w14:textId="39723A28">
      <w:pPr>
        <w:spacing w:line="200" w:lineRule="exact"/>
        <w:ind w:left="-284"/>
        <w:rPr>
          <w:rFonts w:ascii="Arial" w:hAnsi="Arial" w:cs="Arial"/>
          <w:lang w:val="es-SV"/>
        </w:rPr>
      </w:pPr>
    </w:p>
    <w:p w:rsidR="0080719C" w:rsidP="00CF4F74" w:rsidRDefault="0080719C" w14:paraId="6E2DE353" w14:textId="3EE544A7">
      <w:pPr>
        <w:spacing w:line="200" w:lineRule="exact"/>
        <w:ind w:left="-284"/>
        <w:rPr>
          <w:rFonts w:ascii="Arial" w:hAnsi="Arial" w:cs="Arial"/>
          <w:lang w:val="es-SV"/>
        </w:rPr>
      </w:pPr>
    </w:p>
    <w:p w:rsidR="0080719C" w:rsidP="00CF4F74" w:rsidRDefault="0080719C" w14:paraId="7C879015" w14:textId="1DDFD7B4">
      <w:pPr>
        <w:spacing w:line="200" w:lineRule="exact"/>
        <w:ind w:left="-284"/>
        <w:rPr>
          <w:rFonts w:ascii="Arial" w:hAnsi="Arial" w:cs="Arial"/>
          <w:lang w:val="es-SV"/>
        </w:rPr>
      </w:pPr>
    </w:p>
    <w:p w:rsidR="0080719C" w:rsidP="00CF4F74" w:rsidRDefault="0080719C" w14:paraId="2F62CFBC" w14:textId="3ADBB731">
      <w:pPr>
        <w:spacing w:line="200" w:lineRule="exact"/>
        <w:ind w:left="-284"/>
        <w:rPr>
          <w:rFonts w:ascii="Arial" w:hAnsi="Arial" w:cs="Arial"/>
          <w:lang w:val="es-SV"/>
        </w:rPr>
      </w:pPr>
    </w:p>
    <w:p w:rsidR="0080719C" w:rsidP="00CF4F74" w:rsidRDefault="0080719C" w14:paraId="1A0FAC45" w14:textId="6191F071">
      <w:pPr>
        <w:spacing w:line="200" w:lineRule="exact"/>
        <w:ind w:left="-284"/>
        <w:rPr>
          <w:rFonts w:ascii="Arial" w:hAnsi="Arial" w:cs="Arial"/>
          <w:lang w:val="es-SV"/>
        </w:rPr>
      </w:pPr>
    </w:p>
    <w:p w:rsidR="0080719C" w:rsidP="00CF4F74" w:rsidRDefault="0080719C" w14:paraId="36C20302" w14:textId="20511030">
      <w:pPr>
        <w:spacing w:line="200" w:lineRule="exact"/>
        <w:ind w:left="-284"/>
        <w:rPr>
          <w:rFonts w:ascii="Arial" w:hAnsi="Arial" w:cs="Arial"/>
          <w:lang w:val="es-SV"/>
        </w:rPr>
      </w:pPr>
    </w:p>
    <w:p w:rsidR="0080719C" w:rsidP="00CF4F74" w:rsidRDefault="0080719C" w14:paraId="60E6BC2E" w14:textId="2006150D">
      <w:pPr>
        <w:spacing w:line="200" w:lineRule="exact"/>
        <w:ind w:left="-284"/>
        <w:rPr>
          <w:rFonts w:ascii="Arial" w:hAnsi="Arial" w:cs="Arial"/>
          <w:lang w:val="es-SV"/>
        </w:rPr>
      </w:pPr>
    </w:p>
    <w:p w:rsidR="0080719C" w:rsidP="00CF4F74" w:rsidRDefault="0080719C" w14:paraId="2462567C" w14:textId="7374549F">
      <w:pPr>
        <w:spacing w:line="200" w:lineRule="exact"/>
        <w:ind w:left="-284"/>
        <w:rPr>
          <w:rFonts w:ascii="Arial" w:hAnsi="Arial" w:cs="Arial"/>
          <w:lang w:val="es-SV"/>
        </w:rPr>
      </w:pPr>
    </w:p>
    <w:p w:rsidR="0080719C" w:rsidP="00CF4F74" w:rsidRDefault="0080719C" w14:paraId="50DF4216" w14:textId="38EE7B21">
      <w:pPr>
        <w:spacing w:line="200" w:lineRule="exact"/>
        <w:ind w:left="-284"/>
        <w:rPr>
          <w:rFonts w:ascii="Arial" w:hAnsi="Arial" w:cs="Arial"/>
          <w:lang w:val="es-SV"/>
        </w:rPr>
      </w:pPr>
    </w:p>
    <w:p w:rsidR="0080719C" w:rsidP="00CF4F74" w:rsidRDefault="0080719C" w14:paraId="2FF684B8" w14:textId="781E06D5">
      <w:pPr>
        <w:spacing w:line="200" w:lineRule="exact"/>
        <w:ind w:left="-284"/>
        <w:rPr>
          <w:rFonts w:ascii="Arial" w:hAnsi="Arial" w:cs="Arial"/>
          <w:lang w:val="es-SV"/>
        </w:rPr>
      </w:pPr>
    </w:p>
    <w:p w:rsidR="0080719C" w:rsidP="00CF4F74" w:rsidRDefault="0080719C" w14:paraId="32F91CE1" w14:textId="25BF8F03">
      <w:pPr>
        <w:spacing w:line="200" w:lineRule="exact"/>
        <w:ind w:left="-284"/>
        <w:rPr>
          <w:rFonts w:ascii="Arial" w:hAnsi="Arial" w:cs="Arial"/>
          <w:lang w:val="es-SV"/>
        </w:rPr>
      </w:pPr>
    </w:p>
    <w:p w:rsidR="0080719C" w:rsidP="00CF4F74" w:rsidRDefault="0080719C" w14:paraId="40DE22EF" w14:textId="137302D0">
      <w:pPr>
        <w:spacing w:line="200" w:lineRule="exact"/>
        <w:ind w:left="-284"/>
        <w:rPr>
          <w:rFonts w:ascii="Arial" w:hAnsi="Arial" w:cs="Arial"/>
          <w:lang w:val="es-SV"/>
        </w:rPr>
      </w:pPr>
    </w:p>
    <w:p w:rsidR="0080719C" w:rsidP="00CF4F74" w:rsidRDefault="0080719C" w14:paraId="3E3FA03B" w14:textId="5D64AC32">
      <w:pPr>
        <w:spacing w:line="200" w:lineRule="exact"/>
        <w:ind w:left="-284"/>
        <w:rPr>
          <w:rFonts w:ascii="Arial" w:hAnsi="Arial" w:cs="Arial"/>
          <w:lang w:val="es-SV"/>
        </w:rPr>
      </w:pPr>
    </w:p>
    <w:p w:rsidR="0080719C" w:rsidP="00CF4F74" w:rsidRDefault="0080719C" w14:paraId="7A2EEE86" w14:textId="0EF941D2">
      <w:pPr>
        <w:spacing w:line="200" w:lineRule="exact"/>
        <w:ind w:left="-284"/>
        <w:rPr>
          <w:rFonts w:ascii="Arial" w:hAnsi="Arial" w:cs="Arial"/>
          <w:lang w:val="es-SV"/>
        </w:rPr>
      </w:pPr>
    </w:p>
    <w:p w:rsidR="0080719C" w:rsidP="00CF4F74" w:rsidRDefault="0080719C" w14:paraId="0B5ECAB8" w14:textId="35C114AD">
      <w:pPr>
        <w:spacing w:line="200" w:lineRule="exact"/>
        <w:ind w:left="-284"/>
        <w:rPr>
          <w:rFonts w:ascii="Arial" w:hAnsi="Arial" w:cs="Arial"/>
          <w:lang w:val="es-SV"/>
        </w:rPr>
      </w:pPr>
    </w:p>
    <w:p w:rsidR="0080719C" w:rsidP="00CF4F74" w:rsidRDefault="0080719C" w14:paraId="4B42EF56" w14:textId="476BAB8D">
      <w:pPr>
        <w:spacing w:line="200" w:lineRule="exact"/>
        <w:ind w:left="-284"/>
        <w:rPr>
          <w:rFonts w:ascii="Arial" w:hAnsi="Arial" w:cs="Arial"/>
          <w:lang w:val="es-SV"/>
        </w:rPr>
      </w:pPr>
    </w:p>
    <w:p w:rsidR="0080719C" w:rsidP="00CF4F74" w:rsidRDefault="0080719C" w14:paraId="08A11DE3" w14:textId="6BBB4ABB">
      <w:pPr>
        <w:spacing w:line="200" w:lineRule="exact"/>
        <w:ind w:left="-284"/>
        <w:rPr>
          <w:rFonts w:ascii="Arial" w:hAnsi="Arial" w:cs="Arial"/>
          <w:lang w:val="es-SV"/>
        </w:rPr>
      </w:pPr>
    </w:p>
    <w:p w:rsidR="0080719C" w:rsidP="00CF4F74" w:rsidRDefault="0080719C" w14:paraId="0B2EE6B7" w14:textId="58AE162B">
      <w:pPr>
        <w:spacing w:line="200" w:lineRule="exact"/>
        <w:ind w:left="-284"/>
        <w:rPr>
          <w:rFonts w:ascii="Arial" w:hAnsi="Arial" w:cs="Arial"/>
          <w:lang w:val="es-SV"/>
        </w:rPr>
      </w:pPr>
    </w:p>
    <w:p w:rsidR="0080719C" w:rsidP="00CF4F74" w:rsidRDefault="0080719C" w14:paraId="2995615D" w14:textId="6258BDAF">
      <w:pPr>
        <w:spacing w:line="200" w:lineRule="exact"/>
        <w:ind w:left="-284"/>
        <w:rPr>
          <w:rFonts w:ascii="Arial" w:hAnsi="Arial" w:cs="Arial"/>
          <w:lang w:val="es-SV"/>
        </w:rPr>
      </w:pPr>
    </w:p>
    <w:p w:rsidR="0080719C" w:rsidP="00CF4F74" w:rsidRDefault="0080719C" w14:paraId="0171DD03" w14:textId="149B534F">
      <w:pPr>
        <w:spacing w:line="200" w:lineRule="exact"/>
        <w:ind w:left="-284"/>
        <w:rPr>
          <w:rFonts w:ascii="Arial" w:hAnsi="Arial" w:cs="Arial"/>
          <w:lang w:val="es-SV"/>
        </w:rPr>
      </w:pPr>
    </w:p>
    <w:p w:rsidR="0080719C" w:rsidP="00CF4F74" w:rsidRDefault="0080719C" w14:paraId="25D7BE11" w14:textId="5B9FC8C9">
      <w:pPr>
        <w:spacing w:line="200" w:lineRule="exact"/>
        <w:ind w:left="-284"/>
        <w:rPr>
          <w:rFonts w:ascii="Arial" w:hAnsi="Arial" w:cs="Arial"/>
          <w:lang w:val="es-SV"/>
        </w:rPr>
      </w:pPr>
    </w:p>
    <w:p w:rsidR="0080719C" w:rsidP="00CF4F74" w:rsidRDefault="0080719C" w14:paraId="1BE6BD42" w14:textId="5E193847">
      <w:pPr>
        <w:spacing w:line="200" w:lineRule="exact"/>
        <w:ind w:left="-284"/>
        <w:rPr>
          <w:rFonts w:ascii="Arial" w:hAnsi="Arial" w:cs="Arial"/>
          <w:lang w:val="es-SV"/>
        </w:rPr>
      </w:pPr>
    </w:p>
    <w:p w:rsidR="0080719C" w:rsidP="00CF4F74" w:rsidRDefault="0080719C" w14:paraId="0890DE67" w14:textId="01054B0D">
      <w:pPr>
        <w:spacing w:line="200" w:lineRule="exact"/>
        <w:ind w:left="-284"/>
        <w:rPr>
          <w:rFonts w:ascii="Arial" w:hAnsi="Arial" w:cs="Arial"/>
          <w:lang w:val="es-SV"/>
        </w:rPr>
      </w:pPr>
    </w:p>
    <w:p w:rsidR="0080719C" w:rsidP="00CF4F74" w:rsidRDefault="0080719C" w14:paraId="431CF1F0" w14:textId="6215A8A2">
      <w:pPr>
        <w:spacing w:line="200" w:lineRule="exact"/>
        <w:ind w:left="-284"/>
        <w:rPr>
          <w:rFonts w:ascii="Arial" w:hAnsi="Arial" w:cs="Arial"/>
          <w:lang w:val="es-SV"/>
        </w:rPr>
      </w:pPr>
    </w:p>
    <w:p w:rsidR="0080719C" w:rsidP="00CF4F74" w:rsidRDefault="0080719C" w14:paraId="73F327DD" w14:textId="2AC7B49C">
      <w:pPr>
        <w:spacing w:line="200" w:lineRule="exact"/>
        <w:ind w:left="-284"/>
        <w:rPr>
          <w:rFonts w:ascii="Arial" w:hAnsi="Arial" w:cs="Arial"/>
          <w:lang w:val="es-SV"/>
        </w:rPr>
      </w:pPr>
    </w:p>
    <w:p w:rsidR="0080719C" w:rsidP="0080719C" w:rsidRDefault="0080719C" w14:paraId="74DB3293" w14:textId="77777777">
      <w:pPr>
        <w:tabs>
          <w:tab w:val="left" w:pos="1644"/>
        </w:tabs>
        <w:rPr>
          <w:rFonts w:ascii="Arial" w:hAnsi="Arial" w:cs="Arial"/>
          <w:lang w:val="es-SV"/>
        </w:rPr>
      </w:pPr>
    </w:p>
    <w:p w:rsidR="0080719C" w:rsidP="0080719C" w:rsidRDefault="0080719C" w14:paraId="1F5BBBC2" w14:textId="43D805FA">
      <w:pPr>
        <w:tabs>
          <w:tab w:val="left" w:pos="1644"/>
        </w:tabs>
        <w:rPr>
          <w:rFonts w:ascii="Arial Black" w:hAnsi="Arial Black" w:cs="Arial"/>
          <w:b/>
          <w:spacing w:val="-1"/>
          <w:lang w:val="es-SV"/>
        </w:rPr>
      </w:pPr>
      <w:r w:rsidRPr="0080719C">
        <w:rPr>
          <w:rFonts w:ascii="Arial Black" w:hAnsi="Arial Black" w:cs="Arial"/>
          <w:b/>
          <w:spacing w:val="-1"/>
          <w:lang w:val="es-SV"/>
        </w:rPr>
        <w:lastRenderedPageBreak/>
        <w:t>SECCION 1</w:t>
      </w:r>
      <w:r>
        <w:rPr>
          <w:rFonts w:ascii="Arial Black" w:hAnsi="Arial Black" w:cs="Arial"/>
          <w:b/>
          <w:spacing w:val="-1"/>
          <w:lang w:val="es-SV"/>
        </w:rPr>
        <w:t>8</w:t>
      </w:r>
      <w:r w:rsidRPr="0080719C">
        <w:rPr>
          <w:rFonts w:ascii="Arial Black" w:hAnsi="Arial Black" w:cs="Arial"/>
          <w:b/>
          <w:spacing w:val="-1"/>
          <w:lang w:val="es-SV"/>
        </w:rPr>
        <w:t>: S</w:t>
      </w:r>
      <w:r>
        <w:rPr>
          <w:rFonts w:ascii="Arial Black" w:hAnsi="Arial Black" w:cs="Arial"/>
          <w:b/>
          <w:spacing w:val="-1"/>
          <w:lang w:val="es-SV"/>
        </w:rPr>
        <w:t>EGURIDAD Y SALUD OCUPACIONAL</w:t>
      </w:r>
    </w:p>
    <w:p w:rsidRPr="0080719C" w:rsidR="0080719C" w:rsidP="0080719C" w:rsidRDefault="0080719C" w14:paraId="3A101A76" w14:textId="28DE9378">
      <w:pPr>
        <w:pStyle w:val="Encabezado2"/>
        <w:rPr>
          <w:rFonts w:ascii="Arial" w:hAnsi="Arial" w:cs="Arial"/>
          <w:b w:val="0"/>
          <w:sz w:val="22"/>
          <w:szCs w:val="22"/>
          <w:lang w:val="es-ES"/>
        </w:rPr>
      </w:pPr>
      <w:r w:rsidRPr="0080719C">
        <w:rPr>
          <w:rFonts w:ascii="Arial" w:hAnsi="Arial" w:cs="Arial"/>
          <w:b w:val="0"/>
          <w:sz w:val="22"/>
          <w:szCs w:val="22"/>
          <w:lang w:val="es-ES"/>
        </w:rPr>
        <w:t xml:space="preserve">OBLIGACIONES </w:t>
      </w:r>
    </w:p>
    <w:p w:rsidRPr="0080719C" w:rsidR="0080719C" w:rsidP="00BD43E8" w:rsidRDefault="0080719C" w14:paraId="16D3F876"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 xml:space="preserve">Todo contratista deberá regirse a los lineamientos establecidos por parte del área de seguridad y salud ocupacional de </w:t>
      </w:r>
      <w:r w:rsidRPr="0080719C">
        <w:rPr>
          <w:rFonts w:ascii="Arial" w:hAnsi="Arial" w:cs="Arial"/>
          <w:color w:val="000000" w:themeColor="text1"/>
          <w:lang w:val="es-SV"/>
        </w:rPr>
        <w:t>MINEDUCYT</w:t>
      </w:r>
      <w:r w:rsidRPr="0080719C">
        <w:rPr>
          <w:rFonts w:ascii="Arial" w:hAnsi="Arial" w:cs="Arial"/>
          <w:lang w:val="es-ES"/>
        </w:rPr>
        <w:t>.</w:t>
      </w:r>
    </w:p>
    <w:p w:rsidRPr="0080719C" w:rsidR="0080719C" w:rsidP="00BD43E8" w:rsidRDefault="0080719C" w14:paraId="5CEF874E"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Deberá cumplir con todas las leyes y reglamentos nacionales vigentes en la materia.</w:t>
      </w:r>
    </w:p>
    <w:p w:rsidRPr="0080719C" w:rsidR="0080719C" w:rsidP="00BD43E8" w:rsidRDefault="0080719C" w14:paraId="6C269D44"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Garantizar que todo trabajador o subcontrato a ingresar a proyecto posea cobertura de seguro médico (ISSS, seguro médico privado).</w:t>
      </w:r>
    </w:p>
    <w:p w:rsidRPr="0080719C" w:rsidR="0080719C" w:rsidP="00BD43E8" w:rsidRDefault="0080719C" w14:paraId="206C230E"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Garantizar la creación de medidas necesarias para prevenir accidentes en los cuales se pueda ver involucrados trabajadores o terceras personas.</w:t>
      </w:r>
    </w:p>
    <w:p w:rsidRPr="0080719C" w:rsidR="0080719C" w:rsidP="00BD43E8" w:rsidRDefault="0080719C" w14:paraId="6F89928B"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Verificación continua de áreas de trabajo para reducción o eliminación de riesgos.</w:t>
      </w:r>
    </w:p>
    <w:p w:rsidRPr="0080719C" w:rsidR="0080719C" w:rsidP="00BD43E8" w:rsidRDefault="0080719C" w14:paraId="0BC7E31F"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Las instalaciones provisionales que se utilizarán para el desarrollo del proyecto, deberán cumplir satisfactoriamente las normativas vigentes de seguridad y salud ocupacional.</w:t>
      </w:r>
    </w:p>
    <w:p w:rsidRPr="0080719C" w:rsidR="0080719C" w:rsidP="00BD43E8" w:rsidRDefault="0080719C" w14:paraId="0E60E339"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Maquinarias o equipos de trabajo que se utilizarán para el desarrollo del proyecto, deberán cumplir satisfactoriamente las normativas vigentes de seguridad.</w:t>
      </w:r>
    </w:p>
    <w:p w:rsidRPr="0080719C" w:rsidR="0080719C" w:rsidP="00BD43E8" w:rsidRDefault="0080719C" w14:paraId="35F9B5B5"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Se deberá contar con los sistemas contra incendios, de acuerdo al trabajo a realizar.</w:t>
      </w:r>
    </w:p>
    <w:p w:rsidRPr="0080719C" w:rsidR="0080719C" w:rsidP="00BD43E8" w:rsidRDefault="0080719C" w14:paraId="47BCBCD7"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 xml:space="preserve">Conformación de un plan de acción en caso de emergencia de accidente, dicho plan debe verse complementada con cualquier tipo de equipamiento, así como se puede mencionar botiquín de asistencia prehospitalaria, números de emergencia, localización de recursos hospitalarios próximos). </w:t>
      </w:r>
    </w:p>
    <w:p w:rsidRPr="0080719C" w:rsidR="0080719C" w:rsidP="00BD43E8" w:rsidRDefault="0080719C" w14:paraId="2EA56703" w14:textId="77777777">
      <w:pPr>
        <w:pStyle w:val="Prrafodelista"/>
        <w:widowControl/>
        <w:numPr>
          <w:ilvl w:val="0"/>
          <w:numId w:val="88"/>
        </w:numPr>
        <w:spacing w:after="160" w:line="259" w:lineRule="auto"/>
        <w:contextualSpacing/>
        <w:jc w:val="both"/>
        <w:rPr>
          <w:rFonts w:ascii="Arial" w:hAnsi="Arial" w:cs="Arial" w:eastAsiaTheme="minorEastAsia"/>
          <w:color w:val="000000" w:themeColor="text1"/>
          <w:lang w:val="es-ES"/>
        </w:rPr>
      </w:pPr>
      <w:r w:rsidRPr="0080719C">
        <w:rPr>
          <w:rFonts w:ascii="Arial" w:hAnsi="Arial" w:cs="Arial" w:eastAsiaTheme="minorEastAsia"/>
          <w:color w:val="000000" w:themeColor="text1"/>
          <w:lang w:val="es-ES"/>
        </w:rPr>
        <w:t>El mantenimiento de condiciones de limpieza en todas las áreas de trabajo, eliminando diariamente todos los desperdicios y sobrantes de material.</w:t>
      </w:r>
    </w:p>
    <w:p w:rsidRPr="0080719C" w:rsidR="0080719C" w:rsidP="00BD43E8" w:rsidRDefault="0080719C" w14:paraId="1A6DAEF1"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 xml:space="preserve">El contratista deberá de brindar la información y controles necesarios solicitados por personal de Seguridad y Salud ocupacional del </w:t>
      </w:r>
      <w:r w:rsidRPr="0080719C">
        <w:rPr>
          <w:rFonts w:ascii="Arial" w:hAnsi="Arial" w:cs="Arial"/>
          <w:color w:val="000000" w:themeColor="text1"/>
          <w:lang w:val="es-SV"/>
        </w:rPr>
        <w:t>MINEDUCYT</w:t>
      </w:r>
      <w:r w:rsidRPr="0080719C">
        <w:rPr>
          <w:rFonts w:ascii="Arial" w:hAnsi="Arial" w:cs="Arial"/>
          <w:lang w:val="es-ES"/>
        </w:rPr>
        <w:t>.</w:t>
      </w:r>
    </w:p>
    <w:p w:rsidRPr="0080719C" w:rsidR="0080719C" w:rsidP="00BD43E8" w:rsidRDefault="0080719C" w14:paraId="7CDD06A6"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 xml:space="preserve">Notificar cualquier incidente y accidente ocurrido dentro del proyecto, en los mismos tiempos establecidos por la ley, a personal de </w:t>
      </w:r>
      <w:r w:rsidRPr="0080719C">
        <w:rPr>
          <w:rFonts w:ascii="Arial" w:hAnsi="Arial" w:cs="Arial"/>
          <w:color w:val="000000" w:themeColor="text1"/>
          <w:lang w:val="es-SV"/>
        </w:rPr>
        <w:t>MINEDUCYT</w:t>
      </w:r>
      <w:r w:rsidRPr="0080719C">
        <w:rPr>
          <w:rFonts w:ascii="Arial" w:hAnsi="Arial" w:cs="Arial"/>
          <w:lang w:val="es-ES"/>
        </w:rPr>
        <w:t>.</w:t>
      </w:r>
    </w:p>
    <w:p w:rsidRPr="0080719C" w:rsidR="0080719C" w:rsidP="00BD43E8" w:rsidRDefault="0080719C" w14:paraId="465509DD"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En caso el contratista use personal de subcontratado deberá garantizar las mismas condiciones y obligaciones.</w:t>
      </w:r>
    </w:p>
    <w:p w:rsidRPr="0080719C" w:rsidR="0080719C" w:rsidP="00BD43E8" w:rsidRDefault="0080719C" w14:paraId="47682AFE" w14:textId="77777777">
      <w:pPr>
        <w:pStyle w:val="Prrafodelista"/>
        <w:widowControl/>
        <w:numPr>
          <w:ilvl w:val="0"/>
          <w:numId w:val="88"/>
        </w:numPr>
        <w:spacing w:after="160" w:line="259" w:lineRule="auto"/>
        <w:contextualSpacing/>
        <w:jc w:val="both"/>
        <w:rPr>
          <w:rFonts w:ascii="Arial" w:hAnsi="Arial" w:cs="Arial"/>
          <w:lang w:val="es-ES"/>
        </w:rPr>
      </w:pPr>
      <w:r w:rsidRPr="0080719C">
        <w:rPr>
          <w:rFonts w:ascii="Arial" w:hAnsi="Arial" w:cs="Arial"/>
          <w:lang w:val="es-ES"/>
        </w:rPr>
        <w:t>Implementación de método de evaluación de riesgos según actividades desarrolladas y este mantenerse de forma publica en área de proyecto.</w:t>
      </w:r>
    </w:p>
    <w:p w:rsidRPr="0080719C" w:rsidR="0080719C" w:rsidP="00BD43E8" w:rsidRDefault="0080719C" w14:paraId="02462599" w14:textId="77777777">
      <w:pPr>
        <w:pStyle w:val="Prrafodelista"/>
        <w:widowControl/>
        <w:numPr>
          <w:ilvl w:val="0"/>
          <w:numId w:val="88"/>
        </w:numPr>
        <w:spacing w:after="160" w:line="259" w:lineRule="auto"/>
        <w:contextualSpacing/>
        <w:jc w:val="both"/>
        <w:rPr>
          <w:rFonts w:ascii="Arial" w:hAnsi="Arial" w:cs="Arial" w:eastAsiaTheme="minorEastAsia"/>
          <w:color w:val="000000" w:themeColor="text1"/>
          <w:lang w:val="es-US"/>
        </w:rPr>
      </w:pPr>
      <w:r w:rsidRPr="0080719C">
        <w:rPr>
          <w:rFonts w:ascii="Arial" w:hAnsi="Arial" w:cs="Arial" w:eastAsiaTheme="minorEastAsia"/>
          <w:color w:val="000000" w:themeColor="text1"/>
          <w:lang w:val="es-US"/>
        </w:rPr>
        <w:t xml:space="preserve">Cumplimiento de leyes y normativas aplicables al proyecto en materia de seguridad, salud y medio ambiente que surjan en el transcurso del proyecto. </w:t>
      </w:r>
    </w:p>
    <w:p w:rsidRPr="0080719C" w:rsidR="0080719C" w:rsidP="0080719C" w:rsidRDefault="0080719C" w14:paraId="581D1175" w14:textId="3C0D5D7D">
      <w:pPr>
        <w:jc w:val="both"/>
        <w:rPr>
          <w:rFonts w:ascii="Arial" w:hAnsi="Arial" w:cs="Arial"/>
        </w:rPr>
      </w:pPr>
      <w:r w:rsidRPr="0080719C">
        <w:rPr>
          <w:rFonts w:ascii="Arial" w:hAnsi="Arial" w:cs="Arial"/>
          <w:bCs/>
        </w:rPr>
        <w:t xml:space="preserve">CONDICIONES DEL PERSONAL. </w:t>
      </w:r>
      <w:r w:rsidRPr="0080719C">
        <w:rPr>
          <w:rFonts w:ascii="Arial" w:hAnsi="Arial" w:cs="Arial"/>
        </w:rPr>
        <w:t xml:space="preserve"> </w:t>
      </w:r>
    </w:p>
    <w:p w:rsidRPr="0080719C" w:rsidR="0080719C" w:rsidP="00BD43E8" w:rsidRDefault="0080719C" w14:paraId="6E339C28" w14:textId="77777777">
      <w:pPr>
        <w:pStyle w:val="Prrafodelista"/>
        <w:widowControl/>
        <w:numPr>
          <w:ilvl w:val="0"/>
          <w:numId w:val="89"/>
        </w:numPr>
        <w:spacing w:after="160" w:line="259" w:lineRule="auto"/>
        <w:contextualSpacing/>
        <w:jc w:val="both"/>
        <w:rPr>
          <w:rFonts w:ascii="Arial" w:hAnsi="Arial" w:cs="Arial"/>
          <w:lang w:val="es-ES"/>
        </w:rPr>
      </w:pPr>
      <w:r w:rsidRPr="0080719C">
        <w:rPr>
          <w:rFonts w:ascii="Arial" w:hAnsi="Arial" w:cs="Arial"/>
          <w:lang w:val="es-ES"/>
        </w:rPr>
        <w:t>Suministrar las condiciones sanitarias para sus trabajadores (baños, lavamanos y otras condiciones según sea la necesidad establecida)</w:t>
      </w:r>
    </w:p>
    <w:p w:rsidRPr="0080719C" w:rsidR="0080719C" w:rsidP="00BD43E8" w:rsidRDefault="0080719C" w14:paraId="4CFA9587" w14:textId="77777777">
      <w:pPr>
        <w:pStyle w:val="Prrafodelista"/>
        <w:widowControl/>
        <w:numPr>
          <w:ilvl w:val="0"/>
          <w:numId w:val="89"/>
        </w:numPr>
        <w:spacing w:after="160" w:line="259" w:lineRule="auto"/>
        <w:contextualSpacing/>
        <w:jc w:val="both"/>
        <w:rPr>
          <w:rFonts w:ascii="Arial" w:hAnsi="Arial" w:cs="Arial"/>
          <w:lang w:val="es-ES"/>
        </w:rPr>
      </w:pPr>
      <w:r w:rsidRPr="0080719C">
        <w:rPr>
          <w:rFonts w:ascii="Arial" w:hAnsi="Arial" w:cs="Arial"/>
          <w:lang w:val="es-ES"/>
        </w:rPr>
        <w:t>Verificación y suministro de la hidratación del personal.</w:t>
      </w:r>
    </w:p>
    <w:p w:rsidRPr="0080719C" w:rsidR="0080719C" w:rsidP="00BD43E8" w:rsidRDefault="0080719C" w14:paraId="44474491" w14:textId="0C89432C">
      <w:pPr>
        <w:pStyle w:val="Prrafodelista"/>
        <w:widowControl/>
        <w:numPr>
          <w:ilvl w:val="0"/>
          <w:numId w:val="89"/>
        </w:numPr>
        <w:spacing w:after="160" w:line="259" w:lineRule="auto"/>
        <w:contextualSpacing/>
        <w:jc w:val="both"/>
        <w:rPr>
          <w:rFonts w:ascii="Arial" w:hAnsi="Arial" w:cs="Arial"/>
          <w:lang w:val="es-ES"/>
        </w:rPr>
      </w:pPr>
      <w:r w:rsidRPr="0080719C">
        <w:rPr>
          <w:rFonts w:ascii="Arial" w:hAnsi="Arial" w:cs="Arial"/>
          <w:lang w:val="es-ES"/>
        </w:rPr>
        <w:t>Contratista, subcontratos, y terceras persona</w:t>
      </w:r>
      <w:r>
        <w:rPr>
          <w:rFonts w:ascii="Arial" w:hAnsi="Arial" w:cs="Arial"/>
          <w:lang w:val="es-ES"/>
        </w:rPr>
        <w:t>s</w:t>
      </w:r>
      <w:r w:rsidRPr="0080719C">
        <w:rPr>
          <w:rFonts w:ascii="Arial" w:hAnsi="Arial" w:cs="Arial"/>
          <w:lang w:val="es-ES"/>
        </w:rPr>
        <w:t xml:space="preserve"> que hayan ingresado a proyecto por su responsabilidad, están obligados a guardar la compostura correcta y respeto en área de Centro educativo, el personal se limitara su circulación únicamente a zona de trabajo asignadas.</w:t>
      </w:r>
    </w:p>
    <w:p w:rsidRPr="0080719C" w:rsidR="0080719C" w:rsidP="00BD43E8" w:rsidRDefault="0080719C" w14:paraId="7D1E576C" w14:textId="77777777">
      <w:pPr>
        <w:pStyle w:val="Prrafodelista"/>
        <w:widowControl/>
        <w:numPr>
          <w:ilvl w:val="0"/>
          <w:numId w:val="89"/>
        </w:numPr>
        <w:spacing w:after="160" w:line="259" w:lineRule="auto"/>
        <w:contextualSpacing/>
        <w:jc w:val="both"/>
        <w:rPr>
          <w:rFonts w:ascii="Arial" w:hAnsi="Arial" w:cs="Arial"/>
          <w:lang w:val="es-ES"/>
        </w:rPr>
      </w:pPr>
      <w:r w:rsidRPr="0080719C">
        <w:rPr>
          <w:rFonts w:ascii="Arial" w:hAnsi="Arial" w:cs="Arial"/>
          <w:lang w:val="es-ES"/>
        </w:rPr>
        <w:t xml:space="preserve">Es deber del trabajador el uso adecuado de equipo de protección personal completo (Casco, barbiquejo, lentes de seguridad, protección auditiva, camisa con identificación, </w:t>
      </w:r>
      <w:r w:rsidRPr="0080719C">
        <w:rPr>
          <w:rFonts w:ascii="Arial" w:hAnsi="Arial" w:cs="Arial"/>
          <w:lang w:val="es-ES"/>
        </w:rPr>
        <w:lastRenderedPageBreak/>
        <w:t>pantalón de lona, guantes, calzado con protección en punta y plantilla, etc.), adicional de equipos especiales para actividades de riesgo.</w:t>
      </w:r>
    </w:p>
    <w:p w:rsidRPr="0080719C" w:rsidR="0080719C" w:rsidP="0080719C" w:rsidRDefault="0080719C" w14:paraId="100CC7E4" w14:textId="39169FAA">
      <w:pPr>
        <w:jc w:val="both"/>
        <w:rPr>
          <w:rFonts w:ascii="Arial" w:hAnsi="Arial" w:cs="Arial"/>
          <w:bCs/>
        </w:rPr>
      </w:pPr>
      <w:r w:rsidRPr="0080719C">
        <w:rPr>
          <w:rFonts w:ascii="Arial" w:hAnsi="Arial" w:cs="Arial"/>
          <w:bCs/>
        </w:rPr>
        <w:t>PROHIBICIONES.</w:t>
      </w:r>
    </w:p>
    <w:p w:rsidRPr="0080719C" w:rsidR="0080719C" w:rsidP="00BD43E8" w:rsidRDefault="0080719C" w14:paraId="555D40D5" w14:textId="77777777">
      <w:pPr>
        <w:pStyle w:val="Prrafodelista"/>
        <w:widowControl/>
        <w:numPr>
          <w:ilvl w:val="0"/>
          <w:numId w:val="90"/>
        </w:numPr>
        <w:spacing w:after="160" w:line="259" w:lineRule="auto"/>
        <w:contextualSpacing/>
        <w:jc w:val="both"/>
        <w:rPr>
          <w:rFonts w:ascii="Arial" w:hAnsi="Arial" w:cs="Arial"/>
          <w:lang w:val="es-ES"/>
        </w:rPr>
      </w:pPr>
      <w:r w:rsidRPr="0080719C">
        <w:rPr>
          <w:rFonts w:ascii="Arial" w:hAnsi="Arial" w:cs="Arial"/>
          <w:lang w:val="es-ES"/>
        </w:rPr>
        <w:t>La ejecución de trabajos de alto riesgo, sin las medidas preventivas adecuadas, según lo demanda la leyes y reglamentos vigentes a nivel nacional.</w:t>
      </w:r>
    </w:p>
    <w:p w:rsidRPr="0080719C" w:rsidR="0080719C" w:rsidP="00BD43E8" w:rsidRDefault="0080719C" w14:paraId="758CFE66" w14:textId="77777777">
      <w:pPr>
        <w:pStyle w:val="Prrafodelista"/>
        <w:widowControl/>
        <w:numPr>
          <w:ilvl w:val="0"/>
          <w:numId w:val="90"/>
        </w:numPr>
        <w:spacing w:after="160" w:line="259" w:lineRule="auto"/>
        <w:contextualSpacing/>
        <w:jc w:val="both"/>
        <w:rPr>
          <w:rFonts w:ascii="Arial" w:hAnsi="Arial" w:cs="Arial"/>
          <w:lang w:val="es-ES"/>
        </w:rPr>
      </w:pPr>
      <w:r w:rsidRPr="0080719C">
        <w:rPr>
          <w:rFonts w:ascii="Arial" w:hAnsi="Arial" w:cs="Arial"/>
          <w:lang w:val="es-ES"/>
        </w:rPr>
        <w:t>No se permitirá el uso de armas de ningún tipo.</w:t>
      </w:r>
    </w:p>
    <w:p w:rsidRPr="0080719C" w:rsidR="0080719C" w:rsidP="00BD43E8" w:rsidRDefault="0080719C" w14:paraId="3D0872C9" w14:textId="77777777">
      <w:pPr>
        <w:pStyle w:val="Prrafodelista"/>
        <w:widowControl/>
        <w:numPr>
          <w:ilvl w:val="0"/>
          <w:numId w:val="90"/>
        </w:numPr>
        <w:spacing w:after="160" w:line="259" w:lineRule="auto"/>
        <w:contextualSpacing/>
        <w:jc w:val="both"/>
        <w:rPr>
          <w:rFonts w:ascii="Arial" w:hAnsi="Arial" w:cs="Arial"/>
          <w:lang w:val="es-ES"/>
        </w:rPr>
      </w:pPr>
      <w:r w:rsidRPr="0080719C">
        <w:rPr>
          <w:rFonts w:ascii="Arial" w:hAnsi="Arial" w:cs="Arial"/>
          <w:lang w:val="es-ES"/>
        </w:rPr>
        <w:t>Queda prohibido el comercio y consumo de bebidas alcohólicas y estupefacientes.</w:t>
      </w:r>
    </w:p>
    <w:p w:rsidRPr="0080719C" w:rsidR="0080719C" w:rsidP="00BD43E8" w:rsidRDefault="0080719C" w14:paraId="082859DF" w14:textId="77777777">
      <w:pPr>
        <w:pStyle w:val="Prrafodelista"/>
        <w:widowControl/>
        <w:numPr>
          <w:ilvl w:val="0"/>
          <w:numId w:val="90"/>
        </w:numPr>
        <w:spacing w:after="160" w:line="259" w:lineRule="auto"/>
        <w:contextualSpacing/>
        <w:jc w:val="both"/>
        <w:rPr>
          <w:rFonts w:ascii="Arial" w:hAnsi="Arial" w:cs="Arial"/>
          <w:lang w:val="es-ES"/>
        </w:rPr>
      </w:pPr>
      <w:r w:rsidRPr="0080719C">
        <w:rPr>
          <w:rFonts w:ascii="Arial" w:hAnsi="Arial" w:cs="Arial"/>
          <w:lang w:val="es-ES"/>
        </w:rPr>
        <w:t>Prohibido el botar o colocar desechos producto del trabajo, en calles adyacentes y áreas de circulación pública.</w:t>
      </w:r>
    </w:p>
    <w:p w:rsidRPr="0080719C" w:rsidR="0080719C" w:rsidP="00BD43E8" w:rsidRDefault="0080719C" w14:paraId="0F0C731E" w14:textId="77777777">
      <w:pPr>
        <w:pStyle w:val="Prrafodelista"/>
        <w:widowControl/>
        <w:numPr>
          <w:ilvl w:val="0"/>
          <w:numId w:val="90"/>
        </w:numPr>
        <w:spacing w:after="160" w:line="259" w:lineRule="auto"/>
        <w:contextualSpacing/>
        <w:jc w:val="both"/>
        <w:rPr>
          <w:rFonts w:ascii="Arial" w:hAnsi="Arial" w:cs="Arial"/>
          <w:lang w:val="es-ES"/>
        </w:rPr>
      </w:pPr>
      <w:r w:rsidRPr="0080719C">
        <w:rPr>
          <w:rFonts w:ascii="Arial" w:hAnsi="Arial" w:cs="Arial"/>
          <w:lang w:val="es-ES"/>
        </w:rPr>
        <w:t xml:space="preserve">Todo acto inmoral o de desorden que comprometa la imagen del proyecto y de </w:t>
      </w:r>
      <w:r w:rsidRPr="0080719C">
        <w:rPr>
          <w:rFonts w:ascii="Arial" w:hAnsi="Arial" w:cs="Arial"/>
          <w:color w:val="000000" w:themeColor="text1"/>
          <w:lang w:val="es-SV"/>
        </w:rPr>
        <w:t>MINEDUCYT</w:t>
      </w:r>
      <w:r w:rsidRPr="0080719C">
        <w:rPr>
          <w:rFonts w:ascii="Arial" w:hAnsi="Arial" w:cs="Arial"/>
          <w:lang w:val="es-ES"/>
        </w:rPr>
        <w:t>.</w:t>
      </w:r>
    </w:p>
    <w:p w:rsidRPr="0080719C" w:rsidR="0080719C" w:rsidP="00BD43E8" w:rsidRDefault="0080719C" w14:paraId="6BA8F4BA" w14:textId="77777777">
      <w:pPr>
        <w:pStyle w:val="Prrafodelista"/>
        <w:widowControl/>
        <w:numPr>
          <w:ilvl w:val="0"/>
          <w:numId w:val="90"/>
        </w:numPr>
        <w:spacing w:after="160" w:line="259" w:lineRule="auto"/>
        <w:contextualSpacing/>
        <w:jc w:val="both"/>
        <w:rPr>
          <w:rFonts w:ascii="Arial" w:hAnsi="Arial" w:cs="Arial"/>
        </w:rPr>
      </w:pPr>
      <w:proofErr w:type="spellStart"/>
      <w:r w:rsidRPr="0080719C">
        <w:rPr>
          <w:rFonts w:ascii="Arial" w:hAnsi="Arial" w:cs="Arial"/>
        </w:rPr>
        <w:t>Violencia</w:t>
      </w:r>
      <w:proofErr w:type="spellEnd"/>
      <w:r w:rsidRPr="0080719C">
        <w:rPr>
          <w:rFonts w:ascii="Arial" w:hAnsi="Arial" w:cs="Arial"/>
        </w:rPr>
        <w:t xml:space="preserve"> </w:t>
      </w:r>
      <w:proofErr w:type="spellStart"/>
      <w:r w:rsidRPr="0080719C">
        <w:rPr>
          <w:rFonts w:ascii="Arial" w:hAnsi="Arial" w:cs="Arial"/>
        </w:rPr>
        <w:t>física</w:t>
      </w:r>
      <w:proofErr w:type="spellEnd"/>
      <w:r w:rsidRPr="0080719C">
        <w:rPr>
          <w:rFonts w:ascii="Arial" w:hAnsi="Arial" w:cs="Arial"/>
        </w:rPr>
        <w:t>.</w:t>
      </w:r>
    </w:p>
    <w:p w:rsidRPr="0080719C" w:rsidR="0080719C" w:rsidP="00BD43E8" w:rsidRDefault="0080719C" w14:paraId="4BC17191" w14:textId="77777777">
      <w:pPr>
        <w:pStyle w:val="Prrafodelista"/>
        <w:widowControl/>
        <w:numPr>
          <w:ilvl w:val="0"/>
          <w:numId w:val="90"/>
        </w:numPr>
        <w:spacing w:after="160" w:line="259" w:lineRule="auto"/>
        <w:contextualSpacing/>
        <w:jc w:val="both"/>
        <w:rPr>
          <w:rFonts w:ascii="Arial" w:hAnsi="Arial" w:cs="Arial"/>
          <w:lang w:val="es-ES"/>
        </w:rPr>
      </w:pPr>
      <w:r w:rsidRPr="0080719C">
        <w:rPr>
          <w:rFonts w:ascii="Arial" w:hAnsi="Arial" w:cs="Arial"/>
          <w:lang w:val="es-ES"/>
        </w:rPr>
        <w:t>Violencia o falta de respeto al sector femenino.</w:t>
      </w:r>
    </w:p>
    <w:p w:rsidRPr="0080719C" w:rsidR="0080719C" w:rsidP="0080719C" w:rsidRDefault="0080719C" w14:paraId="572E9407" w14:textId="72D43295">
      <w:pPr>
        <w:jc w:val="both"/>
        <w:rPr>
          <w:rFonts w:ascii="Arial" w:hAnsi="Arial" w:cs="Arial"/>
          <w:bCs/>
        </w:rPr>
      </w:pPr>
      <w:r w:rsidRPr="0080719C">
        <w:rPr>
          <w:rFonts w:ascii="Arial" w:hAnsi="Arial" w:cs="Arial"/>
          <w:bCs/>
        </w:rPr>
        <w:t>MÉTODOS SANCIONATORIO.</w:t>
      </w:r>
    </w:p>
    <w:p w:rsidRPr="0080719C" w:rsidR="0080719C" w:rsidP="00BD43E8" w:rsidRDefault="0080719C" w14:paraId="30F1ADE8" w14:textId="77777777">
      <w:pPr>
        <w:pStyle w:val="Prrafodelista"/>
        <w:widowControl/>
        <w:numPr>
          <w:ilvl w:val="0"/>
          <w:numId w:val="91"/>
        </w:numPr>
        <w:spacing w:after="160" w:line="259" w:lineRule="auto"/>
        <w:contextualSpacing/>
        <w:jc w:val="both"/>
        <w:rPr>
          <w:rFonts w:ascii="Arial" w:hAnsi="Arial" w:cs="Arial"/>
          <w:lang w:val="es-ES"/>
        </w:rPr>
      </w:pPr>
      <w:r w:rsidRPr="0080719C">
        <w:rPr>
          <w:rFonts w:ascii="Arial" w:hAnsi="Arial" w:cs="Arial"/>
          <w:lang w:val="es-ES"/>
        </w:rPr>
        <w:t xml:space="preserve">La falta de las medidas de seguridad y salud ocupacional, serán verificadas por el </w:t>
      </w:r>
      <w:r w:rsidRPr="0080719C">
        <w:rPr>
          <w:rFonts w:ascii="Arial" w:hAnsi="Arial" w:cs="Arial"/>
          <w:color w:val="000000" w:themeColor="text1"/>
          <w:lang w:val="es-SV"/>
        </w:rPr>
        <w:t>MINEDUCYT</w:t>
      </w:r>
      <w:r w:rsidRPr="0080719C">
        <w:rPr>
          <w:rFonts w:ascii="Arial" w:hAnsi="Arial" w:cs="Arial"/>
          <w:lang w:val="es-ES"/>
        </w:rPr>
        <w:t xml:space="preserve"> y el incumplimiento de estas se le aplicara las sanciones correspondientes.</w:t>
      </w:r>
    </w:p>
    <w:p w:rsidRPr="0080719C" w:rsidR="0080719C" w:rsidP="00BD43E8" w:rsidRDefault="0080719C" w14:paraId="42A95D32" w14:textId="77777777">
      <w:pPr>
        <w:pStyle w:val="Prrafodelista"/>
        <w:widowControl/>
        <w:numPr>
          <w:ilvl w:val="0"/>
          <w:numId w:val="91"/>
        </w:numPr>
        <w:spacing w:after="160" w:line="259" w:lineRule="auto"/>
        <w:contextualSpacing/>
        <w:jc w:val="both"/>
        <w:rPr>
          <w:rFonts w:ascii="Arial" w:hAnsi="Arial" w:cs="Arial"/>
          <w:lang w:val="es-ES"/>
        </w:rPr>
      </w:pPr>
      <w:r w:rsidRPr="0080719C">
        <w:rPr>
          <w:rFonts w:ascii="Arial" w:hAnsi="Arial" w:cs="Arial"/>
          <w:lang w:val="es-ES"/>
        </w:rPr>
        <w:t xml:space="preserve">En caso de que la actividad presente un riesgo para trabajadores o terceros, el personal de seguridad y salud ocupacional del </w:t>
      </w:r>
      <w:r w:rsidRPr="0080719C">
        <w:rPr>
          <w:rFonts w:ascii="Arial" w:hAnsi="Arial" w:cs="Arial"/>
          <w:color w:val="000000" w:themeColor="text1"/>
          <w:lang w:val="es-SV"/>
        </w:rPr>
        <w:t>MINEDUCYT</w:t>
      </w:r>
      <w:r w:rsidRPr="0080719C">
        <w:rPr>
          <w:rFonts w:ascii="Arial" w:hAnsi="Arial" w:cs="Arial"/>
          <w:lang w:val="es-ES"/>
        </w:rPr>
        <w:t xml:space="preserve"> tendrá la potestad de detener la actividad de forma parcial, hasta la resolución o disminución de riesgo observado.</w:t>
      </w:r>
    </w:p>
    <w:p w:rsidRPr="00924AA8" w:rsidR="0080719C" w:rsidP="00BD43E8" w:rsidRDefault="0080719C" w14:paraId="76691EAD" w14:textId="77777777">
      <w:pPr>
        <w:pStyle w:val="Prrafodelista"/>
        <w:widowControl/>
        <w:numPr>
          <w:ilvl w:val="0"/>
          <w:numId w:val="91"/>
        </w:numPr>
        <w:spacing w:after="160" w:line="259" w:lineRule="auto"/>
        <w:contextualSpacing/>
        <w:jc w:val="both"/>
        <w:rPr>
          <w:rFonts w:ascii="Arial" w:hAnsi="Arial" w:cs="Arial"/>
          <w:bCs/>
          <w:iCs/>
          <w:spacing w:val="-2"/>
          <w:lang w:val="es-ES_tradnl"/>
        </w:rPr>
      </w:pPr>
      <w:r w:rsidRPr="0080719C">
        <w:rPr>
          <w:rFonts w:ascii="Arial" w:hAnsi="Arial" w:cs="Arial"/>
          <w:lang w:val="es-ES"/>
        </w:rPr>
        <w:t xml:space="preserve">Si el trabajador no cumple con las condiciones previamente establecido en el presente documento, el personal de seguridad y salud ocupacional del </w:t>
      </w:r>
      <w:r w:rsidRPr="0080719C">
        <w:rPr>
          <w:rFonts w:ascii="Arial" w:hAnsi="Arial" w:cs="Arial"/>
          <w:color w:val="000000" w:themeColor="text1"/>
          <w:lang w:val="es-SV"/>
        </w:rPr>
        <w:t>MINEDUCYT</w:t>
      </w:r>
      <w:r w:rsidRPr="0080719C">
        <w:rPr>
          <w:rFonts w:ascii="Arial" w:hAnsi="Arial" w:cs="Arial"/>
          <w:lang w:val="es-ES"/>
        </w:rPr>
        <w:t xml:space="preserve">, tendrá la </w:t>
      </w:r>
      <w:r w:rsidRPr="00924AA8">
        <w:rPr>
          <w:rFonts w:ascii="Arial" w:hAnsi="Arial" w:cs="Arial"/>
          <w:bCs/>
          <w:iCs/>
          <w:spacing w:val="-2"/>
          <w:lang w:val="es-ES_tradnl"/>
        </w:rPr>
        <w:t xml:space="preserve">potestad de solicitar al contratista la solución inmediata a lo observado, en caso contrario se evitará la permanecía en área de trabajo de riesgo de las personas afectadas. </w:t>
      </w:r>
    </w:p>
    <w:p w:rsidRPr="00924AA8" w:rsidR="0080719C" w:rsidP="00B33D7F" w:rsidRDefault="0080719C" w14:paraId="39CAD90C" w14:textId="2E73AD4F">
      <w:pPr>
        <w:pStyle w:val="Prrafodelista"/>
        <w:widowControl/>
        <w:numPr>
          <w:ilvl w:val="0"/>
          <w:numId w:val="91"/>
        </w:numPr>
        <w:spacing w:after="160" w:line="259" w:lineRule="auto"/>
        <w:contextualSpacing/>
        <w:jc w:val="both"/>
        <w:rPr>
          <w:rFonts w:ascii="Arial" w:hAnsi="Arial" w:cs="Arial"/>
          <w:bCs/>
          <w:iCs/>
          <w:spacing w:val="-2"/>
          <w:lang w:val="es-ES_tradnl"/>
        </w:rPr>
      </w:pPr>
      <w:r w:rsidRPr="00093488">
        <w:rPr>
          <w:rFonts w:ascii="Arial" w:hAnsi="Arial" w:cs="Arial"/>
          <w:bCs/>
          <w:iCs/>
          <w:spacing w:val="-2"/>
          <w:lang w:val="es-ES_tradnl"/>
        </w:rPr>
        <w:t>Se aplicará métodos de evaluación, las observaciones generadas por el mismo deberán ser resueltas, y serán condicionantes para el proceso de pago de estimación, cancelación de proyectos, para la realización de dichos procesos se consultará el aval</w:t>
      </w:r>
      <w:r w:rsidRPr="00093488">
        <w:rPr>
          <w:rFonts w:ascii="Arial" w:hAnsi="Arial" w:cs="Arial"/>
          <w:lang w:val="es-ES"/>
        </w:rPr>
        <w:t xml:space="preserve"> de área de seguridad y salud ocupacional.</w:t>
      </w:r>
    </w:p>
    <w:sectPr w:rsidRPr="00924AA8" w:rsidR="0080719C" w:rsidSect="00C2485F">
      <w:headerReference w:type="default" r:id="rId93"/>
      <w:footerReference w:type="default" r:id="rId94"/>
      <w:pgSz w:w="11906" w:h="16838" w:orient="portrait"/>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439FB" w:rsidRDefault="009439FB" w14:paraId="53642575" w14:textId="77777777">
      <w:r>
        <w:separator/>
      </w:r>
    </w:p>
  </w:endnote>
  <w:endnote w:type="continuationSeparator" w:id="0">
    <w:p w:rsidR="009439FB" w:rsidRDefault="009439FB" w14:paraId="7C1D4314" w14:textId="77777777">
      <w:r>
        <w:continuationSeparator/>
      </w:r>
    </w:p>
  </w:endnote>
  <w:endnote w:type="continuationNotice" w:id="1">
    <w:p w:rsidR="009439FB" w:rsidRDefault="009439FB" w14:paraId="56989509"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tarSymbol">
    <w:altName w:val="ヒラギノ角ゴ Pro W3"/>
    <w:charset w:val="02"/>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Black">
    <w:panose1 w:val="020B0A04020102020204"/>
    <w:charset w:val="00"/>
    <w:family w:val="swiss"/>
    <w:pitch w:val="variable"/>
    <w:sig w:usb0="A00002AF" w:usb1="400078FB"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Andale Sans UI">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124775" w:rsidRDefault="00124775" w14:paraId="62482455" w14:textId="45E0D639">
    <w:pPr>
      <w:pStyle w:val="Textoindependiente"/>
      <w:spacing w:line="14" w:lineRule="auto"/>
      <w:rPr>
        <w:sz w:val="20"/>
      </w:rPr>
    </w:pPr>
    <w:r>
      <w:rPr>
        <w:noProof/>
        <w:lang w:val="es-SV" w:eastAsia="es-SV"/>
      </w:rPr>
      <mc:AlternateContent>
        <mc:Choice Requires="wps">
          <w:drawing>
            <wp:anchor distT="0" distB="0" distL="114300" distR="114300" simplePos="0" relativeHeight="251658240" behindDoc="1" locked="0" layoutInCell="1" allowOverlap="1" wp14:anchorId="27F13434" wp14:editId="5D871415">
              <wp:simplePos x="0" y="0"/>
              <wp:positionH relativeFrom="page">
                <wp:posOffset>3750945</wp:posOffset>
              </wp:positionH>
              <wp:positionV relativeFrom="page">
                <wp:posOffset>9490075</wp:posOffset>
              </wp:positionV>
              <wp:extent cx="220345" cy="147955"/>
              <wp:effectExtent l="0" t="0" r="0" b="0"/>
              <wp:wrapNone/>
              <wp:docPr id="143"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4775" w:rsidRDefault="00124775" w14:paraId="4D992CE7" w14:textId="4ED17193">
                          <w:pPr>
                            <w:spacing w:before="24"/>
                            <w:ind w:left="40"/>
                            <w:rPr>
                              <w:sz w:val="16"/>
                            </w:rPr>
                          </w:pPr>
                          <w:r>
                            <w:fldChar w:fldCharType="begin"/>
                          </w:r>
                          <w:r>
                            <w:rPr>
                              <w:sz w:val="16"/>
                            </w:rPr>
                            <w:instrText xml:space="preserve"> PAGE </w:instrText>
                          </w:r>
                          <w:r>
                            <w:fldChar w:fldCharType="separate"/>
                          </w:r>
                          <w:r w:rsidR="003F795A">
                            <w:rPr>
                              <w:noProof/>
                              <w:sz w:val="16"/>
                            </w:rPr>
                            <w:t>201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792C516D">
            <v:shapetype id="_x0000_t202" coordsize="21600,21600" o:spt="202" path="m,l,21600r21600,l21600,xe" w14:anchorId="27F13434">
              <v:stroke joinstyle="miter"/>
              <v:path gradientshapeok="t" o:connecttype="rect"/>
            </v:shapetype>
            <v:shape id="Text Box 74" style="position:absolute;left:0;text-align:left;margin-left:295.35pt;margin-top:747.25pt;width:17.35pt;height:11.6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">
              <v:textbox inset="0,0,0,0">
                <w:txbxContent>
                  <w:p w:rsidR="00124775" w:rsidRDefault="00124775" w14:paraId="0A7C50FF" w14:textId="4ED17193">
                    <w:pPr>
                      <w:spacing w:before="24"/>
                      <w:ind w:left="40"/>
                      <w:rPr>
                        <w:sz w:val="16"/>
                      </w:rPr>
                    </w:pPr>
                    <w:r>
                      <w:fldChar w:fldCharType="begin"/>
                    </w:r>
                    <w:r>
                      <w:rPr>
                        <w:sz w:val="16"/>
                      </w:rPr>
                      <w:instrText xml:space="preserve"> PAGE </w:instrText>
                    </w:r>
                    <w:r>
                      <w:fldChar w:fldCharType="separate"/>
                    </w:r>
                    <w:r w:rsidR="003F795A">
                      <w:rPr>
                        <w:noProof/>
                        <w:sz w:val="16"/>
                      </w:rPr>
                      <w:t>201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p14">
  <w:p w:rsidR="00124775" w:rsidRDefault="00124775" w14:paraId="06BCC929" w14:textId="1A1B8F4F">
    <w:pPr>
      <w:pStyle w:val="Textoindependiente"/>
      <w:spacing w:line="14" w:lineRule="auto"/>
      <w:rPr>
        <w:sz w:val="20"/>
      </w:rPr>
    </w:pPr>
    <w:r>
      <w:rPr>
        <w:noProof/>
        <w:lang w:val="es-SV" w:eastAsia="es-SV"/>
      </w:rPr>
      <mc:AlternateContent>
        <mc:Choice Requires="wps">
          <w:drawing>
            <wp:anchor distT="0" distB="0" distL="114300" distR="114300" simplePos="0" relativeHeight="251658241" behindDoc="1" locked="0" layoutInCell="1" allowOverlap="1" wp14:anchorId="35DA6138" wp14:editId="2E559501">
              <wp:simplePos x="0" y="0"/>
              <wp:positionH relativeFrom="page">
                <wp:posOffset>3750945</wp:posOffset>
              </wp:positionH>
              <wp:positionV relativeFrom="page">
                <wp:posOffset>9490075</wp:posOffset>
              </wp:positionV>
              <wp:extent cx="220345" cy="147955"/>
              <wp:effectExtent l="0" t="0" r="0" b="0"/>
              <wp:wrapNone/>
              <wp:docPr id="147"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4775" w:rsidRDefault="00124775" w14:paraId="2F603D65" w14:textId="77B44BD4">
                          <w:pPr>
                            <w:spacing w:before="24"/>
                            <w:ind w:left="40"/>
                            <w:rPr>
                              <w:sz w:val="16"/>
                            </w:rPr>
                          </w:pPr>
                          <w:r>
                            <w:fldChar w:fldCharType="begin"/>
                          </w:r>
                          <w:r>
                            <w:rPr>
                              <w:sz w:val="16"/>
                            </w:rPr>
                            <w:instrText xml:space="preserve"> PAGE </w:instrText>
                          </w:r>
                          <w:r>
                            <w:fldChar w:fldCharType="separate"/>
                          </w:r>
                          <w:r w:rsidR="005750F8">
                            <w:rPr>
                              <w:noProof/>
                              <w:sz w:val="16"/>
                            </w:rPr>
                            <w:t>294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28D6382F">
            <v:shapetype id="_x0000_t202" coordsize="21600,21600" o:spt="202" path="m,l,21600r21600,l21600,xe" w14:anchorId="35DA6138">
              <v:stroke joinstyle="miter"/>
              <v:path gradientshapeok="t" o:connecttype="rect"/>
            </v:shapetype>
            <v:shape id="Text Box 66" style="position:absolute;left:0;text-align:left;margin-left:295.35pt;margin-top:747.25pt;width:17.35pt;height:11.6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">
              <v:textbox inset="0,0,0,0">
                <w:txbxContent>
                  <w:p w:rsidR="00124775" w:rsidRDefault="00124775" w14:paraId="53107449" w14:textId="77B44BD4">
                    <w:pPr>
                      <w:spacing w:before="24"/>
                      <w:ind w:left="40"/>
                      <w:rPr>
                        <w:sz w:val="16"/>
                      </w:rPr>
                    </w:pPr>
                    <w:r>
                      <w:fldChar w:fldCharType="begin"/>
                    </w:r>
                    <w:r>
                      <w:rPr>
                        <w:sz w:val="16"/>
                      </w:rPr>
                      <w:instrText xml:space="preserve"> PAGE </w:instrText>
                    </w:r>
                    <w:r>
                      <w:fldChar w:fldCharType="separate"/>
                    </w:r>
                    <w:r w:rsidR="005750F8">
                      <w:rPr>
                        <w:noProof/>
                        <w:sz w:val="16"/>
                      </w:rPr>
                      <w:t>294</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6105676"/>
      <w:docPartObj>
        <w:docPartGallery w:val="Page Numbers (Bottom of Page)"/>
        <w:docPartUnique/>
      </w:docPartObj>
    </w:sdtPr>
    <w:sdtEndPr>
      <w:rPr>
        <w:rFonts w:ascii="Arial Black" w:hAnsi="Arial Black"/>
        <w:sz w:val="16"/>
        <w:szCs w:val="16"/>
      </w:rPr>
    </w:sdtEndPr>
    <w:sdtContent>
      <w:p w:rsidRPr="00C627BA" w:rsidR="00124775" w:rsidP="00AF7A32" w:rsidRDefault="00124775" w14:paraId="18D26333" w14:textId="2CCBF002">
        <w:pPr>
          <w:pStyle w:val="Piedepgina"/>
          <w:ind w:left="1418" w:right="1467"/>
          <w:jc w:val="right"/>
          <w:rPr>
            <w:rFonts w:ascii="Arial Black" w:hAnsi="Arial Black"/>
            <w:sz w:val="16"/>
            <w:szCs w:val="16"/>
          </w:rPr>
        </w:pPr>
        <w:r w:rsidRPr="00C627BA">
          <w:rPr>
            <w:rFonts w:ascii="Arial Black" w:hAnsi="Arial Black"/>
            <w:sz w:val="16"/>
            <w:szCs w:val="16"/>
          </w:rPr>
          <w:fldChar w:fldCharType="begin"/>
        </w:r>
        <w:r w:rsidRPr="00C627BA">
          <w:rPr>
            <w:rFonts w:ascii="Arial Black" w:hAnsi="Arial Black"/>
            <w:sz w:val="16"/>
            <w:szCs w:val="16"/>
          </w:rPr>
          <w:instrText>PAGE   \* MERGEFORMAT</w:instrText>
        </w:r>
        <w:r w:rsidRPr="00C627BA">
          <w:rPr>
            <w:rFonts w:ascii="Arial Black" w:hAnsi="Arial Black"/>
            <w:sz w:val="16"/>
            <w:szCs w:val="16"/>
          </w:rPr>
          <w:fldChar w:fldCharType="separate"/>
        </w:r>
        <w:r w:rsidRPr="003904D1" w:rsidR="003904D1">
          <w:rPr>
            <w:rFonts w:ascii="Arial Black" w:hAnsi="Arial Black"/>
            <w:noProof/>
            <w:sz w:val="16"/>
            <w:szCs w:val="16"/>
            <w:lang w:val="es-ES"/>
          </w:rPr>
          <w:t>328</w:t>
        </w:r>
        <w:r w:rsidRPr="00C627BA">
          <w:rPr>
            <w:rFonts w:ascii="Arial Black" w:hAnsi="Arial Black"/>
            <w:sz w:val="16"/>
            <w:szCs w:val="16"/>
          </w:rPr>
          <w:fldChar w:fldCharType="end"/>
        </w:r>
      </w:p>
    </w:sdtContent>
  </w:sdt>
  <w:p w:rsidRPr="00590E29" w:rsidR="00124775" w:rsidP="001B3D17" w:rsidRDefault="00124775" w14:paraId="5A346781" w14:textId="77777777">
    <w:pPr>
      <w:pStyle w:val="Piedepgina"/>
      <w:ind w:firstLine="1560"/>
    </w:pPr>
  </w:p>
  <w:p w:rsidR="00124775" w:rsidRDefault="00124775" w14:paraId="7AEA2D98" w14:textId="77777777"/>
  <w:p w:rsidR="00124775" w:rsidRDefault="00124775" w14:paraId="4FF01A37" w14:textId="77777777"/>
  <w:p w:rsidR="00124775" w:rsidRDefault="00124775" w14:paraId="24E6C739"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439FB" w:rsidRDefault="009439FB" w14:paraId="220C98DB" w14:textId="77777777">
      <w:r>
        <w:separator/>
      </w:r>
    </w:p>
  </w:footnote>
  <w:footnote w:type="continuationSeparator" w:id="0">
    <w:p w:rsidR="009439FB" w:rsidRDefault="009439FB" w14:paraId="31B4F74A" w14:textId="77777777">
      <w:r>
        <w:continuationSeparator/>
      </w:r>
    </w:p>
  </w:footnote>
  <w:footnote w:type="continuationNotice" w:id="1">
    <w:p w:rsidR="009439FB" w:rsidRDefault="009439FB" w14:paraId="68A9E3DF"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24775" w:rsidRDefault="00124775" w14:paraId="3BD1AEB6" w14:textId="77777777">
    <w:pPr>
      <w:pStyle w:val="Encabezado"/>
    </w:pPr>
  </w:p>
  <w:p w:rsidR="00124775" w:rsidP="00AF7A32" w:rsidRDefault="00124775" w14:paraId="76284C70" w14:textId="77777777">
    <w:pPr>
      <w:pStyle w:val="Encabezado"/>
      <w:jc w:val="center"/>
    </w:pPr>
  </w:p>
  <w:p w:rsidR="00124775" w:rsidRDefault="00124775" w14:paraId="095549AB" w14:textId="77777777"/>
  <w:p w:rsidR="00124775" w:rsidRDefault="00124775" w14:paraId="5906AFB4" w14:textId="77777777"/>
  <w:p w:rsidR="00124775" w:rsidRDefault="00124775" w14:paraId="1D69F370" w14:textId="77777777"/>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ED6A9908"/>
    <w:name w:val="Numeración 1"/>
    <w:lvl w:ilvl="0">
      <w:start w:val="1"/>
      <w:numFmt w:val="decimal"/>
      <w:suff w:val="space"/>
      <w:lvlText w:val="Sección %1  "/>
      <w:lvlJc w:val="left"/>
      <w:pPr>
        <w:tabs>
          <w:tab w:val="num" w:pos="0"/>
        </w:tabs>
        <w:ind w:left="720" w:hanging="720"/>
      </w:pPr>
    </w:lvl>
    <w:lvl w:ilvl="1">
      <w:start w:val="1"/>
      <w:numFmt w:val="decimal"/>
      <w:lvlText w:val="%1.%2  "/>
      <w:lvlJc w:val="left"/>
      <w:pPr>
        <w:tabs>
          <w:tab w:val="num" w:pos="648"/>
        </w:tabs>
        <w:ind w:left="648" w:hanging="648"/>
      </w:pPr>
    </w:lvl>
    <w:lvl w:ilvl="2">
      <w:start w:val="1"/>
      <w:numFmt w:val="decimal"/>
      <w:lvlText w:val="%1.%2.%3  "/>
      <w:lvlJc w:val="left"/>
      <w:pPr>
        <w:tabs>
          <w:tab w:val="num" w:pos="864"/>
        </w:tabs>
        <w:ind w:left="864" w:hanging="864"/>
      </w:pPr>
      <w:rPr>
        <w:color w:val="auto"/>
      </w:rPr>
    </w:lvl>
    <w:lvl w:ilvl="3">
      <w:start w:val="1"/>
      <w:numFmt w:val="decimal"/>
      <w:lvlText w:val="%1.%2.%3.%4  "/>
      <w:lvlJc w:val="left"/>
      <w:pPr>
        <w:tabs>
          <w:tab w:val="num" w:pos="1134"/>
        </w:tabs>
        <w:ind w:left="1134" w:hanging="283"/>
      </w:pPr>
    </w:lvl>
    <w:lvl w:ilvl="4">
      <w:start w:val="1"/>
      <w:numFmt w:val="decimal"/>
      <w:lvlText w:val="%1.%2.%3.%4.%5  "/>
      <w:lvlJc w:val="left"/>
      <w:pPr>
        <w:tabs>
          <w:tab w:val="num" w:pos="1417"/>
        </w:tabs>
        <w:ind w:left="1417" w:hanging="283"/>
      </w:pPr>
    </w:lvl>
    <w:lvl w:ilvl="5">
      <w:start w:val="1"/>
      <w:numFmt w:val="decimal"/>
      <w:lvlText w:val="%1.%2.%3.%4.%5.%6  "/>
      <w:lvlJc w:val="left"/>
      <w:pPr>
        <w:tabs>
          <w:tab w:val="num" w:pos="1701"/>
        </w:tabs>
        <w:ind w:left="1701" w:hanging="283"/>
      </w:pPr>
    </w:lvl>
    <w:lvl w:ilvl="6">
      <w:start w:val="1"/>
      <w:numFmt w:val="decimal"/>
      <w:lvlText w:val="%1.%2.%3.%4.%5.%6.%7  "/>
      <w:lvlJc w:val="left"/>
      <w:pPr>
        <w:tabs>
          <w:tab w:val="num" w:pos="1984"/>
        </w:tabs>
        <w:ind w:left="1984" w:hanging="283"/>
      </w:pPr>
    </w:lvl>
    <w:lvl w:ilvl="7">
      <w:start w:val="1"/>
      <w:numFmt w:val="decimal"/>
      <w:lvlText w:val="%1.%2.%3.%4.%5.%6.%7.%8  "/>
      <w:lvlJc w:val="left"/>
      <w:pPr>
        <w:tabs>
          <w:tab w:val="num" w:pos="2268"/>
        </w:tabs>
        <w:ind w:left="2268" w:hanging="283"/>
      </w:pPr>
    </w:lvl>
    <w:lvl w:ilvl="8">
      <w:start w:val="1"/>
      <w:numFmt w:val="decimal"/>
      <w:lvlText w:val="%1.%2.%3.%4.%5.%6.%7.%8.%9  "/>
      <w:lvlJc w:val="left"/>
      <w:pPr>
        <w:tabs>
          <w:tab w:val="num" w:pos="2551"/>
        </w:tabs>
        <w:ind w:left="2551" w:hanging="283"/>
      </w:pPr>
    </w:lvl>
  </w:abstractNum>
  <w:abstractNum w:abstractNumId="1" w15:restartNumberingAfterBreak="0">
    <w:nsid w:val="00000003"/>
    <w:multiLevelType w:val="multilevel"/>
    <w:tmpl w:val="00000003"/>
    <w:lvl w:ilvl="0">
      <w:start w:val="1"/>
      <w:numFmt w:val="bullet"/>
      <w:lvlText w:val=""/>
      <w:lvlJc w:val="left"/>
      <w:pPr>
        <w:tabs>
          <w:tab w:val="num" w:pos="288"/>
        </w:tabs>
        <w:ind w:left="288" w:hanging="288"/>
      </w:pPr>
      <w:rPr>
        <w:rFonts w:ascii="Wingdings" w:hAnsi="Wingdings"/>
        <w:b w:val="0"/>
        <w:color w:val="333333"/>
        <w:sz w:val="14"/>
        <w:shd w:val="clear" w:color="auto" w:fill="auto"/>
        <w:lang w:val="es-SV"/>
      </w:rPr>
    </w:lvl>
    <w:lvl w:ilvl="1">
      <w:start w:val="1"/>
      <w:numFmt w:val="bullet"/>
      <w:lvlText w:val=""/>
      <w:lvlJc w:val="left"/>
      <w:pPr>
        <w:tabs>
          <w:tab w:val="num" w:pos="515"/>
        </w:tabs>
        <w:ind w:left="515" w:hanging="227"/>
      </w:pPr>
      <w:rPr>
        <w:rFonts w:ascii="Wingdings" w:hAnsi="Wingdings"/>
        <w:b w:val="0"/>
        <w:color w:val="333333"/>
        <w:sz w:val="14"/>
        <w:shd w:val="clear" w:color="auto" w:fill="auto"/>
        <w:lang w:val="es-SV"/>
      </w:rPr>
    </w:lvl>
    <w:lvl w:ilvl="2">
      <w:start w:val="1"/>
      <w:numFmt w:val="bullet"/>
      <w:lvlText w:val=""/>
      <w:lvlJc w:val="left"/>
      <w:pPr>
        <w:tabs>
          <w:tab w:val="num" w:pos="608"/>
        </w:tabs>
        <w:ind w:left="608" w:hanging="227"/>
      </w:pPr>
      <w:rPr>
        <w:rFonts w:ascii="Wingdings" w:hAnsi="Wingdings"/>
        <w:b w:val="0"/>
        <w:color w:val="333333"/>
        <w:sz w:val="14"/>
        <w:shd w:val="clear" w:color="auto" w:fill="auto"/>
        <w:lang w:val="es-SV"/>
      </w:rPr>
    </w:lvl>
    <w:lvl w:ilvl="3">
      <w:start w:val="1"/>
      <w:numFmt w:val="bullet"/>
      <w:lvlText w:val=""/>
      <w:lvlJc w:val="left"/>
      <w:pPr>
        <w:tabs>
          <w:tab w:val="num" w:pos="835"/>
        </w:tabs>
        <w:ind w:left="835" w:hanging="227"/>
      </w:pPr>
      <w:rPr>
        <w:rFonts w:ascii="Wingdings" w:hAnsi="Wingdings"/>
        <w:b w:val="0"/>
        <w:color w:val="333333"/>
        <w:sz w:val="14"/>
        <w:shd w:val="clear" w:color="auto" w:fill="auto"/>
        <w:lang w:val="es-SV"/>
      </w:rPr>
    </w:lvl>
    <w:lvl w:ilvl="4">
      <w:start w:val="1"/>
      <w:numFmt w:val="bullet"/>
      <w:lvlText w:val=""/>
      <w:lvlJc w:val="left"/>
      <w:pPr>
        <w:tabs>
          <w:tab w:val="num" w:pos="1062"/>
        </w:tabs>
        <w:ind w:left="1062" w:hanging="227"/>
      </w:pPr>
      <w:rPr>
        <w:rFonts w:ascii="Wingdings" w:hAnsi="Wingdings"/>
        <w:b w:val="0"/>
        <w:color w:val="333333"/>
        <w:sz w:val="14"/>
        <w:shd w:val="clear" w:color="auto" w:fill="auto"/>
        <w:lang w:val="es-SV"/>
      </w:rPr>
    </w:lvl>
    <w:lvl w:ilvl="5">
      <w:start w:val="1"/>
      <w:numFmt w:val="bullet"/>
      <w:lvlText w:val=""/>
      <w:lvlJc w:val="left"/>
      <w:pPr>
        <w:tabs>
          <w:tab w:val="num" w:pos="1289"/>
        </w:tabs>
        <w:ind w:left="1289" w:hanging="227"/>
      </w:pPr>
      <w:rPr>
        <w:rFonts w:ascii="Wingdings" w:hAnsi="Wingdings"/>
        <w:b w:val="0"/>
        <w:color w:val="333333"/>
        <w:sz w:val="14"/>
        <w:shd w:val="clear" w:color="auto" w:fill="auto"/>
        <w:lang w:val="es-SV"/>
      </w:rPr>
    </w:lvl>
    <w:lvl w:ilvl="6">
      <w:start w:val="1"/>
      <w:numFmt w:val="bullet"/>
      <w:lvlText w:val=""/>
      <w:lvlJc w:val="left"/>
      <w:pPr>
        <w:tabs>
          <w:tab w:val="num" w:pos="1515"/>
        </w:tabs>
        <w:ind w:left="1515" w:hanging="227"/>
      </w:pPr>
      <w:rPr>
        <w:rFonts w:ascii="Wingdings" w:hAnsi="Wingdings"/>
        <w:b w:val="0"/>
        <w:color w:val="333333"/>
        <w:sz w:val="14"/>
        <w:shd w:val="clear" w:color="auto" w:fill="auto"/>
        <w:lang w:val="es-SV"/>
      </w:rPr>
    </w:lvl>
    <w:lvl w:ilvl="7">
      <w:start w:val="1"/>
      <w:numFmt w:val="bullet"/>
      <w:lvlText w:val=""/>
      <w:lvlJc w:val="left"/>
      <w:pPr>
        <w:tabs>
          <w:tab w:val="num" w:pos="1742"/>
        </w:tabs>
        <w:ind w:left="1742" w:hanging="227"/>
      </w:pPr>
      <w:rPr>
        <w:rFonts w:ascii="Wingdings" w:hAnsi="Wingdings"/>
        <w:b w:val="0"/>
        <w:color w:val="333333"/>
        <w:sz w:val="14"/>
        <w:shd w:val="clear" w:color="auto" w:fill="auto"/>
        <w:lang w:val="es-SV"/>
      </w:rPr>
    </w:lvl>
    <w:lvl w:ilvl="8">
      <w:start w:val="1"/>
      <w:numFmt w:val="bullet"/>
      <w:lvlText w:val=""/>
      <w:lvlJc w:val="left"/>
      <w:pPr>
        <w:tabs>
          <w:tab w:val="num" w:pos="1969"/>
        </w:tabs>
        <w:ind w:left="1969" w:hanging="227"/>
      </w:pPr>
      <w:rPr>
        <w:rFonts w:ascii="Wingdings" w:hAnsi="Wingdings"/>
        <w:b w:val="0"/>
        <w:color w:val="333333"/>
        <w:sz w:val="14"/>
        <w:shd w:val="clear" w:color="auto" w:fill="auto"/>
        <w:lang w:val="es-SV"/>
      </w:rPr>
    </w:lvl>
  </w:abstractNum>
  <w:abstractNum w:abstractNumId="2" w15:restartNumberingAfterBreak="0">
    <w:nsid w:val="00000004"/>
    <w:multiLevelType w:val="multilevel"/>
    <w:tmpl w:val="00000004"/>
    <w:lvl w:ilvl="0">
      <w:start w:val="1"/>
      <w:numFmt w:val="bullet"/>
      <w:lvlText w:val=""/>
      <w:lvlJc w:val="left"/>
      <w:pPr>
        <w:tabs>
          <w:tab w:val="num" w:pos="360"/>
        </w:tabs>
        <w:ind w:left="360" w:hanging="288"/>
      </w:pPr>
      <w:rPr>
        <w:rFonts w:ascii="Wingdings" w:hAnsi="Wingdings"/>
        <w:b w:val="0"/>
        <w:color w:val="333333"/>
        <w:sz w:val="16"/>
        <w:shd w:val="clear" w:color="auto" w:fill="auto"/>
        <w:lang w:val="es-SV"/>
      </w:rPr>
    </w:lvl>
    <w:lvl w:ilvl="1">
      <w:start w:val="1"/>
      <w:numFmt w:val="bullet"/>
      <w:lvlText w:val=""/>
      <w:lvlJc w:val="left"/>
      <w:pPr>
        <w:tabs>
          <w:tab w:val="num" w:pos="587"/>
        </w:tabs>
        <w:ind w:left="587" w:hanging="227"/>
      </w:pPr>
      <w:rPr>
        <w:rFonts w:ascii="Wingdings" w:hAnsi="Wingdings"/>
        <w:b w:val="0"/>
        <w:color w:val="333333"/>
        <w:sz w:val="16"/>
        <w:shd w:val="clear" w:color="auto" w:fill="auto"/>
        <w:lang w:val="es-SV"/>
      </w:rPr>
    </w:lvl>
    <w:lvl w:ilvl="2">
      <w:start w:val="1"/>
      <w:numFmt w:val="bullet"/>
      <w:lvlText w:val=""/>
      <w:lvlJc w:val="left"/>
      <w:pPr>
        <w:tabs>
          <w:tab w:val="num" w:pos="680"/>
        </w:tabs>
        <w:ind w:left="680" w:hanging="227"/>
      </w:pPr>
      <w:rPr>
        <w:rFonts w:ascii="Wingdings" w:hAnsi="Wingdings"/>
        <w:b w:val="0"/>
        <w:color w:val="333333"/>
        <w:sz w:val="16"/>
        <w:shd w:val="clear" w:color="auto" w:fill="auto"/>
        <w:lang w:val="es-SV"/>
      </w:rPr>
    </w:lvl>
    <w:lvl w:ilvl="3">
      <w:start w:val="1"/>
      <w:numFmt w:val="bullet"/>
      <w:lvlText w:val=""/>
      <w:lvlJc w:val="left"/>
      <w:pPr>
        <w:tabs>
          <w:tab w:val="num" w:pos="907"/>
        </w:tabs>
        <w:ind w:left="907" w:hanging="227"/>
      </w:pPr>
      <w:rPr>
        <w:rFonts w:ascii="Wingdings" w:hAnsi="Wingdings"/>
        <w:b w:val="0"/>
        <w:color w:val="333333"/>
        <w:sz w:val="16"/>
        <w:shd w:val="clear" w:color="auto" w:fill="auto"/>
        <w:lang w:val="es-SV"/>
      </w:rPr>
    </w:lvl>
    <w:lvl w:ilvl="4">
      <w:start w:val="1"/>
      <w:numFmt w:val="bullet"/>
      <w:lvlText w:val=""/>
      <w:lvlJc w:val="left"/>
      <w:pPr>
        <w:tabs>
          <w:tab w:val="num" w:pos="1134"/>
        </w:tabs>
        <w:ind w:left="1134" w:hanging="227"/>
      </w:pPr>
      <w:rPr>
        <w:rFonts w:ascii="Wingdings" w:hAnsi="Wingdings"/>
        <w:b w:val="0"/>
        <w:color w:val="333333"/>
        <w:sz w:val="16"/>
        <w:shd w:val="clear" w:color="auto" w:fill="auto"/>
        <w:lang w:val="es-SV"/>
      </w:rPr>
    </w:lvl>
    <w:lvl w:ilvl="5">
      <w:start w:val="1"/>
      <w:numFmt w:val="bullet"/>
      <w:lvlText w:val=""/>
      <w:lvlJc w:val="left"/>
      <w:pPr>
        <w:tabs>
          <w:tab w:val="num" w:pos="1361"/>
        </w:tabs>
        <w:ind w:left="1361" w:hanging="227"/>
      </w:pPr>
      <w:rPr>
        <w:rFonts w:ascii="Wingdings" w:hAnsi="Wingdings"/>
        <w:b w:val="0"/>
        <w:color w:val="333333"/>
        <w:sz w:val="16"/>
        <w:shd w:val="clear" w:color="auto" w:fill="auto"/>
        <w:lang w:val="es-SV"/>
      </w:rPr>
    </w:lvl>
    <w:lvl w:ilvl="6">
      <w:start w:val="1"/>
      <w:numFmt w:val="bullet"/>
      <w:lvlText w:val=""/>
      <w:lvlJc w:val="left"/>
      <w:pPr>
        <w:tabs>
          <w:tab w:val="num" w:pos="1587"/>
        </w:tabs>
        <w:ind w:left="1587" w:hanging="227"/>
      </w:pPr>
      <w:rPr>
        <w:rFonts w:ascii="Wingdings" w:hAnsi="Wingdings"/>
        <w:b w:val="0"/>
        <w:color w:val="333333"/>
        <w:sz w:val="16"/>
        <w:shd w:val="clear" w:color="auto" w:fill="auto"/>
        <w:lang w:val="es-SV"/>
      </w:rPr>
    </w:lvl>
    <w:lvl w:ilvl="7">
      <w:start w:val="1"/>
      <w:numFmt w:val="bullet"/>
      <w:lvlText w:val=""/>
      <w:lvlJc w:val="left"/>
      <w:pPr>
        <w:tabs>
          <w:tab w:val="num" w:pos="1814"/>
        </w:tabs>
        <w:ind w:left="1814" w:hanging="227"/>
      </w:pPr>
      <w:rPr>
        <w:rFonts w:ascii="Wingdings" w:hAnsi="Wingdings"/>
        <w:b w:val="0"/>
        <w:color w:val="333333"/>
        <w:sz w:val="16"/>
        <w:shd w:val="clear" w:color="auto" w:fill="auto"/>
        <w:lang w:val="es-SV"/>
      </w:rPr>
    </w:lvl>
    <w:lvl w:ilvl="8">
      <w:start w:val="1"/>
      <w:numFmt w:val="bullet"/>
      <w:lvlText w:val=""/>
      <w:lvlJc w:val="left"/>
      <w:pPr>
        <w:tabs>
          <w:tab w:val="num" w:pos="2041"/>
        </w:tabs>
        <w:ind w:left="2041" w:hanging="227"/>
      </w:pPr>
      <w:rPr>
        <w:rFonts w:ascii="Wingdings" w:hAnsi="Wingdings"/>
        <w:b w:val="0"/>
        <w:color w:val="333333"/>
        <w:sz w:val="16"/>
        <w:shd w:val="clear" w:color="auto" w:fill="auto"/>
        <w:lang w:val="es-SV"/>
      </w:rPr>
    </w:lvl>
  </w:abstractNum>
  <w:abstractNum w:abstractNumId="3" w15:restartNumberingAfterBreak="0">
    <w:nsid w:val="00000006"/>
    <w:multiLevelType w:val="multilevel"/>
    <w:tmpl w:val="00000006"/>
    <w:lvl w:ilvl="0">
      <w:start w:val="1"/>
      <w:numFmt w:val="decimal"/>
      <w:lvlText w:val="%1."/>
      <w:lvlJc w:val="left"/>
      <w:pPr>
        <w:tabs>
          <w:tab w:val="num" w:pos="504"/>
        </w:tabs>
        <w:ind w:left="504" w:hanging="360"/>
      </w:pPr>
    </w:lvl>
    <w:lvl w:ilvl="1">
      <w:start w:val="1"/>
      <w:numFmt w:val="decimal"/>
      <w:lvlText w:val="%2."/>
      <w:lvlJc w:val="left"/>
      <w:pPr>
        <w:tabs>
          <w:tab w:val="num" w:pos="792"/>
        </w:tabs>
        <w:ind w:left="792" w:hanging="432"/>
      </w:pPr>
    </w:lvl>
    <w:lvl w:ilvl="2">
      <w:start w:val="3"/>
      <w:numFmt w:val="decimal"/>
      <w:lvlText w:val="%3."/>
      <w:lvlJc w:val="left"/>
      <w:pPr>
        <w:tabs>
          <w:tab w:val="num" w:pos="1080"/>
        </w:tabs>
        <w:ind w:left="1080" w:hanging="432"/>
      </w:pPr>
    </w:lvl>
    <w:lvl w:ilvl="3">
      <w:start w:val="4"/>
      <w:numFmt w:val="decimal"/>
      <w:lvlText w:val="%4."/>
      <w:lvlJc w:val="left"/>
      <w:pPr>
        <w:tabs>
          <w:tab w:val="num" w:pos="1872"/>
        </w:tabs>
        <w:ind w:left="1872" w:hanging="720"/>
      </w:pPr>
    </w:lvl>
    <w:lvl w:ilvl="4">
      <w:start w:val="5"/>
      <w:numFmt w:val="decimal"/>
      <w:lvlText w:val="%5."/>
      <w:lvlJc w:val="left"/>
      <w:pPr>
        <w:tabs>
          <w:tab w:val="num" w:pos="2692"/>
        </w:tabs>
        <w:ind w:left="2692" w:hanging="850"/>
      </w:pPr>
    </w:lvl>
    <w:lvl w:ilvl="5">
      <w:start w:val="6"/>
      <w:numFmt w:val="decimal"/>
      <w:lvlText w:val="%6."/>
      <w:lvlJc w:val="left"/>
      <w:pPr>
        <w:tabs>
          <w:tab w:val="num" w:pos="3713"/>
        </w:tabs>
        <w:ind w:left="3713" w:hanging="1021"/>
      </w:pPr>
    </w:lvl>
    <w:lvl w:ilvl="6">
      <w:start w:val="7"/>
      <w:numFmt w:val="decimal"/>
      <w:lvlText w:val="%7."/>
      <w:lvlJc w:val="left"/>
      <w:pPr>
        <w:tabs>
          <w:tab w:val="num" w:pos="5017"/>
        </w:tabs>
        <w:ind w:left="5017" w:hanging="1304"/>
      </w:pPr>
    </w:lvl>
    <w:lvl w:ilvl="7">
      <w:start w:val="8"/>
      <w:numFmt w:val="decimal"/>
      <w:lvlText w:val="%8."/>
      <w:lvlJc w:val="left"/>
      <w:pPr>
        <w:tabs>
          <w:tab w:val="num" w:pos="6491"/>
        </w:tabs>
        <w:ind w:left="6491" w:hanging="1474"/>
      </w:pPr>
    </w:lvl>
    <w:lvl w:ilvl="8">
      <w:start w:val="9"/>
      <w:numFmt w:val="decimal"/>
      <w:lvlText w:val="%9."/>
      <w:lvlJc w:val="left"/>
      <w:pPr>
        <w:tabs>
          <w:tab w:val="num" w:pos="8079"/>
        </w:tabs>
        <w:ind w:left="8079" w:hanging="1588"/>
      </w:pPr>
    </w:lvl>
  </w:abstractNum>
  <w:abstractNum w:abstractNumId="4" w15:restartNumberingAfterBreak="0">
    <w:nsid w:val="00000008"/>
    <w:multiLevelType w:val="multilevel"/>
    <w:tmpl w:val="00000008"/>
    <w:lvl w:ilvl="0">
      <w:start w:val="1"/>
      <w:numFmt w:val="bullet"/>
      <w:lvlText w:val=""/>
      <w:lvlJc w:val="left"/>
      <w:pPr>
        <w:tabs>
          <w:tab w:val="num" w:pos="288"/>
        </w:tabs>
        <w:ind w:left="288" w:hanging="288"/>
      </w:pPr>
      <w:rPr>
        <w:rFonts w:ascii="Wingdings" w:hAnsi="Wingdings"/>
        <w:b w:val="0"/>
        <w:color w:val="333333"/>
        <w:sz w:val="14"/>
        <w:shd w:val="clear" w:color="auto" w:fill="auto"/>
        <w:lang w:val="es-SV"/>
      </w:rPr>
    </w:lvl>
    <w:lvl w:ilvl="1">
      <w:start w:val="1"/>
      <w:numFmt w:val="bullet"/>
      <w:lvlText w:val=""/>
      <w:lvlJc w:val="left"/>
      <w:pPr>
        <w:tabs>
          <w:tab w:val="num" w:pos="515"/>
        </w:tabs>
        <w:ind w:left="515" w:hanging="227"/>
      </w:pPr>
      <w:rPr>
        <w:rFonts w:ascii="Wingdings" w:hAnsi="Wingdings"/>
        <w:b w:val="0"/>
        <w:color w:val="333333"/>
        <w:sz w:val="14"/>
        <w:shd w:val="clear" w:color="auto" w:fill="auto"/>
        <w:lang w:val="es-SV"/>
      </w:rPr>
    </w:lvl>
    <w:lvl w:ilvl="2">
      <w:start w:val="1"/>
      <w:numFmt w:val="bullet"/>
      <w:lvlText w:val=""/>
      <w:lvlJc w:val="left"/>
      <w:pPr>
        <w:tabs>
          <w:tab w:val="num" w:pos="608"/>
        </w:tabs>
        <w:ind w:left="608" w:hanging="227"/>
      </w:pPr>
      <w:rPr>
        <w:rFonts w:ascii="Wingdings" w:hAnsi="Wingdings"/>
        <w:b w:val="0"/>
        <w:color w:val="333333"/>
        <w:sz w:val="14"/>
        <w:shd w:val="clear" w:color="auto" w:fill="auto"/>
        <w:lang w:val="es-SV"/>
      </w:rPr>
    </w:lvl>
    <w:lvl w:ilvl="3">
      <w:start w:val="1"/>
      <w:numFmt w:val="bullet"/>
      <w:lvlText w:val=""/>
      <w:lvlJc w:val="left"/>
      <w:pPr>
        <w:tabs>
          <w:tab w:val="num" w:pos="835"/>
        </w:tabs>
        <w:ind w:left="835" w:hanging="227"/>
      </w:pPr>
      <w:rPr>
        <w:rFonts w:ascii="Wingdings" w:hAnsi="Wingdings"/>
        <w:b w:val="0"/>
        <w:color w:val="333333"/>
        <w:sz w:val="14"/>
        <w:shd w:val="clear" w:color="auto" w:fill="auto"/>
        <w:lang w:val="es-SV"/>
      </w:rPr>
    </w:lvl>
    <w:lvl w:ilvl="4">
      <w:start w:val="1"/>
      <w:numFmt w:val="bullet"/>
      <w:lvlText w:val=""/>
      <w:lvlJc w:val="left"/>
      <w:pPr>
        <w:tabs>
          <w:tab w:val="num" w:pos="1062"/>
        </w:tabs>
        <w:ind w:left="1062" w:hanging="227"/>
      </w:pPr>
      <w:rPr>
        <w:rFonts w:ascii="Wingdings" w:hAnsi="Wingdings"/>
        <w:b w:val="0"/>
        <w:color w:val="333333"/>
        <w:sz w:val="14"/>
        <w:shd w:val="clear" w:color="auto" w:fill="auto"/>
        <w:lang w:val="es-SV"/>
      </w:rPr>
    </w:lvl>
    <w:lvl w:ilvl="5">
      <w:start w:val="1"/>
      <w:numFmt w:val="bullet"/>
      <w:lvlText w:val=""/>
      <w:lvlJc w:val="left"/>
      <w:pPr>
        <w:tabs>
          <w:tab w:val="num" w:pos="1289"/>
        </w:tabs>
        <w:ind w:left="1289" w:hanging="227"/>
      </w:pPr>
      <w:rPr>
        <w:rFonts w:ascii="Wingdings" w:hAnsi="Wingdings"/>
        <w:b w:val="0"/>
        <w:color w:val="333333"/>
        <w:sz w:val="14"/>
        <w:shd w:val="clear" w:color="auto" w:fill="auto"/>
        <w:lang w:val="es-SV"/>
      </w:rPr>
    </w:lvl>
    <w:lvl w:ilvl="6">
      <w:start w:val="1"/>
      <w:numFmt w:val="bullet"/>
      <w:lvlText w:val=""/>
      <w:lvlJc w:val="left"/>
      <w:pPr>
        <w:tabs>
          <w:tab w:val="num" w:pos="1515"/>
        </w:tabs>
        <w:ind w:left="1515" w:hanging="227"/>
      </w:pPr>
      <w:rPr>
        <w:rFonts w:ascii="Wingdings" w:hAnsi="Wingdings"/>
        <w:b w:val="0"/>
        <w:color w:val="333333"/>
        <w:sz w:val="14"/>
        <w:shd w:val="clear" w:color="auto" w:fill="auto"/>
        <w:lang w:val="es-SV"/>
      </w:rPr>
    </w:lvl>
    <w:lvl w:ilvl="7">
      <w:start w:val="1"/>
      <w:numFmt w:val="bullet"/>
      <w:lvlText w:val=""/>
      <w:lvlJc w:val="left"/>
      <w:pPr>
        <w:tabs>
          <w:tab w:val="num" w:pos="1742"/>
        </w:tabs>
        <w:ind w:left="1742" w:hanging="227"/>
      </w:pPr>
      <w:rPr>
        <w:rFonts w:ascii="Wingdings" w:hAnsi="Wingdings"/>
        <w:b w:val="0"/>
        <w:color w:val="333333"/>
        <w:sz w:val="14"/>
        <w:shd w:val="clear" w:color="auto" w:fill="auto"/>
        <w:lang w:val="es-SV"/>
      </w:rPr>
    </w:lvl>
    <w:lvl w:ilvl="8">
      <w:start w:val="1"/>
      <w:numFmt w:val="bullet"/>
      <w:lvlText w:val=""/>
      <w:lvlJc w:val="left"/>
      <w:pPr>
        <w:tabs>
          <w:tab w:val="num" w:pos="1969"/>
        </w:tabs>
        <w:ind w:left="1969" w:hanging="227"/>
      </w:pPr>
      <w:rPr>
        <w:rFonts w:ascii="Wingdings" w:hAnsi="Wingdings"/>
        <w:b w:val="0"/>
        <w:color w:val="333333"/>
        <w:sz w:val="14"/>
        <w:shd w:val="clear" w:color="auto" w:fill="auto"/>
        <w:lang w:val="es-SV"/>
      </w:rPr>
    </w:lvl>
  </w:abstractNum>
  <w:abstractNum w:abstractNumId="5" w15:restartNumberingAfterBreak="0">
    <w:nsid w:val="00492D85"/>
    <w:multiLevelType w:val="multilevel"/>
    <w:tmpl w:val="54CA2352"/>
    <w:lvl w:ilvl="0">
      <w:start w:val="10"/>
      <w:numFmt w:val="decimal"/>
      <w:lvlText w:val="%1"/>
      <w:lvlJc w:val="left"/>
      <w:pPr>
        <w:ind w:left="600" w:hanging="600"/>
      </w:pPr>
      <w:rPr>
        <w:rFonts w:hint="default"/>
        <w:color w:val="0070C0"/>
      </w:rPr>
    </w:lvl>
    <w:lvl w:ilvl="1">
      <w:start w:val="3"/>
      <w:numFmt w:val="decimal"/>
      <w:lvlText w:val="%1.%2"/>
      <w:lvlJc w:val="left"/>
      <w:pPr>
        <w:ind w:left="1320" w:hanging="600"/>
      </w:pPr>
      <w:rPr>
        <w:rFonts w:hint="default"/>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color w:val="0070C0"/>
      </w:rPr>
    </w:lvl>
    <w:lvl w:ilvl="5">
      <w:start w:val="1"/>
      <w:numFmt w:val="decimal"/>
      <w:lvlText w:val="%1.%2.%3.%4.%5.%6"/>
      <w:lvlJc w:val="left"/>
      <w:pPr>
        <w:ind w:left="4680" w:hanging="1080"/>
      </w:pPr>
      <w:rPr>
        <w:rFonts w:hint="default"/>
        <w:color w:val="0070C0"/>
      </w:rPr>
    </w:lvl>
    <w:lvl w:ilvl="6">
      <w:start w:val="1"/>
      <w:numFmt w:val="decimal"/>
      <w:lvlText w:val="%1.%2.%3.%4.%5.%6.%7"/>
      <w:lvlJc w:val="left"/>
      <w:pPr>
        <w:ind w:left="5760" w:hanging="1440"/>
      </w:pPr>
      <w:rPr>
        <w:rFonts w:hint="default"/>
        <w:color w:val="0070C0"/>
      </w:rPr>
    </w:lvl>
    <w:lvl w:ilvl="7">
      <w:start w:val="1"/>
      <w:numFmt w:val="decimal"/>
      <w:lvlText w:val="%1.%2.%3.%4.%5.%6.%7.%8"/>
      <w:lvlJc w:val="left"/>
      <w:pPr>
        <w:ind w:left="6480" w:hanging="1440"/>
      </w:pPr>
      <w:rPr>
        <w:rFonts w:hint="default"/>
        <w:color w:val="0070C0"/>
      </w:rPr>
    </w:lvl>
    <w:lvl w:ilvl="8">
      <w:start w:val="1"/>
      <w:numFmt w:val="decimal"/>
      <w:lvlText w:val="%1.%2.%3.%4.%5.%6.%7.%8.%9"/>
      <w:lvlJc w:val="left"/>
      <w:pPr>
        <w:ind w:left="7560" w:hanging="1800"/>
      </w:pPr>
      <w:rPr>
        <w:rFonts w:hint="default"/>
        <w:color w:val="0070C0"/>
      </w:rPr>
    </w:lvl>
  </w:abstractNum>
  <w:abstractNum w:abstractNumId="6" w15:restartNumberingAfterBreak="0">
    <w:nsid w:val="013F794D"/>
    <w:multiLevelType w:val="hybridMultilevel"/>
    <w:tmpl w:val="7D78E8B0"/>
    <w:lvl w:ilvl="0" w:tplc="440A0001">
      <w:start w:val="1"/>
      <w:numFmt w:val="bullet"/>
      <w:lvlText w:val=""/>
      <w:lvlJc w:val="left"/>
      <w:pPr>
        <w:ind w:left="2138" w:hanging="360"/>
      </w:pPr>
      <w:rPr>
        <w:rFonts w:hint="default" w:ascii="Symbol" w:hAnsi="Symbol"/>
      </w:rPr>
    </w:lvl>
    <w:lvl w:ilvl="1" w:tplc="440A0003" w:tentative="1">
      <w:start w:val="1"/>
      <w:numFmt w:val="bullet"/>
      <w:lvlText w:val="o"/>
      <w:lvlJc w:val="left"/>
      <w:pPr>
        <w:ind w:left="2858" w:hanging="360"/>
      </w:pPr>
      <w:rPr>
        <w:rFonts w:hint="default" w:ascii="Courier New" w:hAnsi="Courier New" w:cs="Courier New"/>
      </w:rPr>
    </w:lvl>
    <w:lvl w:ilvl="2" w:tplc="440A0005" w:tentative="1">
      <w:start w:val="1"/>
      <w:numFmt w:val="bullet"/>
      <w:lvlText w:val=""/>
      <w:lvlJc w:val="left"/>
      <w:pPr>
        <w:ind w:left="3578" w:hanging="360"/>
      </w:pPr>
      <w:rPr>
        <w:rFonts w:hint="default" w:ascii="Wingdings" w:hAnsi="Wingdings"/>
      </w:rPr>
    </w:lvl>
    <w:lvl w:ilvl="3" w:tplc="440A0001" w:tentative="1">
      <w:start w:val="1"/>
      <w:numFmt w:val="bullet"/>
      <w:lvlText w:val=""/>
      <w:lvlJc w:val="left"/>
      <w:pPr>
        <w:ind w:left="4298" w:hanging="360"/>
      </w:pPr>
      <w:rPr>
        <w:rFonts w:hint="default" w:ascii="Symbol" w:hAnsi="Symbol"/>
      </w:rPr>
    </w:lvl>
    <w:lvl w:ilvl="4" w:tplc="440A0003" w:tentative="1">
      <w:start w:val="1"/>
      <w:numFmt w:val="bullet"/>
      <w:lvlText w:val="o"/>
      <w:lvlJc w:val="left"/>
      <w:pPr>
        <w:ind w:left="5018" w:hanging="360"/>
      </w:pPr>
      <w:rPr>
        <w:rFonts w:hint="default" w:ascii="Courier New" w:hAnsi="Courier New" w:cs="Courier New"/>
      </w:rPr>
    </w:lvl>
    <w:lvl w:ilvl="5" w:tplc="440A0005" w:tentative="1">
      <w:start w:val="1"/>
      <w:numFmt w:val="bullet"/>
      <w:lvlText w:val=""/>
      <w:lvlJc w:val="left"/>
      <w:pPr>
        <w:ind w:left="5738" w:hanging="360"/>
      </w:pPr>
      <w:rPr>
        <w:rFonts w:hint="default" w:ascii="Wingdings" w:hAnsi="Wingdings"/>
      </w:rPr>
    </w:lvl>
    <w:lvl w:ilvl="6" w:tplc="440A0001" w:tentative="1">
      <w:start w:val="1"/>
      <w:numFmt w:val="bullet"/>
      <w:lvlText w:val=""/>
      <w:lvlJc w:val="left"/>
      <w:pPr>
        <w:ind w:left="6458" w:hanging="360"/>
      </w:pPr>
      <w:rPr>
        <w:rFonts w:hint="default" w:ascii="Symbol" w:hAnsi="Symbol"/>
      </w:rPr>
    </w:lvl>
    <w:lvl w:ilvl="7" w:tplc="440A0003" w:tentative="1">
      <w:start w:val="1"/>
      <w:numFmt w:val="bullet"/>
      <w:lvlText w:val="o"/>
      <w:lvlJc w:val="left"/>
      <w:pPr>
        <w:ind w:left="7178" w:hanging="360"/>
      </w:pPr>
      <w:rPr>
        <w:rFonts w:hint="default" w:ascii="Courier New" w:hAnsi="Courier New" w:cs="Courier New"/>
      </w:rPr>
    </w:lvl>
    <w:lvl w:ilvl="8" w:tplc="440A0005" w:tentative="1">
      <w:start w:val="1"/>
      <w:numFmt w:val="bullet"/>
      <w:lvlText w:val=""/>
      <w:lvlJc w:val="left"/>
      <w:pPr>
        <w:ind w:left="7898" w:hanging="360"/>
      </w:pPr>
      <w:rPr>
        <w:rFonts w:hint="default" w:ascii="Wingdings" w:hAnsi="Wingdings"/>
      </w:rPr>
    </w:lvl>
  </w:abstractNum>
  <w:abstractNum w:abstractNumId="7" w15:restartNumberingAfterBreak="0">
    <w:nsid w:val="02C57E1F"/>
    <w:multiLevelType w:val="hybridMultilevel"/>
    <w:tmpl w:val="81F635FC"/>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tentative="1">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8" w15:restartNumberingAfterBreak="0">
    <w:nsid w:val="03DB18F6"/>
    <w:multiLevelType w:val="multilevel"/>
    <w:tmpl w:val="871E199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3841" w:hanging="864"/>
      </w:pPr>
    </w:lvl>
    <w:lvl w:ilvl="4">
      <w:start w:val="1"/>
      <w:numFmt w:val="decimal"/>
      <w:pStyle w:val="Ttulo5"/>
      <w:lvlText w:val="%1.%2.%3.%4.%5"/>
      <w:lvlJc w:val="left"/>
      <w:pPr>
        <w:ind w:left="1008" w:hanging="1008"/>
      </w:pPr>
    </w:lvl>
    <w:lvl w:ilvl="5">
      <w:start w:val="1"/>
      <w:numFmt w:val="decimal"/>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9" w15:restartNumberingAfterBreak="0">
    <w:nsid w:val="041C686A"/>
    <w:multiLevelType w:val="hybridMultilevel"/>
    <w:tmpl w:val="D45417F4"/>
    <w:lvl w:ilvl="0" w:tplc="04090001">
      <w:start w:val="1"/>
      <w:numFmt w:val="bullet"/>
      <w:lvlText w:val=""/>
      <w:lvlJc w:val="left"/>
      <w:pPr>
        <w:ind w:left="720" w:hanging="360"/>
      </w:pPr>
      <w:rPr>
        <w:rFonts w:hint="default" w:ascii="Symbol" w:hAnsi="Symbol"/>
      </w:rPr>
    </w:lvl>
    <w:lvl w:ilvl="1" w:tplc="7F1854D2">
      <w:start w:val="1"/>
      <w:numFmt w:val="bullet"/>
      <w:lvlText w:val="o"/>
      <w:lvlJc w:val="left"/>
      <w:pPr>
        <w:ind w:left="1440" w:hanging="360"/>
      </w:pPr>
      <w:rPr>
        <w:rFonts w:hint="default" w:ascii="Courier New" w:hAnsi="Courier New"/>
      </w:rPr>
    </w:lvl>
    <w:lvl w:ilvl="2" w:tplc="965CEAF0">
      <w:start w:val="1"/>
      <w:numFmt w:val="bullet"/>
      <w:lvlText w:val=""/>
      <w:lvlJc w:val="left"/>
      <w:pPr>
        <w:ind w:left="2160" w:hanging="360"/>
      </w:pPr>
      <w:rPr>
        <w:rFonts w:hint="default" w:ascii="Wingdings" w:hAnsi="Wingdings"/>
      </w:rPr>
    </w:lvl>
    <w:lvl w:ilvl="3" w:tplc="9432E3EE">
      <w:start w:val="1"/>
      <w:numFmt w:val="bullet"/>
      <w:lvlText w:val=""/>
      <w:lvlJc w:val="left"/>
      <w:pPr>
        <w:ind w:left="2880" w:hanging="360"/>
      </w:pPr>
      <w:rPr>
        <w:rFonts w:hint="default" w:ascii="Symbol" w:hAnsi="Symbol"/>
      </w:rPr>
    </w:lvl>
    <w:lvl w:ilvl="4" w:tplc="A32C62B6">
      <w:start w:val="1"/>
      <w:numFmt w:val="bullet"/>
      <w:lvlText w:val="o"/>
      <w:lvlJc w:val="left"/>
      <w:pPr>
        <w:ind w:left="3600" w:hanging="360"/>
      </w:pPr>
      <w:rPr>
        <w:rFonts w:hint="default" w:ascii="Courier New" w:hAnsi="Courier New"/>
      </w:rPr>
    </w:lvl>
    <w:lvl w:ilvl="5" w:tplc="72327B8A">
      <w:start w:val="1"/>
      <w:numFmt w:val="bullet"/>
      <w:lvlText w:val=""/>
      <w:lvlJc w:val="left"/>
      <w:pPr>
        <w:ind w:left="4320" w:hanging="360"/>
      </w:pPr>
      <w:rPr>
        <w:rFonts w:hint="default" w:ascii="Wingdings" w:hAnsi="Wingdings"/>
      </w:rPr>
    </w:lvl>
    <w:lvl w:ilvl="6" w:tplc="DFB2314E">
      <w:start w:val="1"/>
      <w:numFmt w:val="bullet"/>
      <w:lvlText w:val=""/>
      <w:lvlJc w:val="left"/>
      <w:pPr>
        <w:ind w:left="5040" w:hanging="360"/>
      </w:pPr>
      <w:rPr>
        <w:rFonts w:hint="default" w:ascii="Symbol" w:hAnsi="Symbol"/>
      </w:rPr>
    </w:lvl>
    <w:lvl w:ilvl="7" w:tplc="FE06EB54">
      <w:start w:val="1"/>
      <w:numFmt w:val="bullet"/>
      <w:lvlText w:val="o"/>
      <w:lvlJc w:val="left"/>
      <w:pPr>
        <w:ind w:left="5760" w:hanging="360"/>
      </w:pPr>
      <w:rPr>
        <w:rFonts w:hint="default" w:ascii="Courier New" w:hAnsi="Courier New"/>
      </w:rPr>
    </w:lvl>
    <w:lvl w:ilvl="8" w:tplc="9B0CB6DE">
      <w:start w:val="1"/>
      <w:numFmt w:val="bullet"/>
      <w:lvlText w:val=""/>
      <w:lvlJc w:val="left"/>
      <w:pPr>
        <w:ind w:left="6480" w:hanging="360"/>
      </w:pPr>
      <w:rPr>
        <w:rFonts w:hint="default" w:ascii="Wingdings" w:hAnsi="Wingdings"/>
      </w:rPr>
    </w:lvl>
  </w:abstractNum>
  <w:abstractNum w:abstractNumId="10" w15:restartNumberingAfterBreak="0">
    <w:nsid w:val="06285ADE"/>
    <w:multiLevelType w:val="hybridMultilevel"/>
    <w:tmpl w:val="9B0452F6"/>
    <w:lvl w:ilvl="0" w:tplc="04090001">
      <w:start w:val="1"/>
      <w:numFmt w:val="bullet"/>
      <w:lvlText w:val=""/>
      <w:lvlJc w:val="left"/>
      <w:pPr>
        <w:ind w:left="720" w:hanging="360"/>
      </w:pPr>
      <w:rPr>
        <w:rFonts w:hint="default" w:ascii="Symbol" w:hAnsi="Symbol"/>
      </w:rPr>
    </w:lvl>
    <w:lvl w:ilvl="1" w:tplc="502617E4">
      <w:start w:val="1"/>
      <w:numFmt w:val="bullet"/>
      <w:lvlText w:val="o"/>
      <w:lvlJc w:val="left"/>
      <w:pPr>
        <w:ind w:left="1440" w:hanging="360"/>
      </w:pPr>
      <w:rPr>
        <w:rFonts w:hint="default" w:ascii="Courier New" w:hAnsi="Courier New"/>
      </w:rPr>
    </w:lvl>
    <w:lvl w:ilvl="2" w:tplc="EE04B97C">
      <w:start w:val="1"/>
      <w:numFmt w:val="bullet"/>
      <w:lvlText w:val=""/>
      <w:lvlJc w:val="left"/>
      <w:pPr>
        <w:ind w:left="2160" w:hanging="360"/>
      </w:pPr>
      <w:rPr>
        <w:rFonts w:hint="default" w:ascii="Wingdings" w:hAnsi="Wingdings"/>
      </w:rPr>
    </w:lvl>
    <w:lvl w:ilvl="3" w:tplc="750E1834">
      <w:start w:val="1"/>
      <w:numFmt w:val="bullet"/>
      <w:lvlText w:val=""/>
      <w:lvlJc w:val="left"/>
      <w:pPr>
        <w:ind w:left="2880" w:hanging="360"/>
      </w:pPr>
      <w:rPr>
        <w:rFonts w:hint="default" w:ascii="Symbol" w:hAnsi="Symbol"/>
      </w:rPr>
    </w:lvl>
    <w:lvl w:ilvl="4" w:tplc="EE9A2450">
      <w:start w:val="1"/>
      <w:numFmt w:val="bullet"/>
      <w:lvlText w:val="o"/>
      <w:lvlJc w:val="left"/>
      <w:pPr>
        <w:ind w:left="3600" w:hanging="360"/>
      </w:pPr>
      <w:rPr>
        <w:rFonts w:hint="default" w:ascii="Courier New" w:hAnsi="Courier New"/>
      </w:rPr>
    </w:lvl>
    <w:lvl w:ilvl="5" w:tplc="86A4A878">
      <w:start w:val="1"/>
      <w:numFmt w:val="bullet"/>
      <w:lvlText w:val=""/>
      <w:lvlJc w:val="left"/>
      <w:pPr>
        <w:ind w:left="4320" w:hanging="360"/>
      </w:pPr>
      <w:rPr>
        <w:rFonts w:hint="default" w:ascii="Wingdings" w:hAnsi="Wingdings"/>
      </w:rPr>
    </w:lvl>
    <w:lvl w:ilvl="6" w:tplc="7752086E">
      <w:start w:val="1"/>
      <w:numFmt w:val="bullet"/>
      <w:lvlText w:val=""/>
      <w:lvlJc w:val="left"/>
      <w:pPr>
        <w:ind w:left="5040" w:hanging="360"/>
      </w:pPr>
      <w:rPr>
        <w:rFonts w:hint="default" w:ascii="Symbol" w:hAnsi="Symbol"/>
      </w:rPr>
    </w:lvl>
    <w:lvl w:ilvl="7" w:tplc="E44612C2">
      <w:start w:val="1"/>
      <w:numFmt w:val="bullet"/>
      <w:lvlText w:val="o"/>
      <w:lvlJc w:val="left"/>
      <w:pPr>
        <w:ind w:left="5760" w:hanging="360"/>
      </w:pPr>
      <w:rPr>
        <w:rFonts w:hint="default" w:ascii="Courier New" w:hAnsi="Courier New"/>
      </w:rPr>
    </w:lvl>
    <w:lvl w:ilvl="8" w:tplc="0C381B36">
      <w:start w:val="1"/>
      <w:numFmt w:val="bullet"/>
      <w:lvlText w:val=""/>
      <w:lvlJc w:val="left"/>
      <w:pPr>
        <w:ind w:left="6480" w:hanging="360"/>
      </w:pPr>
      <w:rPr>
        <w:rFonts w:hint="default" w:ascii="Wingdings" w:hAnsi="Wingdings"/>
      </w:rPr>
    </w:lvl>
  </w:abstractNum>
  <w:abstractNum w:abstractNumId="11" w15:restartNumberingAfterBreak="0">
    <w:nsid w:val="07382C75"/>
    <w:multiLevelType w:val="hybridMultilevel"/>
    <w:tmpl w:val="6E2ABA7E"/>
    <w:lvl w:ilvl="0" w:tplc="FB069C90">
      <w:start w:val="1"/>
      <w:numFmt w:val="decimal"/>
      <w:lvlText w:val="%1."/>
      <w:lvlJc w:val="left"/>
      <w:pPr>
        <w:ind w:left="1095" w:hanging="634"/>
      </w:pPr>
      <w:rPr>
        <w:rFonts w:hint="default" w:ascii="Arial" w:hAnsi="Arial" w:eastAsia="Arial" w:cs="Arial"/>
        <w:spacing w:val="-2"/>
        <w:w w:val="99"/>
        <w:sz w:val="24"/>
        <w:szCs w:val="24"/>
        <w:lang w:val="es-ES" w:eastAsia="es-ES" w:bidi="es-ES"/>
      </w:rPr>
    </w:lvl>
    <w:lvl w:ilvl="1" w:tplc="D5FE2A62">
      <w:numFmt w:val="bullet"/>
      <w:lvlText w:val="•"/>
      <w:lvlJc w:val="left"/>
      <w:pPr>
        <w:ind w:left="2020" w:hanging="634"/>
      </w:pPr>
      <w:rPr>
        <w:rFonts w:hint="default"/>
        <w:lang w:val="es-ES" w:eastAsia="es-ES" w:bidi="es-ES"/>
      </w:rPr>
    </w:lvl>
    <w:lvl w:ilvl="2" w:tplc="6812DCBE">
      <w:numFmt w:val="bullet"/>
      <w:lvlText w:val="•"/>
      <w:lvlJc w:val="left"/>
      <w:pPr>
        <w:ind w:left="2940" w:hanging="634"/>
      </w:pPr>
      <w:rPr>
        <w:rFonts w:hint="default"/>
        <w:lang w:val="es-ES" w:eastAsia="es-ES" w:bidi="es-ES"/>
      </w:rPr>
    </w:lvl>
    <w:lvl w:ilvl="3" w:tplc="1958AD4E">
      <w:numFmt w:val="bullet"/>
      <w:lvlText w:val="•"/>
      <w:lvlJc w:val="left"/>
      <w:pPr>
        <w:ind w:left="3860" w:hanging="634"/>
      </w:pPr>
      <w:rPr>
        <w:rFonts w:hint="default"/>
        <w:lang w:val="es-ES" w:eastAsia="es-ES" w:bidi="es-ES"/>
      </w:rPr>
    </w:lvl>
    <w:lvl w:ilvl="4" w:tplc="368E449A">
      <w:numFmt w:val="bullet"/>
      <w:lvlText w:val="•"/>
      <w:lvlJc w:val="left"/>
      <w:pPr>
        <w:ind w:left="4780" w:hanging="634"/>
      </w:pPr>
      <w:rPr>
        <w:rFonts w:hint="default"/>
        <w:lang w:val="es-ES" w:eastAsia="es-ES" w:bidi="es-ES"/>
      </w:rPr>
    </w:lvl>
    <w:lvl w:ilvl="5" w:tplc="3CB67B48">
      <w:numFmt w:val="bullet"/>
      <w:lvlText w:val="•"/>
      <w:lvlJc w:val="left"/>
      <w:pPr>
        <w:ind w:left="5700" w:hanging="634"/>
      </w:pPr>
      <w:rPr>
        <w:rFonts w:hint="default"/>
        <w:lang w:val="es-ES" w:eastAsia="es-ES" w:bidi="es-ES"/>
      </w:rPr>
    </w:lvl>
    <w:lvl w:ilvl="6" w:tplc="192E4C8E">
      <w:numFmt w:val="bullet"/>
      <w:lvlText w:val="•"/>
      <w:lvlJc w:val="left"/>
      <w:pPr>
        <w:ind w:left="6620" w:hanging="634"/>
      </w:pPr>
      <w:rPr>
        <w:rFonts w:hint="default"/>
        <w:lang w:val="es-ES" w:eastAsia="es-ES" w:bidi="es-ES"/>
      </w:rPr>
    </w:lvl>
    <w:lvl w:ilvl="7" w:tplc="56CEB6C0">
      <w:numFmt w:val="bullet"/>
      <w:lvlText w:val="•"/>
      <w:lvlJc w:val="left"/>
      <w:pPr>
        <w:ind w:left="7540" w:hanging="634"/>
      </w:pPr>
      <w:rPr>
        <w:rFonts w:hint="default"/>
        <w:lang w:val="es-ES" w:eastAsia="es-ES" w:bidi="es-ES"/>
      </w:rPr>
    </w:lvl>
    <w:lvl w:ilvl="8" w:tplc="8F4E452E">
      <w:numFmt w:val="bullet"/>
      <w:lvlText w:val="•"/>
      <w:lvlJc w:val="left"/>
      <w:pPr>
        <w:ind w:left="8460" w:hanging="634"/>
      </w:pPr>
      <w:rPr>
        <w:rFonts w:hint="default"/>
        <w:lang w:val="es-ES" w:eastAsia="es-ES" w:bidi="es-ES"/>
      </w:rPr>
    </w:lvl>
  </w:abstractNum>
  <w:abstractNum w:abstractNumId="12" w15:restartNumberingAfterBreak="0">
    <w:nsid w:val="0A9B7CB4"/>
    <w:multiLevelType w:val="multilevel"/>
    <w:tmpl w:val="3BDCB62A"/>
    <w:lvl w:ilvl="0">
      <w:start w:val="10"/>
      <w:numFmt w:val="decimal"/>
      <w:lvlText w:val="%1"/>
      <w:lvlJc w:val="left"/>
      <w:pPr>
        <w:ind w:left="2006" w:hanging="509"/>
      </w:pPr>
      <w:rPr>
        <w:rFonts w:hint="default"/>
      </w:rPr>
    </w:lvl>
    <w:lvl w:ilvl="1">
      <w:start w:val="1"/>
      <w:numFmt w:val="decimal"/>
      <w:lvlText w:val="%1.%2"/>
      <w:lvlJc w:val="left"/>
      <w:pPr>
        <w:ind w:left="2006" w:hanging="509"/>
      </w:pPr>
      <w:rPr>
        <w:rFonts w:hint="default" w:ascii="Arial" w:hAnsi="Arial" w:eastAsia="Arial"/>
        <w:b/>
        <w:bCs/>
        <w:sz w:val="22"/>
        <w:szCs w:val="22"/>
      </w:rPr>
    </w:lvl>
    <w:lvl w:ilvl="2">
      <w:start w:val="1"/>
      <w:numFmt w:val="lowerLetter"/>
      <w:lvlText w:val="%3."/>
      <w:lvlJc w:val="left"/>
      <w:pPr>
        <w:ind w:left="2520" w:hanging="514"/>
      </w:pPr>
      <w:rPr>
        <w:rFonts w:hint="default" w:ascii="Arial" w:hAnsi="Arial" w:eastAsia="Arial"/>
        <w:spacing w:val="-1"/>
        <w:sz w:val="22"/>
        <w:szCs w:val="22"/>
      </w:rPr>
    </w:lvl>
    <w:lvl w:ilvl="3">
      <w:start w:val="1"/>
      <w:numFmt w:val="bullet"/>
      <w:lvlText w:val="•"/>
      <w:lvlJc w:val="left"/>
      <w:pPr>
        <w:ind w:left="4680" w:hanging="514"/>
      </w:pPr>
      <w:rPr>
        <w:rFonts w:hint="default"/>
      </w:rPr>
    </w:lvl>
    <w:lvl w:ilvl="4">
      <w:start w:val="1"/>
      <w:numFmt w:val="bullet"/>
      <w:lvlText w:val="•"/>
      <w:lvlJc w:val="left"/>
      <w:pPr>
        <w:ind w:left="5760" w:hanging="514"/>
      </w:pPr>
      <w:rPr>
        <w:rFonts w:hint="default"/>
      </w:rPr>
    </w:lvl>
    <w:lvl w:ilvl="5">
      <w:start w:val="1"/>
      <w:numFmt w:val="bullet"/>
      <w:lvlText w:val="•"/>
      <w:lvlJc w:val="left"/>
      <w:pPr>
        <w:ind w:left="6840" w:hanging="514"/>
      </w:pPr>
      <w:rPr>
        <w:rFonts w:hint="default"/>
      </w:rPr>
    </w:lvl>
    <w:lvl w:ilvl="6">
      <w:start w:val="1"/>
      <w:numFmt w:val="bullet"/>
      <w:lvlText w:val="•"/>
      <w:lvlJc w:val="left"/>
      <w:pPr>
        <w:ind w:left="7920" w:hanging="514"/>
      </w:pPr>
      <w:rPr>
        <w:rFonts w:hint="default"/>
      </w:rPr>
    </w:lvl>
    <w:lvl w:ilvl="7">
      <w:start w:val="1"/>
      <w:numFmt w:val="bullet"/>
      <w:lvlText w:val="•"/>
      <w:lvlJc w:val="left"/>
      <w:pPr>
        <w:ind w:left="9000" w:hanging="514"/>
      </w:pPr>
      <w:rPr>
        <w:rFonts w:hint="default"/>
      </w:rPr>
    </w:lvl>
    <w:lvl w:ilvl="8">
      <w:start w:val="1"/>
      <w:numFmt w:val="bullet"/>
      <w:lvlText w:val="•"/>
      <w:lvlJc w:val="left"/>
      <w:pPr>
        <w:ind w:left="10080" w:hanging="514"/>
      </w:pPr>
      <w:rPr>
        <w:rFonts w:hint="default"/>
      </w:rPr>
    </w:lvl>
  </w:abstractNum>
  <w:abstractNum w:abstractNumId="13" w15:restartNumberingAfterBreak="0">
    <w:nsid w:val="0AD83D03"/>
    <w:multiLevelType w:val="hybridMultilevel"/>
    <w:tmpl w:val="A03A3B5E"/>
    <w:lvl w:ilvl="0" w:tplc="04090001">
      <w:start w:val="1"/>
      <w:numFmt w:val="bullet"/>
      <w:lvlText w:val=""/>
      <w:lvlJc w:val="left"/>
      <w:pPr>
        <w:ind w:left="720" w:hanging="360"/>
      </w:pPr>
      <w:rPr>
        <w:rFonts w:hint="default" w:ascii="Symbol" w:hAnsi="Symbol"/>
      </w:rPr>
    </w:lvl>
    <w:lvl w:ilvl="1" w:tplc="DE54E854">
      <w:start w:val="1"/>
      <w:numFmt w:val="bullet"/>
      <w:lvlText w:val="o"/>
      <w:lvlJc w:val="left"/>
      <w:pPr>
        <w:ind w:left="1440" w:hanging="360"/>
      </w:pPr>
      <w:rPr>
        <w:rFonts w:hint="default" w:ascii="Courier New" w:hAnsi="Courier New"/>
      </w:rPr>
    </w:lvl>
    <w:lvl w:ilvl="2" w:tplc="886C3B8A">
      <w:start w:val="1"/>
      <w:numFmt w:val="bullet"/>
      <w:lvlText w:val=""/>
      <w:lvlJc w:val="left"/>
      <w:pPr>
        <w:ind w:left="2160" w:hanging="360"/>
      </w:pPr>
      <w:rPr>
        <w:rFonts w:hint="default" w:ascii="Wingdings" w:hAnsi="Wingdings"/>
      </w:rPr>
    </w:lvl>
    <w:lvl w:ilvl="3" w:tplc="AFB44084">
      <w:start w:val="1"/>
      <w:numFmt w:val="bullet"/>
      <w:lvlText w:val=""/>
      <w:lvlJc w:val="left"/>
      <w:pPr>
        <w:ind w:left="2880" w:hanging="360"/>
      </w:pPr>
      <w:rPr>
        <w:rFonts w:hint="default" w:ascii="Symbol" w:hAnsi="Symbol"/>
      </w:rPr>
    </w:lvl>
    <w:lvl w:ilvl="4" w:tplc="662030CA">
      <w:start w:val="1"/>
      <w:numFmt w:val="bullet"/>
      <w:lvlText w:val="o"/>
      <w:lvlJc w:val="left"/>
      <w:pPr>
        <w:ind w:left="3600" w:hanging="360"/>
      </w:pPr>
      <w:rPr>
        <w:rFonts w:hint="default" w:ascii="Courier New" w:hAnsi="Courier New"/>
      </w:rPr>
    </w:lvl>
    <w:lvl w:ilvl="5" w:tplc="1A98A07C">
      <w:start w:val="1"/>
      <w:numFmt w:val="bullet"/>
      <w:lvlText w:val=""/>
      <w:lvlJc w:val="left"/>
      <w:pPr>
        <w:ind w:left="4320" w:hanging="360"/>
      </w:pPr>
      <w:rPr>
        <w:rFonts w:hint="default" w:ascii="Wingdings" w:hAnsi="Wingdings"/>
      </w:rPr>
    </w:lvl>
    <w:lvl w:ilvl="6" w:tplc="2EAA9824">
      <w:start w:val="1"/>
      <w:numFmt w:val="bullet"/>
      <w:lvlText w:val=""/>
      <w:lvlJc w:val="left"/>
      <w:pPr>
        <w:ind w:left="5040" w:hanging="360"/>
      </w:pPr>
      <w:rPr>
        <w:rFonts w:hint="default" w:ascii="Symbol" w:hAnsi="Symbol"/>
      </w:rPr>
    </w:lvl>
    <w:lvl w:ilvl="7" w:tplc="374E2300">
      <w:start w:val="1"/>
      <w:numFmt w:val="bullet"/>
      <w:lvlText w:val="o"/>
      <w:lvlJc w:val="left"/>
      <w:pPr>
        <w:ind w:left="5760" w:hanging="360"/>
      </w:pPr>
      <w:rPr>
        <w:rFonts w:hint="default" w:ascii="Courier New" w:hAnsi="Courier New"/>
      </w:rPr>
    </w:lvl>
    <w:lvl w:ilvl="8" w:tplc="0C5430E0">
      <w:start w:val="1"/>
      <w:numFmt w:val="bullet"/>
      <w:lvlText w:val=""/>
      <w:lvlJc w:val="left"/>
      <w:pPr>
        <w:ind w:left="6480" w:hanging="360"/>
      </w:pPr>
      <w:rPr>
        <w:rFonts w:hint="default" w:ascii="Wingdings" w:hAnsi="Wingdings"/>
      </w:rPr>
    </w:lvl>
  </w:abstractNum>
  <w:abstractNum w:abstractNumId="14" w15:restartNumberingAfterBreak="0">
    <w:nsid w:val="0F52001C"/>
    <w:multiLevelType w:val="hybridMultilevel"/>
    <w:tmpl w:val="AA9A42CC"/>
    <w:lvl w:ilvl="0" w:tplc="E0BAF8A6">
      <w:start w:val="1"/>
      <w:numFmt w:val="bullet"/>
      <w:lvlText w:val=""/>
      <w:lvlJc w:val="left"/>
      <w:pPr>
        <w:ind w:left="2148" w:hanging="281"/>
      </w:pPr>
      <w:rPr>
        <w:rFonts w:hint="default" w:ascii="Symbol" w:hAnsi="Symbol" w:eastAsia="Symbol"/>
        <w:sz w:val="22"/>
        <w:szCs w:val="22"/>
      </w:rPr>
    </w:lvl>
    <w:lvl w:ilvl="1" w:tplc="7F3EDBDE">
      <w:start w:val="1"/>
      <w:numFmt w:val="bullet"/>
      <w:lvlText w:val="•"/>
      <w:lvlJc w:val="left"/>
      <w:pPr>
        <w:ind w:left="3157" w:hanging="281"/>
      </w:pPr>
      <w:rPr>
        <w:rFonts w:hint="default"/>
      </w:rPr>
    </w:lvl>
    <w:lvl w:ilvl="2" w:tplc="67ACCC0E">
      <w:start w:val="1"/>
      <w:numFmt w:val="bullet"/>
      <w:lvlText w:val="•"/>
      <w:lvlJc w:val="left"/>
      <w:pPr>
        <w:ind w:left="4166" w:hanging="281"/>
      </w:pPr>
      <w:rPr>
        <w:rFonts w:hint="default"/>
      </w:rPr>
    </w:lvl>
    <w:lvl w:ilvl="3" w:tplc="CFD6CB4E">
      <w:start w:val="1"/>
      <w:numFmt w:val="bullet"/>
      <w:lvlText w:val="•"/>
      <w:lvlJc w:val="left"/>
      <w:pPr>
        <w:ind w:left="5175" w:hanging="281"/>
      </w:pPr>
      <w:rPr>
        <w:rFonts w:hint="default"/>
      </w:rPr>
    </w:lvl>
    <w:lvl w:ilvl="4" w:tplc="13261194">
      <w:start w:val="1"/>
      <w:numFmt w:val="bullet"/>
      <w:lvlText w:val="•"/>
      <w:lvlJc w:val="left"/>
      <w:pPr>
        <w:ind w:left="6185" w:hanging="281"/>
      </w:pPr>
      <w:rPr>
        <w:rFonts w:hint="default"/>
      </w:rPr>
    </w:lvl>
    <w:lvl w:ilvl="5" w:tplc="AAA03674">
      <w:start w:val="1"/>
      <w:numFmt w:val="bullet"/>
      <w:lvlText w:val="•"/>
      <w:lvlJc w:val="left"/>
      <w:pPr>
        <w:ind w:left="7194" w:hanging="281"/>
      </w:pPr>
      <w:rPr>
        <w:rFonts w:hint="default"/>
      </w:rPr>
    </w:lvl>
    <w:lvl w:ilvl="6" w:tplc="6400C10E">
      <w:start w:val="1"/>
      <w:numFmt w:val="bullet"/>
      <w:lvlText w:val="•"/>
      <w:lvlJc w:val="left"/>
      <w:pPr>
        <w:ind w:left="8203" w:hanging="281"/>
      </w:pPr>
      <w:rPr>
        <w:rFonts w:hint="default"/>
      </w:rPr>
    </w:lvl>
    <w:lvl w:ilvl="7" w:tplc="C058780C">
      <w:start w:val="1"/>
      <w:numFmt w:val="bullet"/>
      <w:lvlText w:val="•"/>
      <w:lvlJc w:val="left"/>
      <w:pPr>
        <w:ind w:left="9212" w:hanging="281"/>
      </w:pPr>
      <w:rPr>
        <w:rFonts w:hint="default"/>
      </w:rPr>
    </w:lvl>
    <w:lvl w:ilvl="8" w:tplc="E508255C">
      <w:start w:val="1"/>
      <w:numFmt w:val="bullet"/>
      <w:lvlText w:val="•"/>
      <w:lvlJc w:val="left"/>
      <w:pPr>
        <w:ind w:left="10221" w:hanging="281"/>
      </w:pPr>
      <w:rPr>
        <w:rFonts w:hint="default"/>
      </w:rPr>
    </w:lvl>
  </w:abstractNum>
  <w:abstractNum w:abstractNumId="15" w15:restartNumberingAfterBreak="0">
    <w:nsid w:val="11116B5A"/>
    <w:multiLevelType w:val="multilevel"/>
    <w:tmpl w:val="F970F6DA"/>
    <w:lvl w:ilvl="0">
      <w:start w:val="8"/>
      <w:numFmt w:val="decimal"/>
      <w:lvlText w:val="%1"/>
      <w:lvlJc w:val="left"/>
      <w:pPr>
        <w:ind w:left="1915" w:hanging="476"/>
      </w:pPr>
      <w:rPr>
        <w:rFonts w:hint="default"/>
      </w:rPr>
    </w:lvl>
    <w:lvl w:ilvl="1">
      <w:start w:val="1"/>
      <w:numFmt w:val="decimal"/>
      <w:lvlText w:val="%1.%2"/>
      <w:lvlJc w:val="left"/>
      <w:pPr>
        <w:ind w:left="5863" w:hanging="476"/>
      </w:pPr>
      <w:rPr>
        <w:rFonts w:hint="default" w:ascii="Arial" w:hAnsi="Arial" w:eastAsia="Arial"/>
        <w:b/>
        <w:bCs/>
        <w:sz w:val="22"/>
        <w:szCs w:val="22"/>
      </w:rPr>
    </w:lvl>
    <w:lvl w:ilvl="2">
      <w:start w:val="1"/>
      <w:numFmt w:val="bullet"/>
      <w:lvlText w:val=""/>
      <w:lvlJc w:val="left"/>
      <w:pPr>
        <w:ind w:left="2148" w:hanging="233"/>
      </w:pPr>
      <w:rPr>
        <w:rFonts w:hint="default" w:ascii="Wingdings" w:hAnsi="Wingdings" w:eastAsia="Wingdings"/>
        <w:sz w:val="22"/>
        <w:szCs w:val="22"/>
      </w:rPr>
    </w:lvl>
    <w:lvl w:ilvl="3">
      <w:start w:val="1"/>
      <w:numFmt w:val="bullet"/>
      <w:lvlText w:val="•"/>
      <w:lvlJc w:val="left"/>
      <w:pPr>
        <w:ind w:left="4390" w:hanging="233"/>
      </w:pPr>
      <w:rPr>
        <w:rFonts w:hint="default"/>
      </w:rPr>
    </w:lvl>
    <w:lvl w:ilvl="4">
      <w:start w:val="1"/>
      <w:numFmt w:val="bullet"/>
      <w:lvlText w:val="•"/>
      <w:lvlJc w:val="left"/>
      <w:pPr>
        <w:ind w:left="5512" w:hanging="233"/>
      </w:pPr>
      <w:rPr>
        <w:rFonts w:hint="default"/>
      </w:rPr>
    </w:lvl>
    <w:lvl w:ilvl="5">
      <w:start w:val="1"/>
      <w:numFmt w:val="bullet"/>
      <w:lvlText w:val="•"/>
      <w:lvlJc w:val="left"/>
      <w:pPr>
        <w:ind w:left="6633" w:hanging="233"/>
      </w:pPr>
      <w:rPr>
        <w:rFonts w:hint="default"/>
      </w:rPr>
    </w:lvl>
    <w:lvl w:ilvl="6">
      <w:start w:val="1"/>
      <w:numFmt w:val="bullet"/>
      <w:lvlText w:val="•"/>
      <w:lvlJc w:val="left"/>
      <w:pPr>
        <w:ind w:left="7754" w:hanging="233"/>
      </w:pPr>
      <w:rPr>
        <w:rFonts w:hint="default"/>
      </w:rPr>
    </w:lvl>
    <w:lvl w:ilvl="7">
      <w:start w:val="1"/>
      <w:numFmt w:val="bullet"/>
      <w:lvlText w:val="•"/>
      <w:lvlJc w:val="left"/>
      <w:pPr>
        <w:ind w:left="8876" w:hanging="233"/>
      </w:pPr>
      <w:rPr>
        <w:rFonts w:hint="default"/>
      </w:rPr>
    </w:lvl>
    <w:lvl w:ilvl="8">
      <w:start w:val="1"/>
      <w:numFmt w:val="bullet"/>
      <w:lvlText w:val="•"/>
      <w:lvlJc w:val="left"/>
      <w:pPr>
        <w:ind w:left="9997" w:hanging="233"/>
      </w:pPr>
      <w:rPr>
        <w:rFonts w:hint="default"/>
      </w:rPr>
    </w:lvl>
  </w:abstractNum>
  <w:abstractNum w:abstractNumId="16" w15:restartNumberingAfterBreak="0">
    <w:nsid w:val="12557EED"/>
    <w:multiLevelType w:val="hybridMultilevel"/>
    <w:tmpl w:val="302A1856"/>
    <w:lvl w:ilvl="0" w:tplc="FFFFFFFF">
      <w:start w:val="1"/>
      <w:numFmt w:val="bullet"/>
      <w:lvlText w:val=""/>
      <w:lvlJc w:val="left"/>
      <w:pPr>
        <w:tabs>
          <w:tab w:val="num" w:pos="1146"/>
        </w:tabs>
        <w:ind w:left="1146" w:hanging="360"/>
      </w:pPr>
      <w:rPr>
        <w:rFonts w:hint="default" w:ascii="Wingdings" w:hAnsi="Wingdings"/>
      </w:rPr>
    </w:lvl>
    <w:lvl w:ilvl="1" w:tplc="FFFFFFFF" w:tentative="1">
      <w:start w:val="1"/>
      <w:numFmt w:val="bullet"/>
      <w:lvlText w:val="o"/>
      <w:lvlJc w:val="left"/>
      <w:pPr>
        <w:tabs>
          <w:tab w:val="num" w:pos="1800"/>
        </w:tabs>
        <w:ind w:left="1800" w:hanging="360"/>
      </w:pPr>
      <w:rPr>
        <w:rFonts w:hint="default" w:ascii="Courier New" w:hAnsi="Courier New" w:cs="Courier New"/>
      </w:rPr>
    </w:lvl>
    <w:lvl w:ilvl="2" w:tplc="FFFFFFFF" w:tentative="1">
      <w:start w:val="1"/>
      <w:numFmt w:val="bullet"/>
      <w:lvlText w:val=""/>
      <w:lvlJc w:val="left"/>
      <w:pPr>
        <w:tabs>
          <w:tab w:val="num" w:pos="2520"/>
        </w:tabs>
        <w:ind w:left="2520" w:hanging="360"/>
      </w:pPr>
      <w:rPr>
        <w:rFonts w:hint="default" w:ascii="Wingdings" w:hAnsi="Wingdings"/>
      </w:rPr>
    </w:lvl>
    <w:lvl w:ilvl="3" w:tplc="FFFFFFFF" w:tentative="1">
      <w:start w:val="1"/>
      <w:numFmt w:val="bullet"/>
      <w:lvlText w:val=""/>
      <w:lvlJc w:val="left"/>
      <w:pPr>
        <w:tabs>
          <w:tab w:val="num" w:pos="3240"/>
        </w:tabs>
        <w:ind w:left="3240" w:hanging="360"/>
      </w:pPr>
      <w:rPr>
        <w:rFonts w:hint="default" w:ascii="Symbol" w:hAnsi="Symbol"/>
      </w:rPr>
    </w:lvl>
    <w:lvl w:ilvl="4" w:tplc="FFFFFFFF" w:tentative="1">
      <w:start w:val="1"/>
      <w:numFmt w:val="bullet"/>
      <w:lvlText w:val="o"/>
      <w:lvlJc w:val="left"/>
      <w:pPr>
        <w:tabs>
          <w:tab w:val="num" w:pos="3960"/>
        </w:tabs>
        <w:ind w:left="3960" w:hanging="360"/>
      </w:pPr>
      <w:rPr>
        <w:rFonts w:hint="default" w:ascii="Courier New" w:hAnsi="Courier New" w:cs="Courier New"/>
      </w:rPr>
    </w:lvl>
    <w:lvl w:ilvl="5" w:tplc="FFFFFFFF" w:tentative="1">
      <w:start w:val="1"/>
      <w:numFmt w:val="bullet"/>
      <w:lvlText w:val=""/>
      <w:lvlJc w:val="left"/>
      <w:pPr>
        <w:tabs>
          <w:tab w:val="num" w:pos="4680"/>
        </w:tabs>
        <w:ind w:left="4680" w:hanging="360"/>
      </w:pPr>
      <w:rPr>
        <w:rFonts w:hint="default" w:ascii="Wingdings" w:hAnsi="Wingdings"/>
      </w:rPr>
    </w:lvl>
    <w:lvl w:ilvl="6" w:tplc="FFFFFFFF" w:tentative="1">
      <w:start w:val="1"/>
      <w:numFmt w:val="bullet"/>
      <w:lvlText w:val=""/>
      <w:lvlJc w:val="left"/>
      <w:pPr>
        <w:tabs>
          <w:tab w:val="num" w:pos="5400"/>
        </w:tabs>
        <w:ind w:left="5400" w:hanging="360"/>
      </w:pPr>
      <w:rPr>
        <w:rFonts w:hint="default" w:ascii="Symbol" w:hAnsi="Symbol"/>
      </w:rPr>
    </w:lvl>
    <w:lvl w:ilvl="7" w:tplc="FFFFFFFF" w:tentative="1">
      <w:start w:val="1"/>
      <w:numFmt w:val="bullet"/>
      <w:lvlText w:val="o"/>
      <w:lvlJc w:val="left"/>
      <w:pPr>
        <w:tabs>
          <w:tab w:val="num" w:pos="6120"/>
        </w:tabs>
        <w:ind w:left="6120" w:hanging="360"/>
      </w:pPr>
      <w:rPr>
        <w:rFonts w:hint="default" w:ascii="Courier New" w:hAnsi="Courier New" w:cs="Courier New"/>
      </w:rPr>
    </w:lvl>
    <w:lvl w:ilvl="8" w:tplc="FFFFFFFF" w:tentative="1">
      <w:start w:val="1"/>
      <w:numFmt w:val="bullet"/>
      <w:lvlText w:val=""/>
      <w:lvlJc w:val="left"/>
      <w:pPr>
        <w:tabs>
          <w:tab w:val="num" w:pos="6840"/>
        </w:tabs>
        <w:ind w:left="6840" w:hanging="360"/>
      </w:pPr>
      <w:rPr>
        <w:rFonts w:hint="default" w:ascii="Wingdings" w:hAnsi="Wingdings"/>
      </w:rPr>
    </w:lvl>
  </w:abstractNum>
  <w:abstractNum w:abstractNumId="17" w15:restartNumberingAfterBreak="0">
    <w:nsid w:val="12E93307"/>
    <w:multiLevelType w:val="hybridMultilevel"/>
    <w:tmpl w:val="C502759C"/>
    <w:lvl w:ilvl="0" w:tplc="04090001">
      <w:start w:val="1"/>
      <w:numFmt w:val="bullet"/>
      <w:lvlText w:val=""/>
      <w:lvlJc w:val="left"/>
      <w:pPr>
        <w:ind w:left="720" w:hanging="360"/>
      </w:pPr>
      <w:rPr>
        <w:rFonts w:hint="default" w:ascii="Symbol" w:hAnsi="Symbol"/>
      </w:rPr>
    </w:lvl>
    <w:lvl w:ilvl="1" w:tplc="DE54E854">
      <w:start w:val="1"/>
      <w:numFmt w:val="bullet"/>
      <w:lvlText w:val="o"/>
      <w:lvlJc w:val="left"/>
      <w:pPr>
        <w:ind w:left="1440" w:hanging="360"/>
      </w:pPr>
      <w:rPr>
        <w:rFonts w:hint="default" w:ascii="Courier New" w:hAnsi="Courier New"/>
      </w:rPr>
    </w:lvl>
    <w:lvl w:ilvl="2" w:tplc="886C3B8A">
      <w:start w:val="1"/>
      <w:numFmt w:val="bullet"/>
      <w:lvlText w:val=""/>
      <w:lvlJc w:val="left"/>
      <w:pPr>
        <w:ind w:left="2160" w:hanging="360"/>
      </w:pPr>
      <w:rPr>
        <w:rFonts w:hint="default" w:ascii="Wingdings" w:hAnsi="Wingdings"/>
      </w:rPr>
    </w:lvl>
    <w:lvl w:ilvl="3" w:tplc="AFB44084">
      <w:start w:val="1"/>
      <w:numFmt w:val="bullet"/>
      <w:lvlText w:val=""/>
      <w:lvlJc w:val="left"/>
      <w:pPr>
        <w:ind w:left="2880" w:hanging="360"/>
      </w:pPr>
      <w:rPr>
        <w:rFonts w:hint="default" w:ascii="Symbol" w:hAnsi="Symbol"/>
      </w:rPr>
    </w:lvl>
    <w:lvl w:ilvl="4" w:tplc="662030CA">
      <w:start w:val="1"/>
      <w:numFmt w:val="bullet"/>
      <w:lvlText w:val="o"/>
      <w:lvlJc w:val="left"/>
      <w:pPr>
        <w:ind w:left="3600" w:hanging="360"/>
      </w:pPr>
      <w:rPr>
        <w:rFonts w:hint="default" w:ascii="Courier New" w:hAnsi="Courier New"/>
      </w:rPr>
    </w:lvl>
    <w:lvl w:ilvl="5" w:tplc="1A98A07C">
      <w:start w:val="1"/>
      <w:numFmt w:val="bullet"/>
      <w:lvlText w:val=""/>
      <w:lvlJc w:val="left"/>
      <w:pPr>
        <w:ind w:left="4320" w:hanging="360"/>
      </w:pPr>
      <w:rPr>
        <w:rFonts w:hint="default" w:ascii="Wingdings" w:hAnsi="Wingdings"/>
      </w:rPr>
    </w:lvl>
    <w:lvl w:ilvl="6" w:tplc="2EAA9824">
      <w:start w:val="1"/>
      <w:numFmt w:val="bullet"/>
      <w:lvlText w:val=""/>
      <w:lvlJc w:val="left"/>
      <w:pPr>
        <w:ind w:left="5040" w:hanging="360"/>
      </w:pPr>
      <w:rPr>
        <w:rFonts w:hint="default" w:ascii="Symbol" w:hAnsi="Symbol"/>
      </w:rPr>
    </w:lvl>
    <w:lvl w:ilvl="7" w:tplc="374E2300">
      <w:start w:val="1"/>
      <w:numFmt w:val="bullet"/>
      <w:lvlText w:val="o"/>
      <w:lvlJc w:val="left"/>
      <w:pPr>
        <w:ind w:left="5760" w:hanging="360"/>
      </w:pPr>
      <w:rPr>
        <w:rFonts w:hint="default" w:ascii="Courier New" w:hAnsi="Courier New"/>
      </w:rPr>
    </w:lvl>
    <w:lvl w:ilvl="8" w:tplc="0C5430E0">
      <w:start w:val="1"/>
      <w:numFmt w:val="bullet"/>
      <w:lvlText w:val=""/>
      <w:lvlJc w:val="left"/>
      <w:pPr>
        <w:ind w:left="6480" w:hanging="360"/>
      </w:pPr>
      <w:rPr>
        <w:rFonts w:hint="default" w:ascii="Wingdings" w:hAnsi="Wingdings"/>
      </w:rPr>
    </w:lvl>
  </w:abstractNum>
  <w:abstractNum w:abstractNumId="18" w15:restartNumberingAfterBreak="0">
    <w:nsid w:val="14D5744B"/>
    <w:multiLevelType w:val="hybridMultilevel"/>
    <w:tmpl w:val="59B01624"/>
    <w:lvl w:ilvl="0" w:tplc="440A0001">
      <w:start w:val="1"/>
      <w:numFmt w:val="bullet"/>
      <w:lvlText w:val=""/>
      <w:lvlJc w:val="left"/>
      <w:pPr>
        <w:ind w:left="2136" w:hanging="360"/>
      </w:pPr>
      <w:rPr>
        <w:rFonts w:hint="default" w:ascii="Symbol" w:hAnsi="Symbol" w:cs="Symbol"/>
      </w:rPr>
    </w:lvl>
    <w:lvl w:ilvl="1" w:tplc="440A0003" w:tentative="1">
      <w:start w:val="1"/>
      <w:numFmt w:val="bullet"/>
      <w:lvlText w:val="o"/>
      <w:lvlJc w:val="left"/>
      <w:pPr>
        <w:ind w:left="2856" w:hanging="360"/>
      </w:pPr>
      <w:rPr>
        <w:rFonts w:hint="default" w:ascii="Courier New" w:hAnsi="Courier New" w:cs="Courier New"/>
      </w:rPr>
    </w:lvl>
    <w:lvl w:ilvl="2" w:tplc="440A0005" w:tentative="1">
      <w:start w:val="1"/>
      <w:numFmt w:val="bullet"/>
      <w:lvlText w:val=""/>
      <w:lvlJc w:val="left"/>
      <w:pPr>
        <w:ind w:left="3576" w:hanging="360"/>
      </w:pPr>
      <w:rPr>
        <w:rFonts w:hint="default" w:ascii="Wingdings" w:hAnsi="Wingdings" w:cs="Wingdings"/>
      </w:rPr>
    </w:lvl>
    <w:lvl w:ilvl="3" w:tplc="440A0001" w:tentative="1">
      <w:start w:val="1"/>
      <w:numFmt w:val="bullet"/>
      <w:lvlText w:val=""/>
      <w:lvlJc w:val="left"/>
      <w:pPr>
        <w:ind w:left="4296" w:hanging="360"/>
      </w:pPr>
      <w:rPr>
        <w:rFonts w:hint="default" w:ascii="Symbol" w:hAnsi="Symbol" w:cs="Symbol"/>
      </w:rPr>
    </w:lvl>
    <w:lvl w:ilvl="4" w:tplc="440A0003" w:tentative="1">
      <w:start w:val="1"/>
      <w:numFmt w:val="bullet"/>
      <w:lvlText w:val="o"/>
      <w:lvlJc w:val="left"/>
      <w:pPr>
        <w:ind w:left="5016" w:hanging="360"/>
      </w:pPr>
      <w:rPr>
        <w:rFonts w:hint="default" w:ascii="Courier New" w:hAnsi="Courier New" w:cs="Courier New"/>
      </w:rPr>
    </w:lvl>
    <w:lvl w:ilvl="5" w:tplc="440A0005" w:tentative="1">
      <w:start w:val="1"/>
      <w:numFmt w:val="bullet"/>
      <w:lvlText w:val=""/>
      <w:lvlJc w:val="left"/>
      <w:pPr>
        <w:ind w:left="5736" w:hanging="360"/>
      </w:pPr>
      <w:rPr>
        <w:rFonts w:hint="default" w:ascii="Wingdings" w:hAnsi="Wingdings" w:cs="Wingdings"/>
      </w:rPr>
    </w:lvl>
    <w:lvl w:ilvl="6" w:tplc="440A0001" w:tentative="1">
      <w:start w:val="1"/>
      <w:numFmt w:val="bullet"/>
      <w:lvlText w:val=""/>
      <w:lvlJc w:val="left"/>
      <w:pPr>
        <w:ind w:left="6456" w:hanging="360"/>
      </w:pPr>
      <w:rPr>
        <w:rFonts w:hint="default" w:ascii="Symbol" w:hAnsi="Symbol" w:cs="Symbol"/>
      </w:rPr>
    </w:lvl>
    <w:lvl w:ilvl="7" w:tplc="440A0003" w:tentative="1">
      <w:start w:val="1"/>
      <w:numFmt w:val="bullet"/>
      <w:lvlText w:val="o"/>
      <w:lvlJc w:val="left"/>
      <w:pPr>
        <w:ind w:left="7176" w:hanging="360"/>
      </w:pPr>
      <w:rPr>
        <w:rFonts w:hint="default" w:ascii="Courier New" w:hAnsi="Courier New" w:cs="Courier New"/>
      </w:rPr>
    </w:lvl>
    <w:lvl w:ilvl="8" w:tplc="440A0005" w:tentative="1">
      <w:start w:val="1"/>
      <w:numFmt w:val="bullet"/>
      <w:lvlText w:val=""/>
      <w:lvlJc w:val="left"/>
      <w:pPr>
        <w:ind w:left="7896" w:hanging="360"/>
      </w:pPr>
      <w:rPr>
        <w:rFonts w:hint="default" w:ascii="Wingdings" w:hAnsi="Wingdings" w:cs="Wingdings"/>
      </w:rPr>
    </w:lvl>
  </w:abstractNum>
  <w:abstractNum w:abstractNumId="19" w15:restartNumberingAfterBreak="0">
    <w:nsid w:val="15715213"/>
    <w:multiLevelType w:val="singleLevel"/>
    <w:tmpl w:val="0C0A0001"/>
    <w:lvl w:ilvl="0">
      <w:start w:val="1"/>
      <w:numFmt w:val="bullet"/>
      <w:lvlText w:val=""/>
      <w:lvlJc w:val="left"/>
      <w:pPr>
        <w:tabs>
          <w:tab w:val="num" w:pos="720"/>
        </w:tabs>
        <w:ind w:left="720" w:hanging="360"/>
      </w:pPr>
      <w:rPr>
        <w:rFonts w:hint="default" w:ascii="Symbol" w:hAnsi="Symbol"/>
      </w:rPr>
    </w:lvl>
  </w:abstractNum>
  <w:abstractNum w:abstractNumId="20" w15:restartNumberingAfterBreak="0">
    <w:nsid w:val="18A655A4"/>
    <w:multiLevelType w:val="hybridMultilevel"/>
    <w:tmpl w:val="6F4076D8"/>
    <w:lvl w:ilvl="0" w:tplc="0C0A0005">
      <w:start w:val="1"/>
      <w:numFmt w:val="bullet"/>
      <w:lvlText w:val=""/>
      <w:lvlJc w:val="left"/>
      <w:pPr>
        <w:tabs>
          <w:tab w:val="num" w:pos="1008"/>
        </w:tabs>
        <w:ind w:left="1008" w:hanging="360"/>
      </w:pPr>
      <w:rPr>
        <w:rFonts w:hint="default" w:ascii="Wingdings" w:hAnsi="Wingdings"/>
      </w:rPr>
    </w:lvl>
    <w:lvl w:ilvl="1" w:tplc="0C0A0003" w:tentative="1">
      <w:start w:val="1"/>
      <w:numFmt w:val="bullet"/>
      <w:lvlText w:val="o"/>
      <w:lvlJc w:val="left"/>
      <w:pPr>
        <w:tabs>
          <w:tab w:val="num" w:pos="2088"/>
        </w:tabs>
        <w:ind w:left="2088" w:hanging="360"/>
      </w:pPr>
      <w:rPr>
        <w:rFonts w:hint="default" w:ascii="Courier New" w:hAnsi="Courier New" w:cs="Courier New"/>
      </w:rPr>
    </w:lvl>
    <w:lvl w:ilvl="2" w:tplc="0C0A0005" w:tentative="1">
      <w:start w:val="1"/>
      <w:numFmt w:val="bullet"/>
      <w:lvlText w:val=""/>
      <w:lvlJc w:val="left"/>
      <w:pPr>
        <w:tabs>
          <w:tab w:val="num" w:pos="2808"/>
        </w:tabs>
        <w:ind w:left="2808" w:hanging="360"/>
      </w:pPr>
      <w:rPr>
        <w:rFonts w:hint="default" w:ascii="Wingdings" w:hAnsi="Wingdings"/>
      </w:rPr>
    </w:lvl>
    <w:lvl w:ilvl="3" w:tplc="0C0A0001" w:tentative="1">
      <w:start w:val="1"/>
      <w:numFmt w:val="bullet"/>
      <w:lvlText w:val=""/>
      <w:lvlJc w:val="left"/>
      <w:pPr>
        <w:tabs>
          <w:tab w:val="num" w:pos="3528"/>
        </w:tabs>
        <w:ind w:left="3528" w:hanging="360"/>
      </w:pPr>
      <w:rPr>
        <w:rFonts w:hint="default" w:ascii="Symbol" w:hAnsi="Symbol"/>
      </w:rPr>
    </w:lvl>
    <w:lvl w:ilvl="4" w:tplc="0C0A0003" w:tentative="1">
      <w:start w:val="1"/>
      <w:numFmt w:val="bullet"/>
      <w:lvlText w:val="o"/>
      <w:lvlJc w:val="left"/>
      <w:pPr>
        <w:tabs>
          <w:tab w:val="num" w:pos="4248"/>
        </w:tabs>
        <w:ind w:left="4248" w:hanging="360"/>
      </w:pPr>
      <w:rPr>
        <w:rFonts w:hint="default" w:ascii="Courier New" w:hAnsi="Courier New" w:cs="Courier New"/>
      </w:rPr>
    </w:lvl>
    <w:lvl w:ilvl="5" w:tplc="0C0A0005" w:tentative="1">
      <w:start w:val="1"/>
      <w:numFmt w:val="bullet"/>
      <w:lvlText w:val=""/>
      <w:lvlJc w:val="left"/>
      <w:pPr>
        <w:tabs>
          <w:tab w:val="num" w:pos="4968"/>
        </w:tabs>
        <w:ind w:left="4968" w:hanging="360"/>
      </w:pPr>
      <w:rPr>
        <w:rFonts w:hint="default" w:ascii="Wingdings" w:hAnsi="Wingdings"/>
      </w:rPr>
    </w:lvl>
    <w:lvl w:ilvl="6" w:tplc="0C0A0001" w:tentative="1">
      <w:start w:val="1"/>
      <w:numFmt w:val="bullet"/>
      <w:lvlText w:val=""/>
      <w:lvlJc w:val="left"/>
      <w:pPr>
        <w:tabs>
          <w:tab w:val="num" w:pos="5688"/>
        </w:tabs>
        <w:ind w:left="5688" w:hanging="360"/>
      </w:pPr>
      <w:rPr>
        <w:rFonts w:hint="default" w:ascii="Symbol" w:hAnsi="Symbol"/>
      </w:rPr>
    </w:lvl>
    <w:lvl w:ilvl="7" w:tplc="0C0A0003" w:tentative="1">
      <w:start w:val="1"/>
      <w:numFmt w:val="bullet"/>
      <w:lvlText w:val="o"/>
      <w:lvlJc w:val="left"/>
      <w:pPr>
        <w:tabs>
          <w:tab w:val="num" w:pos="6408"/>
        </w:tabs>
        <w:ind w:left="6408" w:hanging="360"/>
      </w:pPr>
      <w:rPr>
        <w:rFonts w:hint="default" w:ascii="Courier New" w:hAnsi="Courier New" w:cs="Courier New"/>
      </w:rPr>
    </w:lvl>
    <w:lvl w:ilvl="8" w:tplc="0C0A0005" w:tentative="1">
      <w:start w:val="1"/>
      <w:numFmt w:val="bullet"/>
      <w:lvlText w:val=""/>
      <w:lvlJc w:val="left"/>
      <w:pPr>
        <w:tabs>
          <w:tab w:val="num" w:pos="7128"/>
        </w:tabs>
        <w:ind w:left="7128" w:hanging="360"/>
      </w:pPr>
      <w:rPr>
        <w:rFonts w:hint="default" w:ascii="Wingdings" w:hAnsi="Wingdings"/>
      </w:rPr>
    </w:lvl>
  </w:abstractNum>
  <w:abstractNum w:abstractNumId="21" w15:restartNumberingAfterBreak="0">
    <w:nsid w:val="193C3AAE"/>
    <w:multiLevelType w:val="hybridMultilevel"/>
    <w:tmpl w:val="EEBA1752"/>
    <w:lvl w:ilvl="0" w:tplc="9000F7D2">
      <w:numFmt w:val="bullet"/>
      <w:lvlText w:val=""/>
      <w:lvlJc w:val="left"/>
      <w:pPr>
        <w:ind w:left="1287" w:hanging="360"/>
      </w:pPr>
      <w:rPr>
        <w:rFonts w:hint="default" w:ascii="Symbol" w:hAnsi="Symbol"/>
      </w:rPr>
    </w:lvl>
    <w:lvl w:ilvl="1" w:tplc="440A0003" w:tentative="1">
      <w:start w:val="1"/>
      <w:numFmt w:val="bullet"/>
      <w:lvlText w:val="o"/>
      <w:lvlJc w:val="left"/>
      <w:pPr>
        <w:ind w:left="2007" w:hanging="360"/>
      </w:pPr>
      <w:rPr>
        <w:rFonts w:hint="default" w:ascii="Courier New" w:hAnsi="Courier New" w:cs="StarSymbol"/>
      </w:rPr>
    </w:lvl>
    <w:lvl w:ilvl="2" w:tplc="440A0005" w:tentative="1">
      <w:start w:val="1"/>
      <w:numFmt w:val="bullet"/>
      <w:lvlText w:val=""/>
      <w:lvlJc w:val="left"/>
      <w:pPr>
        <w:ind w:left="2727" w:hanging="360"/>
      </w:pPr>
      <w:rPr>
        <w:rFonts w:hint="default" w:ascii="Wingdings" w:hAnsi="Wingdings"/>
      </w:rPr>
    </w:lvl>
    <w:lvl w:ilvl="3" w:tplc="440A0001" w:tentative="1">
      <w:start w:val="1"/>
      <w:numFmt w:val="bullet"/>
      <w:lvlText w:val=""/>
      <w:lvlJc w:val="left"/>
      <w:pPr>
        <w:ind w:left="3447" w:hanging="360"/>
      </w:pPr>
      <w:rPr>
        <w:rFonts w:hint="default" w:ascii="Symbol" w:hAnsi="Symbol"/>
      </w:rPr>
    </w:lvl>
    <w:lvl w:ilvl="4" w:tplc="440A0003" w:tentative="1">
      <w:start w:val="1"/>
      <w:numFmt w:val="bullet"/>
      <w:lvlText w:val="o"/>
      <w:lvlJc w:val="left"/>
      <w:pPr>
        <w:ind w:left="4167" w:hanging="360"/>
      </w:pPr>
      <w:rPr>
        <w:rFonts w:hint="default" w:ascii="Courier New" w:hAnsi="Courier New" w:cs="StarSymbol"/>
      </w:rPr>
    </w:lvl>
    <w:lvl w:ilvl="5" w:tplc="440A0005" w:tentative="1">
      <w:start w:val="1"/>
      <w:numFmt w:val="bullet"/>
      <w:lvlText w:val=""/>
      <w:lvlJc w:val="left"/>
      <w:pPr>
        <w:ind w:left="4887" w:hanging="360"/>
      </w:pPr>
      <w:rPr>
        <w:rFonts w:hint="default" w:ascii="Wingdings" w:hAnsi="Wingdings"/>
      </w:rPr>
    </w:lvl>
    <w:lvl w:ilvl="6" w:tplc="440A0001" w:tentative="1">
      <w:start w:val="1"/>
      <w:numFmt w:val="bullet"/>
      <w:lvlText w:val=""/>
      <w:lvlJc w:val="left"/>
      <w:pPr>
        <w:ind w:left="5607" w:hanging="360"/>
      </w:pPr>
      <w:rPr>
        <w:rFonts w:hint="default" w:ascii="Symbol" w:hAnsi="Symbol"/>
      </w:rPr>
    </w:lvl>
    <w:lvl w:ilvl="7" w:tplc="440A0003" w:tentative="1">
      <w:start w:val="1"/>
      <w:numFmt w:val="bullet"/>
      <w:lvlText w:val="o"/>
      <w:lvlJc w:val="left"/>
      <w:pPr>
        <w:ind w:left="6327" w:hanging="360"/>
      </w:pPr>
      <w:rPr>
        <w:rFonts w:hint="default" w:ascii="Courier New" w:hAnsi="Courier New" w:cs="StarSymbol"/>
      </w:rPr>
    </w:lvl>
    <w:lvl w:ilvl="8" w:tplc="440A0005" w:tentative="1">
      <w:start w:val="1"/>
      <w:numFmt w:val="bullet"/>
      <w:lvlText w:val=""/>
      <w:lvlJc w:val="left"/>
      <w:pPr>
        <w:ind w:left="7047" w:hanging="360"/>
      </w:pPr>
      <w:rPr>
        <w:rFonts w:hint="default" w:ascii="Wingdings" w:hAnsi="Wingdings"/>
      </w:rPr>
    </w:lvl>
  </w:abstractNum>
  <w:abstractNum w:abstractNumId="22" w15:restartNumberingAfterBreak="0">
    <w:nsid w:val="1A502B42"/>
    <w:multiLevelType w:val="hybridMultilevel"/>
    <w:tmpl w:val="6BBEBF3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3" w15:restartNumberingAfterBreak="0">
    <w:nsid w:val="1AA264E1"/>
    <w:multiLevelType w:val="hybridMultilevel"/>
    <w:tmpl w:val="B054F384"/>
    <w:lvl w:ilvl="0" w:tplc="0C0A0001">
      <w:start w:val="1"/>
      <w:numFmt w:val="bullet"/>
      <w:lvlText w:val=""/>
      <w:lvlJc w:val="left"/>
      <w:pPr>
        <w:tabs>
          <w:tab w:val="num" w:pos="1080"/>
        </w:tabs>
        <w:ind w:left="1080" w:hanging="360"/>
      </w:pPr>
      <w:rPr>
        <w:rFonts w:hint="default" w:ascii="Symbol" w:hAnsi="Symbol"/>
      </w:rPr>
    </w:lvl>
    <w:lvl w:ilvl="1" w:tplc="0C0A0003" w:tentative="1">
      <w:start w:val="1"/>
      <w:numFmt w:val="bullet"/>
      <w:lvlText w:val="o"/>
      <w:lvlJc w:val="left"/>
      <w:pPr>
        <w:tabs>
          <w:tab w:val="num" w:pos="1800"/>
        </w:tabs>
        <w:ind w:left="1800" w:hanging="360"/>
      </w:pPr>
      <w:rPr>
        <w:rFonts w:hint="default" w:ascii="Courier New" w:hAnsi="Courier New" w:cs="Courier New"/>
      </w:rPr>
    </w:lvl>
    <w:lvl w:ilvl="2" w:tplc="0C0A0005" w:tentative="1">
      <w:start w:val="1"/>
      <w:numFmt w:val="bullet"/>
      <w:lvlText w:val=""/>
      <w:lvlJc w:val="left"/>
      <w:pPr>
        <w:tabs>
          <w:tab w:val="num" w:pos="2520"/>
        </w:tabs>
        <w:ind w:left="2520" w:hanging="360"/>
      </w:pPr>
      <w:rPr>
        <w:rFonts w:hint="default" w:ascii="Wingdings" w:hAnsi="Wingdings"/>
      </w:rPr>
    </w:lvl>
    <w:lvl w:ilvl="3" w:tplc="0C0A0001" w:tentative="1">
      <w:start w:val="1"/>
      <w:numFmt w:val="bullet"/>
      <w:lvlText w:val=""/>
      <w:lvlJc w:val="left"/>
      <w:pPr>
        <w:tabs>
          <w:tab w:val="num" w:pos="3240"/>
        </w:tabs>
        <w:ind w:left="3240" w:hanging="360"/>
      </w:pPr>
      <w:rPr>
        <w:rFonts w:hint="default" w:ascii="Symbol" w:hAnsi="Symbol"/>
      </w:rPr>
    </w:lvl>
    <w:lvl w:ilvl="4" w:tplc="0C0A0003" w:tentative="1">
      <w:start w:val="1"/>
      <w:numFmt w:val="bullet"/>
      <w:lvlText w:val="o"/>
      <w:lvlJc w:val="left"/>
      <w:pPr>
        <w:tabs>
          <w:tab w:val="num" w:pos="3960"/>
        </w:tabs>
        <w:ind w:left="3960" w:hanging="360"/>
      </w:pPr>
      <w:rPr>
        <w:rFonts w:hint="default" w:ascii="Courier New" w:hAnsi="Courier New" w:cs="Courier New"/>
      </w:rPr>
    </w:lvl>
    <w:lvl w:ilvl="5" w:tplc="0C0A0005" w:tentative="1">
      <w:start w:val="1"/>
      <w:numFmt w:val="bullet"/>
      <w:lvlText w:val=""/>
      <w:lvlJc w:val="left"/>
      <w:pPr>
        <w:tabs>
          <w:tab w:val="num" w:pos="4680"/>
        </w:tabs>
        <w:ind w:left="4680" w:hanging="360"/>
      </w:pPr>
      <w:rPr>
        <w:rFonts w:hint="default" w:ascii="Wingdings" w:hAnsi="Wingdings"/>
      </w:rPr>
    </w:lvl>
    <w:lvl w:ilvl="6" w:tplc="0C0A0001" w:tentative="1">
      <w:start w:val="1"/>
      <w:numFmt w:val="bullet"/>
      <w:lvlText w:val=""/>
      <w:lvlJc w:val="left"/>
      <w:pPr>
        <w:tabs>
          <w:tab w:val="num" w:pos="5400"/>
        </w:tabs>
        <w:ind w:left="5400" w:hanging="360"/>
      </w:pPr>
      <w:rPr>
        <w:rFonts w:hint="default" w:ascii="Symbol" w:hAnsi="Symbol"/>
      </w:rPr>
    </w:lvl>
    <w:lvl w:ilvl="7" w:tplc="0C0A0003" w:tentative="1">
      <w:start w:val="1"/>
      <w:numFmt w:val="bullet"/>
      <w:lvlText w:val="o"/>
      <w:lvlJc w:val="left"/>
      <w:pPr>
        <w:tabs>
          <w:tab w:val="num" w:pos="6120"/>
        </w:tabs>
        <w:ind w:left="6120" w:hanging="360"/>
      </w:pPr>
      <w:rPr>
        <w:rFonts w:hint="default" w:ascii="Courier New" w:hAnsi="Courier New" w:cs="Courier New"/>
      </w:rPr>
    </w:lvl>
    <w:lvl w:ilvl="8" w:tplc="0C0A0005" w:tentative="1">
      <w:start w:val="1"/>
      <w:numFmt w:val="bullet"/>
      <w:lvlText w:val=""/>
      <w:lvlJc w:val="left"/>
      <w:pPr>
        <w:tabs>
          <w:tab w:val="num" w:pos="6840"/>
        </w:tabs>
        <w:ind w:left="6840" w:hanging="360"/>
      </w:pPr>
      <w:rPr>
        <w:rFonts w:hint="default" w:ascii="Wingdings" w:hAnsi="Wingdings"/>
      </w:rPr>
    </w:lvl>
  </w:abstractNum>
  <w:abstractNum w:abstractNumId="24" w15:restartNumberingAfterBreak="0">
    <w:nsid w:val="1D2255C9"/>
    <w:multiLevelType w:val="hybridMultilevel"/>
    <w:tmpl w:val="07A80E60"/>
    <w:lvl w:ilvl="0" w:tplc="440A0019">
      <w:start w:val="1"/>
      <w:numFmt w:val="lowerLetter"/>
      <w:lvlText w:val="%1."/>
      <w:lvlJc w:val="left"/>
      <w:pPr>
        <w:ind w:left="2345" w:hanging="360"/>
      </w:pPr>
    </w:lvl>
    <w:lvl w:ilvl="1" w:tplc="440A0019" w:tentative="1">
      <w:start w:val="1"/>
      <w:numFmt w:val="lowerLetter"/>
      <w:lvlText w:val="%2."/>
      <w:lvlJc w:val="left"/>
      <w:pPr>
        <w:ind w:left="3065" w:hanging="360"/>
      </w:pPr>
    </w:lvl>
    <w:lvl w:ilvl="2" w:tplc="440A001B" w:tentative="1">
      <w:start w:val="1"/>
      <w:numFmt w:val="lowerRoman"/>
      <w:lvlText w:val="%3."/>
      <w:lvlJc w:val="right"/>
      <w:pPr>
        <w:ind w:left="3785" w:hanging="180"/>
      </w:pPr>
    </w:lvl>
    <w:lvl w:ilvl="3" w:tplc="440A000F" w:tentative="1">
      <w:start w:val="1"/>
      <w:numFmt w:val="decimal"/>
      <w:lvlText w:val="%4."/>
      <w:lvlJc w:val="left"/>
      <w:pPr>
        <w:ind w:left="4505" w:hanging="360"/>
      </w:pPr>
    </w:lvl>
    <w:lvl w:ilvl="4" w:tplc="440A0019" w:tentative="1">
      <w:start w:val="1"/>
      <w:numFmt w:val="lowerLetter"/>
      <w:lvlText w:val="%5."/>
      <w:lvlJc w:val="left"/>
      <w:pPr>
        <w:ind w:left="5225" w:hanging="360"/>
      </w:pPr>
    </w:lvl>
    <w:lvl w:ilvl="5" w:tplc="440A001B" w:tentative="1">
      <w:start w:val="1"/>
      <w:numFmt w:val="lowerRoman"/>
      <w:lvlText w:val="%6."/>
      <w:lvlJc w:val="right"/>
      <w:pPr>
        <w:ind w:left="5945" w:hanging="180"/>
      </w:pPr>
    </w:lvl>
    <w:lvl w:ilvl="6" w:tplc="440A000F" w:tentative="1">
      <w:start w:val="1"/>
      <w:numFmt w:val="decimal"/>
      <w:lvlText w:val="%7."/>
      <w:lvlJc w:val="left"/>
      <w:pPr>
        <w:ind w:left="6665" w:hanging="360"/>
      </w:pPr>
    </w:lvl>
    <w:lvl w:ilvl="7" w:tplc="440A0019" w:tentative="1">
      <w:start w:val="1"/>
      <w:numFmt w:val="lowerLetter"/>
      <w:lvlText w:val="%8."/>
      <w:lvlJc w:val="left"/>
      <w:pPr>
        <w:ind w:left="7385" w:hanging="360"/>
      </w:pPr>
    </w:lvl>
    <w:lvl w:ilvl="8" w:tplc="440A001B" w:tentative="1">
      <w:start w:val="1"/>
      <w:numFmt w:val="lowerRoman"/>
      <w:lvlText w:val="%9."/>
      <w:lvlJc w:val="right"/>
      <w:pPr>
        <w:ind w:left="8105" w:hanging="180"/>
      </w:pPr>
    </w:lvl>
  </w:abstractNum>
  <w:abstractNum w:abstractNumId="25" w15:restartNumberingAfterBreak="0">
    <w:nsid w:val="1D4176BE"/>
    <w:multiLevelType w:val="hybridMultilevel"/>
    <w:tmpl w:val="A3F0A782"/>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26" w15:restartNumberingAfterBreak="0">
    <w:nsid w:val="25561AEF"/>
    <w:multiLevelType w:val="hybridMultilevel"/>
    <w:tmpl w:val="C004D004"/>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7" w15:restartNumberingAfterBreak="0">
    <w:nsid w:val="27BC0CA4"/>
    <w:multiLevelType w:val="hybridMultilevel"/>
    <w:tmpl w:val="2B360ED2"/>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tentative="1">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28" w15:restartNumberingAfterBreak="0">
    <w:nsid w:val="27F225F1"/>
    <w:multiLevelType w:val="multilevel"/>
    <w:tmpl w:val="B3624E5A"/>
    <w:lvl w:ilvl="0">
      <w:start w:val="12"/>
      <w:numFmt w:val="decimal"/>
      <w:lvlText w:val="%1"/>
      <w:lvlJc w:val="left"/>
      <w:pPr>
        <w:ind w:left="1040" w:hanging="720"/>
      </w:pPr>
      <w:rPr>
        <w:rFonts w:hint="default"/>
        <w:lang w:val="es-ES" w:eastAsia="es-ES" w:bidi="es-ES"/>
      </w:rPr>
    </w:lvl>
    <w:lvl w:ilvl="1">
      <w:start w:val="1"/>
      <w:numFmt w:val="decimal"/>
      <w:lvlText w:val="%1.%2"/>
      <w:lvlJc w:val="left"/>
      <w:pPr>
        <w:ind w:left="1040" w:hanging="720"/>
      </w:pPr>
      <w:rPr>
        <w:rFonts w:hint="default" w:ascii="Arial" w:hAnsi="Arial" w:eastAsia="Arial" w:cs="Arial"/>
        <w:b/>
        <w:bCs/>
        <w:w w:val="99"/>
        <w:sz w:val="24"/>
        <w:szCs w:val="24"/>
        <w:lang w:val="es-ES" w:eastAsia="es-ES" w:bidi="es-ES"/>
      </w:rPr>
    </w:lvl>
    <w:lvl w:ilvl="2">
      <w:numFmt w:val="bullet"/>
      <w:lvlText w:val="•"/>
      <w:lvlJc w:val="left"/>
      <w:pPr>
        <w:ind w:left="1028" w:hanging="567"/>
      </w:pPr>
      <w:rPr>
        <w:rFonts w:hint="default" w:ascii="Arial" w:hAnsi="Arial" w:eastAsia="Arial" w:cs="Arial"/>
        <w:w w:val="99"/>
        <w:sz w:val="24"/>
        <w:szCs w:val="24"/>
        <w:lang w:val="es-ES" w:eastAsia="es-ES" w:bidi="es-ES"/>
      </w:rPr>
    </w:lvl>
    <w:lvl w:ilvl="3">
      <w:numFmt w:val="bullet"/>
      <w:lvlText w:val="•"/>
      <w:lvlJc w:val="left"/>
      <w:pPr>
        <w:ind w:left="3097" w:hanging="567"/>
      </w:pPr>
      <w:rPr>
        <w:rFonts w:hint="default"/>
        <w:lang w:val="es-ES" w:eastAsia="es-ES" w:bidi="es-ES"/>
      </w:rPr>
    </w:lvl>
    <w:lvl w:ilvl="4">
      <w:numFmt w:val="bullet"/>
      <w:lvlText w:val="•"/>
      <w:lvlJc w:val="left"/>
      <w:pPr>
        <w:ind w:left="4126" w:hanging="567"/>
      </w:pPr>
      <w:rPr>
        <w:rFonts w:hint="default"/>
        <w:lang w:val="es-ES" w:eastAsia="es-ES" w:bidi="es-ES"/>
      </w:rPr>
    </w:lvl>
    <w:lvl w:ilvl="5">
      <w:numFmt w:val="bullet"/>
      <w:lvlText w:val="•"/>
      <w:lvlJc w:val="left"/>
      <w:pPr>
        <w:ind w:left="5155" w:hanging="567"/>
      </w:pPr>
      <w:rPr>
        <w:rFonts w:hint="default"/>
        <w:lang w:val="es-ES" w:eastAsia="es-ES" w:bidi="es-ES"/>
      </w:rPr>
    </w:lvl>
    <w:lvl w:ilvl="6">
      <w:numFmt w:val="bullet"/>
      <w:lvlText w:val="•"/>
      <w:lvlJc w:val="left"/>
      <w:pPr>
        <w:ind w:left="6184" w:hanging="567"/>
      </w:pPr>
      <w:rPr>
        <w:rFonts w:hint="default"/>
        <w:lang w:val="es-ES" w:eastAsia="es-ES" w:bidi="es-ES"/>
      </w:rPr>
    </w:lvl>
    <w:lvl w:ilvl="7">
      <w:numFmt w:val="bullet"/>
      <w:lvlText w:val="•"/>
      <w:lvlJc w:val="left"/>
      <w:pPr>
        <w:ind w:left="7213" w:hanging="567"/>
      </w:pPr>
      <w:rPr>
        <w:rFonts w:hint="default"/>
        <w:lang w:val="es-ES" w:eastAsia="es-ES" w:bidi="es-ES"/>
      </w:rPr>
    </w:lvl>
    <w:lvl w:ilvl="8">
      <w:numFmt w:val="bullet"/>
      <w:lvlText w:val="•"/>
      <w:lvlJc w:val="left"/>
      <w:pPr>
        <w:ind w:left="8242" w:hanging="567"/>
      </w:pPr>
      <w:rPr>
        <w:rFonts w:hint="default"/>
        <w:lang w:val="es-ES" w:eastAsia="es-ES" w:bidi="es-ES"/>
      </w:rPr>
    </w:lvl>
  </w:abstractNum>
  <w:abstractNum w:abstractNumId="29" w15:restartNumberingAfterBreak="0">
    <w:nsid w:val="2E261E49"/>
    <w:multiLevelType w:val="multilevel"/>
    <w:tmpl w:val="A7D893F4"/>
    <w:lvl w:ilvl="0">
      <w:start w:val="1"/>
      <w:numFmt w:val="decimal"/>
      <w:lvlText w:val="%1."/>
      <w:lvlJc w:val="left"/>
      <w:pPr>
        <w:tabs>
          <w:tab w:val="num" w:pos="504"/>
        </w:tabs>
        <w:ind w:left="504" w:hanging="360"/>
      </w:pPr>
      <w:rPr>
        <w:rFonts w:hint="default"/>
      </w:rPr>
    </w:lvl>
    <w:lvl w:ilvl="1">
      <w:start w:val="1"/>
      <w:numFmt w:val="decimal"/>
      <w:lvlText w:val="%2."/>
      <w:lvlJc w:val="left"/>
      <w:pPr>
        <w:tabs>
          <w:tab w:val="num" w:pos="792"/>
        </w:tabs>
        <w:ind w:left="792" w:hanging="432"/>
      </w:pPr>
      <w:rPr>
        <w:rFonts w:hint="default"/>
      </w:rPr>
    </w:lvl>
    <w:lvl w:ilvl="2">
      <w:start w:val="3"/>
      <w:numFmt w:val="decimal"/>
      <w:lvlText w:val="%3."/>
      <w:lvlJc w:val="left"/>
      <w:pPr>
        <w:tabs>
          <w:tab w:val="num" w:pos="1080"/>
        </w:tabs>
        <w:ind w:left="1080" w:hanging="432"/>
      </w:pPr>
      <w:rPr>
        <w:rFonts w:hint="default"/>
      </w:rPr>
    </w:lvl>
    <w:lvl w:ilvl="3">
      <w:start w:val="4"/>
      <w:numFmt w:val="decimal"/>
      <w:lvlText w:val="%4."/>
      <w:lvlJc w:val="left"/>
      <w:pPr>
        <w:tabs>
          <w:tab w:val="num" w:pos="1872"/>
        </w:tabs>
        <w:ind w:left="1872" w:hanging="720"/>
      </w:pPr>
      <w:rPr>
        <w:rFonts w:hint="default"/>
      </w:rPr>
    </w:lvl>
    <w:lvl w:ilvl="4">
      <w:start w:val="5"/>
      <w:numFmt w:val="decimal"/>
      <w:lvlText w:val="%5."/>
      <w:lvlJc w:val="left"/>
      <w:pPr>
        <w:tabs>
          <w:tab w:val="num" w:pos="2692"/>
        </w:tabs>
        <w:ind w:left="2692" w:hanging="850"/>
      </w:pPr>
      <w:rPr>
        <w:rFonts w:hint="default"/>
      </w:rPr>
    </w:lvl>
    <w:lvl w:ilvl="5">
      <w:start w:val="6"/>
      <w:numFmt w:val="decimal"/>
      <w:lvlText w:val="%6."/>
      <w:lvlJc w:val="left"/>
      <w:pPr>
        <w:tabs>
          <w:tab w:val="num" w:pos="3713"/>
        </w:tabs>
        <w:ind w:left="3713" w:hanging="1021"/>
      </w:pPr>
      <w:rPr>
        <w:rFonts w:hint="default"/>
      </w:rPr>
    </w:lvl>
    <w:lvl w:ilvl="6">
      <w:start w:val="7"/>
      <w:numFmt w:val="decimal"/>
      <w:lvlText w:val="%7."/>
      <w:lvlJc w:val="left"/>
      <w:pPr>
        <w:tabs>
          <w:tab w:val="num" w:pos="5017"/>
        </w:tabs>
        <w:ind w:left="5017" w:hanging="1304"/>
      </w:pPr>
      <w:rPr>
        <w:rFonts w:hint="default"/>
      </w:rPr>
    </w:lvl>
    <w:lvl w:ilvl="7">
      <w:start w:val="8"/>
      <w:numFmt w:val="decimal"/>
      <w:lvlText w:val="%8."/>
      <w:lvlJc w:val="left"/>
      <w:pPr>
        <w:tabs>
          <w:tab w:val="num" w:pos="6491"/>
        </w:tabs>
        <w:ind w:left="6491" w:hanging="1474"/>
      </w:pPr>
      <w:rPr>
        <w:rFonts w:hint="default"/>
      </w:rPr>
    </w:lvl>
    <w:lvl w:ilvl="8">
      <w:start w:val="9"/>
      <w:numFmt w:val="decimal"/>
      <w:lvlText w:val="%9."/>
      <w:lvlJc w:val="left"/>
      <w:pPr>
        <w:tabs>
          <w:tab w:val="num" w:pos="8079"/>
        </w:tabs>
        <w:ind w:left="8079" w:hanging="1588"/>
      </w:pPr>
      <w:rPr>
        <w:rFonts w:hint="default"/>
      </w:rPr>
    </w:lvl>
  </w:abstractNum>
  <w:abstractNum w:abstractNumId="30" w15:restartNumberingAfterBreak="0">
    <w:nsid w:val="2EE96A64"/>
    <w:multiLevelType w:val="hybridMultilevel"/>
    <w:tmpl w:val="A90E0CB0"/>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tentative="1">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31" w15:restartNumberingAfterBreak="0">
    <w:nsid w:val="2F0E5BBD"/>
    <w:multiLevelType w:val="hybridMultilevel"/>
    <w:tmpl w:val="9FBEB9CE"/>
    <w:lvl w:ilvl="0" w:tplc="440A0019">
      <w:start w:val="1"/>
      <w:numFmt w:val="lowerLetter"/>
      <w:lvlText w:val="%1."/>
      <w:lvlJc w:val="left"/>
      <w:pPr>
        <w:ind w:left="873" w:hanging="360"/>
      </w:pPr>
    </w:lvl>
    <w:lvl w:ilvl="1" w:tplc="440A0019" w:tentative="1">
      <w:start w:val="1"/>
      <w:numFmt w:val="lowerLetter"/>
      <w:lvlText w:val="%2."/>
      <w:lvlJc w:val="left"/>
      <w:pPr>
        <w:ind w:left="1593" w:hanging="360"/>
      </w:pPr>
    </w:lvl>
    <w:lvl w:ilvl="2" w:tplc="440A001B" w:tentative="1">
      <w:start w:val="1"/>
      <w:numFmt w:val="lowerRoman"/>
      <w:lvlText w:val="%3."/>
      <w:lvlJc w:val="right"/>
      <w:pPr>
        <w:ind w:left="2313" w:hanging="180"/>
      </w:pPr>
    </w:lvl>
    <w:lvl w:ilvl="3" w:tplc="440A000F" w:tentative="1">
      <w:start w:val="1"/>
      <w:numFmt w:val="decimal"/>
      <w:lvlText w:val="%4."/>
      <w:lvlJc w:val="left"/>
      <w:pPr>
        <w:ind w:left="3033" w:hanging="360"/>
      </w:pPr>
    </w:lvl>
    <w:lvl w:ilvl="4" w:tplc="440A0019" w:tentative="1">
      <w:start w:val="1"/>
      <w:numFmt w:val="lowerLetter"/>
      <w:lvlText w:val="%5."/>
      <w:lvlJc w:val="left"/>
      <w:pPr>
        <w:ind w:left="3753" w:hanging="360"/>
      </w:pPr>
    </w:lvl>
    <w:lvl w:ilvl="5" w:tplc="440A001B" w:tentative="1">
      <w:start w:val="1"/>
      <w:numFmt w:val="lowerRoman"/>
      <w:lvlText w:val="%6."/>
      <w:lvlJc w:val="right"/>
      <w:pPr>
        <w:ind w:left="4473" w:hanging="180"/>
      </w:pPr>
    </w:lvl>
    <w:lvl w:ilvl="6" w:tplc="440A000F" w:tentative="1">
      <w:start w:val="1"/>
      <w:numFmt w:val="decimal"/>
      <w:lvlText w:val="%7."/>
      <w:lvlJc w:val="left"/>
      <w:pPr>
        <w:ind w:left="5193" w:hanging="360"/>
      </w:pPr>
    </w:lvl>
    <w:lvl w:ilvl="7" w:tplc="440A0019" w:tentative="1">
      <w:start w:val="1"/>
      <w:numFmt w:val="lowerLetter"/>
      <w:lvlText w:val="%8."/>
      <w:lvlJc w:val="left"/>
      <w:pPr>
        <w:ind w:left="5913" w:hanging="360"/>
      </w:pPr>
    </w:lvl>
    <w:lvl w:ilvl="8" w:tplc="440A001B" w:tentative="1">
      <w:start w:val="1"/>
      <w:numFmt w:val="lowerRoman"/>
      <w:lvlText w:val="%9."/>
      <w:lvlJc w:val="right"/>
      <w:pPr>
        <w:ind w:left="6633" w:hanging="180"/>
      </w:pPr>
    </w:lvl>
  </w:abstractNum>
  <w:abstractNum w:abstractNumId="32" w15:restartNumberingAfterBreak="0">
    <w:nsid w:val="314B401E"/>
    <w:multiLevelType w:val="multilevel"/>
    <w:tmpl w:val="50BC9902"/>
    <w:lvl w:ilvl="0">
      <w:start w:val="9"/>
      <w:numFmt w:val="decimal"/>
      <w:lvlText w:val="%1"/>
      <w:lvlJc w:val="left"/>
      <w:pPr>
        <w:ind w:left="360" w:hanging="360"/>
      </w:pPr>
      <w:rPr>
        <w:rFonts w:hint="default"/>
        <w:b/>
      </w:rPr>
    </w:lvl>
    <w:lvl w:ilvl="1">
      <w:start w:val="5"/>
      <w:numFmt w:val="decimal"/>
      <w:lvlText w:val="%1.%2"/>
      <w:lvlJc w:val="left"/>
      <w:pPr>
        <w:ind w:left="1799" w:hanging="360"/>
      </w:pPr>
      <w:rPr>
        <w:rFonts w:hint="default"/>
        <w:b/>
      </w:rPr>
    </w:lvl>
    <w:lvl w:ilvl="2">
      <w:start w:val="1"/>
      <w:numFmt w:val="decimal"/>
      <w:lvlText w:val="%1.%2.%3"/>
      <w:lvlJc w:val="left"/>
      <w:pPr>
        <w:ind w:left="3598" w:hanging="720"/>
      </w:pPr>
      <w:rPr>
        <w:rFonts w:hint="default"/>
        <w:b/>
      </w:rPr>
    </w:lvl>
    <w:lvl w:ilvl="3">
      <w:start w:val="1"/>
      <w:numFmt w:val="decimal"/>
      <w:lvlText w:val="%1.%2.%3.%4"/>
      <w:lvlJc w:val="left"/>
      <w:pPr>
        <w:ind w:left="5037" w:hanging="720"/>
      </w:pPr>
      <w:rPr>
        <w:rFonts w:hint="default"/>
        <w:b/>
      </w:rPr>
    </w:lvl>
    <w:lvl w:ilvl="4">
      <w:start w:val="1"/>
      <w:numFmt w:val="decimal"/>
      <w:lvlText w:val="%1.%2.%3.%4.%5"/>
      <w:lvlJc w:val="left"/>
      <w:pPr>
        <w:ind w:left="6836" w:hanging="1080"/>
      </w:pPr>
      <w:rPr>
        <w:rFonts w:hint="default"/>
        <w:b/>
      </w:rPr>
    </w:lvl>
    <w:lvl w:ilvl="5">
      <w:start w:val="1"/>
      <w:numFmt w:val="decimal"/>
      <w:lvlText w:val="%1.%2.%3.%4.%5.%6"/>
      <w:lvlJc w:val="left"/>
      <w:pPr>
        <w:ind w:left="8275" w:hanging="1080"/>
      </w:pPr>
      <w:rPr>
        <w:rFonts w:hint="default"/>
        <w:b/>
      </w:rPr>
    </w:lvl>
    <w:lvl w:ilvl="6">
      <w:start w:val="1"/>
      <w:numFmt w:val="decimal"/>
      <w:lvlText w:val="%1.%2.%3.%4.%5.%6.%7"/>
      <w:lvlJc w:val="left"/>
      <w:pPr>
        <w:ind w:left="10074" w:hanging="1440"/>
      </w:pPr>
      <w:rPr>
        <w:rFonts w:hint="default"/>
        <w:b/>
      </w:rPr>
    </w:lvl>
    <w:lvl w:ilvl="7">
      <w:start w:val="1"/>
      <w:numFmt w:val="decimal"/>
      <w:lvlText w:val="%1.%2.%3.%4.%5.%6.%7.%8"/>
      <w:lvlJc w:val="left"/>
      <w:pPr>
        <w:ind w:left="11513" w:hanging="1440"/>
      </w:pPr>
      <w:rPr>
        <w:rFonts w:hint="default"/>
        <w:b/>
      </w:rPr>
    </w:lvl>
    <w:lvl w:ilvl="8">
      <w:start w:val="1"/>
      <w:numFmt w:val="decimal"/>
      <w:lvlText w:val="%1.%2.%3.%4.%5.%6.%7.%8.%9"/>
      <w:lvlJc w:val="left"/>
      <w:pPr>
        <w:ind w:left="13312" w:hanging="1800"/>
      </w:pPr>
      <w:rPr>
        <w:rFonts w:hint="default"/>
        <w:b/>
      </w:rPr>
    </w:lvl>
  </w:abstractNum>
  <w:abstractNum w:abstractNumId="33" w15:restartNumberingAfterBreak="0">
    <w:nsid w:val="32F050BA"/>
    <w:multiLevelType w:val="hybridMultilevel"/>
    <w:tmpl w:val="517697FC"/>
    <w:lvl w:ilvl="0" w:tplc="30021466">
      <w:start w:val="1"/>
      <w:numFmt w:val="decimal"/>
      <w:lvlText w:val="%1)"/>
      <w:lvlJc w:val="left"/>
      <w:pPr>
        <w:ind w:left="320" w:hanging="276"/>
      </w:pPr>
      <w:rPr>
        <w:rFonts w:hint="default" w:ascii="Arial" w:hAnsi="Arial" w:eastAsia="Arial" w:cs="Arial"/>
        <w:spacing w:val="-2"/>
        <w:w w:val="99"/>
        <w:sz w:val="24"/>
        <w:szCs w:val="24"/>
        <w:lang w:val="es-ES" w:eastAsia="es-ES" w:bidi="es-ES"/>
      </w:rPr>
    </w:lvl>
    <w:lvl w:ilvl="1" w:tplc="0B88B3E0">
      <w:start w:val="1"/>
      <w:numFmt w:val="lowerLetter"/>
      <w:lvlText w:val="%2)"/>
      <w:lvlJc w:val="left"/>
      <w:pPr>
        <w:ind w:left="1028" w:hanging="567"/>
      </w:pPr>
      <w:rPr>
        <w:rFonts w:hint="default" w:ascii="Arial" w:hAnsi="Arial" w:eastAsia="Arial" w:cs="Arial"/>
        <w:spacing w:val="-3"/>
        <w:w w:val="99"/>
        <w:sz w:val="24"/>
        <w:szCs w:val="24"/>
        <w:lang w:val="es-ES" w:eastAsia="es-ES" w:bidi="es-ES"/>
      </w:rPr>
    </w:lvl>
    <w:lvl w:ilvl="2" w:tplc="17DCBE62">
      <w:numFmt w:val="bullet"/>
      <w:lvlText w:val="•"/>
      <w:lvlJc w:val="left"/>
      <w:pPr>
        <w:ind w:left="1300" w:hanging="567"/>
      </w:pPr>
      <w:rPr>
        <w:rFonts w:hint="default"/>
        <w:lang w:val="es-ES" w:eastAsia="es-ES" w:bidi="es-ES"/>
      </w:rPr>
    </w:lvl>
    <w:lvl w:ilvl="3" w:tplc="5FCEE10C">
      <w:numFmt w:val="bullet"/>
      <w:lvlText w:val="•"/>
      <w:lvlJc w:val="left"/>
      <w:pPr>
        <w:ind w:left="2425" w:hanging="567"/>
      </w:pPr>
      <w:rPr>
        <w:rFonts w:hint="default"/>
        <w:lang w:val="es-ES" w:eastAsia="es-ES" w:bidi="es-ES"/>
      </w:rPr>
    </w:lvl>
    <w:lvl w:ilvl="4" w:tplc="12127D68">
      <w:numFmt w:val="bullet"/>
      <w:lvlText w:val="•"/>
      <w:lvlJc w:val="left"/>
      <w:pPr>
        <w:ind w:left="3550" w:hanging="567"/>
      </w:pPr>
      <w:rPr>
        <w:rFonts w:hint="default"/>
        <w:lang w:val="es-ES" w:eastAsia="es-ES" w:bidi="es-ES"/>
      </w:rPr>
    </w:lvl>
    <w:lvl w:ilvl="5" w:tplc="60B21F42">
      <w:numFmt w:val="bullet"/>
      <w:lvlText w:val="•"/>
      <w:lvlJc w:val="left"/>
      <w:pPr>
        <w:ind w:left="4675" w:hanging="567"/>
      </w:pPr>
      <w:rPr>
        <w:rFonts w:hint="default"/>
        <w:lang w:val="es-ES" w:eastAsia="es-ES" w:bidi="es-ES"/>
      </w:rPr>
    </w:lvl>
    <w:lvl w:ilvl="6" w:tplc="98904C88">
      <w:numFmt w:val="bullet"/>
      <w:lvlText w:val="•"/>
      <w:lvlJc w:val="left"/>
      <w:pPr>
        <w:ind w:left="5800" w:hanging="567"/>
      </w:pPr>
      <w:rPr>
        <w:rFonts w:hint="default"/>
        <w:lang w:val="es-ES" w:eastAsia="es-ES" w:bidi="es-ES"/>
      </w:rPr>
    </w:lvl>
    <w:lvl w:ilvl="7" w:tplc="60F03944">
      <w:numFmt w:val="bullet"/>
      <w:lvlText w:val="•"/>
      <w:lvlJc w:val="left"/>
      <w:pPr>
        <w:ind w:left="6925" w:hanging="567"/>
      </w:pPr>
      <w:rPr>
        <w:rFonts w:hint="default"/>
        <w:lang w:val="es-ES" w:eastAsia="es-ES" w:bidi="es-ES"/>
      </w:rPr>
    </w:lvl>
    <w:lvl w:ilvl="8" w:tplc="6F188A44">
      <w:numFmt w:val="bullet"/>
      <w:lvlText w:val="•"/>
      <w:lvlJc w:val="left"/>
      <w:pPr>
        <w:ind w:left="8050" w:hanging="567"/>
      </w:pPr>
      <w:rPr>
        <w:rFonts w:hint="default"/>
        <w:lang w:val="es-ES" w:eastAsia="es-ES" w:bidi="es-ES"/>
      </w:rPr>
    </w:lvl>
  </w:abstractNum>
  <w:abstractNum w:abstractNumId="34" w15:restartNumberingAfterBreak="0">
    <w:nsid w:val="35D453CC"/>
    <w:multiLevelType w:val="multilevel"/>
    <w:tmpl w:val="68EEEF1A"/>
    <w:lvl w:ilvl="0">
      <w:start w:val="6"/>
      <w:numFmt w:val="decimal"/>
      <w:lvlText w:val="%1"/>
      <w:lvlJc w:val="left"/>
      <w:pPr>
        <w:ind w:left="1934" w:hanging="494"/>
      </w:pPr>
      <w:rPr>
        <w:rFonts w:hint="default"/>
      </w:rPr>
    </w:lvl>
    <w:lvl w:ilvl="1">
      <w:start w:val="1"/>
      <w:numFmt w:val="decimal"/>
      <w:lvlText w:val="%1.%2"/>
      <w:lvlJc w:val="left"/>
      <w:pPr>
        <w:ind w:left="1934" w:hanging="494"/>
      </w:pPr>
      <w:rPr>
        <w:rFonts w:hint="default" w:ascii="Arial" w:hAnsi="Arial" w:eastAsia="Arial"/>
        <w:b/>
        <w:bCs/>
        <w:sz w:val="22"/>
        <w:szCs w:val="22"/>
      </w:rPr>
    </w:lvl>
    <w:lvl w:ilvl="2">
      <w:start w:val="1"/>
      <w:numFmt w:val="decimal"/>
      <w:lvlText w:val="%1.%2.%3"/>
      <w:lvlJc w:val="left"/>
      <w:pPr>
        <w:ind w:left="2148" w:hanging="708"/>
      </w:pPr>
      <w:rPr>
        <w:rFonts w:hint="default" w:ascii="Arial" w:hAnsi="Arial" w:eastAsia="Arial"/>
        <w:b/>
        <w:bCs/>
        <w:sz w:val="22"/>
        <w:szCs w:val="22"/>
      </w:rPr>
    </w:lvl>
    <w:lvl w:ilvl="3">
      <w:start w:val="1"/>
      <w:numFmt w:val="bullet"/>
      <w:lvlText w:val=""/>
      <w:lvlJc w:val="left"/>
      <w:pPr>
        <w:ind w:left="2148" w:hanging="360"/>
      </w:pPr>
      <w:rPr>
        <w:rFonts w:hint="default" w:ascii="Wingdings" w:hAnsi="Wingdings" w:eastAsia="Wingdings"/>
        <w:sz w:val="22"/>
        <w:szCs w:val="22"/>
      </w:rPr>
    </w:lvl>
    <w:lvl w:ilvl="4">
      <w:start w:val="1"/>
      <w:numFmt w:val="bullet"/>
      <w:lvlText w:val="•"/>
      <w:lvlJc w:val="left"/>
      <w:pPr>
        <w:ind w:left="5512" w:hanging="360"/>
      </w:pPr>
      <w:rPr>
        <w:rFonts w:hint="default"/>
      </w:rPr>
    </w:lvl>
    <w:lvl w:ilvl="5">
      <w:start w:val="1"/>
      <w:numFmt w:val="bullet"/>
      <w:lvlText w:val="•"/>
      <w:lvlJc w:val="left"/>
      <w:pPr>
        <w:ind w:left="6633" w:hanging="360"/>
      </w:pPr>
      <w:rPr>
        <w:rFonts w:hint="default"/>
      </w:rPr>
    </w:lvl>
    <w:lvl w:ilvl="6">
      <w:start w:val="1"/>
      <w:numFmt w:val="bullet"/>
      <w:lvlText w:val="•"/>
      <w:lvlJc w:val="left"/>
      <w:pPr>
        <w:ind w:left="7754" w:hanging="360"/>
      </w:pPr>
      <w:rPr>
        <w:rFonts w:hint="default"/>
      </w:rPr>
    </w:lvl>
    <w:lvl w:ilvl="7">
      <w:start w:val="1"/>
      <w:numFmt w:val="bullet"/>
      <w:lvlText w:val="•"/>
      <w:lvlJc w:val="left"/>
      <w:pPr>
        <w:ind w:left="8876" w:hanging="360"/>
      </w:pPr>
      <w:rPr>
        <w:rFonts w:hint="default"/>
      </w:rPr>
    </w:lvl>
    <w:lvl w:ilvl="8">
      <w:start w:val="1"/>
      <w:numFmt w:val="bullet"/>
      <w:lvlText w:val="•"/>
      <w:lvlJc w:val="left"/>
      <w:pPr>
        <w:ind w:left="9997" w:hanging="360"/>
      </w:pPr>
      <w:rPr>
        <w:rFonts w:hint="default"/>
      </w:rPr>
    </w:lvl>
  </w:abstractNum>
  <w:abstractNum w:abstractNumId="35" w15:restartNumberingAfterBreak="0">
    <w:nsid w:val="3620278A"/>
    <w:multiLevelType w:val="hybridMultilevel"/>
    <w:tmpl w:val="109EE922"/>
    <w:lvl w:ilvl="0" w:tplc="4FC6D490">
      <w:start w:val="1"/>
      <w:numFmt w:val="upperLetter"/>
      <w:lvlText w:val="%1."/>
      <w:lvlJc w:val="left"/>
      <w:pPr>
        <w:ind w:left="1028" w:hanging="567"/>
      </w:pPr>
      <w:rPr>
        <w:rFonts w:hint="default" w:ascii="Arial" w:hAnsi="Arial" w:eastAsia="Arial" w:cs="Arial"/>
        <w:w w:val="100"/>
        <w:sz w:val="24"/>
        <w:szCs w:val="24"/>
        <w:lang w:val="es-ES" w:eastAsia="es-ES" w:bidi="es-ES"/>
      </w:rPr>
    </w:lvl>
    <w:lvl w:ilvl="1" w:tplc="18FCBC7E">
      <w:numFmt w:val="bullet"/>
      <w:lvlText w:val="•"/>
      <w:lvlJc w:val="left"/>
      <w:pPr>
        <w:ind w:left="1948" w:hanging="567"/>
      </w:pPr>
      <w:rPr>
        <w:rFonts w:hint="default"/>
        <w:lang w:val="es-ES" w:eastAsia="es-ES" w:bidi="es-ES"/>
      </w:rPr>
    </w:lvl>
    <w:lvl w:ilvl="2" w:tplc="CCDCAF42">
      <w:numFmt w:val="bullet"/>
      <w:lvlText w:val="•"/>
      <w:lvlJc w:val="left"/>
      <w:pPr>
        <w:ind w:left="2876" w:hanging="567"/>
      </w:pPr>
      <w:rPr>
        <w:rFonts w:hint="default"/>
        <w:lang w:val="es-ES" w:eastAsia="es-ES" w:bidi="es-ES"/>
      </w:rPr>
    </w:lvl>
    <w:lvl w:ilvl="3" w:tplc="E954D61E">
      <w:numFmt w:val="bullet"/>
      <w:lvlText w:val="•"/>
      <w:lvlJc w:val="left"/>
      <w:pPr>
        <w:ind w:left="3804" w:hanging="567"/>
      </w:pPr>
      <w:rPr>
        <w:rFonts w:hint="default"/>
        <w:lang w:val="es-ES" w:eastAsia="es-ES" w:bidi="es-ES"/>
      </w:rPr>
    </w:lvl>
    <w:lvl w:ilvl="4" w:tplc="EDD258E0">
      <w:numFmt w:val="bullet"/>
      <w:lvlText w:val="•"/>
      <w:lvlJc w:val="left"/>
      <w:pPr>
        <w:ind w:left="4732" w:hanging="567"/>
      </w:pPr>
      <w:rPr>
        <w:rFonts w:hint="default"/>
        <w:lang w:val="es-ES" w:eastAsia="es-ES" w:bidi="es-ES"/>
      </w:rPr>
    </w:lvl>
    <w:lvl w:ilvl="5" w:tplc="F68E3316">
      <w:numFmt w:val="bullet"/>
      <w:lvlText w:val="•"/>
      <w:lvlJc w:val="left"/>
      <w:pPr>
        <w:ind w:left="5660" w:hanging="567"/>
      </w:pPr>
      <w:rPr>
        <w:rFonts w:hint="default"/>
        <w:lang w:val="es-ES" w:eastAsia="es-ES" w:bidi="es-ES"/>
      </w:rPr>
    </w:lvl>
    <w:lvl w:ilvl="6" w:tplc="5FC23182">
      <w:numFmt w:val="bullet"/>
      <w:lvlText w:val="•"/>
      <w:lvlJc w:val="left"/>
      <w:pPr>
        <w:ind w:left="6588" w:hanging="567"/>
      </w:pPr>
      <w:rPr>
        <w:rFonts w:hint="default"/>
        <w:lang w:val="es-ES" w:eastAsia="es-ES" w:bidi="es-ES"/>
      </w:rPr>
    </w:lvl>
    <w:lvl w:ilvl="7" w:tplc="99781880">
      <w:numFmt w:val="bullet"/>
      <w:lvlText w:val="•"/>
      <w:lvlJc w:val="left"/>
      <w:pPr>
        <w:ind w:left="7516" w:hanging="567"/>
      </w:pPr>
      <w:rPr>
        <w:rFonts w:hint="default"/>
        <w:lang w:val="es-ES" w:eastAsia="es-ES" w:bidi="es-ES"/>
      </w:rPr>
    </w:lvl>
    <w:lvl w:ilvl="8" w:tplc="62C81668">
      <w:numFmt w:val="bullet"/>
      <w:lvlText w:val="•"/>
      <w:lvlJc w:val="left"/>
      <w:pPr>
        <w:ind w:left="8444" w:hanging="567"/>
      </w:pPr>
      <w:rPr>
        <w:rFonts w:hint="default"/>
        <w:lang w:val="es-ES" w:eastAsia="es-ES" w:bidi="es-ES"/>
      </w:rPr>
    </w:lvl>
  </w:abstractNum>
  <w:abstractNum w:abstractNumId="36" w15:restartNumberingAfterBreak="0">
    <w:nsid w:val="36633CFF"/>
    <w:multiLevelType w:val="hybridMultilevel"/>
    <w:tmpl w:val="9A566464"/>
    <w:lvl w:ilvl="0" w:tplc="B7441AEE">
      <w:start w:val="1"/>
      <w:numFmt w:val="lowerLetter"/>
      <w:lvlText w:val="%1."/>
      <w:lvlJc w:val="left"/>
      <w:pPr>
        <w:ind w:left="1028" w:hanging="567"/>
      </w:pPr>
      <w:rPr>
        <w:rFonts w:hint="default" w:ascii="Arial" w:hAnsi="Arial" w:eastAsia="Arial" w:cs="Arial"/>
        <w:spacing w:val="-21"/>
        <w:w w:val="99"/>
        <w:sz w:val="24"/>
        <w:szCs w:val="24"/>
        <w:lang w:val="es-ES" w:eastAsia="es-ES" w:bidi="es-ES"/>
      </w:rPr>
    </w:lvl>
    <w:lvl w:ilvl="1" w:tplc="6FCA3640">
      <w:numFmt w:val="bullet"/>
      <w:lvlText w:val="•"/>
      <w:lvlJc w:val="left"/>
      <w:pPr>
        <w:ind w:left="1948" w:hanging="567"/>
      </w:pPr>
      <w:rPr>
        <w:rFonts w:hint="default"/>
        <w:lang w:val="es-ES" w:eastAsia="es-ES" w:bidi="es-ES"/>
      </w:rPr>
    </w:lvl>
    <w:lvl w:ilvl="2" w:tplc="84AC3D2E">
      <w:numFmt w:val="bullet"/>
      <w:lvlText w:val="•"/>
      <w:lvlJc w:val="left"/>
      <w:pPr>
        <w:ind w:left="2876" w:hanging="567"/>
      </w:pPr>
      <w:rPr>
        <w:rFonts w:hint="default"/>
        <w:lang w:val="es-ES" w:eastAsia="es-ES" w:bidi="es-ES"/>
      </w:rPr>
    </w:lvl>
    <w:lvl w:ilvl="3" w:tplc="78AA9F60">
      <w:numFmt w:val="bullet"/>
      <w:lvlText w:val="•"/>
      <w:lvlJc w:val="left"/>
      <w:pPr>
        <w:ind w:left="3804" w:hanging="567"/>
      </w:pPr>
      <w:rPr>
        <w:rFonts w:hint="default"/>
        <w:lang w:val="es-ES" w:eastAsia="es-ES" w:bidi="es-ES"/>
      </w:rPr>
    </w:lvl>
    <w:lvl w:ilvl="4" w:tplc="98428E16">
      <w:numFmt w:val="bullet"/>
      <w:lvlText w:val="•"/>
      <w:lvlJc w:val="left"/>
      <w:pPr>
        <w:ind w:left="4732" w:hanging="567"/>
      </w:pPr>
      <w:rPr>
        <w:rFonts w:hint="default"/>
        <w:lang w:val="es-ES" w:eastAsia="es-ES" w:bidi="es-ES"/>
      </w:rPr>
    </w:lvl>
    <w:lvl w:ilvl="5" w:tplc="50541E0A">
      <w:numFmt w:val="bullet"/>
      <w:lvlText w:val="•"/>
      <w:lvlJc w:val="left"/>
      <w:pPr>
        <w:ind w:left="5660" w:hanging="567"/>
      </w:pPr>
      <w:rPr>
        <w:rFonts w:hint="default"/>
        <w:lang w:val="es-ES" w:eastAsia="es-ES" w:bidi="es-ES"/>
      </w:rPr>
    </w:lvl>
    <w:lvl w:ilvl="6" w:tplc="BC7A1866">
      <w:numFmt w:val="bullet"/>
      <w:lvlText w:val="•"/>
      <w:lvlJc w:val="left"/>
      <w:pPr>
        <w:ind w:left="6588" w:hanging="567"/>
      </w:pPr>
      <w:rPr>
        <w:rFonts w:hint="default"/>
        <w:lang w:val="es-ES" w:eastAsia="es-ES" w:bidi="es-ES"/>
      </w:rPr>
    </w:lvl>
    <w:lvl w:ilvl="7" w:tplc="80FA8684">
      <w:numFmt w:val="bullet"/>
      <w:lvlText w:val="•"/>
      <w:lvlJc w:val="left"/>
      <w:pPr>
        <w:ind w:left="7516" w:hanging="567"/>
      </w:pPr>
      <w:rPr>
        <w:rFonts w:hint="default"/>
        <w:lang w:val="es-ES" w:eastAsia="es-ES" w:bidi="es-ES"/>
      </w:rPr>
    </w:lvl>
    <w:lvl w:ilvl="8" w:tplc="05A04E9A">
      <w:numFmt w:val="bullet"/>
      <w:lvlText w:val="•"/>
      <w:lvlJc w:val="left"/>
      <w:pPr>
        <w:ind w:left="8444" w:hanging="567"/>
      </w:pPr>
      <w:rPr>
        <w:rFonts w:hint="default"/>
        <w:lang w:val="es-ES" w:eastAsia="es-ES" w:bidi="es-ES"/>
      </w:rPr>
    </w:lvl>
  </w:abstractNum>
  <w:abstractNum w:abstractNumId="37" w15:restartNumberingAfterBreak="0">
    <w:nsid w:val="37446C24"/>
    <w:multiLevelType w:val="multilevel"/>
    <w:tmpl w:val="42726918"/>
    <w:lvl w:ilvl="0">
      <w:start w:val="5"/>
      <w:numFmt w:val="decimal"/>
      <w:lvlText w:val="%1"/>
      <w:lvlJc w:val="left"/>
      <w:pPr>
        <w:ind w:left="1915" w:hanging="476"/>
      </w:pPr>
      <w:rPr>
        <w:rFonts w:hint="default"/>
      </w:rPr>
    </w:lvl>
    <w:lvl w:ilvl="1">
      <w:start w:val="1"/>
      <w:numFmt w:val="decimal"/>
      <w:lvlText w:val="%1.%2"/>
      <w:lvlJc w:val="left"/>
      <w:pPr>
        <w:ind w:left="1916" w:hanging="476"/>
      </w:pPr>
      <w:rPr>
        <w:rFonts w:hint="default" w:ascii="Arial" w:hAnsi="Arial" w:eastAsia="Arial"/>
        <w:b/>
        <w:bCs/>
        <w:sz w:val="22"/>
        <w:szCs w:val="22"/>
      </w:rPr>
    </w:lvl>
    <w:lvl w:ilvl="2">
      <w:start w:val="1"/>
      <w:numFmt w:val="lowerLetter"/>
      <w:lvlText w:val="%3."/>
      <w:lvlJc w:val="left"/>
      <w:pPr>
        <w:ind w:left="2292" w:hanging="425"/>
      </w:pPr>
      <w:rPr>
        <w:rFonts w:hint="default" w:ascii="Arial" w:hAnsi="Arial" w:eastAsia="Arial"/>
        <w:spacing w:val="-1"/>
        <w:sz w:val="22"/>
        <w:szCs w:val="22"/>
      </w:rPr>
    </w:lvl>
    <w:lvl w:ilvl="3">
      <w:start w:val="1"/>
      <w:numFmt w:val="bullet"/>
      <w:lvlText w:val="•"/>
      <w:lvlJc w:val="left"/>
      <w:pPr>
        <w:ind w:left="4502" w:hanging="425"/>
      </w:pPr>
      <w:rPr>
        <w:rFonts w:hint="default"/>
      </w:rPr>
    </w:lvl>
    <w:lvl w:ilvl="4">
      <w:start w:val="1"/>
      <w:numFmt w:val="bullet"/>
      <w:lvlText w:val="•"/>
      <w:lvlJc w:val="left"/>
      <w:pPr>
        <w:ind w:left="5608" w:hanging="425"/>
      </w:pPr>
      <w:rPr>
        <w:rFonts w:hint="default"/>
      </w:rPr>
    </w:lvl>
    <w:lvl w:ilvl="5">
      <w:start w:val="1"/>
      <w:numFmt w:val="bullet"/>
      <w:lvlText w:val="•"/>
      <w:lvlJc w:val="left"/>
      <w:pPr>
        <w:ind w:left="6713" w:hanging="425"/>
      </w:pPr>
      <w:rPr>
        <w:rFonts w:hint="default"/>
      </w:rPr>
    </w:lvl>
    <w:lvl w:ilvl="6">
      <w:start w:val="1"/>
      <w:numFmt w:val="bullet"/>
      <w:lvlText w:val="•"/>
      <w:lvlJc w:val="left"/>
      <w:pPr>
        <w:ind w:left="7818" w:hanging="425"/>
      </w:pPr>
      <w:rPr>
        <w:rFonts w:hint="default"/>
      </w:rPr>
    </w:lvl>
    <w:lvl w:ilvl="7">
      <w:start w:val="1"/>
      <w:numFmt w:val="bullet"/>
      <w:lvlText w:val="•"/>
      <w:lvlJc w:val="left"/>
      <w:pPr>
        <w:ind w:left="8924" w:hanging="425"/>
      </w:pPr>
      <w:rPr>
        <w:rFonts w:hint="default"/>
      </w:rPr>
    </w:lvl>
    <w:lvl w:ilvl="8">
      <w:start w:val="1"/>
      <w:numFmt w:val="bullet"/>
      <w:lvlText w:val="•"/>
      <w:lvlJc w:val="left"/>
      <w:pPr>
        <w:ind w:left="10029" w:hanging="425"/>
      </w:pPr>
      <w:rPr>
        <w:rFonts w:hint="default"/>
      </w:rPr>
    </w:lvl>
  </w:abstractNum>
  <w:abstractNum w:abstractNumId="38" w15:restartNumberingAfterBreak="0">
    <w:nsid w:val="38056988"/>
    <w:multiLevelType w:val="hybridMultilevel"/>
    <w:tmpl w:val="94A88C6E"/>
    <w:lvl w:ilvl="0" w:tplc="00C27AA0">
      <w:start w:val="1"/>
      <w:numFmt w:val="lowerLetter"/>
      <w:lvlText w:val="%1)"/>
      <w:lvlJc w:val="left"/>
      <w:pPr>
        <w:ind w:left="1028" w:hanging="567"/>
      </w:pPr>
      <w:rPr>
        <w:rFonts w:hint="default" w:ascii="Arial" w:hAnsi="Arial" w:eastAsia="Arial" w:cs="Arial"/>
        <w:w w:val="99"/>
        <w:sz w:val="24"/>
        <w:szCs w:val="24"/>
        <w:lang w:val="es-ES" w:eastAsia="es-ES" w:bidi="es-ES"/>
      </w:rPr>
    </w:lvl>
    <w:lvl w:ilvl="1" w:tplc="DA6C0C8A">
      <w:numFmt w:val="bullet"/>
      <w:lvlText w:val="•"/>
      <w:lvlJc w:val="left"/>
      <w:pPr>
        <w:ind w:left="1948" w:hanging="567"/>
      </w:pPr>
      <w:rPr>
        <w:rFonts w:hint="default"/>
        <w:lang w:val="es-ES" w:eastAsia="es-ES" w:bidi="es-ES"/>
      </w:rPr>
    </w:lvl>
    <w:lvl w:ilvl="2" w:tplc="8E96874E">
      <w:numFmt w:val="bullet"/>
      <w:lvlText w:val="•"/>
      <w:lvlJc w:val="left"/>
      <w:pPr>
        <w:ind w:left="2876" w:hanging="567"/>
      </w:pPr>
      <w:rPr>
        <w:rFonts w:hint="default"/>
        <w:lang w:val="es-ES" w:eastAsia="es-ES" w:bidi="es-ES"/>
      </w:rPr>
    </w:lvl>
    <w:lvl w:ilvl="3" w:tplc="2350F93E">
      <w:numFmt w:val="bullet"/>
      <w:lvlText w:val="•"/>
      <w:lvlJc w:val="left"/>
      <w:pPr>
        <w:ind w:left="3804" w:hanging="567"/>
      </w:pPr>
      <w:rPr>
        <w:rFonts w:hint="default"/>
        <w:lang w:val="es-ES" w:eastAsia="es-ES" w:bidi="es-ES"/>
      </w:rPr>
    </w:lvl>
    <w:lvl w:ilvl="4" w:tplc="7D5E162A">
      <w:numFmt w:val="bullet"/>
      <w:lvlText w:val="•"/>
      <w:lvlJc w:val="left"/>
      <w:pPr>
        <w:ind w:left="4732" w:hanging="567"/>
      </w:pPr>
      <w:rPr>
        <w:rFonts w:hint="default"/>
        <w:lang w:val="es-ES" w:eastAsia="es-ES" w:bidi="es-ES"/>
      </w:rPr>
    </w:lvl>
    <w:lvl w:ilvl="5" w:tplc="93A46534">
      <w:numFmt w:val="bullet"/>
      <w:lvlText w:val="•"/>
      <w:lvlJc w:val="left"/>
      <w:pPr>
        <w:ind w:left="5660" w:hanging="567"/>
      </w:pPr>
      <w:rPr>
        <w:rFonts w:hint="default"/>
        <w:lang w:val="es-ES" w:eastAsia="es-ES" w:bidi="es-ES"/>
      </w:rPr>
    </w:lvl>
    <w:lvl w:ilvl="6" w:tplc="F4EA5D7A">
      <w:numFmt w:val="bullet"/>
      <w:lvlText w:val="•"/>
      <w:lvlJc w:val="left"/>
      <w:pPr>
        <w:ind w:left="6588" w:hanging="567"/>
      </w:pPr>
      <w:rPr>
        <w:rFonts w:hint="default"/>
        <w:lang w:val="es-ES" w:eastAsia="es-ES" w:bidi="es-ES"/>
      </w:rPr>
    </w:lvl>
    <w:lvl w:ilvl="7" w:tplc="9724C0EC">
      <w:numFmt w:val="bullet"/>
      <w:lvlText w:val="•"/>
      <w:lvlJc w:val="left"/>
      <w:pPr>
        <w:ind w:left="7516" w:hanging="567"/>
      </w:pPr>
      <w:rPr>
        <w:rFonts w:hint="default"/>
        <w:lang w:val="es-ES" w:eastAsia="es-ES" w:bidi="es-ES"/>
      </w:rPr>
    </w:lvl>
    <w:lvl w:ilvl="8" w:tplc="BD56FD34">
      <w:numFmt w:val="bullet"/>
      <w:lvlText w:val="•"/>
      <w:lvlJc w:val="left"/>
      <w:pPr>
        <w:ind w:left="8444" w:hanging="567"/>
      </w:pPr>
      <w:rPr>
        <w:rFonts w:hint="default"/>
        <w:lang w:val="es-ES" w:eastAsia="es-ES" w:bidi="es-ES"/>
      </w:rPr>
    </w:lvl>
  </w:abstractNum>
  <w:abstractNum w:abstractNumId="39" w15:restartNumberingAfterBreak="0">
    <w:nsid w:val="38BD67FD"/>
    <w:multiLevelType w:val="multilevel"/>
    <w:tmpl w:val="88325190"/>
    <w:lvl w:ilvl="0">
      <w:start w:val="12"/>
      <w:numFmt w:val="decimal"/>
      <w:lvlText w:val="%1"/>
      <w:lvlJc w:val="left"/>
      <w:pPr>
        <w:ind w:left="1400" w:hanging="1080"/>
      </w:pPr>
      <w:rPr>
        <w:rFonts w:hint="default"/>
        <w:lang w:val="es-ES" w:eastAsia="es-ES" w:bidi="es-ES"/>
      </w:rPr>
    </w:lvl>
    <w:lvl w:ilvl="1">
      <w:start w:val="3"/>
      <w:numFmt w:val="decimal"/>
      <w:lvlText w:val="%1.%2"/>
      <w:lvlJc w:val="left"/>
      <w:pPr>
        <w:ind w:left="1400" w:hanging="1080"/>
      </w:pPr>
      <w:rPr>
        <w:rFonts w:hint="default"/>
        <w:lang w:val="es-ES" w:eastAsia="es-ES" w:bidi="es-ES"/>
      </w:rPr>
    </w:lvl>
    <w:lvl w:ilvl="2">
      <w:start w:val="1"/>
      <w:numFmt w:val="decimal"/>
      <w:lvlText w:val="%1.%2.%3"/>
      <w:lvlJc w:val="left"/>
      <w:pPr>
        <w:ind w:left="1400" w:hanging="1080"/>
      </w:pPr>
      <w:rPr>
        <w:rFonts w:hint="default" w:ascii="Arial" w:hAnsi="Arial" w:eastAsia="Arial" w:cs="Arial"/>
        <w:b/>
        <w:bCs/>
        <w:spacing w:val="-2"/>
        <w:w w:val="99"/>
        <w:sz w:val="24"/>
        <w:szCs w:val="24"/>
        <w:lang w:val="es-ES" w:eastAsia="es-ES" w:bidi="es-ES"/>
      </w:rPr>
    </w:lvl>
    <w:lvl w:ilvl="3">
      <w:numFmt w:val="bullet"/>
      <w:lvlText w:val="•"/>
      <w:lvlJc w:val="left"/>
      <w:pPr>
        <w:ind w:left="1313" w:hanging="569"/>
      </w:pPr>
      <w:rPr>
        <w:rFonts w:hint="default" w:ascii="Arial" w:hAnsi="Arial" w:eastAsia="Arial" w:cs="Arial"/>
        <w:w w:val="99"/>
        <w:sz w:val="24"/>
        <w:szCs w:val="24"/>
        <w:lang w:val="es-ES" w:eastAsia="es-ES" w:bidi="es-ES"/>
      </w:rPr>
    </w:lvl>
    <w:lvl w:ilvl="4">
      <w:numFmt w:val="bullet"/>
      <w:lvlText w:val="•"/>
      <w:lvlJc w:val="left"/>
      <w:pPr>
        <w:ind w:left="3625" w:hanging="569"/>
      </w:pPr>
      <w:rPr>
        <w:rFonts w:hint="default"/>
        <w:lang w:val="es-ES" w:eastAsia="es-ES" w:bidi="es-ES"/>
      </w:rPr>
    </w:lvl>
    <w:lvl w:ilvl="5">
      <w:numFmt w:val="bullet"/>
      <w:lvlText w:val="•"/>
      <w:lvlJc w:val="left"/>
      <w:pPr>
        <w:ind w:left="4737" w:hanging="569"/>
      </w:pPr>
      <w:rPr>
        <w:rFonts w:hint="default"/>
        <w:lang w:val="es-ES" w:eastAsia="es-ES" w:bidi="es-ES"/>
      </w:rPr>
    </w:lvl>
    <w:lvl w:ilvl="6">
      <w:numFmt w:val="bullet"/>
      <w:lvlText w:val="•"/>
      <w:lvlJc w:val="left"/>
      <w:pPr>
        <w:ind w:left="5850" w:hanging="569"/>
      </w:pPr>
      <w:rPr>
        <w:rFonts w:hint="default"/>
        <w:lang w:val="es-ES" w:eastAsia="es-ES" w:bidi="es-ES"/>
      </w:rPr>
    </w:lvl>
    <w:lvl w:ilvl="7">
      <w:numFmt w:val="bullet"/>
      <w:lvlText w:val="•"/>
      <w:lvlJc w:val="left"/>
      <w:pPr>
        <w:ind w:left="6962" w:hanging="569"/>
      </w:pPr>
      <w:rPr>
        <w:rFonts w:hint="default"/>
        <w:lang w:val="es-ES" w:eastAsia="es-ES" w:bidi="es-ES"/>
      </w:rPr>
    </w:lvl>
    <w:lvl w:ilvl="8">
      <w:numFmt w:val="bullet"/>
      <w:lvlText w:val="•"/>
      <w:lvlJc w:val="left"/>
      <w:pPr>
        <w:ind w:left="8075" w:hanging="569"/>
      </w:pPr>
      <w:rPr>
        <w:rFonts w:hint="default"/>
        <w:lang w:val="es-ES" w:eastAsia="es-ES" w:bidi="es-ES"/>
      </w:rPr>
    </w:lvl>
  </w:abstractNum>
  <w:abstractNum w:abstractNumId="40" w15:restartNumberingAfterBreak="0">
    <w:nsid w:val="394B2836"/>
    <w:multiLevelType w:val="hybridMultilevel"/>
    <w:tmpl w:val="AED83118"/>
    <w:lvl w:ilvl="0" w:tplc="C28E618C">
      <w:start w:val="1"/>
      <w:numFmt w:val="bullet"/>
      <w:lvlText w:val=""/>
      <w:lvlJc w:val="left"/>
      <w:pPr>
        <w:ind w:left="2275" w:hanging="360"/>
      </w:pPr>
      <w:rPr>
        <w:rFonts w:hint="default" w:ascii="Wingdings" w:hAnsi="Wingdings" w:eastAsia="Wingdings"/>
        <w:sz w:val="22"/>
        <w:szCs w:val="22"/>
      </w:rPr>
    </w:lvl>
    <w:lvl w:ilvl="1" w:tplc="A73E624C">
      <w:start w:val="1"/>
      <w:numFmt w:val="bullet"/>
      <w:lvlText w:val="•"/>
      <w:lvlJc w:val="left"/>
      <w:pPr>
        <w:ind w:left="3272" w:hanging="360"/>
      </w:pPr>
      <w:rPr>
        <w:rFonts w:hint="default"/>
      </w:rPr>
    </w:lvl>
    <w:lvl w:ilvl="2" w:tplc="8ACC5E52">
      <w:start w:val="1"/>
      <w:numFmt w:val="bullet"/>
      <w:lvlText w:val="•"/>
      <w:lvlJc w:val="left"/>
      <w:pPr>
        <w:ind w:left="4268" w:hanging="360"/>
      </w:pPr>
      <w:rPr>
        <w:rFonts w:hint="default"/>
      </w:rPr>
    </w:lvl>
    <w:lvl w:ilvl="3" w:tplc="E5A47274">
      <w:start w:val="1"/>
      <w:numFmt w:val="bullet"/>
      <w:lvlText w:val="•"/>
      <w:lvlJc w:val="left"/>
      <w:pPr>
        <w:ind w:left="5264" w:hanging="360"/>
      </w:pPr>
      <w:rPr>
        <w:rFonts w:hint="default"/>
      </w:rPr>
    </w:lvl>
    <w:lvl w:ilvl="4" w:tplc="528AD08C">
      <w:start w:val="1"/>
      <w:numFmt w:val="bullet"/>
      <w:lvlText w:val="•"/>
      <w:lvlJc w:val="left"/>
      <w:pPr>
        <w:ind w:left="6261" w:hanging="360"/>
      </w:pPr>
      <w:rPr>
        <w:rFonts w:hint="default"/>
      </w:rPr>
    </w:lvl>
    <w:lvl w:ilvl="5" w:tplc="125CC998">
      <w:start w:val="1"/>
      <w:numFmt w:val="bullet"/>
      <w:lvlText w:val="•"/>
      <w:lvlJc w:val="left"/>
      <w:pPr>
        <w:ind w:left="7257" w:hanging="360"/>
      </w:pPr>
      <w:rPr>
        <w:rFonts w:hint="default"/>
      </w:rPr>
    </w:lvl>
    <w:lvl w:ilvl="6" w:tplc="8A9621FC">
      <w:start w:val="1"/>
      <w:numFmt w:val="bullet"/>
      <w:lvlText w:val="•"/>
      <w:lvlJc w:val="left"/>
      <w:pPr>
        <w:ind w:left="8254" w:hanging="360"/>
      </w:pPr>
      <w:rPr>
        <w:rFonts w:hint="default"/>
      </w:rPr>
    </w:lvl>
    <w:lvl w:ilvl="7" w:tplc="1E48FBE0">
      <w:start w:val="1"/>
      <w:numFmt w:val="bullet"/>
      <w:lvlText w:val="•"/>
      <w:lvlJc w:val="left"/>
      <w:pPr>
        <w:ind w:left="9250" w:hanging="360"/>
      </w:pPr>
      <w:rPr>
        <w:rFonts w:hint="default"/>
      </w:rPr>
    </w:lvl>
    <w:lvl w:ilvl="8" w:tplc="620CFB80">
      <w:start w:val="1"/>
      <w:numFmt w:val="bullet"/>
      <w:lvlText w:val="•"/>
      <w:lvlJc w:val="left"/>
      <w:pPr>
        <w:ind w:left="10247" w:hanging="360"/>
      </w:pPr>
      <w:rPr>
        <w:rFonts w:hint="default"/>
      </w:rPr>
    </w:lvl>
  </w:abstractNum>
  <w:abstractNum w:abstractNumId="41" w15:restartNumberingAfterBreak="0">
    <w:nsid w:val="3A5D4D98"/>
    <w:multiLevelType w:val="hybridMultilevel"/>
    <w:tmpl w:val="F63289BA"/>
    <w:lvl w:ilvl="0" w:tplc="455A11F6">
      <w:numFmt w:val="bullet"/>
      <w:lvlText w:val="•"/>
      <w:lvlJc w:val="left"/>
      <w:pPr>
        <w:ind w:left="1028" w:hanging="567"/>
      </w:pPr>
      <w:rPr>
        <w:rFonts w:hint="default" w:ascii="Arial" w:hAnsi="Arial" w:eastAsia="Arial" w:cs="Arial"/>
        <w:w w:val="99"/>
        <w:sz w:val="24"/>
        <w:szCs w:val="24"/>
        <w:lang w:val="es-ES" w:eastAsia="es-ES" w:bidi="es-ES"/>
      </w:rPr>
    </w:lvl>
    <w:lvl w:ilvl="1" w:tplc="84A053E6">
      <w:numFmt w:val="bullet"/>
      <w:lvlText w:val="•"/>
      <w:lvlJc w:val="left"/>
      <w:pPr>
        <w:ind w:left="1948" w:hanging="567"/>
      </w:pPr>
      <w:rPr>
        <w:rFonts w:hint="default"/>
        <w:lang w:val="es-ES" w:eastAsia="es-ES" w:bidi="es-ES"/>
      </w:rPr>
    </w:lvl>
    <w:lvl w:ilvl="2" w:tplc="31469DC0">
      <w:numFmt w:val="bullet"/>
      <w:lvlText w:val="•"/>
      <w:lvlJc w:val="left"/>
      <w:pPr>
        <w:ind w:left="2876" w:hanging="567"/>
      </w:pPr>
      <w:rPr>
        <w:rFonts w:hint="default"/>
        <w:lang w:val="es-ES" w:eastAsia="es-ES" w:bidi="es-ES"/>
      </w:rPr>
    </w:lvl>
    <w:lvl w:ilvl="3" w:tplc="6720AA74">
      <w:numFmt w:val="bullet"/>
      <w:lvlText w:val="•"/>
      <w:lvlJc w:val="left"/>
      <w:pPr>
        <w:ind w:left="3804" w:hanging="567"/>
      </w:pPr>
      <w:rPr>
        <w:rFonts w:hint="default"/>
        <w:lang w:val="es-ES" w:eastAsia="es-ES" w:bidi="es-ES"/>
      </w:rPr>
    </w:lvl>
    <w:lvl w:ilvl="4" w:tplc="8E5833D2">
      <w:numFmt w:val="bullet"/>
      <w:lvlText w:val="•"/>
      <w:lvlJc w:val="left"/>
      <w:pPr>
        <w:ind w:left="4732" w:hanging="567"/>
      </w:pPr>
      <w:rPr>
        <w:rFonts w:hint="default"/>
        <w:lang w:val="es-ES" w:eastAsia="es-ES" w:bidi="es-ES"/>
      </w:rPr>
    </w:lvl>
    <w:lvl w:ilvl="5" w:tplc="912245FA">
      <w:numFmt w:val="bullet"/>
      <w:lvlText w:val="•"/>
      <w:lvlJc w:val="left"/>
      <w:pPr>
        <w:ind w:left="5660" w:hanging="567"/>
      </w:pPr>
      <w:rPr>
        <w:rFonts w:hint="default"/>
        <w:lang w:val="es-ES" w:eastAsia="es-ES" w:bidi="es-ES"/>
      </w:rPr>
    </w:lvl>
    <w:lvl w:ilvl="6" w:tplc="FD14A846">
      <w:numFmt w:val="bullet"/>
      <w:lvlText w:val="•"/>
      <w:lvlJc w:val="left"/>
      <w:pPr>
        <w:ind w:left="6588" w:hanging="567"/>
      </w:pPr>
      <w:rPr>
        <w:rFonts w:hint="default"/>
        <w:lang w:val="es-ES" w:eastAsia="es-ES" w:bidi="es-ES"/>
      </w:rPr>
    </w:lvl>
    <w:lvl w:ilvl="7" w:tplc="338CCC9E">
      <w:numFmt w:val="bullet"/>
      <w:lvlText w:val="•"/>
      <w:lvlJc w:val="left"/>
      <w:pPr>
        <w:ind w:left="7516" w:hanging="567"/>
      </w:pPr>
      <w:rPr>
        <w:rFonts w:hint="default"/>
        <w:lang w:val="es-ES" w:eastAsia="es-ES" w:bidi="es-ES"/>
      </w:rPr>
    </w:lvl>
    <w:lvl w:ilvl="8" w:tplc="452AC362">
      <w:numFmt w:val="bullet"/>
      <w:lvlText w:val="•"/>
      <w:lvlJc w:val="left"/>
      <w:pPr>
        <w:ind w:left="8444" w:hanging="567"/>
      </w:pPr>
      <w:rPr>
        <w:rFonts w:hint="default"/>
        <w:lang w:val="es-ES" w:eastAsia="es-ES" w:bidi="es-ES"/>
      </w:rPr>
    </w:lvl>
  </w:abstractNum>
  <w:abstractNum w:abstractNumId="42" w15:restartNumberingAfterBreak="0">
    <w:nsid w:val="3CD9038D"/>
    <w:multiLevelType w:val="multilevel"/>
    <w:tmpl w:val="55224FFC"/>
    <w:lvl w:ilvl="0">
      <w:start w:val="12"/>
      <w:numFmt w:val="decimal"/>
      <w:lvlText w:val="%1"/>
      <w:lvlJc w:val="left"/>
      <w:pPr>
        <w:ind w:left="1040" w:hanging="720"/>
      </w:pPr>
      <w:rPr>
        <w:rFonts w:hint="default"/>
        <w:lang w:val="es-ES" w:eastAsia="es-ES" w:bidi="es-ES"/>
      </w:rPr>
    </w:lvl>
    <w:lvl w:ilvl="1">
      <w:start w:val="5"/>
      <w:numFmt w:val="decimal"/>
      <w:lvlText w:val="%1.%2"/>
      <w:lvlJc w:val="left"/>
      <w:pPr>
        <w:ind w:left="1040" w:hanging="720"/>
      </w:pPr>
      <w:rPr>
        <w:rFonts w:hint="default" w:ascii="Arial" w:hAnsi="Arial" w:eastAsia="Arial" w:cs="Arial"/>
        <w:b/>
        <w:bCs/>
        <w:w w:val="99"/>
        <w:sz w:val="24"/>
        <w:szCs w:val="24"/>
        <w:lang w:val="es-ES" w:eastAsia="es-ES" w:bidi="es-ES"/>
      </w:rPr>
    </w:lvl>
    <w:lvl w:ilvl="2">
      <w:start w:val="1"/>
      <w:numFmt w:val="decimal"/>
      <w:lvlText w:val="%1.%2.%3"/>
      <w:lvlJc w:val="left"/>
      <w:pPr>
        <w:ind w:left="1400" w:hanging="1080"/>
      </w:pPr>
      <w:rPr>
        <w:rFonts w:hint="default" w:ascii="Arial" w:hAnsi="Arial" w:eastAsia="Arial" w:cs="Arial"/>
        <w:b/>
        <w:bCs/>
        <w:spacing w:val="-2"/>
        <w:w w:val="99"/>
        <w:sz w:val="24"/>
        <w:szCs w:val="24"/>
        <w:lang w:val="es-ES" w:eastAsia="es-ES" w:bidi="es-ES"/>
      </w:rPr>
    </w:lvl>
    <w:lvl w:ilvl="3">
      <w:numFmt w:val="bullet"/>
      <w:lvlText w:val="•"/>
      <w:lvlJc w:val="left"/>
      <w:pPr>
        <w:ind w:left="1028" w:hanging="567"/>
      </w:pPr>
      <w:rPr>
        <w:rFonts w:hint="default" w:ascii="Arial" w:hAnsi="Arial" w:eastAsia="Arial" w:cs="Arial"/>
        <w:w w:val="99"/>
        <w:sz w:val="24"/>
        <w:szCs w:val="24"/>
        <w:lang w:val="es-ES" w:eastAsia="es-ES" w:bidi="es-ES"/>
      </w:rPr>
    </w:lvl>
    <w:lvl w:ilvl="4">
      <w:numFmt w:val="bullet"/>
      <w:lvlText w:val="•"/>
      <w:lvlJc w:val="left"/>
      <w:pPr>
        <w:ind w:left="3625" w:hanging="567"/>
      </w:pPr>
      <w:rPr>
        <w:rFonts w:hint="default"/>
        <w:lang w:val="es-ES" w:eastAsia="es-ES" w:bidi="es-ES"/>
      </w:rPr>
    </w:lvl>
    <w:lvl w:ilvl="5">
      <w:numFmt w:val="bullet"/>
      <w:lvlText w:val="•"/>
      <w:lvlJc w:val="left"/>
      <w:pPr>
        <w:ind w:left="4737" w:hanging="567"/>
      </w:pPr>
      <w:rPr>
        <w:rFonts w:hint="default"/>
        <w:lang w:val="es-ES" w:eastAsia="es-ES" w:bidi="es-ES"/>
      </w:rPr>
    </w:lvl>
    <w:lvl w:ilvl="6">
      <w:numFmt w:val="bullet"/>
      <w:lvlText w:val="•"/>
      <w:lvlJc w:val="left"/>
      <w:pPr>
        <w:ind w:left="5850" w:hanging="567"/>
      </w:pPr>
      <w:rPr>
        <w:rFonts w:hint="default"/>
        <w:lang w:val="es-ES" w:eastAsia="es-ES" w:bidi="es-ES"/>
      </w:rPr>
    </w:lvl>
    <w:lvl w:ilvl="7">
      <w:numFmt w:val="bullet"/>
      <w:lvlText w:val="•"/>
      <w:lvlJc w:val="left"/>
      <w:pPr>
        <w:ind w:left="6962" w:hanging="567"/>
      </w:pPr>
      <w:rPr>
        <w:rFonts w:hint="default"/>
        <w:lang w:val="es-ES" w:eastAsia="es-ES" w:bidi="es-ES"/>
      </w:rPr>
    </w:lvl>
    <w:lvl w:ilvl="8">
      <w:numFmt w:val="bullet"/>
      <w:lvlText w:val="•"/>
      <w:lvlJc w:val="left"/>
      <w:pPr>
        <w:ind w:left="8075" w:hanging="567"/>
      </w:pPr>
      <w:rPr>
        <w:rFonts w:hint="default"/>
        <w:lang w:val="es-ES" w:eastAsia="es-ES" w:bidi="es-ES"/>
      </w:rPr>
    </w:lvl>
  </w:abstractNum>
  <w:abstractNum w:abstractNumId="43" w15:restartNumberingAfterBreak="0">
    <w:nsid w:val="3DA77637"/>
    <w:multiLevelType w:val="multilevel"/>
    <w:tmpl w:val="2B583952"/>
    <w:lvl w:ilvl="0">
      <w:start w:val="5"/>
      <w:numFmt w:val="decimal"/>
      <w:lvlText w:val="%1"/>
      <w:lvlJc w:val="left"/>
      <w:pPr>
        <w:ind w:left="360" w:hanging="360"/>
      </w:pPr>
      <w:rPr>
        <w:rFonts w:hint="default"/>
        <w:b/>
      </w:rPr>
    </w:lvl>
    <w:lvl w:ilvl="1">
      <w:start w:val="1"/>
      <w:numFmt w:val="decimal"/>
      <w:lvlText w:val="%1.%2"/>
      <w:lvlJc w:val="left"/>
      <w:pPr>
        <w:ind w:left="1800" w:hanging="360"/>
      </w:pPr>
      <w:rPr>
        <w:rFonts w:hint="default"/>
        <w:b/>
        <w:color w:val="auto"/>
      </w:rPr>
    </w:lvl>
    <w:lvl w:ilvl="2">
      <w:start w:val="1"/>
      <w:numFmt w:val="decimal"/>
      <w:lvlText w:val="%1.%2.%3"/>
      <w:lvlJc w:val="left"/>
      <w:pPr>
        <w:ind w:left="3598" w:hanging="720"/>
      </w:pPr>
      <w:rPr>
        <w:rFonts w:hint="default"/>
        <w:b/>
      </w:rPr>
    </w:lvl>
    <w:lvl w:ilvl="3">
      <w:start w:val="1"/>
      <w:numFmt w:val="decimal"/>
      <w:lvlText w:val="%1.%2.%3.%4"/>
      <w:lvlJc w:val="left"/>
      <w:pPr>
        <w:ind w:left="5037" w:hanging="720"/>
      </w:pPr>
      <w:rPr>
        <w:rFonts w:hint="default"/>
        <w:b/>
      </w:rPr>
    </w:lvl>
    <w:lvl w:ilvl="4">
      <w:start w:val="1"/>
      <w:numFmt w:val="decimal"/>
      <w:lvlText w:val="%1.%2.%3.%4.%5"/>
      <w:lvlJc w:val="left"/>
      <w:pPr>
        <w:ind w:left="6836" w:hanging="1080"/>
      </w:pPr>
      <w:rPr>
        <w:rFonts w:hint="default"/>
        <w:b/>
      </w:rPr>
    </w:lvl>
    <w:lvl w:ilvl="5">
      <w:start w:val="1"/>
      <w:numFmt w:val="decimal"/>
      <w:lvlText w:val="%1.%2.%3.%4.%5.%6"/>
      <w:lvlJc w:val="left"/>
      <w:pPr>
        <w:ind w:left="8275" w:hanging="1080"/>
      </w:pPr>
      <w:rPr>
        <w:rFonts w:hint="default"/>
        <w:b/>
      </w:rPr>
    </w:lvl>
    <w:lvl w:ilvl="6">
      <w:start w:val="1"/>
      <w:numFmt w:val="decimal"/>
      <w:lvlText w:val="%1.%2.%3.%4.%5.%6.%7"/>
      <w:lvlJc w:val="left"/>
      <w:pPr>
        <w:ind w:left="10074" w:hanging="1440"/>
      </w:pPr>
      <w:rPr>
        <w:rFonts w:hint="default"/>
        <w:b/>
      </w:rPr>
    </w:lvl>
    <w:lvl w:ilvl="7">
      <w:start w:val="1"/>
      <w:numFmt w:val="decimal"/>
      <w:lvlText w:val="%1.%2.%3.%4.%5.%6.%7.%8"/>
      <w:lvlJc w:val="left"/>
      <w:pPr>
        <w:ind w:left="11513" w:hanging="1440"/>
      </w:pPr>
      <w:rPr>
        <w:rFonts w:hint="default"/>
        <w:b/>
      </w:rPr>
    </w:lvl>
    <w:lvl w:ilvl="8">
      <w:start w:val="1"/>
      <w:numFmt w:val="decimal"/>
      <w:lvlText w:val="%1.%2.%3.%4.%5.%6.%7.%8.%9"/>
      <w:lvlJc w:val="left"/>
      <w:pPr>
        <w:ind w:left="13312" w:hanging="1800"/>
      </w:pPr>
      <w:rPr>
        <w:rFonts w:hint="default"/>
        <w:b/>
      </w:rPr>
    </w:lvl>
  </w:abstractNum>
  <w:abstractNum w:abstractNumId="44" w15:restartNumberingAfterBreak="0">
    <w:nsid w:val="3F75378D"/>
    <w:multiLevelType w:val="hybridMultilevel"/>
    <w:tmpl w:val="181EB152"/>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start w:val="1"/>
      <w:numFmt w:val="lowerRoman"/>
      <w:lvlText w:val="%3."/>
      <w:lvlJc w:val="right"/>
      <w:pPr>
        <w:ind w:left="4075" w:hanging="180"/>
      </w:pPr>
    </w:lvl>
    <w:lvl w:ilvl="3" w:tplc="440A000F" w:tentative="1">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45" w15:restartNumberingAfterBreak="0">
    <w:nsid w:val="3FEF7305"/>
    <w:multiLevelType w:val="hybridMultilevel"/>
    <w:tmpl w:val="83C49AB6"/>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tentative="1">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46" w15:restartNumberingAfterBreak="0">
    <w:nsid w:val="40FF3D7A"/>
    <w:multiLevelType w:val="multilevel"/>
    <w:tmpl w:val="7AFC8B44"/>
    <w:lvl w:ilvl="0">
      <w:start w:val="7"/>
      <w:numFmt w:val="decimal"/>
      <w:lvlText w:val="%1"/>
      <w:lvlJc w:val="left"/>
      <w:pPr>
        <w:ind w:left="1915" w:hanging="476"/>
      </w:pPr>
      <w:rPr>
        <w:rFonts w:hint="default"/>
      </w:rPr>
    </w:lvl>
    <w:lvl w:ilvl="1">
      <w:start w:val="1"/>
      <w:numFmt w:val="decimal"/>
      <w:lvlText w:val="%1.%2"/>
      <w:lvlJc w:val="left"/>
      <w:pPr>
        <w:ind w:left="1915" w:hanging="476"/>
      </w:pPr>
      <w:rPr>
        <w:rFonts w:hint="default" w:ascii="Arial" w:hAnsi="Arial" w:eastAsia="Arial"/>
        <w:b/>
        <w:bCs/>
        <w:sz w:val="22"/>
        <w:szCs w:val="22"/>
      </w:rPr>
    </w:lvl>
    <w:lvl w:ilvl="2">
      <w:start w:val="1"/>
      <w:numFmt w:val="bullet"/>
      <w:lvlText w:val=""/>
      <w:lvlJc w:val="left"/>
      <w:pPr>
        <w:ind w:left="2275" w:hanging="360"/>
      </w:pPr>
      <w:rPr>
        <w:rFonts w:hint="default" w:ascii="Wingdings" w:hAnsi="Wingdings" w:eastAsia="Wingdings"/>
        <w:sz w:val="22"/>
        <w:szCs w:val="22"/>
      </w:rPr>
    </w:lvl>
    <w:lvl w:ilvl="3">
      <w:start w:val="1"/>
      <w:numFmt w:val="bullet"/>
      <w:lvlText w:val="•"/>
      <w:lvlJc w:val="left"/>
      <w:pPr>
        <w:ind w:left="3600" w:hanging="360"/>
      </w:pPr>
      <w:rPr>
        <w:rFonts w:hint="default"/>
      </w:rPr>
    </w:lvl>
    <w:lvl w:ilvl="4">
      <w:start w:val="1"/>
      <w:numFmt w:val="bullet"/>
      <w:lvlText w:val="•"/>
      <w:lvlJc w:val="left"/>
      <w:pPr>
        <w:ind w:left="4835" w:hanging="360"/>
      </w:pPr>
      <w:rPr>
        <w:rFonts w:hint="default"/>
      </w:rPr>
    </w:lvl>
    <w:lvl w:ilvl="5">
      <w:start w:val="1"/>
      <w:numFmt w:val="bullet"/>
      <w:lvlText w:val="•"/>
      <w:lvlJc w:val="left"/>
      <w:pPr>
        <w:ind w:left="6069" w:hanging="360"/>
      </w:pPr>
      <w:rPr>
        <w:rFonts w:hint="default"/>
      </w:rPr>
    </w:lvl>
    <w:lvl w:ilvl="6">
      <w:start w:val="1"/>
      <w:numFmt w:val="bullet"/>
      <w:lvlText w:val="•"/>
      <w:lvlJc w:val="left"/>
      <w:pPr>
        <w:ind w:left="7303" w:hanging="360"/>
      </w:pPr>
      <w:rPr>
        <w:rFonts w:hint="default"/>
      </w:rPr>
    </w:lvl>
    <w:lvl w:ilvl="7">
      <w:start w:val="1"/>
      <w:numFmt w:val="bullet"/>
      <w:lvlText w:val="•"/>
      <w:lvlJc w:val="left"/>
      <w:pPr>
        <w:ind w:left="8537" w:hanging="360"/>
      </w:pPr>
      <w:rPr>
        <w:rFonts w:hint="default"/>
      </w:rPr>
    </w:lvl>
    <w:lvl w:ilvl="8">
      <w:start w:val="1"/>
      <w:numFmt w:val="bullet"/>
      <w:lvlText w:val="•"/>
      <w:lvlJc w:val="left"/>
      <w:pPr>
        <w:ind w:left="9771" w:hanging="360"/>
      </w:pPr>
      <w:rPr>
        <w:rFonts w:hint="default"/>
      </w:rPr>
    </w:lvl>
  </w:abstractNum>
  <w:abstractNum w:abstractNumId="47" w15:restartNumberingAfterBreak="0">
    <w:nsid w:val="41CD0EE8"/>
    <w:multiLevelType w:val="hybridMultilevel"/>
    <w:tmpl w:val="1CD09C7A"/>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8" w15:restartNumberingAfterBreak="0">
    <w:nsid w:val="41EE0211"/>
    <w:multiLevelType w:val="multilevel"/>
    <w:tmpl w:val="D9EE1944"/>
    <w:lvl w:ilvl="0">
      <w:start w:val="12"/>
      <w:numFmt w:val="decimal"/>
      <w:lvlText w:val="%1"/>
      <w:lvlJc w:val="left"/>
      <w:pPr>
        <w:ind w:left="1397" w:hanging="1078"/>
      </w:pPr>
      <w:rPr>
        <w:rFonts w:hint="default"/>
        <w:lang w:val="es-ES" w:eastAsia="es-ES" w:bidi="es-ES"/>
      </w:rPr>
    </w:lvl>
    <w:lvl w:ilvl="1">
      <w:start w:val="4"/>
      <w:numFmt w:val="decimal"/>
      <w:lvlText w:val="%1.%2"/>
      <w:lvlJc w:val="left"/>
      <w:pPr>
        <w:ind w:left="1397" w:hanging="1078"/>
      </w:pPr>
      <w:rPr>
        <w:rFonts w:hint="default"/>
        <w:lang w:val="es-ES" w:eastAsia="es-ES" w:bidi="es-ES"/>
      </w:rPr>
    </w:lvl>
    <w:lvl w:ilvl="2">
      <w:start w:val="1"/>
      <w:numFmt w:val="decimal"/>
      <w:lvlText w:val="%1.%2.%3"/>
      <w:lvlJc w:val="left"/>
      <w:pPr>
        <w:ind w:left="1397" w:hanging="1078"/>
      </w:pPr>
      <w:rPr>
        <w:rFonts w:hint="default" w:ascii="Arial" w:hAnsi="Arial" w:eastAsia="Arial" w:cs="Arial"/>
        <w:b/>
        <w:bCs/>
        <w:spacing w:val="-2"/>
        <w:w w:val="99"/>
        <w:sz w:val="24"/>
        <w:szCs w:val="24"/>
        <w:lang w:val="es-ES" w:eastAsia="es-ES" w:bidi="es-ES"/>
      </w:rPr>
    </w:lvl>
    <w:lvl w:ilvl="3">
      <w:numFmt w:val="bullet"/>
      <w:lvlText w:val="•"/>
      <w:lvlJc w:val="left"/>
      <w:pPr>
        <w:ind w:left="1028" w:hanging="567"/>
      </w:pPr>
      <w:rPr>
        <w:rFonts w:hint="default" w:ascii="Arial" w:hAnsi="Arial" w:eastAsia="Arial" w:cs="Arial"/>
        <w:w w:val="99"/>
        <w:sz w:val="24"/>
        <w:szCs w:val="24"/>
        <w:lang w:val="es-ES" w:eastAsia="es-ES" w:bidi="es-ES"/>
      </w:rPr>
    </w:lvl>
    <w:lvl w:ilvl="4">
      <w:numFmt w:val="bullet"/>
      <w:lvlText w:val="•"/>
      <w:lvlJc w:val="left"/>
      <w:pPr>
        <w:ind w:left="4366" w:hanging="567"/>
      </w:pPr>
      <w:rPr>
        <w:rFonts w:hint="default"/>
        <w:lang w:val="es-ES" w:eastAsia="es-ES" w:bidi="es-ES"/>
      </w:rPr>
    </w:lvl>
    <w:lvl w:ilvl="5">
      <w:numFmt w:val="bullet"/>
      <w:lvlText w:val="•"/>
      <w:lvlJc w:val="left"/>
      <w:pPr>
        <w:ind w:left="5355" w:hanging="567"/>
      </w:pPr>
      <w:rPr>
        <w:rFonts w:hint="default"/>
        <w:lang w:val="es-ES" w:eastAsia="es-ES" w:bidi="es-ES"/>
      </w:rPr>
    </w:lvl>
    <w:lvl w:ilvl="6">
      <w:numFmt w:val="bullet"/>
      <w:lvlText w:val="•"/>
      <w:lvlJc w:val="left"/>
      <w:pPr>
        <w:ind w:left="6344" w:hanging="567"/>
      </w:pPr>
      <w:rPr>
        <w:rFonts w:hint="default"/>
        <w:lang w:val="es-ES" w:eastAsia="es-ES" w:bidi="es-ES"/>
      </w:rPr>
    </w:lvl>
    <w:lvl w:ilvl="7">
      <w:numFmt w:val="bullet"/>
      <w:lvlText w:val="•"/>
      <w:lvlJc w:val="left"/>
      <w:pPr>
        <w:ind w:left="7333" w:hanging="567"/>
      </w:pPr>
      <w:rPr>
        <w:rFonts w:hint="default"/>
        <w:lang w:val="es-ES" w:eastAsia="es-ES" w:bidi="es-ES"/>
      </w:rPr>
    </w:lvl>
    <w:lvl w:ilvl="8">
      <w:numFmt w:val="bullet"/>
      <w:lvlText w:val="•"/>
      <w:lvlJc w:val="left"/>
      <w:pPr>
        <w:ind w:left="8322" w:hanging="567"/>
      </w:pPr>
      <w:rPr>
        <w:rFonts w:hint="default"/>
        <w:lang w:val="es-ES" w:eastAsia="es-ES" w:bidi="es-ES"/>
      </w:rPr>
    </w:lvl>
  </w:abstractNum>
  <w:abstractNum w:abstractNumId="49" w15:restartNumberingAfterBreak="0">
    <w:nsid w:val="43473C8D"/>
    <w:multiLevelType w:val="hybridMultilevel"/>
    <w:tmpl w:val="35148BBA"/>
    <w:lvl w:ilvl="0" w:tplc="440A0001">
      <w:start w:val="1"/>
      <w:numFmt w:val="bullet"/>
      <w:lvlText w:val=""/>
      <w:lvlJc w:val="left"/>
      <w:pPr>
        <w:ind w:left="1080" w:hanging="360"/>
      </w:pPr>
      <w:rPr>
        <w:rFonts w:hint="default" w:ascii="Symbol" w:hAnsi="Symbol"/>
      </w:rPr>
    </w:lvl>
    <w:lvl w:ilvl="1" w:tplc="440A0003" w:tentative="1">
      <w:start w:val="1"/>
      <w:numFmt w:val="bullet"/>
      <w:lvlText w:val="o"/>
      <w:lvlJc w:val="left"/>
      <w:pPr>
        <w:ind w:left="1800" w:hanging="360"/>
      </w:pPr>
      <w:rPr>
        <w:rFonts w:hint="default" w:ascii="Courier New" w:hAnsi="Courier New" w:cs="Courier New"/>
      </w:rPr>
    </w:lvl>
    <w:lvl w:ilvl="2" w:tplc="440A0005" w:tentative="1">
      <w:start w:val="1"/>
      <w:numFmt w:val="bullet"/>
      <w:lvlText w:val=""/>
      <w:lvlJc w:val="left"/>
      <w:pPr>
        <w:ind w:left="2520" w:hanging="360"/>
      </w:pPr>
      <w:rPr>
        <w:rFonts w:hint="default" w:ascii="Wingdings" w:hAnsi="Wingdings"/>
      </w:rPr>
    </w:lvl>
    <w:lvl w:ilvl="3" w:tplc="440A0001" w:tentative="1">
      <w:start w:val="1"/>
      <w:numFmt w:val="bullet"/>
      <w:lvlText w:val=""/>
      <w:lvlJc w:val="left"/>
      <w:pPr>
        <w:ind w:left="3240" w:hanging="360"/>
      </w:pPr>
      <w:rPr>
        <w:rFonts w:hint="default" w:ascii="Symbol" w:hAnsi="Symbol"/>
      </w:rPr>
    </w:lvl>
    <w:lvl w:ilvl="4" w:tplc="440A0003" w:tentative="1">
      <w:start w:val="1"/>
      <w:numFmt w:val="bullet"/>
      <w:lvlText w:val="o"/>
      <w:lvlJc w:val="left"/>
      <w:pPr>
        <w:ind w:left="3960" w:hanging="360"/>
      </w:pPr>
      <w:rPr>
        <w:rFonts w:hint="default" w:ascii="Courier New" w:hAnsi="Courier New" w:cs="Courier New"/>
      </w:rPr>
    </w:lvl>
    <w:lvl w:ilvl="5" w:tplc="440A0005" w:tentative="1">
      <w:start w:val="1"/>
      <w:numFmt w:val="bullet"/>
      <w:lvlText w:val=""/>
      <w:lvlJc w:val="left"/>
      <w:pPr>
        <w:ind w:left="4680" w:hanging="360"/>
      </w:pPr>
      <w:rPr>
        <w:rFonts w:hint="default" w:ascii="Wingdings" w:hAnsi="Wingdings"/>
      </w:rPr>
    </w:lvl>
    <w:lvl w:ilvl="6" w:tplc="440A0001" w:tentative="1">
      <w:start w:val="1"/>
      <w:numFmt w:val="bullet"/>
      <w:lvlText w:val=""/>
      <w:lvlJc w:val="left"/>
      <w:pPr>
        <w:ind w:left="5400" w:hanging="360"/>
      </w:pPr>
      <w:rPr>
        <w:rFonts w:hint="default" w:ascii="Symbol" w:hAnsi="Symbol"/>
      </w:rPr>
    </w:lvl>
    <w:lvl w:ilvl="7" w:tplc="440A0003" w:tentative="1">
      <w:start w:val="1"/>
      <w:numFmt w:val="bullet"/>
      <w:lvlText w:val="o"/>
      <w:lvlJc w:val="left"/>
      <w:pPr>
        <w:ind w:left="6120" w:hanging="360"/>
      </w:pPr>
      <w:rPr>
        <w:rFonts w:hint="default" w:ascii="Courier New" w:hAnsi="Courier New" w:cs="Courier New"/>
      </w:rPr>
    </w:lvl>
    <w:lvl w:ilvl="8" w:tplc="440A0005" w:tentative="1">
      <w:start w:val="1"/>
      <w:numFmt w:val="bullet"/>
      <w:lvlText w:val=""/>
      <w:lvlJc w:val="left"/>
      <w:pPr>
        <w:ind w:left="6840" w:hanging="360"/>
      </w:pPr>
      <w:rPr>
        <w:rFonts w:hint="default" w:ascii="Wingdings" w:hAnsi="Wingdings"/>
      </w:rPr>
    </w:lvl>
  </w:abstractNum>
  <w:abstractNum w:abstractNumId="50" w15:restartNumberingAfterBreak="0">
    <w:nsid w:val="441EFECF"/>
    <w:multiLevelType w:val="hybridMultilevel"/>
    <w:tmpl w:val="FFFFFFFF"/>
    <w:lvl w:ilvl="0" w:tplc="C9DC7C28">
      <w:start w:val="1"/>
      <w:numFmt w:val="bullet"/>
      <w:lvlText w:val="o"/>
      <w:lvlJc w:val="left"/>
      <w:pPr>
        <w:ind w:left="720" w:hanging="360"/>
      </w:pPr>
      <w:rPr>
        <w:rFonts w:hint="default" w:ascii="Courier New" w:hAnsi="Courier New"/>
      </w:rPr>
    </w:lvl>
    <w:lvl w:ilvl="1" w:tplc="7F1854D2">
      <w:start w:val="1"/>
      <w:numFmt w:val="bullet"/>
      <w:lvlText w:val="o"/>
      <w:lvlJc w:val="left"/>
      <w:pPr>
        <w:ind w:left="1440" w:hanging="360"/>
      </w:pPr>
      <w:rPr>
        <w:rFonts w:hint="default" w:ascii="Courier New" w:hAnsi="Courier New"/>
      </w:rPr>
    </w:lvl>
    <w:lvl w:ilvl="2" w:tplc="965CEAF0">
      <w:start w:val="1"/>
      <w:numFmt w:val="bullet"/>
      <w:lvlText w:val=""/>
      <w:lvlJc w:val="left"/>
      <w:pPr>
        <w:ind w:left="2160" w:hanging="360"/>
      </w:pPr>
      <w:rPr>
        <w:rFonts w:hint="default" w:ascii="Wingdings" w:hAnsi="Wingdings"/>
      </w:rPr>
    </w:lvl>
    <w:lvl w:ilvl="3" w:tplc="9432E3EE">
      <w:start w:val="1"/>
      <w:numFmt w:val="bullet"/>
      <w:lvlText w:val=""/>
      <w:lvlJc w:val="left"/>
      <w:pPr>
        <w:ind w:left="2880" w:hanging="360"/>
      </w:pPr>
      <w:rPr>
        <w:rFonts w:hint="default" w:ascii="Symbol" w:hAnsi="Symbol"/>
      </w:rPr>
    </w:lvl>
    <w:lvl w:ilvl="4" w:tplc="A32C62B6">
      <w:start w:val="1"/>
      <w:numFmt w:val="bullet"/>
      <w:lvlText w:val="o"/>
      <w:lvlJc w:val="left"/>
      <w:pPr>
        <w:ind w:left="3600" w:hanging="360"/>
      </w:pPr>
      <w:rPr>
        <w:rFonts w:hint="default" w:ascii="Courier New" w:hAnsi="Courier New"/>
      </w:rPr>
    </w:lvl>
    <w:lvl w:ilvl="5" w:tplc="72327B8A">
      <w:start w:val="1"/>
      <w:numFmt w:val="bullet"/>
      <w:lvlText w:val=""/>
      <w:lvlJc w:val="left"/>
      <w:pPr>
        <w:ind w:left="4320" w:hanging="360"/>
      </w:pPr>
      <w:rPr>
        <w:rFonts w:hint="default" w:ascii="Wingdings" w:hAnsi="Wingdings"/>
      </w:rPr>
    </w:lvl>
    <w:lvl w:ilvl="6" w:tplc="DFB2314E">
      <w:start w:val="1"/>
      <w:numFmt w:val="bullet"/>
      <w:lvlText w:val=""/>
      <w:lvlJc w:val="left"/>
      <w:pPr>
        <w:ind w:left="5040" w:hanging="360"/>
      </w:pPr>
      <w:rPr>
        <w:rFonts w:hint="default" w:ascii="Symbol" w:hAnsi="Symbol"/>
      </w:rPr>
    </w:lvl>
    <w:lvl w:ilvl="7" w:tplc="FE06EB54">
      <w:start w:val="1"/>
      <w:numFmt w:val="bullet"/>
      <w:lvlText w:val="o"/>
      <w:lvlJc w:val="left"/>
      <w:pPr>
        <w:ind w:left="5760" w:hanging="360"/>
      </w:pPr>
      <w:rPr>
        <w:rFonts w:hint="default" w:ascii="Courier New" w:hAnsi="Courier New"/>
      </w:rPr>
    </w:lvl>
    <w:lvl w:ilvl="8" w:tplc="9B0CB6DE">
      <w:start w:val="1"/>
      <w:numFmt w:val="bullet"/>
      <w:lvlText w:val=""/>
      <w:lvlJc w:val="left"/>
      <w:pPr>
        <w:ind w:left="6480" w:hanging="360"/>
      </w:pPr>
      <w:rPr>
        <w:rFonts w:hint="default" w:ascii="Wingdings" w:hAnsi="Wingdings"/>
      </w:rPr>
    </w:lvl>
  </w:abstractNum>
  <w:abstractNum w:abstractNumId="51" w15:restartNumberingAfterBreak="0">
    <w:nsid w:val="45034ACB"/>
    <w:multiLevelType w:val="hybridMultilevel"/>
    <w:tmpl w:val="148ECA08"/>
    <w:lvl w:ilvl="0" w:tplc="04090001">
      <w:start w:val="1"/>
      <w:numFmt w:val="bullet"/>
      <w:lvlText w:val=""/>
      <w:lvlJc w:val="left"/>
      <w:pPr>
        <w:ind w:left="720" w:hanging="360"/>
      </w:pPr>
      <w:rPr>
        <w:rFonts w:hint="default" w:ascii="Symbol" w:hAnsi="Symbol"/>
      </w:rPr>
    </w:lvl>
    <w:lvl w:ilvl="1" w:tplc="7F1854D2">
      <w:start w:val="1"/>
      <w:numFmt w:val="bullet"/>
      <w:lvlText w:val="o"/>
      <w:lvlJc w:val="left"/>
      <w:pPr>
        <w:ind w:left="1440" w:hanging="360"/>
      </w:pPr>
      <w:rPr>
        <w:rFonts w:hint="default" w:ascii="Courier New" w:hAnsi="Courier New"/>
      </w:rPr>
    </w:lvl>
    <w:lvl w:ilvl="2" w:tplc="965CEAF0">
      <w:start w:val="1"/>
      <w:numFmt w:val="bullet"/>
      <w:lvlText w:val=""/>
      <w:lvlJc w:val="left"/>
      <w:pPr>
        <w:ind w:left="2160" w:hanging="360"/>
      </w:pPr>
      <w:rPr>
        <w:rFonts w:hint="default" w:ascii="Wingdings" w:hAnsi="Wingdings"/>
      </w:rPr>
    </w:lvl>
    <w:lvl w:ilvl="3" w:tplc="9432E3EE">
      <w:start w:val="1"/>
      <w:numFmt w:val="bullet"/>
      <w:lvlText w:val=""/>
      <w:lvlJc w:val="left"/>
      <w:pPr>
        <w:ind w:left="2880" w:hanging="360"/>
      </w:pPr>
      <w:rPr>
        <w:rFonts w:hint="default" w:ascii="Symbol" w:hAnsi="Symbol"/>
      </w:rPr>
    </w:lvl>
    <w:lvl w:ilvl="4" w:tplc="A32C62B6">
      <w:start w:val="1"/>
      <w:numFmt w:val="bullet"/>
      <w:lvlText w:val="o"/>
      <w:lvlJc w:val="left"/>
      <w:pPr>
        <w:ind w:left="3600" w:hanging="360"/>
      </w:pPr>
      <w:rPr>
        <w:rFonts w:hint="default" w:ascii="Courier New" w:hAnsi="Courier New"/>
      </w:rPr>
    </w:lvl>
    <w:lvl w:ilvl="5" w:tplc="72327B8A">
      <w:start w:val="1"/>
      <w:numFmt w:val="bullet"/>
      <w:lvlText w:val=""/>
      <w:lvlJc w:val="left"/>
      <w:pPr>
        <w:ind w:left="4320" w:hanging="360"/>
      </w:pPr>
      <w:rPr>
        <w:rFonts w:hint="default" w:ascii="Wingdings" w:hAnsi="Wingdings"/>
      </w:rPr>
    </w:lvl>
    <w:lvl w:ilvl="6" w:tplc="DFB2314E">
      <w:start w:val="1"/>
      <w:numFmt w:val="bullet"/>
      <w:lvlText w:val=""/>
      <w:lvlJc w:val="left"/>
      <w:pPr>
        <w:ind w:left="5040" w:hanging="360"/>
      </w:pPr>
      <w:rPr>
        <w:rFonts w:hint="default" w:ascii="Symbol" w:hAnsi="Symbol"/>
      </w:rPr>
    </w:lvl>
    <w:lvl w:ilvl="7" w:tplc="FE06EB54">
      <w:start w:val="1"/>
      <w:numFmt w:val="bullet"/>
      <w:lvlText w:val="o"/>
      <w:lvlJc w:val="left"/>
      <w:pPr>
        <w:ind w:left="5760" w:hanging="360"/>
      </w:pPr>
      <w:rPr>
        <w:rFonts w:hint="default" w:ascii="Courier New" w:hAnsi="Courier New"/>
      </w:rPr>
    </w:lvl>
    <w:lvl w:ilvl="8" w:tplc="9B0CB6DE">
      <w:start w:val="1"/>
      <w:numFmt w:val="bullet"/>
      <w:lvlText w:val=""/>
      <w:lvlJc w:val="left"/>
      <w:pPr>
        <w:ind w:left="6480" w:hanging="360"/>
      </w:pPr>
      <w:rPr>
        <w:rFonts w:hint="default" w:ascii="Wingdings" w:hAnsi="Wingdings"/>
      </w:rPr>
    </w:lvl>
  </w:abstractNum>
  <w:abstractNum w:abstractNumId="52" w15:restartNumberingAfterBreak="0">
    <w:nsid w:val="468B04E3"/>
    <w:multiLevelType w:val="multilevel"/>
    <w:tmpl w:val="3180882C"/>
    <w:lvl w:ilvl="0">
      <w:start w:val="7"/>
      <w:numFmt w:val="decimal"/>
      <w:lvlText w:val="%1"/>
      <w:lvlJc w:val="left"/>
      <w:pPr>
        <w:ind w:left="360" w:hanging="360"/>
      </w:pPr>
      <w:rPr>
        <w:rFonts w:hint="default"/>
      </w:rPr>
    </w:lvl>
    <w:lvl w:ilvl="1">
      <w:start w:val="1"/>
      <w:numFmt w:val="decimal"/>
      <w:lvlText w:val="%1.%2"/>
      <w:lvlJc w:val="left"/>
      <w:pPr>
        <w:ind w:left="1799" w:hanging="360"/>
      </w:pPr>
      <w:rPr>
        <w:rFonts w:hint="default"/>
      </w:rPr>
    </w:lvl>
    <w:lvl w:ilvl="2">
      <w:start w:val="1"/>
      <w:numFmt w:val="decimal"/>
      <w:lvlText w:val="%1.%2.%3"/>
      <w:lvlJc w:val="left"/>
      <w:pPr>
        <w:ind w:left="3598" w:hanging="720"/>
      </w:pPr>
      <w:rPr>
        <w:rFonts w:hint="default"/>
      </w:rPr>
    </w:lvl>
    <w:lvl w:ilvl="3">
      <w:start w:val="1"/>
      <w:numFmt w:val="decimal"/>
      <w:lvlText w:val="%1.%2.%3.%4"/>
      <w:lvlJc w:val="left"/>
      <w:pPr>
        <w:ind w:left="5037" w:hanging="720"/>
      </w:pPr>
      <w:rPr>
        <w:rFonts w:hint="default"/>
      </w:rPr>
    </w:lvl>
    <w:lvl w:ilvl="4">
      <w:start w:val="1"/>
      <w:numFmt w:val="decimal"/>
      <w:lvlText w:val="%1.%2.%3.%4.%5"/>
      <w:lvlJc w:val="left"/>
      <w:pPr>
        <w:ind w:left="6836" w:hanging="1080"/>
      </w:pPr>
      <w:rPr>
        <w:rFonts w:hint="default"/>
      </w:rPr>
    </w:lvl>
    <w:lvl w:ilvl="5">
      <w:start w:val="1"/>
      <w:numFmt w:val="decimal"/>
      <w:lvlText w:val="%1.%2.%3.%4.%5.%6"/>
      <w:lvlJc w:val="left"/>
      <w:pPr>
        <w:ind w:left="8275" w:hanging="1080"/>
      </w:pPr>
      <w:rPr>
        <w:rFonts w:hint="default"/>
      </w:rPr>
    </w:lvl>
    <w:lvl w:ilvl="6">
      <w:start w:val="1"/>
      <w:numFmt w:val="decimal"/>
      <w:lvlText w:val="%1.%2.%3.%4.%5.%6.%7"/>
      <w:lvlJc w:val="left"/>
      <w:pPr>
        <w:ind w:left="10074" w:hanging="1440"/>
      </w:pPr>
      <w:rPr>
        <w:rFonts w:hint="default"/>
      </w:rPr>
    </w:lvl>
    <w:lvl w:ilvl="7">
      <w:start w:val="1"/>
      <w:numFmt w:val="decimal"/>
      <w:lvlText w:val="%1.%2.%3.%4.%5.%6.%7.%8"/>
      <w:lvlJc w:val="left"/>
      <w:pPr>
        <w:ind w:left="11513" w:hanging="1440"/>
      </w:pPr>
      <w:rPr>
        <w:rFonts w:hint="default"/>
      </w:rPr>
    </w:lvl>
    <w:lvl w:ilvl="8">
      <w:start w:val="1"/>
      <w:numFmt w:val="decimal"/>
      <w:lvlText w:val="%1.%2.%3.%4.%5.%6.%7.%8.%9"/>
      <w:lvlJc w:val="left"/>
      <w:pPr>
        <w:ind w:left="13312" w:hanging="1800"/>
      </w:pPr>
      <w:rPr>
        <w:rFonts w:hint="default"/>
      </w:rPr>
    </w:lvl>
  </w:abstractNum>
  <w:abstractNum w:abstractNumId="53" w15:restartNumberingAfterBreak="0">
    <w:nsid w:val="477B750F"/>
    <w:multiLevelType w:val="hybridMultilevel"/>
    <w:tmpl w:val="37040D70"/>
    <w:lvl w:ilvl="0" w:tplc="440A0019">
      <w:start w:val="1"/>
      <w:numFmt w:val="lowerLetter"/>
      <w:lvlText w:val="%1."/>
      <w:lvlJc w:val="left"/>
      <w:pPr>
        <w:ind w:left="360" w:hanging="360"/>
      </w:pPr>
    </w:lvl>
    <w:lvl w:ilvl="1" w:tplc="440A0019" w:tentative="1">
      <w:start w:val="1"/>
      <w:numFmt w:val="lowerLetter"/>
      <w:lvlText w:val="%2."/>
      <w:lvlJc w:val="left"/>
      <w:pPr>
        <w:ind w:left="1080" w:hanging="360"/>
      </w:pPr>
    </w:lvl>
    <w:lvl w:ilvl="2" w:tplc="440A001B" w:tentative="1">
      <w:start w:val="1"/>
      <w:numFmt w:val="lowerRoman"/>
      <w:lvlText w:val="%3."/>
      <w:lvlJc w:val="right"/>
      <w:pPr>
        <w:ind w:left="1800" w:hanging="180"/>
      </w:pPr>
    </w:lvl>
    <w:lvl w:ilvl="3" w:tplc="440A000F" w:tentative="1">
      <w:start w:val="1"/>
      <w:numFmt w:val="decimal"/>
      <w:lvlText w:val="%4."/>
      <w:lvlJc w:val="left"/>
      <w:pPr>
        <w:ind w:left="2520" w:hanging="360"/>
      </w:pPr>
    </w:lvl>
    <w:lvl w:ilvl="4" w:tplc="440A0019" w:tentative="1">
      <w:start w:val="1"/>
      <w:numFmt w:val="lowerLetter"/>
      <w:lvlText w:val="%5."/>
      <w:lvlJc w:val="left"/>
      <w:pPr>
        <w:ind w:left="3240" w:hanging="360"/>
      </w:pPr>
    </w:lvl>
    <w:lvl w:ilvl="5" w:tplc="440A001B" w:tentative="1">
      <w:start w:val="1"/>
      <w:numFmt w:val="lowerRoman"/>
      <w:lvlText w:val="%6."/>
      <w:lvlJc w:val="right"/>
      <w:pPr>
        <w:ind w:left="3960" w:hanging="180"/>
      </w:pPr>
    </w:lvl>
    <w:lvl w:ilvl="6" w:tplc="440A000F" w:tentative="1">
      <w:start w:val="1"/>
      <w:numFmt w:val="decimal"/>
      <w:lvlText w:val="%7."/>
      <w:lvlJc w:val="left"/>
      <w:pPr>
        <w:ind w:left="4680" w:hanging="360"/>
      </w:pPr>
    </w:lvl>
    <w:lvl w:ilvl="7" w:tplc="440A0019" w:tentative="1">
      <w:start w:val="1"/>
      <w:numFmt w:val="lowerLetter"/>
      <w:lvlText w:val="%8."/>
      <w:lvlJc w:val="left"/>
      <w:pPr>
        <w:ind w:left="5400" w:hanging="360"/>
      </w:pPr>
    </w:lvl>
    <w:lvl w:ilvl="8" w:tplc="440A001B" w:tentative="1">
      <w:start w:val="1"/>
      <w:numFmt w:val="lowerRoman"/>
      <w:lvlText w:val="%9."/>
      <w:lvlJc w:val="right"/>
      <w:pPr>
        <w:ind w:left="6120" w:hanging="180"/>
      </w:pPr>
    </w:lvl>
  </w:abstractNum>
  <w:abstractNum w:abstractNumId="54" w15:restartNumberingAfterBreak="0">
    <w:nsid w:val="47890A7B"/>
    <w:multiLevelType w:val="hybridMultilevel"/>
    <w:tmpl w:val="F67485A8"/>
    <w:lvl w:ilvl="0" w:tplc="440A0019">
      <w:start w:val="1"/>
      <w:numFmt w:val="lowerLetter"/>
      <w:lvlText w:val="%1."/>
      <w:lvlJc w:val="left"/>
      <w:pPr>
        <w:ind w:left="2640" w:hanging="360"/>
      </w:pPr>
    </w:lvl>
    <w:lvl w:ilvl="1" w:tplc="440A0019" w:tentative="1">
      <w:start w:val="1"/>
      <w:numFmt w:val="lowerLetter"/>
      <w:lvlText w:val="%2."/>
      <w:lvlJc w:val="left"/>
      <w:pPr>
        <w:ind w:left="3360" w:hanging="360"/>
      </w:pPr>
    </w:lvl>
    <w:lvl w:ilvl="2" w:tplc="440A001B" w:tentative="1">
      <w:start w:val="1"/>
      <w:numFmt w:val="lowerRoman"/>
      <w:lvlText w:val="%3."/>
      <w:lvlJc w:val="right"/>
      <w:pPr>
        <w:ind w:left="4080" w:hanging="180"/>
      </w:pPr>
    </w:lvl>
    <w:lvl w:ilvl="3" w:tplc="440A000F" w:tentative="1">
      <w:start w:val="1"/>
      <w:numFmt w:val="decimal"/>
      <w:lvlText w:val="%4."/>
      <w:lvlJc w:val="left"/>
      <w:pPr>
        <w:ind w:left="4800" w:hanging="360"/>
      </w:pPr>
    </w:lvl>
    <w:lvl w:ilvl="4" w:tplc="440A0019" w:tentative="1">
      <w:start w:val="1"/>
      <w:numFmt w:val="lowerLetter"/>
      <w:lvlText w:val="%5."/>
      <w:lvlJc w:val="left"/>
      <w:pPr>
        <w:ind w:left="5520" w:hanging="360"/>
      </w:pPr>
    </w:lvl>
    <w:lvl w:ilvl="5" w:tplc="440A001B" w:tentative="1">
      <w:start w:val="1"/>
      <w:numFmt w:val="lowerRoman"/>
      <w:lvlText w:val="%6."/>
      <w:lvlJc w:val="right"/>
      <w:pPr>
        <w:ind w:left="6240" w:hanging="180"/>
      </w:pPr>
    </w:lvl>
    <w:lvl w:ilvl="6" w:tplc="440A000F" w:tentative="1">
      <w:start w:val="1"/>
      <w:numFmt w:val="decimal"/>
      <w:lvlText w:val="%7."/>
      <w:lvlJc w:val="left"/>
      <w:pPr>
        <w:ind w:left="6960" w:hanging="360"/>
      </w:pPr>
    </w:lvl>
    <w:lvl w:ilvl="7" w:tplc="440A0019" w:tentative="1">
      <w:start w:val="1"/>
      <w:numFmt w:val="lowerLetter"/>
      <w:lvlText w:val="%8."/>
      <w:lvlJc w:val="left"/>
      <w:pPr>
        <w:ind w:left="7680" w:hanging="360"/>
      </w:pPr>
    </w:lvl>
    <w:lvl w:ilvl="8" w:tplc="440A001B" w:tentative="1">
      <w:start w:val="1"/>
      <w:numFmt w:val="lowerRoman"/>
      <w:lvlText w:val="%9."/>
      <w:lvlJc w:val="right"/>
      <w:pPr>
        <w:ind w:left="8400" w:hanging="180"/>
      </w:pPr>
    </w:lvl>
  </w:abstractNum>
  <w:abstractNum w:abstractNumId="55" w15:restartNumberingAfterBreak="0">
    <w:nsid w:val="47C175E1"/>
    <w:multiLevelType w:val="hybridMultilevel"/>
    <w:tmpl w:val="FF1EDDBC"/>
    <w:lvl w:ilvl="0" w:tplc="FFFFFFFF">
      <w:start w:val="1"/>
      <w:numFmt w:val="bullet"/>
      <w:lvlText w:val=""/>
      <w:lvlJc w:val="left"/>
      <w:pPr>
        <w:ind w:left="720"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6" w15:restartNumberingAfterBreak="0">
    <w:nsid w:val="48E706A5"/>
    <w:multiLevelType w:val="multilevel"/>
    <w:tmpl w:val="0D7A665E"/>
    <w:lvl w:ilvl="0">
      <w:start w:val="1"/>
      <w:numFmt w:val="decimal"/>
      <w:lvlText w:val="%1."/>
      <w:lvlJc w:val="left"/>
      <w:pPr>
        <w:tabs>
          <w:tab w:val="num" w:pos="504"/>
        </w:tabs>
        <w:ind w:left="504" w:hanging="360"/>
      </w:pPr>
      <w:rPr>
        <w:rFonts w:hint="default"/>
      </w:rPr>
    </w:lvl>
    <w:lvl w:ilvl="1">
      <w:start w:val="1"/>
      <w:numFmt w:val="decimal"/>
      <w:lvlText w:val="%2."/>
      <w:lvlJc w:val="left"/>
      <w:pPr>
        <w:tabs>
          <w:tab w:val="num" w:pos="792"/>
        </w:tabs>
        <w:ind w:left="792" w:hanging="432"/>
      </w:pPr>
      <w:rPr>
        <w:rFonts w:hint="default"/>
      </w:rPr>
    </w:lvl>
    <w:lvl w:ilvl="2">
      <w:start w:val="3"/>
      <w:numFmt w:val="decimal"/>
      <w:lvlText w:val="%3."/>
      <w:lvlJc w:val="left"/>
      <w:pPr>
        <w:tabs>
          <w:tab w:val="num" w:pos="1080"/>
        </w:tabs>
        <w:ind w:left="1080" w:hanging="432"/>
      </w:pPr>
      <w:rPr>
        <w:rFonts w:hint="default"/>
      </w:rPr>
    </w:lvl>
    <w:lvl w:ilvl="3">
      <w:start w:val="4"/>
      <w:numFmt w:val="decimal"/>
      <w:lvlText w:val="%4."/>
      <w:lvlJc w:val="left"/>
      <w:pPr>
        <w:tabs>
          <w:tab w:val="num" w:pos="1872"/>
        </w:tabs>
        <w:ind w:left="1872" w:hanging="720"/>
      </w:pPr>
      <w:rPr>
        <w:rFonts w:hint="default"/>
      </w:rPr>
    </w:lvl>
    <w:lvl w:ilvl="4">
      <w:start w:val="5"/>
      <w:numFmt w:val="decimal"/>
      <w:lvlText w:val="%5."/>
      <w:lvlJc w:val="left"/>
      <w:pPr>
        <w:tabs>
          <w:tab w:val="num" w:pos="2692"/>
        </w:tabs>
        <w:ind w:left="2692" w:hanging="850"/>
      </w:pPr>
      <w:rPr>
        <w:rFonts w:hint="default"/>
      </w:rPr>
    </w:lvl>
    <w:lvl w:ilvl="5">
      <w:start w:val="6"/>
      <w:numFmt w:val="decimal"/>
      <w:lvlText w:val="%6."/>
      <w:lvlJc w:val="left"/>
      <w:pPr>
        <w:tabs>
          <w:tab w:val="num" w:pos="3713"/>
        </w:tabs>
        <w:ind w:left="3713" w:hanging="1021"/>
      </w:pPr>
      <w:rPr>
        <w:rFonts w:hint="default"/>
      </w:rPr>
    </w:lvl>
    <w:lvl w:ilvl="6">
      <w:start w:val="7"/>
      <w:numFmt w:val="decimal"/>
      <w:lvlText w:val="%7."/>
      <w:lvlJc w:val="left"/>
      <w:pPr>
        <w:tabs>
          <w:tab w:val="num" w:pos="5017"/>
        </w:tabs>
        <w:ind w:left="5017" w:hanging="1304"/>
      </w:pPr>
      <w:rPr>
        <w:rFonts w:hint="default"/>
      </w:rPr>
    </w:lvl>
    <w:lvl w:ilvl="7">
      <w:start w:val="8"/>
      <w:numFmt w:val="decimal"/>
      <w:lvlText w:val="%8."/>
      <w:lvlJc w:val="left"/>
      <w:pPr>
        <w:tabs>
          <w:tab w:val="num" w:pos="6491"/>
        </w:tabs>
        <w:ind w:left="6491" w:hanging="1474"/>
      </w:pPr>
      <w:rPr>
        <w:rFonts w:hint="default"/>
      </w:rPr>
    </w:lvl>
    <w:lvl w:ilvl="8">
      <w:start w:val="9"/>
      <w:numFmt w:val="decimal"/>
      <w:lvlText w:val="%9."/>
      <w:lvlJc w:val="left"/>
      <w:pPr>
        <w:tabs>
          <w:tab w:val="num" w:pos="8079"/>
        </w:tabs>
        <w:ind w:left="8079" w:hanging="1588"/>
      </w:pPr>
      <w:rPr>
        <w:rFonts w:hint="default"/>
      </w:rPr>
    </w:lvl>
  </w:abstractNum>
  <w:abstractNum w:abstractNumId="57" w15:restartNumberingAfterBreak="0">
    <w:nsid w:val="49D70266"/>
    <w:multiLevelType w:val="hybridMultilevel"/>
    <w:tmpl w:val="A3E4F9F6"/>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tentative="1">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58" w15:restartNumberingAfterBreak="0">
    <w:nsid w:val="4A074276"/>
    <w:multiLevelType w:val="multilevel"/>
    <w:tmpl w:val="6E400F00"/>
    <w:lvl w:ilvl="0">
      <w:start w:val="13"/>
      <w:numFmt w:val="decimal"/>
      <w:lvlText w:val="%1"/>
      <w:lvlJc w:val="left"/>
      <w:pPr>
        <w:ind w:left="420" w:hanging="420"/>
      </w:pPr>
      <w:rPr>
        <w:rFonts w:hint="default"/>
        <w:b/>
      </w:rPr>
    </w:lvl>
    <w:lvl w:ilvl="1">
      <w:start w:val="2"/>
      <w:numFmt w:val="decimal"/>
      <w:lvlText w:val="%1.%2"/>
      <w:lvlJc w:val="left"/>
      <w:pPr>
        <w:ind w:left="1859" w:hanging="420"/>
      </w:pPr>
      <w:rPr>
        <w:rFonts w:hint="default"/>
        <w:b/>
        <w:color w:val="auto"/>
      </w:rPr>
    </w:lvl>
    <w:lvl w:ilvl="2">
      <w:start w:val="1"/>
      <w:numFmt w:val="decimal"/>
      <w:lvlText w:val="%1.%2.%3"/>
      <w:lvlJc w:val="left"/>
      <w:pPr>
        <w:ind w:left="3598" w:hanging="720"/>
      </w:pPr>
      <w:rPr>
        <w:rFonts w:hint="default"/>
        <w:b/>
      </w:rPr>
    </w:lvl>
    <w:lvl w:ilvl="3">
      <w:start w:val="1"/>
      <w:numFmt w:val="decimal"/>
      <w:lvlText w:val="%1.%2.%3.%4"/>
      <w:lvlJc w:val="left"/>
      <w:pPr>
        <w:ind w:left="5037" w:hanging="720"/>
      </w:pPr>
      <w:rPr>
        <w:rFonts w:hint="default"/>
        <w:b/>
      </w:rPr>
    </w:lvl>
    <w:lvl w:ilvl="4">
      <w:start w:val="1"/>
      <w:numFmt w:val="decimal"/>
      <w:lvlText w:val="%1.%2.%3.%4.%5"/>
      <w:lvlJc w:val="left"/>
      <w:pPr>
        <w:ind w:left="6836" w:hanging="1080"/>
      </w:pPr>
      <w:rPr>
        <w:rFonts w:hint="default"/>
        <w:b/>
      </w:rPr>
    </w:lvl>
    <w:lvl w:ilvl="5">
      <w:start w:val="1"/>
      <w:numFmt w:val="decimal"/>
      <w:lvlText w:val="%1.%2.%3.%4.%5.%6"/>
      <w:lvlJc w:val="left"/>
      <w:pPr>
        <w:ind w:left="8275" w:hanging="1080"/>
      </w:pPr>
      <w:rPr>
        <w:rFonts w:hint="default"/>
        <w:b/>
      </w:rPr>
    </w:lvl>
    <w:lvl w:ilvl="6">
      <w:start w:val="1"/>
      <w:numFmt w:val="decimal"/>
      <w:lvlText w:val="%1.%2.%3.%4.%5.%6.%7"/>
      <w:lvlJc w:val="left"/>
      <w:pPr>
        <w:ind w:left="10074" w:hanging="1440"/>
      </w:pPr>
      <w:rPr>
        <w:rFonts w:hint="default"/>
        <w:b/>
      </w:rPr>
    </w:lvl>
    <w:lvl w:ilvl="7">
      <w:start w:val="1"/>
      <w:numFmt w:val="decimal"/>
      <w:lvlText w:val="%1.%2.%3.%4.%5.%6.%7.%8"/>
      <w:lvlJc w:val="left"/>
      <w:pPr>
        <w:ind w:left="11513" w:hanging="1440"/>
      </w:pPr>
      <w:rPr>
        <w:rFonts w:hint="default"/>
        <w:b/>
      </w:rPr>
    </w:lvl>
    <w:lvl w:ilvl="8">
      <w:start w:val="1"/>
      <w:numFmt w:val="decimal"/>
      <w:lvlText w:val="%1.%2.%3.%4.%5.%6.%7.%8.%9"/>
      <w:lvlJc w:val="left"/>
      <w:pPr>
        <w:ind w:left="13312" w:hanging="1800"/>
      </w:pPr>
      <w:rPr>
        <w:rFonts w:hint="default"/>
        <w:b/>
      </w:rPr>
    </w:lvl>
  </w:abstractNum>
  <w:abstractNum w:abstractNumId="59" w15:restartNumberingAfterBreak="0">
    <w:nsid w:val="4A8F04DC"/>
    <w:multiLevelType w:val="multilevel"/>
    <w:tmpl w:val="53425D86"/>
    <w:lvl w:ilvl="0">
      <w:start w:val="11"/>
      <w:numFmt w:val="decimal"/>
      <w:lvlText w:val="%1"/>
      <w:lvlJc w:val="left"/>
      <w:pPr>
        <w:ind w:left="420" w:hanging="420"/>
      </w:pPr>
      <w:rPr>
        <w:rFonts w:hint="default"/>
        <w:b/>
      </w:rPr>
    </w:lvl>
    <w:lvl w:ilvl="1">
      <w:start w:val="1"/>
      <w:numFmt w:val="decimal"/>
      <w:lvlText w:val="%1.%2"/>
      <w:lvlJc w:val="left"/>
      <w:pPr>
        <w:ind w:left="1859" w:hanging="420"/>
      </w:pPr>
      <w:rPr>
        <w:rFonts w:hint="default"/>
        <w:b/>
        <w:color w:val="auto"/>
      </w:rPr>
    </w:lvl>
    <w:lvl w:ilvl="2">
      <w:start w:val="1"/>
      <w:numFmt w:val="decimal"/>
      <w:lvlText w:val="%1.%2.%3"/>
      <w:lvlJc w:val="left"/>
      <w:pPr>
        <w:ind w:left="3598" w:hanging="720"/>
      </w:pPr>
      <w:rPr>
        <w:rFonts w:hint="default"/>
        <w:b/>
      </w:rPr>
    </w:lvl>
    <w:lvl w:ilvl="3">
      <w:start w:val="1"/>
      <w:numFmt w:val="decimal"/>
      <w:lvlText w:val="%1.%2.%3.%4"/>
      <w:lvlJc w:val="left"/>
      <w:pPr>
        <w:ind w:left="5037" w:hanging="720"/>
      </w:pPr>
      <w:rPr>
        <w:rFonts w:hint="default"/>
        <w:b/>
      </w:rPr>
    </w:lvl>
    <w:lvl w:ilvl="4">
      <w:start w:val="1"/>
      <w:numFmt w:val="decimal"/>
      <w:lvlText w:val="%1.%2.%3.%4.%5"/>
      <w:lvlJc w:val="left"/>
      <w:pPr>
        <w:ind w:left="6836" w:hanging="1080"/>
      </w:pPr>
      <w:rPr>
        <w:rFonts w:hint="default"/>
        <w:b/>
      </w:rPr>
    </w:lvl>
    <w:lvl w:ilvl="5">
      <w:start w:val="1"/>
      <w:numFmt w:val="decimal"/>
      <w:lvlText w:val="%1.%2.%3.%4.%5.%6"/>
      <w:lvlJc w:val="left"/>
      <w:pPr>
        <w:ind w:left="8275" w:hanging="1080"/>
      </w:pPr>
      <w:rPr>
        <w:rFonts w:hint="default"/>
        <w:b/>
      </w:rPr>
    </w:lvl>
    <w:lvl w:ilvl="6">
      <w:start w:val="1"/>
      <w:numFmt w:val="decimal"/>
      <w:lvlText w:val="%1.%2.%3.%4.%5.%6.%7"/>
      <w:lvlJc w:val="left"/>
      <w:pPr>
        <w:ind w:left="10074" w:hanging="1440"/>
      </w:pPr>
      <w:rPr>
        <w:rFonts w:hint="default"/>
        <w:b/>
      </w:rPr>
    </w:lvl>
    <w:lvl w:ilvl="7">
      <w:start w:val="1"/>
      <w:numFmt w:val="decimal"/>
      <w:lvlText w:val="%1.%2.%3.%4.%5.%6.%7.%8"/>
      <w:lvlJc w:val="left"/>
      <w:pPr>
        <w:ind w:left="11513" w:hanging="1440"/>
      </w:pPr>
      <w:rPr>
        <w:rFonts w:hint="default"/>
        <w:b/>
      </w:rPr>
    </w:lvl>
    <w:lvl w:ilvl="8">
      <w:start w:val="1"/>
      <w:numFmt w:val="decimal"/>
      <w:lvlText w:val="%1.%2.%3.%4.%5.%6.%7.%8.%9"/>
      <w:lvlJc w:val="left"/>
      <w:pPr>
        <w:ind w:left="13312" w:hanging="1800"/>
      </w:pPr>
      <w:rPr>
        <w:rFonts w:hint="default"/>
        <w:b/>
      </w:rPr>
    </w:lvl>
  </w:abstractNum>
  <w:abstractNum w:abstractNumId="60" w15:restartNumberingAfterBreak="0">
    <w:nsid w:val="4AED35DB"/>
    <w:multiLevelType w:val="hybridMultilevel"/>
    <w:tmpl w:val="A6CEB412"/>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tentative="1">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61" w15:restartNumberingAfterBreak="0">
    <w:nsid w:val="4B6641B5"/>
    <w:multiLevelType w:val="hybridMultilevel"/>
    <w:tmpl w:val="19F2D470"/>
    <w:lvl w:ilvl="0" w:tplc="440A0019">
      <w:start w:val="1"/>
      <w:numFmt w:val="lowerLetter"/>
      <w:lvlText w:val="%1."/>
      <w:lvlJc w:val="left"/>
      <w:pPr>
        <w:ind w:left="873" w:hanging="360"/>
      </w:pPr>
    </w:lvl>
    <w:lvl w:ilvl="1" w:tplc="440A0019" w:tentative="1">
      <w:start w:val="1"/>
      <w:numFmt w:val="lowerLetter"/>
      <w:lvlText w:val="%2."/>
      <w:lvlJc w:val="left"/>
      <w:pPr>
        <w:ind w:left="1593" w:hanging="360"/>
      </w:pPr>
    </w:lvl>
    <w:lvl w:ilvl="2" w:tplc="440A001B" w:tentative="1">
      <w:start w:val="1"/>
      <w:numFmt w:val="lowerRoman"/>
      <w:lvlText w:val="%3."/>
      <w:lvlJc w:val="right"/>
      <w:pPr>
        <w:ind w:left="2313" w:hanging="180"/>
      </w:pPr>
    </w:lvl>
    <w:lvl w:ilvl="3" w:tplc="440A000F" w:tentative="1">
      <w:start w:val="1"/>
      <w:numFmt w:val="decimal"/>
      <w:lvlText w:val="%4."/>
      <w:lvlJc w:val="left"/>
      <w:pPr>
        <w:ind w:left="3033" w:hanging="360"/>
      </w:pPr>
    </w:lvl>
    <w:lvl w:ilvl="4" w:tplc="440A0019" w:tentative="1">
      <w:start w:val="1"/>
      <w:numFmt w:val="lowerLetter"/>
      <w:lvlText w:val="%5."/>
      <w:lvlJc w:val="left"/>
      <w:pPr>
        <w:ind w:left="3753" w:hanging="360"/>
      </w:pPr>
    </w:lvl>
    <w:lvl w:ilvl="5" w:tplc="440A001B" w:tentative="1">
      <w:start w:val="1"/>
      <w:numFmt w:val="lowerRoman"/>
      <w:lvlText w:val="%6."/>
      <w:lvlJc w:val="right"/>
      <w:pPr>
        <w:ind w:left="4473" w:hanging="180"/>
      </w:pPr>
    </w:lvl>
    <w:lvl w:ilvl="6" w:tplc="440A000F" w:tentative="1">
      <w:start w:val="1"/>
      <w:numFmt w:val="decimal"/>
      <w:lvlText w:val="%7."/>
      <w:lvlJc w:val="left"/>
      <w:pPr>
        <w:ind w:left="5193" w:hanging="360"/>
      </w:pPr>
    </w:lvl>
    <w:lvl w:ilvl="7" w:tplc="440A0019" w:tentative="1">
      <w:start w:val="1"/>
      <w:numFmt w:val="lowerLetter"/>
      <w:lvlText w:val="%8."/>
      <w:lvlJc w:val="left"/>
      <w:pPr>
        <w:ind w:left="5913" w:hanging="360"/>
      </w:pPr>
    </w:lvl>
    <w:lvl w:ilvl="8" w:tplc="440A001B" w:tentative="1">
      <w:start w:val="1"/>
      <w:numFmt w:val="lowerRoman"/>
      <w:lvlText w:val="%9."/>
      <w:lvlJc w:val="right"/>
      <w:pPr>
        <w:ind w:left="6633" w:hanging="180"/>
      </w:pPr>
    </w:lvl>
  </w:abstractNum>
  <w:abstractNum w:abstractNumId="62" w15:restartNumberingAfterBreak="0">
    <w:nsid w:val="4C7D284F"/>
    <w:multiLevelType w:val="hybridMultilevel"/>
    <w:tmpl w:val="A3F0A782"/>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63" w15:restartNumberingAfterBreak="0">
    <w:nsid w:val="4CE70DA9"/>
    <w:multiLevelType w:val="hybridMultilevel"/>
    <w:tmpl w:val="07A80E60"/>
    <w:lvl w:ilvl="0" w:tplc="440A0019">
      <w:start w:val="1"/>
      <w:numFmt w:val="lowerLetter"/>
      <w:lvlText w:val="%1."/>
      <w:lvlJc w:val="left"/>
      <w:pPr>
        <w:ind w:left="2345" w:hanging="360"/>
      </w:pPr>
    </w:lvl>
    <w:lvl w:ilvl="1" w:tplc="440A0019" w:tentative="1">
      <w:start w:val="1"/>
      <w:numFmt w:val="lowerLetter"/>
      <w:lvlText w:val="%2."/>
      <w:lvlJc w:val="left"/>
      <w:pPr>
        <w:ind w:left="3065" w:hanging="360"/>
      </w:pPr>
    </w:lvl>
    <w:lvl w:ilvl="2" w:tplc="440A001B" w:tentative="1">
      <w:start w:val="1"/>
      <w:numFmt w:val="lowerRoman"/>
      <w:lvlText w:val="%3."/>
      <w:lvlJc w:val="right"/>
      <w:pPr>
        <w:ind w:left="3785" w:hanging="180"/>
      </w:pPr>
    </w:lvl>
    <w:lvl w:ilvl="3" w:tplc="440A000F" w:tentative="1">
      <w:start w:val="1"/>
      <w:numFmt w:val="decimal"/>
      <w:lvlText w:val="%4."/>
      <w:lvlJc w:val="left"/>
      <w:pPr>
        <w:ind w:left="4505" w:hanging="360"/>
      </w:pPr>
    </w:lvl>
    <w:lvl w:ilvl="4" w:tplc="440A0019" w:tentative="1">
      <w:start w:val="1"/>
      <w:numFmt w:val="lowerLetter"/>
      <w:lvlText w:val="%5."/>
      <w:lvlJc w:val="left"/>
      <w:pPr>
        <w:ind w:left="5225" w:hanging="360"/>
      </w:pPr>
    </w:lvl>
    <w:lvl w:ilvl="5" w:tplc="440A001B" w:tentative="1">
      <w:start w:val="1"/>
      <w:numFmt w:val="lowerRoman"/>
      <w:lvlText w:val="%6."/>
      <w:lvlJc w:val="right"/>
      <w:pPr>
        <w:ind w:left="5945" w:hanging="180"/>
      </w:pPr>
    </w:lvl>
    <w:lvl w:ilvl="6" w:tplc="440A000F" w:tentative="1">
      <w:start w:val="1"/>
      <w:numFmt w:val="decimal"/>
      <w:lvlText w:val="%7."/>
      <w:lvlJc w:val="left"/>
      <w:pPr>
        <w:ind w:left="6665" w:hanging="360"/>
      </w:pPr>
    </w:lvl>
    <w:lvl w:ilvl="7" w:tplc="440A0019" w:tentative="1">
      <w:start w:val="1"/>
      <w:numFmt w:val="lowerLetter"/>
      <w:lvlText w:val="%8."/>
      <w:lvlJc w:val="left"/>
      <w:pPr>
        <w:ind w:left="7385" w:hanging="360"/>
      </w:pPr>
    </w:lvl>
    <w:lvl w:ilvl="8" w:tplc="440A001B" w:tentative="1">
      <w:start w:val="1"/>
      <w:numFmt w:val="lowerRoman"/>
      <w:lvlText w:val="%9."/>
      <w:lvlJc w:val="right"/>
      <w:pPr>
        <w:ind w:left="8105" w:hanging="180"/>
      </w:pPr>
    </w:lvl>
  </w:abstractNum>
  <w:abstractNum w:abstractNumId="64" w15:restartNumberingAfterBreak="0">
    <w:nsid w:val="4D993C12"/>
    <w:multiLevelType w:val="hybridMultilevel"/>
    <w:tmpl w:val="A1443EE0"/>
    <w:lvl w:ilvl="0" w:tplc="0C0A0001">
      <w:start w:val="1"/>
      <w:numFmt w:val="bullet"/>
      <w:lvlText w:val=""/>
      <w:lvlJc w:val="left"/>
      <w:pPr>
        <w:tabs>
          <w:tab w:val="num" w:pos="1440"/>
        </w:tabs>
        <w:ind w:left="1440" w:hanging="360"/>
      </w:pPr>
      <w:rPr>
        <w:rFonts w:hint="default" w:ascii="Symbol" w:hAnsi="Symbol"/>
      </w:rPr>
    </w:lvl>
    <w:lvl w:ilvl="1" w:tplc="0C0A0003">
      <w:start w:val="1"/>
      <w:numFmt w:val="bullet"/>
      <w:lvlText w:val="o"/>
      <w:lvlJc w:val="left"/>
      <w:pPr>
        <w:tabs>
          <w:tab w:val="num" w:pos="2160"/>
        </w:tabs>
        <w:ind w:left="2160" w:hanging="360"/>
      </w:pPr>
      <w:rPr>
        <w:rFonts w:hint="default" w:ascii="Courier New" w:hAnsi="Courier New" w:cs="Courier New"/>
      </w:rPr>
    </w:lvl>
    <w:lvl w:ilvl="2" w:tplc="0C0A0005" w:tentative="1">
      <w:start w:val="1"/>
      <w:numFmt w:val="bullet"/>
      <w:lvlText w:val=""/>
      <w:lvlJc w:val="left"/>
      <w:pPr>
        <w:tabs>
          <w:tab w:val="num" w:pos="2880"/>
        </w:tabs>
        <w:ind w:left="2880" w:hanging="360"/>
      </w:pPr>
      <w:rPr>
        <w:rFonts w:hint="default" w:ascii="Wingdings" w:hAnsi="Wingdings"/>
      </w:rPr>
    </w:lvl>
    <w:lvl w:ilvl="3" w:tplc="0C0A0001" w:tentative="1">
      <w:start w:val="1"/>
      <w:numFmt w:val="bullet"/>
      <w:lvlText w:val=""/>
      <w:lvlJc w:val="left"/>
      <w:pPr>
        <w:tabs>
          <w:tab w:val="num" w:pos="3600"/>
        </w:tabs>
        <w:ind w:left="3600" w:hanging="360"/>
      </w:pPr>
      <w:rPr>
        <w:rFonts w:hint="default" w:ascii="Symbol" w:hAnsi="Symbol"/>
      </w:rPr>
    </w:lvl>
    <w:lvl w:ilvl="4" w:tplc="0C0A0003" w:tentative="1">
      <w:start w:val="1"/>
      <w:numFmt w:val="bullet"/>
      <w:lvlText w:val="o"/>
      <w:lvlJc w:val="left"/>
      <w:pPr>
        <w:tabs>
          <w:tab w:val="num" w:pos="4320"/>
        </w:tabs>
        <w:ind w:left="4320" w:hanging="360"/>
      </w:pPr>
      <w:rPr>
        <w:rFonts w:hint="default" w:ascii="Courier New" w:hAnsi="Courier New" w:cs="Courier New"/>
      </w:rPr>
    </w:lvl>
    <w:lvl w:ilvl="5" w:tplc="0C0A0005" w:tentative="1">
      <w:start w:val="1"/>
      <w:numFmt w:val="bullet"/>
      <w:lvlText w:val=""/>
      <w:lvlJc w:val="left"/>
      <w:pPr>
        <w:tabs>
          <w:tab w:val="num" w:pos="5040"/>
        </w:tabs>
        <w:ind w:left="5040" w:hanging="360"/>
      </w:pPr>
      <w:rPr>
        <w:rFonts w:hint="default" w:ascii="Wingdings" w:hAnsi="Wingdings"/>
      </w:rPr>
    </w:lvl>
    <w:lvl w:ilvl="6" w:tplc="0C0A0001" w:tentative="1">
      <w:start w:val="1"/>
      <w:numFmt w:val="bullet"/>
      <w:lvlText w:val=""/>
      <w:lvlJc w:val="left"/>
      <w:pPr>
        <w:tabs>
          <w:tab w:val="num" w:pos="5760"/>
        </w:tabs>
        <w:ind w:left="5760" w:hanging="360"/>
      </w:pPr>
      <w:rPr>
        <w:rFonts w:hint="default" w:ascii="Symbol" w:hAnsi="Symbol"/>
      </w:rPr>
    </w:lvl>
    <w:lvl w:ilvl="7" w:tplc="0C0A0003" w:tentative="1">
      <w:start w:val="1"/>
      <w:numFmt w:val="bullet"/>
      <w:lvlText w:val="o"/>
      <w:lvlJc w:val="left"/>
      <w:pPr>
        <w:tabs>
          <w:tab w:val="num" w:pos="6480"/>
        </w:tabs>
        <w:ind w:left="6480" w:hanging="360"/>
      </w:pPr>
      <w:rPr>
        <w:rFonts w:hint="default" w:ascii="Courier New" w:hAnsi="Courier New" w:cs="Courier New"/>
      </w:rPr>
    </w:lvl>
    <w:lvl w:ilvl="8" w:tplc="0C0A0005" w:tentative="1">
      <w:start w:val="1"/>
      <w:numFmt w:val="bullet"/>
      <w:lvlText w:val=""/>
      <w:lvlJc w:val="left"/>
      <w:pPr>
        <w:tabs>
          <w:tab w:val="num" w:pos="7200"/>
        </w:tabs>
        <w:ind w:left="7200" w:hanging="360"/>
      </w:pPr>
      <w:rPr>
        <w:rFonts w:hint="default" w:ascii="Wingdings" w:hAnsi="Wingdings"/>
      </w:rPr>
    </w:lvl>
  </w:abstractNum>
  <w:abstractNum w:abstractNumId="65" w15:restartNumberingAfterBreak="0">
    <w:nsid w:val="52000207"/>
    <w:multiLevelType w:val="hybridMultilevel"/>
    <w:tmpl w:val="FFFFFFFF"/>
    <w:lvl w:ilvl="0" w:tplc="2BB422A4">
      <w:start w:val="1"/>
      <w:numFmt w:val="bullet"/>
      <w:lvlText w:val="o"/>
      <w:lvlJc w:val="left"/>
      <w:pPr>
        <w:ind w:left="720" w:hanging="360"/>
      </w:pPr>
      <w:rPr>
        <w:rFonts w:hint="default" w:ascii="Courier New" w:hAnsi="Courier New"/>
      </w:rPr>
    </w:lvl>
    <w:lvl w:ilvl="1" w:tplc="502617E4">
      <w:start w:val="1"/>
      <w:numFmt w:val="bullet"/>
      <w:lvlText w:val="o"/>
      <w:lvlJc w:val="left"/>
      <w:pPr>
        <w:ind w:left="1440" w:hanging="360"/>
      </w:pPr>
      <w:rPr>
        <w:rFonts w:hint="default" w:ascii="Courier New" w:hAnsi="Courier New"/>
      </w:rPr>
    </w:lvl>
    <w:lvl w:ilvl="2" w:tplc="EE04B97C">
      <w:start w:val="1"/>
      <w:numFmt w:val="bullet"/>
      <w:lvlText w:val=""/>
      <w:lvlJc w:val="left"/>
      <w:pPr>
        <w:ind w:left="2160" w:hanging="360"/>
      </w:pPr>
      <w:rPr>
        <w:rFonts w:hint="default" w:ascii="Wingdings" w:hAnsi="Wingdings"/>
      </w:rPr>
    </w:lvl>
    <w:lvl w:ilvl="3" w:tplc="750E1834">
      <w:start w:val="1"/>
      <w:numFmt w:val="bullet"/>
      <w:lvlText w:val=""/>
      <w:lvlJc w:val="left"/>
      <w:pPr>
        <w:ind w:left="2880" w:hanging="360"/>
      </w:pPr>
      <w:rPr>
        <w:rFonts w:hint="default" w:ascii="Symbol" w:hAnsi="Symbol"/>
      </w:rPr>
    </w:lvl>
    <w:lvl w:ilvl="4" w:tplc="EE9A2450">
      <w:start w:val="1"/>
      <w:numFmt w:val="bullet"/>
      <w:lvlText w:val="o"/>
      <w:lvlJc w:val="left"/>
      <w:pPr>
        <w:ind w:left="3600" w:hanging="360"/>
      </w:pPr>
      <w:rPr>
        <w:rFonts w:hint="default" w:ascii="Courier New" w:hAnsi="Courier New"/>
      </w:rPr>
    </w:lvl>
    <w:lvl w:ilvl="5" w:tplc="86A4A878">
      <w:start w:val="1"/>
      <w:numFmt w:val="bullet"/>
      <w:lvlText w:val=""/>
      <w:lvlJc w:val="left"/>
      <w:pPr>
        <w:ind w:left="4320" w:hanging="360"/>
      </w:pPr>
      <w:rPr>
        <w:rFonts w:hint="default" w:ascii="Wingdings" w:hAnsi="Wingdings"/>
      </w:rPr>
    </w:lvl>
    <w:lvl w:ilvl="6" w:tplc="7752086E">
      <w:start w:val="1"/>
      <w:numFmt w:val="bullet"/>
      <w:lvlText w:val=""/>
      <w:lvlJc w:val="left"/>
      <w:pPr>
        <w:ind w:left="5040" w:hanging="360"/>
      </w:pPr>
      <w:rPr>
        <w:rFonts w:hint="default" w:ascii="Symbol" w:hAnsi="Symbol"/>
      </w:rPr>
    </w:lvl>
    <w:lvl w:ilvl="7" w:tplc="E44612C2">
      <w:start w:val="1"/>
      <w:numFmt w:val="bullet"/>
      <w:lvlText w:val="o"/>
      <w:lvlJc w:val="left"/>
      <w:pPr>
        <w:ind w:left="5760" w:hanging="360"/>
      </w:pPr>
      <w:rPr>
        <w:rFonts w:hint="default" w:ascii="Courier New" w:hAnsi="Courier New"/>
      </w:rPr>
    </w:lvl>
    <w:lvl w:ilvl="8" w:tplc="0C381B36">
      <w:start w:val="1"/>
      <w:numFmt w:val="bullet"/>
      <w:lvlText w:val=""/>
      <w:lvlJc w:val="left"/>
      <w:pPr>
        <w:ind w:left="6480" w:hanging="360"/>
      </w:pPr>
      <w:rPr>
        <w:rFonts w:hint="default" w:ascii="Wingdings" w:hAnsi="Wingdings"/>
      </w:rPr>
    </w:lvl>
  </w:abstractNum>
  <w:abstractNum w:abstractNumId="66" w15:restartNumberingAfterBreak="0">
    <w:nsid w:val="53760C0B"/>
    <w:multiLevelType w:val="hybridMultilevel"/>
    <w:tmpl w:val="5B4CF002"/>
    <w:lvl w:ilvl="0" w:tplc="440A0001">
      <w:start w:val="1"/>
      <w:numFmt w:val="bullet"/>
      <w:lvlText w:val=""/>
      <w:lvlJc w:val="left"/>
      <w:pPr>
        <w:ind w:left="720" w:hanging="360"/>
      </w:pPr>
      <w:rPr>
        <w:rFonts w:hint="default" w:ascii="Symbol" w:hAnsi="Symbol"/>
      </w:rPr>
    </w:lvl>
    <w:lvl w:ilvl="1" w:tplc="440A0003" w:tentative="1">
      <w:start w:val="1"/>
      <w:numFmt w:val="bullet"/>
      <w:lvlText w:val="o"/>
      <w:lvlJc w:val="left"/>
      <w:pPr>
        <w:ind w:left="1440" w:hanging="360"/>
      </w:pPr>
      <w:rPr>
        <w:rFonts w:hint="default" w:ascii="Courier New" w:hAnsi="Courier New" w:cs="Courier New"/>
      </w:rPr>
    </w:lvl>
    <w:lvl w:ilvl="2" w:tplc="440A0005">
      <w:start w:val="1"/>
      <w:numFmt w:val="bullet"/>
      <w:lvlText w:val=""/>
      <w:lvlJc w:val="left"/>
      <w:pPr>
        <w:ind w:left="2160" w:hanging="360"/>
      </w:pPr>
      <w:rPr>
        <w:rFonts w:hint="default" w:ascii="Wingdings" w:hAnsi="Wingdings"/>
      </w:rPr>
    </w:lvl>
    <w:lvl w:ilvl="3" w:tplc="440A0001">
      <w:start w:val="1"/>
      <w:numFmt w:val="bullet"/>
      <w:lvlText w:val=""/>
      <w:lvlJc w:val="left"/>
      <w:pPr>
        <w:ind w:left="2880" w:hanging="360"/>
      </w:pPr>
      <w:rPr>
        <w:rFonts w:hint="default" w:ascii="Symbol" w:hAnsi="Symbol"/>
      </w:rPr>
    </w:lvl>
    <w:lvl w:ilvl="4" w:tplc="440A0003" w:tentative="1">
      <w:start w:val="1"/>
      <w:numFmt w:val="bullet"/>
      <w:lvlText w:val="o"/>
      <w:lvlJc w:val="left"/>
      <w:pPr>
        <w:ind w:left="3600" w:hanging="360"/>
      </w:pPr>
      <w:rPr>
        <w:rFonts w:hint="default" w:ascii="Courier New" w:hAnsi="Courier New" w:cs="Courier New"/>
      </w:rPr>
    </w:lvl>
    <w:lvl w:ilvl="5" w:tplc="440A0005" w:tentative="1">
      <w:start w:val="1"/>
      <w:numFmt w:val="bullet"/>
      <w:lvlText w:val=""/>
      <w:lvlJc w:val="left"/>
      <w:pPr>
        <w:ind w:left="4320" w:hanging="360"/>
      </w:pPr>
      <w:rPr>
        <w:rFonts w:hint="default" w:ascii="Wingdings" w:hAnsi="Wingdings"/>
      </w:rPr>
    </w:lvl>
    <w:lvl w:ilvl="6" w:tplc="440A0001" w:tentative="1">
      <w:start w:val="1"/>
      <w:numFmt w:val="bullet"/>
      <w:lvlText w:val=""/>
      <w:lvlJc w:val="left"/>
      <w:pPr>
        <w:ind w:left="5040" w:hanging="360"/>
      </w:pPr>
      <w:rPr>
        <w:rFonts w:hint="default" w:ascii="Symbol" w:hAnsi="Symbol"/>
      </w:rPr>
    </w:lvl>
    <w:lvl w:ilvl="7" w:tplc="440A0003" w:tentative="1">
      <w:start w:val="1"/>
      <w:numFmt w:val="bullet"/>
      <w:lvlText w:val="o"/>
      <w:lvlJc w:val="left"/>
      <w:pPr>
        <w:ind w:left="5760" w:hanging="360"/>
      </w:pPr>
      <w:rPr>
        <w:rFonts w:hint="default" w:ascii="Courier New" w:hAnsi="Courier New" w:cs="Courier New"/>
      </w:rPr>
    </w:lvl>
    <w:lvl w:ilvl="8" w:tplc="440A0005" w:tentative="1">
      <w:start w:val="1"/>
      <w:numFmt w:val="bullet"/>
      <w:lvlText w:val=""/>
      <w:lvlJc w:val="left"/>
      <w:pPr>
        <w:ind w:left="6480" w:hanging="360"/>
      </w:pPr>
      <w:rPr>
        <w:rFonts w:hint="default" w:ascii="Wingdings" w:hAnsi="Wingdings"/>
      </w:rPr>
    </w:lvl>
  </w:abstractNum>
  <w:abstractNum w:abstractNumId="67" w15:restartNumberingAfterBreak="0">
    <w:nsid w:val="53C44AD9"/>
    <w:multiLevelType w:val="hybridMultilevel"/>
    <w:tmpl w:val="1CD09C7A"/>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68" w15:restartNumberingAfterBreak="0">
    <w:nsid w:val="55D35690"/>
    <w:multiLevelType w:val="hybridMultilevel"/>
    <w:tmpl w:val="44FCFD0E"/>
    <w:lvl w:ilvl="0" w:tplc="04090001">
      <w:start w:val="1"/>
      <w:numFmt w:val="bullet"/>
      <w:lvlText w:val=""/>
      <w:lvlJc w:val="left"/>
      <w:pPr>
        <w:ind w:left="720" w:hanging="360"/>
      </w:pPr>
      <w:rPr>
        <w:rFonts w:hint="default" w:ascii="Symbol" w:hAnsi="Symbol"/>
      </w:rPr>
    </w:lvl>
    <w:lvl w:ilvl="1" w:tplc="CA605F6A">
      <w:start w:val="1"/>
      <w:numFmt w:val="bullet"/>
      <w:lvlText w:val="o"/>
      <w:lvlJc w:val="left"/>
      <w:pPr>
        <w:ind w:left="1440" w:hanging="360"/>
      </w:pPr>
      <w:rPr>
        <w:rFonts w:hint="default" w:ascii="Courier New" w:hAnsi="Courier New"/>
      </w:rPr>
    </w:lvl>
    <w:lvl w:ilvl="2" w:tplc="E5D0E30A">
      <w:start w:val="1"/>
      <w:numFmt w:val="bullet"/>
      <w:lvlText w:val=""/>
      <w:lvlJc w:val="left"/>
      <w:pPr>
        <w:ind w:left="2160" w:hanging="360"/>
      </w:pPr>
      <w:rPr>
        <w:rFonts w:hint="default" w:ascii="Wingdings" w:hAnsi="Wingdings"/>
      </w:rPr>
    </w:lvl>
    <w:lvl w:ilvl="3" w:tplc="9A24F5AC">
      <w:start w:val="1"/>
      <w:numFmt w:val="bullet"/>
      <w:lvlText w:val=""/>
      <w:lvlJc w:val="left"/>
      <w:pPr>
        <w:ind w:left="2880" w:hanging="360"/>
      </w:pPr>
      <w:rPr>
        <w:rFonts w:hint="default" w:ascii="Symbol" w:hAnsi="Symbol"/>
      </w:rPr>
    </w:lvl>
    <w:lvl w:ilvl="4" w:tplc="57A82FF2">
      <w:start w:val="1"/>
      <w:numFmt w:val="bullet"/>
      <w:lvlText w:val="o"/>
      <w:lvlJc w:val="left"/>
      <w:pPr>
        <w:ind w:left="3600" w:hanging="360"/>
      </w:pPr>
      <w:rPr>
        <w:rFonts w:hint="default" w:ascii="Courier New" w:hAnsi="Courier New"/>
      </w:rPr>
    </w:lvl>
    <w:lvl w:ilvl="5" w:tplc="A9301BC8">
      <w:start w:val="1"/>
      <w:numFmt w:val="bullet"/>
      <w:lvlText w:val=""/>
      <w:lvlJc w:val="left"/>
      <w:pPr>
        <w:ind w:left="4320" w:hanging="360"/>
      </w:pPr>
      <w:rPr>
        <w:rFonts w:hint="default" w:ascii="Wingdings" w:hAnsi="Wingdings"/>
      </w:rPr>
    </w:lvl>
    <w:lvl w:ilvl="6" w:tplc="255A59A0">
      <w:start w:val="1"/>
      <w:numFmt w:val="bullet"/>
      <w:lvlText w:val=""/>
      <w:lvlJc w:val="left"/>
      <w:pPr>
        <w:ind w:left="5040" w:hanging="360"/>
      </w:pPr>
      <w:rPr>
        <w:rFonts w:hint="default" w:ascii="Symbol" w:hAnsi="Symbol"/>
      </w:rPr>
    </w:lvl>
    <w:lvl w:ilvl="7" w:tplc="A66AC726">
      <w:start w:val="1"/>
      <w:numFmt w:val="bullet"/>
      <w:lvlText w:val="o"/>
      <w:lvlJc w:val="left"/>
      <w:pPr>
        <w:ind w:left="5760" w:hanging="360"/>
      </w:pPr>
      <w:rPr>
        <w:rFonts w:hint="default" w:ascii="Courier New" w:hAnsi="Courier New"/>
      </w:rPr>
    </w:lvl>
    <w:lvl w:ilvl="8" w:tplc="A8E4BC20">
      <w:start w:val="1"/>
      <w:numFmt w:val="bullet"/>
      <w:lvlText w:val=""/>
      <w:lvlJc w:val="left"/>
      <w:pPr>
        <w:ind w:left="6480" w:hanging="360"/>
      </w:pPr>
      <w:rPr>
        <w:rFonts w:hint="default" w:ascii="Wingdings" w:hAnsi="Wingdings"/>
      </w:rPr>
    </w:lvl>
  </w:abstractNum>
  <w:abstractNum w:abstractNumId="69" w15:restartNumberingAfterBreak="0">
    <w:nsid w:val="56EB4EE3"/>
    <w:multiLevelType w:val="hybridMultilevel"/>
    <w:tmpl w:val="26EEE80A"/>
    <w:lvl w:ilvl="0" w:tplc="532C4EB6">
      <w:start w:val="1"/>
      <w:numFmt w:val="decimal"/>
      <w:lvlText w:val="%1."/>
      <w:lvlJc w:val="left"/>
      <w:pPr>
        <w:ind w:left="1095" w:hanging="634"/>
      </w:pPr>
      <w:rPr>
        <w:rFonts w:hint="default" w:ascii="Arial" w:hAnsi="Arial" w:eastAsia="Arial" w:cs="Arial"/>
        <w:spacing w:val="-5"/>
        <w:w w:val="99"/>
        <w:sz w:val="24"/>
        <w:szCs w:val="24"/>
        <w:lang w:val="es-ES" w:eastAsia="es-ES" w:bidi="es-ES"/>
      </w:rPr>
    </w:lvl>
    <w:lvl w:ilvl="1" w:tplc="145C7D92">
      <w:numFmt w:val="bullet"/>
      <w:lvlText w:val="•"/>
      <w:lvlJc w:val="left"/>
      <w:pPr>
        <w:ind w:left="2020" w:hanging="634"/>
      </w:pPr>
      <w:rPr>
        <w:rFonts w:hint="default"/>
        <w:lang w:val="es-ES" w:eastAsia="es-ES" w:bidi="es-ES"/>
      </w:rPr>
    </w:lvl>
    <w:lvl w:ilvl="2" w:tplc="C59EB9E6">
      <w:numFmt w:val="bullet"/>
      <w:lvlText w:val="•"/>
      <w:lvlJc w:val="left"/>
      <w:pPr>
        <w:ind w:left="2940" w:hanging="634"/>
      </w:pPr>
      <w:rPr>
        <w:rFonts w:hint="default"/>
        <w:lang w:val="es-ES" w:eastAsia="es-ES" w:bidi="es-ES"/>
      </w:rPr>
    </w:lvl>
    <w:lvl w:ilvl="3" w:tplc="4E14D2B4">
      <w:numFmt w:val="bullet"/>
      <w:lvlText w:val="•"/>
      <w:lvlJc w:val="left"/>
      <w:pPr>
        <w:ind w:left="3860" w:hanging="634"/>
      </w:pPr>
      <w:rPr>
        <w:rFonts w:hint="default"/>
        <w:lang w:val="es-ES" w:eastAsia="es-ES" w:bidi="es-ES"/>
      </w:rPr>
    </w:lvl>
    <w:lvl w:ilvl="4" w:tplc="C22CB49A">
      <w:numFmt w:val="bullet"/>
      <w:lvlText w:val="•"/>
      <w:lvlJc w:val="left"/>
      <w:pPr>
        <w:ind w:left="4780" w:hanging="634"/>
      </w:pPr>
      <w:rPr>
        <w:rFonts w:hint="default"/>
        <w:lang w:val="es-ES" w:eastAsia="es-ES" w:bidi="es-ES"/>
      </w:rPr>
    </w:lvl>
    <w:lvl w:ilvl="5" w:tplc="168E9D34">
      <w:numFmt w:val="bullet"/>
      <w:lvlText w:val="•"/>
      <w:lvlJc w:val="left"/>
      <w:pPr>
        <w:ind w:left="5700" w:hanging="634"/>
      </w:pPr>
      <w:rPr>
        <w:rFonts w:hint="default"/>
        <w:lang w:val="es-ES" w:eastAsia="es-ES" w:bidi="es-ES"/>
      </w:rPr>
    </w:lvl>
    <w:lvl w:ilvl="6" w:tplc="5DF4EC1C">
      <w:numFmt w:val="bullet"/>
      <w:lvlText w:val="•"/>
      <w:lvlJc w:val="left"/>
      <w:pPr>
        <w:ind w:left="6620" w:hanging="634"/>
      </w:pPr>
      <w:rPr>
        <w:rFonts w:hint="default"/>
        <w:lang w:val="es-ES" w:eastAsia="es-ES" w:bidi="es-ES"/>
      </w:rPr>
    </w:lvl>
    <w:lvl w:ilvl="7" w:tplc="B5204234">
      <w:numFmt w:val="bullet"/>
      <w:lvlText w:val="•"/>
      <w:lvlJc w:val="left"/>
      <w:pPr>
        <w:ind w:left="7540" w:hanging="634"/>
      </w:pPr>
      <w:rPr>
        <w:rFonts w:hint="default"/>
        <w:lang w:val="es-ES" w:eastAsia="es-ES" w:bidi="es-ES"/>
      </w:rPr>
    </w:lvl>
    <w:lvl w:ilvl="8" w:tplc="1CD43D10">
      <w:numFmt w:val="bullet"/>
      <w:lvlText w:val="•"/>
      <w:lvlJc w:val="left"/>
      <w:pPr>
        <w:ind w:left="8460" w:hanging="634"/>
      </w:pPr>
      <w:rPr>
        <w:rFonts w:hint="default"/>
        <w:lang w:val="es-ES" w:eastAsia="es-ES" w:bidi="es-ES"/>
      </w:rPr>
    </w:lvl>
  </w:abstractNum>
  <w:abstractNum w:abstractNumId="70" w15:restartNumberingAfterBreak="0">
    <w:nsid w:val="58172C45"/>
    <w:multiLevelType w:val="hybridMultilevel"/>
    <w:tmpl w:val="6C0C8056"/>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tentative="1">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71" w15:restartNumberingAfterBreak="0">
    <w:nsid w:val="585F6F41"/>
    <w:multiLevelType w:val="multilevel"/>
    <w:tmpl w:val="32BEF178"/>
    <w:lvl w:ilvl="0">
      <w:start w:val="6"/>
      <w:numFmt w:val="decimal"/>
      <w:lvlText w:val="%1"/>
      <w:lvlJc w:val="left"/>
      <w:pPr>
        <w:ind w:left="360" w:hanging="360"/>
      </w:pPr>
      <w:rPr>
        <w:rFonts w:hint="default"/>
        <w:b/>
      </w:rPr>
    </w:lvl>
    <w:lvl w:ilvl="1">
      <w:start w:val="3"/>
      <w:numFmt w:val="decimal"/>
      <w:lvlText w:val="%1.%2"/>
      <w:lvlJc w:val="left"/>
      <w:pPr>
        <w:ind w:left="2070" w:hanging="360"/>
      </w:pPr>
      <w:rPr>
        <w:rFonts w:hint="default"/>
        <w:b/>
        <w:color w:val="auto"/>
      </w:rPr>
    </w:lvl>
    <w:lvl w:ilvl="2">
      <w:start w:val="1"/>
      <w:numFmt w:val="decimal"/>
      <w:lvlText w:val="%1.%2.%3"/>
      <w:lvlJc w:val="left"/>
      <w:pPr>
        <w:ind w:left="4320" w:hanging="720"/>
      </w:pPr>
      <w:rPr>
        <w:rFonts w:hint="default"/>
        <w:b/>
      </w:rPr>
    </w:lvl>
    <w:lvl w:ilvl="3">
      <w:start w:val="1"/>
      <w:numFmt w:val="decimal"/>
      <w:lvlText w:val="%1.%2.%3.%4"/>
      <w:lvlJc w:val="left"/>
      <w:pPr>
        <w:ind w:left="6120" w:hanging="720"/>
      </w:pPr>
      <w:rPr>
        <w:rFonts w:hint="default"/>
        <w:b/>
      </w:rPr>
    </w:lvl>
    <w:lvl w:ilvl="4">
      <w:start w:val="1"/>
      <w:numFmt w:val="decimal"/>
      <w:lvlText w:val="%1.%2.%3.%4.%5"/>
      <w:lvlJc w:val="left"/>
      <w:pPr>
        <w:ind w:left="8280" w:hanging="1080"/>
      </w:pPr>
      <w:rPr>
        <w:rFonts w:hint="default"/>
        <w:b/>
      </w:rPr>
    </w:lvl>
    <w:lvl w:ilvl="5">
      <w:start w:val="1"/>
      <w:numFmt w:val="decimal"/>
      <w:lvlText w:val="%1.%2.%3.%4.%5.%6"/>
      <w:lvlJc w:val="left"/>
      <w:pPr>
        <w:ind w:left="10080" w:hanging="1080"/>
      </w:pPr>
      <w:rPr>
        <w:rFonts w:hint="default"/>
        <w:b/>
      </w:rPr>
    </w:lvl>
    <w:lvl w:ilvl="6">
      <w:start w:val="1"/>
      <w:numFmt w:val="decimal"/>
      <w:lvlText w:val="%1.%2.%3.%4.%5.%6.%7"/>
      <w:lvlJc w:val="left"/>
      <w:pPr>
        <w:ind w:left="12240" w:hanging="1440"/>
      </w:pPr>
      <w:rPr>
        <w:rFonts w:hint="default"/>
        <w:b/>
      </w:rPr>
    </w:lvl>
    <w:lvl w:ilvl="7">
      <w:start w:val="1"/>
      <w:numFmt w:val="decimal"/>
      <w:lvlText w:val="%1.%2.%3.%4.%5.%6.%7.%8"/>
      <w:lvlJc w:val="left"/>
      <w:pPr>
        <w:ind w:left="14040" w:hanging="1440"/>
      </w:pPr>
      <w:rPr>
        <w:rFonts w:hint="default"/>
        <w:b/>
      </w:rPr>
    </w:lvl>
    <w:lvl w:ilvl="8">
      <w:start w:val="1"/>
      <w:numFmt w:val="decimal"/>
      <w:lvlText w:val="%1.%2.%3.%4.%5.%6.%7.%8.%9"/>
      <w:lvlJc w:val="left"/>
      <w:pPr>
        <w:ind w:left="16200" w:hanging="1800"/>
      </w:pPr>
      <w:rPr>
        <w:rFonts w:hint="default"/>
        <w:b/>
      </w:rPr>
    </w:lvl>
  </w:abstractNum>
  <w:abstractNum w:abstractNumId="72" w15:restartNumberingAfterBreak="0">
    <w:nsid w:val="5B8831C7"/>
    <w:multiLevelType w:val="hybridMultilevel"/>
    <w:tmpl w:val="94E45E6A"/>
    <w:lvl w:ilvl="0" w:tplc="7972905A">
      <w:numFmt w:val="bullet"/>
      <w:lvlText w:val=""/>
      <w:lvlJc w:val="left"/>
      <w:pPr>
        <w:ind w:left="1032" w:hanging="360"/>
      </w:pPr>
      <w:rPr>
        <w:rFonts w:hint="default" w:ascii="Symbol" w:hAnsi="Symbol" w:eastAsia="Symbol" w:cs="Symbol"/>
        <w:w w:val="100"/>
        <w:sz w:val="24"/>
        <w:szCs w:val="24"/>
        <w:lang w:val="es-ES" w:eastAsia="es-ES" w:bidi="es-ES"/>
      </w:rPr>
    </w:lvl>
    <w:lvl w:ilvl="1" w:tplc="56E2AA6E">
      <w:numFmt w:val="bullet"/>
      <w:lvlText w:val="•"/>
      <w:lvlJc w:val="left"/>
      <w:pPr>
        <w:ind w:left="1966" w:hanging="360"/>
      </w:pPr>
      <w:rPr>
        <w:rFonts w:hint="default"/>
        <w:lang w:val="es-ES" w:eastAsia="es-ES" w:bidi="es-ES"/>
      </w:rPr>
    </w:lvl>
    <w:lvl w:ilvl="2" w:tplc="D33AD5AA">
      <w:numFmt w:val="bullet"/>
      <w:lvlText w:val="•"/>
      <w:lvlJc w:val="left"/>
      <w:pPr>
        <w:ind w:left="2892" w:hanging="360"/>
      </w:pPr>
      <w:rPr>
        <w:rFonts w:hint="default"/>
        <w:lang w:val="es-ES" w:eastAsia="es-ES" w:bidi="es-ES"/>
      </w:rPr>
    </w:lvl>
    <w:lvl w:ilvl="3" w:tplc="56567190">
      <w:numFmt w:val="bullet"/>
      <w:lvlText w:val="•"/>
      <w:lvlJc w:val="left"/>
      <w:pPr>
        <w:ind w:left="3818" w:hanging="360"/>
      </w:pPr>
      <w:rPr>
        <w:rFonts w:hint="default"/>
        <w:lang w:val="es-ES" w:eastAsia="es-ES" w:bidi="es-ES"/>
      </w:rPr>
    </w:lvl>
    <w:lvl w:ilvl="4" w:tplc="10B8B65C">
      <w:numFmt w:val="bullet"/>
      <w:lvlText w:val="•"/>
      <w:lvlJc w:val="left"/>
      <w:pPr>
        <w:ind w:left="4744" w:hanging="360"/>
      </w:pPr>
      <w:rPr>
        <w:rFonts w:hint="default"/>
        <w:lang w:val="es-ES" w:eastAsia="es-ES" w:bidi="es-ES"/>
      </w:rPr>
    </w:lvl>
    <w:lvl w:ilvl="5" w:tplc="629A2BE4">
      <w:numFmt w:val="bullet"/>
      <w:lvlText w:val="•"/>
      <w:lvlJc w:val="left"/>
      <w:pPr>
        <w:ind w:left="5670" w:hanging="360"/>
      </w:pPr>
      <w:rPr>
        <w:rFonts w:hint="default"/>
        <w:lang w:val="es-ES" w:eastAsia="es-ES" w:bidi="es-ES"/>
      </w:rPr>
    </w:lvl>
    <w:lvl w:ilvl="6" w:tplc="2F948CF6">
      <w:numFmt w:val="bullet"/>
      <w:lvlText w:val="•"/>
      <w:lvlJc w:val="left"/>
      <w:pPr>
        <w:ind w:left="6596" w:hanging="360"/>
      </w:pPr>
      <w:rPr>
        <w:rFonts w:hint="default"/>
        <w:lang w:val="es-ES" w:eastAsia="es-ES" w:bidi="es-ES"/>
      </w:rPr>
    </w:lvl>
    <w:lvl w:ilvl="7" w:tplc="34284E8E">
      <w:numFmt w:val="bullet"/>
      <w:lvlText w:val="•"/>
      <w:lvlJc w:val="left"/>
      <w:pPr>
        <w:ind w:left="7522" w:hanging="360"/>
      </w:pPr>
      <w:rPr>
        <w:rFonts w:hint="default"/>
        <w:lang w:val="es-ES" w:eastAsia="es-ES" w:bidi="es-ES"/>
      </w:rPr>
    </w:lvl>
    <w:lvl w:ilvl="8" w:tplc="12E67A7C">
      <w:numFmt w:val="bullet"/>
      <w:lvlText w:val="•"/>
      <w:lvlJc w:val="left"/>
      <w:pPr>
        <w:ind w:left="8448" w:hanging="360"/>
      </w:pPr>
      <w:rPr>
        <w:rFonts w:hint="default"/>
        <w:lang w:val="es-ES" w:eastAsia="es-ES" w:bidi="es-ES"/>
      </w:rPr>
    </w:lvl>
  </w:abstractNum>
  <w:abstractNum w:abstractNumId="73" w15:restartNumberingAfterBreak="0">
    <w:nsid w:val="5BAF0D01"/>
    <w:multiLevelType w:val="hybridMultilevel"/>
    <w:tmpl w:val="134800EA"/>
    <w:lvl w:ilvl="0" w:tplc="4F3C2AE6">
      <w:start w:val="1"/>
      <w:numFmt w:val="lowerLetter"/>
      <w:lvlText w:val="%1."/>
      <w:lvlJc w:val="left"/>
      <w:pPr>
        <w:ind w:left="1028" w:hanging="567"/>
      </w:pPr>
      <w:rPr>
        <w:rFonts w:hint="default" w:ascii="Arial" w:hAnsi="Arial" w:eastAsia="Arial" w:cs="Arial"/>
        <w:spacing w:val="-2"/>
        <w:w w:val="99"/>
        <w:sz w:val="24"/>
        <w:szCs w:val="24"/>
        <w:lang w:val="es-ES" w:eastAsia="es-ES" w:bidi="es-ES"/>
      </w:rPr>
    </w:lvl>
    <w:lvl w:ilvl="1" w:tplc="2CE0F0EA">
      <w:numFmt w:val="bullet"/>
      <w:lvlText w:val="•"/>
      <w:lvlJc w:val="left"/>
      <w:pPr>
        <w:ind w:left="1948" w:hanging="567"/>
      </w:pPr>
      <w:rPr>
        <w:rFonts w:hint="default"/>
        <w:lang w:val="es-ES" w:eastAsia="es-ES" w:bidi="es-ES"/>
      </w:rPr>
    </w:lvl>
    <w:lvl w:ilvl="2" w:tplc="EA78BF0A">
      <w:numFmt w:val="bullet"/>
      <w:lvlText w:val="•"/>
      <w:lvlJc w:val="left"/>
      <w:pPr>
        <w:ind w:left="2876" w:hanging="567"/>
      </w:pPr>
      <w:rPr>
        <w:rFonts w:hint="default"/>
        <w:lang w:val="es-ES" w:eastAsia="es-ES" w:bidi="es-ES"/>
      </w:rPr>
    </w:lvl>
    <w:lvl w:ilvl="3" w:tplc="8B5E12BE">
      <w:numFmt w:val="bullet"/>
      <w:lvlText w:val="•"/>
      <w:lvlJc w:val="left"/>
      <w:pPr>
        <w:ind w:left="3804" w:hanging="567"/>
      </w:pPr>
      <w:rPr>
        <w:rFonts w:hint="default"/>
        <w:lang w:val="es-ES" w:eastAsia="es-ES" w:bidi="es-ES"/>
      </w:rPr>
    </w:lvl>
    <w:lvl w:ilvl="4" w:tplc="70C47766">
      <w:numFmt w:val="bullet"/>
      <w:lvlText w:val="•"/>
      <w:lvlJc w:val="left"/>
      <w:pPr>
        <w:ind w:left="4732" w:hanging="567"/>
      </w:pPr>
      <w:rPr>
        <w:rFonts w:hint="default"/>
        <w:lang w:val="es-ES" w:eastAsia="es-ES" w:bidi="es-ES"/>
      </w:rPr>
    </w:lvl>
    <w:lvl w:ilvl="5" w:tplc="02D4DD16">
      <w:numFmt w:val="bullet"/>
      <w:lvlText w:val="•"/>
      <w:lvlJc w:val="left"/>
      <w:pPr>
        <w:ind w:left="5660" w:hanging="567"/>
      </w:pPr>
      <w:rPr>
        <w:rFonts w:hint="default"/>
        <w:lang w:val="es-ES" w:eastAsia="es-ES" w:bidi="es-ES"/>
      </w:rPr>
    </w:lvl>
    <w:lvl w:ilvl="6" w:tplc="2B6401BA">
      <w:numFmt w:val="bullet"/>
      <w:lvlText w:val="•"/>
      <w:lvlJc w:val="left"/>
      <w:pPr>
        <w:ind w:left="6588" w:hanging="567"/>
      </w:pPr>
      <w:rPr>
        <w:rFonts w:hint="default"/>
        <w:lang w:val="es-ES" w:eastAsia="es-ES" w:bidi="es-ES"/>
      </w:rPr>
    </w:lvl>
    <w:lvl w:ilvl="7" w:tplc="95742A94">
      <w:numFmt w:val="bullet"/>
      <w:lvlText w:val="•"/>
      <w:lvlJc w:val="left"/>
      <w:pPr>
        <w:ind w:left="7516" w:hanging="567"/>
      </w:pPr>
      <w:rPr>
        <w:rFonts w:hint="default"/>
        <w:lang w:val="es-ES" w:eastAsia="es-ES" w:bidi="es-ES"/>
      </w:rPr>
    </w:lvl>
    <w:lvl w:ilvl="8" w:tplc="BD6C8A20">
      <w:numFmt w:val="bullet"/>
      <w:lvlText w:val="•"/>
      <w:lvlJc w:val="left"/>
      <w:pPr>
        <w:ind w:left="8444" w:hanging="567"/>
      </w:pPr>
      <w:rPr>
        <w:rFonts w:hint="default"/>
        <w:lang w:val="es-ES" w:eastAsia="es-ES" w:bidi="es-ES"/>
      </w:rPr>
    </w:lvl>
  </w:abstractNum>
  <w:abstractNum w:abstractNumId="74" w15:restartNumberingAfterBreak="0">
    <w:nsid w:val="5BDB20EF"/>
    <w:multiLevelType w:val="hybridMultilevel"/>
    <w:tmpl w:val="3348DC46"/>
    <w:lvl w:ilvl="0" w:tplc="FFFFFFFF">
      <w:start w:val="1"/>
      <w:numFmt w:val="bullet"/>
      <w:lvlText w:val=""/>
      <w:lvlJc w:val="left"/>
      <w:pPr>
        <w:tabs>
          <w:tab w:val="num" w:pos="360"/>
        </w:tabs>
        <w:ind w:left="360" w:hanging="360"/>
      </w:pPr>
      <w:rPr>
        <w:rFonts w:hint="default" w:ascii="Wingdings" w:hAnsi="Wingdings"/>
      </w:rPr>
    </w:lvl>
    <w:lvl w:ilvl="1" w:tplc="FFFFFFFF">
      <w:start w:val="1"/>
      <w:numFmt w:val="bullet"/>
      <w:lvlText w:val=""/>
      <w:lvlJc w:val="left"/>
      <w:pPr>
        <w:tabs>
          <w:tab w:val="num" w:pos="1080"/>
        </w:tabs>
        <w:ind w:left="1080" w:hanging="360"/>
      </w:pPr>
      <w:rPr>
        <w:rFonts w:hint="default" w:ascii="Symbol" w:hAnsi="Symbol"/>
      </w:rPr>
    </w:lvl>
    <w:lvl w:ilvl="2" w:tplc="FFFFFFFF" w:tentative="1">
      <w:start w:val="1"/>
      <w:numFmt w:val="bullet"/>
      <w:lvlText w:val=""/>
      <w:lvlJc w:val="left"/>
      <w:pPr>
        <w:tabs>
          <w:tab w:val="num" w:pos="1800"/>
        </w:tabs>
        <w:ind w:left="1800" w:hanging="360"/>
      </w:pPr>
      <w:rPr>
        <w:rFonts w:hint="default" w:ascii="Wingdings" w:hAnsi="Wingdings"/>
      </w:rPr>
    </w:lvl>
    <w:lvl w:ilvl="3" w:tplc="FFFFFFFF" w:tentative="1">
      <w:start w:val="1"/>
      <w:numFmt w:val="bullet"/>
      <w:lvlText w:val=""/>
      <w:lvlJc w:val="left"/>
      <w:pPr>
        <w:tabs>
          <w:tab w:val="num" w:pos="2520"/>
        </w:tabs>
        <w:ind w:left="2520" w:hanging="360"/>
      </w:pPr>
      <w:rPr>
        <w:rFonts w:hint="default" w:ascii="Symbol" w:hAnsi="Symbol"/>
      </w:rPr>
    </w:lvl>
    <w:lvl w:ilvl="4" w:tplc="FFFFFFFF" w:tentative="1">
      <w:start w:val="1"/>
      <w:numFmt w:val="bullet"/>
      <w:lvlText w:val="o"/>
      <w:lvlJc w:val="left"/>
      <w:pPr>
        <w:tabs>
          <w:tab w:val="num" w:pos="3240"/>
        </w:tabs>
        <w:ind w:left="3240" w:hanging="360"/>
      </w:pPr>
      <w:rPr>
        <w:rFonts w:hint="default" w:ascii="Courier New" w:hAnsi="Courier New"/>
      </w:rPr>
    </w:lvl>
    <w:lvl w:ilvl="5" w:tplc="FFFFFFFF" w:tentative="1">
      <w:start w:val="1"/>
      <w:numFmt w:val="bullet"/>
      <w:lvlText w:val=""/>
      <w:lvlJc w:val="left"/>
      <w:pPr>
        <w:tabs>
          <w:tab w:val="num" w:pos="3960"/>
        </w:tabs>
        <w:ind w:left="3960" w:hanging="360"/>
      </w:pPr>
      <w:rPr>
        <w:rFonts w:hint="default" w:ascii="Wingdings" w:hAnsi="Wingdings"/>
      </w:rPr>
    </w:lvl>
    <w:lvl w:ilvl="6" w:tplc="FFFFFFFF" w:tentative="1">
      <w:start w:val="1"/>
      <w:numFmt w:val="bullet"/>
      <w:lvlText w:val=""/>
      <w:lvlJc w:val="left"/>
      <w:pPr>
        <w:tabs>
          <w:tab w:val="num" w:pos="4680"/>
        </w:tabs>
        <w:ind w:left="4680" w:hanging="360"/>
      </w:pPr>
      <w:rPr>
        <w:rFonts w:hint="default" w:ascii="Symbol" w:hAnsi="Symbol"/>
      </w:rPr>
    </w:lvl>
    <w:lvl w:ilvl="7" w:tplc="FFFFFFFF" w:tentative="1">
      <w:start w:val="1"/>
      <w:numFmt w:val="bullet"/>
      <w:lvlText w:val="o"/>
      <w:lvlJc w:val="left"/>
      <w:pPr>
        <w:tabs>
          <w:tab w:val="num" w:pos="5400"/>
        </w:tabs>
        <w:ind w:left="5400" w:hanging="360"/>
      </w:pPr>
      <w:rPr>
        <w:rFonts w:hint="default" w:ascii="Courier New" w:hAnsi="Courier New"/>
      </w:rPr>
    </w:lvl>
    <w:lvl w:ilvl="8" w:tplc="FFFFFFFF" w:tentative="1">
      <w:start w:val="1"/>
      <w:numFmt w:val="bullet"/>
      <w:lvlText w:val=""/>
      <w:lvlJc w:val="left"/>
      <w:pPr>
        <w:tabs>
          <w:tab w:val="num" w:pos="6120"/>
        </w:tabs>
        <w:ind w:left="6120" w:hanging="360"/>
      </w:pPr>
      <w:rPr>
        <w:rFonts w:hint="default" w:ascii="Wingdings" w:hAnsi="Wingdings"/>
      </w:rPr>
    </w:lvl>
  </w:abstractNum>
  <w:abstractNum w:abstractNumId="75" w15:restartNumberingAfterBreak="0">
    <w:nsid w:val="5CD656EF"/>
    <w:multiLevelType w:val="hybridMultilevel"/>
    <w:tmpl w:val="A0EAA024"/>
    <w:lvl w:ilvl="0" w:tplc="04090001">
      <w:start w:val="1"/>
      <w:numFmt w:val="bullet"/>
      <w:lvlText w:val=""/>
      <w:lvlJc w:val="left"/>
      <w:pPr>
        <w:ind w:left="720" w:hanging="360"/>
      </w:pPr>
      <w:rPr>
        <w:rFonts w:hint="default" w:ascii="Symbol" w:hAnsi="Symbol"/>
      </w:rPr>
    </w:lvl>
    <w:lvl w:ilvl="1" w:tplc="CA605F6A">
      <w:start w:val="1"/>
      <w:numFmt w:val="bullet"/>
      <w:lvlText w:val="o"/>
      <w:lvlJc w:val="left"/>
      <w:pPr>
        <w:ind w:left="1440" w:hanging="360"/>
      </w:pPr>
      <w:rPr>
        <w:rFonts w:hint="default" w:ascii="Courier New" w:hAnsi="Courier New"/>
      </w:rPr>
    </w:lvl>
    <w:lvl w:ilvl="2" w:tplc="E5D0E30A">
      <w:start w:val="1"/>
      <w:numFmt w:val="bullet"/>
      <w:lvlText w:val=""/>
      <w:lvlJc w:val="left"/>
      <w:pPr>
        <w:ind w:left="2160" w:hanging="360"/>
      </w:pPr>
      <w:rPr>
        <w:rFonts w:hint="default" w:ascii="Wingdings" w:hAnsi="Wingdings"/>
      </w:rPr>
    </w:lvl>
    <w:lvl w:ilvl="3" w:tplc="9A24F5AC">
      <w:start w:val="1"/>
      <w:numFmt w:val="bullet"/>
      <w:lvlText w:val=""/>
      <w:lvlJc w:val="left"/>
      <w:pPr>
        <w:ind w:left="2880" w:hanging="360"/>
      </w:pPr>
      <w:rPr>
        <w:rFonts w:hint="default" w:ascii="Symbol" w:hAnsi="Symbol"/>
      </w:rPr>
    </w:lvl>
    <w:lvl w:ilvl="4" w:tplc="57A82FF2">
      <w:start w:val="1"/>
      <w:numFmt w:val="bullet"/>
      <w:lvlText w:val="o"/>
      <w:lvlJc w:val="left"/>
      <w:pPr>
        <w:ind w:left="3600" w:hanging="360"/>
      </w:pPr>
      <w:rPr>
        <w:rFonts w:hint="default" w:ascii="Courier New" w:hAnsi="Courier New"/>
      </w:rPr>
    </w:lvl>
    <w:lvl w:ilvl="5" w:tplc="A9301BC8">
      <w:start w:val="1"/>
      <w:numFmt w:val="bullet"/>
      <w:lvlText w:val=""/>
      <w:lvlJc w:val="left"/>
      <w:pPr>
        <w:ind w:left="4320" w:hanging="360"/>
      </w:pPr>
      <w:rPr>
        <w:rFonts w:hint="default" w:ascii="Wingdings" w:hAnsi="Wingdings"/>
      </w:rPr>
    </w:lvl>
    <w:lvl w:ilvl="6" w:tplc="255A59A0">
      <w:start w:val="1"/>
      <w:numFmt w:val="bullet"/>
      <w:lvlText w:val=""/>
      <w:lvlJc w:val="left"/>
      <w:pPr>
        <w:ind w:left="5040" w:hanging="360"/>
      </w:pPr>
      <w:rPr>
        <w:rFonts w:hint="default" w:ascii="Symbol" w:hAnsi="Symbol"/>
      </w:rPr>
    </w:lvl>
    <w:lvl w:ilvl="7" w:tplc="A66AC726">
      <w:start w:val="1"/>
      <w:numFmt w:val="bullet"/>
      <w:lvlText w:val="o"/>
      <w:lvlJc w:val="left"/>
      <w:pPr>
        <w:ind w:left="5760" w:hanging="360"/>
      </w:pPr>
      <w:rPr>
        <w:rFonts w:hint="default" w:ascii="Courier New" w:hAnsi="Courier New"/>
      </w:rPr>
    </w:lvl>
    <w:lvl w:ilvl="8" w:tplc="A8E4BC20">
      <w:start w:val="1"/>
      <w:numFmt w:val="bullet"/>
      <w:lvlText w:val=""/>
      <w:lvlJc w:val="left"/>
      <w:pPr>
        <w:ind w:left="6480" w:hanging="360"/>
      </w:pPr>
      <w:rPr>
        <w:rFonts w:hint="default" w:ascii="Wingdings" w:hAnsi="Wingdings"/>
      </w:rPr>
    </w:lvl>
  </w:abstractNum>
  <w:abstractNum w:abstractNumId="76" w15:restartNumberingAfterBreak="0">
    <w:nsid w:val="5D5B311C"/>
    <w:multiLevelType w:val="hybridMultilevel"/>
    <w:tmpl w:val="A3E4F9F6"/>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tentative="1">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77" w15:restartNumberingAfterBreak="0">
    <w:nsid w:val="5DE96DA9"/>
    <w:multiLevelType w:val="multilevel"/>
    <w:tmpl w:val="2404140E"/>
    <w:lvl w:ilvl="0">
      <w:start w:val="1"/>
      <w:numFmt w:val="decimal"/>
      <w:pStyle w:val="FOSEP1"/>
      <w:lvlText w:val="SECCIÓN %1.-"/>
      <w:lvlJc w:val="left"/>
      <w:pPr>
        <w:ind w:left="360" w:hanging="360"/>
      </w:pPr>
      <w:rPr>
        <w:rFonts w:hint="default"/>
      </w:rPr>
    </w:lvl>
    <w:lvl w:ilvl="1">
      <w:start w:val="1"/>
      <w:numFmt w:val="decimal"/>
      <w:pStyle w:val="FOSEP2"/>
      <w:lvlText w:val="%1.%2"/>
      <w:lvlJc w:val="left"/>
      <w:pPr>
        <w:ind w:left="454" w:hanging="45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2">
      <w:start w:val="1"/>
      <w:numFmt w:val="decimal"/>
      <w:pStyle w:val="FOSEP3"/>
      <w:lvlText w:val="%1.%2.%3"/>
      <w:lvlJc w:val="left"/>
      <w:pPr>
        <w:ind w:left="907" w:hanging="453"/>
      </w:pPr>
      <w:rPr>
        <w:rFonts w:hint="default"/>
        <w:b w:val="0"/>
        <w:i w:val="0"/>
      </w:rPr>
    </w:lvl>
    <w:lvl w:ilvl="3">
      <w:start w:val="1"/>
      <w:numFmt w:val="decimal"/>
      <w:pStyle w:val="FOSEP4"/>
      <w:lvlText w:val="%1.%2.%3.%4"/>
      <w:lvlJc w:val="left"/>
      <w:pPr>
        <w:ind w:left="1985" w:hanging="851"/>
      </w:pPr>
      <w:rPr>
        <w:rFonts w:hint="default"/>
        <w:b w:val="0"/>
        <w:i w:val="0"/>
      </w:rPr>
    </w:lvl>
    <w:lvl w:ilvl="4">
      <w:start w:val="1"/>
      <w:numFmt w:val="decimal"/>
      <w:pStyle w:val="FOSEP5"/>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8"/>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78" w15:restartNumberingAfterBreak="0">
    <w:nsid w:val="6123410A"/>
    <w:multiLevelType w:val="hybridMultilevel"/>
    <w:tmpl w:val="BFA82C92"/>
    <w:lvl w:ilvl="0" w:tplc="69CA0CE2">
      <w:start w:val="1"/>
      <w:numFmt w:val="lowerLetter"/>
      <w:lvlText w:val="%1)"/>
      <w:lvlJc w:val="left"/>
      <w:pPr>
        <w:ind w:left="1028" w:hanging="567"/>
      </w:pPr>
      <w:rPr>
        <w:rFonts w:hint="default" w:ascii="Arial" w:hAnsi="Arial" w:eastAsia="Arial" w:cs="Arial"/>
        <w:w w:val="99"/>
        <w:sz w:val="24"/>
        <w:szCs w:val="24"/>
        <w:lang w:val="es-ES" w:eastAsia="es-ES" w:bidi="es-ES"/>
      </w:rPr>
    </w:lvl>
    <w:lvl w:ilvl="1" w:tplc="AC7206A0">
      <w:numFmt w:val="bullet"/>
      <w:lvlText w:val="•"/>
      <w:lvlJc w:val="left"/>
      <w:pPr>
        <w:ind w:left="1948" w:hanging="567"/>
      </w:pPr>
      <w:rPr>
        <w:rFonts w:hint="default"/>
        <w:lang w:val="es-ES" w:eastAsia="es-ES" w:bidi="es-ES"/>
      </w:rPr>
    </w:lvl>
    <w:lvl w:ilvl="2" w:tplc="7E50369A">
      <w:numFmt w:val="bullet"/>
      <w:lvlText w:val="•"/>
      <w:lvlJc w:val="left"/>
      <w:pPr>
        <w:ind w:left="2876" w:hanging="567"/>
      </w:pPr>
      <w:rPr>
        <w:rFonts w:hint="default"/>
        <w:lang w:val="es-ES" w:eastAsia="es-ES" w:bidi="es-ES"/>
      </w:rPr>
    </w:lvl>
    <w:lvl w:ilvl="3" w:tplc="1D36FF56">
      <w:numFmt w:val="bullet"/>
      <w:lvlText w:val="•"/>
      <w:lvlJc w:val="left"/>
      <w:pPr>
        <w:ind w:left="3804" w:hanging="567"/>
      </w:pPr>
      <w:rPr>
        <w:rFonts w:hint="default"/>
        <w:lang w:val="es-ES" w:eastAsia="es-ES" w:bidi="es-ES"/>
      </w:rPr>
    </w:lvl>
    <w:lvl w:ilvl="4" w:tplc="46802D26">
      <w:numFmt w:val="bullet"/>
      <w:lvlText w:val="•"/>
      <w:lvlJc w:val="left"/>
      <w:pPr>
        <w:ind w:left="4732" w:hanging="567"/>
      </w:pPr>
      <w:rPr>
        <w:rFonts w:hint="default"/>
        <w:lang w:val="es-ES" w:eastAsia="es-ES" w:bidi="es-ES"/>
      </w:rPr>
    </w:lvl>
    <w:lvl w:ilvl="5" w:tplc="59D8112A">
      <w:numFmt w:val="bullet"/>
      <w:lvlText w:val="•"/>
      <w:lvlJc w:val="left"/>
      <w:pPr>
        <w:ind w:left="5660" w:hanging="567"/>
      </w:pPr>
      <w:rPr>
        <w:rFonts w:hint="default"/>
        <w:lang w:val="es-ES" w:eastAsia="es-ES" w:bidi="es-ES"/>
      </w:rPr>
    </w:lvl>
    <w:lvl w:ilvl="6" w:tplc="E598A362">
      <w:numFmt w:val="bullet"/>
      <w:lvlText w:val="•"/>
      <w:lvlJc w:val="left"/>
      <w:pPr>
        <w:ind w:left="6588" w:hanging="567"/>
      </w:pPr>
      <w:rPr>
        <w:rFonts w:hint="default"/>
        <w:lang w:val="es-ES" w:eastAsia="es-ES" w:bidi="es-ES"/>
      </w:rPr>
    </w:lvl>
    <w:lvl w:ilvl="7" w:tplc="81C620E4">
      <w:numFmt w:val="bullet"/>
      <w:lvlText w:val="•"/>
      <w:lvlJc w:val="left"/>
      <w:pPr>
        <w:ind w:left="7516" w:hanging="567"/>
      </w:pPr>
      <w:rPr>
        <w:rFonts w:hint="default"/>
        <w:lang w:val="es-ES" w:eastAsia="es-ES" w:bidi="es-ES"/>
      </w:rPr>
    </w:lvl>
    <w:lvl w:ilvl="8" w:tplc="4A946D46">
      <w:numFmt w:val="bullet"/>
      <w:lvlText w:val="•"/>
      <w:lvlJc w:val="left"/>
      <w:pPr>
        <w:ind w:left="8444" w:hanging="567"/>
      </w:pPr>
      <w:rPr>
        <w:rFonts w:hint="default"/>
        <w:lang w:val="es-ES" w:eastAsia="es-ES" w:bidi="es-ES"/>
      </w:rPr>
    </w:lvl>
  </w:abstractNum>
  <w:abstractNum w:abstractNumId="79" w15:restartNumberingAfterBreak="0">
    <w:nsid w:val="61EF63C3"/>
    <w:multiLevelType w:val="hybridMultilevel"/>
    <w:tmpl w:val="FD7C32C6"/>
    <w:lvl w:ilvl="0" w:tplc="2152B2C0">
      <w:start w:val="1"/>
      <w:numFmt w:val="lowerLetter"/>
      <w:lvlText w:val="%1."/>
      <w:lvlJc w:val="left"/>
      <w:pPr>
        <w:ind w:left="1028" w:hanging="567"/>
      </w:pPr>
      <w:rPr>
        <w:rFonts w:hint="default" w:ascii="Arial" w:hAnsi="Arial" w:eastAsia="Arial" w:cs="Arial"/>
        <w:spacing w:val="-33"/>
        <w:w w:val="99"/>
        <w:sz w:val="24"/>
        <w:szCs w:val="24"/>
        <w:lang w:val="es-ES" w:eastAsia="es-ES" w:bidi="es-ES"/>
      </w:rPr>
    </w:lvl>
    <w:lvl w:ilvl="1" w:tplc="F7785756">
      <w:numFmt w:val="bullet"/>
      <w:lvlText w:val="•"/>
      <w:lvlJc w:val="left"/>
      <w:pPr>
        <w:ind w:left="1948" w:hanging="567"/>
      </w:pPr>
      <w:rPr>
        <w:rFonts w:hint="default"/>
        <w:lang w:val="es-ES" w:eastAsia="es-ES" w:bidi="es-ES"/>
      </w:rPr>
    </w:lvl>
    <w:lvl w:ilvl="2" w:tplc="D9FE7F78">
      <w:numFmt w:val="bullet"/>
      <w:lvlText w:val="•"/>
      <w:lvlJc w:val="left"/>
      <w:pPr>
        <w:ind w:left="2876" w:hanging="567"/>
      </w:pPr>
      <w:rPr>
        <w:rFonts w:hint="default"/>
        <w:lang w:val="es-ES" w:eastAsia="es-ES" w:bidi="es-ES"/>
      </w:rPr>
    </w:lvl>
    <w:lvl w:ilvl="3" w:tplc="B7A24954">
      <w:numFmt w:val="bullet"/>
      <w:lvlText w:val="•"/>
      <w:lvlJc w:val="left"/>
      <w:pPr>
        <w:ind w:left="3804" w:hanging="567"/>
      </w:pPr>
      <w:rPr>
        <w:rFonts w:hint="default"/>
        <w:lang w:val="es-ES" w:eastAsia="es-ES" w:bidi="es-ES"/>
      </w:rPr>
    </w:lvl>
    <w:lvl w:ilvl="4" w:tplc="8D44E70C">
      <w:numFmt w:val="bullet"/>
      <w:lvlText w:val="•"/>
      <w:lvlJc w:val="left"/>
      <w:pPr>
        <w:ind w:left="4732" w:hanging="567"/>
      </w:pPr>
      <w:rPr>
        <w:rFonts w:hint="default"/>
        <w:lang w:val="es-ES" w:eastAsia="es-ES" w:bidi="es-ES"/>
      </w:rPr>
    </w:lvl>
    <w:lvl w:ilvl="5" w:tplc="76783A3C">
      <w:numFmt w:val="bullet"/>
      <w:lvlText w:val="•"/>
      <w:lvlJc w:val="left"/>
      <w:pPr>
        <w:ind w:left="5660" w:hanging="567"/>
      </w:pPr>
      <w:rPr>
        <w:rFonts w:hint="default"/>
        <w:lang w:val="es-ES" w:eastAsia="es-ES" w:bidi="es-ES"/>
      </w:rPr>
    </w:lvl>
    <w:lvl w:ilvl="6" w:tplc="62C475CC">
      <w:numFmt w:val="bullet"/>
      <w:lvlText w:val="•"/>
      <w:lvlJc w:val="left"/>
      <w:pPr>
        <w:ind w:left="6588" w:hanging="567"/>
      </w:pPr>
      <w:rPr>
        <w:rFonts w:hint="default"/>
        <w:lang w:val="es-ES" w:eastAsia="es-ES" w:bidi="es-ES"/>
      </w:rPr>
    </w:lvl>
    <w:lvl w:ilvl="7" w:tplc="9D8C7818">
      <w:numFmt w:val="bullet"/>
      <w:lvlText w:val="•"/>
      <w:lvlJc w:val="left"/>
      <w:pPr>
        <w:ind w:left="7516" w:hanging="567"/>
      </w:pPr>
      <w:rPr>
        <w:rFonts w:hint="default"/>
        <w:lang w:val="es-ES" w:eastAsia="es-ES" w:bidi="es-ES"/>
      </w:rPr>
    </w:lvl>
    <w:lvl w:ilvl="8" w:tplc="8AEC25D6">
      <w:numFmt w:val="bullet"/>
      <w:lvlText w:val="•"/>
      <w:lvlJc w:val="left"/>
      <w:pPr>
        <w:ind w:left="8444" w:hanging="567"/>
      </w:pPr>
      <w:rPr>
        <w:rFonts w:hint="default"/>
        <w:lang w:val="es-ES" w:eastAsia="es-ES" w:bidi="es-ES"/>
      </w:rPr>
    </w:lvl>
  </w:abstractNum>
  <w:abstractNum w:abstractNumId="80" w15:restartNumberingAfterBreak="0">
    <w:nsid w:val="627A1F42"/>
    <w:multiLevelType w:val="hybridMultilevel"/>
    <w:tmpl w:val="81F635FC"/>
    <w:lvl w:ilvl="0" w:tplc="440A0019">
      <w:start w:val="1"/>
      <w:numFmt w:val="lowerLetter"/>
      <w:lvlText w:val="%1."/>
      <w:lvlJc w:val="left"/>
      <w:pPr>
        <w:ind w:left="2635" w:hanging="360"/>
      </w:pPr>
    </w:lvl>
    <w:lvl w:ilvl="1" w:tplc="440A0019" w:tentative="1">
      <w:start w:val="1"/>
      <w:numFmt w:val="lowerLetter"/>
      <w:lvlText w:val="%2."/>
      <w:lvlJc w:val="left"/>
      <w:pPr>
        <w:ind w:left="3355" w:hanging="360"/>
      </w:pPr>
    </w:lvl>
    <w:lvl w:ilvl="2" w:tplc="440A001B" w:tentative="1">
      <w:start w:val="1"/>
      <w:numFmt w:val="lowerRoman"/>
      <w:lvlText w:val="%3."/>
      <w:lvlJc w:val="right"/>
      <w:pPr>
        <w:ind w:left="4075" w:hanging="180"/>
      </w:pPr>
    </w:lvl>
    <w:lvl w:ilvl="3" w:tplc="440A000F" w:tentative="1">
      <w:start w:val="1"/>
      <w:numFmt w:val="decimal"/>
      <w:lvlText w:val="%4."/>
      <w:lvlJc w:val="left"/>
      <w:pPr>
        <w:ind w:left="4795" w:hanging="360"/>
      </w:pPr>
    </w:lvl>
    <w:lvl w:ilvl="4" w:tplc="440A0019" w:tentative="1">
      <w:start w:val="1"/>
      <w:numFmt w:val="lowerLetter"/>
      <w:lvlText w:val="%5."/>
      <w:lvlJc w:val="left"/>
      <w:pPr>
        <w:ind w:left="5515" w:hanging="360"/>
      </w:pPr>
    </w:lvl>
    <w:lvl w:ilvl="5" w:tplc="440A001B" w:tentative="1">
      <w:start w:val="1"/>
      <w:numFmt w:val="lowerRoman"/>
      <w:lvlText w:val="%6."/>
      <w:lvlJc w:val="right"/>
      <w:pPr>
        <w:ind w:left="6235" w:hanging="180"/>
      </w:pPr>
    </w:lvl>
    <w:lvl w:ilvl="6" w:tplc="440A000F" w:tentative="1">
      <w:start w:val="1"/>
      <w:numFmt w:val="decimal"/>
      <w:lvlText w:val="%7."/>
      <w:lvlJc w:val="left"/>
      <w:pPr>
        <w:ind w:left="6955" w:hanging="360"/>
      </w:pPr>
    </w:lvl>
    <w:lvl w:ilvl="7" w:tplc="440A0019" w:tentative="1">
      <w:start w:val="1"/>
      <w:numFmt w:val="lowerLetter"/>
      <w:lvlText w:val="%8."/>
      <w:lvlJc w:val="left"/>
      <w:pPr>
        <w:ind w:left="7675" w:hanging="360"/>
      </w:pPr>
    </w:lvl>
    <w:lvl w:ilvl="8" w:tplc="440A001B" w:tentative="1">
      <w:start w:val="1"/>
      <w:numFmt w:val="lowerRoman"/>
      <w:lvlText w:val="%9."/>
      <w:lvlJc w:val="right"/>
      <w:pPr>
        <w:ind w:left="8395" w:hanging="180"/>
      </w:pPr>
    </w:lvl>
  </w:abstractNum>
  <w:abstractNum w:abstractNumId="81" w15:restartNumberingAfterBreak="0">
    <w:nsid w:val="6583301D"/>
    <w:multiLevelType w:val="multilevel"/>
    <w:tmpl w:val="6BE0D790"/>
    <w:lvl w:ilvl="0">
      <w:start w:val="12"/>
      <w:numFmt w:val="decimal"/>
      <w:lvlText w:val="%1"/>
      <w:lvlJc w:val="left"/>
      <w:pPr>
        <w:ind w:left="420" w:hanging="420"/>
      </w:pPr>
      <w:rPr>
        <w:rFonts w:hint="default"/>
        <w:b/>
      </w:rPr>
    </w:lvl>
    <w:lvl w:ilvl="1">
      <w:start w:val="1"/>
      <w:numFmt w:val="decimal"/>
      <w:lvlText w:val="%1.%2"/>
      <w:lvlJc w:val="left"/>
      <w:pPr>
        <w:ind w:left="1950" w:hanging="420"/>
      </w:pPr>
      <w:rPr>
        <w:rFonts w:hint="default"/>
        <w:b/>
        <w:color w:val="auto"/>
        <w:sz w:val="22"/>
        <w:szCs w:val="22"/>
      </w:rPr>
    </w:lvl>
    <w:lvl w:ilvl="2">
      <w:start w:val="1"/>
      <w:numFmt w:val="decimal"/>
      <w:lvlText w:val="%1.%2.%3"/>
      <w:lvlJc w:val="left"/>
      <w:pPr>
        <w:ind w:left="3714" w:hanging="720"/>
      </w:pPr>
      <w:rPr>
        <w:rFonts w:hint="default"/>
        <w:b/>
      </w:rPr>
    </w:lvl>
    <w:lvl w:ilvl="3">
      <w:start w:val="1"/>
      <w:numFmt w:val="decimal"/>
      <w:lvlText w:val="%1.%2.%3.%4"/>
      <w:lvlJc w:val="left"/>
      <w:pPr>
        <w:ind w:left="5211" w:hanging="720"/>
      </w:pPr>
      <w:rPr>
        <w:rFonts w:hint="default"/>
        <w:b/>
      </w:rPr>
    </w:lvl>
    <w:lvl w:ilvl="4">
      <w:start w:val="1"/>
      <w:numFmt w:val="decimal"/>
      <w:lvlText w:val="%1.%2.%3.%4.%5"/>
      <w:lvlJc w:val="left"/>
      <w:pPr>
        <w:ind w:left="7068" w:hanging="1080"/>
      </w:pPr>
      <w:rPr>
        <w:rFonts w:hint="default"/>
        <w:b/>
      </w:rPr>
    </w:lvl>
    <w:lvl w:ilvl="5">
      <w:start w:val="1"/>
      <w:numFmt w:val="decimal"/>
      <w:lvlText w:val="%1.%2.%3.%4.%5.%6"/>
      <w:lvlJc w:val="left"/>
      <w:pPr>
        <w:ind w:left="8565" w:hanging="1080"/>
      </w:pPr>
      <w:rPr>
        <w:rFonts w:hint="default"/>
        <w:b/>
      </w:rPr>
    </w:lvl>
    <w:lvl w:ilvl="6">
      <w:start w:val="1"/>
      <w:numFmt w:val="decimal"/>
      <w:lvlText w:val="%1.%2.%3.%4.%5.%6.%7"/>
      <w:lvlJc w:val="left"/>
      <w:pPr>
        <w:ind w:left="10422" w:hanging="1440"/>
      </w:pPr>
      <w:rPr>
        <w:rFonts w:hint="default"/>
        <w:b/>
      </w:rPr>
    </w:lvl>
    <w:lvl w:ilvl="7">
      <w:start w:val="1"/>
      <w:numFmt w:val="decimal"/>
      <w:lvlText w:val="%1.%2.%3.%4.%5.%6.%7.%8"/>
      <w:lvlJc w:val="left"/>
      <w:pPr>
        <w:ind w:left="11919" w:hanging="1440"/>
      </w:pPr>
      <w:rPr>
        <w:rFonts w:hint="default"/>
        <w:b/>
      </w:rPr>
    </w:lvl>
    <w:lvl w:ilvl="8">
      <w:start w:val="1"/>
      <w:numFmt w:val="decimal"/>
      <w:lvlText w:val="%1.%2.%3.%4.%5.%6.%7.%8.%9"/>
      <w:lvlJc w:val="left"/>
      <w:pPr>
        <w:ind w:left="13776" w:hanging="1800"/>
      </w:pPr>
      <w:rPr>
        <w:rFonts w:hint="default"/>
        <w:b/>
      </w:rPr>
    </w:lvl>
  </w:abstractNum>
  <w:abstractNum w:abstractNumId="82" w15:restartNumberingAfterBreak="0">
    <w:nsid w:val="667F5FF3"/>
    <w:multiLevelType w:val="hybridMultilevel"/>
    <w:tmpl w:val="595CBB1E"/>
    <w:lvl w:ilvl="0" w:tplc="F5E4AEA6">
      <w:start w:val="1"/>
      <w:numFmt w:val="lowerLetter"/>
      <w:lvlText w:val="%1."/>
      <w:lvlJc w:val="left"/>
      <w:pPr>
        <w:ind w:left="1028" w:hanging="567"/>
      </w:pPr>
      <w:rPr>
        <w:rFonts w:hint="default" w:ascii="Arial" w:hAnsi="Arial" w:eastAsia="Arial" w:cs="Arial"/>
        <w:spacing w:val="-2"/>
        <w:w w:val="99"/>
        <w:sz w:val="24"/>
        <w:szCs w:val="24"/>
        <w:lang w:val="es-ES" w:eastAsia="es-ES" w:bidi="es-ES"/>
      </w:rPr>
    </w:lvl>
    <w:lvl w:ilvl="1" w:tplc="C9600002">
      <w:numFmt w:val="bullet"/>
      <w:lvlText w:val="•"/>
      <w:lvlJc w:val="left"/>
      <w:pPr>
        <w:ind w:left="1948" w:hanging="567"/>
      </w:pPr>
      <w:rPr>
        <w:rFonts w:hint="default"/>
        <w:lang w:val="es-ES" w:eastAsia="es-ES" w:bidi="es-ES"/>
      </w:rPr>
    </w:lvl>
    <w:lvl w:ilvl="2" w:tplc="B3A6982C">
      <w:numFmt w:val="bullet"/>
      <w:lvlText w:val="•"/>
      <w:lvlJc w:val="left"/>
      <w:pPr>
        <w:ind w:left="2876" w:hanging="567"/>
      </w:pPr>
      <w:rPr>
        <w:rFonts w:hint="default"/>
        <w:lang w:val="es-ES" w:eastAsia="es-ES" w:bidi="es-ES"/>
      </w:rPr>
    </w:lvl>
    <w:lvl w:ilvl="3" w:tplc="5AF61944">
      <w:numFmt w:val="bullet"/>
      <w:lvlText w:val="•"/>
      <w:lvlJc w:val="left"/>
      <w:pPr>
        <w:ind w:left="3804" w:hanging="567"/>
      </w:pPr>
      <w:rPr>
        <w:rFonts w:hint="default"/>
        <w:lang w:val="es-ES" w:eastAsia="es-ES" w:bidi="es-ES"/>
      </w:rPr>
    </w:lvl>
    <w:lvl w:ilvl="4" w:tplc="86840024">
      <w:numFmt w:val="bullet"/>
      <w:lvlText w:val="•"/>
      <w:lvlJc w:val="left"/>
      <w:pPr>
        <w:ind w:left="4732" w:hanging="567"/>
      </w:pPr>
      <w:rPr>
        <w:rFonts w:hint="default"/>
        <w:lang w:val="es-ES" w:eastAsia="es-ES" w:bidi="es-ES"/>
      </w:rPr>
    </w:lvl>
    <w:lvl w:ilvl="5" w:tplc="D53A8EB4">
      <w:numFmt w:val="bullet"/>
      <w:lvlText w:val="•"/>
      <w:lvlJc w:val="left"/>
      <w:pPr>
        <w:ind w:left="5660" w:hanging="567"/>
      </w:pPr>
      <w:rPr>
        <w:rFonts w:hint="default"/>
        <w:lang w:val="es-ES" w:eastAsia="es-ES" w:bidi="es-ES"/>
      </w:rPr>
    </w:lvl>
    <w:lvl w:ilvl="6" w:tplc="12AA7E78">
      <w:numFmt w:val="bullet"/>
      <w:lvlText w:val="•"/>
      <w:lvlJc w:val="left"/>
      <w:pPr>
        <w:ind w:left="6588" w:hanging="567"/>
      </w:pPr>
      <w:rPr>
        <w:rFonts w:hint="default"/>
        <w:lang w:val="es-ES" w:eastAsia="es-ES" w:bidi="es-ES"/>
      </w:rPr>
    </w:lvl>
    <w:lvl w:ilvl="7" w:tplc="360A8EC4">
      <w:numFmt w:val="bullet"/>
      <w:lvlText w:val="•"/>
      <w:lvlJc w:val="left"/>
      <w:pPr>
        <w:ind w:left="7516" w:hanging="567"/>
      </w:pPr>
      <w:rPr>
        <w:rFonts w:hint="default"/>
        <w:lang w:val="es-ES" w:eastAsia="es-ES" w:bidi="es-ES"/>
      </w:rPr>
    </w:lvl>
    <w:lvl w:ilvl="8" w:tplc="6254A07E">
      <w:numFmt w:val="bullet"/>
      <w:lvlText w:val="•"/>
      <w:lvlJc w:val="left"/>
      <w:pPr>
        <w:ind w:left="8444" w:hanging="567"/>
      </w:pPr>
      <w:rPr>
        <w:rFonts w:hint="default"/>
        <w:lang w:val="es-ES" w:eastAsia="es-ES" w:bidi="es-ES"/>
      </w:rPr>
    </w:lvl>
  </w:abstractNum>
  <w:abstractNum w:abstractNumId="83" w15:restartNumberingAfterBreak="0">
    <w:nsid w:val="67D10C1B"/>
    <w:multiLevelType w:val="multilevel"/>
    <w:tmpl w:val="A39C2EC6"/>
    <w:lvl w:ilvl="0">
      <w:start w:val="6"/>
      <w:numFmt w:val="decimal"/>
      <w:lvlText w:val="%1"/>
      <w:lvlJc w:val="left"/>
      <w:pPr>
        <w:ind w:left="360" w:hanging="360"/>
      </w:pPr>
      <w:rPr>
        <w:rFonts w:hint="default"/>
        <w:b/>
      </w:rPr>
    </w:lvl>
    <w:lvl w:ilvl="1">
      <w:start w:val="1"/>
      <w:numFmt w:val="decimal"/>
      <w:lvlText w:val="%1.%2"/>
      <w:lvlJc w:val="left"/>
      <w:pPr>
        <w:ind w:left="1800" w:hanging="360"/>
      </w:pPr>
      <w:rPr>
        <w:rFonts w:hint="default"/>
        <w:b/>
        <w:color w:val="auto"/>
      </w:rPr>
    </w:lvl>
    <w:lvl w:ilvl="2">
      <w:start w:val="1"/>
      <w:numFmt w:val="decimal"/>
      <w:lvlText w:val="%1.%2.%3"/>
      <w:lvlJc w:val="left"/>
      <w:pPr>
        <w:ind w:left="3598" w:hanging="720"/>
      </w:pPr>
      <w:rPr>
        <w:rFonts w:hint="default"/>
        <w:b/>
      </w:rPr>
    </w:lvl>
    <w:lvl w:ilvl="3">
      <w:start w:val="1"/>
      <w:numFmt w:val="decimal"/>
      <w:lvlText w:val="%1.%2.%3.%4"/>
      <w:lvlJc w:val="left"/>
      <w:pPr>
        <w:ind w:left="5037" w:hanging="720"/>
      </w:pPr>
      <w:rPr>
        <w:rFonts w:hint="default"/>
        <w:b/>
      </w:rPr>
    </w:lvl>
    <w:lvl w:ilvl="4">
      <w:start w:val="1"/>
      <w:numFmt w:val="decimal"/>
      <w:lvlText w:val="%1.%2.%3.%4.%5"/>
      <w:lvlJc w:val="left"/>
      <w:pPr>
        <w:ind w:left="6836" w:hanging="1080"/>
      </w:pPr>
      <w:rPr>
        <w:rFonts w:hint="default"/>
        <w:b/>
      </w:rPr>
    </w:lvl>
    <w:lvl w:ilvl="5">
      <w:start w:val="1"/>
      <w:numFmt w:val="decimal"/>
      <w:lvlText w:val="%1.%2.%3.%4.%5.%6"/>
      <w:lvlJc w:val="left"/>
      <w:pPr>
        <w:ind w:left="8275" w:hanging="1080"/>
      </w:pPr>
      <w:rPr>
        <w:rFonts w:hint="default"/>
        <w:b/>
      </w:rPr>
    </w:lvl>
    <w:lvl w:ilvl="6">
      <w:start w:val="1"/>
      <w:numFmt w:val="decimal"/>
      <w:lvlText w:val="%1.%2.%3.%4.%5.%6.%7"/>
      <w:lvlJc w:val="left"/>
      <w:pPr>
        <w:ind w:left="10074" w:hanging="1440"/>
      </w:pPr>
      <w:rPr>
        <w:rFonts w:hint="default"/>
        <w:b/>
      </w:rPr>
    </w:lvl>
    <w:lvl w:ilvl="7">
      <w:start w:val="1"/>
      <w:numFmt w:val="decimal"/>
      <w:lvlText w:val="%1.%2.%3.%4.%5.%6.%7.%8"/>
      <w:lvlJc w:val="left"/>
      <w:pPr>
        <w:ind w:left="11513" w:hanging="1440"/>
      </w:pPr>
      <w:rPr>
        <w:rFonts w:hint="default"/>
        <w:b/>
      </w:rPr>
    </w:lvl>
    <w:lvl w:ilvl="8">
      <w:start w:val="1"/>
      <w:numFmt w:val="decimal"/>
      <w:lvlText w:val="%1.%2.%3.%4.%5.%6.%7.%8.%9"/>
      <w:lvlJc w:val="left"/>
      <w:pPr>
        <w:ind w:left="13312" w:hanging="1800"/>
      </w:pPr>
      <w:rPr>
        <w:rFonts w:hint="default"/>
        <w:b/>
      </w:rPr>
    </w:lvl>
  </w:abstractNum>
  <w:abstractNum w:abstractNumId="84" w15:restartNumberingAfterBreak="0">
    <w:nsid w:val="68334943"/>
    <w:multiLevelType w:val="hybridMultilevel"/>
    <w:tmpl w:val="BCEC4BEA"/>
    <w:lvl w:ilvl="0" w:tplc="0C0A0001">
      <w:start w:val="1"/>
      <w:numFmt w:val="bullet"/>
      <w:lvlText w:val=""/>
      <w:lvlJc w:val="left"/>
      <w:pPr>
        <w:tabs>
          <w:tab w:val="num" w:pos="1080"/>
        </w:tabs>
        <w:ind w:left="1080" w:hanging="360"/>
      </w:pPr>
      <w:rPr>
        <w:rFonts w:hint="default" w:ascii="Symbol" w:hAnsi="Symbol"/>
      </w:rPr>
    </w:lvl>
    <w:lvl w:ilvl="1" w:tplc="0C0A0003" w:tentative="1">
      <w:start w:val="1"/>
      <w:numFmt w:val="bullet"/>
      <w:lvlText w:val="o"/>
      <w:lvlJc w:val="left"/>
      <w:pPr>
        <w:tabs>
          <w:tab w:val="num" w:pos="1800"/>
        </w:tabs>
        <w:ind w:left="1800" w:hanging="360"/>
      </w:pPr>
      <w:rPr>
        <w:rFonts w:hint="default" w:ascii="Courier New" w:hAnsi="Courier New" w:cs="Courier New"/>
      </w:rPr>
    </w:lvl>
    <w:lvl w:ilvl="2" w:tplc="0C0A0005" w:tentative="1">
      <w:start w:val="1"/>
      <w:numFmt w:val="bullet"/>
      <w:lvlText w:val=""/>
      <w:lvlJc w:val="left"/>
      <w:pPr>
        <w:tabs>
          <w:tab w:val="num" w:pos="2520"/>
        </w:tabs>
        <w:ind w:left="2520" w:hanging="360"/>
      </w:pPr>
      <w:rPr>
        <w:rFonts w:hint="default" w:ascii="Wingdings" w:hAnsi="Wingdings"/>
      </w:rPr>
    </w:lvl>
    <w:lvl w:ilvl="3" w:tplc="0C0A0001" w:tentative="1">
      <w:start w:val="1"/>
      <w:numFmt w:val="bullet"/>
      <w:lvlText w:val=""/>
      <w:lvlJc w:val="left"/>
      <w:pPr>
        <w:tabs>
          <w:tab w:val="num" w:pos="3240"/>
        </w:tabs>
        <w:ind w:left="3240" w:hanging="360"/>
      </w:pPr>
      <w:rPr>
        <w:rFonts w:hint="default" w:ascii="Symbol" w:hAnsi="Symbol"/>
      </w:rPr>
    </w:lvl>
    <w:lvl w:ilvl="4" w:tplc="0C0A0003" w:tentative="1">
      <w:start w:val="1"/>
      <w:numFmt w:val="bullet"/>
      <w:lvlText w:val="o"/>
      <w:lvlJc w:val="left"/>
      <w:pPr>
        <w:tabs>
          <w:tab w:val="num" w:pos="3960"/>
        </w:tabs>
        <w:ind w:left="3960" w:hanging="360"/>
      </w:pPr>
      <w:rPr>
        <w:rFonts w:hint="default" w:ascii="Courier New" w:hAnsi="Courier New" w:cs="Courier New"/>
      </w:rPr>
    </w:lvl>
    <w:lvl w:ilvl="5" w:tplc="0C0A0005" w:tentative="1">
      <w:start w:val="1"/>
      <w:numFmt w:val="bullet"/>
      <w:lvlText w:val=""/>
      <w:lvlJc w:val="left"/>
      <w:pPr>
        <w:tabs>
          <w:tab w:val="num" w:pos="4680"/>
        </w:tabs>
        <w:ind w:left="4680" w:hanging="360"/>
      </w:pPr>
      <w:rPr>
        <w:rFonts w:hint="default" w:ascii="Wingdings" w:hAnsi="Wingdings"/>
      </w:rPr>
    </w:lvl>
    <w:lvl w:ilvl="6" w:tplc="0C0A0001" w:tentative="1">
      <w:start w:val="1"/>
      <w:numFmt w:val="bullet"/>
      <w:lvlText w:val=""/>
      <w:lvlJc w:val="left"/>
      <w:pPr>
        <w:tabs>
          <w:tab w:val="num" w:pos="5400"/>
        </w:tabs>
        <w:ind w:left="5400" w:hanging="360"/>
      </w:pPr>
      <w:rPr>
        <w:rFonts w:hint="default" w:ascii="Symbol" w:hAnsi="Symbol"/>
      </w:rPr>
    </w:lvl>
    <w:lvl w:ilvl="7" w:tplc="0C0A0003" w:tentative="1">
      <w:start w:val="1"/>
      <w:numFmt w:val="bullet"/>
      <w:lvlText w:val="o"/>
      <w:lvlJc w:val="left"/>
      <w:pPr>
        <w:tabs>
          <w:tab w:val="num" w:pos="6120"/>
        </w:tabs>
        <w:ind w:left="6120" w:hanging="360"/>
      </w:pPr>
      <w:rPr>
        <w:rFonts w:hint="default" w:ascii="Courier New" w:hAnsi="Courier New" w:cs="Courier New"/>
      </w:rPr>
    </w:lvl>
    <w:lvl w:ilvl="8" w:tplc="0C0A0005" w:tentative="1">
      <w:start w:val="1"/>
      <w:numFmt w:val="bullet"/>
      <w:lvlText w:val=""/>
      <w:lvlJc w:val="left"/>
      <w:pPr>
        <w:tabs>
          <w:tab w:val="num" w:pos="6840"/>
        </w:tabs>
        <w:ind w:left="6840" w:hanging="360"/>
      </w:pPr>
      <w:rPr>
        <w:rFonts w:hint="default" w:ascii="Wingdings" w:hAnsi="Wingdings"/>
      </w:rPr>
    </w:lvl>
  </w:abstractNum>
  <w:abstractNum w:abstractNumId="85" w15:restartNumberingAfterBreak="0">
    <w:nsid w:val="697C0A6F"/>
    <w:multiLevelType w:val="multilevel"/>
    <w:tmpl w:val="E5C8DECA"/>
    <w:lvl w:ilvl="0">
      <w:start w:val="1"/>
      <w:numFmt w:val="decimal"/>
      <w:lvlText w:val="%1"/>
      <w:lvlJc w:val="left"/>
      <w:pPr>
        <w:ind w:left="1915" w:hanging="476"/>
      </w:pPr>
      <w:rPr>
        <w:rFonts w:hint="default"/>
      </w:rPr>
    </w:lvl>
    <w:lvl w:ilvl="1">
      <w:start w:val="1"/>
      <w:numFmt w:val="decimal"/>
      <w:lvlText w:val="%1.%2"/>
      <w:lvlJc w:val="left"/>
      <w:pPr>
        <w:ind w:left="1915" w:hanging="476"/>
      </w:pPr>
      <w:rPr>
        <w:rFonts w:hint="default" w:ascii="Arial" w:hAnsi="Arial" w:eastAsia="Arial"/>
        <w:b/>
        <w:bCs/>
        <w:sz w:val="22"/>
        <w:szCs w:val="22"/>
      </w:rPr>
    </w:lvl>
    <w:lvl w:ilvl="2">
      <w:start w:val="1"/>
      <w:numFmt w:val="bullet"/>
      <w:lvlText w:val="•"/>
      <w:lvlJc w:val="left"/>
      <w:pPr>
        <w:ind w:left="3980" w:hanging="476"/>
      </w:pPr>
      <w:rPr>
        <w:rFonts w:hint="default"/>
      </w:rPr>
    </w:lvl>
    <w:lvl w:ilvl="3">
      <w:start w:val="1"/>
      <w:numFmt w:val="bullet"/>
      <w:lvlText w:val="•"/>
      <w:lvlJc w:val="left"/>
      <w:pPr>
        <w:ind w:left="5012" w:hanging="476"/>
      </w:pPr>
      <w:rPr>
        <w:rFonts w:hint="default"/>
      </w:rPr>
    </w:lvl>
    <w:lvl w:ilvl="4">
      <w:start w:val="1"/>
      <w:numFmt w:val="bullet"/>
      <w:lvlText w:val="•"/>
      <w:lvlJc w:val="left"/>
      <w:pPr>
        <w:ind w:left="6045" w:hanging="476"/>
      </w:pPr>
      <w:rPr>
        <w:rFonts w:hint="default"/>
      </w:rPr>
    </w:lvl>
    <w:lvl w:ilvl="5">
      <w:start w:val="1"/>
      <w:numFmt w:val="bullet"/>
      <w:lvlText w:val="•"/>
      <w:lvlJc w:val="left"/>
      <w:pPr>
        <w:ind w:left="7077" w:hanging="476"/>
      </w:pPr>
      <w:rPr>
        <w:rFonts w:hint="default"/>
      </w:rPr>
    </w:lvl>
    <w:lvl w:ilvl="6">
      <w:start w:val="1"/>
      <w:numFmt w:val="bullet"/>
      <w:lvlText w:val="•"/>
      <w:lvlJc w:val="left"/>
      <w:pPr>
        <w:ind w:left="8110" w:hanging="476"/>
      </w:pPr>
      <w:rPr>
        <w:rFonts w:hint="default"/>
      </w:rPr>
    </w:lvl>
    <w:lvl w:ilvl="7">
      <w:start w:val="1"/>
      <w:numFmt w:val="bullet"/>
      <w:lvlText w:val="•"/>
      <w:lvlJc w:val="left"/>
      <w:pPr>
        <w:ind w:left="9142" w:hanging="476"/>
      </w:pPr>
      <w:rPr>
        <w:rFonts w:hint="default"/>
      </w:rPr>
    </w:lvl>
    <w:lvl w:ilvl="8">
      <w:start w:val="1"/>
      <w:numFmt w:val="bullet"/>
      <w:lvlText w:val="•"/>
      <w:lvlJc w:val="left"/>
      <w:pPr>
        <w:ind w:left="10175" w:hanging="476"/>
      </w:pPr>
      <w:rPr>
        <w:rFonts w:hint="default"/>
      </w:rPr>
    </w:lvl>
  </w:abstractNum>
  <w:abstractNum w:abstractNumId="86" w15:restartNumberingAfterBreak="0">
    <w:nsid w:val="6B880DDD"/>
    <w:multiLevelType w:val="hybridMultilevel"/>
    <w:tmpl w:val="36C45B6A"/>
    <w:lvl w:ilvl="0" w:tplc="4A447E5E">
      <w:start w:val="1"/>
      <w:numFmt w:val="lowerLetter"/>
      <w:lvlText w:val="%1."/>
      <w:lvlJc w:val="left"/>
      <w:pPr>
        <w:ind w:left="1028" w:hanging="567"/>
      </w:pPr>
      <w:rPr>
        <w:rFonts w:hint="default" w:ascii="Arial" w:hAnsi="Arial" w:eastAsia="Arial" w:cs="Arial"/>
        <w:spacing w:val="-2"/>
        <w:w w:val="99"/>
        <w:sz w:val="24"/>
        <w:szCs w:val="24"/>
        <w:lang w:val="es-ES" w:eastAsia="es-ES" w:bidi="es-ES"/>
      </w:rPr>
    </w:lvl>
    <w:lvl w:ilvl="1" w:tplc="69E87328">
      <w:numFmt w:val="bullet"/>
      <w:lvlText w:val="•"/>
      <w:lvlJc w:val="left"/>
      <w:pPr>
        <w:ind w:left="1948" w:hanging="567"/>
      </w:pPr>
      <w:rPr>
        <w:rFonts w:hint="default"/>
        <w:lang w:val="es-ES" w:eastAsia="es-ES" w:bidi="es-ES"/>
      </w:rPr>
    </w:lvl>
    <w:lvl w:ilvl="2" w:tplc="4D04F374">
      <w:numFmt w:val="bullet"/>
      <w:lvlText w:val="•"/>
      <w:lvlJc w:val="left"/>
      <w:pPr>
        <w:ind w:left="2876" w:hanging="567"/>
      </w:pPr>
      <w:rPr>
        <w:rFonts w:hint="default"/>
        <w:lang w:val="es-ES" w:eastAsia="es-ES" w:bidi="es-ES"/>
      </w:rPr>
    </w:lvl>
    <w:lvl w:ilvl="3" w:tplc="62024B50">
      <w:numFmt w:val="bullet"/>
      <w:lvlText w:val="•"/>
      <w:lvlJc w:val="left"/>
      <w:pPr>
        <w:ind w:left="3804" w:hanging="567"/>
      </w:pPr>
      <w:rPr>
        <w:rFonts w:hint="default"/>
        <w:lang w:val="es-ES" w:eastAsia="es-ES" w:bidi="es-ES"/>
      </w:rPr>
    </w:lvl>
    <w:lvl w:ilvl="4" w:tplc="8D9C354A">
      <w:numFmt w:val="bullet"/>
      <w:lvlText w:val="•"/>
      <w:lvlJc w:val="left"/>
      <w:pPr>
        <w:ind w:left="4732" w:hanging="567"/>
      </w:pPr>
      <w:rPr>
        <w:rFonts w:hint="default"/>
        <w:lang w:val="es-ES" w:eastAsia="es-ES" w:bidi="es-ES"/>
      </w:rPr>
    </w:lvl>
    <w:lvl w:ilvl="5" w:tplc="B6D8F494">
      <w:numFmt w:val="bullet"/>
      <w:lvlText w:val="•"/>
      <w:lvlJc w:val="left"/>
      <w:pPr>
        <w:ind w:left="5660" w:hanging="567"/>
      </w:pPr>
      <w:rPr>
        <w:rFonts w:hint="default"/>
        <w:lang w:val="es-ES" w:eastAsia="es-ES" w:bidi="es-ES"/>
      </w:rPr>
    </w:lvl>
    <w:lvl w:ilvl="6" w:tplc="7E9450D6">
      <w:numFmt w:val="bullet"/>
      <w:lvlText w:val="•"/>
      <w:lvlJc w:val="left"/>
      <w:pPr>
        <w:ind w:left="6588" w:hanging="567"/>
      </w:pPr>
      <w:rPr>
        <w:rFonts w:hint="default"/>
        <w:lang w:val="es-ES" w:eastAsia="es-ES" w:bidi="es-ES"/>
      </w:rPr>
    </w:lvl>
    <w:lvl w:ilvl="7" w:tplc="73B09468">
      <w:numFmt w:val="bullet"/>
      <w:lvlText w:val="•"/>
      <w:lvlJc w:val="left"/>
      <w:pPr>
        <w:ind w:left="7516" w:hanging="567"/>
      </w:pPr>
      <w:rPr>
        <w:rFonts w:hint="default"/>
        <w:lang w:val="es-ES" w:eastAsia="es-ES" w:bidi="es-ES"/>
      </w:rPr>
    </w:lvl>
    <w:lvl w:ilvl="8" w:tplc="06682570">
      <w:numFmt w:val="bullet"/>
      <w:lvlText w:val="•"/>
      <w:lvlJc w:val="left"/>
      <w:pPr>
        <w:ind w:left="8444" w:hanging="567"/>
      </w:pPr>
      <w:rPr>
        <w:rFonts w:hint="default"/>
        <w:lang w:val="es-ES" w:eastAsia="es-ES" w:bidi="es-ES"/>
      </w:rPr>
    </w:lvl>
  </w:abstractNum>
  <w:abstractNum w:abstractNumId="87" w15:restartNumberingAfterBreak="0">
    <w:nsid w:val="6BEF0577"/>
    <w:multiLevelType w:val="hybridMultilevel"/>
    <w:tmpl w:val="A2A62EC4"/>
    <w:lvl w:ilvl="0" w:tplc="7548EC92">
      <w:start w:val="1"/>
      <w:numFmt w:val="decimal"/>
      <w:lvlText w:val="%1."/>
      <w:lvlJc w:val="left"/>
      <w:pPr>
        <w:ind w:left="1028" w:hanging="567"/>
      </w:pPr>
      <w:rPr>
        <w:rFonts w:hint="default" w:ascii="Arial" w:hAnsi="Arial" w:eastAsia="Arial" w:cs="Arial"/>
        <w:spacing w:val="-4"/>
        <w:w w:val="99"/>
        <w:sz w:val="24"/>
        <w:szCs w:val="24"/>
        <w:lang w:val="es-ES" w:eastAsia="es-ES" w:bidi="es-ES"/>
      </w:rPr>
    </w:lvl>
    <w:lvl w:ilvl="1" w:tplc="2D5A407C">
      <w:numFmt w:val="bullet"/>
      <w:lvlText w:val="•"/>
      <w:lvlJc w:val="left"/>
      <w:pPr>
        <w:ind w:left="1948" w:hanging="567"/>
      </w:pPr>
      <w:rPr>
        <w:rFonts w:hint="default"/>
        <w:lang w:val="es-ES" w:eastAsia="es-ES" w:bidi="es-ES"/>
      </w:rPr>
    </w:lvl>
    <w:lvl w:ilvl="2" w:tplc="4D1EFBF8">
      <w:numFmt w:val="bullet"/>
      <w:lvlText w:val="•"/>
      <w:lvlJc w:val="left"/>
      <w:pPr>
        <w:ind w:left="2876" w:hanging="567"/>
      </w:pPr>
      <w:rPr>
        <w:rFonts w:hint="default"/>
        <w:lang w:val="es-ES" w:eastAsia="es-ES" w:bidi="es-ES"/>
      </w:rPr>
    </w:lvl>
    <w:lvl w:ilvl="3" w:tplc="E9AAE62E">
      <w:numFmt w:val="bullet"/>
      <w:lvlText w:val="•"/>
      <w:lvlJc w:val="left"/>
      <w:pPr>
        <w:ind w:left="3804" w:hanging="567"/>
      </w:pPr>
      <w:rPr>
        <w:rFonts w:hint="default"/>
        <w:lang w:val="es-ES" w:eastAsia="es-ES" w:bidi="es-ES"/>
      </w:rPr>
    </w:lvl>
    <w:lvl w:ilvl="4" w:tplc="2AB0211E">
      <w:numFmt w:val="bullet"/>
      <w:lvlText w:val="•"/>
      <w:lvlJc w:val="left"/>
      <w:pPr>
        <w:ind w:left="4732" w:hanging="567"/>
      </w:pPr>
      <w:rPr>
        <w:rFonts w:hint="default"/>
        <w:lang w:val="es-ES" w:eastAsia="es-ES" w:bidi="es-ES"/>
      </w:rPr>
    </w:lvl>
    <w:lvl w:ilvl="5" w:tplc="007CE8D6">
      <w:numFmt w:val="bullet"/>
      <w:lvlText w:val="•"/>
      <w:lvlJc w:val="left"/>
      <w:pPr>
        <w:ind w:left="5660" w:hanging="567"/>
      </w:pPr>
      <w:rPr>
        <w:rFonts w:hint="default"/>
        <w:lang w:val="es-ES" w:eastAsia="es-ES" w:bidi="es-ES"/>
      </w:rPr>
    </w:lvl>
    <w:lvl w:ilvl="6" w:tplc="13E0B6F4">
      <w:numFmt w:val="bullet"/>
      <w:lvlText w:val="•"/>
      <w:lvlJc w:val="left"/>
      <w:pPr>
        <w:ind w:left="6588" w:hanging="567"/>
      </w:pPr>
      <w:rPr>
        <w:rFonts w:hint="default"/>
        <w:lang w:val="es-ES" w:eastAsia="es-ES" w:bidi="es-ES"/>
      </w:rPr>
    </w:lvl>
    <w:lvl w:ilvl="7" w:tplc="33F25768">
      <w:numFmt w:val="bullet"/>
      <w:lvlText w:val="•"/>
      <w:lvlJc w:val="left"/>
      <w:pPr>
        <w:ind w:left="7516" w:hanging="567"/>
      </w:pPr>
      <w:rPr>
        <w:rFonts w:hint="default"/>
        <w:lang w:val="es-ES" w:eastAsia="es-ES" w:bidi="es-ES"/>
      </w:rPr>
    </w:lvl>
    <w:lvl w:ilvl="8" w:tplc="BF664710">
      <w:numFmt w:val="bullet"/>
      <w:lvlText w:val="•"/>
      <w:lvlJc w:val="left"/>
      <w:pPr>
        <w:ind w:left="8444" w:hanging="567"/>
      </w:pPr>
      <w:rPr>
        <w:rFonts w:hint="default"/>
        <w:lang w:val="es-ES" w:eastAsia="es-ES" w:bidi="es-ES"/>
      </w:rPr>
    </w:lvl>
  </w:abstractNum>
  <w:abstractNum w:abstractNumId="88" w15:restartNumberingAfterBreak="0">
    <w:nsid w:val="6C874BBD"/>
    <w:multiLevelType w:val="multilevel"/>
    <w:tmpl w:val="C7081E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6E89447F"/>
    <w:multiLevelType w:val="hybridMultilevel"/>
    <w:tmpl w:val="1632C92E"/>
    <w:lvl w:ilvl="0" w:tplc="60AE70FC">
      <w:start w:val="1"/>
      <w:numFmt w:val="decimal"/>
      <w:lvlText w:val="%1."/>
      <w:lvlJc w:val="left"/>
      <w:pPr>
        <w:ind w:left="1028" w:hanging="567"/>
      </w:pPr>
      <w:rPr>
        <w:rFonts w:hint="default" w:ascii="Arial" w:hAnsi="Arial" w:eastAsia="Arial" w:cs="Arial"/>
        <w:spacing w:val="-3"/>
        <w:w w:val="99"/>
        <w:sz w:val="24"/>
        <w:szCs w:val="24"/>
        <w:lang w:val="es-ES" w:eastAsia="es-ES" w:bidi="es-ES"/>
      </w:rPr>
    </w:lvl>
    <w:lvl w:ilvl="1" w:tplc="0E402BC0">
      <w:numFmt w:val="bullet"/>
      <w:lvlText w:val="•"/>
      <w:lvlJc w:val="left"/>
      <w:pPr>
        <w:ind w:left="1948" w:hanging="567"/>
      </w:pPr>
      <w:rPr>
        <w:rFonts w:hint="default"/>
        <w:lang w:val="es-ES" w:eastAsia="es-ES" w:bidi="es-ES"/>
      </w:rPr>
    </w:lvl>
    <w:lvl w:ilvl="2" w:tplc="B52003CC">
      <w:numFmt w:val="bullet"/>
      <w:lvlText w:val="•"/>
      <w:lvlJc w:val="left"/>
      <w:pPr>
        <w:ind w:left="2876" w:hanging="567"/>
      </w:pPr>
      <w:rPr>
        <w:rFonts w:hint="default"/>
        <w:lang w:val="es-ES" w:eastAsia="es-ES" w:bidi="es-ES"/>
      </w:rPr>
    </w:lvl>
    <w:lvl w:ilvl="3" w:tplc="FC1C6916">
      <w:numFmt w:val="bullet"/>
      <w:lvlText w:val="•"/>
      <w:lvlJc w:val="left"/>
      <w:pPr>
        <w:ind w:left="3804" w:hanging="567"/>
      </w:pPr>
      <w:rPr>
        <w:rFonts w:hint="default"/>
        <w:lang w:val="es-ES" w:eastAsia="es-ES" w:bidi="es-ES"/>
      </w:rPr>
    </w:lvl>
    <w:lvl w:ilvl="4" w:tplc="F5FC452A">
      <w:numFmt w:val="bullet"/>
      <w:lvlText w:val="•"/>
      <w:lvlJc w:val="left"/>
      <w:pPr>
        <w:ind w:left="4732" w:hanging="567"/>
      </w:pPr>
      <w:rPr>
        <w:rFonts w:hint="default"/>
        <w:lang w:val="es-ES" w:eastAsia="es-ES" w:bidi="es-ES"/>
      </w:rPr>
    </w:lvl>
    <w:lvl w:ilvl="5" w:tplc="BF4C6AB0">
      <w:numFmt w:val="bullet"/>
      <w:lvlText w:val="•"/>
      <w:lvlJc w:val="left"/>
      <w:pPr>
        <w:ind w:left="5660" w:hanging="567"/>
      </w:pPr>
      <w:rPr>
        <w:rFonts w:hint="default"/>
        <w:lang w:val="es-ES" w:eastAsia="es-ES" w:bidi="es-ES"/>
      </w:rPr>
    </w:lvl>
    <w:lvl w:ilvl="6" w:tplc="4ECC519A">
      <w:numFmt w:val="bullet"/>
      <w:lvlText w:val="•"/>
      <w:lvlJc w:val="left"/>
      <w:pPr>
        <w:ind w:left="6588" w:hanging="567"/>
      </w:pPr>
      <w:rPr>
        <w:rFonts w:hint="default"/>
        <w:lang w:val="es-ES" w:eastAsia="es-ES" w:bidi="es-ES"/>
      </w:rPr>
    </w:lvl>
    <w:lvl w:ilvl="7" w:tplc="1388BCA8">
      <w:numFmt w:val="bullet"/>
      <w:lvlText w:val="•"/>
      <w:lvlJc w:val="left"/>
      <w:pPr>
        <w:ind w:left="7516" w:hanging="567"/>
      </w:pPr>
      <w:rPr>
        <w:rFonts w:hint="default"/>
        <w:lang w:val="es-ES" w:eastAsia="es-ES" w:bidi="es-ES"/>
      </w:rPr>
    </w:lvl>
    <w:lvl w:ilvl="8" w:tplc="F2CE6C14">
      <w:numFmt w:val="bullet"/>
      <w:lvlText w:val="•"/>
      <w:lvlJc w:val="left"/>
      <w:pPr>
        <w:ind w:left="8444" w:hanging="567"/>
      </w:pPr>
      <w:rPr>
        <w:rFonts w:hint="default"/>
        <w:lang w:val="es-ES" w:eastAsia="es-ES" w:bidi="es-ES"/>
      </w:rPr>
    </w:lvl>
  </w:abstractNum>
  <w:abstractNum w:abstractNumId="90" w15:restartNumberingAfterBreak="0">
    <w:nsid w:val="6F4E0645"/>
    <w:multiLevelType w:val="hybridMultilevel"/>
    <w:tmpl w:val="FFFFFFFF"/>
    <w:lvl w:ilvl="0" w:tplc="4170E604">
      <w:start w:val="1"/>
      <w:numFmt w:val="bullet"/>
      <w:lvlText w:val="o"/>
      <w:lvlJc w:val="left"/>
      <w:pPr>
        <w:ind w:left="720" w:hanging="360"/>
      </w:pPr>
      <w:rPr>
        <w:rFonts w:hint="default" w:ascii="Courier New" w:hAnsi="Courier New"/>
      </w:rPr>
    </w:lvl>
    <w:lvl w:ilvl="1" w:tplc="DE54E854">
      <w:start w:val="1"/>
      <w:numFmt w:val="bullet"/>
      <w:lvlText w:val="o"/>
      <w:lvlJc w:val="left"/>
      <w:pPr>
        <w:ind w:left="1440" w:hanging="360"/>
      </w:pPr>
      <w:rPr>
        <w:rFonts w:hint="default" w:ascii="Courier New" w:hAnsi="Courier New"/>
      </w:rPr>
    </w:lvl>
    <w:lvl w:ilvl="2" w:tplc="886C3B8A">
      <w:start w:val="1"/>
      <w:numFmt w:val="bullet"/>
      <w:lvlText w:val=""/>
      <w:lvlJc w:val="left"/>
      <w:pPr>
        <w:ind w:left="2160" w:hanging="360"/>
      </w:pPr>
      <w:rPr>
        <w:rFonts w:hint="default" w:ascii="Wingdings" w:hAnsi="Wingdings"/>
      </w:rPr>
    </w:lvl>
    <w:lvl w:ilvl="3" w:tplc="AFB44084">
      <w:start w:val="1"/>
      <w:numFmt w:val="bullet"/>
      <w:lvlText w:val=""/>
      <w:lvlJc w:val="left"/>
      <w:pPr>
        <w:ind w:left="2880" w:hanging="360"/>
      </w:pPr>
      <w:rPr>
        <w:rFonts w:hint="default" w:ascii="Symbol" w:hAnsi="Symbol"/>
      </w:rPr>
    </w:lvl>
    <w:lvl w:ilvl="4" w:tplc="662030CA">
      <w:start w:val="1"/>
      <w:numFmt w:val="bullet"/>
      <w:lvlText w:val="o"/>
      <w:lvlJc w:val="left"/>
      <w:pPr>
        <w:ind w:left="3600" w:hanging="360"/>
      </w:pPr>
      <w:rPr>
        <w:rFonts w:hint="default" w:ascii="Courier New" w:hAnsi="Courier New"/>
      </w:rPr>
    </w:lvl>
    <w:lvl w:ilvl="5" w:tplc="1A98A07C">
      <w:start w:val="1"/>
      <w:numFmt w:val="bullet"/>
      <w:lvlText w:val=""/>
      <w:lvlJc w:val="left"/>
      <w:pPr>
        <w:ind w:left="4320" w:hanging="360"/>
      </w:pPr>
      <w:rPr>
        <w:rFonts w:hint="default" w:ascii="Wingdings" w:hAnsi="Wingdings"/>
      </w:rPr>
    </w:lvl>
    <w:lvl w:ilvl="6" w:tplc="2EAA9824">
      <w:start w:val="1"/>
      <w:numFmt w:val="bullet"/>
      <w:lvlText w:val=""/>
      <w:lvlJc w:val="left"/>
      <w:pPr>
        <w:ind w:left="5040" w:hanging="360"/>
      </w:pPr>
      <w:rPr>
        <w:rFonts w:hint="default" w:ascii="Symbol" w:hAnsi="Symbol"/>
      </w:rPr>
    </w:lvl>
    <w:lvl w:ilvl="7" w:tplc="374E2300">
      <w:start w:val="1"/>
      <w:numFmt w:val="bullet"/>
      <w:lvlText w:val="o"/>
      <w:lvlJc w:val="left"/>
      <w:pPr>
        <w:ind w:left="5760" w:hanging="360"/>
      </w:pPr>
      <w:rPr>
        <w:rFonts w:hint="default" w:ascii="Courier New" w:hAnsi="Courier New"/>
      </w:rPr>
    </w:lvl>
    <w:lvl w:ilvl="8" w:tplc="0C5430E0">
      <w:start w:val="1"/>
      <w:numFmt w:val="bullet"/>
      <w:lvlText w:val=""/>
      <w:lvlJc w:val="left"/>
      <w:pPr>
        <w:ind w:left="6480" w:hanging="360"/>
      </w:pPr>
      <w:rPr>
        <w:rFonts w:hint="default" w:ascii="Wingdings" w:hAnsi="Wingdings"/>
      </w:rPr>
    </w:lvl>
  </w:abstractNum>
  <w:abstractNum w:abstractNumId="91" w15:restartNumberingAfterBreak="0">
    <w:nsid w:val="7227021A"/>
    <w:multiLevelType w:val="hybridMultilevel"/>
    <w:tmpl w:val="9D6E2CAC"/>
    <w:lvl w:ilvl="0" w:tplc="365E380A">
      <w:numFmt w:val="bullet"/>
      <w:lvlText w:val="•"/>
      <w:lvlJc w:val="left"/>
      <w:pPr>
        <w:ind w:left="1028" w:hanging="708"/>
      </w:pPr>
      <w:rPr>
        <w:rFonts w:hint="default" w:ascii="Arial" w:hAnsi="Arial" w:eastAsia="Arial" w:cs="Arial"/>
        <w:w w:val="99"/>
        <w:sz w:val="24"/>
        <w:szCs w:val="24"/>
        <w:lang w:val="es-ES" w:eastAsia="es-ES" w:bidi="es-ES"/>
      </w:rPr>
    </w:lvl>
    <w:lvl w:ilvl="1" w:tplc="393AE124">
      <w:numFmt w:val="bullet"/>
      <w:lvlText w:val=""/>
      <w:lvlJc w:val="left"/>
      <w:pPr>
        <w:ind w:left="1040" w:hanging="360"/>
      </w:pPr>
      <w:rPr>
        <w:rFonts w:hint="default" w:ascii="Symbol" w:hAnsi="Symbol" w:eastAsia="Symbol" w:cs="Symbol"/>
        <w:w w:val="100"/>
        <w:sz w:val="24"/>
        <w:szCs w:val="24"/>
        <w:lang w:val="es-ES" w:eastAsia="es-ES" w:bidi="es-ES"/>
      </w:rPr>
    </w:lvl>
    <w:lvl w:ilvl="2" w:tplc="AA4A7C9C">
      <w:numFmt w:val="bullet"/>
      <w:lvlText w:val="•"/>
      <w:lvlJc w:val="left"/>
      <w:pPr>
        <w:ind w:left="2068" w:hanging="360"/>
      </w:pPr>
      <w:rPr>
        <w:rFonts w:hint="default"/>
        <w:lang w:val="es-ES" w:eastAsia="es-ES" w:bidi="es-ES"/>
      </w:rPr>
    </w:lvl>
    <w:lvl w:ilvl="3" w:tplc="0758258E">
      <w:numFmt w:val="bullet"/>
      <w:lvlText w:val="•"/>
      <w:lvlJc w:val="left"/>
      <w:pPr>
        <w:ind w:left="3097" w:hanging="360"/>
      </w:pPr>
      <w:rPr>
        <w:rFonts w:hint="default"/>
        <w:lang w:val="es-ES" w:eastAsia="es-ES" w:bidi="es-ES"/>
      </w:rPr>
    </w:lvl>
    <w:lvl w:ilvl="4" w:tplc="2D8EE6F4">
      <w:numFmt w:val="bullet"/>
      <w:lvlText w:val="•"/>
      <w:lvlJc w:val="left"/>
      <w:pPr>
        <w:ind w:left="4126" w:hanging="360"/>
      </w:pPr>
      <w:rPr>
        <w:rFonts w:hint="default"/>
        <w:lang w:val="es-ES" w:eastAsia="es-ES" w:bidi="es-ES"/>
      </w:rPr>
    </w:lvl>
    <w:lvl w:ilvl="5" w:tplc="A4561114">
      <w:numFmt w:val="bullet"/>
      <w:lvlText w:val="•"/>
      <w:lvlJc w:val="left"/>
      <w:pPr>
        <w:ind w:left="5155" w:hanging="360"/>
      </w:pPr>
      <w:rPr>
        <w:rFonts w:hint="default"/>
        <w:lang w:val="es-ES" w:eastAsia="es-ES" w:bidi="es-ES"/>
      </w:rPr>
    </w:lvl>
    <w:lvl w:ilvl="6" w:tplc="8CE82ABE">
      <w:numFmt w:val="bullet"/>
      <w:lvlText w:val="•"/>
      <w:lvlJc w:val="left"/>
      <w:pPr>
        <w:ind w:left="6184" w:hanging="360"/>
      </w:pPr>
      <w:rPr>
        <w:rFonts w:hint="default"/>
        <w:lang w:val="es-ES" w:eastAsia="es-ES" w:bidi="es-ES"/>
      </w:rPr>
    </w:lvl>
    <w:lvl w:ilvl="7" w:tplc="2E2A461C">
      <w:numFmt w:val="bullet"/>
      <w:lvlText w:val="•"/>
      <w:lvlJc w:val="left"/>
      <w:pPr>
        <w:ind w:left="7213" w:hanging="360"/>
      </w:pPr>
      <w:rPr>
        <w:rFonts w:hint="default"/>
        <w:lang w:val="es-ES" w:eastAsia="es-ES" w:bidi="es-ES"/>
      </w:rPr>
    </w:lvl>
    <w:lvl w:ilvl="8" w:tplc="1F820A4A">
      <w:numFmt w:val="bullet"/>
      <w:lvlText w:val="•"/>
      <w:lvlJc w:val="left"/>
      <w:pPr>
        <w:ind w:left="8242" w:hanging="360"/>
      </w:pPr>
      <w:rPr>
        <w:rFonts w:hint="default"/>
        <w:lang w:val="es-ES" w:eastAsia="es-ES" w:bidi="es-ES"/>
      </w:rPr>
    </w:lvl>
  </w:abstractNum>
  <w:abstractNum w:abstractNumId="92" w15:restartNumberingAfterBreak="0">
    <w:nsid w:val="72F86899"/>
    <w:multiLevelType w:val="hybridMultilevel"/>
    <w:tmpl w:val="263AC334"/>
    <w:lvl w:ilvl="0" w:tplc="FFFFFFFF">
      <w:start w:val="1"/>
      <w:numFmt w:val="bullet"/>
      <w:lvlText w:val=""/>
      <w:lvlJc w:val="left"/>
      <w:pPr>
        <w:tabs>
          <w:tab w:val="num" w:pos="360"/>
        </w:tabs>
        <w:ind w:left="360" w:hanging="360"/>
      </w:pPr>
      <w:rPr>
        <w:rFonts w:hint="default" w:ascii="Wingdings" w:hAnsi="Wingdings"/>
      </w:rPr>
    </w:lvl>
    <w:lvl w:ilvl="1" w:tplc="FFFFFFFF" w:tentative="1">
      <w:start w:val="1"/>
      <w:numFmt w:val="bullet"/>
      <w:lvlText w:val="o"/>
      <w:lvlJc w:val="left"/>
      <w:pPr>
        <w:tabs>
          <w:tab w:val="num" w:pos="1080"/>
        </w:tabs>
        <w:ind w:left="1080" w:hanging="360"/>
      </w:pPr>
      <w:rPr>
        <w:rFonts w:hint="default" w:ascii="Courier New" w:hAnsi="Courier New"/>
      </w:rPr>
    </w:lvl>
    <w:lvl w:ilvl="2" w:tplc="FFFFFFFF" w:tentative="1">
      <w:start w:val="1"/>
      <w:numFmt w:val="bullet"/>
      <w:lvlText w:val=""/>
      <w:lvlJc w:val="left"/>
      <w:pPr>
        <w:tabs>
          <w:tab w:val="num" w:pos="1800"/>
        </w:tabs>
        <w:ind w:left="1800" w:hanging="360"/>
      </w:pPr>
      <w:rPr>
        <w:rFonts w:hint="default" w:ascii="Wingdings" w:hAnsi="Wingdings"/>
      </w:rPr>
    </w:lvl>
    <w:lvl w:ilvl="3" w:tplc="FFFFFFFF" w:tentative="1">
      <w:start w:val="1"/>
      <w:numFmt w:val="bullet"/>
      <w:lvlText w:val=""/>
      <w:lvlJc w:val="left"/>
      <w:pPr>
        <w:tabs>
          <w:tab w:val="num" w:pos="2520"/>
        </w:tabs>
        <w:ind w:left="2520" w:hanging="360"/>
      </w:pPr>
      <w:rPr>
        <w:rFonts w:hint="default" w:ascii="Symbol" w:hAnsi="Symbol"/>
      </w:rPr>
    </w:lvl>
    <w:lvl w:ilvl="4" w:tplc="FFFFFFFF" w:tentative="1">
      <w:start w:val="1"/>
      <w:numFmt w:val="bullet"/>
      <w:lvlText w:val="o"/>
      <w:lvlJc w:val="left"/>
      <w:pPr>
        <w:tabs>
          <w:tab w:val="num" w:pos="3240"/>
        </w:tabs>
        <w:ind w:left="3240" w:hanging="360"/>
      </w:pPr>
      <w:rPr>
        <w:rFonts w:hint="default" w:ascii="Courier New" w:hAnsi="Courier New"/>
      </w:rPr>
    </w:lvl>
    <w:lvl w:ilvl="5" w:tplc="FFFFFFFF" w:tentative="1">
      <w:start w:val="1"/>
      <w:numFmt w:val="bullet"/>
      <w:lvlText w:val=""/>
      <w:lvlJc w:val="left"/>
      <w:pPr>
        <w:tabs>
          <w:tab w:val="num" w:pos="3960"/>
        </w:tabs>
        <w:ind w:left="3960" w:hanging="360"/>
      </w:pPr>
      <w:rPr>
        <w:rFonts w:hint="default" w:ascii="Wingdings" w:hAnsi="Wingdings"/>
      </w:rPr>
    </w:lvl>
    <w:lvl w:ilvl="6" w:tplc="FFFFFFFF" w:tentative="1">
      <w:start w:val="1"/>
      <w:numFmt w:val="bullet"/>
      <w:lvlText w:val=""/>
      <w:lvlJc w:val="left"/>
      <w:pPr>
        <w:tabs>
          <w:tab w:val="num" w:pos="4680"/>
        </w:tabs>
        <w:ind w:left="4680" w:hanging="360"/>
      </w:pPr>
      <w:rPr>
        <w:rFonts w:hint="default" w:ascii="Symbol" w:hAnsi="Symbol"/>
      </w:rPr>
    </w:lvl>
    <w:lvl w:ilvl="7" w:tplc="FFFFFFFF" w:tentative="1">
      <w:start w:val="1"/>
      <w:numFmt w:val="bullet"/>
      <w:lvlText w:val="o"/>
      <w:lvlJc w:val="left"/>
      <w:pPr>
        <w:tabs>
          <w:tab w:val="num" w:pos="5400"/>
        </w:tabs>
        <w:ind w:left="5400" w:hanging="360"/>
      </w:pPr>
      <w:rPr>
        <w:rFonts w:hint="default" w:ascii="Courier New" w:hAnsi="Courier New"/>
      </w:rPr>
    </w:lvl>
    <w:lvl w:ilvl="8" w:tplc="FFFFFFFF" w:tentative="1">
      <w:start w:val="1"/>
      <w:numFmt w:val="bullet"/>
      <w:lvlText w:val=""/>
      <w:lvlJc w:val="left"/>
      <w:pPr>
        <w:tabs>
          <w:tab w:val="num" w:pos="6120"/>
        </w:tabs>
        <w:ind w:left="6120" w:hanging="360"/>
      </w:pPr>
      <w:rPr>
        <w:rFonts w:hint="default" w:ascii="Wingdings" w:hAnsi="Wingdings"/>
      </w:rPr>
    </w:lvl>
  </w:abstractNum>
  <w:abstractNum w:abstractNumId="93" w15:restartNumberingAfterBreak="0">
    <w:nsid w:val="74FC492C"/>
    <w:multiLevelType w:val="multilevel"/>
    <w:tmpl w:val="92F0854A"/>
    <w:lvl w:ilvl="0">
      <w:start w:val="9"/>
      <w:numFmt w:val="decimal"/>
      <w:lvlText w:val="%1"/>
      <w:lvlJc w:val="left"/>
      <w:pPr>
        <w:ind w:left="360" w:hanging="360"/>
      </w:pPr>
      <w:rPr>
        <w:rFonts w:hint="default"/>
        <w:b/>
      </w:rPr>
    </w:lvl>
    <w:lvl w:ilvl="1">
      <w:start w:val="1"/>
      <w:numFmt w:val="decimal"/>
      <w:lvlText w:val="%1.%2"/>
      <w:lvlJc w:val="left"/>
      <w:pPr>
        <w:ind w:left="1799" w:hanging="360"/>
      </w:pPr>
      <w:rPr>
        <w:rFonts w:hint="default"/>
        <w:b/>
        <w:color w:val="auto"/>
      </w:rPr>
    </w:lvl>
    <w:lvl w:ilvl="2">
      <w:start w:val="1"/>
      <w:numFmt w:val="decimal"/>
      <w:lvlText w:val="%1.%2.%3"/>
      <w:lvlJc w:val="left"/>
      <w:pPr>
        <w:ind w:left="3598" w:hanging="720"/>
      </w:pPr>
      <w:rPr>
        <w:rFonts w:hint="default"/>
        <w:b/>
      </w:rPr>
    </w:lvl>
    <w:lvl w:ilvl="3">
      <w:start w:val="1"/>
      <w:numFmt w:val="decimal"/>
      <w:lvlText w:val="%1.%2.%3.%4"/>
      <w:lvlJc w:val="left"/>
      <w:pPr>
        <w:ind w:left="5037" w:hanging="720"/>
      </w:pPr>
      <w:rPr>
        <w:rFonts w:hint="default"/>
        <w:b/>
      </w:rPr>
    </w:lvl>
    <w:lvl w:ilvl="4">
      <w:start w:val="1"/>
      <w:numFmt w:val="decimal"/>
      <w:lvlText w:val="%1.%2.%3.%4.%5"/>
      <w:lvlJc w:val="left"/>
      <w:pPr>
        <w:ind w:left="6836" w:hanging="1080"/>
      </w:pPr>
      <w:rPr>
        <w:rFonts w:hint="default"/>
        <w:b/>
      </w:rPr>
    </w:lvl>
    <w:lvl w:ilvl="5">
      <w:start w:val="1"/>
      <w:numFmt w:val="decimal"/>
      <w:lvlText w:val="%1.%2.%3.%4.%5.%6"/>
      <w:lvlJc w:val="left"/>
      <w:pPr>
        <w:ind w:left="8275" w:hanging="1080"/>
      </w:pPr>
      <w:rPr>
        <w:rFonts w:hint="default"/>
        <w:b/>
      </w:rPr>
    </w:lvl>
    <w:lvl w:ilvl="6">
      <w:start w:val="1"/>
      <w:numFmt w:val="decimal"/>
      <w:lvlText w:val="%1.%2.%3.%4.%5.%6.%7"/>
      <w:lvlJc w:val="left"/>
      <w:pPr>
        <w:ind w:left="10074" w:hanging="1440"/>
      </w:pPr>
      <w:rPr>
        <w:rFonts w:hint="default"/>
        <w:b/>
      </w:rPr>
    </w:lvl>
    <w:lvl w:ilvl="7">
      <w:start w:val="1"/>
      <w:numFmt w:val="decimal"/>
      <w:lvlText w:val="%1.%2.%3.%4.%5.%6.%7.%8"/>
      <w:lvlJc w:val="left"/>
      <w:pPr>
        <w:ind w:left="11513" w:hanging="1440"/>
      </w:pPr>
      <w:rPr>
        <w:rFonts w:hint="default"/>
        <w:b/>
      </w:rPr>
    </w:lvl>
    <w:lvl w:ilvl="8">
      <w:start w:val="1"/>
      <w:numFmt w:val="decimal"/>
      <w:lvlText w:val="%1.%2.%3.%4.%5.%6.%7.%8.%9"/>
      <w:lvlJc w:val="left"/>
      <w:pPr>
        <w:ind w:left="13312" w:hanging="1800"/>
      </w:pPr>
      <w:rPr>
        <w:rFonts w:hint="default"/>
        <w:b/>
      </w:rPr>
    </w:lvl>
  </w:abstractNum>
  <w:abstractNum w:abstractNumId="94" w15:restartNumberingAfterBreak="0">
    <w:nsid w:val="763B01F6"/>
    <w:multiLevelType w:val="hybridMultilevel"/>
    <w:tmpl w:val="E31E96A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5" w15:restartNumberingAfterBreak="0">
    <w:nsid w:val="77315C69"/>
    <w:multiLevelType w:val="hybridMultilevel"/>
    <w:tmpl w:val="7652CAB2"/>
    <w:lvl w:ilvl="0" w:tplc="440A0019">
      <w:start w:val="1"/>
      <w:numFmt w:val="lowerLetter"/>
      <w:lvlText w:val="%1."/>
      <w:lvlJc w:val="left"/>
      <w:pPr>
        <w:ind w:left="927" w:hanging="360"/>
      </w:pPr>
    </w:lvl>
    <w:lvl w:ilvl="1" w:tplc="440A0019" w:tentative="1">
      <w:start w:val="1"/>
      <w:numFmt w:val="lowerLetter"/>
      <w:lvlText w:val="%2."/>
      <w:lvlJc w:val="left"/>
      <w:pPr>
        <w:ind w:left="1647" w:hanging="360"/>
      </w:pPr>
    </w:lvl>
    <w:lvl w:ilvl="2" w:tplc="440A001B" w:tentative="1">
      <w:start w:val="1"/>
      <w:numFmt w:val="lowerRoman"/>
      <w:lvlText w:val="%3."/>
      <w:lvlJc w:val="right"/>
      <w:pPr>
        <w:ind w:left="2367" w:hanging="180"/>
      </w:pPr>
    </w:lvl>
    <w:lvl w:ilvl="3" w:tplc="440A000F" w:tentative="1">
      <w:start w:val="1"/>
      <w:numFmt w:val="decimal"/>
      <w:lvlText w:val="%4."/>
      <w:lvlJc w:val="left"/>
      <w:pPr>
        <w:ind w:left="3087" w:hanging="360"/>
      </w:pPr>
    </w:lvl>
    <w:lvl w:ilvl="4" w:tplc="440A0019" w:tentative="1">
      <w:start w:val="1"/>
      <w:numFmt w:val="lowerLetter"/>
      <w:lvlText w:val="%5."/>
      <w:lvlJc w:val="left"/>
      <w:pPr>
        <w:ind w:left="3807" w:hanging="360"/>
      </w:pPr>
    </w:lvl>
    <w:lvl w:ilvl="5" w:tplc="440A001B" w:tentative="1">
      <w:start w:val="1"/>
      <w:numFmt w:val="lowerRoman"/>
      <w:lvlText w:val="%6."/>
      <w:lvlJc w:val="right"/>
      <w:pPr>
        <w:ind w:left="4527" w:hanging="180"/>
      </w:pPr>
    </w:lvl>
    <w:lvl w:ilvl="6" w:tplc="440A000F" w:tentative="1">
      <w:start w:val="1"/>
      <w:numFmt w:val="decimal"/>
      <w:lvlText w:val="%7."/>
      <w:lvlJc w:val="left"/>
      <w:pPr>
        <w:ind w:left="5247" w:hanging="360"/>
      </w:pPr>
    </w:lvl>
    <w:lvl w:ilvl="7" w:tplc="440A0019" w:tentative="1">
      <w:start w:val="1"/>
      <w:numFmt w:val="lowerLetter"/>
      <w:lvlText w:val="%8."/>
      <w:lvlJc w:val="left"/>
      <w:pPr>
        <w:ind w:left="5967" w:hanging="360"/>
      </w:pPr>
    </w:lvl>
    <w:lvl w:ilvl="8" w:tplc="440A001B" w:tentative="1">
      <w:start w:val="1"/>
      <w:numFmt w:val="lowerRoman"/>
      <w:lvlText w:val="%9."/>
      <w:lvlJc w:val="right"/>
      <w:pPr>
        <w:ind w:left="6687" w:hanging="180"/>
      </w:pPr>
    </w:lvl>
  </w:abstractNum>
  <w:abstractNum w:abstractNumId="96" w15:restartNumberingAfterBreak="0">
    <w:nsid w:val="778E60E2"/>
    <w:multiLevelType w:val="multilevel"/>
    <w:tmpl w:val="47AC178E"/>
    <w:lvl w:ilvl="0">
      <w:start w:val="8"/>
      <w:numFmt w:val="decimal"/>
      <w:lvlText w:val="%1"/>
      <w:lvlJc w:val="left"/>
      <w:pPr>
        <w:ind w:left="360" w:hanging="360"/>
      </w:pPr>
      <w:rPr>
        <w:rFonts w:hint="default"/>
        <w:b/>
      </w:rPr>
    </w:lvl>
    <w:lvl w:ilvl="1">
      <w:start w:val="1"/>
      <w:numFmt w:val="decimal"/>
      <w:lvlText w:val="%1.%2"/>
      <w:lvlJc w:val="left"/>
      <w:pPr>
        <w:ind w:left="1800" w:hanging="360"/>
      </w:pPr>
      <w:rPr>
        <w:rFonts w:hint="default"/>
        <w:b/>
        <w:color w:val="auto"/>
      </w:rPr>
    </w:lvl>
    <w:lvl w:ilvl="2">
      <w:start w:val="1"/>
      <w:numFmt w:val="decimal"/>
      <w:lvlText w:val="%1.%2.%3"/>
      <w:lvlJc w:val="left"/>
      <w:pPr>
        <w:ind w:left="3600" w:hanging="720"/>
      </w:pPr>
      <w:rPr>
        <w:rFonts w:hint="default"/>
        <w:b/>
      </w:rPr>
    </w:lvl>
    <w:lvl w:ilvl="3">
      <w:start w:val="1"/>
      <w:numFmt w:val="decimal"/>
      <w:lvlText w:val="%1.%2.%3.%4"/>
      <w:lvlJc w:val="left"/>
      <w:pPr>
        <w:ind w:left="5040" w:hanging="720"/>
      </w:pPr>
      <w:rPr>
        <w:rFonts w:hint="default"/>
        <w:b/>
      </w:rPr>
    </w:lvl>
    <w:lvl w:ilvl="4">
      <w:start w:val="1"/>
      <w:numFmt w:val="decimal"/>
      <w:lvlText w:val="%1.%2.%3.%4.%5"/>
      <w:lvlJc w:val="left"/>
      <w:pPr>
        <w:ind w:left="6840" w:hanging="1080"/>
      </w:pPr>
      <w:rPr>
        <w:rFonts w:hint="default"/>
        <w:b/>
      </w:rPr>
    </w:lvl>
    <w:lvl w:ilvl="5">
      <w:start w:val="1"/>
      <w:numFmt w:val="decimal"/>
      <w:lvlText w:val="%1.%2.%3.%4.%5.%6"/>
      <w:lvlJc w:val="left"/>
      <w:pPr>
        <w:ind w:left="8280" w:hanging="1080"/>
      </w:pPr>
      <w:rPr>
        <w:rFonts w:hint="default"/>
        <w:b/>
      </w:rPr>
    </w:lvl>
    <w:lvl w:ilvl="6">
      <w:start w:val="1"/>
      <w:numFmt w:val="decimal"/>
      <w:lvlText w:val="%1.%2.%3.%4.%5.%6.%7"/>
      <w:lvlJc w:val="left"/>
      <w:pPr>
        <w:ind w:left="10080" w:hanging="1440"/>
      </w:pPr>
      <w:rPr>
        <w:rFonts w:hint="default"/>
        <w:b/>
      </w:rPr>
    </w:lvl>
    <w:lvl w:ilvl="7">
      <w:start w:val="1"/>
      <w:numFmt w:val="decimal"/>
      <w:lvlText w:val="%1.%2.%3.%4.%5.%6.%7.%8"/>
      <w:lvlJc w:val="left"/>
      <w:pPr>
        <w:ind w:left="11520" w:hanging="1440"/>
      </w:pPr>
      <w:rPr>
        <w:rFonts w:hint="default"/>
        <w:b/>
      </w:rPr>
    </w:lvl>
    <w:lvl w:ilvl="8">
      <w:start w:val="1"/>
      <w:numFmt w:val="decimal"/>
      <w:lvlText w:val="%1.%2.%3.%4.%5.%6.%7.%8.%9"/>
      <w:lvlJc w:val="left"/>
      <w:pPr>
        <w:ind w:left="13320" w:hanging="1800"/>
      </w:pPr>
      <w:rPr>
        <w:rFonts w:hint="default"/>
        <w:b/>
      </w:rPr>
    </w:lvl>
  </w:abstractNum>
  <w:abstractNum w:abstractNumId="97" w15:restartNumberingAfterBreak="0">
    <w:nsid w:val="79946D01"/>
    <w:multiLevelType w:val="hybridMultilevel"/>
    <w:tmpl w:val="FEFA8656"/>
    <w:lvl w:ilvl="0" w:tplc="30DCBF4E">
      <w:start w:val="1"/>
      <w:numFmt w:val="lowerLetter"/>
      <w:lvlText w:val="%1."/>
      <w:lvlJc w:val="left"/>
      <w:pPr>
        <w:ind w:left="2292" w:hanging="425"/>
      </w:pPr>
      <w:rPr>
        <w:rFonts w:hint="default" w:ascii="Arial" w:hAnsi="Arial" w:eastAsia="Arial"/>
        <w:spacing w:val="-1"/>
        <w:sz w:val="22"/>
        <w:szCs w:val="22"/>
      </w:rPr>
    </w:lvl>
    <w:lvl w:ilvl="1" w:tplc="9BA0D75C">
      <w:start w:val="1"/>
      <w:numFmt w:val="bullet"/>
      <w:lvlText w:val="•"/>
      <w:lvlJc w:val="left"/>
      <w:pPr>
        <w:ind w:left="3287" w:hanging="425"/>
      </w:pPr>
      <w:rPr>
        <w:rFonts w:hint="default"/>
      </w:rPr>
    </w:lvl>
    <w:lvl w:ilvl="2" w:tplc="86A618F8">
      <w:start w:val="1"/>
      <w:numFmt w:val="bullet"/>
      <w:lvlText w:val="•"/>
      <w:lvlJc w:val="left"/>
      <w:pPr>
        <w:ind w:left="4281" w:hanging="425"/>
      </w:pPr>
      <w:rPr>
        <w:rFonts w:hint="default"/>
      </w:rPr>
    </w:lvl>
    <w:lvl w:ilvl="3" w:tplc="5FF848D6">
      <w:start w:val="1"/>
      <w:numFmt w:val="bullet"/>
      <w:lvlText w:val="•"/>
      <w:lvlJc w:val="left"/>
      <w:pPr>
        <w:ind w:left="5276" w:hanging="425"/>
      </w:pPr>
      <w:rPr>
        <w:rFonts w:hint="default"/>
      </w:rPr>
    </w:lvl>
    <w:lvl w:ilvl="4" w:tplc="A8068FAC">
      <w:start w:val="1"/>
      <w:numFmt w:val="bullet"/>
      <w:lvlText w:val="•"/>
      <w:lvlJc w:val="left"/>
      <w:pPr>
        <w:ind w:left="6271" w:hanging="425"/>
      </w:pPr>
      <w:rPr>
        <w:rFonts w:hint="default"/>
      </w:rPr>
    </w:lvl>
    <w:lvl w:ilvl="5" w:tplc="5E08BCC8">
      <w:start w:val="1"/>
      <w:numFmt w:val="bullet"/>
      <w:lvlText w:val="•"/>
      <w:lvlJc w:val="left"/>
      <w:pPr>
        <w:ind w:left="7266" w:hanging="425"/>
      </w:pPr>
      <w:rPr>
        <w:rFonts w:hint="default"/>
      </w:rPr>
    </w:lvl>
    <w:lvl w:ilvl="6" w:tplc="B912858C">
      <w:start w:val="1"/>
      <w:numFmt w:val="bullet"/>
      <w:lvlText w:val="•"/>
      <w:lvlJc w:val="left"/>
      <w:pPr>
        <w:ind w:left="8260" w:hanging="425"/>
      </w:pPr>
      <w:rPr>
        <w:rFonts w:hint="default"/>
      </w:rPr>
    </w:lvl>
    <w:lvl w:ilvl="7" w:tplc="D73E0B60">
      <w:start w:val="1"/>
      <w:numFmt w:val="bullet"/>
      <w:lvlText w:val="•"/>
      <w:lvlJc w:val="left"/>
      <w:pPr>
        <w:ind w:left="9255" w:hanging="425"/>
      </w:pPr>
      <w:rPr>
        <w:rFonts w:hint="default"/>
      </w:rPr>
    </w:lvl>
    <w:lvl w:ilvl="8" w:tplc="ABDA3C0E">
      <w:start w:val="1"/>
      <w:numFmt w:val="bullet"/>
      <w:lvlText w:val="•"/>
      <w:lvlJc w:val="left"/>
      <w:pPr>
        <w:ind w:left="10250" w:hanging="425"/>
      </w:pPr>
      <w:rPr>
        <w:rFonts w:hint="default"/>
      </w:rPr>
    </w:lvl>
  </w:abstractNum>
  <w:abstractNum w:abstractNumId="98" w15:restartNumberingAfterBreak="0">
    <w:nsid w:val="7A143658"/>
    <w:multiLevelType w:val="hybridMultilevel"/>
    <w:tmpl w:val="FC6A1D40"/>
    <w:lvl w:ilvl="0" w:tplc="9796C158">
      <w:start w:val="1"/>
      <w:numFmt w:val="bullet"/>
      <w:lvlText w:val=""/>
      <w:lvlJc w:val="left"/>
      <w:pPr>
        <w:ind w:left="2275" w:hanging="360"/>
      </w:pPr>
      <w:rPr>
        <w:rFonts w:hint="default" w:ascii="Wingdings" w:hAnsi="Wingdings" w:eastAsia="Wingdings"/>
        <w:sz w:val="22"/>
        <w:szCs w:val="22"/>
      </w:rPr>
    </w:lvl>
    <w:lvl w:ilvl="1" w:tplc="C3B80E16">
      <w:start w:val="1"/>
      <w:numFmt w:val="bullet"/>
      <w:lvlText w:val="•"/>
      <w:lvlJc w:val="left"/>
      <w:pPr>
        <w:ind w:left="3272" w:hanging="360"/>
      </w:pPr>
      <w:rPr>
        <w:rFonts w:hint="default"/>
      </w:rPr>
    </w:lvl>
    <w:lvl w:ilvl="2" w:tplc="D376DE14">
      <w:start w:val="1"/>
      <w:numFmt w:val="bullet"/>
      <w:lvlText w:val="•"/>
      <w:lvlJc w:val="left"/>
      <w:pPr>
        <w:ind w:left="4268" w:hanging="360"/>
      </w:pPr>
      <w:rPr>
        <w:rFonts w:hint="default"/>
      </w:rPr>
    </w:lvl>
    <w:lvl w:ilvl="3" w:tplc="22822C10">
      <w:start w:val="1"/>
      <w:numFmt w:val="bullet"/>
      <w:lvlText w:val="•"/>
      <w:lvlJc w:val="left"/>
      <w:pPr>
        <w:ind w:left="5264" w:hanging="360"/>
      </w:pPr>
      <w:rPr>
        <w:rFonts w:hint="default"/>
      </w:rPr>
    </w:lvl>
    <w:lvl w:ilvl="4" w:tplc="CEA2D63E">
      <w:start w:val="1"/>
      <w:numFmt w:val="bullet"/>
      <w:lvlText w:val="•"/>
      <w:lvlJc w:val="left"/>
      <w:pPr>
        <w:ind w:left="6261" w:hanging="360"/>
      </w:pPr>
      <w:rPr>
        <w:rFonts w:hint="default"/>
      </w:rPr>
    </w:lvl>
    <w:lvl w:ilvl="5" w:tplc="BE36BE74">
      <w:start w:val="1"/>
      <w:numFmt w:val="bullet"/>
      <w:lvlText w:val="•"/>
      <w:lvlJc w:val="left"/>
      <w:pPr>
        <w:ind w:left="7257" w:hanging="360"/>
      </w:pPr>
      <w:rPr>
        <w:rFonts w:hint="default"/>
      </w:rPr>
    </w:lvl>
    <w:lvl w:ilvl="6" w:tplc="19960236">
      <w:start w:val="1"/>
      <w:numFmt w:val="bullet"/>
      <w:lvlText w:val="•"/>
      <w:lvlJc w:val="left"/>
      <w:pPr>
        <w:ind w:left="8254" w:hanging="360"/>
      </w:pPr>
      <w:rPr>
        <w:rFonts w:hint="default"/>
      </w:rPr>
    </w:lvl>
    <w:lvl w:ilvl="7" w:tplc="235A7C7A">
      <w:start w:val="1"/>
      <w:numFmt w:val="bullet"/>
      <w:lvlText w:val="•"/>
      <w:lvlJc w:val="left"/>
      <w:pPr>
        <w:ind w:left="9250" w:hanging="360"/>
      </w:pPr>
      <w:rPr>
        <w:rFonts w:hint="default"/>
      </w:rPr>
    </w:lvl>
    <w:lvl w:ilvl="8" w:tplc="E82C980A">
      <w:start w:val="1"/>
      <w:numFmt w:val="bullet"/>
      <w:lvlText w:val="•"/>
      <w:lvlJc w:val="left"/>
      <w:pPr>
        <w:ind w:left="10247" w:hanging="360"/>
      </w:pPr>
      <w:rPr>
        <w:rFonts w:hint="default"/>
      </w:rPr>
    </w:lvl>
  </w:abstractNum>
  <w:abstractNum w:abstractNumId="99" w15:restartNumberingAfterBreak="0">
    <w:nsid w:val="7FF1ACC4"/>
    <w:multiLevelType w:val="hybridMultilevel"/>
    <w:tmpl w:val="FFFFFFFF"/>
    <w:lvl w:ilvl="0" w:tplc="BD54CE46">
      <w:start w:val="1"/>
      <w:numFmt w:val="bullet"/>
      <w:lvlText w:val="o"/>
      <w:lvlJc w:val="left"/>
      <w:pPr>
        <w:ind w:left="720" w:hanging="360"/>
      </w:pPr>
      <w:rPr>
        <w:rFonts w:hint="default" w:ascii="Courier New" w:hAnsi="Courier New"/>
      </w:rPr>
    </w:lvl>
    <w:lvl w:ilvl="1" w:tplc="CA605F6A">
      <w:start w:val="1"/>
      <w:numFmt w:val="bullet"/>
      <w:lvlText w:val="o"/>
      <w:lvlJc w:val="left"/>
      <w:pPr>
        <w:ind w:left="1440" w:hanging="360"/>
      </w:pPr>
      <w:rPr>
        <w:rFonts w:hint="default" w:ascii="Courier New" w:hAnsi="Courier New"/>
      </w:rPr>
    </w:lvl>
    <w:lvl w:ilvl="2" w:tplc="E5D0E30A">
      <w:start w:val="1"/>
      <w:numFmt w:val="bullet"/>
      <w:lvlText w:val=""/>
      <w:lvlJc w:val="left"/>
      <w:pPr>
        <w:ind w:left="2160" w:hanging="360"/>
      </w:pPr>
      <w:rPr>
        <w:rFonts w:hint="default" w:ascii="Wingdings" w:hAnsi="Wingdings"/>
      </w:rPr>
    </w:lvl>
    <w:lvl w:ilvl="3" w:tplc="9A24F5AC">
      <w:start w:val="1"/>
      <w:numFmt w:val="bullet"/>
      <w:lvlText w:val=""/>
      <w:lvlJc w:val="left"/>
      <w:pPr>
        <w:ind w:left="2880" w:hanging="360"/>
      </w:pPr>
      <w:rPr>
        <w:rFonts w:hint="default" w:ascii="Symbol" w:hAnsi="Symbol"/>
      </w:rPr>
    </w:lvl>
    <w:lvl w:ilvl="4" w:tplc="57A82FF2">
      <w:start w:val="1"/>
      <w:numFmt w:val="bullet"/>
      <w:lvlText w:val="o"/>
      <w:lvlJc w:val="left"/>
      <w:pPr>
        <w:ind w:left="3600" w:hanging="360"/>
      </w:pPr>
      <w:rPr>
        <w:rFonts w:hint="default" w:ascii="Courier New" w:hAnsi="Courier New"/>
      </w:rPr>
    </w:lvl>
    <w:lvl w:ilvl="5" w:tplc="A9301BC8">
      <w:start w:val="1"/>
      <w:numFmt w:val="bullet"/>
      <w:lvlText w:val=""/>
      <w:lvlJc w:val="left"/>
      <w:pPr>
        <w:ind w:left="4320" w:hanging="360"/>
      </w:pPr>
      <w:rPr>
        <w:rFonts w:hint="default" w:ascii="Wingdings" w:hAnsi="Wingdings"/>
      </w:rPr>
    </w:lvl>
    <w:lvl w:ilvl="6" w:tplc="255A59A0">
      <w:start w:val="1"/>
      <w:numFmt w:val="bullet"/>
      <w:lvlText w:val=""/>
      <w:lvlJc w:val="left"/>
      <w:pPr>
        <w:ind w:left="5040" w:hanging="360"/>
      </w:pPr>
      <w:rPr>
        <w:rFonts w:hint="default" w:ascii="Symbol" w:hAnsi="Symbol"/>
      </w:rPr>
    </w:lvl>
    <w:lvl w:ilvl="7" w:tplc="A66AC726">
      <w:start w:val="1"/>
      <w:numFmt w:val="bullet"/>
      <w:lvlText w:val="o"/>
      <w:lvlJc w:val="left"/>
      <w:pPr>
        <w:ind w:left="5760" w:hanging="360"/>
      </w:pPr>
      <w:rPr>
        <w:rFonts w:hint="default" w:ascii="Courier New" w:hAnsi="Courier New"/>
      </w:rPr>
    </w:lvl>
    <w:lvl w:ilvl="8" w:tplc="A8E4BC20">
      <w:start w:val="1"/>
      <w:numFmt w:val="bullet"/>
      <w:lvlText w:val=""/>
      <w:lvlJc w:val="left"/>
      <w:pPr>
        <w:ind w:left="6480" w:hanging="360"/>
      </w:pPr>
      <w:rPr>
        <w:rFonts w:hint="default" w:ascii="Wingdings" w:hAnsi="Wingdings"/>
      </w:rPr>
    </w:lvl>
  </w:abstractNum>
  <w:num w:numId="1" w16cid:durableId="15546040">
    <w:abstractNumId w:val="12"/>
  </w:num>
  <w:num w:numId="2" w16cid:durableId="2023316884">
    <w:abstractNumId w:val="98"/>
  </w:num>
  <w:num w:numId="3" w16cid:durableId="398746345">
    <w:abstractNumId w:val="15"/>
  </w:num>
  <w:num w:numId="4" w16cid:durableId="1620650861">
    <w:abstractNumId w:val="14"/>
  </w:num>
  <w:num w:numId="5" w16cid:durableId="1472209780">
    <w:abstractNumId w:val="46"/>
  </w:num>
  <w:num w:numId="6" w16cid:durableId="409929032">
    <w:abstractNumId w:val="34"/>
  </w:num>
  <w:num w:numId="7" w16cid:durableId="1583948066">
    <w:abstractNumId w:val="40"/>
  </w:num>
  <w:num w:numId="8" w16cid:durableId="845899860">
    <w:abstractNumId w:val="97"/>
  </w:num>
  <w:num w:numId="9" w16cid:durableId="193547096">
    <w:abstractNumId w:val="37"/>
  </w:num>
  <w:num w:numId="10" w16cid:durableId="1141463312">
    <w:abstractNumId w:val="85"/>
  </w:num>
  <w:num w:numId="11" w16cid:durableId="423767607">
    <w:abstractNumId w:val="63"/>
  </w:num>
  <w:num w:numId="12" w16cid:durableId="289556094">
    <w:abstractNumId w:val="54"/>
  </w:num>
  <w:num w:numId="13" w16cid:durableId="773473701">
    <w:abstractNumId w:val="45"/>
  </w:num>
  <w:num w:numId="14" w16cid:durableId="1841001794">
    <w:abstractNumId w:val="60"/>
  </w:num>
  <w:num w:numId="15" w16cid:durableId="1210651895">
    <w:abstractNumId w:val="7"/>
  </w:num>
  <w:num w:numId="16" w16cid:durableId="1788084783">
    <w:abstractNumId w:val="80"/>
  </w:num>
  <w:num w:numId="17" w16cid:durableId="165554876">
    <w:abstractNumId w:val="70"/>
  </w:num>
  <w:num w:numId="18" w16cid:durableId="2038308697">
    <w:abstractNumId w:val="76"/>
  </w:num>
  <w:num w:numId="19" w16cid:durableId="705835373">
    <w:abstractNumId w:val="27"/>
  </w:num>
  <w:num w:numId="20" w16cid:durableId="814949642">
    <w:abstractNumId w:val="57"/>
  </w:num>
  <w:num w:numId="21" w16cid:durableId="1147089185">
    <w:abstractNumId w:val="53"/>
  </w:num>
  <w:num w:numId="22" w16cid:durableId="298073749">
    <w:abstractNumId w:val="30"/>
  </w:num>
  <w:num w:numId="23" w16cid:durableId="1021472974">
    <w:abstractNumId w:val="62"/>
  </w:num>
  <w:num w:numId="24" w16cid:durableId="2038966732">
    <w:abstractNumId w:val="43"/>
  </w:num>
  <w:num w:numId="25" w16cid:durableId="21640162">
    <w:abstractNumId w:val="83"/>
  </w:num>
  <w:num w:numId="26" w16cid:durableId="369065922">
    <w:abstractNumId w:val="71"/>
  </w:num>
  <w:num w:numId="27" w16cid:durableId="1419862160">
    <w:abstractNumId w:val="52"/>
  </w:num>
  <w:num w:numId="28" w16cid:durableId="1736005403">
    <w:abstractNumId w:val="18"/>
  </w:num>
  <w:num w:numId="29" w16cid:durableId="1744060132">
    <w:abstractNumId w:val="96"/>
  </w:num>
  <w:num w:numId="30" w16cid:durableId="642083378">
    <w:abstractNumId w:val="93"/>
  </w:num>
  <w:num w:numId="31" w16cid:durableId="795490953">
    <w:abstractNumId w:val="6"/>
  </w:num>
  <w:num w:numId="32" w16cid:durableId="1937711133">
    <w:abstractNumId w:val="5"/>
  </w:num>
  <w:num w:numId="33" w16cid:durableId="2135900328">
    <w:abstractNumId w:val="59"/>
  </w:num>
  <w:num w:numId="34" w16cid:durableId="734665880">
    <w:abstractNumId w:val="81"/>
  </w:num>
  <w:num w:numId="35" w16cid:durableId="1825387581">
    <w:abstractNumId w:val="58"/>
  </w:num>
  <w:num w:numId="36" w16cid:durableId="738988065">
    <w:abstractNumId w:val="77"/>
  </w:num>
  <w:num w:numId="37" w16cid:durableId="1884439206">
    <w:abstractNumId w:val="32"/>
  </w:num>
  <w:num w:numId="38" w16cid:durableId="2097944859">
    <w:abstractNumId w:val="49"/>
  </w:num>
  <w:num w:numId="39" w16cid:durableId="714547254">
    <w:abstractNumId w:val="66"/>
  </w:num>
  <w:num w:numId="40" w16cid:durableId="1185368398">
    <w:abstractNumId w:val="24"/>
  </w:num>
  <w:num w:numId="41" w16cid:durableId="2114353318">
    <w:abstractNumId w:val="8"/>
  </w:num>
  <w:num w:numId="42" w16cid:durableId="1827627769">
    <w:abstractNumId w:val="44"/>
  </w:num>
  <w:num w:numId="43" w16cid:durableId="706609925">
    <w:abstractNumId w:val="21"/>
  </w:num>
  <w:num w:numId="44" w16cid:durableId="200360578">
    <w:abstractNumId w:val="47"/>
  </w:num>
  <w:num w:numId="45" w16cid:durableId="1318261414">
    <w:abstractNumId w:val="67"/>
  </w:num>
  <w:num w:numId="46" w16cid:durableId="814219826">
    <w:abstractNumId w:val="25"/>
  </w:num>
  <w:num w:numId="47" w16cid:durableId="1462990562">
    <w:abstractNumId w:val="38"/>
  </w:num>
  <w:num w:numId="48" w16cid:durableId="126048039">
    <w:abstractNumId w:val="35"/>
  </w:num>
  <w:num w:numId="49" w16cid:durableId="1413434870">
    <w:abstractNumId w:val="89"/>
  </w:num>
  <w:num w:numId="50" w16cid:durableId="385837077">
    <w:abstractNumId w:val="87"/>
  </w:num>
  <w:num w:numId="51" w16cid:durableId="447822227">
    <w:abstractNumId w:val="78"/>
  </w:num>
  <w:num w:numId="52" w16cid:durableId="2044358702">
    <w:abstractNumId w:val="69"/>
  </w:num>
  <w:num w:numId="53" w16cid:durableId="79453160">
    <w:abstractNumId w:val="11"/>
  </w:num>
  <w:num w:numId="54" w16cid:durableId="1809132427">
    <w:abstractNumId w:val="41"/>
  </w:num>
  <w:num w:numId="55" w16cid:durableId="478305445">
    <w:abstractNumId w:val="72"/>
  </w:num>
  <w:num w:numId="56" w16cid:durableId="1245191099">
    <w:abstractNumId w:val="42"/>
  </w:num>
  <w:num w:numId="57" w16cid:durableId="1391657674">
    <w:abstractNumId w:val="48"/>
  </w:num>
  <w:num w:numId="58" w16cid:durableId="141049069">
    <w:abstractNumId w:val="79"/>
  </w:num>
  <w:num w:numId="59" w16cid:durableId="480005476">
    <w:abstractNumId w:val="86"/>
  </w:num>
  <w:num w:numId="60" w16cid:durableId="2114353867">
    <w:abstractNumId w:val="73"/>
  </w:num>
  <w:num w:numId="61" w16cid:durableId="1378823092">
    <w:abstractNumId w:val="36"/>
  </w:num>
  <w:num w:numId="62" w16cid:durableId="1134323683">
    <w:abstractNumId w:val="82"/>
  </w:num>
  <w:num w:numId="63" w16cid:durableId="1643579324">
    <w:abstractNumId w:val="39"/>
  </w:num>
  <w:num w:numId="64" w16cid:durableId="1493183977">
    <w:abstractNumId w:val="28"/>
  </w:num>
  <w:num w:numId="65" w16cid:durableId="149517826">
    <w:abstractNumId w:val="33"/>
  </w:num>
  <w:num w:numId="66" w16cid:durableId="1781877263">
    <w:abstractNumId w:val="91"/>
  </w:num>
  <w:num w:numId="67" w16cid:durableId="404493546">
    <w:abstractNumId w:val="1"/>
  </w:num>
  <w:num w:numId="68" w16cid:durableId="1274046615">
    <w:abstractNumId w:val="2"/>
  </w:num>
  <w:num w:numId="69" w16cid:durableId="1052271009">
    <w:abstractNumId w:val="19"/>
  </w:num>
  <w:num w:numId="70" w16cid:durableId="947278136">
    <w:abstractNumId w:val="55"/>
  </w:num>
  <w:num w:numId="71" w16cid:durableId="1236938006">
    <w:abstractNumId w:val="3"/>
  </w:num>
  <w:num w:numId="72" w16cid:durableId="1718815815">
    <w:abstractNumId w:val="16"/>
  </w:num>
  <w:num w:numId="73" w16cid:durableId="1323700216">
    <w:abstractNumId w:val="74"/>
  </w:num>
  <w:num w:numId="74" w16cid:durableId="822239051">
    <w:abstractNumId w:val="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702634373">
    <w:abstractNumId w:val="4"/>
  </w:num>
  <w:num w:numId="76" w16cid:durableId="669455345">
    <w:abstractNumId w:val="20"/>
  </w:num>
  <w:num w:numId="77" w16cid:durableId="1754744078">
    <w:abstractNumId w:val="23"/>
  </w:num>
  <w:num w:numId="78" w16cid:durableId="164168882">
    <w:abstractNumId w:val="64"/>
  </w:num>
  <w:num w:numId="79" w16cid:durableId="892734713">
    <w:abstractNumId w:val="84"/>
  </w:num>
  <w:num w:numId="80" w16cid:durableId="874730687">
    <w:abstractNumId w:val="95"/>
  </w:num>
  <w:num w:numId="81" w16cid:durableId="980117104">
    <w:abstractNumId w:val="31"/>
  </w:num>
  <w:num w:numId="82" w16cid:durableId="63308612">
    <w:abstractNumId w:val="61"/>
  </w:num>
  <w:num w:numId="83" w16cid:durableId="566067105">
    <w:abstractNumId w:val="88"/>
  </w:num>
  <w:num w:numId="84" w16cid:durableId="555044529">
    <w:abstractNumId w:val="65"/>
  </w:num>
  <w:num w:numId="85" w16cid:durableId="1598713999">
    <w:abstractNumId w:val="50"/>
  </w:num>
  <w:num w:numId="86" w16cid:durableId="785344949">
    <w:abstractNumId w:val="99"/>
  </w:num>
  <w:num w:numId="87" w16cid:durableId="126164006">
    <w:abstractNumId w:val="90"/>
  </w:num>
  <w:num w:numId="88" w16cid:durableId="1383216026">
    <w:abstractNumId w:val="13"/>
  </w:num>
  <w:num w:numId="89" w16cid:durableId="2133554612">
    <w:abstractNumId w:val="75"/>
  </w:num>
  <w:num w:numId="90" w16cid:durableId="1795755134">
    <w:abstractNumId w:val="51"/>
  </w:num>
  <w:num w:numId="91" w16cid:durableId="981151308">
    <w:abstractNumId w:val="94"/>
  </w:num>
  <w:num w:numId="92" w16cid:durableId="1476488245">
    <w:abstractNumId w:val="29"/>
  </w:num>
  <w:num w:numId="93" w16cid:durableId="1989939392">
    <w:abstractNumId w:val="56"/>
  </w:num>
  <w:num w:numId="94" w16cid:durableId="1556622341">
    <w:abstractNumId w:val="26"/>
  </w:num>
  <w:num w:numId="95" w16cid:durableId="1671249589">
    <w:abstractNumId w:val="17"/>
  </w:num>
  <w:num w:numId="96" w16cid:durableId="1504658823">
    <w:abstractNumId w:val="68"/>
  </w:num>
  <w:num w:numId="97" w16cid:durableId="1070662356">
    <w:abstractNumId w:val="9"/>
  </w:num>
  <w:num w:numId="98" w16cid:durableId="1377659827">
    <w:abstractNumId w:val="10"/>
  </w:num>
  <w:num w:numId="99" w16cid:durableId="1011563171">
    <w:abstractNumId w:val="22"/>
  </w:num>
  <w:numIdMacAtCleanup w:val="9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20"/>
  <w:hideSpellingErrors/>
  <w:trackRevisions w:val="false"/>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AF"/>
    <w:rsid w:val="000000B8"/>
    <w:rsid w:val="00001C23"/>
    <w:rsid w:val="00002753"/>
    <w:rsid w:val="00002FB2"/>
    <w:rsid w:val="00004EC8"/>
    <w:rsid w:val="00005405"/>
    <w:rsid w:val="00006CC2"/>
    <w:rsid w:val="000073CF"/>
    <w:rsid w:val="0001094D"/>
    <w:rsid w:val="000109E5"/>
    <w:rsid w:val="00011314"/>
    <w:rsid w:val="00011D25"/>
    <w:rsid w:val="000131DE"/>
    <w:rsid w:val="00017300"/>
    <w:rsid w:val="000177CA"/>
    <w:rsid w:val="0002446B"/>
    <w:rsid w:val="000276E0"/>
    <w:rsid w:val="0003072E"/>
    <w:rsid w:val="00030D55"/>
    <w:rsid w:val="00031FAD"/>
    <w:rsid w:val="0003519F"/>
    <w:rsid w:val="000379B3"/>
    <w:rsid w:val="00037D66"/>
    <w:rsid w:val="000400CC"/>
    <w:rsid w:val="00041461"/>
    <w:rsid w:val="0004674E"/>
    <w:rsid w:val="000568FF"/>
    <w:rsid w:val="00057B8F"/>
    <w:rsid w:val="00062A31"/>
    <w:rsid w:val="000655E0"/>
    <w:rsid w:val="000678DE"/>
    <w:rsid w:val="00073363"/>
    <w:rsid w:val="000807B5"/>
    <w:rsid w:val="00084B13"/>
    <w:rsid w:val="00093488"/>
    <w:rsid w:val="00097CF7"/>
    <w:rsid w:val="000A13F2"/>
    <w:rsid w:val="000A4864"/>
    <w:rsid w:val="000A588E"/>
    <w:rsid w:val="000A7C3E"/>
    <w:rsid w:val="000B3CD5"/>
    <w:rsid w:val="000B40B1"/>
    <w:rsid w:val="000B5DB8"/>
    <w:rsid w:val="000B5FC4"/>
    <w:rsid w:val="000B6ED4"/>
    <w:rsid w:val="000B7C9C"/>
    <w:rsid w:val="000C66DB"/>
    <w:rsid w:val="000D3190"/>
    <w:rsid w:val="000D4643"/>
    <w:rsid w:val="000D5477"/>
    <w:rsid w:val="000D599B"/>
    <w:rsid w:val="000D5BFA"/>
    <w:rsid w:val="000D7F1D"/>
    <w:rsid w:val="000E5063"/>
    <w:rsid w:val="000E5CDB"/>
    <w:rsid w:val="000F1086"/>
    <w:rsid w:val="00102E86"/>
    <w:rsid w:val="00117AC4"/>
    <w:rsid w:val="00124775"/>
    <w:rsid w:val="001308D4"/>
    <w:rsid w:val="00135D3D"/>
    <w:rsid w:val="0013687C"/>
    <w:rsid w:val="00143A5C"/>
    <w:rsid w:val="0015320C"/>
    <w:rsid w:val="00153299"/>
    <w:rsid w:val="0015432B"/>
    <w:rsid w:val="00160328"/>
    <w:rsid w:val="001623A5"/>
    <w:rsid w:val="00164CDC"/>
    <w:rsid w:val="00165589"/>
    <w:rsid w:val="00166760"/>
    <w:rsid w:val="00172E4F"/>
    <w:rsid w:val="0017685F"/>
    <w:rsid w:val="00176F6E"/>
    <w:rsid w:val="001779B7"/>
    <w:rsid w:val="00183E57"/>
    <w:rsid w:val="001909AF"/>
    <w:rsid w:val="001A0B18"/>
    <w:rsid w:val="001A1662"/>
    <w:rsid w:val="001B3D17"/>
    <w:rsid w:val="001B7218"/>
    <w:rsid w:val="001C2FD0"/>
    <w:rsid w:val="001D01B3"/>
    <w:rsid w:val="001D2112"/>
    <w:rsid w:val="001D3743"/>
    <w:rsid w:val="001D6EE4"/>
    <w:rsid w:val="001D7BFE"/>
    <w:rsid w:val="001E0085"/>
    <w:rsid w:val="001F12B6"/>
    <w:rsid w:val="001F3080"/>
    <w:rsid w:val="001F69E2"/>
    <w:rsid w:val="00202125"/>
    <w:rsid w:val="00202501"/>
    <w:rsid w:val="00202A44"/>
    <w:rsid w:val="002058CA"/>
    <w:rsid w:val="00205CD9"/>
    <w:rsid w:val="00205E24"/>
    <w:rsid w:val="002116D7"/>
    <w:rsid w:val="002265B3"/>
    <w:rsid w:val="002343B1"/>
    <w:rsid w:val="00237717"/>
    <w:rsid w:val="002441CA"/>
    <w:rsid w:val="0024555E"/>
    <w:rsid w:val="00251E0D"/>
    <w:rsid w:val="00253ADE"/>
    <w:rsid w:val="00255F90"/>
    <w:rsid w:val="00257A8B"/>
    <w:rsid w:val="00261986"/>
    <w:rsid w:val="00264E69"/>
    <w:rsid w:val="00264E8B"/>
    <w:rsid w:val="00267439"/>
    <w:rsid w:val="002736E9"/>
    <w:rsid w:val="00273C77"/>
    <w:rsid w:val="0027782E"/>
    <w:rsid w:val="002811B0"/>
    <w:rsid w:val="00282598"/>
    <w:rsid w:val="002831CF"/>
    <w:rsid w:val="002877FA"/>
    <w:rsid w:val="00292760"/>
    <w:rsid w:val="002A7236"/>
    <w:rsid w:val="002B2268"/>
    <w:rsid w:val="002B2AAD"/>
    <w:rsid w:val="002C3419"/>
    <w:rsid w:val="002C3ECA"/>
    <w:rsid w:val="002C5465"/>
    <w:rsid w:val="002C6851"/>
    <w:rsid w:val="002D1269"/>
    <w:rsid w:val="002D180F"/>
    <w:rsid w:val="002D3543"/>
    <w:rsid w:val="002D5CF8"/>
    <w:rsid w:val="002D6378"/>
    <w:rsid w:val="002D63BC"/>
    <w:rsid w:val="002D65FB"/>
    <w:rsid w:val="002D7346"/>
    <w:rsid w:val="002E2784"/>
    <w:rsid w:val="002E6E6C"/>
    <w:rsid w:val="002F0006"/>
    <w:rsid w:val="002F0CA8"/>
    <w:rsid w:val="002F24A6"/>
    <w:rsid w:val="002F5BA9"/>
    <w:rsid w:val="002F7493"/>
    <w:rsid w:val="00305043"/>
    <w:rsid w:val="00306B1C"/>
    <w:rsid w:val="003276A1"/>
    <w:rsid w:val="00327AA4"/>
    <w:rsid w:val="003304C0"/>
    <w:rsid w:val="003342CE"/>
    <w:rsid w:val="003371D9"/>
    <w:rsid w:val="00340471"/>
    <w:rsid w:val="00342A3A"/>
    <w:rsid w:val="00343C70"/>
    <w:rsid w:val="0034543B"/>
    <w:rsid w:val="00345994"/>
    <w:rsid w:val="0035662C"/>
    <w:rsid w:val="003620DF"/>
    <w:rsid w:val="0036284B"/>
    <w:rsid w:val="00377B72"/>
    <w:rsid w:val="00385F87"/>
    <w:rsid w:val="003904D1"/>
    <w:rsid w:val="00390595"/>
    <w:rsid w:val="00393D01"/>
    <w:rsid w:val="003955EB"/>
    <w:rsid w:val="00397BEF"/>
    <w:rsid w:val="003A1504"/>
    <w:rsid w:val="003A7D14"/>
    <w:rsid w:val="003B28BA"/>
    <w:rsid w:val="003B3131"/>
    <w:rsid w:val="003B5AD5"/>
    <w:rsid w:val="003B6827"/>
    <w:rsid w:val="003C0CA2"/>
    <w:rsid w:val="003C10B9"/>
    <w:rsid w:val="003C1610"/>
    <w:rsid w:val="003C62E2"/>
    <w:rsid w:val="003C6422"/>
    <w:rsid w:val="003C6BC1"/>
    <w:rsid w:val="003E2795"/>
    <w:rsid w:val="003E5EA6"/>
    <w:rsid w:val="003E5FF6"/>
    <w:rsid w:val="003E6BF3"/>
    <w:rsid w:val="003F2999"/>
    <w:rsid w:val="003F4AA9"/>
    <w:rsid w:val="003F795A"/>
    <w:rsid w:val="00401469"/>
    <w:rsid w:val="004035B4"/>
    <w:rsid w:val="00412142"/>
    <w:rsid w:val="00415236"/>
    <w:rsid w:val="00416E95"/>
    <w:rsid w:val="00424E0A"/>
    <w:rsid w:val="00425BB2"/>
    <w:rsid w:val="00426F22"/>
    <w:rsid w:val="004273CF"/>
    <w:rsid w:val="00427A3E"/>
    <w:rsid w:val="00432F93"/>
    <w:rsid w:val="00434F12"/>
    <w:rsid w:val="0044066A"/>
    <w:rsid w:val="004417E5"/>
    <w:rsid w:val="00444207"/>
    <w:rsid w:val="0044666D"/>
    <w:rsid w:val="0045253F"/>
    <w:rsid w:val="0045601B"/>
    <w:rsid w:val="00456415"/>
    <w:rsid w:val="00462713"/>
    <w:rsid w:val="00466606"/>
    <w:rsid w:val="00466CF2"/>
    <w:rsid w:val="00467316"/>
    <w:rsid w:val="004715BA"/>
    <w:rsid w:val="00471FF2"/>
    <w:rsid w:val="0048396B"/>
    <w:rsid w:val="0048454A"/>
    <w:rsid w:val="00485062"/>
    <w:rsid w:val="00490896"/>
    <w:rsid w:val="00492F98"/>
    <w:rsid w:val="0049346A"/>
    <w:rsid w:val="00494854"/>
    <w:rsid w:val="00497C27"/>
    <w:rsid w:val="004A09C6"/>
    <w:rsid w:val="004A2A3D"/>
    <w:rsid w:val="004A3895"/>
    <w:rsid w:val="004A3E17"/>
    <w:rsid w:val="004A3EFC"/>
    <w:rsid w:val="004A4D18"/>
    <w:rsid w:val="004A5CC9"/>
    <w:rsid w:val="004A68DA"/>
    <w:rsid w:val="004B055E"/>
    <w:rsid w:val="004B2C13"/>
    <w:rsid w:val="004B54ED"/>
    <w:rsid w:val="004C0374"/>
    <w:rsid w:val="004C0951"/>
    <w:rsid w:val="004C2961"/>
    <w:rsid w:val="004C3BAC"/>
    <w:rsid w:val="004D056A"/>
    <w:rsid w:val="004D05EA"/>
    <w:rsid w:val="004D0D52"/>
    <w:rsid w:val="004E0234"/>
    <w:rsid w:val="004E134D"/>
    <w:rsid w:val="004E1819"/>
    <w:rsid w:val="004E2436"/>
    <w:rsid w:val="004E3873"/>
    <w:rsid w:val="004E4E69"/>
    <w:rsid w:val="004F1293"/>
    <w:rsid w:val="004F1E17"/>
    <w:rsid w:val="00503B01"/>
    <w:rsid w:val="00504DDF"/>
    <w:rsid w:val="00515367"/>
    <w:rsid w:val="00520E50"/>
    <w:rsid w:val="00525054"/>
    <w:rsid w:val="00526811"/>
    <w:rsid w:val="0052694B"/>
    <w:rsid w:val="00527587"/>
    <w:rsid w:val="00527F62"/>
    <w:rsid w:val="005326D8"/>
    <w:rsid w:val="00532D66"/>
    <w:rsid w:val="005340B3"/>
    <w:rsid w:val="00536A0D"/>
    <w:rsid w:val="00544694"/>
    <w:rsid w:val="00547E2F"/>
    <w:rsid w:val="00550DA7"/>
    <w:rsid w:val="00552EA5"/>
    <w:rsid w:val="005575F4"/>
    <w:rsid w:val="00562DD1"/>
    <w:rsid w:val="00563155"/>
    <w:rsid w:val="00563B93"/>
    <w:rsid w:val="00573C41"/>
    <w:rsid w:val="005750F8"/>
    <w:rsid w:val="00575C56"/>
    <w:rsid w:val="00581A4E"/>
    <w:rsid w:val="00584AF5"/>
    <w:rsid w:val="00585AB1"/>
    <w:rsid w:val="00587863"/>
    <w:rsid w:val="00590657"/>
    <w:rsid w:val="00591EA7"/>
    <w:rsid w:val="0059367E"/>
    <w:rsid w:val="00594487"/>
    <w:rsid w:val="00594FAC"/>
    <w:rsid w:val="005A0914"/>
    <w:rsid w:val="005A1280"/>
    <w:rsid w:val="005B0C3B"/>
    <w:rsid w:val="005C0C99"/>
    <w:rsid w:val="005C1BB3"/>
    <w:rsid w:val="005C2117"/>
    <w:rsid w:val="005C238C"/>
    <w:rsid w:val="005C5046"/>
    <w:rsid w:val="005D3C1A"/>
    <w:rsid w:val="005D4976"/>
    <w:rsid w:val="005D6B59"/>
    <w:rsid w:val="005E1859"/>
    <w:rsid w:val="005E4C8C"/>
    <w:rsid w:val="005E6928"/>
    <w:rsid w:val="005E6C52"/>
    <w:rsid w:val="005F5159"/>
    <w:rsid w:val="005F7700"/>
    <w:rsid w:val="00600FB0"/>
    <w:rsid w:val="00601080"/>
    <w:rsid w:val="00605494"/>
    <w:rsid w:val="00610A2E"/>
    <w:rsid w:val="00614169"/>
    <w:rsid w:val="00615F44"/>
    <w:rsid w:val="00616174"/>
    <w:rsid w:val="006172A9"/>
    <w:rsid w:val="00624E52"/>
    <w:rsid w:val="00631C86"/>
    <w:rsid w:val="00631D3A"/>
    <w:rsid w:val="00632FF9"/>
    <w:rsid w:val="00633875"/>
    <w:rsid w:val="00640D54"/>
    <w:rsid w:val="00640EAD"/>
    <w:rsid w:val="00642468"/>
    <w:rsid w:val="006446E1"/>
    <w:rsid w:val="00644996"/>
    <w:rsid w:val="00645F6B"/>
    <w:rsid w:val="00646213"/>
    <w:rsid w:val="00647C10"/>
    <w:rsid w:val="00647F1C"/>
    <w:rsid w:val="0065229A"/>
    <w:rsid w:val="006539BE"/>
    <w:rsid w:val="00657C58"/>
    <w:rsid w:val="006618DD"/>
    <w:rsid w:val="00662D33"/>
    <w:rsid w:val="006642C5"/>
    <w:rsid w:val="0066568C"/>
    <w:rsid w:val="00666AFD"/>
    <w:rsid w:val="00673D37"/>
    <w:rsid w:val="0068150E"/>
    <w:rsid w:val="00681B31"/>
    <w:rsid w:val="00687A0F"/>
    <w:rsid w:val="006964C6"/>
    <w:rsid w:val="006A0AF7"/>
    <w:rsid w:val="006A3594"/>
    <w:rsid w:val="006A5E4D"/>
    <w:rsid w:val="006A659B"/>
    <w:rsid w:val="006A715E"/>
    <w:rsid w:val="006B0E97"/>
    <w:rsid w:val="006B1332"/>
    <w:rsid w:val="006B3CDC"/>
    <w:rsid w:val="006B46AA"/>
    <w:rsid w:val="006C3118"/>
    <w:rsid w:val="006C5EE6"/>
    <w:rsid w:val="006C7F71"/>
    <w:rsid w:val="006E417C"/>
    <w:rsid w:val="006E4BC7"/>
    <w:rsid w:val="006E5504"/>
    <w:rsid w:val="006E7545"/>
    <w:rsid w:val="006F07AF"/>
    <w:rsid w:val="006F090B"/>
    <w:rsid w:val="006F0D05"/>
    <w:rsid w:val="006F1A60"/>
    <w:rsid w:val="006F1DF0"/>
    <w:rsid w:val="006F42DA"/>
    <w:rsid w:val="006F4F15"/>
    <w:rsid w:val="007018E4"/>
    <w:rsid w:val="00701E15"/>
    <w:rsid w:val="00704286"/>
    <w:rsid w:val="00712414"/>
    <w:rsid w:val="00712D9D"/>
    <w:rsid w:val="0071720E"/>
    <w:rsid w:val="00723B0D"/>
    <w:rsid w:val="00723DBC"/>
    <w:rsid w:val="00724707"/>
    <w:rsid w:val="007276A1"/>
    <w:rsid w:val="007327BB"/>
    <w:rsid w:val="007345AA"/>
    <w:rsid w:val="007369C7"/>
    <w:rsid w:val="00737479"/>
    <w:rsid w:val="00737A1A"/>
    <w:rsid w:val="00742FAC"/>
    <w:rsid w:val="007458F7"/>
    <w:rsid w:val="00745FB4"/>
    <w:rsid w:val="00751434"/>
    <w:rsid w:val="007519D6"/>
    <w:rsid w:val="00755024"/>
    <w:rsid w:val="00760CEB"/>
    <w:rsid w:val="00761C97"/>
    <w:rsid w:val="007634F9"/>
    <w:rsid w:val="00764327"/>
    <w:rsid w:val="00766900"/>
    <w:rsid w:val="007704D6"/>
    <w:rsid w:val="00773723"/>
    <w:rsid w:val="00780A29"/>
    <w:rsid w:val="0078137B"/>
    <w:rsid w:val="0078368E"/>
    <w:rsid w:val="007838CC"/>
    <w:rsid w:val="00784864"/>
    <w:rsid w:val="00785592"/>
    <w:rsid w:val="0078750E"/>
    <w:rsid w:val="00792DC2"/>
    <w:rsid w:val="007931AA"/>
    <w:rsid w:val="00796DEC"/>
    <w:rsid w:val="0079736A"/>
    <w:rsid w:val="007A102D"/>
    <w:rsid w:val="007A1B0C"/>
    <w:rsid w:val="007A5F2F"/>
    <w:rsid w:val="007A61FE"/>
    <w:rsid w:val="007B33F8"/>
    <w:rsid w:val="007B4A9F"/>
    <w:rsid w:val="007C146C"/>
    <w:rsid w:val="007C1EAC"/>
    <w:rsid w:val="007C1EE4"/>
    <w:rsid w:val="007C380A"/>
    <w:rsid w:val="007C6897"/>
    <w:rsid w:val="007D2015"/>
    <w:rsid w:val="007D484D"/>
    <w:rsid w:val="007E236C"/>
    <w:rsid w:val="007E2516"/>
    <w:rsid w:val="007F502F"/>
    <w:rsid w:val="007F5133"/>
    <w:rsid w:val="00800C59"/>
    <w:rsid w:val="008031E3"/>
    <w:rsid w:val="008036CE"/>
    <w:rsid w:val="0080719C"/>
    <w:rsid w:val="008071A6"/>
    <w:rsid w:val="008115ED"/>
    <w:rsid w:val="00813DAA"/>
    <w:rsid w:val="00816079"/>
    <w:rsid w:val="00821A51"/>
    <w:rsid w:val="00822591"/>
    <w:rsid w:val="00822F21"/>
    <w:rsid w:val="00822F6B"/>
    <w:rsid w:val="008232B1"/>
    <w:rsid w:val="00832124"/>
    <w:rsid w:val="00834C12"/>
    <w:rsid w:val="00835D09"/>
    <w:rsid w:val="00844A26"/>
    <w:rsid w:val="0085054E"/>
    <w:rsid w:val="00850DBC"/>
    <w:rsid w:val="008535DA"/>
    <w:rsid w:val="00862F98"/>
    <w:rsid w:val="008645CA"/>
    <w:rsid w:val="00864830"/>
    <w:rsid w:val="008655A6"/>
    <w:rsid w:val="008660BD"/>
    <w:rsid w:val="00872032"/>
    <w:rsid w:val="00872A20"/>
    <w:rsid w:val="00872A73"/>
    <w:rsid w:val="00882ABC"/>
    <w:rsid w:val="00886C54"/>
    <w:rsid w:val="008939EF"/>
    <w:rsid w:val="008A1EB8"/>
    <w:rsid w:val="008B2D12"/>
    <w:rsid w:val="008B2DAC"/>
    <w:rsid w:val="008C56E6"/>
    <w:rsid w:val="008C67EB"/>
    <w:rsid w:val="008C6CE2"/>
    <w:rsid w:val="008C6D13"/>
    <w:rsid w:val="008C6EF9"/>
    <w:rsid w:val="008D3C81"/>
    <w:rsid w:val="008D40E7"/>
    <w:rsid w:val="008D4D90"/>
    <w:rsid w:val="008E07AA"/>
    <w:rsid w:val="008E11C8"/>
    <w:rsid w:val="008E1469"/>
    <w:rsid w:val="00900334"/>
    <w:rsid w:val="0090549E"/>
    <w:rsid w:val="00906663"/>
    <w:rsid w:val="00912A8D"/>
    <w:rsid w:val="00916F68"/>
    <w:rsid w:val="00920505"/>
    <w:rsid w:val="00921432"/>
    <w:rsid w:val="00921A2C"/>
    <w:rsid w:val="00924AA8"/>
    <w:rsid w:val="009341F4"/>
    <w:rsid w:val="009355C8"/>
    <w:rsid w:val="00936D51"/>
    <w:rsid w:val="009439FB"/>
    <w:rsid w:val="00946D8E"/>
    <w:rsid w:val="00954857"/>
    <w:rsid w:val="00966424"/>
    <w:rsid w:val="009671EF"/>
    <w:rsid w:val="0096755A"/>
    <w:rsid w:val="00977308"/>
    <w:rsid w:val="00977DE7"/>
    <w:rsid w:val="009806BE"/>
    <w:rsid w:val="00986B41"/>
    <w:rsid w:val="0099284B"/>
    <w:rsid w:val="00996E76"/>
    <w:rsid w:val="009A1031"/>
    <w:rsid w:val="009A1224"/>
    <w:rsid w:val="009B05A6"/>
    <w:rsid w:val="009B4E3C"/>
    <w:rsid w:val="009B7C32"/>
    <w:rsid w:val="009C18E7"/>
    <w:rsid w:val="009C5B8E"/>
    <w:rsid w:val="009D092E"/>
    <w:rsid w:val="009D2375"/>
    <w:rsid w:val="009D396D"/>
    <w:rsid w:val="009D4AE3"/>
    <w:rsid w:val="009E032E"/>
    <w:rsid w:val="009E3F68"/>
    <w:rsid w:val="009E5AE0"/>
    <w:rsid w:val="009E70D6"/>
    <w:rsid w:val="009F1DB9"/>
    <w:rsid w:val="009F253F"/>
    <w:rsid w:val="009F56EB"/>
    <w:rsid w:val="009F64D5"/>
    <w:rsid w:val="009F7D27"/>
    <w:rsid w:val="00A03AED"/>
    <w:rsid w:val="00A04F32"/>
    <w:rsid w:val="00A07BC6"/>
    <w:rsid w:val="00A11660"/>
    <w:rsid w:val="00A11842"/>
    <w:rsid w:val="00A12553"/>
    <w:rsid w:val="00A17175"/>
    <w:rsid w:val="00A17842"/>
    <w:rsid w:val="00A23613"/>
    <w:rsid w:val="00A307F6"/>
    <w:rsid w:val="00A307F8"/>
    <w:rsid w:val="00A33E01"/>
    <w:rsid w:val="00A347E4"/>
    <w:rsid w:val="00A56F19"/>
    <w:rsid w:val="00A648EA"/>
    <w:rsid w:val="00A64DFE"/>
    <w:rsid w:val="00A67D1A"/>
    <w:rsid w:val="00A85020"/>
    <w:rsid w:val="00A9004B"/>
    <w:rsid w:val="00A90ED2"/>
    <w:rsid w:val="00A92810"/>
    <w:rsid w:val="00A9482B"/>
    <w:rsid w:val="00AA0AA8"/>
    <w:rsid w:val="00AA13A5"/>
    <w:rsid w:val="00AA243C"/>
    <w:rsid w:val="00AA4F89"/>
    <w:rsid w:val="00AA62D6"/>
    <w:rsid w:val="00AB3ACE"/>
    <w:rsid w:val="00AB3B45"/>
    <w:rsid w:val="00AC15AC"/>
    <w:rsid w:val="00AC39CB"/>
    <w:rsid w:val="00AC576B"/>
    <w:rsid w:val="00AD1E18"/>
    <w:rsid w:val="00AD3551"/>
    <w:rsid w:val="00AD367F"/>
    <w:rsid w:val="00AD607C"/>
    <w:rsid w:val="00AD699A"/>
    <w:rsid w:val="00AE0423"/>
    <w:rsid w:val="00AE2CE7"/>
    <w:rsid w:val="00AE41D9"/>
    <w:rsid w:val="00AE78D0"/>
    <w:rsid w:val="00AF7A32"/>
    <w:rsid w:val="00B00001"/>
    <w:rsid w:val="00B04BC2"/>
    <w:rsid w:val="00B10900"/>
    <w:rsid w:val="00B120D8"/>
    <w:rsid w:val="00B1435C"/>
    <w:rsid w:val="00B248D1"/>
    <w:rsid w:val="00B3108C"/>
    <w:rsid w:val="00B3337B"/>
    <w:rsid w:val="00B418D1"/>
    <w:rsid w:val="00B442A1"/>
    <w:rsid w:val="00B45F22"/>
    <w:rsid w:val="00B538E3"/>
    <w:rsid w:val="00B63274"/>
    <w:rsid w:val="00B63AFE"/>
    <w:rsid w:val="00B6690F"/>
    <w:rsid w:val="00B671DC"/>
    <w:rsid w:val="00B72C1D"/>
    <w:rsid w:val="00B75BB0"/>
    <w:rsid w:val="00B766B9"/>
    <w:rsid w:val="00B82FE0"/>
    <w:rsid w:val="00B839B5"/>
    <w:rsid w:val="00B86863"/>
    <w:rsid w:val="00B87AB4"/>
    <w:rsid w:val="00B94D6D"/>
    <w:rsid w:val="00B94F2C"/>
    <w:rsid w:val="00BA2FB6"/>
    <w:rsid w:val="00BA4A1D"/>
    <w:rsid w:val="00BA5089"/>
    <w:rsid w:val="00BA64E9"/>
    <w:rsid w:val="00BB79C3"/>
    <w:rsid w:val="00BC04D3"/>
    <w:rsid w:val="00BC39C7"/>
    <w:rsid w:val="00BC4428"/>
    <w:rsid w:val="00BC45A0"/>
    <w:rsid w:val="00BD1E5B"/>
    <w:rsid w:val="00BD43E8"/>
    <w:rsid w:val="00BD619B"/>
    <w:rsid w:val="00BD6C49"/>
    <w:rsid w:val="00BE4E4B"/>
    <w:rsid w:val="00BE5E72"/>
    <w:rsid w:val="00C03597"/>
    <w:rsid w:val="00C03928"/>
    <w:rsid w:val="00C050F8"/>
    <w:rsid w:val="00C22CA4"/>
    <w:rsid w:val="00C23DF6"/>
    <w:rsid w:val="00C2485F"/>
    <w:rsid w:val="00C3295B"/>
    <w:rsid w:val="00C33857"/>
    <w:rsid w:val="00C35695"/>
    <w:rsid w:val="00C370D1"/>
    <w:rsid w:val="00C37DDB"/>
    <w:rsid w:val="00C44454"/>
    <w:rsid w:val="00C4500A"/>
    <w:rsid w:val="00C516C1"/>
    <w:rsid w:val="00C52101"/>
    <w:rsid w:val="00C55DBC"/>
    <w:rsid w:val="00C57750"/>
    <w:rsid w:val="00C61FE9"/>
    <w:rsid w:val="00C627BA"/>
    <w:rsid w:val="00C70892"/>
    <w:rsid w:val="00C74695"/>
    <w:rsid w:val="00C86D0B"/>
    <w:rsid w:val="00C930BC"/>
    <w:rsid w:val="00C94CC3"/>
    <w:rsid w:val="00CA3CC2"/>
    <w:rsid w:val="00CA40E0"/>
    <w:rsid w:val="00CB69F3"/>
    <w:rsid w:val="00CB700E"/>
    <w:rsid w:val="00CC69E1"/>
    <w:rsid w:val="00CC6D92"/>
    <w:rsid w:val="00CC7FA3"/>
    <w:rsid w:val="00CD296B"/>
    <w:rsid w:val="00CD2D85"/>
    <w:rsid w:val="00CD4CAB"/>
    <w:rsid w:val="00CE04EF"/>
    <w:rsid w:val="00CE38CC"/>
    <w:rsid w:val="00CF1063"/>
    <w:rsid w:val="00CF4F74"/>
    <w:rsid w:val="00D07027"/>
    <w:rsid w:val="00D111CB"/>
    <w:rsid w:val="00D123E1"/>
    <w:rsid w:val="00D12D25"/>
    <w:rsid w:val="00D13B5A"/>
    <w:rsid w:val="00D178E3"/>
    <w:rsid w:val="00D21DFE"/>
    <w:rsid w:val="00D223E3"/>
    <w:rsid w:val="00D24489"/>
    <w:rsid w:val="00D26462"/>
    <w:rsid w:val="00D36FA9"/>
    <w:rsid w:val="00D37070"/>
    <w:rsid w:val="00D436E2"/>
    <w:rsid w:val="00D45DFF"/>
    <w:rsid w:val="00D461AF"/>
    <w:rsid w:val="00D50F92"/>
    <w:rsid w:val="00D56845"/>
    <w:rsid w:val="00D56D59"/>
    <w:rsid w:val="00D66AF7"/>
    <w:rsid w:val="00D67B26"/>
    <w:rsid w:val="00D719CF"/>
    <w:rsid w:val="00D73499"/>
    <w:rsid w:val="00D818FF"/>
    <w:rsid w:val="00D81B25"/>
    <w:rsid w:val="00D8580A"/>
    <w:rsid w:val="00DA1BA4"/>
    <w:rsid w:val="00DA5CB5"/>
    <w:rsid w:val="00DB01CC"/>
    <w:rsid w:val="00DB2E61"/>
    <w:rsid w:val="00DB4DA4"/>
    <w:rsid w:val="00DC208D"/>
    <w:rsid w:val="00DC72AB"/>
    <w:rsid w:val="00DD073B"/>
    <w:rsid w:val="00DD0B37"/>
    <w:rsid w:val="00DD712F"/>
    <w:rsid w:val="00DD764B"/>
    <w:rsid w:val="00DE4327"/>
    <w:rsid w:val="00DF21BF"/>
    <w:rsid w:val="00DF3DCC"/>
    <w:rsid w:val="00DF4084"/>
    <w:rsid w:val="00DF457C"/>
    <w:rsid w:val="00DF6777"/>
    <w:rsid w:val="00DF680A"/>
    <w:rsid w:val="00E00332"/>
    <w:rsid w:val="00E026A9"/>
    <w:rsid w:val="00E0447C"/>
    <w:rsid w:val="00E0783D"/>
    <w:rsid w:val="00E10863"/>
    <w:rsid w:val="00E10BD1"/>
    <w:rsid w:val="00E1105B"/>
    <w:rsid w:val="00E11B31"/>
    <w:rsid w:val="00E1435E"/>
    <w:rsid w:val="00E169D9"/>
    <w:rsid w:val="00E211FA"/>
    <w:rsid w:val="00E22213"/>
    <w:rsid w:val="00E22F5B"/>
    <w:rsid w:val="00E3130A"/>
    <w:rsid w:val="00E31F0C"/>
    <w:rsid w:val="00E34920"/>
    <w:rsid w:val="00E3701F"/>
    <w:rsid w:val="00E374E1"/>
    <w:rsid w:val="00E37DA6"/>
    <w:rsid w:val="00E40B8A"/>
    <w:rsid w:val="00E414D4"/>
    <w:rsid w:val="00E4550E"/>
    <w:rsid w:val="00E502DB"/>
    <w:rsid w:val="00E51226"/>
    <w:rsid w:val="00E5239C"/>
    <w:rsid w:val="00E611ED"/>
    <w:rsid w:val="00E61A80"/>
    <w:rsid w:val="00E64DAB"/>
    <w:rsid w:val="00E7332B"/>
    <w:rsid w:val="00E75622"/>
    <w:rsid w:val="00E759EB"/>
    <w:rsid w:val="00E80B1B"/>
    <w:rsid w:val="00E830FE"/>
    <w:rsid w:val="00E87099"/>
    <w:rsid w:val="00E91D1A"/>
    <w:rsid w:val="00E92A43"/>
    <w:rsid w:val="00E94405"/>
    <w:rsid w:val="00EA2556"/>
    <w:rsid w:val="00EA727D"/>
    <w:rsid w:val="00EA7C84"/>
    <w:rsid w:val="00EB4A7F"/>
    <w:rsid w:val="00EC2AB3"/>
    <w:rsid w:val="00EC3384"/>
    <w:rsid w:val="00EC3565"/>
    <w:rsid w:val="00EC3954"/>
    <w:rsid w:val="00EC43EF"/>
    <w:rsid w:val="00ED04BC"/>
    <w:rsid w:val="00ED134C"/>
    <w:rsid w:val="00ED2BC3"/>
    <w:rsid w:val="00ED573B"/>
    <w:rsid w:val="00ED76AD"/>
    <w:rsid w:val="00EE1CF6"/>
    <w:rsid w:val="00EE20E0"/>
    <w:rsid w:val="00EE50EB"/>
    <w:rsid w:val="00EE617B"/>
    <w:rsid w:val="00EF4B7D"/>
    <w:rsid w:val="00EF5E22"/>
    <w:rsid w:val="00EF6E7B"/>
    <w:rsid w:val="00EF6F09"/>
    <w:rsid w:val="00F047EE"/>
    <w:rsid w:val="00F1031B"/>
    <w:rsid w:val="00F1222E"/>
    <w:rsid w:val="00F13EF6"/>
    <w:rsid w:val="00F14332"/>
    <w:rsid w:val="00F14406"/>
    <w:rsid w:val="00F21AD9"/>
    <w:rsid w:val="00F340EA"/>
    <w:rsid w:val="00F348A7"/>
    <w:rsid w:val="00F365EE"/>
    <w:rsid w:val="00F44A68"/>
    <w:rsid w:val="00F5040F"/>
    <w:rsid w:val="00F50AA1"/>
    <w:rsid w:val="00F50B49"/>
    <w:rsid w:val="00F55D87"/>
    <w:rsid w:val="00F60628"/>
    <w:rsid w:val="00F644E3"/>
    <w:rsid w:val="00F705A0"/>
    <w:rsid w:val="00F706A9"/>
    <w:rsid w:val="00F75872"/>
    <w:rsid w:val="00F80314"/>
    <w:rsid w:val="00F8104C"/>
    <w:rsid w:val="00F83944"/>
    <w:rsid w:val="00F847D1"/>
    <w:rsid w:val="00F90D8F"/>
    <w:rsid w:val="00F91B08"/>
    <w:rsid w:val="00F91CA5"/>
    <w:rsid w:val="00FA2A92"/>
    <w:rsid w:val="00FA4296"/>
    <w:rsid w:val="00FA51FA"/>
    <w:rsid w:val="00FA554B"/>
    <w:rsid w:val="00FA55D4"/>
    <w:rsid w:val="00FA6DFE"/>
    <w:rsid w:val="00FB560A"/>
    <w:rsid w:val="00FB624C"/>
    <w:rsid w:val="00FB77E9"/>
    <w:rsid w:val="00FC1ED1"/>
    <w:rsid w:val="00FC1F2C"/>
    <w:rsid w:val="00FC37D6"/>
    <w:rsid w:val="00FC4A2D"/>
    <w:rsid w:val="00FC5894"/>
    <w:rsid w:val="00FC710A"/>
    <w:rsid w:val="00FC75BF"/>
    <w:rsid w:val="00FD15FA"/>
    <w:rsid w:val="00FD51AD"/>
    <w:rsid w:val="00FE11ED"/>
    <w:rsid w:val="00FE21AE"/>
    <w:rsid w:val="00FE49EC"/>
    <w:rsid w:val="00FF09B9"/>
    <w:rsid w:val="00FF53D0"/>
    <w:rsid w:val="00FF6900"/>
    <w:rsid w:val="00FF71B8"/>
    <w:rsid w:val="03449340"/>
    <w:rsid w:val="04914A07"/>
    <w:rsid w:val="0927B028"/>
    <w:rsid w:val="0C8A8C6C"/>
    <w:rsid w:val="0E29C0C5"/>
    <w:rsid w:val="116F5E55"/>
    <w:rsid w:val="13593560"/>
    <w:rsid w:val="1403B3B2"/>
    <w:rsid w:val="142B90F6"/>
    <w:rsid w:val="18919010"/>
    <w:rsid w:val="21A5B276"/>
    <w:rsid w:val="21DFEA8F"/>
    <w:rsid w:val="22675C91"/>
    <w:rsid w:val="245D1C8B"/>
    <w:rsid w:val="2559A09C"/>
    <w:rsid w:val="26F2BC24"/>
    <w:rsid w:val="29D03E65"/>
    <w:rsid w:val="2AB82BE9"/>
    <w:rsid w:val="2DDFA89A"/>
    <w:rsid w:val="31BCA101"/>
    <w:rsid w:val="35B2BE18"/>
    <w:rsid w:val="3B7C69AD"/>
    <w:rsid w:val="3D716E6F"/>
    <w:rsid w:val="3F6550EA"/>
    <w:rsid w:val="3F7330FD"/>
    <w:rsid w:val="41563EC5"/>
    <w:rsid w:val="435F9440"/>
    <w:rsid w:val="44D87F66"/>
    <w:rsid w:val="45752BC1"/>
    <w:rsid w:val="46B995A7"/>
    <w:rsid w:val="49801504"/>
    <w:rsid w:val="49E900AC"/>
    <w:rsid w:val="4EE85A19"/>
    <w:rsid w:val="5172DA01"/>
    <w:rsid w:val="52BB19EB"/>
    <w:rsid w:val="573AD709"/>
    <w:rsid w:val="59739DA1"/>
    <w:rsid w:val="5D2C7270"/>
    <w:rsid w:val="6085D97E"/>
    <w:rsid w:val="62ECA480"/>
    <w:rsid w:val="6676C37E"/>
    <w:rsid w:val="6774DD60"/>
    <w:rsid w:val="693042AB"/>
    <w:rsid w:val="6A1C6741"/>
    <w:rsid w:val="712BA90B"/>
    <w:rsid w:val="783766EA"/>
    <w:rsid w:val="79C7AF3B"/>
    <w:rsid w:val="7CEDB3BA"/>
    <w:rsid w:val="7D84669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35697D6D"/>
  <w15:chartTrackingRefBased/>
  <w15:docId w15:val="{0274B92A-CB53-441F-BCBF-117ADE72274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9" w:semiHidden="1" w:unhideWhenUsed="1" w:qFormat="1"/>
    <w:lsdException w:name="heading 6" w:uiPriority="0" w:semiHidden="1" w:unhideWhenUsed="1" w:qFormat="1"/>
    <w:lsdException w:name="heading 7" w:uiPriority="0"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909AF"/>
    <w:pPr>
      <w:widowControl w:val="0"/>
      <w:spacing w:after="0" w:line="240" w:lineRule="auto"/>
    </w:pPr>
    <w:rPr>
      <w:lang w:val="en-US"/>
    </w:rPr>
  </w:style>
  <w:style w:type="paragraph" w:styleId="Ttulo1">
    <w:name w:val="heading 1"/>
    <w:aliases w:val="Document Header1"/>
    <w:basedOn w:val="Normal"/>
    <w:link w:val="Ttulo1Car"/>
    <w:qFormat/>
    <w:rsid w:val="001909AF"/>
    <w:pPr>
      <w:ind w:left="2012"/>
      <w:outlineLvl w:val="0"/>
    </w:pPr>
    <w:rPr>
      <w:rFonts w:ascii="Arial" w:hAnsi="Arial" w:eastAsia="Arial"/>
      <w:b/>
      <w:bCs/>
      <w:sz w:val="28"/>
      <w:szCs w:val="28"/>
    </w:rPr>
  </w:style>
  <w:style w:type="paragraph" w:styleId="Ttulo2">
    <w:name w:val="heading 2"/>
    <w:aliases w:val="Title Header2"/>
    <w:basedOn w:val="Normal"/>
    <w:link w:val="Ttulo2Car"/>
    <w:unhideWhenUsed/>
    <w:qFormat/>
    <w:rsid w:val="001909AF"/>
    <w:pPr>
      <w:ind w:left="1440"/>
      <w:outlineLvl w:val="1"/>
    </w:pPr>
    <w:rPr>
      <w:rFonts w:ascii="Arial" w:hAnsi="Arial" w:eastAsia="Arial"/>
      <w:b/>
      <w:bCs/>
      <w:sz w:val="24"/>
      <w:szCs w:val="24"/>
    </w:rPr>
  </w:style>
  <w:style w:type="paragraph" w:styleId="Ttulo3">
    <w:name w:val="heading 3"/>
    <w:aliases w:val="Section Header3"/>
    <w:basedOn w:val="Normal"/>
    <w:link w:val="Ttulo3Car"/>
    <w:unhideWhenUsed/>
    <w:qFormat/>
    <w:rsid w:val="001909AF"/>
    <w:pPr>
      <w:ind w:left="1915"/>
      <w:outlineLvl w:val="2"/>
    </w:pPr>
    <w:rPr>
      <w:rFonts w:ascii="Arial" w:hAnsi="Arial" w:eastAsia="Arial"/>
      <w:b/>
      <w:bCs/>
    </w:rPr>
  </w:style>
  <w:style w:type="paragraph" w:styleId="Ttulo4">
    <w:name w:val="heading 4"/>
    <w:basedOn w:val="Normal"/>
    <w:next w:val="Normal"/>
    <w:link w:val="Ttulo4Car"/>
    <w:autoRedefine/>
    <w:unhideWhenUsed/>
    <w:qFormat/>
    <w:rsid w:val="00834C12"/>
    <w:pPr>
      <w:keepNext/>
      <w:keepLines/>
      <w:widowControl/>
      <w:ind w:left="1429" w:hanging="862"/>
      <w:jc w:val="both"/>
      <w:outlineLvl w:val="3"/>
    </w:pPr>
    <w:rPr>
      <w:rFonts w:ascii="Arial" w:hAnsi="Arial" w:eastAsiaTheme="majorEastAsia" w:cstheme="majorBidi"/>
      <w:b/>
      <w:iCs/>
      <w:lang w:val="es-PE"/>
    </w:rPr>
  </w:style>
  <w:style w:type="paragraph" w:styleId="Ttulo5">
    <w:name w:val="heading 5"/>
    <w:basedOn w:val="Normal"/>
    <w:next w:val="Normal"/>
    <w:link w:val="Ttulo5Car"/>
    <w:autoRedefine/>
    <w:uiPriority w:val="9"/>
    <w:unhideWhenUsed/>
    <w:qFormat/>
    <w:rsid w:val="00834C12"/>
    <w:pPr>
      <w:keepNext/>
      <w:keepLines/>
      <w:widowControl/>
      <w:numPr>
        <w:ilvl w:val="4"/>
        <w:numId w:val="41"/>
      </w:numPr>
      <w:spacing w:before="40"/>
      <w:ind w:left="1860" w:hanging="1009"/>
      <w:jc w:val="both"/>
      <w:outlineLvl w:val="4"/>
    </w:pPr>
    <w:rPr>
      <w:rFonts w:ascii="Arial" w:hAnsi="Arial" w:eastAsiaTheme="majorEastAsia" w:cstheme="majorBidi"/>
      <w:i/>
      <w:lang w:val="es-PE"/>
    </w:rPr>
  </w:style>
  <w:style w:type="paragraph" w:styleId="Ttulo6">
    <w:name w:val="heading 6"/>
    <w:basedOn w:val="Normal"/>
    <w:next w:val="Normal"/>
    <w:link w:val="Ttulo6Car"/>
    <w:autoRedefine/>
    <w:unhideWhenUsed/>
    <w:qFormat/>
    <w:rsid w:val="00124775"/>
    <w:pPr>
      <w:keepNext/>
      <w:keepLines/>
      <w:widowControl/>
      <w:spacing w:line="360" w:lineRule="auto"/>
      <w:ind w:hanging="17"/>
      <w:jc w:val="both"/>
      <w:outlineLvl w:val="5"/>
    </w:pPr>
    <w:rPr>
      <w:rFonts w:ascii="Arial" w:hAnsi="Arial" w:cs="Arial" w:eastAsiaTheme="majorEastAsia"/>
      <w:sz w:val="20"/>
      <w:szCs w:val="20"/>
      <w:lang w:val="es-PE"/>
    </w:rPr>
  </w:style>
  <w:style w:type="paragraph" w:styleId="Ttulo7">
    <w:name w:val="heading 7"/>
    <w:basedOn w:val="Normal"/>
    <w:next w:val="Normal"/>
    <w:link w:val="Ttulo7Car"/>
    <w:unhideWhenUsed/>
    <w:qFormat/>
    <w:rsid w:val="00834C12"/>
    <w:pPr>
      <w:keepNext/>
      <w:keepLines/>
      <w:widowControl/>
      <w:numPr>
        <w:ilvl w:val="6"/>
        <w:numId w:val="41"/>
      </w:numPr>
      <w:spacing w:before="40"/>
      <w:jc w:val="both"/>
      <w:outlineLvl w:val="6"/>
    </w:pPr>
    <w:rPr>
      <w:rFonts w:asciiTheme="majorHAnsi" w:hAnsiTheme="majorHAnsi" w:eastAsiaTheme="majorEastAsia" w:cstheme="majorBidi"/>
      <w:i/>
      <w:iCs/>
      <w:color w:val="1F4D78" w:themeColor="accent1" w:themeShade="7F"/>
      <w:lang w:val="es-PE"/>
    </w:rPr>
  </w:style>
  <w:style w:type="paragraph" w:styleId="Ttulo8">
    <w:name w:val="heading 8"/>
    <w:basedOn w:val="Normal"/>
    <w:next w:val="Normal"/>
    <w:link w:val="Ttulo8Car"/>
    <w:uiPriority w:val="9"/>
    <w:semiHidden/>
    <w:unhideWhenUsed/>
    <w:qFormat/>
    <w:rsid w:val="00834C12"/>
    <w:pPr>
      <w:keepNext/>
      <w:keepLines/>
      <w:widowControl/>
      <w:numPr>
        <w:ilvl w:val="7"/>
        <w:numId w:val="41"/>
      </w:numPr>
      <w:spacing w:before="40"/>
      <w:jc w:val="both"/>
      <w:outlineLvl w:val="7"/>
    </w:pPr>
    <w:rPr>
      <w:rFonts w:asciiTheme="majorHAnsi" w:hAnsiTheme="majorHAnsi" w:eastAsiaTheme="majorEastAsia" w:cstheme="majorBidi"/>
      <w:color w:val="272727" w:themeColor="text1" w:themeTint="D8"/>
      <w:sz w:val="21"/>
      <w:szCs w:val="21"/>
      <w:lang w:val="es-PE"/>
    </w:rPr>
  </w:style>
  <w:style w:type="paragraph" w:styleId="Ttulo9">
    <w:name w:val="heading 9"/>
    <w:basedOn w:val="Normal"/>
    <w:next w:val="Normal"/>
    <w:link w:val="Ttulo9Car"/>
    <w:uiPriority w:val="9"/>
    <w:semiHidden/>
    <w:unhideWhenUsed/>
    <w:qFormat/>
    <w:rsid w:val="00834C12"/>
    <w:pPr>
      <w:keepNext/>
      <w:keepLines/>
      <w:widowControl/>
      <w:numPr>
        <w:ilvl w:val="8"/>
        <w:numId w:val="41"/>
      </w:numPr>
      <w:spacing w:before="40"/>
      <w:jc w:val="both"/>
      <w:outlineLvl w:val="8"/>
    </w:pPr>
    <w:rPr>
      <w:rFonts w:asciiTheme="majorHAnsi" w:hAnsiTheme="majorHAnsi" w:eastAsiaTheme="majorEastAsia" w:cstheme="majorBidi"/>
      <w:i/>
      <w:iCs/>
      <w:color w:val="272727" w:themeColor="text1" w:themeTint="D8"/>
      <w:sz w:val="21"/>
      <w:szCs w:val="21"/>
      <w:lang w:val="es-PE"/>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aliases w:val="Document Header1 Car"/>
    <w:basedOn w:val="Fuentedeprrafopredeter"/>
    <w:link w:val="Ttulo1"/>
    <w:rsid w:val="001909AF"/>
    <w:rPr>
      <w:rFonts w:ascii="Arial" w:hAnsi="Arial" w:eastAsia="Arial"/>
      <w:b/>
      <w:bCs/>
      <w:sz w:val="28"/>
      <w:szCs w:val="28"/>
      <w:lang w:val="en-US"/>
    </w:rPr>
  </w:style>
  <w:style w:type="character" w:styleId="Ttulo2Car" w:customStyle="1">
    <w:name w:val="Título 2 Car"/>
    <w:aliases w:val="Title Header2 Car"/>
    <w:basedOn w:val="Fuentedeprrafopredeter"/>
    <w:link w:val="Ttulo2"/>
    <w:rsid w:val="001909AF"/>
    <w:rPr>
      <w:rFonts w:ascii="Arial" w:hAnsi="Arial" w:eastAsia="Arial"/>
      <w:b/>
      <w:bCs/>
      <w:sz w:val="24"/>
      <w:szCs w:val="24"/>
      <w:lang w:val="en-US"/>
    </w:rPr>
  </w:style>
  <w:style w:type="character" w:styleId="Ttulo3Car" w:customStyle="1">
    <w:name w:val="Título 3 Car"/>
    <w:aliases w:val="Section Header3 Car"/>
    <w:basedOn w:val="Fuentedeprrafopredeter"/>
    <w:link w:val="Ttulo3"/>
    <w:rsid w:val="001909AF"/>
    <w:rPr>
      <w:rFonts w:ascii="Arial" w:hAnsi="Arial" w:eastAsia="Arial"/>
      <w:b/>
      <w:bCs/>
      <w:lang w:val="en-US"/>
    </w:rPr>
  </w:style>
  <w:style w:type="character" w:styleId="Ttulo4Car" w:customStyle="1">
    <w:name w:val="Título 4 Car"/>
    <w:basedOn w:val="Fuentedeprrafopredeter"/>
    <w:link w:val="Ttulo4"/>
    <w:rsid w:val="00834C12"/>
    <w:rPr>
      <w:rFonts w:ascii="Arial" w:hAnsi="Arial" w:eastAsiaTheme="majorEastAsia" w:cstheme="majorBidi"/>
      <w:b/>
      <w:iCs/>
      <w:lang w:val="es-PE"/>
    </w:rPr>
  </w:style>
  <w:style w:type="character" w:styleId="Ttulo5Car" w:customStyle="1">
    <w:name w:val="Título 5 Car"/>
    <w:basedOn w:val="Fuentedeprrafopredeter"/>
    <w:link w:val="Ttulo5"/>
    <w:uiPriority w:val="9"/>
    <w:rsid w:val="00834C12"/>
    <w:rPr>
      <w:rFonts w:ascii="Arial" w:hAnsi="Arial" w:eastAsiaTheme="majorEastAsia" w:cstheme="majorBidi"/>
      <w:i/>
      <w:lang w:val="es-PE"/>
    </w:rPr>
  </w:style>
  <w:style w:type="character" w:styleId="Ttulo6Car" w:customStyle="1">
    <w:name w:val="Título 6 Car"/>
    <w:basedOn w:val="Fuentedeprrafopredeter"/>
    <w:link w:val="Ttulo6"/>
    <w:rsid w:val="00124775"/>
    <w:rPr>
      <w:rFonts w:ascii="Arial" w:hAnsi="Arial" w:cs="Arial" w:eastAsiaTheme="majorEastAsia"/>
      <w:sz w:val="20"/>
      <w:szCs w:val="20"/>
      <w:lang w:val="es-PE"/>
    </w:rPr>
  </w:style>
  <w:style w:type="character" w:styleId="Ttulo7Car" w:customStyle="1">
    <w:name w:val="Título 7 Car"/>
    <w:basedOn w:val="Fuentedeprrafopredeter"/>
    <w:link w:val="Ttulo7"/>
    <w:rsid w:val="00834C12"/>
    <w:rPr>
      <w:rFonts w:asciiTheme="majorHAnsi" w:hAnsiTheme="majorHAnsi" w:eastAsiaTheme="majorEastAsia" w:cstheme="majorBidi"/>
      <w:i/>
      <w:iCs/>
      <w:color w:val="1F4D78" w:themeColor="accent1" w:themeShade="7F"/>
      <w:lang w:val="es-PE"/>
    </w:rPr>
  </w:style>
  <w:style w:type="character" w:styleId="Ttulo8Car" w:customStyle="1">
    <w:name w:val="Título 8 Car"/>
    <w:basedOn w:val="Fuentedeprrafopredeter"/>
    <w:link w:val="Ttulo8"/>
    <w:uiPriority w:val="9"/>
    <w:semiHidden/>
    <w:rsid w:val="00834C12"/>
    <w:rPr>
      <w:rFonts w:asciiTheme="majorHAnsi" w:hAnsiTheme="majorHAnsi" w:eastAsiaTheme="majorEastAsia" w:cstheme="majorBidi"/>
      <w:color w:val="272727" w:themeColor="text1" w:themeTint="D8"/>
      <w:sz w:val="21"/>
      <w:szCs w:val="21"/>
      <w:lang w:val="es-PE"/>
    </w:rPr>
  </w:style>
  <w:style w:type="character" w:styleId="Ttulo9Car" w:customStyle="1">
    <w:name w:val="Título 9 Car"/>
    <w:basedOn w:val="Fuentedeprrafopredeter"/>
    <w:link w:val="Ttulo9"/>
    <w:uiPriority w:val="9"/>
    <w:semiHidden/>
    <w:rsid w:val="00834C12"/>
    <w:rPr>
      <w:rFonts w:asciiTheme="majorHAnsi" w:hAnsiTheme="majorHAnsi" w:eastAsiaTheme="majorEastAsia" w:cstheme="majorBidi"/>
      <w:i/>
      <w:iCs/>
      <w:color w:val="272727" w:themeColor="text1" w:themeTint="D8"/>
      <w:sz w:val="21"/>
      <w:szCs w:val="21"/>
      <w:lang w:val="es-PE"/>
    </w:rPr>
  </w:style>
  <w:style w:type="table" w:styleId="NormalTable0" w:customStyle="1">
    <w:name w:val="Normal Table0"/>
    <w:uiPriority w:val="2"/>
    <w:semiHidden/>
    <w:unhideWhenUsed/>
    <w:qFormat/>
    <w:rsid w:val="001909AF"/>
    <w:pPr>
      <w:widowControl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aliases w:val="b"/>
    <w:basedOn w:val="Normal"/>
    <w:link w:val="TextoindependienteCar"/>
    <w:uiPriority w:val="99"/>
    <w:qFormat/>
    <w:rsid w:val="001909AF"/>
    <w:pPr>
      <w:ind w:left="2148"/>
    </w:pPr>
    <w:rPr>
      <w:rFonts w:ascii="Arial" w:hAnsi="Arial" w:eastAsia="Arial"/>
    </w:rPr>
  </w:style>
  <w:style w:type="character" w:styleId="TextoindependienteCar" w:customStyle="1">
    <w:name w:val="Texto independiente Car"/>
    <w:aliases w:val="b Car"/>
    <w:basedOn w:val="Fuentedeprrafopredeter"/>
    <w:link w:val="Textoindependiente"/>
    <w:uiPriority w:val="99"/>
    <w:rsid w:val="001909AF"/>
    <w:rPr>
      <w:rFonts w:ascii="Arial" w:hAnsi="Arial" w:eastAsia="Arial"/>
      <w:lang w:val="en-US"/>
    </w:rPr>
  </w:style>
  <w:style w:type="paragraph" w:styleId="Prrafodelista">
    <w:name w:val="List Paragraph"/>
    <w:basedOn w:val="Normal"/>
    <w:link w:val="PrrafodelistaCar"/>
    <w:uiPriority w:val="34"/>
    <w:qFormat/>
    <w:rsid w:val="001909AF"/>
  </w:style>
  <w:style w:type="character" w:styleId="PrrafodelistaCar" w:customStyle="1">
    <w:name w:val="Párrafo de lista Car"/>
    <w:link w:val="Prrafodelista"/>
    <w:uiPriority w:val="34"/>
    <w:rsid w:val="00834C12"/>
    <w:rPr>
      <w:lang w:val="en-US"/>
    </w:rPr>
  </w:style>
  <w:style w:type="paragraph" w:styleId="TableParagraph" w:customStyle="1">
    <w:name w:val="Table Paragraph"/>
    <w:basedOn w:val="Normal"/>
    <w:uiPriority w:val="1"/>
    <w:qFormat/>
    <w:rsid w:val="001909AF"/>
  </w:style>
  <w:style w:type="paragraph" w:styleId="Textodeglobo">
    <w:name w:val="Balloon Text"/>
    <w:basedOn w:val="Normal"/>
    <w:link w:val="TextodegloboCar"/>
    <w:uiPriority w:val="99"/>
    <w:semiHidden/>
    <w:unhideWhenUsed/>
    <w:rsid w:val="001909AF"/>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1909AF"/>
    <w:rPr>
      <w:rFonts w:ascii="Segoe UI" w:hAnsi="Segoe UI" w:cs="Segoe UI"/>
      <w:sz w:val="18"/>
      <w:szCs w:val="18"/>
      <w:lang w:val="en-US"/>
    </w:rPr>
  </w:style>
  <w:style w:type="paragraph" w:styleId="Encabezado">
    <w:name w:val="header"/>
    <w:basedOn w:val="Normal"/>
    <w:link w:val="EncabezadoCar"/>
    <w:uiPriority w:val="99"/>
    <w:unhideWhenUsed/>
    <w:rsid w:val="001909AF"/>
    <w:pPr>
      <w:tabs>
        <w:tab w:val="center" w:pos="4419"/>
        <w:tab w:val="right" w:pos="8838"/>
      </w:tabs>
    </w:pPr>
  </w:style>
  <w:style w:type="character" w:styleId="EncabezadoCar" w:customStyle="1">
    <w:name w:val="Encabezado Car"/>
    <w:basedOn w:val="Fuentedeprrafopredeter"/>
    <w:link w:val="Encabezado"/>
    <w:uiPriority w:val="99"/>
    <w:rsid w:val="001909AF"/>
    <w:rPr>
      <w:lang w:val="en-US"/>
    </w:rPr>
  </w:style>
  <w:style w:type="paragraph" w:styleId="Piedepgina">
    <w:name w:val="footer"/>
    <w:basedOn w:val="Normal"/>
    <w:link w:val="PiedepginaCar"/>
    <w:uiPriority w:val="99"/>
    <w:unhideWhenUsed/>
    <w:rsid w:val="001909AF"/>
    <w:pPr>
      <w:tabs>
        <w:tab w:val="center" w:pos="4419"/>
        <w:tab w:val="right" w:pos="8838"/>
      </w:tabs>
    </w:pPr>
  </w:style>
  <w:style w:type="character" w:styleId="PiedepginaCar" w:customStyle="1">
    <w:name w:val="Pie de página Car"/>
    <w:basedOn w:val="Fuentedeprrafopredeter"/>
    <w:link w:val="Piedepgina"/>
    <w:uiPriority w:val="99"/>
    <w:rsid w:val="001909AF"/>
    <w:rPr>
      <w:lang w:val="en-US"/>
    </w:rPr>
  </w:style>
  <w:style w:type="paragraph" w:styleId="Tex2" w:customStyle="1">
    <w:name w:val="Tex 2"/>
    <w:basedOn w:val="Normal"/>
    <w:rsid w:val="001909AF"/>
    <w:pPr>
      <w:autoSpaceDE w:val="0"/>
      <w:autoSpaceDN w:val="0"/>
      <w:ind w:left="1260"/>
      <w:jc w:val="both"/>
    </w:pPr>
    <w:rPr>
      <w:rFonts w:ascii="Arial" w:hAnsi="Arial" w:eastAsia="Times New Roman" w:cs="Arial"/>
      <w:lang w:val="es-MX" w:eastAsia="es-ES"/>
    </w:rPr>
  </w:style>
  <w:style w:type="paragraph" w:styleId="SUBTITULOCar" w:customStyle="1">
    <w:name w:val="SUBTITULO Car"/>
    <w:basedOn w:val="Normal"/>
    <w:rsid w:val="001909AF"/>
    <w:pPr>
      <w:widowControl/>
      <w:tabs>
        <w:tab w:val="left" w:pos="475"/>
      </w:tabs>
      <w:autoSpaceDE w:val="0"/>
      <w:autoSpaceDN w:val="0"/>
      <w:spacing w:before="165"/>
      <w:ind w:left="475" w:hanging="475"/>
      <w:jc w:val="both"/>
    </w:pPr>
    <w:rPr>
      <w:rFonts w:ascii="Arial" w:hAnsi="Arial" w:eastAsia="Times New Roman" w:cs="Arial"/>
      <w:b/>
      <w:bCs/>
      <w:lang w:val="es-ES" w:eastAsia="es-ES"/>
    </w:rPr>
  </w:style>
  <w:style w:type="paragraph" w:styleId="trab1" w:customStyle="1">
    <w:name w:val="trab:1"/>
    <w:basedOn w:val="Normal"/>
    <w:rsid w:val="00377B72"/>
    <w:pPr>
      <w:autoSpaceDE w:val="0"/>
      <w:autoSpaceDN w:val="0"/>
      <w:spacing w:before="110"/>
      <w:jc w:val="both"/>
    </w:pPr>
    <w:rPr>
      <w:rFonts w:ascii="Arial" w:hAnsi="Arial" w:eastAsia="Times New Roman" w:cs="Arial"/>
      <w:b/>
      <w:bCs/>
      <w:lang w:val="es-MX" w:eastAsia="es-ES"/>
    </w:rPr>
  </w:style>
  <w:style w:type="character" w:styleId="nfasis">
    <w:name w:val="Emphasis"/>
    <w:qFormat/>
    <w:rsid w:val="00377B72"/>
    <w:rPr>
      <w:rFonts w:ascii="Times New Roman" w:hAnsi="Times New Roman" w:cs="Times New Roman"/>
      <w:b/>
      <w:bCs/>
    </w:rPr>
  </w:style>
  <w:style w:type="paragraph" w:styleId="Tex1" w:customStyle="1">
    <w:name w:val="Tex 1"/>
    <w:basedOn w:val="Normal"/>
    <w:link w:val="Tex1Car"/>
    <w:rsid w:val="00CC7FA3"/>
    <w:pPr>
      <w:autoSpaceDE w:val="0"/>
      <w:autoSpaceDN w:val="0"/>
      <w:ind w:left="475"/>
      <w:jc w:val="both"/>
    </w:pPr>
    <w:rPr>
      <w:rFonts w:ascii="Arial" w:hAnsi="Arial" w:eastAsia="Times New Roman" w:cs="Arial"/>
      <w:lang w:val="es-MX" w:eastAsia="es-ES"/>
    </w:rPr>
  </w:style>
  <w:style w:type="character" w:styleId="Tex1Car" w:customStyle="1">
    <w:name w:val="Tex 1 Car"/>
    <w:basedOn w:val="Fuentedeprrafopredeter"/>
    <w:link w:val="Tex1"/>
    <w:locked/>
    <w:rsid w:val="00037D66"/>
    <w:rPr>
      <w:rFonts w:ascii="Arial" w:hAnsi="Arial" w:eastAsia="Times New Roman" w:cs="Arial"/>
      <w:lang w:val="es-MX" w:eastAsia="es-ES"/>
    </w:rPr>
  </w:style>
  <w:style w:type="paragraph" w:styleId="Tex3" w:customStyle="1">
    <w:name w:val="Tex 3"/>
    <w:basedOn w:val="Normal"/>
    <w:rsid w:val="00946D8E"/>
    <w:pPr>
      <w:autoSpaceDE w:val="0"/>
      <w:autoSpaceDN w:val="0"/>
      <w:ind w:left="2160"/>
      <w:jc w:val="both"/>
    </w:pPr>
    <w:rPr>
      <w:rFonts w:ascii="Arial" w:hAnsi="Arial" w:eastAsia="Times New Roman" w:cs="Arial"/>
      <w:sz w:val="21"/>
      <w:szCs w:val="21"/>
      <w:lang w:val="es-SV" w:eastAsia="es-ES"/>
    </w:rPr>
  </w:style>
  <w:style w:type="character" w:styleId="Refdecomentario">
    <w:name w:val="annotation reference"/>
    <w:basedOn w:val="Fuentedeprrafopredeter"/>
    <w:uiPriority w:val="99"/>
    <w:semiHidden/>
    <w:unhideWhenUsed/>
    <w:rsid w:val="003B5AD5"/>
    <w:rPr>
      <w:sz w:val="16"/>
      <w:szCs w:val="16"/>
    </w:rPr>
  </w:style>
  <w:style w:type="paragraph" w:styleId="Textocomentario">
    <w:name w:val="annotation text"/>
    <w:basedOn w:val="Normal"/>
    <w:link w:val="TextocomentarioCar"/>
    <w:uiPriority w:val="99"/>
    <w:semiHidden/>
    <w:unhideWhenUsed/>
    <w:rsid w:val="003B5AD5"/>
    <w:rPr>
      <w:sz w:val="20"/>
      <w:szCs w:val="20"/>
    </w:rPr>
  </w:style>
  <w:style w:type="character" w:styleId="TextocomentarioCar" w:customStyle="1">
    <w:name w:val="Texto comentario Car"/>
    <w:basedOn w:val="Fuentedeprrafopredeter"/>
    <w:link w:val="Textocomentario"/>
    <w:uiPriority w:val="99"/>
    <w:semiHidden/>
    <w:rsid w:val="003B5AD5"/>
    <w:rPr>
      <w:sz w:val="20"/>
      <w:szCs w:val="20"/>
      <w:lang w:val="en-US"/>
    </w:rPr>
  </w:style>
  <w:style w:type="paragraph" w:styleId="Asuntodelcomentario">
    <w:name w:val="annotation subject"/>
    <w:basedOn w:val="Textocomentario"/>
    <w:next w:val="Textocomentario"/>
    <w:link w:val="AsuntodelcomentarioCar"/>
    <w:uiPriority w:val="99"/>
    <w:semiHidden/>
    <w:unhideWhenUsed/>
    <w:rsid w:val="003B5AD5"/>
    <w:rPr>
      <w:b/>
      <w:bCs/>
    </w:rPr>
  </w:style>
  <w:style w:type="character" w:styleId="AsuntodelcomentarioCar" w:customStyle="1">
    <w:name w:val="Asunto del comentario Car"/>
    <w:basedOn w:val="TextocomentarioCar"/>
    <w:link w:val="Asuntodelcomentario"/>
    <w:uiPriority w:val="99"/>
    <w:semiHidden/>
    <w:rsid w:val="003B5AD5"/>
    <w:rPr>
      <w:b/>
      <w:bCs/>
      <w:sz w:val="20"/>
      <w:szCs w:val="20"/>
      <w:lang w:val="en-US"/>
    </w:rPr>
  </w:style>
  <w:style w:type="paragraph" w:styleId="FOSEP2" w:customStyle="1">
    <w:name w:val="FOSEP 2"/>
    <w:basedOn w:val="Normal"/>
    <w:link w:val="FOSEP2Char"/>
    <w:qFormat/>
    <w:rsid w:val="00037D66"/>
    <w:pPr>
      <w:widowControl/>
      <w:numPr>
        <w:ilvl w:val="1"/>
        <w:numId w:val="36"/>
      </w:numPr>
      <w:tabs>
        <w:tab w:val="left" w:pos="709"/>
      </w:tabs>
      <w:autoSpaceDE w:val="0"/>
      <w:autoSpaceDN w:val="0"/>
      <w:spacing w:before="120" w:after="120"/>
      <w:ind w:left="709" w:hanging="709"/>
    </w:pPr>
    <w:rPr>
      <w:rFonts w:ascii="Arial" w:hAnsi="Arial" w:eastAsia="Arial Unicode MS" w:cs="Arial"/>
      <w:b/>
      <w:bCs/>
      <w:sz w:val="24"/>
      <w:lang w:val="es-ES" w:eastAsia="es-ES"/>
    </w:rPr>
  </w:style>
  <w:style w:type="character" w:styleId="FOSEP2Char" w:customStyle="1">
    <w:name w:val="FOSEP 2 Char"/>
    <w:basedOn w:val="Fuentedeprrafopredeter"/>
    <w:link w:val="FOSEP2"/>
    <w:rsid w:val="00037D66"/>
    <w:rPr>
      <w:rFonts w:ascii="Arial" w:hAnsi="Arial" w:eastAsia="Arial Unicode MS" w:cs="Arial"/>
      <w:b/>
      <w:bCs/>
      <w:sz w:val="24"/>
      <w:lang w:eastAsia="es-ES"/>
    </w:rPr>
  </w:style>
  <w:style w:type="paragraph" w:styleId="FOSEP1" w:customStyle="1">
    <w:name w:val="FOSEP 1"/>
    <w:basedOn w:val="Normal"/>
    <w:qFormat/>
    <w:rsid w:val="00037D66"/>
    <w:pPr>
      <w:widowControl/>
      <w:numPr>
        <w:numId w:val="36"/>
      </w:numPr>
      <w:tabs>
        <w:tab w:val="left" w:pos="2160"/>
      </w:tabs>
      <w:autoSpaceDE w:val="0"/>
      <w:autoSpaceDN w:val="0"/>
      <w:spacing w:after="280"/>
      <w:ind w:left="2127" w:hanging="2127"/>
    </w:pPr>
    <w:rPr>
      <w:rFonts w:ascii="Arial" w:hAnsi="Arial" w:eastAsia="Times New Roman" w:cs="Arial"/>
      <w:b/>
      <w:bCs/>
      <w:sz w:val="28"/>
      <w:szCs w:val="28"/>
      <w:lang w:val="es-ES" w:eastAsia="es-ES"/>
    </w:rPr>
  </w:style>
  <w:style w:type="paragraph" w:styleId="FOSEP3" w:customStyle="1">
    <w:name w:val="FOSEP 3"/>
    <w:basedOn w:val="Normal"/>
    <w:link w:val="FOSEP3Char"/>
    <w:qFormat/>
    <w:rsid w:val="00037D66"/>
    <w:pPr>
      <w:widowControl/>
      <w:numPr>
        <w:ilvl w:val="2"/>
        <w:numId w:val="36"/>
      </w:numPr>
      <w:tabs>
        <w:tab w:val="left" w:pos="1418"/>
      </w:tabs>
      <w:autoSpaceDE w:val="0"/>
      <w:autoSpaceDN w:val="0"/>
      <w:spacing w:before="120" w:after="120"/>
    </w:pPr>
    <w:rPr>
      <w:rFonts w:ascii="Arial" w:hAnsi="Arial" w:eastAsia="Arial Unicode MS" w:cs="Arial"/>
      <w:bCs/>
      <w:lang w:val="es-ES" w:eastAsia="es-ES"/>
    </w:rPr>
  </w:style>
  <w:style w:type="character" w:styleId="FOSEP3Char" w:customStyle="1">
    <w:name w:val="FOSEP 3 Char"/>
    <w:basedOn w:val="Fuentedeprrafopredeter"/>
    <w:link w:val="FOSEP3"/>
    <w:rsid w:val="00037D66"/>
    <w:rPr>
      <w:rFonts w:ascii="Arial" w:hAnsi="Arial" w:eastAsia="Arial Unicode MS" w:cs="Arial"/>
      <w:bCs/>
      <w:lang w:eastAsia="es-ES"/>
    </w:rPr>
  </w:style>
  <w:style w:type="paragraph" w:styleId="FOSEP4" w:customStyle="1">
    <w:name w:val="FOSEP 4"/>
    <w:basedOn w:val="Normal"/>
    <w:qFormat/>
    <w:rsid w:val="00037D66"/>
    <w:pPr>
      <w:widowControl/>
      <w:numPr>
        <w:ilvl w:val="3"/>
        <w:numId w:val="36"/>
      </w:numPr>
      <w:tabs>
        <w:tab w:val="left" w:pos="2268"/>
      </w:tabs>
      <w:autoSpaceDE w:val="0"/>
      <w:autoSpaceDN w:val="0"/>
      <w:spacing w:before="120"/>
      <w:ind w:left="2268" w:hanging="1134"/>
      <w:jc w:val="both"/>
    </w:pPr>
    <w:rPr>
      <w:rFonts w:ascii="Arial" w:hAnsi="Arial" w:eastAsia="Times New Roman" w:cs="Arial"/>
      <w:bCs/>
      <w:lang w:val="es-MX" w:eastAsia="es-ES"/>
    </w:rPr>
  </w:style>
  <w:style w:type="paragraph" w:styleId="FOSEP5" w:customStyle="1">
    <w:name w:val="FOSEP 5"/>
    <w:basedOn w:val="Normal"/>
    <w:qFormat/>
    <w:rsid w:val="00037D66"/>
    <w:pPr>
      <w:widowControl/>
      <w:numPr>
        <w:ilvl w:val="4"/>
        <w:numId w:val="36"/>
      </w:numPr>
      <w:tabs>
        <w:tab w:val="left" w:pos="2835"/>
      </w:tabs>
      <w:autoSpaceDE w:val="0"/>
      <w:autoSpaceDN w:val="0"/>
      <w:spacing w:before="120"/>
      <w:ind w:left="2835" w:hanging="1395"/>
      <w:jc w:val="both"/>
    </w:pPr>
    <w:rPr>
      <w:rFonts w:ascii="Arial" w:hAnsi="Arial" w:eastAsia="Times New Roman" w:cs="Arial"/>
      <w:bCs/>
      <w:iCs/>
      <w:szCs w:val="28"/>
      <w:lang w:val="es-MX" w:eastAsia="es-ES"/>
    </w:rPr>
  </w:style>
  <w:style w:type="paragraph" w:styleId="Tabla" w:customStyle="1">
    <w:name w:val="Tabla"/>
    <w:basedOn w:val="Normal"/>
    <w:qFormat/>
    <w:rsid w:val="00834C12"/>
    <w:pPr>
      <w:widowControl/>
      <w:jc w:val="center"/>
    </w:pPr>
    <w:rPr>
      <w:rFonts w:ascii="Arial" w:hAnsi="Arial"/>
      <w:sz w:val="18"/>
      <w:lang w:val="es-PE"/>
    </w:rPr>
  </w:style>
  <w:style w:type="paragraph" w:styleId="Descripcin">
    <w:name w:val="caption"/>
    <w:basedOn w:val="Normal"/>
    <w:next w:val="Normal"/>
    <w:uiPriority w:val="35"/>
    <w:unhideWhenUsed/>
    <w:qFormat/>
    <w:rsid w:val="00834C12"/>
    <w:pPr>
      <w:widowControl/>
      <w:spacing w:after="200"/>
      <w:jc w:val="center"/>
    </w:pPr>
    <w:rPr>
      <w:rFonts w:ascii="Arial" w:hAnsi="Arial"/>
      <w:b/>
      <w:iCs/>
      <w:color w:val="000000" w:themeColor="text1"/>
      <w:sz w:val="20"/>
      <w:szCs w:val="18"/>
      <w:lang w:val="es-PE"/>
    </w:rPr>
  </w:style>
  <w:style w:type="paragraph" w:styleId="TDC2">
    <w:name w:val="toc 2"/>
    <w:basedOn w:val="Normal"/>
    <w:next w:val="Normal"/>
    <w:autoRedefine/>
    <w:uiPriority w:val="39"/>
    <w:unhideWhenUsed/>
    <w:rsid w:val="00834C12"/>
    <w:pPr>
      <w:widowControl/>
      <w:tabs>
        <w:tab w:val="left" w:pos="567"/>
        <w:tab w:val="right" w:leader="dot" w:pos="8778"/>
      </w:tabs>
      <w:spacing w:before="120"/>
      <w:jc w:val="both"/>
    </w:pPr>
    <w:rPr>
      <w:rFonts w:ascii="Arial" w:hAnsi="Arial"/>
      <w:b/>
      <w:lang w:val="es-PE"/>
    </w:rPr>
  </w:style>
  <w:style w:type="paragraph" w:styleId="TDC1">
    <w:name w:val="toc 1"/>
    <w:basedOn w:val="Normal"/>
    <w:next w:val="Normal"/>
    <w:autoRedefine/>
    <w:uiPriority w:val="39"/>
    <w:unhideWhenUsed/>
    <w:rsid w:val="00834C12"/>
    <w:pPr>
      <w:widowControl/>
      <w:spacing w:before="240" w:after="240"/>
      <w:jc w:val="both"/>
    </w:pPr>
    <w:rPr>
      <w:rFonts w:ascii="Arial" w:hAnsi="Arial"/>
      <w:b/>
      <w:lang w:val="es-PE"/>
    </w:rPr>
  </w:style>
  <w:style w:type="paragraph" w:styleId="TDC3">
    <w:name w:val="toc 3"/>
    <w:basedOn w:val="Normal"/>
    <w:next w:val="Normal"/>
    <w:autoRedefine/>
    <w:uiPriority w:val="39"/>
    <w:unhideWhenUsed/>
    <w:rsid w:val="00834C12"/>
    <w:pPr>
      <w:widowControl/>
      <w:tabs>
        <w:tab w:val="left" w:pos="567"/>
        <w:tab w:val="right" w:leader="dot" w:pos="8778"/>
      </w:tabs>
      <w:ind w:left="567" w:hanging="567"/>
      <w:jc w:val="both"/>
    </w:pPr>
    <w:rPr>
      <w:rFonts w:ascii="Arial" w:hAnsi="Arial"/>
      <w:sz w:val="20"/>
      <w:lang w:val="es-PE"/>
    </w:rPr>
  </w:style>
  <w:style w:type="character" w:styleId="Hipervnculo">
    <w:name w:val="Hyperlink"/>
    <w:basedOn w:val="Fuentedeprrafopredeter"/>
    <w:uiPriority w:val="99"/>
    <w:unhideWhenUsed/>
    <w:rsid w:val="00834C12"/>
    <w:rPr>
      <w:color w:val="0563C1" w:themeColor="hyperlink"/>
      <w:u w:val="single"/>
    </w:rPr>
  </w:style>
  <w:style w:type="paragraph" w:styleId="Separador" w:customStyle="1">
    <w:name w:val="Separador"/>
    <w:basedOn w:val="Normal"/>
    <w:link w:val="SeparadorCar"/>
    <w:qFormat/>
    <w:rsid w:val="00834C12"/>
    <w:pPr>
      <w:widowControl/>
      <w:pBdr>
        <w:top w:val="single" w:color="auto" w:sz="4" w:space="4" w:shadow="1"/>
        <w:left w:val="single" w:color="auto" w:sz="4" w:space="4" w:shadow="1"/>
        <w:bottom w:val="single" w:color="auto" w:sz="4" w:space="4" w:shadow="1"/>
        <w:right w:val="single" w:color="auto" w:sz="4" w:space="4" w:shadow="1"/>
      </w:pBdr>
      <w:shd w:val="pct12" w:color="auto" w:fill="auto"/>
      <w:spacing w:before="120" w:line="360" w:lineRule="auto"/>
      <w:jc w:val="right"/>
    </w:pPr>
    <w:rPr>
      <w:rFonts w:ascii="Arial Black" w:hAnsi="Arial Black"/>
      <w:smallCaps/>
      <w:sz w:val="100"/>
      <w:szCs w:val="100"/>
      <w:lang w:val="es-PE"/>
    </w:rPr>
  </w:style>
  <w:style w:type="character" w:styleId="SeparadorCar" w:customStyle="1">
    <w:name w:val="Separador Car"/>
    <w:basedOn w:val="Fuentedeprrafopredeter"/>
    <w:link w:val="Separador"/>
    <w:rsid w:val="00834C12"/>
    <w:rPr>
      <w:rFonts w:ascii="Arial Black" w:hAnsi="Arial Black"/>
      <w:smallCaps/>
      <w:sz w:val="100"/>
      <w:szCs w:val="100"/>
      <w:shd w:val="pct12" w:color="auto" w:fill="auto"/>
      <w:lang w:val="es-PE"/>
    </w:rPr>
  </w:style>
  <w:style w:type="paragraph" w:styleId="Grupo01" w:customStyle="1">
    <w:name w:val="Grupo 01"/>
    <w:basedOn w:val="Normal"/>
    <w:link w:val="Grupo01Car"/>
    <w:qFormat/>
    <w:rsid w:val="00834C12"/>
    <w:pPr>
      <w:widowControl/>
      <w:pBdr>
        <w:top w:val="single" w:color="0070C0" w:sz="18" w:space="5"/>
        <w:bottom w:val="single" w:color="0070C0" w:sz="18" w:space="5"/>
      </w:pBdr>
      <w:shd w:val="clear" w:color="auto" w:fill="E2EFD9" w:themeFill="accent6" w:themeFillTint="33"/>
      <w:jc w:val="center"/>
    </w:pPr>
    <w:rPr>
      <w:rFonts w:ascii="Arial Black" w:hAnsi="Arial Black"/>
      <w:smallCaps/>
      <w:color w:val="002060"/>
      <w:sz w:val="160"/>
      <w:szCs w:val="200"/>
      <w:lang w:val="es-PE"/>
    </w:rPr>
  </w:style>
  <w:style w:type="character" w:styleId="Grupo01Car" w:customStyle="1">
    <w:name w:val="Grupo 01 Car"/>
    <w:basedOn w:val="Fuentedeprrafopredeter"/>
    <w:link w:val="Grupo01"/>
    <w:rsid w:val="00834C12"/>
    <w:rPr>
      <w:rFonts w:ascii="Arial Black" w:hAnsi="Arial Black"/>
      <w:smallCaps/>
      <w:color w:val="002060"/>
      <w:sz w:val="160"/>
      <w:szCs w:val="200"/>
      <w:shd w:val="clear" w:color="auto" w:fill="E2EFD9" w:themeFill="accent6" w:themeFillTint="33"/>
      <w:lang w:val="es-PE"/>
    </w:rPr>
  </w:style>
  <w:style w:type="paragraph" w:styleId="TDC5">
    <w:name w:val="toc 5"/>
    <w:basedOn w:val="Normal"/>
    <w:next w:val="Normal"/>
    <w:autoRedefine/>
    <w:uiPriority w:val="39"/>
    <w:unhideWhenUsed/>
    <w:rsid w:val="00834C12"/>
    <w:pPr>
      <w:widowControl/>
      <w:spacing w:after="100" w:line="259" w:lineRule="auto"/>
      <w:ind w:left="880"/>
    </w:pPr>
    <w:rPr>
      <w:rFonts w:eastAsiaTheme="minorEastAsia"/>
      <w:lang w:val="es-PE" w:eastAsia="es-PE"/>
    </w:rPr>
  </w:style>
  <w:style w:type="paragraph" w:styleId="TDC4">
    <w:name w:val="toc 4"/>
    <w:basedOn w:val="Normal"/>
    <w:next w:val="Normal"/>
    <w:autoRedefine/>
    <w:uiPriority w:val="39"/>
    <w:unhideWhenUsed/>
    <w:rsid w:val="00834C12"/>
    <w:pPr>
      <w:widowControl/>
      <w:ind w:left="658"/>
      <w:jc w:val="both"/>
    </w:pPr>
    <w:rPr>
      <w:rFonts w:ascii="Arial" w:hAnsi="Arial"/>
      <w:sz w:val="20"/>
      <w:lang w:val="es-PE"/>
    </w:rPr>
  </w:style>
  <w:style w:type="paragraph" w:styleId="TDC6">
    <w:name w:val="toc 6"/>
    <w:basedOn w:val="Normal"/>
    <w:next w:val="Normal"/>
    <w:autoRedefine/>
    <w:uiPriority w:val="39"/>
    <w:unhideWhenUsed/>
    <w:rsid w:val="00834C12"/>
    <w:pPr>
      <w:widowControl/>
      <w:spacing w:after="100" w:line="259" w:lineRule="auto"/>
      <w:ind w:left="1100"/>
    </w:pPr>
    <w:rPr>
      <w:rFonts w:eastAsiaTheme="minorEastAsia"/>
      <w:lang w:val="es-PE" w:eastAsia="es-PE"/>
    </w:rPr>
  </w:style>
  <w:style w:type="paragraph" w:styleId="TDC7">
    <w:name w:val="toc 7"/>
    <w:basedOn w:val="Normal"/>
    <w:next w:val="Normal"/>
    <w:autoRedefine/>
    <w:uiPriority w:val="39"/>
    <w:unhideWhenUsed/>
    <w:rsid w:val="00834C12"/>
    <w:pPr>
      <w:widowControl/>
      <w:spacing w:after="100" w:line="259" w:lineRule="auto"/>
      <w:ind w:left="1320"/>
    </w:pPr>
    <w:rPr>
      <w:rFonts w:eastAsiaTheme="minorEastAsia"/>
      <w:lang w:val="es-PE" w:eastAsia="es-PE"/>
    </w:rPr>
  </w:style>
  <w:style w:type="paragraph" w:styleId="TDC8">
    <w:name w:val="toc 8"/>
    <w:basedOn w:val="Normal"/>
    <w:next w:val="Normal"/>
    <w:autoRedefine/>
    <w:uiPriority w:val="39"/>
    <w:unhideWhenUsed/>
    <w:rsid w:val="00834C12"/>
    <w:pPr>
      <w:widowControl/>
      <w:spacing w:after="100" w:line="259" w:lineRule="auto"/>
      <w:ind w:left="1540"/>
    </w:pPr>
    <w:rPr>
      <w:rFonts w:eastAsiaTheme="minorEastAsia"/>
      <w:lang w:val="es-PE" w:eastAsia="es-PE"/>
    </w:rPr>
  </w:style>
  <w:style w:type="paragraph" w:styleId="TDC9">
    <w:name w:val="toc 9"/>
    <w:basedOn w:val="Normal"/>
    <w:next w:val="Normal"/>
    <w:autoRedefine/>
    <w:uiPriority w:val="39"/>
    <w:unhideWhenUsed/>
    <w:rsid w:val="00834C12"/>
    <w:pPr>
      <w:widowControl/>
      <w:spacing w:after="100" w:line="259" w:lineRule="auto"/>
      <w:ind w:left="1760"/>
    </w:pPr>
    <w:rPr>
      <w:rFonts w:eastAsiaTheme="minorEastAsia"/>
      <w:lang w:val="es-PE" w:eastAsia="es-PE"/>
    </w:rPr>
  </w:style>
  <w:style w:type="paragraph" w:styleId="Normal2" w:customStyle="1">
    <w:name w:val="Normal 2"/>
    <w:basedOn w:val="Normal"/>
    <w:link w:val="Normal2Car"/>
    <w:qFormat/>
    <w:rsid w:val="00834C12"/>
    <w:pPr>
      <w:widowControl/>
      <w:ind w:left="284"/>
      <w:jc w:val="both"/>
    </w:pPr>
    <w:rPr>
      <w:rFonts w:ascii="Arial" w:hAnsi="Arial"/>
      <w:lang w:val="es-PE"/>
    </w:rPr>
  </w:style>
  <w:style w:type="character" w:styleId="Normal2Car" w:customStyle="1">
    <w:name w:val="Normal 2 Car"/>
    <w:basedOn w:val="Fuentedeprrafopredeter"/>
    <w:link w:val="Normal2"/>
    <w:rsid w:val="00834C12"/>
    <w:rPr>
      <w:rFonts w:ascii="Arial" w:hAnsi="Arial"/>
      <w:lang w:val="es-PE"/>
    </w:rPr>
  </w:style>
  <w:style w:type="paragraph" w:styleId="Normal3" w:customStyle="1">
    <w:name w:val="Normal 3"/>
    <w:basedOn w:val="Normal2"/>
    <w:link w:val="Normal3Car"/>
    <w:qFormat/>
    <w:rsid w:val="00834C12"/>
    <w:pPr>
      <w:ind w:left="567"/>
    </w:pPr>
  </w:style>
  <w:style w:type="character" w:styleId="Normal3Car" w:customStyle="1">
    <w:name w:val="Normal 3 Car"/>
    <w:basedOn w:val="Normal2Car"/>
    <w:link w:val="Normal3"/>
    <w:rsid w:val="00834C12"/>
    <w:rPr>
      <w:rFonts w:ascii="Arial" w:hAnsi="Arial"/>
      <w:lang w:val="es-PE"/>
    </w:rPr>
  </w:style>
  <w:style w:type="paragraph" w:styleId="Sinespaciado">
    <w:name w:val="No Spacing"/>
    <w:link w:val="SinespaciadoCar"/>
    <w:uiPriority w:val="99"/>
    <w:qFormat/>
    <w:rsid w:val="00834C12"/>
    <w:pPr>
      <w:spacing w:after="0" w:line="240" w:lineRule="auto"/>
    </w:pPr>
    <w:rPr>
      <w:lang w:val="es-PE"/>
    </w:rPr>
  </w:style>
  <w:style w:type="character" w:styleId="SinespaciadoCar" w:customStyle="1">
    <w:name w:val="Sin espaciado Car"/>
    <w:basedOn w:val="Fuentedeprrafopredeter"/>
    <w:link w:val="Sinespaciado"/>
    <w:uiPriority w:val="99"/>
    <w:locked/>
    <w:rsid w:val="00834C12"/>
    <w:rPr>
      <w:lang w:val="es-PE"/>
    </w:rPr>
  </w:style>
  <w:style w:type="paragraph" w:styleId="PiedeTabla" w:customStyle="1">
    <w:name w:val="Pie de Tabla"/>
    <w:basedOn w:val="Tabla"/>
    <w:qFormat/>
    <w:rsid w:val="00834C12"/>
    <w:pPr>
      <w:jc w:val="left"/>
    </w:pPr>
    <w:rPr>
      <w:sz w:val="16"/>
      <w:szCs w:val="16"/>
    </w:rPr>
  </w:style>
  <w:style w:type="character" w:styleId="Textoennegrita">
    <w:name w:val="Strong"/>
    <w:basedOn w:val="Fuentedeprrafopredeter"/>
    <w:uiPriority w:val="22"/>
    <w:qFormat/>
    <w:rsid w:val="00834C12"/>
    <w:rPr>
      <w:b/>
      <w:bCs/>
    </w:rPr>
  </w:style>
  <w:style w:type="paragraph" w:styleId="xl67" w:customStyle="1">
    <w:name w:val="xl67"/>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68" w:customStyle="1">
    <w:name w:val="xl68"/>
    <w:basedOn w:val="Normal"/>
    <w:rsid w:val="00834C12"/>
    <w:pPr>
      <w:widowControl/>
      <w:spacing w:before="100" w:beforeAutospacing="1" w:after="100" w:afterAutospacing="1"/>
    </w:pPr>
    <w:rPr>
      <w:rFonts w:ascii="Arial" w:hAnsi="Arial" w:eastAsia="Times New Roman" w:cs="Arial"/>
      <w:sz w:val="24"/>
      <w:szCs w:val="24"/>
      <w:lang w:val="es-PE" w:eastAsia="es-PE"/>
    </w:rPr>
  </w:style>
  <w:style w:type="paragraph" w:styleId="xl69" w:customStyle="1">
    <w:name w:val="xl69"/>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70" w:customStyle="1">
    <w:name w:val="xl70"/>
    <w:basedOn w:val="Normal"/>
    <w:rsid w:val="00834C12"/>
    <w:pPr>
      <w:widowControl/>
      <w:pBdr>
        <w:left w:val="single" w:color="auto" w:sz="4" w:space="0"/>
        <w:right w:val="single" w:color="auto" w:sz="4" w:space="0"/>
      </w:pBdr>
      <w:spacing w:before="100" w:beforeAutospacing="1" w:after="100" w:afterAutospacing="1"/>
      <w:jc w:val="center"/>
    </w:pPr>
    <w:rPr>
      <w:rFonts w:ascii="Arial" w:hAnsi="Arial" w:eastAsia="Times New Roman" w:cs="Arial"/>
      <w:sz w:val="24"/>
      <w:szCs w:val="24"/>
      <w:lang w:val="es-PE" w:eastAsia="es-PE"/>
    </w:rPr>
  </w:style>
  <w:style w:type="paragraph" w:styleId="xl71" w:customStyle="1">
    <w:name w:val="xl71"/>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b/>
      <w:bCs/>
      <w:sz w:val="24"/>
      <w:szCs w:val="24"/>
      <w:lang w:val="es-PE" w:eastAsia="es-PE"/>
    </w:rPr>
  </w:style>
  <w:style w:type="paragraph" w:styleId="xl72" w:customStyle="1">
    <w:name w:val="xl72"/>
    <w:basedOn w:val="Normal"/>
    <w:rsid w:val="00834C12"/>
    <w:pPr>
      <w:widowControl/>
      <w:pBdr>
        <w:left w:val="single" w:color="auto" w:sz="4" w:space="0"/>
        <w:right w:val="single" w:color="auto" w:sz="4" w:space="0"/>
      </w:pBdr>
      <w:spacing w:before="100" w:beforeAutospacing="1" w:after="100" w:afterAutospacing="1"/>
      <w:jc w:val="center"/>
    </w:pPr>
    <w:rPr>
      <w:rFonts w:ascii="Arial" w:hAnsi="Arial" w:eastAsia="Times New Roman" w:cs="Arial"/>
      <w:sz w:val="24"/>
      <w:szCs w:val="24"/>
      <w:lang w:val="es-PE" w:eastAsia="es-PE"/>
    </w:rPr>
  </w:style>
  <w:style w:type="paragraph" w:styleId="xl73" w:customStyle="1">
    <w:name w:val="xl73"/>
    <w:basedOn w:val="Normal"/>
    <w:rsid w:val="00834C12"/>
    <w:pPr>
      <w:widowControl/>
      <w:pBdr>
        <w:left w:val="single" w:color="auto" w:sz="4" w:space="0"/>
        <w:right w:val="single" w:color="auto" w:sz="4" w:space="0"/>
      </w:pBdr>
      <w:spacing w:before="100" w:beforeAutospacing="1" w:after="100" w:afterAutospacing="1"/>
      <w:jc w:val="center"/>
    </w:pPr>
    <w:rPr>
      <w:rFonts w:ascii="Arial" w:hAnsi="Arial" w:eastAsia="Times New Roman" w:cs="Arial"/>
      <w:sz w:val="24"/>
      <w:szCs w:val="24"/>
      <w:lang w:val="es-PE" w:eastAsia="es-PE"/>
    </w:rPr>
  </w:style>
  <w:style w:type="paragraph" w:styleId="xl74" w:customStyle="1">
    <w:name w:val="xl74"/>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75" w:customStyle="1">
    <w:name w:val="xl75"/>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76" w:customStyle="1">
    <w:name w:val="xl76"/>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b/>
      <w:bCs/>
      <w:sz w:val="24"/>
      <w:szCs w:val="24"/>
      <w:lang w:val="es-PE" w:eastAsia="es-PE"/>
    </w:rPr>
  </w:style>
  <w:style w:type="paragraph" w:styleId="xl77" w:customStyle="1">
    <w:name w:val="xl77"/>
    <w:basedOn w:val="Normal"/>
    <w:rsid w:val="00834C12"/>
    <w:pPr>
      <w:widowControl/>
      <w:pBdr>
        <w:left w:val="single" w:color="auto" w:sz="4" w:space="0"/>
        <w:right w:val="single" w:color="auto" w:sz="4" w:space="0"/>
      </w:pBdr>
      <w:spacing w:before="100" w:beforeAutospacing="1" w:after="100" w:afterAutospacing="1"/>
      <w:jc w:val="right"/>
    </w:pPr>
    <w:rPr>
      <w:rFonts w:ascii="Arial" w:hAnsi="Arial" w:eastAsia="Times New Roman" w:cs="Arial"/>
      <w:sz w:val="24"/>
      <w:szCs w:val="24"/>
      <w:lang w:val="es-PE" w:eastAsia="es-PE"/>
    </w:rPr>
  </w:style>
  <w:style w:type="paragraph" w:styleId="xl78" w:customStyle="1">
    <w:name w:val="xl78"/>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b/>
      <w:bCs/>
      <w:sz w:val="24"/>
      <w:szCs w:val="24"/>
      <w:lang w:val="es-PE" w:eastAsia="es-PE"/>
    </w:rPr>
  </w:style>
  <w:style w:type="paragraph" w:styleId="xl79" w:customStyle="1">
    <w:name w:val="xl79"/>
    <w:basedOn w:val="Normal"/>
    <w:rsid w:val="00834C12"/>
    <w:pPr>
      <w:widowControl/>
      <w:pBdr>
        <w:left w:val="single" w:color="auto" w:sz="4" w:space="0"/>
        <w:right w:val="single" w:color="auto" w:sz="4" w:space="0"/>
      </w:pBdr>
      <w:spacing w:before="100" w:beforeAutospacing="1" w:after="100" w:afterAutospacing="1"/>
      <w:jc w:val="right"/>
    </w:pPr>
    <w:rPr>
      <w:rFonts w:ascii="Arial" w:hAnsi="Arial" w:eastAsia="Times New Roman" w:cs="Arial"/>
      <w:sz w:val="24"/>
      <w:szCs w:val="24"/>
      <w:u w:val="single"/>
      <w:lang w:val="es-PE" w:eastAsia="es-PE"/>
    </w:rPr>
  </w:style>
  <w:style w:type="paragraph" w:styleId="xl80" w:customStyle="1">
    <w:name w:val="xl80"/>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81" w:customStyle="1">
    <w:name w:val="xl81"/>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82" w:customStyle="1">
    <w:name w:val="xl82"/>
    <w:basedOn w:val="Normal"/>
    <w:rsid w:val="00834C12"/>
    <w:pPr>
      <w:widowControl/>
      <w:pBdr>
        <w:left w:val="single" w:color="auto" w:sz="4" w:space="0"/>
        <w:right w:val="single" w:color="auto" w:sz="4" w:space="0"/>
      </w:pBdr>
      <w:spacing w:before="100" w:beforeAutospacing="1" w:after="100" w:afterAutospacing="1"/>
      <w:jc w:val="right"/>
    </w:pPr>
    <w:rPr>
      <w:rFonts w:ascii="Arial" w:hAnsi="Arial" w:eastAsia="Times New Roman" w:cs="Arial"/>
      <w:sz w:val="24"/>
      <w:szCs w:val="24"/>
      <w:u w:val="single"/>
      <w:lang w:val="es-PE" w:eastAsia="es-PE"/>
    </w:rPr>
  </w:style>
  <w:style w:type="paragraph" w:styleId="xl83" w:customStyle="1">
    <w:name w:val="xl83"/>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84" w:customStyle="1">
    <w:name w:val="xl84"/>
    <w:basedOn w:val="Normal"/>
    <w:rsid w:val="00834C12"/>
    <w:pPr>
      <w:widowControl/>
      <w:pBdr>
        <w:left w:val="single" w:color="auto" w:sz="4" w:space="0"/>
        <w:right w:val="single" w:color="auto" w:sz="4" w:space="0"/>
      </w:pBdr>
      <w:spacing w:before="100" w:beforeAutospacing="1" w:after="100" w:afterAutospacing="1"/>
    </w:pPr>
    <w:rPr>
      <w:rFonts w:ascii="Arial" w:hAnsi="Arial" w:eastAsia="Times New Roman" w:cs="Arial"/>
      <w:b/>
      <w:bCs/>
      <w:sz w:val="24"/>
      <w:szCs w:val="24"/>
      <w:lang w:val="es-PE" w:eastAsia="es-PE"/>
    </w:rPr>
  </w:style>
  <w:style w:type="paragraph" w:styleId="xl85" w:customStyle="1">
    <w:name w:val="xl85"/>
    <w:basedOn w:val="Normal"/>
    <w:rsid w:val="00834C12"/>
    <w:pPr>
      <w:widowControl/>
      <w:pBdr>
        <w:left w:val="single" w:color="auto" w:sz="4" w:space="0"/>
        <w:bottom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86" w:customStyle="1">
    <w:name w:val="xl86"/>
    <w:basedOn w:val="Normal"/>
    <w:rsid w:val="00834C12"/>
    <w:pPr>
      <w:widowControl/>
      <w:pBdr>
        <w:left w:val="single" w:color="auto" w:sz="4" w:space="0"/>
        <w:bottom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87" w:customStyle="1">
    <w:name w:val="xl87"/>
    <w:basedOn w:val="Normal"/>
    <w:rsid w:val="00834C12"/>
    <w:pPr>
      <w:widowControl/>
      <w:pBdr>
        <w:left w:val="single" w:color="auto" w:sz="4" w:space="0"/>
        <w:bottom w:val="single" w:color="auto" w:sz="4" w:space="0"/>
        <w:right w:val="single" w:color="auto" w:sz="4" w:space="0"/>
      </w:pBdr>
      <w:spacing w:before="100" w:beforeAutospacing="1" w:after="100" w:afterAutospacing="1"/>
      <w:jc w:val="center"/>
    </w:pPr>
    <w:rPr>
      <w:rFonts w:ascii="Arial" w:hAnsi="Arial" w:eastAsia="Times New Roman" w:cs="Arial"/>
      <w:sz w:val="24"/>
      <w:szCs w:val="24"/>
      <w:lang w:val="es-PE" w:eastAsia="es-PE"/>
    </w:rPr>
  </w:style>
  <w:style w:type="paragraph" w:styleId="xl88" w:customStyle="1">
    <w:name w:val="xl88"/>
    <w:basedOn w:val="Normal"/>
    <w:rsid w:val="00834C12"/>
    <w:pPr>
      <w:widowControl/>
      <w:pBdr>
        <w:left w:val="single" w:color="auto" w:sz="4" w:space="0"/>
        <w:bottom w:val="single" w:color="auto" w:sz="4" w:space="0"/>
        <w:right w:val="single" w:color="auto" w:sz="4" w:space="0"/>
      </w:pBdr>
      <w:spacing w:before="100" w:beforeAutospacing="1" w:after="100" w:afterAutospacing="1"/>
      <w:jc w:val="center"/>
    </w:pPr>
    <w:rPr>
      <w:rFonts w:ascii="Arial" w:hAnsi="Arial" w:eastAsia="Times New Roman" w:cs="Arial"/>
      <w:sz w:val="24"/>
      <w:szCs w:val="24"/>
      <w:lang w:val="es-PE" w:eastAsia="es-PE"/>
    </w:rPr>
  </w:style>
  <w:style w:type="paragraph" w:styleId="xl89" w:customStyle="1">
    <w:name w:val="xl89"/>
    <w:basedOn w:val="Normal"/>
    <w:rsid w:val="00834C12"/>
    <w:pPr>
      <w:widowControl/>
      <w:pBdr>
        <w:left w:val="single" w:color="auto" w:sz="4" w:space="0"/>
        <w:bottom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90" w:customStyle="1">
    <w:name w:val="xl90"/>
    <w:basedOn w:val="Normal"/>
    <w:rsid w:val="00834C12"/>
    <w:pPr>
      <w:widowControl/>
      <w:pBdr>
        <w:left w:val="single" w:color="auto" w:sz="4" w:space="0"/>
        <w:bottom w:val="single" w:color="auto" w:sz="4" w:space="0"/>
        <w:right w:val="single" w:color="auto" w:sz="4" w:space="0"/>
      </w:pBdr>
      <w:spacing w:before="100" w:beforeAutospacing="1" w:after="100" w:afterAutospacing="1"/>
    </w:pPr>
    <w:rPr>
      <w:rFonts w:ascii="Arial" w:hAnsi="Arial" w:eastAsia="Times New Roman" w:cs="Arial"/>
      <w:sz w:val="24"/>
      <w:szCs w:val="24"/>
      <w:lang w:val="es-PE" w:eastAsia="es-PE"/>
    </w:rPr>
  </w:style>
  <w:style w:type="paragraph" w:styleId="xl91" w:customStyle="1">
    <w:name w:val="xl91"/>
    <w:basedOn w:val="Normal"/>
    <w:rsid w:val="00834C12"/>
    <w:pPr>
      <w:widowControl/>
      <w:pBdr>
        <w:left w:val="single" w:color="auto" w:sz="4" w:space="0"/>
        <w:bottom w:val="single" w:color="auto" w:sz="4" w:space="0"/>
        <w:right w:val="single" w:color="auto" w:sz="4" w:space="0"/>
      </w:pBdr>
      <w:spacing w:before="100" w:beforeAutospacing="1" w:after="100" w:afterAutospacing="1"/>
    </w:pPr>
    <w:rPr>
      <w:rFonts w:ascii="Arial" w:hAnsi="Arial" w:eastAsia="Times New Roman" w:cs="Arial"/>
      <w:b/>
      <w:bCs/>
      <w:sz w:val="24"/>
      <w:szCs w:val="24"/>
      <w:lang w:val="es-PE" w:eastAsia="es-PE"/>
    </w:rPr>
  </w:style>
  <w:style w:type="paragraph" w:styleId="xl92" w:customStyle="1">
    <w:name w:val="xl92"/>
    <w:basedOn w:val="Normal"/>
    <w:rsid w:val="00834C12"/>
    <w:pPr>
      <w:widowControl/>
      <w:spacing w:before="100" w:beforeAutospacing="1" w:after="100" w:afterAutospacing="1"/>
      <w:jc w:val="center"/>
    </w:pPr>
    <w:rPr>
      <w:rFonts w:ascii="Arial" w:hAnsi="Arial" w:eastAsia="Times New Roman" w:cs="Arial"/>
      <w:sz w:val="24"/>
      <w:szCs w:val="24"/>
      <w:lang w:val="es-PE" w:eastAsia="es-PE"/>
    </w:rPr>
  </w:style>
  <w:style w:type="paragraph" w:styleId="xl93" w:customStyle="1">
    <w:name w:val="xl93"/>
    <w:basedOn w:val="Normal"/>
    <w:rsid w:val="00834C12"/>
    <w:pPr>
      <w:widowControl/>
      <w:pBdr>
        <w:left w:val="single" w:color="auto" w:sz="4" w:space="0"/>
        <w:bottom w:val="single" w:color="auto" w:sz="8" w:space="0"/>
        <w:right w:val="single" w:color="auto" w:sz="4" w:space="0"/>
      </w:pBdr>
      <w:spacing w:before="100" w:beforeAutospacing="1" w:after="100" w:afterAutospacing="1"/>
      <w:jc w:val="center"/>
    </w:pPr>
    <w:rPr>
      <w:rFonts w:ascii="Arial" w:hAnsi="Arial" w:eastAsia="Times New Roman" w:cs="Arial"/>
      <w:b/>
      <w:bCs/>
      <w:sz w:val="14"/>
      <w:szCs w:val="14"/>
      <w:lang w:val="es-PE" w:eastAsia="es-PE"/>
    </w:rPr>
  </w:style>
  <w:style w:type="paragraph" w:styleId="xl94" w:customStyle="1">
    <w:name w:val="xl94"/>
    <w:basedOn w:val="Normal"/>
    <w:rsid w:val="00834C12"/>
    <w:pPr>
      <w:widowControl/>
      <w:pBdr>
        <w:top w:val="single" w:color="auto" w:sz="8" w:space="0"/>
        <w:left w:val="single" w:color="auto" w:sz="8" w:space="0"/>
        <w:right w:val="single" w:color="auto" w:sz="4" w:space="0"/>
      </w:pBdr>
      <w:spacing w:before="100" w:beforeAutospacing="1" w:after="100" w:afterAutospacing="1"/>
      <w:jc w:val="center"/>
    </w:pPr>
    <w:rPr>
      <w:rFonts w:ascii="Arial" w:hAnsi="Arial" w:eastAsia="Times New Roman" w:cs="Arial"/>
      <w:b/>
      <w:bCs/>
      <w:sz w:val="14"/>
      <w:szCs w:val="14"/>
      <w:lang w:val="es-PE" w:eastAsia="es-PE"/>
    </w:rPr>
  </w:style>
  <w:style w:type="paragraph" w:styleId="xl95" w:customStyle="1">
    <w:name w:val="xl95"/>
    <w:basedOn w:val="Normal"/>
    <w:rsid w:val="00834C12"/>
    <w:pPr>
      <w:widowControl/>
      <w:pBdr>
        <w:left w:val="single" w:color="auto" w:sz="8" w:space="0"/>
        <w:bottom w:val="single" w:color="auto" w:sz="8" w:space="0"/>
        <w:right w:val="single" w:color="auto" w:sz="4" w:space="0"/>
      </w:pBdr>
      <w:spacing w:before="100" w:beforeAutospacing="1" w:after="100" w:afterAutospacing="1"/>
      <w:jc w:val="center"/>
    </w:pPr>
    <w:rPr>
      <w:rFonts w:ascii="Arial" w:hAnsi="Arial" w:eastAsia="Times New Roman" w:cs="Arial"/>
      <w:b/>
      <w:bCs/>
      <w:sz w:val="14"/>
      <w:szCs w:val="14"/>
      <w:lang w:val="es-PE" w:eastAsia="es-PE"/>
    </w:rPr>
  </w:style>
  <w:style w:type="paragraph" w:styleId="xl96" w:customStyle="1">
    <w:name w:val="xl96"/>
    <w:basedOn w:val="Normal"/>
    <w:rsid w:val="00834C12"/>
    <w:pPr>
      <w:widowControl/>
      <w:pBdr>
        <w:top w:val="single" w:color="auto" w:sz="8" w:space="0"/>
        <w:left w:val="single" w:color="auto" w:sz="4" w:space="0"/>
        <w:right w:val="single" w:color="auto" w:sz="4" w:space="0"/>
      </w:pBdr>
      <w:spacing w:before="100" w:beforeAutospacing="1" w:after="100" w:afterAutospacing="1"/>
      <w:jc w:val="center"/>
    </w:pPr>
    <w:rPr>
      <w:rFonts w:ascii="Arial" w:hAnsi="Arial" w:eastAsia="Times New Roman" w:cs="Arial"/>
      <w:b/>
      <w:bCs/>
      <w:sz w:val="14"/>
      <w:szCs w:val="14"/>
      <w:lang w:val="es-PE" w:eastAsia="es-PE"/>
    </w:rPr>
  </w:style>
  <w:style w:type="paragraph" w:styleId="xl97" w:customStyle="1">
    <w:name w:val="xl97"/>
    <w:basedOn w:val="Normal"/>
    <w:rsid w:val="00834C12"/>
    <w:pPr>
      <w:widowControl/>
      <w:pBdr>
        <w:top w:val="single" w:color="auto" w:sz="8" w:space="0"/>
        <w:left w:val="single" w:color="auto" w:sz="4" w:space="0"/>
        <w:right w:val="single" w:color="auto" w:sz="8" w:space="0"/>
      </w:pBdr>
      <w:spacing w:before="100" w:beforeAutospacing="1" w:after="100" w:afterAutospacing="1"/>
      <w:jc w:val="center"/>
    </w:pPr>
    <w:rPr>
      <w:rFonts w:ascii="Arial" w:hAnsi="Arial" w:eastAsia="Times New Roman" w:cs="Arial"/>
      <w:b/>
      <w:bCs/>
      <w:sz w:val="14"/>
      <w:szCs w:val="14"/>
      <w:lang w:val="es-PE" w:eastAsia="es-PE"/>
    </w:rPr>
  </w:style>
  <w:style w:type="paragraph" w:styleId="xl98" w:customStyle="1">
    <w:name w:val="xl98"/>
    <w:basedOn w:val="Normal"/>
    <w:rsid w:val="00834C12"/>
    <w:pPr>
      <w:widowControl/>
      <w:pBdr>
        <w:left w:val="single" w:color="auto" w:sz="4" w:space="0"/>
        <w:bottom w:val="single" w:color="auto" w:sz="8" w:space="0"/>
        <w:right w:val="single" w:color="auto" w:sz="8" w:space="0"/>
      </w:pBdr>
      <w:spacing w:before="100" w:beforeAutospacing="1" w:after="100" w:afterAutospacing="1"/>
      <w:jc w:val="center"/>
    </w:pPr>
    <w:rPr>
      <w:rFonts w:ascii="Arial" w:hAnsi="Arial" w:eastAsia="Times New Roman" w:cs="Arial"/>
      <w:b/>
      <w:bCs/>
      <w:sz w:val="14"/>
      <w:szCs w:val="14"/>
      <w:lang w:val="es-PE" w:eastAsia="es-PE"/>
    </w:rPr>
  </w:style>
  <w:style w:type="paragraph" w:styleId="Textodenotaalfinal" w:customStyle="1">
    <w:name w:val="Texto de nota al final"/>
    <w:basedOn w:val="Normal"/>
    <w:rsid w:val="00834C12"/>
    <w:rPr>
      <w:rFonts w:ascii="Courier New" w:hAnsi="Courier New" w:eastAsia="Times New Roman" w:cs="Times New Roman"/>
      <w:sz w:val="24"/>
      <w:szCs w:val="20"/>
      <w:lang w:val="es-ES" w:eastAsia="es-ES"/>
    </w:rPr>
  </w:style>
  <w:style w:type="paragraph" w:styleId="NormalWeb">
    <w:name w:val="Normal (Web)"/>
    <w:basedOn w:val="Normal"/>
    <w:uiPriority w:val="99"/>
    <w:semiHidden/>
    <w:unhideWhenUsed/>
    <w:rsid w:val="004C2961"/>
    <w:pPr>
      <w:widowControl/>
      <w:spacing w:before="100" w:beforeAutospacing="1" w:after="100" w:afterAutospacing="1"/>
    </w:pPr>
    <w:rPr>
      <w:rFonts w:ascii="Times New Roman" w:hAnsi="Times New Roman" w:eastAsia="Times New Roman" w:cs="Times New Roman"/>
      <w:sz w:val="24"/>
      <w:szCs w:val="24"/>
      <w:lang w:val="es-SV" w:eastAsia="es-SV"/>
    </w:rPr>
  </w:style>
  <w:style w:type="table" w:styleId="NormalTable1" w:customStyle="1">
    <w:name w:val="Normal Table1"/>
    <w:uiPriority w:val="2"/>
    <w:semiHidden/>
    <w:unhideWhenUsed/>
    <w:qFormat/>
    <w:rsid w:val="00205CD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DC11" w:customStyle="1">
    <w:name w:val="TDC 11"/>
    <w:basedOn w:val="Normal"/>
    <w:uiPriority w:val="1"/>
    <w:qFormat/>
    <w:rsid w:val="00205CD9"/>
    <w:pPr>
      <w:autoSpaceDE w:val="0"/>
      <w:autoSpaceDN w:val="0"/>
      <w:spacing w:before="123"/>
      <w:ind w:left="886"/>
    </w:pPr>
    <w:rPr>
      <w:rFonts w:ascii="Arial" w:hAnsi="Arial" w:eastAsia="Arial" w:cs="Arial"/>
      <w:i/>
      <w:sz w:val="24"/>
      <w:szCs w:val="24"/>
      <w:lang w:val="es-ES" w:eastAsia="es-ES" w:bidi="es-ES"/>
    </w:rPr>
  </w:style>
  <w:style w:type="paragraph" w:styleId="TDC21" w:customStyle="1">
    <w:name w:val="TDC 21"/>
    <w:basedOn w:val="Normal"/>
    <w:uiPriority w:val="1"/>
    <w:qFormat/>
    <w:rsid w:val="00205CD9"/>
    <w:pPr>
      <w:autoSpaceDE w:val="0"/>
      <w:autoSpaceDN w:val="0"/>
      <w:spacing w:before="122"/>
      <w:ind w:left="886"/>
    </w:pPr>
    <w:rPr>
      <w:rFonts w:ascii="Arial" w:hAnsi="Arial" w:eastAsia="Arial" w:cs="Arial"/>
      <w:b/>
      <w:bCs/>
      <w:i/>
      <w:lang w:val="es-ES" w:eastAsia="es-ES" w:bidi="es-ES"/>
    </w:rPr>
  </w:style>
  <w:style w:type="paragraph" w:styleId="TDC31" w:customStyle="1">
    <w:name w:val="TDC 31"/>
    <w:basedOn w:val="Normal"/>
    <w:uiPriority w:val="1"/>
    <w:qFormat/>
    <w:rsid w:val="00205CD9"/>
    <w:pPr>
      <w:autoSpaceDE w:val="0"/>
      <w:autoSpaceDN w:val="0"/>
      <w:spacing w:before="122"/>
      <w:ind w:left="1738" w:hanging="853"/>
    </w:pPr>
    <w:rPr>
      <w:rFonts w:ascii="Arial" w:hAnsi="Arial" w:eastAsia="Arial" w:cs="Arial"/>
      <w:i/>
      <w:lang w:val="es-ES" w:eastAsia="es-ES" w:bidi="es-ES"/>
    </w:rPr>
  </w:style>
  <w:style w:type="paragraph" w:styleId="TDC41" w:customStyle="1">
    <w:name w:val="TDC 41"/>
    <w:basedOn w:val="Normal"/>
    <w:uiPriority w:val="1"/>
    <w:qFormat/>
    <w:rsid w:val="00205CD9"/>
    <w:pPr>
      <w:autoSpaceDE w:val="0"/>
      <w:autoSpaceDN w:val="0"/>
      <w:spacing w:before="122"/>
      <w:ind w:left="1738" w:hanging="853"/>
    </w:pPr>
    <w:rPr>
      <w:rFonts w:ascii="Arial" w:hAnsi="Arial" w:eastAsia="Arial" w:cs="Arial"/>
      <w:b/>
      <w:bCs/>
      <w:i/>
      <w:lang w:val="es-ES" w:eastAsia="es-ES" w:bidi="es-ES"/>
    </w:rPr>
  </w:style>
  <w:style w:type="paragraph" w:styleId="Ttulo11" w:customStyle="1">
    <w:name w:val="Título 11"/>
    <w:basedOn w:val="Normal"/>
    <w:uiPriority w:val="1"/>
    <w:qFormat/>
    <w:rsid w:val="00205CD9"/>
    <w:pPr>
      <w:autoSpaceDE w:val="0"/>
      <w:autoSpaceDN w:val="0"/>
      <w:ind w:left="1040" w:hanging="720"/>
      <w:outlineLvl w:val="1"/>
    </w:pPr>
    <w:rPr>
      <w:rFonts w:ascii="Arial" w:hAnsi="Arial" w:eastAsia="Arial" w:cs="Arial"/>
      <w:b/>
      <w:bCs/>
      <w:sz w:val="24"/>
      <w:szCs w:val="24"/>
      <w:lang w:val="es-ES" w:eastAsia="es-ES" w:bidi="es-ES"/>
    </w:rPr>
  </w:style>
  <w:style w:type="paragraph" w:styleId="Style11" w:customStyle="1">
    <w:name w:val="Style11"/>
    <w:basedOn w:val="Normal"/>
    <w:uiPriority w:val="99"/>
    <w:rsid w:val="00205CD9"/>
    <w:pPr>
      <w:autoSpaceDE w:val="0"/>
      <w:autoSpaceDN w:val="0"/>
      <w:adjustRightInd w:val="0"/>
    </w:pPr>
    <w:rPr>
      <w:rFonts w:ascii="Times New Roman" w:hAnsi="Times New Roman" w:cs="Times New Roman" w:eastAsiaTheme="minorEastAsia"/>
      <w:sz w:val="24"/>
      <w:szCs w:val="24"/>
      <w:lang w:val="es-SV" w:eastAsia="es-SV"/>
    </w:rPr>
  </w:style>
  <w:style w:type="character" w:styleId="FontStyle82" w:customStyle="1">
    <w:name w:val="Font Style82"/>
    <w:basedOn w:val="Fuentedeprrafopredeter"/>
    <w:uiPriority w:val="99"/>
    <w:rsid w:val="00205CD9"/>
    <w:rPr>
      <w:rFonts w:ascii="Times New Roman" w:hAnsi="Times New Roman" w:cs="Times New Roman"/>
      <w:i/>
      <w:iCs/>
      <w:sz w:val="20"/>
      <w:szCs w:val="20"/>
    </w:rPr>
  </w:style>
  <w:style w:type="paragraph" w:styleId="Default" w:customStyle="1">
    <w:name w:val="Default"/>
    <w:rsid w:val="00205CD9"/>
    <w:pPr>
      <w:autoSpaceDE w:val="0"/>
      <w:autoSpaceDN w:val="0"/>
      <w:adjustRightInd w:val="0"/>
      <w:spacing w:after="0" w:line="240" w:lineRule="auto"/>
    </w:pPr>
    <w:rPr>
      <w:rFonts w:ascii="Century Gothic" w:hAnsi="Century Gothic" w:cs="Century Gothic"/>
      <w:color w:val="000000"/>
      <w:sz w:val="24"/>
      <w:szCs w:val="24"/>
      <w:lang w:val="es-SV"/>
    </w:rPr>
  </w:style>
  <w:style w:type="paragraph" w:styleId="nstxtnivel12" w:customStyle="1">
    <w:name w:val="ns_txt_nivel_1.2"/>
    <w:basedOn w:val="Normal"/>
    <w:rsid w:val="00205CD9"/>
    <w:pPr>
      <w:widowControl/>
      <w:suppressAutoHyphens/>
      <w:spacing w:after="72"/>
      <w:ind w:left="576"/>
      <w:jc w:val="both"/>
    </w:pPr>
    <w:rPr>
      <w:rFonts w:ascii="Swis721 BT" w:hAnsi="Swis721 BT" w:eastAsia="Times New Roman" w:cs="Times New Roman"/>
      <w:color w:val="333333"/>
      <w:szCs w:val="20"/>
      <w:lang w:val="es-SV" w:eastAsia="es-ES"/>
    </w:rPr>
  </w:style>
  <w:style w:type="paragraph" w:styleId="nstxtnivel123" w:customStyle="1">
    <w:name w:val="ns_txt_nivel_1.2.3"/>
    <w:basedOn w:val="Normal"/>
    <w:rsid w:val="00205CD9"/>
    <w:pPr>
      <w:widowControl/>
      <w:suppressAutoHyphens/>
      <w:spacing w:after="72"/>
      <w:ind w:left="864"/>
      <w:jc w:val="both"/>
    </w:pPr>
    <w:rPr>
      <w:rFonts w:ascii="Swis721 BT" w:hAnsi="Swis721 BT" w:eastAsia="Times New Roman" w:cs="Times New Roman"/>
      <w:color w:val="333333"/>
      <w:szCs w:val="20"/>
      <w:lang w:val="es-SV" w:eastAsia="es-ES"/>
    </w:rPr>
  </w:style>
  <w:style w:type="paragraph" w:styleId="nstxtnivel1234" w:customStyle="1">
    <w:name w:val="ns_txt_nivel_1.2.3.4"/>
    <w:basedOn w:val="Normal"/>
    <w:rsid w:val="00205CD9"/>
    <w:pPr>
      <w:widowControl/>
      <w:suppressAutoHyphens/>
      <w:spacing w:after="72"/>
      <w:ind w:left="1152"/>
      <w:jc w:val="both"/>
    </w:pPr>
    <w:rPr>
      <w:rFonts w:ascii="Swis721 BT" w:hAnsi="Swis721 BT" w:eastAsia="Times New Roman" w:cs="Times New Roman"/>
      <w:color w:val="333333"/>
      <w:szCs w:val="20"/>
      <w:lang w:val="es-SV" w:eastAsia="es-ES"/>
    </w:rPr>
  </w:style>
  <w:style w:type="paragraph" w:styleId="nstxtnivel1" w:customStyle="1">
    <w:name w:val="ns_txt_nivel_1"/>
    <w:basedOn w:val="nstxtnivel12"/>
    <w:rsid w:val="00205CD9"/>
    <w:pPr>
      <w:ind w:left="288"/>
    </w:pPr>
  </w:style>
  <w:style w:type="paragraph" w:styleId="Textoindependiente3">
    <w:name w:val="Body Text 3"/>
    <w:aliases w:val="b3"/>
    <w:basedOn w:val="Normal"/>
    <w:link w:val="Textoindependiente3Car"/>
    <w:uiPriority w:val="99"/>
    <w:rsid w:val="00205CD9"/>
    <w:pPr>
      <w:autoSpaceDE w:val="0"/>
      <w:autoSpaceDN w:val="0"/>
      <w:spacing w:after="120"/>
    </w:pPr>
    <w:rPr>
      <w:rFonts w:ascii="Times New Roman" w:hAnsi="Times New Roman" w:eastAsia="Times New Roman" w:cs="Times New Roman"/>
      <w:sz w:val="16"/>
      <w:szCs w:val="16"/>
      <w:lang w:val="es-MX" w:eastAsia="es-ES"/>
    </w:rPr>
  </w:style>
  <w:style w:type="character" w:styleId="Textoindependiente3Car" w:customStyle="1">
    <w:name w:val="Texto independiente 3 Car"/>
    <w:aliases w:val="b3 Car"/>
    <w:basedOn w:val="Fuentedeprrafopredeter"/>
    <w:link w:val="Textoindependiente3"/>
    <w:uiPriority w:val="99"/>
    <w:rsid w:val="00205CD9"/>
    <w:rPr>
      <w:rFonts w:ascii="Times New Roman" w:hAnsi="Times New Roman" w:eastAsia="Times New Roman" w:cs="Times New Roman"/>
      <w:sz w:val="16"/>
      <w:szCs w:val="16"/>
      <w:lang w:val="es-MX" w:eastAsia="es-ES"/>
    </w:rPr>
  </w:style>
  <w:style w:type="paragraph" w:styleId="Text1" w:customStyle="1">
    <w:name w:val="Text 1"/>
    <w:basedOn w:val="Textoindependiente3"/>
    <w:link w:val="Text1Car"/>
    <w:rsid w:val="00205CD9"/>
    <w:pPr>
      <w:tabs>
        <w:tab w:val="left" w:pos="426"/>
      </w:tabs>
      <w:suppressAutoHyphens/>
      <w:autoSpaceDE/>
      <w:autoSpaceDN/>
      <w:spacing w:after="0"/>
      <w:ind w:left="426"/>
      <w:jc w:val="both"/>
    </w:pPr>
    <w:rPr>
      <w:rFonts w:ascii="Arial" w:hAnsi="Arial" w:cs="Arial"/>
      <w:spacing w:val="-3"/>
      <w:sz w:val="22"/>
      <w:szCs w:val="22"/>
      <w:lang w:val="es-SV"/>
    </w:rPr>
  </w:style>
  <w:style w:type="character" w:styleId="Text1Car" w:customStyle="1">
    <w:name w:val="Text 1 Car"/>
    <w:link w:val="Text1"/>
    <w:rsid w:val="00205CD9"/>
    <w:rPr>
      <w:rFonts w:ascii="Arial" w:hAnsi="Arial" w:eastAsia="Times New Roman" w:cs="Arial"/>
      <w:spacing w:val="-3"/>
      <w:lang w:val="es-SV" w:eastAsia="es-ES"/>
    </w:rPr>
  </w:style>
  <w:style w:type="character" w:styleId="hgkelc" w:customStyle="1">
    <w:name w:val="hgkelc"/>
    <w:basedOn w:val="Fuentedeprrafopredeter"/>
    <w:rsid w:val="007838CC"/>
  </w:style>
  <w:style w:type="paragraph" w:styleId="Encabezado1" w:customStyle="1">
    <w:name w:val="Encabezado 1"/>
    <w:basedOn w:val="Normal"/>
    <w:next w:val="Normal"/>
    <w:rsid w:val="00520E50"/>
    <w:pPr>
      <w:keepNext/>
      <w:widowControl/>
      <w:tabs>
        <w:tab w:val="left" w:pos="432"/>
      </w:tabs>
      <w:suppressAutoHyphens/>
      <w:overflowPunct w:val="0"/>
      <w:spacing w:before="240" w:after="200"/>
      <w:outlineLvl w:val="0"/>
    </w:pPr>
    <w:rPr>
      <w:rFonts w:ascii="Swis721 BT" w:hAnsi="Swis721 BT" w:eastAsia="Andale Sans UI" w:cs="Tahoma"/>
      <w:b/>
      <w:bCs/>
      <w:color w:val="7E0021"/>
      <w:sz w:val="28"/>
      <w:szCs w:val="32"/>
      <w:lang w:val="es-SV" w:eastAsia="es-SV"/>
    </w:rPr>
  </w:style>
  <w:style w:type="paragraph" w:styleId="Encabezado2" w:customStyle="1">
    <w:name w:val="Encabezado 2"/>
    <w:basedOn w:val="Normal"/>
    <w:next w:val="Normal"/>
    <w:rsid w:val="00520E50"/>
    <w:pPr>
      <w:keepNext/>
      <w:keepLines/>
      <w:widowControl/>
      <w:suppressAutoHyphens/>
      <w:overflowPunct w:val="0"/>
      <w:spacing w:before="240" w:after="160"/>
      <w:outlineLvl w:val="1"/>
    </w:pPr>
    <w:rPr>
      <w:rFonts w:ascii="Swis721 BT" w:hAnsi="Swis721 BT" w:eastAsia="Andale Sans UI" w:cs="Tahoma"/>
      <w:b/>
      <w:bCs/>
      <w:iCs/>
      <w:color w:val="333333"/>
      <w:sz w:val="24"/>
      <w:szCs w:val="28"/>
      <w:lang w:val="es-SV" w:eastAsia="es-SV"/>
    </w:rPr>
  </w:style>
  <w:style w:type="paragraph" w:styleId="Encabezado3" w:customStyle="1">
    <w:name w:val="Encabezado 3"/>
    <w:basedOn w:val="Normal"/>
    <w:next w:val="Normal"/>
    <w:rsid w:val="00520E50"/>
    <w:pPr>
      <w:keepNext/>
      <w:widowControl/>
      <w:tabs>
        <w:tab w:val="left" w:pos="720"/>
      </w:tabs>
      <w:suppressAutoHyphens/>
      <w:overflowPunct w:val="0"/>
      <w:spacing w:before="120" w:after="120"/>
      <w:jc w:val="both"/>
      <w:outlineLvl w:val="2"/>
    </w:pPr>
    <w:rPr>
      <w:rFonts w:ascii="Swis721 BT" w:hAnsi="Swis721 BT" w:eastAsia="Andale Sans UI" w:cs="Tahoma"/>
      <w:b/>
      <w:bCs/>
      <w:color w:val="333333"/>
      <w:szCs w:val="28"/>
      <w:lang w:val="es-SV" w:eastAsia="es-SV"/>
    </w:rPr>
  </w:style>
  <w:style w:type="paragraph" w:styleId="Textoindependiente2">
    <w:name w:val="Body Text 2"/>
    <w:basedOn w:val="Normal"/>
    <w:link w:val="Textoindependiente2Car"/>
    <w:unhideWhenUsed/>
    <w:rsid w:val="00924AA8"/>
    <w:pPr>
      <w:spacing w:after="120" w:line="480" w:lineRule="auto"/>
    </w:pPr>
  </w:style>
  <w:style w:type="character" w:styleId="Textoindependiente2Car" w:customStyle="1">
    <w:name w:val="Texto independiente 2 Car"/>
    <w:basedOn w:val="Fuentedeprrafopredeter"/>
    <w:link w:val="Textoindependiente2"/>
    <w:rsid w:val="00924AA8"/>
    <w:rPr>
      <w:lang w:val="en-US"/>
    </w:rPr>
  </w:style>
  <w:style w:type="paragraph" w:styleId="HTMLconformatoprevio">
    <w:name w:val="HTML Preformatted"/>
    <w:basedOn w:val="Normal"/>
    <w:link w:val="HTMLconformatoprevioCar"/>
    <w:semiHidden/>
    <w:unhideWhenUsed/>
    <w:rsid w:val="00924AA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eastAsia="Batang" w:cs="Courier New"/>
      <w:sz w:val="20"/>
      <w:szCs w:val="20"/>
      <w:lang w:val="es-SV" w:eastAsia="es-SV"/>
    </w:rPr>
  </w:style>
  <w:style w:type="character" w:styleId="HTMLconformatoprevioCar" w:customStyle="1">
    <w:name w:val="HTML con formato previo Car"/>
    <w:basedOn w:val="Fuentedeprrafopredeter"/>
    <w:link w:val="HTMLconformatoprevio"/>
    <w:semiHidden/>
    <w:rsid w:val="00924AA8"/>
    <w:rPr>
      <w:rFonts w:ascii="Courier New" w:hAnsi="Courier New" w:eastAsia="Batang" w:cs="Courier New"/>
      <w:sz w:val="20"/>
      <w:szCs w:val="20"/>
      <w:lang w:val="es-SV" w:eastAsia="es-SV"/>
    </w:rPr>
  </w:style>
  <w:style w:type="character" w:styleId="TextoindependienteCar1" w:customStyle="1">
    <w:name w:val="Texto independiente Car1"/>
    <w:uiPriority w:val="99"/>
    <w:semiHidden/>
    <w:rsid w:val="00924AA8"/>
    <w:rPr>
      <w:rFonts w:ascii="Times New Roman" w:hAnsi="Times New Roman" w:eastAsia="Times New Roman" w:cs="Times New Roman"/>
      <w:sz w:val="24"/>
      <w:szCs w:val="24"/>
      <w:lang w:eastAsia="es-ES"/>
    </w:rPr>
  </w:style>
  <w:style w:type="character" w:styleId="Textoindependiente3Car1" w:customStyle="1">
    <w:name w:val="Texto independiente 3 Car1"/>
    <w:uiPriority w:val="99"/>
    <w:semiHidden/>
    <w:rsid w:val="00924AA8"/>
    <w:rPr>
      <w:rFonts w:ascii="Times New Roman" w:hAnsi="Times New Roman" w:eastAsia="Times New Roman" w:cs="Times New Roman"/>
      <w:sz w:val="16"/>
      <w:szCs w:val="16"/>
      <w:lang w:eastAsia="es-ES"/>
    </w:rPr>
  </w:style>
  <w:style w:type="paragraph" w:styleId="Textoindependiente31" w:customStyle="1">
    <w:name w:val="Texto independiente 31"/>
    <w:basedOn w:val="Normal"/>
    <w:rsid w:val="00924AA8"/>
    <w:pPr>
      <w:widowControl/>
      <w:suppressAutoHyphens/>
      <w:jc w:val="both"/>
    </w:pPr>
    <w:rPr>
      <w:rFonts w:ascii="Arial" w:hAnsi="Arial" w:eastAsia="Times New Roman" w:cs="Arial"/>
      <w:sz w:val="20"/>
      <w:szCs w:val="20"/>
      <w:lang w:val="es-ES" w:eastAsia="zh-CN"/>
    </w:rPr>
  </w:style>
  <w:style w:type="table" w:styleId="Tablaconcuadrcula">
    <w:name w:val="Table Grid"/>
    <w:basedOn w:val="Tablanormal"/>
    <w:uiPriority w:val="39"/>
    <w:rsid w:val="00924AA8"/>
    <w:pPr>
      <w:spacing w:after="0" w:line="240" w:lineRule="auto"/>
    </w:pPr>
    <w:rPr>
      <w:rFonts w:ascii="Calibri" w:hAnsi="Calibri" w:eastAsia="Calibri" w:cs="Times New Roman"/>
      <w:sz w:val="20"/>
      <w:szCs w:val="20"/>
      <w:lang w:val="es-US" w:eastAsia="es-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1" w:customStyle="1">
    <w:name w:val="Normal1"/>
    <w:rsid w:val="00924AA8"/>
    <w:pPr>
      <w:spacing w:after="0" w:line="240" w:lineRule="auto"/>
    </w:pPr>
    <w:rPr>
      <w:rFonts w:ascii="Times New Roman" w:hAnsi="Times New Roman" w:eastAsia="Times New Roman" w:cs="Times New Roman"/>
      <w:sz w:val="24"/>
      <w:szCs w:val="24"/>
      <w:lang w:eastAsia="es-SV"/>
    </w:rPr>
  </w:style>
  <w:style w:type="character" w:styleId="fontstyle01" w:customStyle="1">
    <w:name w:val="fontstyle01"/>
    <w:rsid w:val="00924AA8"/>
    <w:rPr>
      <w:rFonts w:hint="default" w:ascii="Arial" w:hAnsi="Arial" w:cs="Arial"/>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14742">
      <w:bodyDiv w:val="1"/>
      <w:marLeft w:val="0"/>
      <w:marRight w:val="0"/>
      <w:marTop w:val="0"/>
      <w:marBottom w:val="0"/>
      <w:divBdr>
        <w:top w:val="none" w:sz="0" w:space="0" w:color="auto"/>
        <w:left w:val="none" w:sz="0" w:space="0" w:color="auto"/>
        <w:bottom w:val="none" w:sz="0" w:space="0" w:color="auto"/>
        <w:right w:val="none" w:sz="0" w:space="0" w:color="auto"/>
      </w:divBdr>
    </w:div>
    <w:div w:id="80567920">
      <w:bodyDiv w:val="1"/>
      <w:marLeft w:val="0"/>
      <w:marRight w:val="0"/>
      <w:marTop w:val="0"/>
      <w:marBottom w:val="0"/>
      <w:divBdr>
        <w:top w:val="none" w:sz="0" w:space="0" w:color="auto"/>
        <w:left w:val="none" w:sz="0" w:space="0" w:color="auto"/>
        <w:bottom w:val="none" w:sz="0" w:space="0" w:color="auto"/>
        <w:right w:val="none" w:sz="0" w:space="0" w:color="auto"/>
      </w:divBdr>
    </w:div>
    <w:div w:id="506869580">
      <w:bodyDiv w:val="1"/>
      <w:marLeft w:val="0"/>
      <w:marRight w:val="0"/>
      <w:marTop w:val="0"/>
      <w:marBottom w:val="0"/>
      <w:divBdr>
        <w:top w:val="none" w:sz="0" w:space="0" w:color="auto"/>
        <w:left w:val="none" w:sz="0" w:space="0" w:color="auto"/>
        <w:bottom w:val="none" w:sz="0" w:space="0" w:color="auto"/>
        <w:right w:val="none" w:sz="0" w:space="0" w:color="auto"/>
      </w:divBdr>
    </w:div>
    <w:div w:id="589510709">
      <w:bodyDiv w:val="1"/>
      <w:marLeft w:val="0"/>
      <w:marRight w:val="0"/>
      <w:marTop w:val="0"/>
      <w:marBottom w:val="0"/>
      <w:divBdr>
        <w:top w:val="none" w:sz="0" w:space="0" w:color="auto"/>
        <w:left w:val="none" w:sz="0" w:space="0" w:color="auto"/>
        <w:bottom w:val="none" w:sz="0" w:space="0" w:color="auto"/>
        <w:right w:val="none" w:sz="0" w:space="0" w:color="auto"/>
      </w:divBdr>
    </w:div>
    <w:div w:id="779878630">
      <w:bodyDiv w:val="1"/>
      <w:marLeft w:val="0"/>
      <w:marRight w:val="0"/>
      <w:marTop w:val="0"/>
      <w:marBottom w:val="0"/>
      <w:divBdr>
        <w:top w:val="none" w:sz="0" w:space="0" w:color="auto"/>
        <w:left w:val="none" w:sz="0" w:space="0" w:color="auto"/>
        <w:bottom w:val="none" w:sz="0" w:space="0" w:color="auto"/>
        <w:right w:val="none" w:sz="0" w:space="0" w:color="auto"/>
      </w:divBdr>
    </w:div>
    <w:div w:id="932861970">
      <w:bodyDiv w:val="1"/>
      <w:marLeft w:val="0"/>
      <w:marRight w:val="0"/>
      <w:marTop w:val="0"/>
      <w:marBottom w:val="0"/>
      <w:divBdr>
        <w:top w:val="none" w:sz="0" w:space="0" w:color="auto"/>
        <w:left w:val="none" w:sz="0" w:space="0" w:color="auto"/>
        <w:bottom w:val="none" w:sz="0" w:space="0" w:color="auto"/>
        <w:right w:val="none" w:sz="0" w:space="0" w:color="auto"/>
      </w:divBdr>
    </w:div>
    <w:div w:id="1001472482">
      <w:bodyDiv w:val="1"/>
      <w:marLeft w:val="0"/>
      <w:marRight w:val="0"/>
      <w:marTop w:val="0"/>
      <w:marBottom w:val="0"/>
      <w:divBdr>
        <w:top w:val="none" w:sz="0" w:space="0" w:color="auto"/>
        <w:left w:val="none" w:sz="0" w:space="0" w:color="auto"/>
        <w:bottom w:val="none" w:sz="0" w:space="0" w:color="auto"/>
        <w:right w:val="none" w:sz="0" w:space="0" w:color="auto"/>
      </w:divBdr>
      <w:divsChild>
        <w:div w:id="705452742">
          <w:marLeft w:val="0"/>
          <w:marRight w:val="0"/>
          <w:marTop w:val="0"/>
          <w:marBottom w:val="0"/>
          <w:divBdr>
            <w:top w:val="none" w:sz="0" w:space="0" w:color="auto"/>
            <w:left w:val="none" w:sz="0" w:space="0" w:color="auto"/>
            <w:bottom w:val="none" w:sz="0" w:space="0" w:color="auto"/>
            <w:right w:val="none" w:sz="0" w:space="0" w:color="auto"/>
          </w:divBdr>
        </w:div>
        <w:div w:id="253902073">
          <w:marLeft w:val="0"/>
          <w:marRight w:val="0"/>
          <w:marTop w:val="0"/>
          <w:marBottom w:val="0"/>
          <w:divBdr>
            <w:top w:val="none" w:sz="0" w:space="0" w:color="auto"/>
            <w:left w:val="none" w:sz="0" w:space="0" w:color="auto"/>
            <w:bottom w:val="none" w:sz="0" w:space="0" w:color="auto"/>
            <w:right w:val="none" w:sz="0" w:space="0" w:color="auto"/>
          </w:divBdr>
        </w:div>
        <w:div w:id="917058009">
          <w:marLeft w:val="720"/>
          <w:marRight w:val="0"/>
          <w:marTop w:val="0"/>
          <w:marBottom w:val="0"/>
          <w:divBdr>
            <w:top w:val="none" w:sz="0" w:space="0" w:color="auto"/>
            <w:left w:val="none" w:sz="0" w:space="0" w:color="auto"/>
            <w:bottom w:val="none" w:sz="0" w:space="0" w:color="auto"/>
            <w:right w:val="none" w:sz="0" w:space="0" w:color="auto"/>
          </w:divBdr>
        </w:div>
        <w:div w:id="1647203779">
          <w:marLeft w:val="720"/>
          <w:marRight w:val="0"/>
          <w:marTop w:val="0"/>
          <w:marBottom w:val="0"/>
          <w:divBdr>
            <w:top w:val="none" w:sz="0" w:space="0" w:color="auto"/>
            <w:left w:val="none" w:sz="0" w:space="0" w:color="auto"/>
            <w:bottom w:val="none" w:sz="0" w:space="0" w:color="auto"/>
            <w:right w:val="none" w:sz="0" w:space="0" w:color="auto"/>
          </w:divBdr>
        </w:div>
        <w:div w:id="977801815">
          <w:marLeft w:val="720"/>
          <w:marRight w:val="0"/>
          <w:marTop w:val="0"/>
          <w:marBottom w:val="0"/>
          <w:divBdr>
            <w:top w:val="none" w:sz="0" w:space="0" w:color="auto"/>
            <w:left w:val="none" w:sz="0" w:space="0" w:color="auto"/>
            <w:bottom w:val="none" w:sz="0" w:space="0" w:color="auto"/>
            <w:right w:val="none" w:sz="0" w:space="0" w:color="auto"/>
          </w:divBdr>
        </w:div>
        <w:div w:id="312101801">
          <w:marLeft w:val="720"/>
          <w:marRight w:val="0"/>
          <w:marTop w:val="0"/>
          <w:marBottom w:val="0"/>
          <w:divBdr>
            <w:top w:val="none" w:sz="0" w:space="0" w:color="auto"/>
            <w:left w:val="none" w:sz="0" w:space="0" w:color="auto"/>
            <w:bottom w:val="none" w:sz="0" w:space="0" w:color="auto"/>
            <w:right w:val="none" w:sz="0" w:space="0" w:color="auto"/>
          </w:divBdr>
        </w:div>
      </w:divsChild>
    </w:div>
    <w:div w:id="1176504579">
      <w:bodyDiv w:val="1"/>
      <w:marLeft w:val="0"/>
      <w:marRight w:val="0"/>
      <w:marTop w:val="0"/>
      <w:marBottom w:val="0"/>
      <w:divBdr>
        <w:top w:val="none" w:sz="0" w:space="0" w:color="auto"/>
        <w:left w:val="none" w:sz="0" w:space="0" w:color="auto"/>
        <w:bottom w:val="none" w:sz="0" w:space="0" w:color="auto"/>
        <w:right w:val="none" w:sz="0" w:space="0" w:color="auto"/>
      </w:divBdr>
    </w:div>
    <w:div w:id="1294750791">
      <w:bodyDiv w:val="1"/>
      <w:marLeft w:val="0"/>
      <w:marRight w:val="0"/>
      <w:marTop w:val="0"/>
      <w:marBottom w:val="0"/>
      <w:divBdr>
        <w:top w:val="none" w:sz="0" w:space="0" w:color="auto"/>
        <w:left w:val="none" w:sz="0" w:space="0" w:color="auto"/>
        <w:bottom w:val="none" w:sz="0" w:space="0" w:color="auto"/>
        <w:right w:val="none" w:sz="0" w:space="0" w:color="auto"/>
      </w:divBdr>
    </w:div>
    <w:div w:id="1302809642">
      <w:bodyDiv w:val="1"/>
      <w:marLeft w:val="0"/>
      <w:marRight w:val="0"/>
      <w:marTop w:val="0"/>
      <w:marBottom w:val="0"/>
      <w:divBdr>
        <w:top w:val="none" w:sz="0" w:space="0" w:color="auto"/>
        <w:left w:val="none" w:sz="0" w:space="0" w:color="auto"/>
        <w:bottom w:val="none" w:sz="0" w:space="0" w:color="auto"/>
        <w:right w:val="none" w:sz="0" w:space="0" w:color="auto"/>
      </w:divBdr>
    </w:div>
    <w:div w:id="1870289534">
      <w:bodyDiv w:val="1"/>
      <w:marLeft w:val="0"/>
      <w:marRight w:val="0"/>
      <w:marTop w:val="0"/>
      <w:marBottom w:val="0"/>
      <w:divBdr>
        <w:top w:val="none" w:sz="0" w:space="0" w:color="auto"/>
        <w:left w:val="none" w:sz="0" w:space="0" w:color="auto"/>
        <w:bottom w:val="none" w:sz="0" w:space="0" w:color="auto"/>
        <w:right w:val="none" w:sz="0" w:space="0" w:color="auto"/>
      </w:divBdr>
      <w:divsChild>
        <w:div w:id="1262034957">
          <w:marLeft w:val="0"/>
          <w:marRight w:val="0"/>
          <w:marTop w:val="0"/>
          <w:marBottom w:val="0"/>
          <w:divBdr>
            <w:top w:val="none" w:sz="0" w:space="0" w:color="auto"/>
            <w:left w:val="none" w:sz="0" w:space="0" w:color="auto"/>
            <w:bottom w:val="none" w:sz="0" w:space="0" w:color="auto"/>
            <w:right w:val="none" w:sz="0" w:space="0" w:color="auto"/>
          </w:divBdr>
        </w:div>
        <w:div w:id="706490764">
          <w:marLeft w:val="0"/>
          <w:marRight w:val="0"/>
          <w:marTop w:val="0"/>
          <w:marBottom w:val="0"/>
          <w:divBdr>
            <w:top w:val="none" w:sz="0" w:space="0" w:color="auto"/>
            <w:left w:val="none" w:sz="0" w:space="0" w:color="auto"/>
            <w:bottom w:val="none" w:sz="0" w:space="0" w:color="auto"/>
            <w:right w:val="none" w:sz="0" w:space="0" w:color="auto"/>
          </w:divBdr>
        </w:div>
        <w:div w:id="1451633428">
          <w:marLeft w:val="0"/>
          <w:marRight w:val="0"/>
          <w:marTop w:val="0"/>
          <w:marBottom w:val="0"/>
          <w:divBdr>
            <w:top w:val="none" w:sz="0" w:space="0" w:color="auto"/>
            <w:left w:val="none" w:sz="0" w:space="0" w:color="auto"/>
            <w:bottom w:val="none" w:sz="0" w:space="0" w:color="auto"/>
            <w:right w:val="none" w:sz="0" w:space="0" w:color="auto"/>
          </w:divBdr>
        </w:div>
        <w:div w:id="549071967">
          <w:marLeft w:val="0"/>
          <w:marRight w:val="0"/>
          <w:marTop w:val="0"/>
          <w:marBottom w:val="0"/>
          <w:divBdr>
            <w:top w:val="none" w:sz="0" w:space="0" w:color="auto"/>
            <w:left w:val="none" w:sz="0" w:space="0" w:color="auto"/>
            <w:bottom w:val="none" w:sz="0" w:space="0" w:color="auto"/>
            <w:right w:val="none" w:sz="0" w:space="0" w:color="auto"/>
          </w:divBdr>
        </w:div>
        <w:div w:id="1453280153">
          <w:marLeft w:val="0"/>
          <w:marRight w:val="0"/>
          <w:marTop w:val="0"/>
          <w:marBottom w:val="0"/>
          <w:divBdr>
            <w:top w:val="none" w:sz="0" w:space="0" w:color="auto"/>
            <w:left w:val="none" w:sz="0" w:space="0" w:color="auto"/>
            <w:bottom w:val="none" w:sz="0" w:space="0" w:color="auto"/>
            <w:right w:val="none" w:sz="0" w:space="0" w:color="auto"/>
          </w:divBdr>
        </w:div>
        <w:div w:id="975599566">
          <w:marLeft w:val="0"/>
          <w:marRight w:val="0"/>
          <w:marTop w:val="0"/>
          <w:marBottom w:val="0"/>
          <w:divBdr>
            <w:top w:val="none" w:sz="0" w:space="0" w:color="auto"/>
            <w:left w:val="none" w:sz="0" w:space="0" w:color="auto"/>
            <w:bottom w:val="none" w:sz="0" w:space="0" w:color="auto"/>
            <w:right w:val="none" w:sz="0" w:space="0" w:color="auto"/>
          </w:divBdr>
        </w:div>
        <w:div w:id="1048917408">
          <w:marLeft w:val="0"/>
          <w:marRight w:val="0"/>
          <w:marTop w:val="0"/>
          <w:marBottom w:val="0"/>
          <w:divBdr>
            <w:top w:val="none" w:sz="0" w:space="0" w:color="auto"/>
            <w:left w:val="none" w:sz="0" w:space="0" w:color="auto"/>
            <w:bottom w:val="none" w:sz="0" w:space="0" w:color="auto"/>
            <w:right w:val="none" w:sz="0" w:space="0" w:color="auto"/>
          </w:divBdr>
        </w:div>
        <w:div w:id="1421440558">
          <w:marLeft w:val="0"/>
          <w:marRight w:val="0"/>
          <w:marTop w:val="0"/>
          <w:marBottom w:val="0"/>
          <w:divBdr>
            <w:top w:val="none" w:sz="0" w:space="0" w:color="auto"/>
            <w:left w:val="none" w:sz="0" w:space="0" w:color="auto"/>
            <w:bottom w:val="none" w:sz="0" w:space="0" w:color="auto"/>
            <w:right w:val="none" w:sz="0" w:space="0" w:color="auto"/>
          </w:divBdr>
        </w:div>
      </w:divsChild>
    </w:div>
    <w:div w:id="2072341786">
      <w:bodyDiv w:val="1"/>
      <w:marLeft w:val="0"/>
      <w:marRight w:val="0"/>
      <w:marTop w:val="0"/>
      <w:marBottom w:val="0"/>
      <w:divBdr>
        <w:top w:val="none" w:sz="0" w:space="0" w:color="auto"/>
        <w:left w:val="none" w:sz="0" w:space="0" w:color="auto"/>
        <w:bottom w:val="none" w:sz="0" w:space="0" w:color="auto"/>
        <w:right w:val="none" w:sz="0" w:space="0" w:color="auto"/>
      </w:divBdr>
      <w:divsChild>
        <w:div w:id="627394489">
          <w:marLeft w:val="0"/>
          <w:marRight w:val="0"/>
          <w:marTop w:val="0"/>
          <w:marBottom w:val="0"/>
          <w:divBdr>
            <w:top w:val="none" w:sz="0" w:space="0" w:color="auto"/>
            <w:left w:val="none" w:sz="0" w:space="0" w:color="auto"/>
            <w:bottom w:val="none" w:sz="0" w:space="0" w:color="auto"/>
            <w:right w:val="none" w:sz="0" w:space="0" w:color="auto"/>
          </w:divBdr>
        </w:div>
        <w:div w:id="673075432">
          <w:marLeft w:val="0"/>
          <w:marRight w:val="0"/>
          <w:marTop w:val="0"/>
          <w:marBottom w:val="0"/>
          <w:divBdr>
            <w:top w:val="none" w:sz="0" w:space="0" w:color="auto"/>
            <w:left w:val="none" w:sz="0" w:space="0" w:color="auto"/>
            <w:bottom w:val="none" w:sz="0" w:space="0" w:color="auto"/>
            <w:right w:val="none" w:sz="0" w:space="0" w:color="auto"/>
          </w:divBdr>
        </w:div>
      </w:divsChild>
    </w:div>
    <w:div w:id="2104952981">
      <w:bodyDiv w:val="1"/>
      <w:marLeft w:val="0"/>
      <w:marRight w:val="0"/>
      <w:marTop w:val="0"/>
      <w:marBottom w:val="0"/>
      <w:divBdr>
        <w:top w:val="none" w:sz="0" w:space="0" w:color="auto"/>
        <w:left w:val="none" w:sz="0" w:space="0" w:color="auto"/>
        <w:bottom w:val="none" w:sz="0" w:space="0" w:color="auto"/>
        <w:right w:val="none" w:sz="0" w:space="0" w:color="auto"/>
      </w:divBdr>
      <w:divsChild>
        <w:div w:id="944120790">
          <w:marLeft w:val="0"/>
          <w:marRight w:val="0"/>
          <w:marTop w:val="0"/>
          <w:marBottom w:val="0"/>
          <w:divBdr>
            <w:top w:val="none" w:sz="0" w:space="0" w:color="auto"/>
            <w:left w:val="none" w:sz="0" w:space="0" w:color="auto"/>
            <w:bottom w:val="none" w:sz="0" w:space="0" w:color="auto"/>
            <w:right w:val="none" w:sz="0" w:space="0" w:color="auto"/>
          </w:divBdr>
        </w:div>
        <w:div w:id="1470708052">
          <w:marLeft w:val="0"/>
          <w:marRight w:val="0"/>
          <w:marTop w:val="0"/>
          <w:marBottom w:val="0"/>
          <w:divBdr>
            <w:top w:val="none" w:sz="0" w:space="0" w:color="auto"/>
            <w:left w:val="none" w:sz="0" w:space="0" w:color="auto"/>
            <w:bottom w:val="none" w:sz="0" w:space="0" w:color="auto"/>
            <w:right w:val="none" w:sz="0" w:space="0" w:color="auto"/>
          </w:divBdr>
        </w:div>
        <w:div w:id="1575970009">
          <w:marLeft w:val="720"/>
          <w:marRight w:val="0"/>
          <w:marTop w:val="0"/>
          <w:marBottom w:val="0"/>
          <w:divBdr>
            <w:top w:val="none" w:sz="0" w:space="0" w:color="auto"/>
            <w:left w:val="none" w:sz="0" w:space="0" w:color="auto"/>
            <w:bottom w:val="none" w:sz="0" w:space="0" w:color="auto"/>
            <w:right w:val="none" w:sz="0" w:space="0" w:color="auto"/>
          </w:divBdr>
        </w:div>
        <w:div w:id="1962884402">
          <w:marLeft w:val="720"/>
          <w:marRight w:val="0"/>
          <w:marTop w:val="0"/>
          <w:marBottom w:val="0"/>
          <w:divBdr>
            <w:top w:val="none" w:sz="0" w:space="0" w:color="auto"/>
            <w:left w:val="none" w:sz="0" w:space="0" w:color="auto"/>
            <w:bottom w:val="none" w:sz="0" w:space="0" w:color="auto"/>
            <w:right w:val="none" w:sz="0" w:space="0" w:color="auto"/>
          </w:divBdr>
        </w:div>
        <w:div w:id="1343819100">
          <w:marLeft w:val="720"/>
          <w:marRight w:val="0"/>
          <w:marTop w:val="0"/>
          <w:marBottom w:val="0"/>
          <w:divBdr>
            <w:top w:val="none" w:sz="0" w:space="0" w:color="auto"/>
            <w:left w:val="none" w:sz="0" w:space="0" w:color="auto"/>
            <w:bottom w:val="none" w:sz="0" w:space="0" w:color="auto"/>
            <w:right w:val="none" w:sz="0" w:space="0" w:color="auto"/>
          </w:divBdr>
        </w:div>
        <w:div w:id="70128735">
          <w:marLeft w:val="72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9.emf" Id="rId26" /><Relationship Type="http://schemas.openxmlformats.org/officeDocument/2006/relationships/image" Target="media/image14.png" Id="rId21" /><Relationship Type="http://schemas.openxmlformats.org/officeDocument/2006/relationships/image" Target="media/image35.png" Id="rId42" /><Relationship Type="http://schemas.openxmlformats.org/officeDocument/2006/relationships/image" Target="media/image40.emf" Id="rId47" /><Relationship Type="http://schemas.openxmlformats.org/officeDocument/2006/relationships/image" Target="media/image55.png" Id="rId63" /><Relationship Type="http://schemas.openxmlformats.org/officeDocument/2006/relationships/image" Target="media/image60.png" Id="rId68" /><Relationship Type="http://schemas.openxmlformats.org/officeDocument/2006/relationships/image" Target="media/image76.png" Id="rId84" /><Relationship Type="http://schemas.openxmlformats.org/officeDocument/2006/relationships/image" Target="media/image81.png" Id="rId89" /><Relationship Type="http://schemas.openxmlformats.org/officeDocument/2006/relationships/image" Target="media/image9.png" Id="rId16" /><Relationship Type="http://schemas.openxmlformats.org/officeDocument/2006/relationships/image" Target="media/image4.jpeg" Id="rId11" /><Relationship Type="http://schemas.openxmlformats.org/officeDocument/2006/relationships/image" Target="media/image25.png" Id="rId32" /><Relationship Type="http://schemas.openxmlformats.org/officeDocument/2006/relationships/image" Target="media/image30.jpeg" Id="rId37" /><Relationship Type="http://schemas.openxmlformats.org/officeDocument/2006/relationships/image" Target="media/image46.jpeg" Id="rId53" /><Relationship Type="http://schemas.openxmlformats.org/officeDocument/2006/relationships/image" Target="media/image51.png" Id="rId58" /><Relationship Type="http://schemas.openxmlformats.org/officeDocument/2006/relationships/image" Target="media/image66.png" Id="rId74" /><Relationship Type="http://schemas.openxmlformats.org/officeDocument/2006/relationships/image" Target="media/image71.png" Id="rId79" /><Relationship Type="http://schemas.openxmlformats.org/officeDocument/2006/relationships/webSettings" Target="webSettings.xml" Id="rId5" /><Relationship Type="http://schemas.openxmlformats.org/officeDocument/2006/relationships/footer" Target="footer1.xml" Id="rId90" /><Relationship Type="http://schemas.openxmlformats.org/officeDocument/2006/relationships/fontTable" Target="fontTable.xml" Id="rId95" /><Relationship Type="http://schemas.openxmlformats.org/officeDocument/2006/relationships/image" Target="media/image15.png" Id="rId22" /><Relationship Type="http://schemas.openxmlformats.org/officeDocument/2006/relationships/image" Target="media/image20.emf" Id="rId27" /><Relationship Type="http://schemas.openxmlformats.org/officeDocument/2006/relationships/image" Target="media/image36.jpeg" Id="rId43" /><Relationship Type="http://schemas.openxmlformats.org/officeDocument/2006/relationships/image" Target="media/image41.emf" Id="rId48" /><Relationship Type="http://schemas.openxmlformats.org/officeDocument/2006/relationships/image" Target="media/image56.jpeg" Id="rId64" /><Relationship Type="http://schemas.openxmlformats.org/officeDocument/2006/relationships/image" Target="media/image61.png" Id="rId69" /><Relationship Type="http://schemas.openxmlformats.org/officeDocument/2006/relationships/image" Target="media/image72.png" Id="rId80" /><Relationship Type="http://schemas.openxmlformats.org/officeDocument/2006/relationships/image" Target="media/image77.png" Id="rId85" /><Relationship Type="http://schemas.openxmlformats.org/officeDocument/2006/relationships/styles" Target="styles.xml" Id="rId3" /><Relationship Type="http://schemas.openxmlformats.org/officeDocument/2006/relationships/image" Target="media/image5.png" Id="rId12" /><Relationship Type="http://schemas.openxmlformats.org/officeDocument/2006/relationships/image" Target="media/image10.jpeg" Id="rId17" /><Relationship Type="http://schemas.openxmlformats.org/officeDocument/2006/relationships/image" Target="media/image18.png" Id="rId25" /><Relationship Type="http://schemas.openxmlformats.org/officeDocument/2006/relationships/image" Target="media/image26.png" Id="rId33" /><Relationship Type="http://schemas.openxmlformats.org/officeDocument/2006/relationships/image" Target="media/image31.png" Id="rId38" /><Relationship Type="http://schemas.openxmlformats.org/officeDocument/2006/relationships/image" Target="media/image39.emf" Id="rId46" /><Relationship Type="http://schemas.openxmlformats.org/officeDocument/2006/relationships/image" Target="media/image52.jpeg" Id="rId59" /><Relationship Type="http://schemas.openxmlformats.org/officeDocument/2006/relationships/image" Target="media/image59.png" Id="rId67" /><Relationship Type="http://schemas.openxmlformats.org/officeDocument/2006/relationships/image" Target="media/image13.png" Id="rId20" /><Relationship Type="http://schemas.openxmlformats.org/officeDocument/2006/relationships/image" Target="media/image34.png" Id="rId41" /><Relationship Type="http://schemas.openxmlformats.org/officeDocument/2006/relationships/image" Target="media/image47.png" Id="rId54" /><Relationship Type="http://schemas.openxmlformats.org/officeDocument/2006/relationships/image" Target="media/image54.png" Id="rId62" /><Relationship Type="http://schemas.openxmlformats.org/officeDocument/2006/relationships/image" Target="media/image62.png" Id="rId70" /><Relationship Type="http://schemas.openxmlformats.org/officeDocument/2006/relationships/image" Target="media/image67.png" Id="rId75" /><Relationship Type="http://schemas.openxmlformats.org/officeDocument/2006/relationships/image" Target="media/image75.jpeg" Id="rId83" /><Relationship Type="http://schemas.openxmlformats.org/officeDocument/2006/relationships/image" Target="media/image80.png" Id="rId88" /><Relationship Type="http://schemas.openxmlformats.org/officeDocument/2006/relationships/footer" Target="footer2.xml" Id="rId91" /><Relationship Type="http://schemas.openxmlformats.org/officeDocument/2006/relationships/theme" Target="theme/theme1.xml" Id="rId9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8.jpeg" Id="rId15" /><Relationship Type="http://schemas.openxmlformats.org/officeDocument/2006/relationships/image" Target="media/image16.jpeg" Id="rId23" /><Relationship Type="http://schemas.openxmlformats.org/officeDocument/2006/relationships/image" Target="media/image21.emf" Id="rId28" /><Relationship Type="http://schemas.openxmlformats.org/officeDocument/2006/relationships/image" Target="media/image29.emf" Id="rId36" /><Relationship Type="http://schemas.openxmlformats.org/officeDocument/2006/relationships/image" Target="media/image42.emf" Id="rId49" /><Relationship Type="http://schemas.openxmlformats.org/officeDocument/2006/relationships/image" Target="media/image50.png" Id="rId57" /><Relationship Type="http://schemas.openxmlformats.org/officeDocument/2006/relationships/image" Target="media/image3.jpeg" Id="rId10" /><Relationship Type="http://schemas.openxmlformats.org/officeDocument/2006/relationships/image" Target="media/image24.png" Id="rId31" /><Relationship Type="http://schemas.openxmlformats.org/officeDocument/2006/relationships/image" Target="media/image37.png" Id="rId44" /><Relationship Type="http://schemas.openxmlformats.org/officeDocument/2006/relationships/image" Target="media/image45.jpeg" Id="rId52" /><Relationship Type="http://schemas.openxmlformats.org/officeDocument/2006/relationships/hyperlink" Target="https://civilgeeks.com/2011/10/12/componentes-esenciales-de-un-sistema-de-abastecimiento-de-agua/" TargetMode="External" Id="rId60" /><Relationship Type="http://schemas.openxmlformats.org/officeDocument/2006/relationships/image" Target="media/image57.png" Id="rId65" /><Relationship Type="http://schemas.openxmlformats.org/officeDocument/2006/relationships/image" Target="media/image65.png" Id="rId73" /><Relationship Type="http://schemas.openxmlformats.org/officeDocument/2006/relationships/image" Target="media/image70.png" Id="rId78" /><Relationship Type="http://schemas.openxmlformats.org/officeDocument/2006/relationships/image" Target="media/image73.png" Id="rId81" /><Relationship Type="http://schemas.openxmlformats.org/officeDocument/2006/relationships/image" Target="media/image78.png" Id="rId86" /><Relationship Type="http://schemas.openxmlformats.org/officeDocument/2006/relationships/footer" Target="footer3.xml" Id="rId94"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image" Target="media/image6.jpeg" Id="rId13" /><Relationship Type="http://schemas.openxmlformats.org/officeDocument/2006/relationships/image" Target="media/image11.png" Id="rId18" /><Relationship Type="http://schemas.openxmlformats.org/officeDocument/2006/relationships/image" Target="media/image32.jpeg" Id="rId39" /><Relationship Type="http://schemas.openxmlformats.org/officeDocument/2006/relationships/image" Target="media/image27.jpeg" Id="rId34" /><Relationship Type="http://schemas.openxmlformats.org/officeDocument/2006/relationships/image" Target="media/image43.emf" Id="rId50" /><Relationship Type="http://schemas.openxmlformats.org/officeDocument/2006/relationships/image" Target="media/image48.png" Id="rId55" /><Relationship Type="http://schemas.openxmlformats.org/officeDocument/2006/relationships/image" Target="media/image68.jpeg" Id="rId76" /><Relationship Type="http://schemas.microsoft.com/office/2020/10/relationships/intelligence" Target="intelligence2.xml" Id="rId97" /><Relationship Type="http://schemas.openxmlformats.org/officeDocument/2006/relationships/endnotes" Target="endnotes.xml" Id="rId7" /><Relationship Type="http://schemas.openxmlformats.org/officeDocument/2006/relationships/image" Target="media/image63.png" Id="rId71" /><Relationship Type="http://schemas.openxmlformats.org/officeDocument/2006/relationships/image" Target="media/image82.wmf" Id="rId92" /><Relationship Type="http://schemas.openxmlformats.org/officeDocument/2006/relationships/numbering" Target="numbering.xml" Id="rId2" /><Relationship Type="http://schemas.openxmlformats.org/officeDocument/2006/relationships/image" Target="media/image22.png" Id="rId29" /><Relationship Type="http://schemas.openxmlformats.org/officeDocument/2006/relationships/image" Target="media/image17.png" Id="rId24" /><Relationship Type="http://schemas.openxmlformats.org/officeDocument/2006/relationships/image" Target="media/image33.png" Id="rId40" /><Relationship Type="http://schemas.openxmlformats.org/officeDocument/2006/relationships/image" Target="media/image38.png" Id="rId45" /><Relationship Type="http://schemas.openxmlformats.org/officeDocument/2006/relationships/image" Target="media/image58.png" Id="rId66" /><Relationship Type="http://schemas.openxmlformats.org/officeDocument/2006/relationships/image" Target="media/image79.png" Id="rId87" /><Relationship Type="http://schemas.openxmlformats.org/officeDocument/2006/relationships/image" Target="media/image53.png" Id="rId61" /><Relationship Type="http://schemas.openxmlformats.org/officeDocument/2006/relationships/image" Target="media/image74.png" Id="rId82" /><Relationship Type="http://schemas.openxmlformats.org/officeDocument/2006/relationships/image" Target="media/image12.png" Id="rId19" /><Relationship Type="http://schemas.openxmlformats.org/officeDocument/2006/relationships/image" Target="media/image7.png" Id="rId14" /><Relationship Type="http://schemas.openxmlformats.org/officeDocument/2006/relationships/image" Target="media/image23.png" Id="rId30" /><Relationship Type="http://schemas.openxmlformats.org/officeDocument/2006/relationships/image" Target="media/image28.emf" Id="rId35" /><Relationship Type="http://schemas.openxmlformats.org/officeDocument/2006/relationships/image" Target="media/image49.png" Id="rId56" /><Relationship Type="http://schemas.openxmlformats.org/officeDocument/2006/relationships/image" Target="media/image69.png" Id="rId77" /><Relationship Type="http://schemas.openxmlformats.org/officeDocument/2006/relationships/image" Target="media/image1.png" Id="rId8" /><Relationship Type="http://schemas.openxmlformats.org/officeDocument/2006/relationships/image" Target="media/image44.png" Id="rId51" /><Relationship Type="http://schemas.openxmlformats.org/officeDocument/2006/relationships/image" Target="media/image64.png" Id="rId72" /><Relationship Type="http://schemas.openxmlformats.org/officeDocument/2006/relationships/header" Target="header1.xml" Id="rId93" /><Relationship Type="http://schemas.openxmlformats.org/officeDocument/2006/relationships/glossaryDocument" Target="glossary/document.xml" Id="R36a5d317d648402d"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b60df7dc-f958-4d7b-a28c-b07fc9d1dbb2}"/>
      </w:docPartPr>
      <w:docPartBody>
        <w:p w14:paraId="1F8DA081">
          <w:r>
            <w:rPr>
              <w:rStyle w:val="PlaceholderText"/>
            </w:rPr>
            <w:t/>
          </w:r>
        </w:p>
      </w:docPartBody>
    </w:docPart>
  </w:docParts>
</w:glossaryDocument>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810AE8-38EF-4465-AF64-60D32A9FA88C}">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Maryxenia de Salazar</dc:creator>
  <keywords/>
  <dc:description/>
  <lastModifiedBy>Carlos Alberto Soriano Alfaro</lastModifiedBy>
  <revision>4</revision>
  <lastPrinted>2019-11-19T17:32:00.0000000Z</lastPrinted>
  <dcterms:created xsi:type="dcterms:W3CDTF">2023-03-09T17:44:00.0000000Z</dcterms:created>
  <dcterms:modified xsi:type="dcterms:W3CDTF">2023-03-09T18:03:36.6961750Z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127a2b6-15f0-419d-9b28-c70a2bd9d8e7_Enabled">
    <vt:lpwstr>true</vt:lpwstr>
  </property>
  <property fmtid="{D5CDD505-2E9C-101B-9397-08002B2CF9AE}" pid="3" name="MSIP_Label_1127a2b6-15f0-419d-9b28-c70a2bd9d8e7_SetDate">
    <vt:lpwstr>2023-03-09T17:44:57Z</vt:lpwstr>
  </property>
  <property fmtid="{D5CDD505-2E9C-101B-9397-08002B2CF9AE}" pid="4" name="MSIP_Label_1127a2b6-15f0-419d-9b28-c70a2bd9d8e7_Method">
    <vt:lpwstr>Standard</vt:lpwstr>
  </property>
  <property fmtid="{D5CDD505-2E9C-101B-9397-08002B2CF9AE}" pid="5" name="MSIP_Label_1127a2b6-15f0-419d-9b28-c70a2bd9d8e7_Name">
    <vt:lpwstr>defa4170-0d19-0005-0004-bc88714345d2</vt:lpwstr>
  </property>
  <property fmtid="{D5CDD505-2E9C-101B-9397-08002B2CF9AE}" pid="6" name="MSIP_Label_1127a2b6-15f0-419d-9b28-c70a2bd9d8e7_SiteId">
    <vt:lpwstr>72c26e03-2318-442a-ad4d-dd5408fdc373</vt:lpwstr>
  </property>
  <property fmtid="{D5CDD505-2E9C-101B-9397-08002B2CF9AE}" pid="7" name="MSIP_Label_1127a2b6-15f0-419d-9b28-c70a2bd9d8e7_ActionId">
    <vt:lpwstr>48085f5c-4c9c-4a2a-8421-85cf38b15c6e</vt:lpwstr>
  </property>
  <property fmtid="{D5CDD505-2E9C-101B-9397-08002B2CF9AE}" pid="8" name="MSIP_Label_1127a2b6-15f0-419d-9b28-c70a2bd9d8e7_ContentBits">
    <vt:lpwstr>0</vt:lpwstr>
  </property>
</Properties>
</file>