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AF" w:rsidRDefault="00D817B7" w:rsidP="00814D67">
      <w:pPr>
        <w:jc w:val="center"/>
        <w:rPr>
          <w:rFonts w:ascii="Arial" w:hAnsi="Arial" w:cs="Arial"/>
          <w:b/>
          <w:sz w:val="24"/>
        </w:rPr>
      </w:pPr>
      <w:r w:rsidRPr="00D817B7">
        <w:rPr>
          <w:rFonts w:ascii="Arial" w:hAnsi="Arial" w:cs="Arial"/>
          <w:noProof/>
          <w:lang w:eastAsia="es-S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-394168</wp:posOffset>
            </wp:positionH>
            <wp:positionV relativeFrom="paragraph">
              <wp:posOffset>0</wp:posOffset>
            </wp:positionV>
            <wp:extent cx="809625" cy="769144"/>
            <wp:effectExtent l="0" t="0" r="0" b="0"/>
            <wp:wrapTight wrapText="bothSides">
              <wp:wrapPolygon edited="0">
                <wp:start x="6099" y="0"/>
                <wp:lineTo x="3049" y="1605"/>
                <wp:lineTo x="0" y="5886"/>
                <wp:lineTo x="0" y="14983"/>
                <wp:lineTo x="508" y="17658"/>
                <wp:lineTo x="3558" y="20869"/>
                <wp:lineTo x="4066" y="20869"/>
                <wp:lineTo x="16264" y="20869"/>
                <wp:lineTo x="16772" y="20869"/>
                <wp:lineTo x="20329" y="17123"/>
                <wp:lineTo x="20838" y="13912"/>
                <wp:lineTo x="20838" y="2140"/>
                <wp:lineTo x="14231" y="0"/>
                <wp:lineTo x="6099" y="0"/>
              </wp:wrapPolygon>
            </wp:wrapTight>
            <wp:docPr id="1" name="Imagen 1" descr="Resultado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4D67" w:rsidRPr="00D817B7">
        <w:rPr>
          <w:rFonts w:ascii="Arial" w:hAnsi="Arial" w:cs="Arial"/>
          <w:b/>
          <w:bCs/>
          <w:noProof/>
          <w:sz w:val="24"/>
          <w:szCs w:val="24"/>
          <w:lang w:eastAsia="es-SV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0</wp:posOffset>
            </wp:positionV>
            <wp:extent cx="1381125" cy="723900"/>
            <wp:effectExtent l="0" t="0" r="9525" b="0"/>
            <wp:wrapSquare wrapText="bothSides"/>
            <wp:docPr id="14" name="26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6 Imag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666">
        <w:rPr>
          <w:rFonts w:ascii="Arial" w:hAnsi="Arial" w:cs="Arial"/>
          <w:b/>
          <w:sz w:val="24"/>
        </w:rPr>
        <w:t xml:space="preserve"> </w:t>
      </w:r>
      <w:r w:rsidRPr="00D817B7">
        <w:rPr>
          <w:rFonts w:ascii="Arial" w:hAnsi="Arial" w:cs="Arial"/>
          <w:b/>
          <w:sz w:val="24"/>
        </w:rPr>
        <w:t>Ministerio de Educación</w:t>
      </w:r>
    </w:p>
    <w:p w:rsidR="00210E8A" w:rsidRDefault="00210E8A" w:rsidP="00814D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Dirección Nacional de Educación Media (III Ciclo y Media)</w:t>
      </w:r>
    </w:p>
    <w:p w:rsidR="00210E8A" w:rsidRDefault="00210E8A" w:rsidP="00814D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Departamento de Evaluación de los Aprendizajes </w:t>
      </w:r>
    </w:p>
    <w:p w:rsidR="00210E8A" w:rsidRDefault="00210E8A">
      <w:pPr>
        <w:rPr>
          <w:rFonts w:ascii="Arial" w:hAnsi="Arial" w:cs="Arial"/>
        </w:rPr>
      </w:pPr>
    </w:p>
    <w:p w:rsidR="00210E8A" w:rsidRDefault="00210E8A">
      <w:pPr>
        <w:rPr>
          <w:rFonts w:ascii="Arial" w:hAnsi="Arial" w:cs="Arial"/>
        </w:rPr>
      </w:pPr>
    </w:p>
    <w:p w:rsidR="00210E8A" w:rsidRDefault="00210E8A" w:rsidP="00210E8A">
      <w:pPr>
        <w:jc w:val="center"/>
        <w:rPr>
          <w:rFonts w:ascii="Arial" w:hAnsi="Arial" w:cs="Arial"/>
          <w:b/>
          <w:sz w:val="28"/>
        </w:rPr>
      </w:pPr>
      <w:r w:rsidRPr="00D817B7">
        <w:rPr>
          <w:rFonts w:ascii="Arial" w:hAnsi="Arial" w:cs="Arial"/>
          <w:b/>
          <w:sz w:val="28"/>
        </w:rPr>
        <w:t xml:space="preserve">PLAN DE MEJORA </w:t>
      </w:r>
      <w:r>
        <w:rPr>
          <w:rFonts w:ascii="Arial" w:hAnsi="Arial" w:cs="Arial"/>
          <w:b/>
          <w:sz w:val="28"/>
        </w:rPr>
        <w:t>INSTITUCIONAL</w:t>
      </w:r>
    </w:p>
    <w:p w:rsidR="00210E8A" w:rsidRPr="00D817B7" w:rsidRDefault="00210E8A" w:rsidP="00210E8A">
      <w:pPr>
        <w:jc w:val="center"/>
        <w:rPr>
          <w:rFonts w:ascii="Arial" w:hAnsi="Arial" w:cs="Arial"/>
          <w:sz w:val="28"/>
        </w:rPr>
      </w:pPr>
      <w:r w:rsidRPr="00D817B7"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</w:rPr>
        <w:t>En función de la mejora de los procesos de enseñanza aprendizaje</w:t>
      </w:r>
      <w:r w:rsidRPr="00D817B7">
        <w:rPr>
          <w:rFonts w:ascii="Arial" w:hAnsi="Arial" w:cs="Arial"/>
          <w:sz w:val="28"/>
        </w:rPr>
        <w:t>)</w:t>
      </w:r>
    </w:p>
    <w:p w:rsidR="00210E8A" w:rsidRDefault="00210E8A">
      <w:pPr>
        <w:rPr>
          <w:rFonts w:ascii="Arial" w:hAnsi="Arial" w:cs="Arial"/>
        </w:rPr>
      </w:pPr>
    </w:p>
    <w:p w:rsidR="00210E8A" w:rsidRDefault="00210E8A">
      <w:pPr>
        <w:rPr>
          <w:rFonts w:ascii="Arial" w:hAnsi="Arial" w:cs="Arial"/>
        </w:rPr>
      </w:pPr>
    </w:p>
    <w:p w:rsidR="002419C5" w:rsidRDefault="002419C5">
      <w:pPr>
        <w:rPr>
          <w:rFonts w:ascii="Arial" w:hAnsi="Arial" w:cs="Arial"/>
        </w:rPr>
      </w:pPr>
    </w:p>
    <w:p w:rsidR="00814D67" w:rsidRPr="00D817B7" w:rsidRDefault="00814D67">
      <w:pPr>
        <w:rPr>
          <w:rFonts w:ascii="Arial" w:hAnsi="Arial" w:cs="Arial"/>
        </w:rPr>
      </w:pPr>
      <w:r w:rsidRPr="00D817B7">
        <w:rPr>
          <w:rFonts w:ascii="Arial" w:hAnsi="Arial" w:cs="Arial"/>
        </w:rPr>
        <w:t>Institución: _____</w:t>
      </w:r>
      <w:r w:rsidR="00D817B7">
        <w:rPr>
          <w:rFonts w:ascii="Arial" w:hAnsi="Arial" w:cs="Arial"/>
        </w:rPr>
        <w:t>__________</w:t>
      </w:r>
      <w:r w:rsidRPr="00D817B7">
        <w:rPr>
          <w:rFonts w:ascii="Arial" w:hAnsi="Arial" w:cs="Arial"/>
        </w:rPr>
        <w:t>__</w:t>
      </w:r>
      <w:r w:rsidR="00D817B7" w:rsidRPr="00D817B7">
        <w:rPr>
          <w:rFonts w:ascii="Arial" w:hAnsi="Arial" w:cs="Arial"/>
        </w:rPr>
        <w:t>________________</w:t>
      </w:r>
      <w:r w:rsidRPr="00D817B7">
        <w:rPr>
          <w:rFonts w:ascii="Arial" w:hAnsi="Arial" w:cs="Arial"/>
        </w:rPr>
        <w:t>______________________________</w:t>
      </w:r>
    </w:p>
    <w:p w:rsidR="00814D67" w:rsidRPr="00D817B7" w:rsidRDefault="00D81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Director: </w:t>
      </w:r>
      <w:r w:rsidR="00814D67" w:rsidRPr="00D817B7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</w:t>
      </w:r>
      <w:r w:rsidR="00814D67" w:rsidRPr="00D817B7">
        <w:rPr>
          <w:rFonts w:ascii="Arial" w:hAnsi="Arial" w:cs="Arial"/>
        </w:rPr>
        <w:t>________________</w:t>
      </w:r>
    </w:p>
    <w:p w:rsidR="00814D67" w:rsidRPr="00D817B7" w:rsidRDefault="00814D67">
      <w:pPr>
        <w:rPr>
          <w:rFonts w:ascii="Arial" w:hAnsi="Arial" w:cs="Arial"/>
        </w:rPr>
      </w:pPr>
      <w:r w:rsidRPr="00D817B7">
        <w:rPr>
          <w:rFonts w:ascii="Arial" w:hAnsi="Arial" w:cs="Arial"/>
        </w:rPr>
        <w:t>Asesor Técnico Pedagógico</w:t>
      </w:r>
      <w:r w:rsidR="00D817B7">
        <w:rPr>
          <w:rFonts w:ascii="Arial" w:hAnsi="Arial" w:cs="Arial"/>
        </w:rPr>
        <w:t>: __________________</w:t>
      </w:r>
      <w:r w:rsidRPr="00D817B7">
        <w:rPr>
          <w:rFonts w:ascii="Arial" w:hAnsi="Arial" w:cs="Arial"/>
        </w:rPr>
        <w:t>______________________________</w:t>
      </w:r>
    </w:p>
    <w:p w:rsidR="00814D67" w:rsidRPr="00D817B7" w:rsidRDefault="00814D67">
      <w:pPr>
        <w:rPr>
          <w:rFonts w:ascii="Arial" w:hAnsi="Arial" w:cs="Arial"/>
        </w:rPr>
      </w:pPr>
      <w:r w:rsidRPr="00D817B7">
        <w:rPr>
          <w:rFonts w:ascii="Arial" w:hAnsi="Arial" w:cs="Arial"/>
        </w:rPr>
        <w:t>Equipo de docentes:</w:t>
      </w:r>
    </w:p>
    <w:p w:rsidR="00D817B7" w:rsidRPr="00D817B7" w:rsidRDefault="00D817B7">
      <w:pPr>
        <w:rPr>
          <w:rFonts w:ascii="Arial" w:hAnsi="Arial" w:cs="Arial"/>
        </w:rPr>
      </w:pPr>
    </w:p>
    <w:p w:rsidR="00D817B7" w:rsidRDefault="00D817B7"/>
    <w:p w:rsidR="00D817B7" w:rsidRDefault="00D817B7"/>
    <w:p w:rsidR="00D817B7" w:rsidRDefault="00D817B7"/>
    <w:p w:rsidR="00D817B7" w:rsidRDefault="00D817B7"/>
    <w:p w:rsidR="00D817B7" w:rsidRDefault="00D817B7" w:rsidP="00D817B7">
      <w:pPr>
        <w:jc w:val="center"/>
      </w:pPr>
    </w:p>
    <w:p w:rsidR="00D817B7" w:rsidRDefault="00D817B7" w:rsidP="00D817B7">
      <w:pPr>
        <w:jc w:val="center"/>
      </w:pPr>
    </w:p>
    <w:p w:rsidR="00D817B7" w:rsidRDefault="00D817B7" w:rsidP="00D817B7">
      <w:pPr>
        <w:jc w:val="center"/>
      </w:pPr>
    </w:p>
    <w:p w:rsidR="00D817B7" w:rsidRDefault="00D817B7" w:rsidP="00D817B7">
      <w:pPr>
        <w:jc w:val="center"/>
      </w:pPr>
    </w:p>
    <w:p w:rsidR="00D817B7" w:rsidRDefault="00D817B7" w:rsidP="00D817B7">
      <w:pPr>
        <w:jc w:val="center"/>
      </w:pPr>
    </w:p>
    <w:p w:rsidR="00D817B7" w:rsidRDefault="00D817B7" w:rsidP="00D817B7">
      <w:pPr>
        <w:jc w:val="center"/>
      </w:pPr>
    </w:p>
    <w:p w:rsidR="008E6CC8" w:rsidRDefault="008E6CC8" w:rsidP="00D817B7">
      <w:pPr>
        <w:jc w:val="center"/>
      </w:pPr>
    </w:p>
    <w:p w:rsidR="00D817B7" w:rsidRDefault="00D817B7" w:rsidP="00D817B7">
      <w:pPr>
        <w:jc w:val="center"/>
      </w:pPr>
    </w:p>
    <w:p w:rsidR="00DC1A7C" w:rsidRPr="00D817B7" w:rsidRDefault="00DC1A7C" w:rsidP="00D817B7">
      <w:pPr>
        <w:jc w:val="center"/>
        <w:rPr>
          <w:rFonts w:ascii="Arial" w:hAnsi="Arial" w:cs="Arial"/>
        </w:rPr>
      </w:pPr>
    </w:p>
    <w:p w:rsidR="008D0CA2" w:rsidRDefault="00D817B7" w:rsidP="00D817B7">
      <w:pPr>
        <w:jc w:val="right"/>
        <w:rPr>
          <w:rFonts w:ascii="Arial" w:hAnsi="Arial" w:cs="Arial"/>
          <w:b/>
          <w:sz w:val="28"/>
        </w:rPr>
      </w:pPr>
      <w:r w:rsidRPr="00730020">
        <w:rPr>
          <w:rFonts w:ascii="Arial" w:hAnsi="Arial" w:cs="Arial"/>
          <w:b/>
          <w:sz w:val="28"/>
        </w:rPr>
        <w:t>Año 2018</w:t>
      </w:r>
    </w:p>
    <w:p w:rsidR="00DC1A7C" w:rsidRPr="00730020" w:rsidRDefault="008D0CA2" w:rsidP="008D0CA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104790" w:rsidRPr="009921D2" w:rsidRDefault="00680AFE" w:rsidP="00210E8A">
      <w:pPr>
        <w:rPr>
          <w:rFonts w:cstheme="minorHAnsi"/>
          <w:b/>
          <w:sz w:val="24"/>
          <w:szCs w:val="24"/>
          <w:lang w:val="es-ES"/>
        </w:rPr>
      </w:pPr>
      <w:r>
        <w:rPr>
          <w:rFonts w:ascii="Arial" w:hAnsi="Arial" w:cs="Arial"/>
          <w:b/>
        </w:rPr>
        <w:lastRenderedPageBreak/>
        <w:t xml:space="preserve"> </w:t>
      </w:r>
      <w:r w:rsidR="00122EAB" w:rsidRPr="009921D2">
        <w:rPr>
          <w:rFonts w:ascii="Arial" w:hAnsi="Arial" w:cs="Arial"/>
          <w:b/>
          <w:sz w:val="24"/>
          <w:szCs w:val="24"/>
          <w:lang w:val="es-ES"/>
        </w:rPr>
        <w:t>Aspectos generales para el diseño de</w:t>
      </w:r>
      <w:r w:rsidRPr="009921D2">
        <w:rPr>
          <w:rFonts w:ascii="Arial" w:hAnsi="Arial" w:cs="Arial"/>
          <w:b/>
          <w:sz w:val="24"/>
          <w:szCs w:val="24"/>
          <w:lang w:val="es-ES"/>
        </w:rPr>
        <w:t xml:space="preserve"> un</w:t>
      </w:r>
      <w:r w:rsidR="00122EAB" w:rsidRPr="009921D2">
        <w:rPr>
          <w:rFonts w:ascii="Arial" w:hAnsi="Arial" w:cs="Arial"/>
          <w:b/>
          <w:sz w:val="24"/>
          <w:szCs w:val="24"/>
          <w:lang w:val="es-ES"/>
        </w:rPr>
        <w:t xml:space="preserve"> plan de mejora</w:t>
      </w:r>
      <w:r w:rsidRPr="009921D2">
        <w:rPr>
          <w:rFonts w:ascii="Arial" w:hAnsi="Arial" w:cs="Arial"/>
          <w:b/>
          <w:sz w:val="24"/>
          <w:szCs w:val="24"/>
          <w:lang w:val="es-ES"/>
        </w:rPr>
        <w:t xml:space="preserve"> institucional</w:t>
      </w:r>
    </w:p>
    <w:p w:rsidR="00A04F6C" w:rsidRPr="009921D2" w:rsidRDefault="00104790" w:rsidP="0010479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921D2">
        <w:rPr>
          <w:rFonts w:asciiTheme="minorHAnsi" w:hAnsiTheme="minorHAnsi" w:cstheme="minorHAnsi"/>
          <w:color w:val="auto"/>
        </w:rPr>
        <w:t>Un plan de mejora</w:t>
      </w:r>
      <w:r w:rsidR="00466E32" w:rsidRPr="009921D2">
        <w:rPr>
          <w:rFonts w:asciiTheme="minorHAnsi" w:hAnsiTheme="minorHAnsi" w:cstheme="minorHAnsi"/>
          <w:color w:val="auto"/>
        </w:rPr>
        <w:t xml:space="preserve"> institucional</w:t>
      </w:r>
      <w:r w:rsidRPr="009921D2">
        <w:rPr>
          <w:rFonts w:asciiTheme="minorHAnsi" w:hAnsiTheme="minorHAnsi" w:cstheme="minorHAnsi"/>
          <w:color w:val="auto"/>
        </w:rPr>
        <w:t xml:space="preserve">, </w:t>
      </w:r>
      <w:r w:rsidR="00466E32" w:rsidRPr="009921D2">
        <w:rPr>
          <w:rFonts w:asciiTheme="minorHAnsi" w:hAnsiTheme="minorHAnsi" w:cstheme="minorHAnsi"/>
          <w:color w:val="auto"/>
        </w:rPr>
        <w:t>es una herramienta de planificación</w:t>
      </w:r>
      <w:r w:rsidRPr="009921D2">
        <w:rPr>
          <w:rFonts w:asciiTheme="minorHAnsi" w:hAnsiTheme="minorHAnsi" w:cstheme="minorHAnsi"/>
          <w:color w:val="auto"/>
        </w:rPr>
        <w:t xml:space="preserve">, diseñado </w:t>
      </w:r>
      <w:r w:rsidR="009305AE">
        <w:rPr>
          <w:rFonts w:asciiTheme="minorHAnsi" w:hAnsiTheme="minorHAnsi" w:cstheme="minorHAnsi"/>
          <w:color w:val="auto"/>
        </w:rPr>
        <w:t>para</w:t>
      </w:r>
      <w:r w:rsidRPr="009921D2">
        <w:rPr>
          <w:rFonts w:asciiTheme="minorHAnsi" w:hAnsiTheme="minorHAnsi" w:cstheme="minorHAnsi"/>
          <w:color w:val="auto"/>
        </w:rPr>
        <w:t xml:space="preserve"> </w:t>
      </w:r>
      <w:r w:rsidR="003B2EB3" w:rsidRPr="009921D2">
        <w:rPr>
          <w:rFonts w:asciiTheme="minorHAnsi" w:hAnsiTheme="minorHAnsi" w:cstheme="minorHAnsi"/>
          <w:color w:val="auto"/>
        </w:rPr>
        <w:t>sistematizar</w:t>
      </w:r>
      <w:r w:rsidRPr="009921D2">
        <w:rPr>
          <w:rFonts w:asciiTheme="minorHAnsi" w:hAnsiTheme="minorHAnsi" w:cstheme="minorHAnsi"/>
          <w:color w:val="auto"/>
        </w:rPr>
        <w:t xml:space="preserve"> accion</w:t>
      </w:r>
      <w:r w:rsidR="003B2EB3" w:rsidRPr="009921D2">
        <w:rPr>
          <w:rFonts w:asciiTheme="minorHAnsi" w:hAnsiTheme="minorHAnsi" w:cstheme="minorHAnsi"/>
          <w:color w:val="auto"/>
        </w:rPr>
        <w:t>es que contribuyan a mejorar</w:t>
      </w:r>
      <w:r w:rsidRPr="009921D2">
        <w:rPr>
          <w:rFonts w:asciiTheme="minorHAnsi" w:hAnsiTheme="minorHAnsi" w:cstheme="minorHAnsi"/>
          <w:color w:val="auto"/>
        </w:rPr>
        <w:t xml:space="preserve"> los aprendizajes de los estudiantes</w:t>
      </w:r>
      <w:r w:rsidR="003B2EB3" w:rsidRPr="009921D2">
        <w:rPr>
          <w:rFonts w:asciiTheme="minorHAnsi" w:hAnsiTheme="minorHAnsi" w:cstheme="minorHAnsi"/>
          <w:color w:val="auto"/>
        </w:rPr>
        <w:t xml:space="preserve"> del centro educativo</w:t>
      </w:r>
      <w:r w:rsidRPr="009921D2">
        <w:rPr>
          <w:rFonts w:asciiTheme="minorHAnsi" w:hAnsiTheme="minorHAnsi" w:cstheme="minorHAnsi"/>
          <w:color w:val="auto"/>
        </w:rPr>
        <w:t>.</w:t>
      </w:r>
      <w:r w:rsidR="00466E32" w:rsidRPr="009921D2">
        <w:rPr>
          <w:rFonts w:asciiTheme="minorHAnsi" w:hAnsiTheme="minorHAnsi" w:cstheme="minorHAnsi"/>
          <w:color w:val="auto"/>
        </w:rPr>
        <w:t xml:space="preserve"> </w:t>
      </w:r>
      <w:r w:rsidRPr="009921D2">
        <w:rPr>
          <w:rFonts w:asciiTheme="minorHAnsi" w:hAnsiTheme="minorHAnsi" w:cstheme="minorHAnsi"/>
          <w:color w:val="auto"/>
        </w:rPr>
        <w:t xml:space="preserve">La elaboración </w:t>
      </w:r>
      <w:r w:rsidR="00466E32" w:rsidRPr="009921D2">
        <w:rPr>
          <w:rFonts w:asciiTheme="minorHAnsi" w:hAnsiTheme="minorHAnsi" w:cstheme="minorHAnsi"/>
          <w:color w:val="auto"/>
        </w:rPr>
        <w:t>de dicho plan</w:t>
      </w:r>
      <w:r w:rsidR="00361FE4" w:rsidRPr="009921D2">
        <w:rPr>
          <w:rFonts w:asciiTheme="minorHAnsi" w:hAnsiTheme="minorHAnsi" w:cstheme="minorHAnsi"/>
          <w:color w:val="auto"/>
        </w:rPr>
        <w:t>,</w:t>
      </w:r>
      <w:r w:rsidR="00466E32" w:rsidRPr="009921D2">
        <w:rPr>
          <w:rFonts w:asciiTheme="minorHAnsi" w:hAnsiTheme="minorHAnsi" w:cstheme="minorHAnsi"/>
          <w:color w:val="auto"/>
        </w:rPr>
        <w:t xml:space="preserve"> </w:t>
      </w:r>
      <w:r w:rsidRPr="009921D2">
        <w:rPr>
          <w:rFonts w:asciiTheme="minorHAnsi" w:hAnsiTheme="minorHAnsi" w:cstheme="minorHAnsi"/>
          <w:color w:val="auto"/>
        </w:rPr>
        <w:t>requiere de un proceso participativo</w:t>
      </w:r>
      <w:r w:rsidR="00466E32" w:rsidRPr="009921D2">
        <w:rPr>
          <w:rFonts w:asciiTheme="minorHAnsi" w:hAnsiTheme="minorHAnsi" w:cstheme="minorHAnsi"/>
          <w:color w:val="auto"/>
        </w:rPr>
        <w:t xml:space="preserve"> entre el director</w:t>
      </w:r>
      <w:r w:rsidR="003B2EB3" w:rsidRPr="009921D2">
        <w:rPr>
          <w:rFonts w:asciiTheme="minorHAnsi" w:hAnsiTheme="minorHAnsi" w:cstheme="minorHAnsi"/>
          <w:color w:val="auto"/>
        </w:rPr>
        <w:t xml:space="preserve"> y </w:t>
      </w:r>
      <w:r w:rsidR="009305AE">
        <w:rPr>
          <w:rFonts w:asciiTheme="minorHAnsi" w:hAnsiTheme="minorHAnsi" w:cstheme="minorHAnsi"/>
          <w:color w:val="auto"/>
        </w:rPr>
        <w:t xml:space="preserve">los </w:t>
      </w:r>
      <w:r w:rsidR="003B2EB3" w:rsidRPr="009921D2">
        <w:rPr>
          <w:rFonts w:asciiTheme="minorHAnsi" w:hAnsiTheme="minorHAnsi" w:cstheme="minorHAnsi"/>
          <w:color w:val="auto"/>
        </w:rPr>
        <w:t>docentes</w:t>
      </w:r>
      <w:r w:rsidRPr="009921D2">
        <w:rPr>
          <w:rFonts w:asciiTheme="minorHAnsi" w:hAnsiTheme="minorHAnsi" w:cstheme="minorHAnsi"/>
          <w:color w:val="auto"/>
        </w:rPr>
        <w:t>, fundame</w:t>
      </w:r>
      <w:r w:rsidR="003B2EB3" w:rsidRPr="009921D2">
        <w:rPr>
          <w:rFonts w:asciiTheme="minorHAnsi" w:hAnsiTheme="minorHAnsi" w:cstheme="minorHAnsi"/>
          <w:color w:val="auto"/>
        </w:rPr>
        <w:t>ntado en un análisis</w:t>
      </w:r>
      <w:r w:rsidRPr="009921D2">
        <w:rPr>
          <w:rFonts w:asciiTheme="minorHAnsi" w:hAnsiTheme="minorHAnsi" w:cstheme="minorHAnsi"/>
          <w:color w:val="auto"/>
        </w:rPr>
        <w:t xml:space="preserve"> </w:t>
      </w:r>
      <w:r w:rsidR="002D7D5E" w:rsidRPr="009921D2">
        <w:rPr>
          <w:rFonts w:asciiTheme="minorHAnsi" w:hAnsiTheme="minorHAnsi" w:cstheme="minorHAnsi"/>
          <w:color w:val="auto"/>
        </w:rPr>
        <w:t xml:space="preserve">colegiado </w:t>
      </w:r>
      <w:r w:rsidR="00466E32" w:rsidRPr="009921D2">
        <w:rPr>
          <w:rFonts w:asciiTheme="minorHAnsi" w:hAnsiTheme="minorHAnsi" w:cstheme="minorHAnsi"/>
          <w:color w:val="auto"/>
        </w:rPr>
        <w:t>que permita la</w:t>
      </w:r>
      <w:r w:rsidRPr="009921D2">
        <w:rPr>
          <w:rFonts w:asciiTheme="minorHAnsi" w:hAnsiTheme="minorHAnsi" w:cstheme="minorHAnsi"/>
          <w:color w:val="auto"/>
        </w:rPr>
        <w:t xml:space="preserve"> identifi</w:t>
      </w:r>
      <w:r w:rsidR="00A04F6C" w:rsidRPr="009921D2">
        <w:rPr>
          <w:rFonts w:asciiTheme="minorHAnsi" w:hAnsiTheme="minorHAnsi" w:cstheme="minorHAnsi"/>
          <w:color w:val="auto"/>
        </w:rPr>
        <w:t xml:space="preserve">cación de </w:t>
      </w:r>
      <w:r w:rsidR="003B2EB3" w:rsidRPr="009921D2">
        <w:rPr>
          <w:rFonts w:asciiTheme="minorHAnsi" w:hAnsiTheme="minorHAnsi" w:cstheme="minorHAnsi"/>
          <w:color w:val="auto"/>
        </w:rPr>
        <w:t xml:space="preserve">problemas </w:t>
      </w:r>
      <w:r w:rsidR="002D7D5E" w:rsidRPr="009921D2">
        <w:rPr>
          <w:rFonts w:asciiTheme="minorHAnsi" w:hAnsiTheme="minorHAnsi" w:cstheme="minorHAnsi"/>
          <w:color w:val="auto"/>
        </w:rPr>
        <w:t xml:space="preserve">o dificultades </w:t>
      </w:r>
      <w:r w:rsidR="00466E32" w:rsidRPr="009921D2">
        <w:rPr>
          <w:rFonts w:asciiTheme="minorHAnsi" w:hAnsiTheme="minorHAnsi" w:cstheme="minorHAnsi"/>
          <w:color w:val="auto"/>
        </w:rPr>
        <w:t>e</w:t>
      </w:r>
      <w:r w:rsidR="00A04F6C" w:rsidRPr="009921D2">
        <w:rPr>
          <w:rFonts w:asciiTheme="minorHAnsi" w:hAnsiTheme="minorHAnsi" w:cstheme="minorHAnsi"/>
          <w:color w:val="auto"/>
        </w:rPr>
        <w:t xml:space="preserve">n el proceso de </w:t>
      </w:r>
      <w:r w:rsidR="00466E32" w:rsidRPr="009921D2">
        <w:rPr>
          <w:rFonts w:asciiTheme="minorHAnsi" w:hAnsiTheme="minorHAnsi" w:cstheme="minorHAnsi"/>
          <w:color w:val="auto"/>
        </w:rPr>
        <w:t>enseñanza aprendizaje.</w:t>
      </w:r>
    </w:p>
    <w:p w:rsidR="00A04F6C" w:rsidRPr="009921D2" w:rsidRDefault="00A04F6C" w:rsidP="00104790">
      <w:pPr>
        <w:pStyle w:val="Default"/>
        <w:jc w:val="both"/>
        <w:rPr>
          <w:rFonts w:asciiTheme="minorHAnsi" w:eastAsia="Times New Roman" w:hAnsiTheme="minorHAnsi" w:cstheme="minorHAnsi"/>
          <w:color w:val="auto"/>
        </w:rPr>
      </w:pPr>
    </w:p>
    <w:p w:rsidR="00A04F6C" w:rsidRPr="009921D2" w:rsidRDefault="00A04F6C" w:rsidP="00104790">
      <w:pPr>
        <w:pStyle w:val="Default"/>
        <w:jc w:val="both"/>
        <w:rPr>
          <w:rFonts w:asciiTheme="minorHAnsi" w:eastAsia="Times New Roman" w:hAnsiTheme="minorHAnsi" w:cstheme="minorHAnsi"/>
          <w:color w:val="auto"/>
        </w:rPr>
      </w:pPr>
      <w:r w:rsidRPr="009921D2">
        <w:rPr>
          <w:rFonts w:asciiTheme="minorHAnsi" w:eastAsia="Times New Roman" w:hAnsiTheme="minorHAnsi" w:cstheme="minorHAnsi"/>
          <w:color w:val="auto"/>
        </w:rPr>
        <w:t xml:space="preserve">En esta oportunidad, el Departamento de Evaluación de los Aprendizajes, presenta una propuesta de formato para la elaboración de un plan de mejora institucional. En este documento se </w:t>
      </w:r>
      <w:r w:rsidR="005431F7">
        <w:rPr>
          <w:rFonts w:asciiTheme="minorHAnsi" w:eastAsia="Times New Roman" w:hAnsiTheme="minorHAnsi" w:cstheme="minorHAnsi"/>
          <w:color w:val="auto"/>
        </w:rPr>
        <w:t xml:space="preserve">sugiere </w:t>
      </w:r>
      <w:r w:rsidR="00804592">
        <w:rPr>
          <w:rFonts w:asciiTheme="minorHAnsi" w:eastAsia="Times New Roman" w:hAnsiTheme="minorHAnsi" w:cstheme="minorHAnsi"/>
          <w:color w:val="auto"/>
        </w:rPr>
        <w:t>el diseño</w:t>
      </w:r>
      <w:r w:rsidRPr="009921D2">
        <w:rPr>
          <w:rFonts w:asciiTheme="minorHAnsi" w:eastAsia="Times New Roman" w:hAnsiTheme="minorHAnsi" w:cstheme="minorHAnsi"/>
          <w:color w:val="auto"/>
        </w:rPr>
        <w:t xml:space="preserve"> cada uno de los apartados, desde la introducción, los objetivos, la sistematización de los resultados obtenidos en PAES 2017 (a través del uso de los re</w:t>
      </w:r>
      <w:r w:rsidR="002D7D5E" w:rsidRPr="009921D2">
        <w:rPr>
          <w:rFonts w:asciiTheme="minorHAnsi" w:eastAsia="Times New Roman" w:hAnsiTheme="minorHAnsi" w:cstheme="minorHAnsi"/>
          <w:color w:val="auto"/>
        </w:rPr>
        <w:t>portes de resultados</w:t>
      </w:r>
      <w:r w:rsidRPr="009921D2">
        <w:rPr>
          <w:rFonts w:asciiTheme="minorHAnsi" w:eastAsia="Times New Roman" w:hAnsiTheme="minorHAnsi" w:cstheme="minorHAnsi"/>
          <w:color w:val="auto"/>
        </w:rPr>
        <w:t>) y las actividades específicas para el fortalecimiento de competencias</w:t>
      </w:r>
      <w:r w:rsidR="002D7D5E" w:rsidRPr="009921D2">
        <w:rPr>
          <w:rFonts w:asciiTheme="minorHAnsi" w:eastAsia="Times New Roman" w:hAnsiTheme="minorHAnsi" w:cstheme="minorHAnsi"/>
          <w:color w:val="auto"/>
        </w:rPr>
        <w:t xml:space="preserve">, que respondan al análisis realizado sobre los resultados de aprendizajes. </w:t>
      </w:r>
    </w:p>
    <w:p w:rsidR="00104790" w:rsidRPr="009921D2" w:rsidRDefault="00466E32" w:rsidP="00104790">
      <w:pPr>
        <w:pStyle w:val="Default"/>
        <w:jc w:val="both"/>
        <w:rPr>
          <w:rFonts w:asciiTheme="minorHAnsi" w:eastAsia="Times New Roman" w:hAnsiTheme="minorHAnsi" w:cstheme="minorHAnsi"/>
          <w:color w:val="auto"/>
        </w:rPr>
      </w:pPr>
      <w:r w:rsidRPr="009921D2">
        <w:rPr>
          <w:rFonts w:asciiTheme="minorHAnsi" w:eastAsia="Times New Roman" w:hAnsiTheme="minorHAnsi" w:cstheme="minorHAnsi"/>
          <w:color w:val="auto"/>
        </w:rPr>
        <w:t xml:space="preserve">  </w:t>
      </w:r>
    </w:p>
    <w:p w:rsidR="00881F7D" w:rsidRPr="009921D2" w:rsidRDefault="00881F7D" w:rsidP="00104790">
      <w:pPr>
        <w:spacing w:after="200" w:line="276" w:lineRule="auto"/>
        <w:jc w:val="both"/>
        <w:rPr>
          <w:rFonts w:eastAsia="Times New Roman" w:cstheme="minorHAnsi"/>
          <w:sz w:val="24"/>
          <w:szCs w:val="24"/>
          <w:lang w:eastAsia="es-SV"/>
        </w:rPr>
      </w:pPr>
    </w:p>
    <w:p w:rsidR="00104790" w:rsidRPr="009921D2" w:rsidRDefault="00361FE4" w:rsidP="00104790">
      <w:pPr>
        <w:jc w:val="both"/>
        <w:rPr>
          <w:rFonts w:ascii="Arial" w:hAnsi="Arial" w:cs="Arial"/>
          <w:b/>
          <w:sz w:val="24"/>
          <w:szCs w:val="24"/>
        </w:rPr>
      </w:pPr>
      <w:r w:rsidRPr="009921D2">
        <w:rPr>
          <w:rFonts w:ascii="Arial" w:hAnsi="Arial" w:cs="Arial"/>
          <w:b/>
          <w:sz w:val="24"/>
          <w:szCs w:val="24"/>
        </w:rPr>
        <w:t xml:space="preserve">¿Por qué </w:t>
      </w:r>
      <w:r w:rsidR="00310C65">
        <w:rPr>
          <w:rFonts w:ascii="Arial" w:hAnsi="Arial" w:cs="Arial"/>
          <w:b/>
          <w:sz w:val="24"/>
          <w:szCs w:val="24"/>
        </w:rPr>
        <w:t xml:space="preserve">es necesario </w:t>
      </w:r>
      <w:r w:rsidRPr="009921D2">
        <w:rPr>
          <w:rFonts w:ascii="Arial" w:hAnsi="Arial" w:cs="Arial"/>
          <w:b/>
          <w:sz w:val="24"/>
          <w:szCs w:val="24"/>
        </w:rPr>
        <w:t xml:space="preserve">elaborar un plan de mejor institucional? </w:t>
      </w:r>
    </w:p>
    <w:p w:rsidR="00104790" w:rsidRPr="009921D2" w:rsidRDefault="00104790" w:rsidP="00104790">
      <w:pPr>
        <w:jc w:val="both"/>
        <w:rPr>
          <w:rFonts w:eastAsia="Times New Roman" w:cstheme="minorHAnsi"/>
          <w:sz w:val="24"/>
          <w:szCs w:val="24"/>
          <w:lang w:eastAsia="es-SV"/>
        </w:rPr>
      </w:pPr>
      <w:r w:rsidRPr="009921D2">
        <w:rPr>
          <w:rFonts w:eastAsia="Times New Roman" w:cstheme="minorHAnsi"/>
          <w:sz w:val="24"/>
          <w:szCs w:val="24"/>
          <w:lang w:eastAsia="es-SV"/>
        </w:rPr>
        <w:t xml:space="preserve">La evaluación </w:t>
      </w:r>
      <w:r w:rsidR="002D7D5E" w:rsidRPr="009921D2">
        <w:rPr>
          <w:rFonts w:eastAsia="Times New Roman" w:cstheme="minorHAnsi"/>
          <w:sz w:val="24"/>
          <w:szCs w:val="24"/>
          <w:lang w:eastAsia="es-SV"/>
        </w:rPr>
        <w:t xml:space="preserve">y uso de los resultados puede tener diferentes </w:t>
      </w:r>
      <w:r w:rsidRPr="009921D2">
        <w:rPr>
          <w:rFonts w:eastAsia="Times New Roman" w:cstheme="minorHAnsi"/>
          <w:sz w:val="24"/>
          <w:szCs w:val="24"/>
          <w:lang w:eastAsia="es-SV"/>
        </w:rPr>
        <w:t>finalidad</w:t>
      </w:r>
      <w:r w:rsidR="002D7D5E" w:rsidRPr="009921D2">
        <w:rPr>
          <w:rFonts w:eastAsia="Times New Roman" w:cstheme="minorHAnsi"/>
          <w:sz w:val="24"/>
          <w:szCs w:val="24"/>
          <w:lang w:eastAsia="es-SV"/>
        </w:rPr>
        <w:t xml:space="preserve">es, según la intención del que la realiza y </w:t>
      </w:r>
      <w:r w:rsidR="009921D2">
        <w:rPr>
          <w:rFonts w:eastAsia="Times New Roman" w:cstheme="minorHAnsi"/>
          <w:sz w:val="24"/>
          <w:szCs w:val="24"/>
          <w:lang w:eastAsia="es-SV"/>
        </w:rPr>
        <w:t xml:space="preserve">cómo </w:t>
      </w:r>
      <w:r w:rsidR="002D7D5E" w:rsidRPr="009921D2">
        <w:rPr>
          <w:rFonts w:eastAsia="Times New Roman" w:cstheme="minorHAnsi"/>
          <w:sz w:val="24"/>
          <w:szCs w:val="24"/>
          <w:lang w:eastAsia="es-SV"/>
        </w:rPr>
        <w:t>utiliza</w:t>
      </w:r>
      <w:r w:rsidR="00312848" w:rsidRPr="009921D2">
        <w:rPr>
          <w:rFonts w:eastAsia="Times New Roman" w:cstheme="minorHAnsi"/>
          <w:sz w:val="24"/>
          <w:szCs w:val="24"/>
          <w:lang w:eastAsia="es-SV"/>
        </w:rPr>
        <w:t xml:space="preserve"> </w:t>
      </w:r>
      <w:r w:rsidR="002D7D5E" w:rsidRPr="009921D2">
        <w:rPr>
          <w:rFonts w:eastAsia="Times New Roman" w:cstheme="minorHAnsi"/>
          <w:sz w:val="24"/>
          <w:szCs w:val="24"/>
          <w:lang w:eastAsia="es-SV"/>
        </w:rPr>
        <w:t>los datos obtenidos</w:t>
      </w:r>
      <w:r w:rsidRPr="009921D2">
        <w:rPr>
          <w:rFonts w:eastAsia="Times New Roman" w:cstheme="minorHAnsi"/>
          <w:sz w:val="24"/>
          <w:szCs w:val="24"/>
          <w:lang w:eastAsia="es-SV"/>
        </w:rPr>
        <w:t xml:space="preserve">. </w:t>
      </w:r>
      <w:r w:rsidR="002D7D5E" w:rsidRPr="009921D2">
        <w:rPr>
          <w:rFonts w:eastAsia="Times New Roman" w:cstheme="minorHAnsi"/>
          <w:sz w:val="24"/>
          <w:szCs w:val="24"/>
          <w:lang w:eastAsia="es-SV"/>
        </w:rPr>
        <w:t xml:space="preserve">En </w:t>
      </w:r>
      <w:r w:rsidR="00312848" w:rsidRPr="009921D2">
        <w:rPr>
          <w:rFonts w:eastAsia="Times New Roman" w:cstheme="minorHAnsi"/>
          <w:sz w:val="24"/>
          <w:szCs w:val="24"/>
          <w:lang w:eastAsia="es-SV"/>
        </w:rPr>
        <w:t>este sentido</w:t>
      </w:r>
      <w:r w:rsidR="002D7D5E" w:rsidRPr="009921D2">
        <w:rPr>
          <w:rFonts w:eastAsia="Times New Roman" w:cstheme="minorHAnsi"/>
          <w:sz w:val="24"/>
          <w:szCs w:val="24"/>
          <w:lang w:eastAsia="es-SV"/>
        </w:rPr>
        <w:t>, los resulta</w:t>
      </w:r>
      <w:r w:rsidR="00312848" w:rsidRPr="009921D2">
        <w:rPr>
          <w:rFonts w:eastAsia="Times New Roman" w:cstheme="minorHAnsi"/>
          <w:sz w:val="24"/>
          <w:szCs w:val="24"/>
          <w:lang w:eastAsia="es-SV"/>
        </w:rPr>
        <w:t>dos de l</w:t>
      </w:r>
      <w:r w:rsidR="002D7D5E" w:rsidRPr="009921D2">
        <w:rPr>
          <w:rFonts w:eastAsia="Times New Roman" w:cstheme="minorHAnsi"/>
          <w:sz w:val="24"/>
          <w:szCs w:val="24"/>
          <w:lang w:eastAsia="es-SV"/>
        </w:rPr>
        <w:t>a PAES</w:t>
      </w:r>
      <w:r w:rsidR="00312848" w:rsidRPr="009921D2">
        <w:rPr>
          <w:rFonts w:eastAsia="Times New Roman" w:cstheme="minorHAnsi"/>
          <w:sz w:val="24"/>
          <w:szCs w:val="24"/>
          <w:lang w:eastAsia="es-SV"/>
        </w:rPr>
        <w:t xml:space="preserve"> 2017</w:t>
      </w:r>
      <w:r w:rsidR="002D7D5E" w:rsidRPr="009921D2">
        <w:rPr>
          <w:rFonts w:eastAsia="Times New Roman" w:cstheme="minorHAnsi"/>
          <w:sz w:val="24"/>
          <w:szCs w:val="24"/>
          <w:lang w:eastAsia="es-SV"/>
        </w:rPr>
        <w:t xml:space="preserve"> deben adquirir u</w:t>
      </w:r>
      <w:r w:rsidRPr="009921D2">
        <w:rPr>
          <w:rFonts w:eastAsia="Times New Roman" w:cstheme="minorHAnsi"/>
          <w:sz w:val="24"/>
          <w:szCs w:val="24"/>
          <w:lang w:eastAsia="es-SV"/>
        </w:rPr>
        <w:t xml:space="preserve">n carácter pedagógico, es decir, </w:t>
      </w:r>
      <w:r w:rsidR="00312848" w:rsidRPr="009921D2">
        <w:rPr>
          <w:rFonts w:eastAsia="Times New Roman" w:cstheme="minorHAnsi"/>
          <w:sz w:val="24"/>
          <w:szCs w:val="24"/>
          <w:lang w:eastAsia="es-SV"/>
        </w:rPr>
        <w:t>convertirse</w:t>
      </w:r>
      <w:r w:rsidR="002D7D5E" w:rsidRPr="009921D2">
        <w:rPr>
          <w:rFonts w:eastAsia="Times New Roman" w:cstheme="minorHAnsi"/>
          <w:sz w:val="24"/>
          <w:szCs w:val="24"/>
          <w:lang w:eastAsia="es-SV"/>
        </w:rPr>
        <w:t xml:space="preserve"> en insumos para </w:t>
      </w:r>
      <w:r w:rsidR="00312848" w:rsidRPr="009921D2">
        <w:rPr>
          <w:rFonts w:eastAsia="Times New Roman" w:cstheme="minorHAnsi"/>
          <w:sz w:val="24"/>
          <w:szCs w:val="24"/>
          <w:lang w:eastAsia="es-SV"/>
        </w:rPr>
        <w:t xml:space="preserve">el </w:t>
      </w:r>
      <w:r w:rsidR="002D7D5E" w:rsidRPr="009921D2">
        <w:rPr>
          <w:rFonts w:eastAsia="Times New Roman" w:cstheme="minorHAnsi"/>
          <w:sz w:val="24"/>
          <w:szCs w:val="24"/>
          <w:lang w:eastAsia="es-SV"/>
        </w:rPr>
        <w:t xml:space="preserve">análisis de los </w:t>
      </w:r>
      <w:r w:rsidR="00467930">
        <w:rPr>
          <w:rFonts w:eastAsia="Times New Roman" w:cstheme="minorHAnsi"/>
          <w:sz w:val="24"/>
          <w:szCs w:val="24"/>
          <w:lang w:eastAsia="es-SV"/>
        </w:rPr>
        <w:t xml:space="preserve">niveles de </w:t>
      </w:r>
      <w:r w:rsidR="00312848" w:rsidRPr="009921D2">
        <w:rPr>
          <w:rFonts w:eastAsia="Times New Roman" w:cstheme="minorHAnsi"/>
          <w:sz w:val="24"/>
          <w:szCs w:val="24"/>
          <w:lang w:eastAsia="es-SV"/>
        </w:rPr>
        <w:t>aprendizaje de los estudiantes y, como</w:t>
      </w:r>
      <w:r w:rsidR="002D7D5E" w:rsidRPr="009921D2">
        <w:rPr>
          <w:rFonts w:eastAsia="Times New Roman" w:cstheme="minorHAnsi"/>
          <w:sz w:val="24"/>
          <w:szCs w:val="24"/>
          <w:lang w:eastAsia="es-SV"/>
        </w:rPr>
        <w:t xml:space="preserve"> pro</w:t>
      </w:r>
      <w:r w:rsidR="00312848" w:rsidRPr="009921D2">
        <w:rPr>
          <w:rFonts w:eastAsia="Times New Roman" w:cstheme="minorHAnsi"/>
          <w:sz w:val="24"/>
          <w:szCs w:val="24"/>
          <w:lang w:eastAsia="es-SV"/>
        </w:rPr>
        <w:t>ducto de dicho</w:t>
      </w:r>
      <w:r w:rsidR="002D7D5E" w:rsidRPr="009921D2">
        <w:rPr>
          <w:rFonts w:eastAsia="Times New Roman" w:cstheme="minorHAnsi"/>
          <w:sz w:val="24"/>
          <w:szCs w:val="24"/>
          <w:lang w:eastAsia="es-SV"/>
        </w:rPr>
        <w:t xml:space="preserve"> análisis, concretizar el diseño de un p</w:t>
      </w:r>
      <w:r w:rsidRPr="009921D2">
        <w:rPr>
          <w:rFonts w:eastAsia="Times New Roman" w:cstheme="minorHAnsi"/>
          <w:sz w:val="24"/>
          <w:szCs w:val="24"/>
          <w:lang w:eastAsia="es-SV"/>
        </w:rPr>
        <w:t>lan de mejora institucional</w:t>
      </w:r>
      <w:r w:rsidR="00312848" w:rsidRPr="009921D2">
        <w:rPr>
          <w:rFonts w:eastAsia="Times New Roman" w:cstheme="minorHAnsi"/>
          <w:sz w:val="24"/>
          <w:szCs w:val="24"/>
          <w:lang w:eastAsia="es-SV"/>
        </w:rPr>
        <w:t>.</w:t>
      </w:r>
      <w:r w:rsidRPr="009921D2">
        <w:rPr>
          <w:rFonts w:eastAsia="Times New Roman" w:cstheme="minorHAnsi"/>
          <w:sz w:val="24"/>
          <w:szCs w:val="24"/>
          <w:lang w:eastAsia="es-SV"/>
        </w:rPr>
        <w:t xml:space="preserve"> </w:t>
      </w:r>
    </w:p>
    <w:p w:rsidR="00312848" w:rsidRPr="009921D2" w:rsidRDefault="00312848" w:rsidP="00104790">
      <w:pPr>
        <w:pStyle w:val="Default"/>
        <w:jc w:val="both"/>
        <w:rPr>
          <w:rFonts w:asciiTheme="minorHAnsi" w:eastAsia="Times New Roman" w:hAnsiTheme="minorHAnsi" w:cstheme="minorHAnsi"/>
          <w:color w:val="auto"/>
        </w:rPr>
      </w:pPr>
      <w:r w:rsidRPr="009921D2">
        <w:rPr>
          <w:rFonts w:asciiTheme="minorHAnsi" w:eastAsia="Times New Roman" w:hAnsiTheme="minorHAnsi" w:cstheme="minorHAnsi"/>
          <w:color w:val="auto"/>
        </w:rPr>
        <w:t>Entonces, es</w:t>
      </w:r>
      <w:r w:rsidR="00104790" w:rsidRPr="009921D2">
        <w:rPr>
          <w:rFonts w:asciiTheme="minorHAnsi" w:eastAsia="Times New Roman" w:hAnsiTheme="minorHAnsi" w:cstheme="minorHAnsi"/>
          <w:color w:val="auto"/>
        </w:rPr>
        <w:t xml:space="preserve"> importante que los docentes</w:t>
      </w:r>
      <w:r w:rsidRPr="009921D2">
        <w:rPr>
          <w:rFonts w:asciiTheme="minorHAnsi" w:eastAsia="Times New Roman" w:hAnsiTheme="minorHAnsi" w:cstheme="minorHAnsi"/>
          <w:color w:val="auto"/>
        </w:rPr>
        <w:t>,</w:t>
      </w:r>
      <w:r w:rsidR="00104790" w:rsidRPr="009921D2">
        <w:rPr>
          <w:rFonts w:asciiTheme="minorHAnsi" w:eastAsia="Times New Roman" w:hAnsiTheme="minorHAnsi" w:cstheme="minorHAnsi"/>
          <w:color w:val="auto"/>
        </w:rPr>
        <w:t xml:space="preserve"> reflexionen</w:t>
      </w:r>
      <w:r w:rsidRPr="009921D2">
        <w:rPr>
          <w:rFonts w:asciiTheme="minorHAnsi" w:eastAsia="Times New Roman" w:hAnsiTheme="minorHAnsi" w:cstheme="minorHAnsi"/>
          <w:color w:val="auto"/>
        </w:rPr>
        <w:t xml:space="preserve"> sobre la </w:t>
      </w:r>
      <w:r w:rsidR="00104790" w:rsidRPr="009921D2">
        <w:rPr>
          <w:rFonts w:asciiTheme="minorHAnsi" w:eastAsia="Times New Roman" w:hAnsiTheme="minorHAnsi" w:cstheme="minorHAnsi"/>
          <w:color w:val="auto"/>
        </w:rPr>
        <w:t>práctica pedagógica y puedan plantearse i</w:t>
      </w:r>
      <w:r w:rsidRPr="009921D2">
        <w:rPr>
          <w:rFonts w:asciiTheme="minorHAnsi" w:eastAsia="Times New Roman" w:hAnsiTheme="minorHAnsi" w:cstheme="minorHAnsi"/>
          <w:color w:val="auto"/>
        </w:rPr>
        <w:t>nterrogantes como las siguientes:</w:t>
      </w:r>
      <w:r w:rsidR="00104790" w:rsidRPr="009921D2">
        <w:rPr>
          <w:rFonts w:asciiTheme="minorHAnsi" w:eastAsia="Times New Roman" w:hAnsiTheme="minorHAnsi" w:cstheme="minorHAnsi"/>
          <w:color w:val="auto"/>
        </w:rPr>
        <w:t xml:space="preserve"> </w:t>
      </w:r>
      <w:r w:rsidRPr="009921D2">
        <w:rPr>
          <w:rFonts w:asciiTheme="minorHAnsi" w:eastAsia="Times New Roman" w:hAnsiTheme="minorHAnsi" w:cstheme="minorHAnsi"/>
          <w:color w:val="auto"/>
        </w:rPr>
        <w:t>¿c</w:t>
      </w:r>
      <w:r w:rsidR="00104790" w:rsidRPr="009921D2">
        <w:rPr>
          <w:rFonts w:asciiTheme="minorHAnsi" w:eastAsia="Times New Roman" w:hAnsiTheme="minorHAnsi" w:cstheme="minorHAnsi"/>
          <w:color w:val="auto"/>
        </w:rPr>
        <w:t xml:space="preserve">ómo incide la forma de </w:t>
      </w:r>
      <w:r w:rsidRPr="009921D2">
        <w:rPr>
          <w:rFonts w:asciiTheme="minorHAnsi" w:eastAsia="Times New Roman" w:hAnsiTheme="minorHAnsi" w:cstheme="minorHAnsi"/>
          <w:color w:val="auto"/>
        </w:rPr>
        <w:t xml:space="preserve">enseñar </w:t>
      </w:r>
      <w:r w:rsidR="00467930">
        <w:rPr>
          <w:rFonts w:asciiTheme="minorHAnsi" w:eastAsia="Times New Roman" w:hAnsiTheme="minorHAnsi" w:cstheme="minorHAnsi"/>
          <w:color w:val="auto"/>
        </w:rPr>
        <w:t xml:space="preserve">y de evaluar </w:t>
      </w:r>
      <w:r w:rsidR="00104790" w:rsidRPr="009921D2">
        <w:rPr>
          <w:rFonts w:asciiTheme="minorHAnsi" w:eastAsia="Times New Roman" w:hAnsiTheme="minorHAnsi" w:cstheme="minorHAnsi"/>
          <w:color w:val="auto"/>
        </w:rPr>
        <w:t>del docente en los aprendizajes de los estudiantes</w:t>
      </w:r>
      <w:r w:rsidRPr="009921D2">
        <w:rPr>
          <w:rFonts w:asciiTheme="minorHAnsi" w:eastAsia="Times New Roman" w:hAnsiTheme="minorHAnsi" w:cstheme="minorHAnsi"/>
          <w:color w:val="auto"/>
        </w:rPr>
        <w:t>?, ¿q</w:t>
      </w:r>
      <w:r w:rsidR="00467930">
        <w:rPr>
          <w:rFonts w:asciiTheme="minorHAnsi" w:eastAsia="Times New Roman" w:hAnsiTheme="minorHAnsi" w:cstheme="minorHAnsi"/>
          <w:color w:val="auto"/>
        </w:rPr>
        <w:t>ué necesita el docente</w:t>
      </w:r>
      <w:r w:rsidR="00104790" w:rsidRPr="009921D2">
        <w:rPr>
          <w:rFonts w:asciiTheme="minorHAnsi" w:eastAsia="Times New Roman" w:hAnsiTheme="minorHAnsi" w:cstheme="minorHAnsi"/>
          <w:color w:val="auto"/>
        </w:rPr>
        <w:t xml:space="preserve"> para obtener mejores resultados</w:t>
      </w:r>
      <w:r w:rsidRPr="009921D2">
        <w:rPr>
          <w:rFonts w:asciiTheme="minorHAnsi" w:eastAsia="Times New Roman" w:hAnsiTheme="minorHAnsi" w:cstheme="minorHAnsi"/>
          <w:color w:val="auto"/>
        </w:rPr>
        <w:t xml:space="preserve"> en las evaluaciones que realizo? y ¿c</w:t>
      </w:r>
      <w:r w:rsidR="00104790" w:rsidRPr="009921D2">
        <w:rPr>
          <w:rFonts w:asciiTheme="minorHAnsi" w:eastAsia="Times New Roman" w:hAnsiTheme="minorHAnsi" w:cstheme="minorHAnsi"/>
          <w:color w:val="auto"/>
        </w:rPr>
        <w:t xml:space="preserve">ómo </w:t>
      </w:r>
      <w:r w:rsidR="00467930">
        <w:rPr>
          <w:rFonts w:asciiTheme="minorHAnsi" w:eastAsia="Times New Roman" w:hAnsiTheme="minorHAnsi" w:cstheme="minorHAnsi"/>
          <w:color w:val="auto"/>
        </w:rPr>
        <w:t xml:space="preserve">utilizar </w:t>
      </w:r>
      <w:r w:rsidR="00104790" w:rsidRPr="009921D2">
        <w:rPr>
          <w:rFonts w:asciiTheme="minorHAnsi" w:eastAsia="Times New Roman" w:hAnsiTheme="minorHAnsi" w:cstheme="minorHAnsi"/>
          <w:color w:val="auto"/>
        </w:rPr>
        <w:t>los resultados de las evaluaciones p</w:t>
      </w:r>
      <w:r w:rsidR="00467930">
        <w:rPr>
          <w:rFonts w:asciiTheme="minorHAnsi" w:eastAsia="Times New Roman" w:hAnsiTheme="minorHAnsi" w:cstheme="minorHAnsi"/>
          <w:color w:val="auto"/>
        </w:rPr>
        <w:t>ara</w:t>
      </w:r>
      <w:r w:rsidR="00104790" w:rsidRPr="009921D2">
        <w:rPr>
          <w:rFonts w:asciiTheme="minorHAnsi" w:eastAsia="Times New Roman" w:hAnsiTheme="minorHAnsi" w:cstheme="minorHAnsi"/>
          <w:color w:val="auto"/>
        </w:rPr>
        <w:t xml:space="preserve"> mejorar los procesos </w:t>
      </w:r>
      <w:r w:rsidRPr="009921D2">
        <w:rPr>
          <w:rFonts w:asciiTheme="minorHAnsi" w:eastAsia="Times New Roman" w:hAnsiTheme="minorHAnsi" w:cstheme="minorHAnsi"/>
          <w:color w:val="auto"/>
        </w:rPr>
        <w:t xml:space="preserve">educativos </w:t>
      </w:r>
      <w:r w:rsidR="00104790" w:rsidRPr="009921D2">
        <w:rPr>
          <w:rFonts w:asciiTheme="minorHAnsi" w:eastAsia="Times New Roman" w:hAnsiTheme="minorHAnsi" w:cstheme="minorHAnsi"/>
          <w:color w:val="auto"/>
        </w:rPr>
        <w:t>en la institución?</w:t>
      </w:r>
      <w:r w:rsidRPr="009921D2">
        <w:rPr>
          <w:rFonts w:asciiTheme="minorHAnsi" w:eastAsia="Times New Roman" w:hAnsiTheme="minorHAnsi" w:cstheme="minorHAnsi"/>
          <w:color w:val="auto"/>
        </w:rPr>
        <w:t xml:space="preserve"> </w:t>
      </w:r>
    </w:p>
    <w:p w:rsidR="00881F7D" w:rsidRPr="009921D2" w:rsidRDefault="00881F7D" w:rsidP="00881F7D">
      <w:pPr>
        <w:pStyle w:val="Default"/>
        <w:jc w:val="both"/>
        <w:rPr>
          <w:rFonts w:asciiTheme="minorHAnsi" w:hAnsiTheme="minorHAnsi" w:cstheme="minorHAnsi"/>
          <w:color w:val="auto"/>
          <w:highlight w:val="cyan"/>
        </w:rPr>
      </w:pPr>
    </w:p>
    <w:p w:rsidR="009921D2" w:rsidRPr="009921D2" w:rsidRDefault="00881F7D" w:rsidP="009921D2">
      <w:pPr>
        <w:jc w:val="both"/>
        <w:rPr>
          <w:rFonts w:eastAsia="Times New Roman" w:cstheme="minorHAnsi"/>
          <w:sz w:val="24"/>
          <w:szCs w:val="24"/>
          <w:lang w:eastAsia="es-SV"/>
        </w:rPr>
      </w:pPr>
      <w:r w:rsidRPr="009921D2">
        <w:rPr>
          <w:rFonts w:eastAsia="Times New Roman" w:cstheme="minorHAnsi"/>
          <w:sz w:val="24"/>
          <w:szCs w:val="24"/>
          <w:lang w:eastAsia="es-SV"/>
        </w:rPr>
        <w:t xml:space="preserve">El propósito de </w:t>
      </w:r>
      <w:r w:rsidR="000959E3" w:rsidRPr="009921D2">
        <w:rPr>
          <w:rFonts w:eastAsia="Times New Roman" w:cstheme="minorHAnsi"/>
          <w:sz w:val="24"/>
          <w:szCs w:val="24"/>
          <w:lang w:eastAsia="es-SV"/>
        </w:rPr>
        <w:t>la elaboración del plan de mejora es que d</w:t>
      </w:r>
      <w:r w:rsidRPr="009921D2">
        <w:rPr>
          <w:rFonts w:eastAsia="Times New Roman" w:cstheme="minorHAnsi"/>
          <w:sz w:val="24"/>
          <w:szCs w:val="24"/>
          <w:lang w:eastAsia="es-SV"/>
        </w:rPr>
        <w:t>irectores y docentes de las instituciones</w:t>
      </w:r>
      <w:r w:rsidR="009921D2" w:rsidRPr="009921D2">
        <w:rPr>
          <w:rFonts w:eastAsia="Times New Roman" w:cstheme="minorHAnsi"/>
          <w:sz w:val="24"/>
          <w:szCs w:val="24"/>
          <w:lang w:eastAsia="es-SV"/>
        </w:rPr>
        <w:t xml:space="preserve">, a partir de la reflexión </w:t>
      </w:r>
      <w:r w:rsidR="000959E3" w:rsidRPr="009921D2">
        <w:rPr>
          <w:rFonts w:eastAsia="Times New Roman" w:cstheme="minorHAnsi"/>
          <w:sz w:val="24"/>
          <w:szCs w:val="24"/>
          <w:lang w:eastAsia="es-SV"/>
        </w:rPr>
        <w:t>sobre la</w:t>
      </w:r>
      <w:r w:rsidR="009921D2" w:rsidRPr="009921D2">
        <w:rPr>
          <w:rFonts w:eastAsia="Times New Roman" w:cstheme="minorHAnsi"/>
          <w:sz w:val="24"/>
          <w:szCs w:val="24"/>
          <w:lang w:eastAsia="es-SV"/>
        </w:rPr>
        <w:t>s</w:t>
      </w:r>
      <w:r w:rsidR="000959E3" w:rsidRPr="009921D2">
        <w:rPr>
          <w:rFonts w:eastAsia="Times New Roman" w:cstheme="minorHAnsi"/>
          <w:sz w:val="24"/>
          <w:szCs w:val="24"/>
          <w:lang w:eastAsia="es-SV"/>
        </w:rPr>
        <w:t xml:space="preserve"> práctica</w:t>
      </w:r>
      <w:r w:rsidR="009921D2" w:rsidRPr="009921D2">
        <w:rPr>
          <w:rFonts w:eastAsia="Times New Roman" w:cstheme="minorHAnsi"/>
          <w:sz w:val="24"/>
          <w:szCs w:val="24"/>
          <w:lang w:eastAsia="es-SV"/>
        </w:rPr>
        <w:t xml:space="preserve">s de enseñanza y el análisis de los resultados en la PAES, definan </w:t>
      </w:r>
      <w:r w:rsidRPr="009921D2">
        <w:rPr>
          <w:rFonts w:eastAsia="Times New Roman" w:cstheme="minorHAnsi"/>
          <w:sz w:val="24"/>
          <w:szCs w:val="24"/>
          <w:lang w:eastAsia="es-SV"/>
        </w:rPr>
        <w:t>propuestas</w:t>
      </w:r>
      <w:r w:rsidR="009921D2" w:rsidRPr="009921D2">
        <w:rPr>
          <w:rFonts w:eastAsia="Times New Roman" w:cstheme="minorHAnsi"/>
          <w:sz w:val="24"/>
          <w:szCs w:val="24"/>
          <w:lang w:eastAsia="es-SV"/>
        </w:rPr>
        <w:t xml:space="preserve"> metodológicas, acciones, proyectos y sistematicen</w:t>
      </w:r>
      <w:r w:rsidRPr="009921D2">
        <w:rPr>
          <w:rFonts w:eastAsia="Times New Roman" w:cstheme="minorHAnsi"/>
          <w:sz w:val="24"/>
          <w:szCs w:val="24"/>
          <w:lang w:eastAsia="es-SV"/>
        </w:rPr>
        <w:t xml:space="preserve"> experiencias </w:t>
      </w:r>
      <w:r w:rsidR="009921D2" w:rsidRPr="009921D2">
        <w:rPr>
          <w:rFonts w:eastAsia="Times New Roman" w:cstheme="minorHAnsi"/>
          <w:sz w:val="24"/>
          <w:szCs w:val="24"/>
          <w:lang w:eastAsia="es-SV"/>
        </w:rPr>
        <w:t>que puedan ser ejecutadas en la institución educativa.</w:t>
      </w:r>
    </w:p>
    <w:p w:rsidR="009921D2" w:rsidRPr="009921D2" w:rsidRDefault="009921D2" w:rsidP="009921D2">
      <w:pPr>
        <w:jc w:val="both"/>
        <w:rPr>
          <w:rFonts w:eastAsia="Times New Roman" w:cstheme="minorHAnsi"/>
          <w:sz w:val="24"/>
          <w:szCs w:val="24"/>
          <w:lang w:eastAsia="es-SV"/>
        </w:rPr>
      </w:pPr>
      <w:r w:rsidRPr="009921D2">
        <w:rPr>
          <w:rFonts w:eastAsia="Times New Roman" w:cstheme="minorHAnsi"/>
          <w:sz w:val="24"/>
          <w:szCs w:val="24"/>
          <w:lang w:eastAsia="es-SV"/>
        </w:rPr>
        <w:t xml:space="preserve">Lo </w:t>
      </w:r>
      <w:r w:rsidR="00C61E35">
        <w:rPr>
          <w:rFonts w:eastAsia="Times New Roman" w:cstheme="minorHAnsi"/>
          <w:sz w:val="24"/>
          <w:szCs w:val="24"/>
          <w:lang w:eastAsia="es-SV"/>
        </w:rPr>
        <w:t xml:space="preserve">planteado </w:t>
      </w:r>
      <w:r w:rsidRPr="009921D2">
        <w:rPr>
          <w:rFonts w:eastAsia="Times New Roman" w:cstheme="minorHAnsi"/>
          <w:sz w:val="24"/>
          <w:szCs w:val="24"/>
          <w:lang w:eastAsia="es-SV"/>
        </w:rPr>
        <w:t>anterior</w:t>
      </w:r>
      <w:r w:rsidR="00C61E35">
        <w:rPr>
          <w:rFonts w:eastAsia="Times New Roman" w:cstheme="minorHAnsi"/>
          <w:sz w:val="24"/>
          <w:szCs w:val="24"/>
          <w:lang w:eastAsia="es-SV"/>
        </w:rPr>
        <w:t>mente</w:t>
      </w:r>
      <w:r w:rsidRPr="009921D2">
        <w:rPr>
          <w:rFonts w:eastAsia="Times New Roman" w:cstheme="minorHAnsi"/>
          <w:sz w:val="24"/>
          <w:szCs w:val="24"/>
          <w:lang w:eastAsia="es-SV"/>
        </w:rPr>
        <w:t xml:space="preserve"> será posible si toda la comunidad educativa </w:t>
      </w:r>
      <w:r w:rsidR="00C61E35">
        <w:rPr>
          <w:rFonts w:eastAsia="Times New Roman" w:cstheme="minorHAnsi"/>
          <w:sz w:val="24"/>
          <w:szCs w:val="24"/>
          <w:lang w:eastAsia="es-SV"/>
        </w:rPr>
        <w:t xml:space="preserve">se </w:t>
      </w:r>
      <w:r w:rsidRPr="009921D2">
        <w:rPr>
          <w:rFonts w:eastAsia="Times New Roman" w:cstheme="minorHAnsi"/>
          <w:sz w:val="24"/>
          <w:szCs w:val="24"/>
          <w:lang w:eastAsia="es-SV"/>
        </w:rPr>
        <w:t>apropiar de los reportes de resultados de su institución y se organiza para planificar estrategias de mejora que respondan de manera específica a los problemas que identifiquen, en relación al proceso de enseñanza, aprendizaje y evaluación.</w:t>
      </w:r>
    </w:p>
    <w:p w:rsidR="00881F7D" w:rsidRPr="009921D2" w:rsidRDefault="00881F7D" w:rsidP="00881F7D">
      <w:pPr>
        <w:pStyle w:val="Default"/>
        <w:jc w:val="both"/>
        <w:rPr>
          <w:rFonts w:asciiTheme="minorHAnsi" w:eastAsia="Times New Roman" w:hAnsiTheme="minorHAnsi" w:cstheme="minorHAnsi"/>
          <w:color w:val="auto"/>
        </w:rPr>
      </w:pPr>
    </w:p>
    <w:p w:rsidR="00881F7D" w:rsidRPr="009921D2" w:rsidRDefault="00881F7D" w:rsidP="00881F7D">
      <w:pPr>
        <w:jc w:val="both"/>
        <w:rPr>
          <w:rFonts w:eastAsia="Times New Roman" w:cstheme="minorHAnsi"/>
          <w:sz w:val="24"/>
          <w:szCs w:val="24"/>
          <w:lang w:eastAsia="es-SV"/>
        </w:rPr>
      </w:pPr>
    </w:p>
    <w:p w:rsidR="00104790" w:rsidRDefault="00104790">
      <w:pPr>
        <w:rPr>
          <w:rFonts w:ascii="Arial" w:hAnsi="Arial" w:cs="Arial"/>
          <w:b/>
        </w:rPr>
      </w:pPr>
    </w:p>
    <w:p w:rsidR="004E648C" w:rsidRDefault="004E648C">
      <w:pPr>
        <w:rPr>
          <w:rFonts w:ascii="Arial" w:hAnsi="Arial" w:cs="Arial"/>
          <w:b/>
        </w:rPr>
      </w:pPr>
    </w:p>
    <w:p w:rsidR="0074336B" w:rsidRDefault="0074336B">
      <w:pPr>
        <w:rPr>
          <w:rFonts w:ascii="Arial" w:hAnsi="Arial" w:cs="Arial"/>
          <w:b/>
        </w:rPr>
      </w:pPr>
    </w:p>
    <w:p w:rsidR="00104790" w:rsidRDefault="00104790">
      <w:pPr>
        <w:rPr>
          <w:rFonts w:ascii="Arial" w:hAnsi="Arial" w:cs="Arial"/>
          <w:b/>
        </w:rPr>
      </w:pPr>
    </w:p>
    <w:p w:rsidR="003B2EB3" w:rsidRPr="006848B0" w:rsidRDefault="004E648C" w:rsidP="006848B0">
      <w:pPr>
        <w:jc w:val="both"/>
        <w:rPr>
          <w:rFonts w:ascii="Arial" w:hAnsi="Arial" w:cs="Arial"/>
          <w:b/>
          <w:sz w:val="24"/>
          <w:szCs w:val="24"/>
        </w:rPr>
      </w:pPr>
      <w:r w:rsidRPr="006848B0">
        <w:rPr>
          <w:rFonts w:ascii="Arial" w:hAnsi="Arial" w:cs="Arial"/>
          <w:b/>
          <w:sz w:val="24"/>
          <w:szCs w:val="24"/>
        </w:rPr>
        <w:lastRenderedPageBreak/>
        <w:t>Metodología</w:t>
      </w:r>
      <w:r w:rsidR="003B2EB3" w:rsidRPr="006848B0">
        <w:rPr>
          <w:rFonts w:ascii="Arial" w:hAnsi="Arial" w:cs="Arial"/>
          <w:b/>
          <w:sz w:val="24"/>
          <w:szCs w:val="24"/>
        </w:rPr>
        <w:t xml:space="preserve"> para la implementación del plan de mejora instituc</w:t>
      </w:r>
      <w:r w:rsidRPr="006848B0">
        <w:rPr>
          <w:rFonts w:ascii="Arial" w:hAnsi="Arial" w:cs="Arial"/>
          <w:b/>
          <w:sz w:val="24"/>
          <w:szCs w:val="24"/>
        </w:rPr>
        <w:t>ional</w:t>
      </w:r>
    </w:p>
    <w:p w:rsidR="004E648C" w:rsidRPr="006848B0" w:rsidRDefault="004E648C" w:rsidP="004E648C">
      <w:pPr>
        <w:pStyle w:val="Default"/>
        <w:jc w:val="both"/>
        <w:rPr>
          <w:rFonts w:asciiTheme="minorHAnsi" w:eastAsia="Times New Roman" w:hAnsiTheme="minorHAnsi" w:cstheme="minorHAnsi"/>
          <w:b/>
          <w:color w:val="auto"/>
        </w:rPr>
      </w:pPr>
    </w:p>
    <w:p w:rsidR="004E648C" w:rsidRDefault="003B2EB3" w:rsidP="004E648C">
      <w:pPr>
        <w:pStyle w:val="Default"/>
        <w:jc w:val="both"/>
        <w:rPr>
          <w:rFonts w:asciiTheme="minorHAnsi" w:eastAsia="Times New Roman" w:hAnsiTheme="minorHAnsi" w:cstheme="minorHAnsi"/>
          <w:color w:val="auto"/>
        </w:rPr>
      </w:pPr>
      <w:r w:rsidRPr="004E648C">
        <w:rPr>
          <w:rFonts w:asciiTheme="minorHAnsi" w:eastAsia="Times New Roman" w:hAnsiTheme="minorHAnsi" w:cstheme="minorHAnsi"/>
          <w:color w:val="auto"/>
        </w:rPr>
        <w:t>Para la implementación del plan de mejora institucional, se propone una metodología colaborativa entre los diversos actores educativos que intervienen en el proceso de enseñanza aprendizaje en los diferentes niveles</w:t>
      </w:r>
      <w:r w:rsidR="00E658D4">
        <w:rPr>
          <w:rFonts w:asciiTheme="minorHAnsi" w:eastAsia="Times New Roman" w:hAnsiTheme="minorHAnsi" w:cstheme="minorHAnsi"/>
          <w:color w:val="auto"/>
        </w:rPr>
        <w:t xml:space="preserve"> curriculares</w:t>
      </w:r>
      <w:r w:rsidRPr="004E648C">
        <w:rPr>
          <w:rFonts w:asciiTheme="minorHAnsi" w:eastAsia="Times New Roman" w:hAnsiTheme="minorHAnsi" w:cstheme="minorHAnsi"/>
          <w:color w:val="auto"/>
        </w:rPr>
        <w:t>.</w:t>
      </w:r>
      <w:r w:rsidR="004E648C">
        <w:rPr>
          <w:rFonts w:asciiTheme="minorHAnsi" w:eastAsia="Times New Roman" w:hAnsiTheme="minorHAnsi" w:cstheme="minorHAnsi"/>
          <w:color w:val="auto"/>
        </w:rPr>
        <w:t xml:space="preserve"> Como se mencionó en los apartados anteriores, el</w:t>
      </w:r>
      <w:r w:rsidRPr="004E648C">
        <w:rPr>
          <w:rFonts w:asciiTheme="minorHAnsi" w:eastAsia="Times New Roman" w:hAnsiTheme="minorHAnsi" w:cstheme="minorHAnsi"/>
          <w:color w:val="auto"/>
        </w:rPr>
        <w:t xml:space="preserve"> plan de mejora institucional tiene como </w:t>
      </w:r>
      <w:r w:rsidR="004E648C">
        <w:rPr>
          <w:rFonts w:asciiTheme="minorHAnsi" w:eastAsia="Times New Roman" w:hAnsiTheme="minorHAnsi" w:cstheme="minorHAnsi"/>
          <w:color w:val="auto"/>
        </w:rPr>
        <w:t xml:space="preserve">propósito </w:t>
      </w:r>
      <w:r w:rsidR="009305AE">
        <w:rPr>
          <w:rFonts w:asciiTheme="minorHAnsi" w:eastAsia="Times New Roman" w:hAnsiTheme="minorHAnsi" w:cstheme="minorHAnsi"/>
          <w:color w:val="auto"/>
        </w:rPr>
        <w:t xml:space="preserve">sistematizar acciones de mejora </w:t>
      </w:r>
      <w:r w:rsidR="004E648C">
        <w:rPr>
          <w:rFonts w:asciiTheme="minorHAnsi" w:eastAsia="Times New Roman" w:hAnsiTheme="minorHAnsi" w:cstheme="minorHAnsi"/>
          <w:color w:val="auto"/>
        </w:rPr>
        <w:t>por parte</w:t>
      </w:r>
      <w:r w:rsidRPr="004E648C">
        <w:rPr>
          <w:rFonts w:asciiTheme="minorHAnsi" w:eastAsia="Times New Roman" w:hAnsiTheme="minorHAnsi" w:cstheme="minorHAnsi"/>
          <w:color w:val="auto"/>
        </w:rPr>
        <w:t xml:space="preserve"> desde cada uno de los actores,</w:t>
      </w:r>
      <w:r w:rsidR="004E648C">
        <w:rPr>
          <w:rFonts w:asciiTheme="minorHAnsi" w:eastAsia="Times New Roman" w:hAnsiTheme="minorHAnsi" w:cstheme="minorHAnsi"/>
          <w:color w:val="auto"/>
        </w:rPr>
        <w:t xml:space="preserve"> a fin de articular </w:t>
      </w:r>
      <w:r w:rsidRPr="004E648C">
        <w:rPr>
          <w:rFonts w:asciiTheme="minorHAnsi" w:eastAsia="Times New Roman" w:hAnsiTheme="minorHAnsi" w:cstheme="minorHAnsi"/>
          <w:color w:val="auto"/>
        </w:rPr>
        <w:t>los procesos pedagógicos que se desarrollan en la institu</w:t>
      </w:r>
      <w:r w:rsidR="004E648C">
        <w:rPr>
          <w:rFonts w:asciiTheme="minorHAnsi" w:eastAsia="Times New Roman" w:hAnsiTheme="minorHAnsi" w:cstheme="minorHAnsi"/>
          <w:color w:val="auto"/>
        </w:rPr>
        <w:t>ción.</w:t>
      </w:r>
    </w:p>
    <w:p w:rsidR="004E648C" w:rsidRDefault="004E648C" w:rsidP="004E648C">
      <w:pPr>
        <w:pStyle w:val="Default"/>
        <w:jc w:val="both"/>
        <w:rPr>
          <w:rFonts w:asciiTheme="minorHAnsi" w:eastAsia="Times New Roman" w:hAnsiTheme="minorHAnsi" w:cstheme="minorHAnsi"/>
          <w:color w:val="auto"/>
        </w:rPr>
      </w:pPr>
    </w:p>
    <w:p w:rsidR="003B2EB3" w:rsidRDefault="009305AE" w:rsidP="004E648C">
      <w:pPr>
        <w:pStyle w:val="Default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La metodología sugerida es:</w:t>
      </w:r>
    </w:p>
    <w:p w:rsidR="009305AE" w:rsidRPr="004E648C" w:rsidRDefault="009305AE" w:rsidP="004E648C">
      <w:pPr>
        <w:pStyle w:val="Default"/>
        <w:jc w:val="both"/>
        <w:rPr>
          <w:rFonts w:asciiTheme="minorHAnsi" w:eastAsia="Times New Roman" w:hAnsiTheme="minorHAnsi" w:cstheme="minorHAnsi"/>
          <w:color w:val="auto"/>
        </w:rPr>
      </w:pPr>
    </w:p>
    <w:p w:rsidR="00210E8A" w:rsidRDefault="003B2EB3" w:rsidP="009305AE">
      <w:pPr>
        <w:pStyle w:val="Defaul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</w:rPr>
      </w:pPr>
      <w:r w:rsidRPr="00210E8A">
        <w:rPr>
          <w:rFonts w:asciiTheme="minorHAnsi" w:eastAsia="Times New Roman" w:hAnsiTheme="minorHAnsi" w:cstheme="minorHAnsi"/>
          <w:color w:val="auto"/>
        </w:rPr>
        <w:t>El equipo de</w:t>
      </w:r>
      <w:r w:rsidR="00C61E35" w:rsidRPr="00210E8A">
        <w:rPr>
          <w:rFonts w:asciiTheme="minorHAnsi" w:eastAsia="Times New Roman" w:hAnsiTheme="minorHAnsi" w:cstheme="minorHAnsi"/>
          <w:color w:val="auto"/>
        </w:rPr>
        <w:t>l Departamento de</w:t>
      </w:r>
      <w:r w:rsidRPr="00210E8A">
        <w:rPr>
          <w:rFonts w:asciiTheme="minorHAnsi" w:eastAsia="Times New Roman" w:hAnsiTheme="minorHAnsi" w:cstheme="minorHAnsi"/>
          <w:color w:val="auto"/>
        </w:rPr>
        <w:t xml:space="preserve"> </w:t>
      </w:r>
      <w:r w:rsidR="00C61E35" w:rsidRPr="00210E8A">
        <w:rPr>
          <w:rFonts w:asciiTheme="minorHAnsi" w:eastAsia="Times New Roman" w:hAnsiTheme="minorHAnsi" w:cstheme="minorHAnsi"/>
          <w:color w:val="auto"/>
        </w:rPr>
        <w:t>Evaluación de los A</w:t>
      </w:r>
      <w:r w:rsidRPr="00210E8A">
        <w:rPr>
          <w:rFonts w:asciiTheme="minorHAnsi" w:eastAsia="Times New Roman" w:hAnsiTheme="minorHAnsi" w:cstheme="minorHAnsi"/>
          <w:color w:val="auto"/>
        </w:rPr>
        <w:t>prendizajes, entrega el formato de elaboración de plan de mejora a</w:t>
      </w:r>
      <w:r w:rsidR="00C61E35" w:rsidRPr="00210E8A">
        <w:rPr>
          <w:rFonts w:asciiTheme="minorHAnsi" w:eastAsia="Times New Roman" w:hAnsiTheme="minorHAnsi" w:cstheme="minorHAnsi"/>
          <w:color w:val="auto"/>
        </w:rPr>
        <w:t xml:space="preserve"> los </w:t>
      </w:r>
      <w:r w:rsidR="00210E8A">
        <w:rPr>
          <w:rFonts w:asciiTheme="minorHAnsi" w:eastAsia="Times New Roman" w:hAnsiTheme="minorHAnsi" w:cstheme="minorHAnsi"/>
          <w:color w:val="auto"/>
        </w:rPr>
        <w:t xml:space="preserve">Asesores Técnico Pedagógicos de cada departamento. </w:t>
      </w:r>
    </w:p>
    <w:p w:rsidR="003B2EB3" w:rsidRPr="00210E8A" w:rsidRDefault="003B2EB3" w:rsidP="009305AE">
      <w:pPr>
        <w:pStyle w:val="Defaul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</w:rPr>
      </w:pPr>
      <w:r w:rsidRPr="00210E8A">
        <w:rPr>
          <w:rFonts w:asciiTheme="minorHAnsi" w:eastAsia="Times New Roman" w:hAnsiTheme="minorHAnsi" w:cstheme="minorHAnsi"/>
          <w:color w:val="auto"/>
        </w:rPr>
        <w:t xml:space="preserve">El Asesor Técnico Pedagógico se reúne con los directores del distrito </w:t>
      </w:r>
      <w:r w:rsidR="00210E8A">
        <w:rPr>
          <w:rFonts w:asciiTheme="minorHAnsi" w:eastAsia="Times New Roman" w:hAnsiTheme="minorHAnsi" w:cstheme="minorHAnsi"/>
          <w:color w:val="auto"/>
        </w:rPr>
        <w:t>o z</w:t>
      </w:r>
      <w:r w:rsidR="007348CF">
        <w:rPr>
          <w:rFonts w:asciiTheme="minorHAnsi" w:eastAsia="Times New Roman" w:hAnsiTheme="minorHAnsi" w:cstheme="minorHAnsi"/>
          <w:color w:val="auto"/>
        </w:rPr>
        <w:t>o</w:t>
      </w:r>
      <w:r w:rsidR="00210E8A">
        <w:rPr>
          <w:rFonts w:asciiTheme="minorHAnsi" w:eastAsia="Times New Roman" w:hAnsiTheme="minorHAnsi" w:cstheme="minorHAnsi"/>
          <w:color w:val="auto"/>
        </w:rPr>
        <w:t>na</w:t>
      </w:r>
      <w:r w:rsidRPr="00210E8A">
        <w:rPr>
          <w:rFonts w:asciiTheme="minorHAnsi" w:eastAsia="Times New Roman" w:hAnsiTheme="minorHAnsi" w:cstheme="minorHAnsi"/>
          <w:color w:val="auto"/>
        </w:rPr>
        <w:t xml:space="preserve"> y acuerdan la organización institucional para elaborar e implementar el pla</w:t>
      </w:r>
      <w:bookmarkStart w:id="0" w:name="_GoBack"/>
      <w:bookmarkEnd w:id="0"/>
      <w:r w:rsidRPr="00210E8A">
        <w:rPr>
          <w:rFonts w:asciiTheme="minorHAnsi" w:eastAsia="Times New Roman" w:hAnsiTheme="minorHAnsi" w:cstheme="minorHAnsi"/>
          <w:color w:val="auto"/>
        </w:rPr>
        <w:t>n de mejora.</w:t>
      </w:r>
    </w:p>
    <w:p w:rsidR="003B2EB3" w:rsidRDefault="003B2EB3" w:rsidP="009305AE">
      <w:pPr>
        <w:pStyle w:val="Defaul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</w:rPr>
      </w:pPr>
      <w:r w:rsidRPr="004E648C">
        <w:rPr>
          <w:rFonts w:asciiTheme="minorHAnsi" w:eastAsia="Times New Roman" w:hAnsiTheme="minorHAnsi" w:cstheme="minorHAnsi"/>
          <w:color w:val="auto"/>
        </w:rPr>
        <w:t>El director se reúne con el personal docente de la institución y coordinan las fechas para la elaboración del plan de mejora institucional.</w:t>
      </w:r>
    </w:p>
    <w:p w:rsidR="00161794" w:rsidRPr="004E648C" w:rsidRDefault="00161794" w:rsidP="009305AE">
      <w:pPr>
        <w:pStyle w:val="Defaul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Los docentes, con el acompañamiento del director, analizan los resultados institucionales obtenidos en PAES, para definir acciones de mejora y elaboran el plan de mejora institucional.  </w:t>
      </w:r>
    </w:p>
    <w:p w:rsidR="003B2EB3" w:rsidRPr="004E648C" w:rsidRDefault="00161794" w:rsidP="009305AE">
      <w:pPr>
        <w:pStyle w:val="Defaul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El director entrega </w:t>
      </w:r>
      <w:r w:rsidR="003B2EB3" w:rsidRPr="004E648C">
        <w:rPr>
          <w:rFonts w:asciiTheme="minorHAnsi" w:eastAsia="Times New Roman" w:hAnsiTheme="minorHAnsi" w:cstheme="minorHAnsi"/>
          <w:color w:val="auto"/>
        </w:rPr>
        <w:t>el plan de mejo</w:t>
      </w:r>
      <w:r w:rsidR="00210E8A">
        <w:rPr>
          <w:rFonts w:asciiTheme="minorHAnsi" w:eastAsia="Times New Roman" w:hAnsiTheme="minorHAnsi" w:cstheme="minorHAnsi"/>
          <w:color w:val="auto"/>
        </w:rPr>
        <w:t xml:space="preserve">ra al Asesor Técnico Pedagógico, para que este de seguimiento y apoyo en lo planificado. </w:t>
      </w:r>
    </w:p>
    <w:p w:rsidR="003B2EB3" w:rsidRPr="004E648C" w:rsidRDefault="003B2EB3" w:rsidP="009305AE">
      <w:pPr>
        <w:pStyle w:val="Defaul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</w:rPr>
      </w:pPr>
      <w:r w:rsidRPr="004E648C">
        <w:rPr>
          <w:rFonts w:asciiTheme="minorHAnsi" w:eastAsia="Times New Roman" w:hAnsiTheme="minorHAnsi" w:cstheme="minorHAnsi"/>
          <w:color w:val="auto"/>
        </w:rPr>
        <w:t>El Asesor Técnico Pedagógico acompaña (sujeto a programación de agenda) en actividades clave de la ejecución del plan de mejora en la institución.</w:t>
      </w:r>
    </w:p>
    <w:p w:rsidR="00161794" w:rsidRPr="004E648C" w:rsidRDefault="00161794" w:rsidP="00161794">
      <w:pPr>
        <w:pStyle w:val="Default"/>
        <w:ind w:left="720"/>
        <w:jc w:val="both"/>
        <w:rPr>
          <w:rFonts w:asciiTheme="minorHAnsi" w:eastAsia="Times New Roman" w:hAnsiTheme="minorHAnsi" w:cstheme="minorHAnsi"/>
          <w:color w:val="auto"/>
        </w:rPr>
      </w:pPr>
    </w:p>
    <w:p w:rsidR="003B2EB3" w:rsidRPr="004E648C" w:rsidRDefault="003B2EB3" w:rsidP="004E648C">
      <w:pPr>
        <w:pStyle w:val="Default"/>
        <w:jc w:val="both"/>
        <w:rPr>
          <w:rFonts w:asciiTheme="minorHAnsi" w:eastAsia="Times New Roman" w:hAnsiTheme="minorHAnsi" w:cstheme="minorHAnsi"/>
          <w:color w:val="auto"/>
        </w:rPr>
      </w:pPr>
      <w:r w:rsidRPr="004E648C">
        <w:rPr>
          <w:rFonts w:asciiTheme="minorHAnsi" w:eastAsia="Times New Roman" w:hAnsiTheme="minorHAnsi" w:cstheme="minorHAnsi"/>
          <w:color w:val="auto"/>
        </w:rPr>
        <w:t>Al finalizar el año escolar, el director y docentes evalúan los logros del plan de mejora institucional.</w:t>
      </w:r>
    </w:p>
    <w:p w:rsidR="003B2EB3" w:rsidRPr="004E648C" w:rsidRDefault="003B2EB3" w:rsidP="004E648C">
      <w:pPr>
        <w:pStyle w:val="Default"/>
        <w:jc w:val="both"/>
        <w:rPr>
          <w:rFonts w:asciiTheme="minorHAnsi" w:eastAsia="Times New Roman" w:hAnsiTheme="minorHAnsi" w:cstheme="minorHAnsi"/>
          <w:color w:val="auto"/>
        </w:rPr>
      </w:pPr>
    </w:p>
    <w:p w:rsidR="003B2EB3" w:rsidRPr="004E648C" w:rsidRDefault="003B2EB3" w:rsidP="004E648C">
      <w:pPr>
        <w:pStyle w:val="Default"/>
        <w:jc w:val="both"/>
        <w:rPr>
          <w:rFonts w:asciiTheme="minorHAnsi" w:eastAsia="Times New Roman" w:hAnsiTheme="minorHAnsi" w:cstheme="minorHAnsi"/>
          <w:color w:val="auto"/>
        </w:rPr>
      </w:pPr>
    </w:p>
    <w:p w:rsidR="003B2EB3" w:rsidRPr="004E648C" w:rsidRDefault="003B2EB3" w:rsidP="004E648C">
      <w:pPr>
        <w:pStyle w:val="Default"/>
        <w:jc w:val="both"/>
        <w:rPr>
          <w:rFonts w:asciiTheme="minorHAnsi" w:eastAsia="Times New Roman" w:hAnsiTheme="minorHAnsi" w:cstheme="minorHAnsi"/>
          <w:color w:val="auto"/>
        </w:rPr>
      </w:pPr>
    </w:p>
    <w:p w:rsidR="003B2EB3" w:rsidRPr="004E648C" w:rsidRDefault="003B2EB3" w:rsidP="004E648C">
      <w:pPr>
        <w:pStyle w:val="Default"/>
        <w:jc w:val="both"/>
        <w:rPr>
          <w:rFonts w:asciiTheme="minorHAnsi" w:eastAsia="Times New Roman" w:hAnsiTheme="minorHAnsi" w:cstheme="minorHAnsi"/>
          <w:color w:val="auto"/>
        </w:rPr>
      </w:pPr>
    </w:p>
    <w:p w:rsidR="003B2EB3" w:rsidRDefault="003B2EB3">
      <w:pPr>
        <w:rPr>
          <w:rFonts w:ascii="Arial" w:hAnsi="Arial" w:cs="Arial"/>
          <w:b/>
        </w:rPr>
      </w:pPr>
    </w:p>
    <w:p w:rsidR="003B2EB3" w:rsidRDefault="003B2EB3">
      <w:pPr>
        <w:rPr>
          <w:rFonts w:ascii="Arial" w:hAnsi="Arial" w:cs="Arial"/>
          <w:b/>
        </w:rPr>
      </w:pPr>
    </w:p>
    <w:p w:rsidR="003B2EB3" w:rsidRDefault="003B2EB3">
      <w:pPr>
        <w:rPr>
          <w:rFonts w:ascii="Arial" w:hAnsi="Arial" w:cs="Arial"/>
          <w:b/>
        </w:rPr>
      </w:pPr>
    </w:p>
    <w:p w:rsidR="003B2EB3" w:rsidRDefault="003B2EB3">
      <w:pPr>
        <w:rPr>
          <w:rFonts w:ascii="Arial" w:hAnsi="Arial" w:cs="Arial"/>
          <w:b/>
        </w:rPr>
      </w:pPr>
    </w:p>
    <w:p w:rsidR="0074336B" w:rsidRDefault="0074336B">
      <w:pPr>
        <w:rPr>
          <w:rFonts w:ascii="Arial" w:hAnsi="Arial" w:cs="Arial"/>
          <w:b/>
        </w:rPr>
      </w:pPr>
    </w:p>
    <w:p w:rsidR="003B2EB3" w:rsidRDefault="003B2EB3">
      <w:pPr>
        <w:rPr>
          <w:rFonts w:ascii="Arial" w:hAnsi="Arial" w:cs="Arial"/>
          <w:b/>
        </w:rPr>
      </w:pPr>
    </w:p>
    <w:p w:rsidR="003B2EB3" w:rsidRDefault="003B2EB3">
      <w:pPr>
        <w:rPr>
          <w:rFonts w:ascii="Arial" w:hAnsi="Arial" w:cs="Arial"/>
          <w:b/>
        </w:rPr>
      </w:pPr>
    </w:p>
    <w:p w:rsidR="003B2EB3" w:rsidRDefault="003B2EB3">
      <w:pPr>
        <w:rPr>
          <w:rFonts w:ascii="Arial" w:hAnsi="Arial" w:cs="Arial"/>
          <w:b/>
        </w:rPr>
      </w:pPr>
    </w:p>
    <w:p w:rsidR="003B2EB3" w:rsidRDefault="003B2EB3">
      <w:pPr>
        <w:rPr>
          <w:rFonts w:ascii="Arial" w:hAnsi="Arial" w:cs="Arial"/>
          <w:b/>
        </w:rPr>
      </w:pPr>
    </w:p>
    <w:p w:rsidR="003B2EB3" w:rsidRDefault="003B2EB3">
      <w:pPr>
        <w:rPr>
          <w:rFonts w:ascii="Arial" w:hAnsi="Arial" w:cs="Arial"/>
          <w:b/>
        </w:rPr>
      </w:pPr>
    </w:p>
    <w:p w:rsidR="00104790" w:rsidRPr="00FB5B11" w:rsidRDefault="00122EAB" w:rsidP="00FB5B11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B5B11">
        <w:rPr>
          <w:rFonts w:ascii="Arial" w:hAnsi="Arial" w:cs="Arial"/>
          <w:b/>
          <w:sz w:val="24"/>
          <w:szCs w:val="24"/>
          <w:lang w:val="es-ES"/>
        </w:rPr>
        <w:lastRenderedPageBreak/>
        <w:t>Apartados de</w:t>
      </w:r>
      <w:r w:rsidR="006848B0" w:rsidRPr="00FB5B11">
        <w:rPr>
          <w:rFonts w:ascii="Arial" w:hAnsi="Arial" w:cs="Arial"/>
          <w:b/>
          <w:sz w:val="24"/>
          <w:szCs w:val="24"/>
          <w:lang w:val="es-ES"/>
        </w:rPr>
        <w:t>l plan de mejora institucional</w:t>
      </w:r>
    </w:p>
    <w:p w:rsidR="00122EAB" w:rsidRPr="006848B0" w:rsidRDefault="00122EAB">
      <w:pPr>
        <w:rPr>
          <w:rFonts w:eastAsia="Times New Roman" w:cstheme="minorHAnsi"/>
          <w:sz w:val="24"/>
          <w:szCs w:val="24"/>
          <w:lang w:eastAsia="es-SV"/>
        </w:rPr>
      </w:pPr>
    </w:p>
    <w:p w:rsidR="00D817B7" w:rsidRPr="006848B0" w:rsidRDefault="00D817B7">
      <w:pPr>
        <w:rPr>
          <w:rFonts w:eastAsia="Times New Roman" w:cstheme="minorHAnsi"/>
          <w:b/>
          <w:sz w:val="24"/>
          <w:szCs w:val="24"/>
          <w:lang w:eastAsia="es-SV"/>
        </w:rPr>
      </w:pPr>
      <w:r w:rsidRPr="006848B0">
        <w:rPr>
          <w:rFonts w:eastAsia="Times New Roman" w:cstheme="minorHAnsi"/>
          <w:b/>
          <w:sz w:val="24"/>
          <w:szCs w:val="24"/>
          <w:lang w:eastAsia="es-SV"/>
        </w:rPr>
        <w:t>Introducción</w:t>
      </w:r>
    </w:p>
    <w:p w:rsidR="00AE74BD" w:rsidRPr="006848B0" w:rsidRDefault="00161794" w:rsidP="008D0CA2">
      <w:pPr>
        <w:jc w:val="both"/>
        <w:rPr>
          <w:rFonts w:eastAsia="Times New Roman" w:cstheme="minorHAnsi"/>
          <w:sz w:val="24"/>
          <w:szCs w:val="24"/>
          <w:lang w:eastAsia="es-SV"/>
        </w:rPr>
      </w:pPr>
      <w:r w:rsidRPr="006848B0">
        <w:rPr>
          <w:rFonts w:eastAsia="Times New Roman" w:cstheme="minorHAnsi"/>
          <w:sz w:val="24"/>
          <w:szCs w:val="24"/>
          <w:lang w:eastAsia="es-SV"/>
        </w:rPr>
        <w:t xml:space="preserve">Describa de manera genera </w:t>
      </w:r>
      <w:r w:rsidR="008D0CA2" w:rsidRPr="006848B0">
        <w:rPr>
          <w:rFonts w:eastAsia="Times New Roman" w:cstheme="minorHAnsi"/>
          <w:sz w:val="24"/>
          <w:szCs w:val="24"/>
          <w:lang w:eastAsia="es-SV"/>
        </w:rPr>
        <w:t>el Plan de Mejora</w:t>
      </w:r>
      <w:r w:rsidRPr="006848B0">
        <w:rPr>
          <w:rFonts w:eastAsia="Times New Roman" w:cstheme="minorHAnsi"/>
          <w:sz w:val="24"/>
          <w:szCs w:val="24"/>
          <w:lang w:eastAsia="es-SV"/>
        </w:rPr>
        <w:t>. Es este apartado debe</w:t>
      </w:r>
      <w:r w:rsidR="00210E8A">
        <w:rPr>
          <w:rFonts w:eastAsia="Times New Roman" w:cstheme="minorHAnsi"/>
          <w:sz w:val="24"/>
          <w:szCs w:val="24"/>
          <w:lang w:eastAsia="es-SV"/>
        </w:rPr>
        <w:t xml:space="preserve"> hacerse referencia a</w:t>
      </w:r>
      <w:r w:rsidRPr="006848B0">
        <w:rPr>
          <w:rFonts w:eastAsia="Times New Roman" w:cstheme="minorHAnsi"/>
          <w:sz w:val="24"/>
          <w:szCs w:val="24"/>
          <w:lang w:eastAsia="es-SV"/>
        </w:rPr>
        <w:t xml:space="preserve"> los apartados y contenido</w:t>
      </w:r>
      <w:r w:rsidR="008D0CA2" w:rsidRPr="006848B0">
        <w:rPr>
          <w:rFonts w:eastAsia="Times New Roman" w:cstheme="minorHAnsi"/>
          <w:sz w:val="24"/>
          <w:szCs w:val="24"/>
          <w:lang w:eastAsia="es-SV"/>
        </w:rPr>
        <w:t xml:space="preserve"> del documento</w:t>
      </w:r>
      <w:r w:rsidRPr="006848B0">
        <w:rPr>
          <w:rFonts w:eastAsia="Times New Roman" w:cstheme="minorHAnsi"/>
          <w:sz w:val="24"/>
          <w:szCs w:val="24"/>
          <w:lang w:eastAsia="es-SV"/>
        </w:rPr>
        <w:t>, se</w:t>
      </w:r>
      <w:r w:rsidR="007D5AC2" w:rsidRPr="006848B0">
        <w:rPr>
          <w:rFonts w:eastAsia="Times New Roman" w:cstheme="minorHAnsi"/>
          <w:sz w:val="24"/>
          <w:szCs w:val="24"/>
          <w:lang w:eastAsia="es-SV"/>
        </w:rPr>
        <w:t xml:space="preserve"> </w:t>
      </w:r>
      <w:r w:rsidRPr="006848B0">
        <w:rPr>
          <w:rFonts w:eastAsia="Times New Roman" w:cstheme="minorHAnsi"/>
          <w:sz w:val="24"/>
          <w:szCs w:val="24"/>
          <w:lang w:eastAsia="es-SV"/>
        </w:rPr>
        <w:t>expresa</w:t>
      </w:r>
      <w:r w:rsidR="007D5AC2" w:rsidRPr="006848B0">
        <w:rPr>
          <w:rFonts w:eastAsia="Times New Roman" w:cstheme="minorHAnsi"/>
          <w:sz w:val="24"/>
          <w:szCs w:val="24"/>
          <w:lang w:eastAsia="es-SV"/>
        </w:rPr>
        <w:t xml:space="preserve"> la importancia de contar con un plan de mejora en la institución</w:t>
      </w:r>
      <w:r w:rsidR="00AE74BD" w:rsidRPr="006848B0">
        <w:rPr>
          <w:rFonts w:eastAsia="Times New Roman" w:cstheme="minorHAnsi"/>
          <w:sz w:val="24"/>
          <w:szCs w:val="24"/>
          <w:lang w:eastAsia="es-SV"/>
        </w:rPr>
        <w:t>,</w:t>
      </w:r>
      <w:r w:rsidR="00A56F9C" w:rsidRPr="006848B0">
        <w:rPr>
          <w:rFonts w:eastAsia="Times New Roman" w:cstheme="minorHAnsi"/>
          <w:sz w:val="24"/>
          <w:szCs w:val="24"/>
          <w:lang w:eastAsia="es-SV"/>
        </w:rPr>
        <w:t xml:space="preserve"> con base en el </w:t>
      </w:r>
      <w:r w:rsidR="00210E8A">
        <w:rPr>
          <w:rFonts w:eastAsia="Times New Roman" w:cstheme="minorHAnsi"/>
          <w:sz w:val="24"/>
          <w:szCs w:val="24"/>
          <w:lang w:eastAsia="es-SV"/>
        </w:rPr>
        <w:t>diagnóstico</w:t>
      </w:r>
      <w:r w:rsidR="00A56F9C" w:rsidRPr="006848B0">
        <w:rPr>
          <w:rFonts w:eastAsia="Times New Roman" w:cstheme="minorHAnsi"/>
          <w:sz w:val="24"/>
          <w:szCs w:val="24"/>
          <w:lang w:eastAsia="es-SV"/>
        </w:rPr>
        <w:t xml:space="preserve"> de la realidad educativa del centro </w:t>
      </w:r>
      <w:r w:rsidR="002C4097" w:rsidRPr="006848B0">
        <w:rPr>
          <w:rFonts w:eastAsia="Times New Roman" w:cstheme="minorHAnsi"/>
          <w:sz w:val="24"/>
          <w:szCs w:val="24"/>
          <w:lang w:eastAsia="es-SV"/>
        </w:rPr>
        <w:t>escolar</w:t>
      </w:r>
      <w:r w:rsidRPr="006848B0">
        <w:rPr>
          <w:rFonts w:eastAsia="Times New Roman" w:cstheme="minorHAnsi"/>
          <w:sz w:val="24"/>
          <w:szCs w:val="24"/>
          <w:lang w:eastAsia="es-SV"/>
        </w:rPr>
        <w:t xml:space="preserve">, que resulta del análisis de los resultados PAES 2017. </w:t>
      </w:r>
    </w:p>
    <w:p w:rsidR="00653029" w:rsidRPr="006848B0" w:rsidRDefault="00653029">
      <w:pPr>
        <w:rPr>
          <w:rFonts w:eastAsia="Times New Roman" w:cstheme="minorHAnsi"/>
          <w:sz w:val="24"/>
          <w:szCs w:val="24"/>
          <w:lang w:eastAsia="es-SV"/>
        </w:rPr>
      </w:pPr>
    </w:p>
    <w:p w:rsidR="00D817B7" w:rsidRPr="006848B0" w:rsidRDefault="00D817B7">
      <w:pPr>
        <w:rPr>
          <w:rFonts w:eastAsia="Times New Roman" w:cstheme="minorHAnsi"/>
          <w:b/>
          <w:sz w:val="24"/>
          <w:szCs w:val="24"/>
          <w:lang w:eastAsia="es-SV"/>
        </w:rPr>
      </w:pPr>
      <w:r w:rsidRPr="006848B0">
        <w:rPr>
          <w:rFonts w:eastAsia="Times New Roman" w:cstheme="minorHAnsi"/>
          <w:b/>
          <w:sz w:val="24"/>
          <w:szCs w:val="24"/>
          <w:lang w:eastAsia="es-SV"/>
        </w:rPr>
        <w:t>Objetivos</w:t>
      </w:r>
    </w:p>
    <w:p w:rsidR="004635D7" w:rsidRPr="006848B0" w:rsidRDefault="002C4097" w:rsidP="00671589">
      <w:pPr>
        <w:jc w:val="both"/>
        <w:rPr>
          <w:rFonts w:eastAsia="Times New Roman" w:cstheme="minorHAnsi"/>
          <w:sz w:val="24"/>
          <w:szCs w:val="24"/>
          <w:lang w:eastAsia="es-SV"/>
        </w:rPr>
      </w:pPr>
      <w:r w:rsidRPr="006848B0">
        <w:rPr>
          <w:rFonts w:eastAsia="Times New Roman" w:cstheme="minorHAnsi"/>
          <w:sz w:val="24"/>
          <w:szCs w:val="24"/>
          <w:lang w:eastAsia="es-SV"/>
        </w:rPr>
        <w:t>Redacte los objetivos</w:t>
      </w:r>
      <w:r w:rsidR="00161794" w:rsidRPr="006848B0">
        <w:rPr>
          <w:rFonts w:eastAsia="Times New Roman" w:cstheme="minorHAnsi"/>
          <w:sz w:val="24"/>
          <w:szCs w:val="24"/>
          <w:lang w:eastAsia="es-SV"/>
        </w:rPr>
        <w:t>,</w:t>
      </w:r>
      <w:r w:rsidRPr="006848B0">
        <w:rPr>
          <w:rFonts w:eastAsia="Times New Roman" w:cstheme="minorHAnsi"/>
          <w:sz w:val="24"/>
          <w:szCs w:val="24"/>
          <w:lang w:eastAsia="es-SV"/>
        </w:rPr>
        <w:t xml:space="preserve"> estableciendo lo que se</w:t>
      </w:r>
      <w:r w:rsidR="00161794" w:rsidRPr="006848B0">
        <w:rPr>
          <w:rFonts w:eastAsia="Times New Roman" w:cstheme="minorHAnsi"/>
          <w:sz w:val="24"/>
          <w:szCs w:val="24"/>
          <w:lang w:eastAsia="es-SV"/>
        </w:rPr>
        <w:t xml:space="preserve"> pretende</w:t>
      </w:r>
      <w:r w:rsidR="007D5AC2" w:rsidRPr="006848B0">
        <w:rPr>
          <w:rFonts w:eastAsia="Times New Roman" w:cstheme="minorHAnsi"/>
          <w:sz w:val="24"/>
          <w:szCs w:val="24"/>
          <w:lang w:eastAsia="es-SV"/>
        </w:rPr>
        <w:t xml:space="preserve"> alcanzar en relación a los procesos de enseñanza aprendizaje en la institución</w:t>
      </w:r>
      <w:r w:rsidRPr="006848B0">
        <w:rPr>
          <w:rFonts w:eastAsia="Times New Roman" w:cstheme="minorHAnsi"/>
          <w:sz w:val="24"/>
          <w:szCs w:val="24"/>
          <w:lang w:eastAsia="es-SV"/>
        </w:rPr>
        <w:t>, orientándose</w:t>
      </w:r>
      <w:r w:rsidR="00AE74BD" w:rsidRPr="006848B0">
        <w:rPr>
          <w:rFonts w:eastAsia="Times New Roman" w:cstheme="minorHAnsi"/>
          <w:sz w:val="24"/>
          <w:szCs w:val="24"/>
          <w:lang w:eastAsia="es-SV"/>
        </w:rPr>
        <w:t xml:space="preserve"> en</w:t>
      </w:r>
      <w:r w:rsidRPr="006848B0">
        <w:rPr>
          <w:rFonts w:eastAsia="Times New Roman" w:cstheme="minorHAnsi"/>
          <w:sz w:val="24"/>
          <w:szCs w:val="24"/>
          <w:lang w:eastAsia="es-SV"/>
        </w:rPr>
        <w:t xml:space="preserve"> la formulación de estrategias pedagógicas y didácticas que den respuestas a las dificultades identificadas</w:t>
      </w:r>
      <w:r w:rsidR="00161794" w:rsidRPr="006848B0">
        <w:rPr>
          <w:rFonts w:eastAsia="Times New Roman" w:cstheme="minorHAnsi"/>
          <w:sz w:val="24"/>
          <w:szCs w:val="24"/>
          <w:lang w:eastAsia="es-SV"/>
        </w:rPr>
        <w:t xml:space="preserve">. </w:t>
      </w:r>
    </w:p>
    <w:p w:rsidR="00D817B7" w:rsidRPr="006848B0" w:rsidRDefault="00D817B7">
      <w:pPr>
        <w:rPr>
          <w:rFonts w:eastAsia="Times New Roman" w:cstheme="minorHAnsi"/>
          <w:b/>
          <w:sz w:val="24"/>
          <w:szCs w:val="24"/>
          <w:lang w:eastAsia="es-SV"/>
        </w:rPr>
      </w:pPr>
      <w:r w:rsidRPr="006848B0">
        <w:rPr>
          <w:rFonts w:eastAsia="Times New Roman" w:cstheme="minorHAnsi"/>
          <w:b/>
          <w:sz w:val="24"/>
          <w:szCs w:val="24"/>
          <w:lang w:eastAsia="es-SV"/>
        </w:rPr>
        <w:t>General:</w:t>
      </w:r>
    </w:p>
    <w:p w:rsidR="00E8506D" w:rsidRPr="006848B0" w:rsidRDefault="002C4097" w:rsidP="00E8506D">
      <w:pPr>
        <w:jc w:val="both"/>
        <w:rPr>
          <w:rFonts w:eastAsia="Times New Roman" w:cstheme="minorHAnsi"/>
          <w:sz w:val="24"/>
          <w:szCs w:val="24"/>
          <w:lang w:eastAsia="es-SV"/>
        </w:rPr>
      </w:pPr>
      <w:r w:rsidRPr="006848B0">
        <w:rPr>
          <w:rFonts w:eastAsia="Times New Roman" w:cstheme="minorHAnsi"/>
          <w:sz w:val="24"/>
          <w:szCs w:val="24"/>
          <w:lang w:eastAsia="es-SV"/>
        </w:rPr>
        <w:t xml:space="preserve">Exprese los </w:t>
      </w:r>
      <w:r w:rsidR="00E8506D" w:rsidRPr="006848B0">
        <w:rPr>
          <w:rFonts w:eastAsia="Times New Roman" w:cstheme="minorHAnsi"/>
          <w:sz w:val="24"/>
          <w:szCs w:val="24"/>
          <w:lang w:eastAsia="es-SV"/>
        </w:rPr>
        <w:t xml:space="preserve">logros y aspiraciones </w:t>
      </w:r>
      <w:r w:rsidR="00AE74BD" w:rsidRPr="006848B0">
        <w:rPr>
          <w:rFonts w:eastAsia="Times New Roman" w:cstheme="minorHAnsi"/>
          <w:sz w:val="24"/>
          <w:szCs w:val="24"/>
          <w:lang w:eastAsia="es-SV"/>
        </w:rPr>
        <w:t xml:space="preserve">que </w:t>
      </w:r>
      <w:r w:rsidR="00161794" w:rsidRPr="006848B0">
        <w:rPr>
          <w:rFonts w:eastAsia="Times New Roman" w:cstheme="minorHAnsi"/>
          <w:sz w:val="24"/>
          <w:szCs w:val="24"/>
          <w:lang w:eastAsia="es-SV"/>
        </w:rPr>
        <w:t xml:space="preserve">se esperan </w:t>
      </w:r>
      <w:r w:rsidR="006A6C6D" w:rsidRPr="006848B0">
        <w:rPr>
          <w:rFonts w:eastAsia="Times New Roman" w:cstheme="minorHAnsi"/>
          <w:sz w:val="24"/>
          <w:szCs w:val="24"/>
          <w:lang w:eastAsia="es-SV"/>
        </w:rPr>
        <w:t xml:space="preserve">en la </w:t>
      </w:r>
      <w:r w:rsidR="00E8506D" w:rsidRPr="006848B0">
        <w:rPr>
          <w:rFonts w:eastAsia="Times New Roman" w:cstheme="minorHAnsi"/>
          <w:sz w:val="24"/>
          <w:szCs w:val="24"/>
          <w:lang w:eastAsia="es-SV"/>
        </w:rPr>
        <w:t>institución educativa para mejorar el proceso de enseñanza aprendizaje</w:t>
      </w:r>
      <w:r w:rsidR="00161794" w:rsidRPr="006848B0">
        <w:rPr>
          <w:rFonts w:eastAsia="Times New Roman" w:cstheme="minorHAnsi"/>
          <w:sz w:val="24"/>
          <w:szCs w:val="24"/>
          <w:lang w:eastAsia="es-SV"/>
        </w:rPr>
        <w:t xml:space="preserve">, </w:t>
      </w:r>
      <w:r w:rsidR="00AE74BD" w:rsidRPr="006848B0">
        <w:rPr>
          <w:rFonts w:eastAsia="Times New Roman" w:cstheme="minorHAnsi"/>
          <w:sz w:val="24"/>
          <w:szCs w:val="24"/>
          <w:lang w:eastAsia="es-SV"/>
        </w:rPr>
        <w:t>con la im</w:t>
      </w:r>
      <w:r w:rsidR="00161794" w:rsidRPr="006848B0">
        <w:rPr>
          <w:rFonts w:eastAsia="Times New Roman" w:cstheme="minorHAnsi"/>
          <w:sz w:val="24"/>
          <w:szCs w:val="24"/>
          <w:lang w:eastAsia="es-SV"/>
        </w:rPr>
        <w:t xml:space="preserve">plementación del plan de mejora. </w:t>
      </w:r>
    </w:p>
    <w:p w:rsidR="00653029" w:rsidRPr="006848B0" w:rsidRDefault="00653029">
      <w:pPr>
        <w:rPr>
          <w:rFonts w:eastAsia="Times New Roman" w:cstheme="minorHAnsi"/>
          <w:sz w:val="24"/>
          <w:szCs w:val="24"/>
          <w:lang w:eastAsia="es-SV"/>
        </w:rPr>
      </w:pPr>
    </w:p>
    <w:p w:rsidR="00D817B7" w:rsidRPr="006848B0" w:rsidRDefault="00D817B7">
      <w:pPr>
        <w:rPr>
          <w:rFonts w:eastAsia="Times New Roman" w:cstheme="minorHAnsi"/>
          <w:b/>
          <w:sz w:val="24"/>
          <w:szCs w:val="24"/>
          <w:lang w:eastAsia="es-SV"/>
        </w:rPr>
      </w:pPr>
      <w:r w:rsidRPr="006848B0">
        <w:rPr>
          <w:rFonts w:eastAsia="Times New Roman" w:cstheme="minorHAnsi"/>
          <w:b/>
          <w:sz w:val="24"/>
          <w:szCs w:val="24"/>
          <w:lang w:eastAsia="es-SV"/>
        </w:rPr>
        <w:t>Específicos:</w:t>
      </w:r>
    </w:p>
    <w:p w:rsidR="00C571D9" w:rsidRPr="006848B0" w:rsidRDefault="002C4097" w:rsidP="005E750B">
      <w:pPr>
        <w:jc w:val="both"/>
        <w:rPr>
          <w:rFonts w:eastAsia="Times New Roman" w:cstheme="minorHAnsi"/>
          <w:sz w:val="24"/>
          <w:szCs w:val="24"/>
          <w:lang w:eastAsia="es-SV"/>
        </w:rPr>
      </w:pPr>
      <w:r w:rsidRPr="006848B0">
        <w:rPr>
          <w:rFonts w:eastAsia="Times New Roman" w:cstheme="minorHAnsi"/>
          <w:sz w:val="24"/>
          <w:szCs w:val="24"/>
          <w:lang w:eastAsia="es-SV"/>
        </w:rPr>
        <w:t>Redacte</w:t>
      </w:r>
      <w:r w:rsidR="00C571D9" w:rsidRPr="006848B0">
        <w:rPr>
          <w:rFonts w:eastAsia="Times New Roman" w:cstheme="minorHAnsi"/>
          <w:sz w:val="24"/>
          <w:szCs w:val="24"/>
          <w:lang w:eastAsia="es-SV"/>
        </w:rPr>
        <w:t xml:space="preserve"> con base al objet</w:t>
      </w:r>
      <w:r w:rsidR="00AE74BD" w:rsidRPr="006848B0">
        <w:rPr>
          <w:rFonts w:eastAsia="Times New Roman" w:cstheme="minorHAnsi"/>
          <w:sz w:val="24"/>
          <w:szCs w:val="24"/>
          <w:lang w:eastAsia="es-SV"/>
        </w:rPr>
        <w:t xml:space="preserve">ivo general </w:t>
      </w:r>
      <w:r w:rsidR="00C571D9" w:rsidRPr="006848B0">
        <w:rPr>
          <w:rFonts w:eastAsia="Times New Roman" w:cstheme="minorHAnsi"/>
          <w:sz w:val="24"/>
          <w:szCs w:val="24"/>
          <w:lang w:eastAsia="es-SV"/>
        </w:rPr>
        <w:t>representa</w:t>
      </w:r>
      <w:r w:rsidR="00AE74BD" w:rsidRPr="006848B0">
        <w:rPr>
          <w:rFonts w:eastAsia="Times New Roman" w:cstheme="minorHAnsi"/>
          <w:sz w:val="24"/>
          <w:szCs w:val="24"/>
          <w:lang w:eastAsia="es-SV"/>
        </w:rPr>
        <w:t>ndo</w:t>
      </w:r>
      <w:r w:rsidR="00161794" w:rsidRPr="006848B0">
        <w:rPr>
          <w:rFonts w:eastAsia="Times New Roman" w:cstheme="minorHAnsi"/>
          <w:sz w:val="24"/>
          <w:szCs w:val="24"/>
          <w:lang w:eastAsia="es-SV"/>
        </w:rPr>
        <w:t>,</w:t>
      </w:r>
      <w:r w:rsidR="00C571D9" w:rsidRPr="006848B0">
        <w:rPr>
          <w:rFonts w:eastAsia="Times New Roman" w:cstheme="minorHAnsi"/>
          <w:sz w:val="24"/>
          <w:szCs w:val="24"/>
          <w:lang w:eastAsia="es-SV"/>
        </w:rPr>
        <w:t xml:space="preserve"> </w:t>
      </w:r>
      <w:r w:rsidR="00AE74BD" w:rsidRPr="006848B0">
        <w:rPr>
          <w:rFonts w:eastAsia="Times New Roman" w:cstheme="minorHAnsi"/>
          <w:sz w:val="24"/>
          <w:szCs w:val="24"/>
          <w:lang w:eastAsia="es-SV"/>
        </w:rPr>
        <w:t xml:space="preserve">posibles soluciones a las </w:t>
      </w:r>
      <w:r w:rsidR="00C571D9" w:rsidRPr="006848B0">
        <w:rPr>
          <w:rFonts w:eastAsia="Times New Roman" w:cstheme="minorHAnsi"/>
          <w:sz w:val="24"/>
          <w:szCs w:val="24"/>
          <w:lang w:eastAsia="es-SV"/>
        </w:rPr>
        <w:t>dificultad</w:t>
      </w:r>
      <w:r w:rsidR="00AE74BD" w:rsidRPr="006848B0">
        <w:rPr>
          <w:rFonts w:eastAsia="Times New Roman" w:cstheme="minorHAnsi"/>
          <w:sz w:val="24"/>
          <w:szCs w:val="24"/>
          <w:lang w:eastAsia="es-SV"/>
        </w:rPr>
        <w:t>es</w:t>
      </w:r>
      <w:r w:rsidR="00C571D9" w:rsidRPr="006848B0">
        <w:rPr>
          <w:rFonts w:eastAsia="Times New Roman" w:cstheme="minorHAnsi"/>
          <w:sz w:val="24"/>
          <w:szCs w:val="24"/>
          <w:lang w:eastAsia="es-SV"/>
        </w:rPr>
        <w:t xml:space="preserve"> </w:t>
      </w:r>
      <w:r w:rsidR="00AE74BD" w:rsidRPr="006848B0">
        <w:rPr>
          <w:rFonts w:eastAsia="Times New Roman" w:cstheme="minorHAnsi"/>
          <w:sz w:val="24"/>
          <w:szCs w:val="24"/>
          <w:lang w:eastAsia="es-SV"/>
        </w:rPr>
        <w:t xml:space="preserve">de enseñanza aprendizaje </w:t>
      </w:r>
      <w:r w:rsidR="00C571D9" w:rsidRPr="006848B0">
        <w:rPr>
          <w:rFonts w:eastAsia="Times New Roman" w:cstheme="minorHAnsi"/>
          <w:sz w:val="24"/>
          <w:szCs w:val="24"/>
          <w:lang w:eastAsia="es-SV"/>
        </w:rPr>
        <w:t>identificada</w:t>
      </w:r>
      <w:r w:rsidR="00AE74BD" w:rsidRPr="006848B0">
        <w:rPr>
          <w:rFonts w:eastAsia="Times New Roman" w:cstheme="minorHAnsi"/>
          <w:sz w:val="24"/>
          <w:szCs w:val="24"/>
          <w:lang w:eastAsia="es-SV"/>
        </w:rPr>
        <w:t>s</w:t>
      </w:r>
      <w:r w:rsidR="00161794" w:rsidRPr="006848B0">
        <w:rPr>
          <w:rFonts w:eastAsia="Times New Roman" w:cstheme="minorHAnsi"/>
          <w:sz w:val="24"/>
          <w:szCs w:val="24"/>
          <w:lang w:eastAsia="es-SV"/>
        </w:rPr>
        <w:t>,</w:t>
      </w:r>
      <w:r w:rsidR="00AE74BD" w:rsidRPr="006848B0">
        <w:rPr>
          <w:rFonts w:eastAsia="Times New Roman" w:cstheme="minorHAnsi"/>
          <w:sz w:val="24"/>
          <w:szCs w:val="24"/>
          <w:lang w:eastAsia="es-SV"/>
        </w:rPr>
        <w:t xml:space="preserve"> para convertirlas en </w:t>
      </w:r>
      <w:r w:rsidR="004635D7" w:rsidRPr="006848B0">
        <w:rPr>
          <w:rFonts w:eastAsia="Times New Roman" w:cstheme="minorHAnsi"/>
          <w:sz w:val="24"/>
          <w:szCs w:val="24"/>
          <w:lang w:eastAsia="es-SV"/>
        </w:rPr>
        <w:t xml:space="preserve">oportunidades que </w:t>
      </w:r>
      <w:r w:rsidR="00161794" w:rsidRPr="006848B0">
        <w:rPr>
          <w:rFonts w:eastAsia="Times New Roman" w:cstheme="minorHAnsi"/>
          <w:sz w:val="24"/>
          <w:szCs w:val="24"/>
          <w:lang w:eastAsia="es-SV"/>
        </w:rPr>
        <w:t>propicien</w:t>
      </w:r>
      <w:r w:rsidR="004635D7" w:rsidRPr="006848B0">
        <w:rPr>
          <w:rFonts w:eastAsia="Times New Roman" w:cstheme="minorHAnsi"/>
          <w:sz w:val="24"/>
          <w:szCs w:val="24"/>
          <w:lang w:eastAsia="es-SV"/>
        </w:rPr>
        <w:t xml:space="preserve"> acciones de mejora.</w:t>
      </w:r>
    </w:p>
    <w:p w:rsidR="00D817B7" w:rsidRPr="006848B0" w:rsidRDefault="00D817B7" w:rsidP="004551AF">
      <w:pPr>
        <w:ind w:left="360"/>
        <w:rPr>
          <w:rFonts w:eastAsia="Times New Roman" w:cstheme="minorHAnsi"/>
          <w:sz w:val="24"/>
          <w:szCs w:val="24"/>
          <w:lang w:eastAsia="es-SV"/>
        </w:rPr>
      </w:pPr>
    </w:p>
    <w:p w:rsidR="00D817B7" w:rsidRPr="006848B0" w:rsidRDefault="00D817B7" w:rsidP="006A6C6D">
      <w:pPr>
        <w:rPr>
          <w:rFonts w:eastAsia="Times New Roman" w:cstheme="minorHAnsi"/>
          <w:sz w:val="24"/>
          <w:szCs w:val="24"/>
          <w:lang w:eastAsia="es-SV"/>
        </w:rPr>
      </w:pPr>
    </w:p>
    <w:p w:rsidR="00D817B7" w:rsidRPr="006848B0" w:rsidRDefault="00D817B7">
      <w:pPr>
        <w:rPr>
          <w:rFonts w:eastAsia="Times New Roman" w:cstheme="minorHAnsi"/>
          <w:sz w:val="24"/>
          <w:szCs w:val="24"/>
          <w:lang w:eastAsia="es-SV"/>
        </w:rPr>
      </w:pPr>
    </w:p>
    <w:p w:rsidR="00DC1A7C" w:rsidRPr="006848B0" w:rsidRDefault="00DC1A7C">
      <w:pPr>
        <w:rPr>
          <w:rFonts w:eastAsia="Times New Roman" w:cstheme="minorHAnsi"/>
          <w:sz w:val="24"/>
          <w:szCs w:val="24"/>
          <w:lang w:eastAsia="es-SV"/>
        </w:rPr>
      </w:pPr>
    </w:p>
    <w:p w:rsidR="00653029" w:rsidRPr="006848B0" w:rsidRDefault="00653029">
      <w:pPr>
        <w:rPr>
          <w:rFonts w:eastAsia="Times New Roman" w:cstheme="minorHAnsi"/>
          <w:sz w:val="24"/>
          <w:szCs w:val="24"/>
          <w:lang w:eastAsia="es-SV"/>
        </w:rPr>
      </w:pPr>
    </w:p>
    <w:p w:rsidR="00DC1A7C" w:rsidRPr="006848B0" w:rsidRDefault="008D0CA2" w:rsidP="00653029">
      <w:pPr>
        <w:rPr>
          <w:rFonts w:eastAsia="Times New Roman" w:cstheme="minorHAnsi"/>
          <w:sz w:val="24"/>
          <w:szCs w:val="24"/>
          <w:lang w:eastAsia="es-SV"/>
        </w:rPr>
      </w:pPr>
      <w:r w:rsidRPr="006848B0">
        <w:rPr>
          <w:rFonts w:eastAsia="Times New Roman" w:cstheme="minorHAnsi"/>
          <w:sz w:val="24"/>
          <w:szCs w:val="24"/>
          <w:lang w:eastAsia="es-SV"/>
        </w:rPr>
        <w:br w:type="page"/>
      </w:r>
    </w:p>
    <w:p w:rsidR="00D817B7" w:rsidRPr="00653029" w:rsidRDefault="00122E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Sistematización de r</w:t>
      </w:r>
      <w:r w:rsidR="00DD15E8" w:rsidRPr="00653029">
        <w:rPr>
          <w:rFonts w:ascii="Arial" w:hAnsi="Arial" w:cs="Arial"/>
          <w:b/>
        </w:rPr>
        <w:t xml:space="preserve">esultados PAES </w:t>
      </w:r>
      <w:r>
        <w:rPr>
          <w:rFonts w:ascii="Arial" w:hAnsi="Arial" w:cs="Arial"/>
          <w:b/>
        </w:rPr>
        <w:t xml:space="preserve"> 2017 </w:t>
      </w:r>
    </w:p>
    <w:p w:rsidR="00653029" w:rsidRPr="00653029" w:rsidRDefault="00653029" w:rsidP="00653029">
      <w:pPr>
        <w:pStyle w:val="Prrafodelista"/>
        <w:spacing w:after="200" w:line="276" w:lineRule="auto"/>
        <w:jc w:val="both"/>
        <w:rPr>
          <w:rFonts w:ascii="Arial" w:hAnsi="Arial" w:cs="Arial"/>
          <w:sz w:val="24"/>
        </w:rPr>
      </w:pPr>
      <w:r w:rsidRPr="0005426A">
        <w:rPr>
          <w:rFonts w:ascii="Arial" w:hAnsi="Arial" w:cs="Arial"/>
          <w:b/>
          <w:sz w:val="24"/>
        </w:rPr>
        <w:t xml:space="preserve">Resultados institucionales por asignatura y puntaje por competencia </w:t>
      </w:r>
      <w:r w:rsidR="000B2E6C">
        <w:rPr>
          <w:rStyle w:val="Refdenotaalpie"/>
          <w:rFonts w:ascii="Arial" w:hAnsi="Arial" w:cs="Arial"/>
          <w:sz w:val="24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044"/>
        <w:gridCol w:w="2044"/>
        <w:gridCol w:w="2044"/>
      </w:tblGrid>
      <w:tr w:rsidR="007F1B34" w:rsidTr="007F1B34">
        <w:tc>
          <w:tcPr>
            <w:tcW w:w="2696" w:type="dxa"/>
            <w:vMerge w:val="restart"/>
          </w:tcPr>
          <w:p w:rsidR="007F1B34" w:rsidRDefault="007F1B34">
            <w:pPr>
              <w:rPr>
                <w:rFonts w:ascii="Arial" w:hAnsi="Arial" w:cs="Arial"/>
              </w:rPr>
            </w:pPr>
          </w:p>
          <w:p w:rsidR="007F1B34" w:rsidRDefault="007F1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 Institucional</w:t>
            </w:r>
          </w:p>
          <w:p w:rsidR="007F1B34" w:rsidRDefault="007F1B3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7F1B34" w:rsidRPr="007F1B34" w:rsidRDefault="007F1B34" w:rsidP="007F1B34">
            <w:pPr>
              <w:jc w:val="center"/>
              <w:rPr>
                <w:rFonts w:ascii="Arial" w:hAnsi="Arial" w:cs="Arial"/>
                <w:b/>
              </w:rPr>
            </w:pPr>
            <w:r w:rsidRPr="007F1B34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2044" w:type="dxa"/>
          </w:tcPr>
          <w:p w:rsidR="007F1B34" w:rsidRPr="007F1B34" w:rsidRDefault="007F1B34" w:rsidP="007F1B34">
            <w:pPr>
              <w:jc w:val="center"/>
              <w:rPr>
                <w:rFonts w:ascii="Arial" w:hAnsi="Arial" w:cs="Arial"/>
                <w:b/>
              </w:rPr>
            </w:pPr>
            <w:r w:rsidRPr="007F1B34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2044" w:type="dxa"/>
          </w:tcPr>
          <w:p w:rsidR="007F1B34" w:rsidRPr="007F1B34" w:rsidRDefault="007F1B34" w:rsidP="007F1B34">
            <w:pPr>
              <w:jc w:val="center"/>
              <w:rPr>
                <w:rFonts w:ascii="Arial" w:hAnsi="Arial" w:cs="Arial"/>
                <w:b/>
              </w:rPr>
            </w:pPr>
            <w:r w:rsidRPr="007F1B34">
              <w:rPr>
                <w:rFonts w:ascii="Arial" w:hAnsi="Arial" w:cs="Arial"/>
                <w:b/>
              </w:rPr>
              <w:t>2017</w:t>
            </w:r>
          </w:p>
        </w:tc>
      </w:tr>
      <w:tr w:rsidR="007F1B34" w:rsidTr="007F1B34">
        <w:tc>
          <w:tcPr>
            <w:tcW w:w="2696" w:type="dxa"/>
            <w:vMerge/>
          </w:tcPr>
          <w:p w:rsidR="007F1B34" w:rsidRDefault="007F1B3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7F1B34" w:rsidRDefault="007F1B3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7F1B34" w:rsidRDefault="007F1B3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7F1B34" w:rsidRDefault="007F1B34">
            <w:pPr>
              <w:rPr>
                <w:rFonts w:ascii="Arial" w:hAnsi="Arial" w:cs="Arial"/>
              </w:rPr>
            </w:pPr>
          </w:p>
        </w:tc>
      </w:tr>
    </w:tbl>
    <w:p w:rsidR="00D817B7" w:rsidRPr="00D817B7" w:rsidRDefault="00D817B7">
      <w:pPr>
        <w:rPr>
          <w:rFonts w:ascii="Arial" w:hAnsi="Arial" w:cs="Arial"/>
        </w:rPr>
      </w:pPr>
    </w:p>
    <w:tbl>
      <w:tblPr>
        <w:tblStyle w:val="Tablaconcuadrcul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275"/>
        <w:gridCol w:w="3828"/>
        <w:gridCol w:w="1134"/>
      </w:tblGrid>
      <w:tr w:rsidR="0040768B" w:rsidTr="006B0880">
        <w:trPr>
          <w:trHeight w:val="484"/>
        </w:trPr>
        <w:tc>
          <w:tcPr>
            <w:tcW w:w="1844" w:type="dxa"/>
            <w:vMerge w:val="restart"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 por asignatura y competencias</w:t>
            </w:r>
          </w:p>
        </w:tc>
        <w:tc>
          <w:tcPr>
            <w:tcW w:w="2268" w:type="dxa"/>
          </w:tcPr>
          <w:p w:rsidR="0040768B" w:rsidRPr="00E45B6E" w:rsidRDefault="0040768B" w:rsidP="006B0880">
            <w:pPr>
              <w:rPr>
                <w:rFonts w:ascii="Arial" w:hAnsi="Arial" w:cs="Arial"/>
                <w:b/>
              </w:rPr>
            </w:pPr>
            <w:r w:rsidRPr="00E45B6E">
              <w:rPr>
                <w:rFonts w:ascii="Arial" w:hAnsi="Arial" w:cs="Arial"/>
                <w:b/>
              </w:rPr>
              <w:t>Asignatura</w:t>
            </w:r>
          </w:p>
        </w:tc>
        <w:tc>
          <w:tcPr>
            <w:tcW w:w="1275" w:type="dxa"/>
          </w:tcPr>
          <w:p w:rsidR="0040768B" w:rsidRPr="00E45B6E" w:rsidRDefault="0040768B" w:rsidP="006B0880">
            <w:pPr>
              <w:rPr>
                <w:rFonts w:ascii="Arial" w:hAnsi="Arial" w:cs="Arial"/>
                <w:b/>
              </w:rPr>
            </w:pPr>
            <w:r w:rsidRPr="00E45B6E">
              <w:rPr>
                <w:rFonts w:ascii="Arial" w:hAnsi="Arial" w:cs="Arial"/>
                <w:b/>
              </w:rPr>
              <w:t>Puntaje</w:t>
            </w:r>
          </w:p>
        </w:tc>
        <w:tc>
          <w:tcPr>
            <w:tcW w:w="3828" w:type="dxa"/>
          </w:tcPr>
          <w:p w:rsidR="0040768B" w:rsidRPr="00E45B6E" w:rsidRDefault="0040768B" w:rsidP="006B0880">
            <w:pPr>
              <w:rPr>
                <w:rFonts w:ascii="Arial" w:hAnsi="Arial" w:cs="Arial"/>
                <w:b/>
              </w:rPr>
            </w:pPr>
            <w:r w:rsidRPr="00E45B6E">
              <w:rPr>
                <w:rFonts w:ascii="Arial" w:hAnsi="Arial" w:cs="Arial"/>
                <w:b/>
              </w:rPr>
              <w:t>Competencia</w:t>
            </w:r>
          </w:p>
        </w:tc>
        <w:tc>
          <w:tcPr>
            <w:tcW w:w="1134" w:type="dxa"/>
          </w:tcPr>
          <w:p w:rsidR="0040768B" w:rsidRPr="00E45B6E" w:rsidRDefault="0040768B" w:rsidP="006B0880">
            <w:pPr>
              <w:rPr>
                <w:rFonts w:ascii="Arial" w:hAnsi="Arial" w:cs="Arial"/>
                <w:b/>
              </w:rPr>
            </w:pPr>
            <w:r w:rsidRPr="00E45B6E">
              <w:rPr>
                <w:rFonts w:ascii="Arial" w:hAnsi="Arial" w:cs="Arial"/>
                <w:b/>
              </w:rPr>
              <w:t>Puntaje</w:t>
            </w:r>
          </w:p>
        </w:tc>
      </w:tr>
      <w:tr w:rsidR="0040768B" w:rsidTr="006B0880">
        <w:trPr>
          <w:trHeight w:val="484"/>
        </w:trPr>
        <w:tc>
          <w:tcPr>
            <w:tcW w:w="1844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Matemática</w:t>
            </w:r>
          </w:p>
        </w:tc>
        <w:tc>
          <w:tcPr>
            <w:tcW w:w="1275" w:type="dxa"/>
            <w:vMerge w:val="restart"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0768B" w:rsidRDefault="0040768B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Razonamiento lógico matemático</w:t>
            </w:r>
          </w:p>
        </w:tc>
        <w:tc>
          <w:tcPr>
            <w:tcW w:w="1134" w:type="dxa"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</w:tr>
      <w:tr w:rsidR="0040768B" w:rsidTr="006B0880">
        <w:trPr>
          <w:trHeight w:val="484"/>
        </w:trPr>
        <w:tc>
          <w:tcPr>
            <w:tcW w:w="1844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0768B" w:rsidRDefault="0040768B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 con lenguaje matemático</w:t>
            </w:r>
          </w:p>
        </w:tc>
        <w:tc>
          <w:tcPr>
            <w:tcW w:w="1134" w:type="dxa"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</w:tr>
      <w:tr w:rsidR="0040768B" w:rsidTr="006B0880">
        <w:trPr>
          <w:trHeight w:val="484"/>
        </w:trPr>
        <w:tc>
          <w:tcPr>
            <w:tcW w:w="1844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0768B" w:rsidRDefault="0040768B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Aplicación de la matemática al entorno</w:t>
            </w:r>
          </w:p>
        </w:tc>
        <w:tc>
          <w:tcPr>
            <w:tcW w:w="1134" w:type="dxa"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</w:tr>
      <w:tr w:rsidR="0040768B" w:rsidTr="006B0880">
        <w:trPr>
          <w:trHeight w:val="484"/>
        </w:trPr>
        <w:tc>
          <w:tcPr>
            <w:tcW w:w="1844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Estudios Sociales</w:t>
            </w:r>
          </w:p>
        </w:tc>
        <w:tc>
          <w:tcPr>
            <w:tcW w:w="1275" w:type="dxa"/>
            <w:vMerge w:val="restart"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40768B" w:rsidRDefault="0040768B" w:rsidP="0040768B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0768B" w:rsidRDefault="0040768B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la problemática social</w:t>
            </w:r>
          </w:p>
        </w:tc>
        <w:tc>
          <w:tcPr>
            <w:tcW w:w="1134" w:type="dxa"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</w:tr>
      <w:tr w:rsidR="0040768B" w:rsidTr="006B0880">
        <w:trPr>
          <w:trHeight w:val="484"/>
        </w:trPr>
        <w:tc>
          <w:tcPr>
            <w:tcW w:w="1844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0768B" w:rsidRDefault="0040768B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de la realidad social e histórica</w:t>
            </w:r>
          </w:p>
        </w:tc>
        <w:tc>
          <w:tcPr>
            <w:tcW w:w="1134" w:type="dxa"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</w:tr>
      <w:tr w:rsidR="0040768B" w:rsidTr="006B0880">
        <w:trPr>
          <w:trHeight w:val="484"/>
        </w:trPr>
        <w:tc>
          <w:tcPr>
            <w:tcW w:w="1844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0768B" w:rsidRDefault="0040768B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crítica y responsable en la sociedad</w:t>
            </w:r>
          </w:p>
        </w:tc>
        <w:tc>
          <w:tcPr>
            <w:tcW w:w="1134" w:type="dxa"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</w:tr>
      <w:tr w:rsidR="0040768B" w:rsidTr="006B0880">
        <w:trPr>
          <w:trHeight w:val="484"/>
        </w:trPr>
        <w:tc>
          <w:tcPr>
            <w:tcW w:w="1844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  <w:p w:rsidR="00556D19" w:rsidRDefault="00556D19" w:rsidP="006B0880">
            <w:pPr>
              <w:rPr>
                <w:rFonts w:ascii="Arial" w:hAnsi="Arial" w:cs="Arial"/>
              </w:rPr>
            </w:pPr>
          </w:p>
          <w:p w:rsidR="00556D19" w:rsidRDefault="00556D19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y Literatura</w:t>
            </w:r>
          </w:p>
        </w:tc>
        <w:tc>
          <w:tcPr>
            <w:tcW w:w="1275" w:type="dxa"/>
            <w:vMerge w:val="restart"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0768B" w:rsidRDefault="00556D19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 literaria</w:t>
            </w:r>
          </w:p>
        </w:tc>
        <w:tc>
          <w:tcPr>
            <w:tcW w:w="1134" w:type="dxa"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</w:tr>
      <w:tr w:rsidR="0040768B" w:rsidTr="006B0880">
        <w:trPr>
          <w:trHeight w:val="512"/>
        </w:trPr>
        <w:tc>
          <w:tcPr>
            <w:tcW w:w="1844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0768B" w:rsidRDefault="00556D19" w:rsidP="00556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Comprensión lectora de textos no literarios</w:t>
            </w:r>
          </w:p>
        </w:tc>
        <w:tc>
          <w:tcPr>
            <w:tcW w:w="1134" w:type="dxa"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</w:tr>
      <w:tr w:rsidR="0040768B" w:rsidTr="006B0880">
        <w:trPr>
          <w:trHeight w:val="512"/>
        </w:trPr>
        <w:tc>
          <w:tcPr>
            <w:tcW w:w="1844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0768B" w:rsidRDefault="00556D19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escrita</w:t>
            </w:r>
          </w:p>
        </w:tc>
        <w:tc>
          <w:tcPr>
            <w:tcW w:w="1134" w:type="dxa"/>
          </w:tcPr>
          <w:p w:rsidR="0040768B" w:rsidRDefault="0040768B" w:rsidP="006B0880">
            <w:pPr>
              <w:rPr>
                <w:rFonts w:ascii="Arial" w:hAnsi="Arial" w:cs="Arial"/>
              </w:rPr>
            </w:pPr>
          </w:p>
        </w:tc>
      </w:tr>
      <w:tr w:rsidR="00556D19" w:rsidTr="006B0880">
        <w:trPr>
          <w:trHeight w:val="484"/>
        </w:trPr>
        <w:tc>
          <w:tcPr>
            <w:tcW w:w="1844" w:type="dxa"/>
            <w:vMerge/>
          </w:tcPr>
          <w:p w:rsidR="00556D19" w:rsidRDefault="00556D19" w:rsidP="00556D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:rsidR="00556D19" w:rsidRDefault="00556D19" w:rsidP="00556D19">
            <w:pPr>
              <w:rPr>
                <w:rFonts w:ascii="Arial" w:hAnsi="Arial" w:cs="Arial"/>
              </w:rPr>
            </w:pPr>
          </w:p>
          <w:p w:rsidR="00556D19" w:rsidRDefault="00556D19" w:rsidP="00556D19">
            <w:pPr>
              <w:rPr>
                <w:rFonts w:ascii="Arial" w:hAnsi="Arial" w:cs="Arial"/>
              </w:rPr>
            </w:pPr>
          </w:p>
          <w:p w:rsidR="00556D19" w:rsidRDefault="00556D19" w:rsidP="00556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Naturales</w:t>
            </w:r>
          </w:p>
        </w:tc>
        <w:tc>
          <w:tcPr>
            <w:tcW w:w="1275" w:type="dxa"/>
            <w:vMerge w:val="restart"/>
          </w:tcPr>
          <w:p w:rsidR="00556D19" w:rsidRDefault="00556D19" w:rsidP="00556D19">
            <w:pPr>
              <w:rPr>
                <w:rFonts w:ascii="Arial" w:hAnsi="Arial" w:cs="Arial"/>
              </w:rPr>
            </w:pPr>
          </w:p>
          <w:p w:rsidR="00556D19" w:rsidRDefault="00556D19" w:rsidP="00556D19">
            <w:pPr>
              <w:rPr>
                <w:rFonts w:ascii="Arial" w:hAnsi="Arial" w:cs="Arial"/>
              </w:rPr>
            </w:pPr>
          </w:p>
          <w:p w:rsidR="00556D19" w:rsidRDefault="00556D19" w:rsidP="00556D1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556D19" w:rsidRDefault="00556D19" w:rsidP="00556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 de la información con lenguaje científico</w:t>
            </w:r>
          </w:p>
        </w:tc>
        <w:tc>
          <w:tcPr>
            <w:tcW w:w="1134" w:type="dxa"/>
          </w:tcPr>
          <w:p w:rsidR="00556D19" w:rsidRDefault="00556D19" w:rsidP="00556D19">
            <w:pPr>
              <w:rPr>
                <w:rFonts w:ascii="Arial" w:hAnsi="Arial" w:cs="Arial"/>
              </w:rPr>
            </w:pPr>
          </w:p>
        </w:tc>
      </w:tr>
      <w:tr w:rsidR="00556D19" w:rsidTr="006B0880">
        <w:trPr>
          <w:trHeight w:val="484"/>
        </w:trPr>
        <w:tc>
          <w:tcPr>
            <w:tcW w:w="1844" w:type="dxa"/>
            <w:vMerge/>
          </w:tcPr>
          <w:p w:rsidR="00556D19" w:rsidRDefault="00556D19" w:rsidP="00556D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556D19" w:rsidRDefault="00556D19" w:rsidP="00556D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556D19" w:rsidRDefault="00556D19" w:rsidP="00556D1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556D19" w:rsidRDefault="00556D19" w:rsidP="00556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Aplicación de procedimientos científicos</w:t>
            </w:r>
          </w:p>
        </w:tc>
        <w:tc>
          <w:tcPr>
            <w:tcW w:w="1134" w:type="dxa"/>
          </w:tcPr>
          <w:p w:rsidR="00556D19" w:rsidRDefault="00556D19" w:rsidP="00556D19">
            <w:pPr>
              <w:rPr>
                <w:rFonts w:ascii="Arial" w:hAnsi="Arial" w:cs="Arial"/>
              </w:rPr>
            </w:pPr>
          </w:p>
        </w:tc>
      </w:tr>
      <w:tr w:rsidR="00556D19" w:rsidTr="006B0880">
        <w:trPr>
          <w:trHeight w:val="484"/>
        </w:trPr>
        <w:tc>
          <w:tcPr>
            <w:tcW w:w="1844" w:type="dxa"/>
            <w:vMerge/>
          </w:tcPr>
          <w:p w:rsidR="00556D19" w:rsidRDefault="00556D19" w:rsidP="00556D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556D19" w:rsidRDefault="00556D19" w:rsidP="00556D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556D19" w:rsidRDefault="00556D19" w:rsidP="00556D1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556D19" w:rsidRDefault="00556D19" w:rsidP="00556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Razonamiento e interpretación científica</w:t>
            </w:r>
          </w:p>
        </w:tc>
        <w:tc>
          <w:tcPr>
            <w:tcW w:w="1134" w:type="dxa"/>
          </w:tcPr>
          <w:p w:rsidR="00556D19" w:rsidRDefault="00556D19" w:rsidP="00556D19">
            <w:pPr>
              <w:rPr>
                <w:rFonts w:ascii="Arial" w:hAnsi="Arial" w:cs="Arial"/>
              </w:rPr>
            </w:pPr>
          </w:p>
        </w:tc>
      </w:tr>
    </w:tbl>
    <w:p w:rsidR="00D817B7" w:rsidRPr="00D817B7" w:rsidRDefault="00D817B7">
      <w:pPr>
        <w:rPr>
          <w:rFonts w:ascii="Arial" w:hAnsi="Arial" w:cs="Arial"/>
        </w:rPr>
      </w:pPr>
    </w:p>
    <w:p w:rsidR="00D817B7" w:rsidRPr="00D817B7" w:rsidRDefault="00D817B7">
      <w:pPr>
        <w:rPr>
          <w:rFonts w:ascii="Arial" w:hAnsi="Arial" w:cs="Arial"/>
        </w:rPr>
      </w:pPr>
    </w:p>
    <w:p w:rsidR="00D817B7" w:rsidRPr="003E772B" w:rsidRDefault="0025136F">
      <w:pPr>
        <w:rPr>
          <w:rFonts w:ascii="Arial" w:hAnsi="Arial" w:cs="Arial"/>
          <w:b/>
        </w:rPr>
      </w:pPr>
      <w:r w:rsidRPr="003E772B">
        <w:rPr>
          <w:rFonts w:ascii="Arial" w:hAnsi="Arial" w:cs="Arial"/>
          <w:b/>
        </w:rPr>
        <w:t>Porcentaje de estudiantes del Centro Educativo en cada nivel de lo</w:t>
      </w:r>
      <w:r w:rsidR="003E772B" w:rsidRPr="003E772B">
        <w:rPr>
          <w:rFonts w:ascii="Arial" w:hAnsi="Arial" w:cs="Arial"/>
          <w:b/>
        </w:rPr>
        <w:t>gro</w:t>
      </w:r>
      <w:r w:rsidR="0005426A">
        <w:rPr>
          <w:rStyle w:val="Refdenotaalpie"/>
          <w:rFonts w:ascii="Arial" w:hAnsi="Arial" w:cs="Arial"/>
          <w:b/>
        </w:rPr>
        <w:footnoteReference w:id="2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E772B" w:rsidRPr="003E772B" w:rsidTr="00740A18">
        <w:tc>
          <w:tcPr>
            <w:tcW w:w="2207" w:type="dxa"/>
            <w:vMerge w:val="restart"/>
          </w:tcPr>
          <w:p w:rsidR="003E772B" w:rsidRPr="003E772B" w:rsidRDefault="003E772B">
            <w:pPr>
              <w:rPr>
                <w:rFonts w:ascii="Arial" w:hAnsi="Arial" w:cs="Arial"/>
                <w:b/>
              </w:rPr>
            </w:pPr>
            <w:r w:rsidRPr="003E772B">
              <w:rPr>
                <w:rFonts w:ascii="Arial" w:hAnsi="Arial" w:cs="Arial"/>
                <w:b/>
              </w:rPr>
              <w:t>Asignatura</w:t>
            </w:r>
          </w:p>
        </w:tc>
        <w:tc>
          <w:tcPr>
            <w:tcW w:w="6621" w:type="dxa"/>
            <w:gridSpan w:val="3"/>
          </w:tcPr>
          <w:p w:rsidR="003E772B" w:rsidRPr="003E772B" w:rsidRDefault="003E772B" w:rsidP="003E772B">
            <w:pPr>
              <w:jc w:val="center"/>
              <w:rPr>
                <w:rFonts w:ascii="Arial" w:hAnsi="Arial" w:cs="Arial"/>
                <w:b/>
              </w:rPr>
            </w:pPr>
            <w:r w:rsidRPr="003E772B">
              <w:rPr>
                <w:rFonts w:ascii="Arial" w:hAnsi="Arial" w:cs="Arial"/>
                <w:b/>
              </w:rPr>
              <w:t>Nivel</w:t>
            </w:r>
          </w:p>
        </w:tc>
      </w:tr>
      <w:tr w:rsidR="003E772B" w:rsidRPr="003E772B" w:rsidTr="003E772B">
        <w:tc>
          <w:tcPr>
            <w:tcW w:w="2207" w:type="dxa"/>
            <w:vMerge/>
          </w:tcPr>
          <w:p w:rsidR="003E772B" w:rsidRPr="003E772B" w:rsidRDefault="003E772B">
            <w:pPr>
              <w:rPr>
                <w:rFonts w:ascii="Arial" w:hAnsi="Arial" w:cs="Arial"/>
                <w:b/>
              </w:rPr>
            </w:pPr>
          </w:p>
        </w:tc>
        <w:tc>
          <w:tcPr>
            <w:tcW w:w="2207" w:type="dxa"/>
          </w:tcPr>
          <w:p w:rsidR="003E772B" w:rsidRPr="003E772B" w:rsidRDefault="003E772B" w:rsidP="003E772B">
            <w:pPr>
              <w:jc w:val="center"/>
              <w:rPr>
                <w:rFonts w:ascii="Arial" w:hAnsi="Arial" w:cs="Arial"/>
                <w:b/>
              </w:rPr>
            </w:pPr>
            <w:r w:rsidRPr="003E772B">
              <w:rPr>
                <w:rFonts w:ascii="Arial" w:hAnsi="Arial" w:cs="Arial"/>
                <w:b/>
              </w:rPr>
              <w:t>Básico</w:t>
            </w:r>
          </w:p>
        </w:tc>
        <w:tc>
          <w:tcPr>
            <w:tcW w:w="2207" w:type="dxa"/>
          </w:tcPr>
          <w:p w:rsidR="003E772B" w:rsidRPr="003E772B" w:rsidRDefault="003E772B" w:rsidP="003E772B">
            <w:pPr>
              <w:jc w:val="center"/>
              <w:rPr>
                <w:rFonts w:ascii="Arial" w:hAnsi="Arial" w:cs="Arial"/>
                <w:b/>
              </w:rPr>
            </w:pPr>
            <w:r w:rsidRPr="003E772B">
              <w:rPr>
                <w:rFonts w:ascii="Arial" w:hAnsi="Arial" w:cs="Arial"/>
                <w:b/>
              </w:rPr>
              <w:t>Intermedio</w:t>
            </w:r>
          </w:p>
        </w:tc>
        <w:tc>
          <w:tcPr>
            <w:tcW w:w="2207" w:type="dxa"/>
          </w:tcPr>
          <w:p w:rsidR="003E772B" w:rsidRPr="003E772B" w:rsidRDefault="003E772B" w:rsidP="003E772B">
            <w:pPr>
              <w:jc w:val="center"/>
              <w:rPr>
                <w:rFonts w:ascii="Arial" w:hAnsi="Arial" w:cs="Arial"/>
                <w:b/>
              </w:rPr>
            </w:pPr>
            <w:r w:rsidRPr="003E772B">
              <w:rPr>
                <w:rFonts w:ascii="Arial" w:hAnsi="Arial" w:cs="Arial"/>
                <w:b/>
              </w:rPr>
              <w:t>Superior</w:t>
            </w:r>
          </w:p>
        </w:tc>
      </w:tr>
      <w:tr w:rsidR="003E772B" w:rsidTr="003E772B">
        <w:tc>
          <w:tcPr>
            <w:tcW w:w="2207" w:type="dxa"/>
          </w:tcPr>
          <w:p w:rsidR="003E772B" w:rsidRDefault="003E7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Matemática</w:t>
            </w:r>
          </w:p>
        </w:tc>
        <w:tc>
          <w:tcPr>
            <w:tcW w:w="2207" w:type="dxa"/>
          </w:tcPr>
          <w:p w:rsidR="003E772B" w:rsidRDefault="003E772B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3E772B" w:rsidRDefault="003E772B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3E772B" w:rsidRDefault="003E772B">
            <w:pPr>
              <w:rPr>
                <w:rFonts w:ascii="Arial" w:hAnsi="Arial" w:cs="Arial"/>
              </w:rPr>
            </w:pPr>
          </w:p>
        </w:tc>
      </w:tr>
      <w:tr w:rsidR="003E772B" w:rsidTr="003E772B">
        <w:tc>
          <w:tcPr>
            <w:tcW w:w="2207" w:type="dxa"/>
          </w:tcPr>
          <w:p w:rsidR="003E772B" w:rsidRDefault="003E7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Estudios Sociales</w:t>
            </w:r>
          </w:p>
        </w:tc>
        <w:tc>
          <w:tcPr>
            <w:tcW w:w="2207" w:type="dxa"/>
          </w:tcPr>
          <w:p w:rsidR="003E772B" w:rsidRDefault="003E772B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3E772B" w:rsidRDefault="003E772B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3E772B" w:rsidRDefault="003E772B">
            <w:pPr>
              <w:rPr>
                <w:rFonts w:ascii="Arial" w:hAnsi="Arial" w:cs="Arial"/>
              </w:rPr>
            </w:pPr>
          </w:p>
        </w:tc>
      </w:tr>
      <w:tr w:rsidR="003E772B" w:rsidTr="0040768B">
        <w:trPr>
          <w:trHeight w:val="501"/>
        </w:trPr>
        <w:tc>
          <w:tcPr>
            <w:tcW w:w="2207" w:type="dxa"/>
          </w:tcPr>
          <w:p w:rsidR="003E772B" w:rsidRDefault="00407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y Literatura</w:t>
            </w:r>
          </w:p>
        </w:tc>
        <w:tc>
          <w:tcPr>
            <w:tcW w:w="2207" w:type="dxa"/>
          </w:tcPr>
          <w:p w:rsidR="003E772B" w:rsidRDefault="003E772B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3E772B" w:rsidRDefault="003E772B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3E772B" w:rsidRDefault="003E772B">
            <w:pPr>
              <w:rPr>
                <w:rFonts w:ascii="Arial" w:hAnsi="Arial" w:cs="Arial"/>
              </w:rPr>
            </w:pPr>
          </w:p>
        </w:tc>
      </w:tr>
      <w:tr w:rsidR="003E772B" w:rsidTr="003E772B">
        <w:tc>
          <w:tcPr>
            <w:tcW w:w="2207" w:type="dxa"/>
          </w:tcPr>
          <w:p w:rsidR="003E772B" w:rsidRDefault="00407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Naturales</w:t>
            </w:r>
          </w:p>
        </w:tc>
        <w:tc>
          <w:tcPr>
            <w:tcW w:w="2207" w:type="dxa"/>
          </w:tcPr>
          <w:p w:rsidR="003E772B" w:rsidRDefault="003E772B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3E772B" w:rsidRDefault="003E772B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3E772B" w:rsidRDefault="003E772B">
            <w:pPr>
              <w:rPr>
                <w:rFonts w:ascii="Arial" w:hAnsi="Arial" w:cs="Arial"/>
              </w:rPr>
            </w:pPr>
          </w:p>
        </w:tc>
      </w:tr>
    </w:tbl>
    <w:p w:rsidR="008D0CA2" w:rsidRDefault="008D0CA2">
      <w:pPr>
        <w:rPr>
          <w:rFonts w:ascii="Arial" w:hAnsi="Arial" w:cs="Arial"/>
        </w:rPr>
      </w:pPr>
    </w:p>
    <w:p w:rsidR="00D817B7" w:rsidRDefault="008D0C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690A" w:rsidRDefault="0092690A">
      <w:pPr>
        <w:rPr>
          <w:rFonts w:ascii="Arial" w:hAnsi="Arial" w:cs="Arial"/>
          <w:b/>
          <w:sz w:val="24"/>
        </w:rPr>
      </w:pPr>
    </w:p>
    <w:p w:rsidR="00814D67" w:rsidRPr="00730020" w:rsidRDefault="0087491F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Ítems</w:t>
      </w:r>
      <w:r w:rsidR="00653029" w:rsidRPr="00730020">
        <w:rPr>
          <w:rFonts w:ascii="Arial" w:hAnsi="Arial" w:cs="Arial"/>
          <w:b/>
          <w:sz w:val="24"/>
        </w:rPr>
        <w:t xml:space="preserve"> con mayor y menor porcentaje de respuesta </w:t>
      </w:r>
      <w:r>
        <w:rPr>
          <w:rFonts w:ascii="Arial" w:hAnsi="Arial" w:cs="Arial"/>
          <w:b/>
          <w:sz w:val="24"/>
        </w:rPr>
        <w:t>por competencia</w:t>
      </w:r>
      <w:r w:rsidR="00730020">
        <w:rPr>
          <w:rFonts w:ascii="Arial" w:hAnsi="Arial" w:cs="Arial"/>
          <w:b/>
        </w:rPr>
        <w:t xml:space="preserve"> </w:t>
      </w:r>
      <w:r w:rsidR="00DC1A7C">
        <w:rPr>
          <w:rStyle w:val="Refdenotaalpie"/>
          <w:rFonts w:ascii="Arial" w:hAnsi="Arial" w:cs="Arial"/>
          <w:b/>
        </w:rPr>
        <w:footnoteReference w:id="3"/>
      </w:r>
    </w:p>
    <w:tbl>
      <w:tblPr>
        <w:tblStyle w:val="Tablaconcuadrcula"/>
        <w:tblW w:w="1126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630"/>
        <w:gridCol w:w="3034"/>
        <w:gridCol w:w="3782"/>
        <w:gridCol w:w="2816"/>
      </w:tblGrid>
      <w:tr w:rsidR="0029749E" w:rsidTr="0092690A">
        <w:trPr>
          <w:trHeight w:val="603"/>
        </w:trPr>
        <w:tc>
          <w:tcPr>
            <w:tcW w:w="1630" w:type="dxa"/>
          </w:tcPr>
          <w:p w:rsidR="0029749E" w:rsidRPr="00E45B6E" w:rsidRDefault="0029749E" w:rsidP="006B0880">
            <w:pPr>
              <w:rPr>
                <w:rFonts w:ascii="Arial" w:hAnsi="Arial" w:cs="Arial"/>
                <w:b/>
              </w:rPr>
            </w:pPr>
            <w:r w:rsidRPr="00E45B6E">
              <w:rPr>
                <w:rFonts w:ascii="Arial" w:hAnsi="Arial" w:cs="Arial"/>
                <w:b/>
              </w:rPr>
              <w:t>Asignatura</w:t>
            </w:r>
          </w:p>
        </w:tc>
        <w:tc>
          <w:tcPr>
            <w:tcW w:w="3034" w:type="dxa"/>
          </w:tcPr>
          <w:p w:rsidR="0029749E" w:rsidRPr="00E45B6E" w:rsidRDefault="0029749E" w:rsidP="006B08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Habilidades </w:t>
            </w:r>
          </w:p>
        </w:tc>
        <w:tc>
          <w:tcPr>
            <w:tcW w:w="3782" w:type="dxa"/>
          </w:tcPr>
          <w:p w:rsidR="0029749E" w:rsidRPr="00E45B6E" w:rsidRDefault="0029749E" w:rsidP="006B08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Habilidades identificadas</w:t>
            </w:r>
          </w:p>
        </w:tc>
        <w:tc>
          <w:tcPr>
            <w:tcW w:w="2816" w:type="dxa"/>
          </w:tcPr>
          <w:p w:rsidR="0029749E" w:rsidRDefault="0029749E" w:rsidP="006B08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Competencia</w:t>
            </w:r>
          </w:p>
        </w:tc>
      </w:tr>
      <w:tr w:rsidR="0029749E" w:rsidTr="0092690A">
        <w:trPr>
          <w:trHeight w:val="603"/>
        </w:trPr>
        <w:tc>
          <w:tcPr>
            <w:tcW w:w="1630" w:type="dxa"/>
            <w:vMerge w:val="restart"/>
            <w:textDirection w:val="btLr"/>
          </w:tcPr>
          <w:p w:rsidR="0029749E" w:rsidRPr="002E7656" w:rsidRDefault="0029749E" w:rsidP="006B0880">
            <w:pPr>
              <w:ind w:left="113" w:right="113"/>
              <w:rPr>
                <w:rFonts w:ascii="Arial" w:hAnsi="Arial" w:cs="Arial"/>
                <w:b/>
              </w:rPr>
            </w:pPr>
          </w:p>
          <w:p w:rsidR="0029749E" w:rsidRPr="002E7656" w:rsidRDefault="0029749E" w:rsidP="006B0880">
            <w:pPr>
              <w:ind w:left="113" w:right="113"/>
              <w:rPr>
                <w:rFonts w:ascii="Arial" w:hAnsi="Arial" w:cs="Arial"/>
                <w:b/>
              </w:rPr>
            </w:pPr>
          </w:p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E7656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3034" w:type="dxa"/>
            <w:vMerge w:val="restart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  <w:p w:rsidR="0029749E" w:rsidRDefault="0029749E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Habilidades con mayor porcentaje</w:t>
            </w:r>
          </w:p>
        </w:tc>
        <w:tc>
          <w:tcPr>
            <w:tcW w:w="3782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</w:tr>
      <w:tr w:rsidR="0029749E" w:rsidTr="0092690A">
        <w:trPr>
          <w:trHeight w:val="603"/>
        </w:trPr>
        <w:tc>
          <w:tcPr>
            <w:tcW w:w="1630" w:type="dxa"/>
            <w:vMerge/>
          </w:tcPr>
          <w:p w:rsidR="0029749E" w:rsidRPr="002E7656" w:rsidRDefault="0029749E" w:rsidP="006B08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4" w:type="dxa"/>
            <w:vMerge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</w:tr>
      <w:tr w:rsidR="0029749E" w:rsidTr="0092690A">
        <w:trPr>
          <w:trHeight w:val="603"/>
        </w:trPr>
        <w:tc>
          <w:tcPr>
            <w:tcW w:w="1630" w:type="dxa"/>
            <w:vMerge/>
          </w:tcPr>
          <w:p w:rsidR="0029749E" w:rsidRPr="002E7656" w:rsidRDefault="0029749E" w:rsidP="006B08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4" w:type="dxa"/>
            <w:vMerge w:val="restart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  <w:p w:rsidR="0029749E" w:rsidRDefault="0029749E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Habilidades con menor porcentaje</w:t>
            </w:r>
          </w:p>
        </w:tc>
        <w:tc>
          <w:tcPr>
            <w:tcW w:w="3782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</w:tr>
      <w:tr w:rsidR="0029749E" w:rsidTr="0092690A">
        <w:trPr>
          <w:trHeight w:val="603"/>
        </w:trPr>
        <w:tc>
          <w:tcPr>
            <w:tcW w:w="1630" w:type="dxa"/>
            <w:vMerge/>
          </w:tcPr>
          <w:p w:rsidR="0029749E" w:rsidRPr="002E7656" w:rsidRDefault="0029749E" w:rsidP="006B08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4" w:type="dxa"/>
            <w:vMerge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</w:tr>
      <w:tr w:rsidR="0029749E" w:rsidTr="0092690A">
        <w:trPr>
          <w:trHeight w:val="603"/>
        </w:trPr>
        <w:tc>
          <w:tcPr>
            <w:tcW w:w="1630" w:type="dxa"/>
            <w:vMerge w:val="restart"/>
            <w:textDirection w:val="btLr"/>
          </w:tcPr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E7656">
              <w:rPr>
                <w:rFonts w:ascii="Arial" w:hAnsi="Arial" w:cs="Arial"/>
                <w:b/>
              </w:rPr>
              <w:t>Estudios Sociales</w:t>
            </w:r>
          </w:p>
        </w:tc>
        <w:tc>
          <w:tcPr>
            <w:tcW w:w="3034" w:type="dxa"/>
            <w:vMerge w:val="restart"/>
          </w:tcPr>
          <w:p w:rsidR="0029749E" w:rsidRDefault="0029749E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Habilidades con mayor porcentaje</w:t>
            </w:r>
          </w:p>
        </w:tc>
        <w:tc>
          <w:tcPr>
            <w:tcW w:w="3782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</w:tr>
      <w:tr w:rsidR="0029749E" w:rsidTr="0092690A">
        <w:trPr>
          <w:trHeight w:val="603"/>
        </w:trPr>
        <w:tc>
          <w:tcPr>
            <w:tcW w:w="1630" w:type="dxa"/>
            <w:vMerge/>
            <w:textDirection w:val="btLr"/>
          </w:tcPr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4" w:type="dxa"/>
            <w:vMerge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</w:tr>
      <w:tr w:rsidR="0029749E" w:rsidTr="0092690A">
        <w:trPr>
          <w:trHeight w:val="603"/>
        </w:trPr>
        <w:tc>
          <w:tcPr>
            <w:tcW w:w="1630" w:type="dxa"/>
            <w:vMerge/>
            <w:textDirection w:val="btLr"/>
          </w:tcPr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4" w:type="dxa"/>
            <w:vMerge w:val="restart"/>
          </w:tcPr>
          <w:p w:rsidR="0029749E" w:rsidRDefault="0029749E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Habilidades con menor porcentaje</w:t>
            </w:r>
          </w:p>
        </w:tc>
        <w:tc>
          <w:tcPr>
            <w:tcW w:w="3782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</w:tr>
      <w:tr w:rsidR="0029749E" w:rsidTr="0092690A">
        <w:trPr>
          <w:trHeight w:val="603"/>
        </w:trPr>
        <w:tc>
          <w:tcPr>
            <w:tcW w:w="1630" w:type="dxa"/>
            <w:vMerge/>
            <w:textDirection w:val="btLr"/>
          </w:tcPr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4" w:type="dxa"/>
            <w:vMerge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</w:tr>
      <w:tr w:rsidR="0029749E" w:rsidTr="0092690A">
        <w:trPr>
          <w:trHeight w:val="638"/>
        </w:trPr>
        <w:tc>
          <w:tcPr>
            <w:tcW w:w="1630" w:type="dxa"/>
            <w:vMerge w:val="restart"/>
            <w:textDirection w:val="btLr"/>
          </w:tcPr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E7656">
              <w:rPr>
                <w:rFonts w:ascii="Arial" w:hAnsi="Arial" w:cs="Arial"/>
                <w:b/>
              </w:rPr>
              <w:t>Lenguaje y Literatura</w:t>
            </w:r>
          </w:p>
        </w:tc>
        <w:tc>
          <w:tcPr>
            <w:tcW w:w="3034" w:type="dxa"/>
            <w:vMerge w:val="restart"/>
          </w:tcPr>
          <w:p w:rsidR="0029749E" w:rsidRDefault="0029749E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Habilidades con mayor porcentaje</w:t>
            </w:r>
          </w:p>
        </w:tc>
        <w:tc>
          <w:tcPr>
            <w:tcW w:w="3782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</w:tr>
      <w:tr w:rsidR="0029749E" w:rsidTr="0092690A">
        <w:trPr>
          <w:trHeight w:val="638"/>
        </w:trPr>
        <w:tc>
          <w:tcPr>
            <w:tcW w:w="1630" w:type="dxa"/>
            <w:vMerge/>
          </w:tcPr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4" w:type="dxa"/>
            <w:vMerge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</w:tr>
      <w:tr w:rsidR="0029749E" w:rsidTr="0092690A">
        <w:trPr>
          <w:trHeight w:val="638"/>
        </w:trPr>
        <w:tc>
          <w:tcPr>
            <w:tcW w:w="1630" w:type="dxa"/>
            <w:vMerge/>
          </w:tcPr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4" w:type="dxa"/>
            <w:vMerge w:val="restart"/>
          </w:tcPr>
          <w:p w:rsidR="0029749E" w:rsidRDefault="0029749E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Habilidades con menor porcentaje</w:t>
            </w:r>
          </w:p>
        </w:tc>
        <w:tc>
          <w:tcPr>
            <w:tcW w:w="3782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</w:tr>
      <w:tr w:rsidR="0029749E" w:rsidTr="0092690A">
        <w:trPr>
          <w:trHeight w:val="556"/>
        </w:trPr>
        <w:tc>
          <w:tcPr>
            <w:tcW w:w="1630" w:type="dxa"/>
            <w:vMerge/>
          </w:tcPr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4" w:type="dxa"/>
            <w:vMerge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</w:tr>
      <w:tr w:rsidR="0029749E" w:rsidTr="0092690A">
        <w:trPr>
          <w:trHeight w:val="603"/>
        </w:trPr>
        <w:tc>
          <w:tcPr>
            <w:tcW w:w="1630" w:type="dxa"/>
            <w:vMerge w:val="restart"/>
            <w:textDirection w:val="btLr"/>
          </w:tcPr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9749E" w:rsidRPr="002E7656" w:rsidRDefault="0029749E" w:rsidP="006B088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Ciencias Naturales</w:t>
            </w:r>
          </w:p>
        </w:tc>
        <w:tc>
          <w:tcPr>
            <w:tcW w:w="3034" w:type="dxa"/>
            <w:vMerge w:val="restart"/>
          </w:tcPr>
          <w:p w:rsidR="0029749E" w:rsidRDefault="0029749E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Habilidades con mayor porcentaje</w:t>
            </w:r>
          </w:p>
        </w:tc>
        <w:tc>
          <w:tcPr>
            <w:tcW w:w="3782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</w:tr>
      <w:tr w:rsidR="0029749E" w:rsidTr="0092690A">
        <w:trPr>
          <w:trHeight w:val="469"/>
        </w:trPr>
        <w:tc>
          <w:tcPr>
            <w:tcW w:w="1630" w:type="dxa"/>
            <w:vMerge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3034" w:type="dxa"/>
            <w:vMerge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</w:tr>
      <w:tr w:rsidR="0029749E" w:rsidTr="0092690A">
        <w:trPr>
          <w:trHeight w:val="603"/>
        </w:trPr>
        <w:tc>
          <w:tcPr>
            <w:tcW w:w="1630" w:type="dxa"/>
            <w:vMerge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3034" w:type="dxa"/>
            <w:vMerge w:val="restart"/>
          </w:tcPr>
          <w:p w:rsidR="0029749E" w:rsidRDefault="0029749E" w:rsidP="006B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Habilidades con menor porcentaje</w:t>
            </w:r>
          </w:p>
        </w:tc>
        <w:tc>
          <w:tcPr>
            <w:tcW w:w="3782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</w:tr>
      <w:tr w:rsidR="0029749E" w:rsidTr="0092690A">
        <w:trPr>
          <w:trHeight w:val="486"/>
        </w:trPr>
        <w:tc>
          <w:tcPr>
            <w:tcW w:w="1630" w:type="dxa"/>
            <w:vMerge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3034" w:type="dxa"/>
            <w:vMerge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29749E" w:rsidRDefault="0029749E" w:rsidP="006B0880">
            <w:pPr>
              <w:rPr>
                <w:rFonts w:ascii="Arial" w:hAnsi="Arial" w:cs="Arial"/>
              </w:rPr>
            </w:pPr>
          </w:p>
        </w:tc>
      </w:tr>
    </w:tbl>
    <w:p w:rsidR="0029749E" w:rsidRDefault="0029749E" w:rsidP="00730020">
      <w:pPr>
        <w:spacing w:after="200" w:line="276" w:lineRule="auto"/>
        <w:jc w:val="both"/>
        <w:rPr>
          <w:rFonts w:ascii="Arial" w:hAnsi="Arial" w:cs="Arial"/>
          <w:b/>
          <w:sz w:val="24"/>
        </w:rPr>
      </w:pPr>
    </w:p>
    <w:p w:rsidR="0092690A" w:rsidRDefault="0092690A" w:rsidP="00730020">
      <w:pPr>
        <w:spacing w:after="200" w:line="276" w:lineRule="auto"/>
        <w:jc w:val="both"/>
        <w:rPr>
          <w:rFonts w:ascii="Arial" w:hAnsi="Arial" w:cs="Arial"/>
          <w:b/>
          <w:sz w:val="24"/>
        </w:rPr>
      </w:pPr>
    </w:p>
    <w:p w:rsidR="00730020" w:rsidRDefault="00730020" w:rsidP="00730020">
      <w:pPr>
        <w:spacing w:after="200" w:line="276" w:lineRule="auto"/>
        <w:jc w:val="both"/>
        <w:rPr>
          <w:rFonts w:ascii="Arial" w:hAnsi="Arial" w:cs="Arial"/>
          <w:b/>
          <w:sz w:val="24"/>
        </w:rPr>
      </w:pPr>
      <w:r w:rsidRPr="00730020">
        <w:rPr>
          <w:rFonts w:ascii="Arial" w:hAnsi="Arial" w:cs="Arial"/>
          <w:b/>
          <w:sz w:val="24"/>
        </w:rPr>
        <w:lastRenderedPageBreak/>
        <w:t>Actividades específicas para el fortalecimiento de competencias y habilidades cognitivas en los estudiantes de Educación Media</w:t>
      </w:r>
    </w:p>
    <w:p w:rsidR="002212C6" w:rsidRDefault="002212C6" w:rsidP="002212C6">
      <w:pPr>
        <w:rPr>
          <w:rFonts w:ascii="Arial" w:hAnsi="Arial" w:cs="Arial"/>
          <w:sz w:val="20"/>
          <w:szCs w:val="20"/>
        </w:rPr>
      </w:pPr>
      <w:r w:rsidRPr="004305EC">
        <w:rPr>
          <w:rFonts w:ascii="Arial" w:hAnsi="Arial" w:cs="Arial"/>
          <w:sz w:val="20"/>
          <w:szCs w:val="20"/>
        </w:rPr>
        <w:t>(A partir de la información obtenida en la tabla de habilidades con mayor y menor porcentaje de respuesta en la institución, determin</w:t>
      </w:r>
      <w:r w:rsidR="002E7656" w:rsidRPr="004305EC">
        <w:rPr>
          <w:rFonts w:ascii="Arial" w:hAnsi="Arial" w:cs="Arial"/>
          <w:sz w:val="20"/>
          <w:szCs w:val="20"/>
        </w:rPr>
        <w:t>ar las principales dificultades</w:t>
      </w:r>
      <w:r w:rsidRPr="004305EC">
        <w:rPr>
          <w:rFonts w:ascii="Arial" w:hAnsi="Arial" w:cs="Arial"/>
          <w:sz w:val="20"/>
          <w:szCs w:val="20"/>
        </w:rPr>
        <w:t>)</w:t>
      </w:r>
      <w:r w:rsidR="0005426A" w:rsidRPr="004305EC">
        <w:rPr>
          <w:rFonts w:ascii="Arial" w:hAnsi="Arial" w:cs="Arial"/>
          <w:sz w:val="20"/>
          <w:szCs w:val="20"/>
        </w:rPr>
        <w:t>.</w:t>
      </w:r>
    </w:p>
    <w:p w:rsidR="004305EC" w:rsidRPr="004305EC" w:rsidRDefault="004305EC" w:rsidP="002212C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586" w:type="dxa"/>
        <w:tblInd w:w="-714" w:type="dxa"/>
        <w:tblLook w:val="04A0" w:firstRow="1" w:lastRow="0" w:firstColumn="1" w:lastColumn="0" w:noHBand="0" w:noVBand="1"/>
      </w:tblPr>
      <w:tblGrid>
        <w:gridCol w:w="1323"/>
        <w:gridCol w:w="2505"/>
        <w:gridCol w:w="2410"/>
        <w:gridCol w:w="2409"/>
        <w:gridCol w:w="1939"/>
      </w:tblGrid>
      <w:tr w:rsidR="004305EC" w:rsidTr="004305EC">
        <w:trPr>
          <w:trHeight w:val="351"/>
        </w:trPr>
        <w:tc>
          <w:tcPr>
            <w:tcW w:w="1323" w:type="dxa"/>
          </w:tcPr>
          <w:p w:rsidR="004305EC" w:rsidRPr="002E7656" w:rsidRDefault="004305EC" w:rsidP="008E6CC8">
            <w:pPr>
              <w:jc w:val="center"/>
              <w:rPr>
                <w:b/>
              </w:rPr>
            </w:pPr>
            <w:r w:rsidRPr="002E7656">
              <w:rPr>
                <w:b/>
              </w:rPr>
              <w:t>Asignatura</w:t>
            </w:r>
          </w:p>
        </w:tc>
        <w:tc>
          <w:tcPr>
            <w:tcW w:w="2505" w:type="dxa"/>
          </w:tcPr>
          <w:p w:rsidR="004305EC" w:rsidRPr="00BB4E29" w:rsidRDefault="004305EC" w:rsidP="008E6CC8">
            <w:pPr>
              <w:jc w:val="center"/>
              <w:rPr>
                <w:b/>
              </w:rPr>
            </w:pPr>
            <w:r w:rsidRPr="00BB4E29">
              <w:rPr>
                <w:b/>
              </w:rPr>
              <w:t>Dificultades</w:t>
            </w:r>
          </w:p>
        </w:tc>
        <w:tc>
          <w:tcPr>
            <w:tcW w:w="2410" w:type="dxa"/>
          </w:tcPr>
          <w:p w:rsidR="004305EC" w:rsidRPr="00BB4E29" w:rsidRDefault="004305EC" w:rsidP="008E6CC8">
            <w:pPr>
              <w:jc w:val="center"/>
              <w:rPr>
                <w:b/>
              </w:rPr>
            </w:pPr>
            <w:r w:rsidRPr="00BB4E29">
              <w:rPr>
                <w:b/>
              </w:rPr>
              <w:t>Acciones de mejora</w:t>
            </w:r>
          </w:p>
        </w:tc>
        <w:tc>
          <w:tcPr>
            <w:tcW w:w="2409" w:type="dxa"/>
          </w:tcPr>
          <w:p w:rsidR="004305EC" w:rsidRPr="00BB4E29" w:rsidRDefault="004305EC" w:rsidP="008E6CC8">
            <w:pPr>
              <w:jc w:val="center"/>
              <w:rPr>
                <w:b/>
              </w:rPr>
            </w:pPr>
            <w:r w:rsidRPr="00BB4E29">
              <w:rPr>
                <w:b/>
              </w:rPr>
              <w:t>Resultados esperados</w:t>
            </w:r>
          </w:p>
        </w:tc>
        <w:tc>
          <w:tcPr>
            <w:tcW w:w="1939" w:type="dxa"/>
          </w:tcPr>
          <w:p w:rsidR="004305EC" w:rsidRPr="00BB4E29" w:rsidRDefault="004305EC" w:rsidP="008E6CC8">
            <w:pPr>
              <w:jc w:val="center"/>
              <w:rPr>
                <w:b/>
              </w:rPr>
            </w:pPr>
            <w:r>
              <w:rPr>
                <w:b/>
              </w:rPr>
              <w:t>Responsables</w:t>
            </w:r>
          </w:p>
        </w:tc>
      </w:tr>
      <w:tr w:rsidR="00EB7219" w:rsidTr="004305EC">
        <w:trPr>
          <w:trHeight w:val="351"/>
        </w:trPr>
        <w:tc>
          <w:tcPr>
            <w:tcW w:w="1323" w:type="dxa"/>
          </w:tcPr>
          <w:p w:rsidR="00EB7219" w:rsidRPr="002E7656" w:rsidRDefault="00EB7219" w:rsidP="00EB7219">
            <w:pPr>
              <w:rPr>
                <w:b/>
              </w:rPr>
            </w:pPr>
          </w:p>
          <w:p w:rsidR="00EB7219" w:rsidRPr="002E7656" w:rsidRDefault="00EB7219" w:rsidP="00EB7219">
            <w:pPr>
              <w:rPr>
                <w:b/>
              </w:rPr>
            </w:pPr>
          </w:p>
          <w:p w:rsidR="00EB7219" w:rsidRPr="002E7656" w:rsidRDefault="00EB7219" w:rsidP="00EB7219">
            <w:pPr>
              <w:rPr>
                <w:b/>
              </w:rPr>
            </w:pPr>
            <w:r w:rsidRPr="002E7656">
              <w:rPr>
                <w:b/>
              </w:rPr>
              <w:t>Matemática</w:t>
            </w:r>
          </w:p>
        </w:tc>
        <w:tc>
          <w:tcPr>
            <w:tcW w:w="2505" w:type="dxa"/>
          </w:tcPr>
          <w:p w:rsidR="00EB7219" w:rsidRDefault="00EB7219" w:rsidP="00EB7219"/>
        </w:tc>
        <w:tc>
          <w:tcPr>
            <w:tcW w:w="2410" w:type="dxa"/>
          </w:tcPr>
          <w:p w:rsidR="00EB7219" w:rsidRDefault="00EB7219" w:rsidP="00EB7219"/>
        </w:tc>
        <w:tc>
          <w:tcPr>
            <w:tcW w:w="2409" w:type="dxa"/>
          </w:tcPr>
          <w:p w:rsidR="00EB7219" w:rsidRDefault="00EB7219" w:rsidP="00EB7219"/>
          <w:p w:rsidR="00EB7219" w:rsidRDefault="00EB7219" w:rsidP="00EB7219"/>
          <w:p w:rsidR="00EB7219" w:rsidRDefault="00EB7219" w:rsidP="00EB7219"/>
          <w:p w:rsidR="00EB7219" w:rsidRDefault="00EB7219" w:rsidP="00EB7219"/>
          <w:p w:rsidR="00EB7219" w:rsidRDefault="00EB7219" w:rsidP="00EB7219"/>
          <w:p w:rsidR="00EB7219" w:rsidRDefault="00EB7219" w:rsidP="00EB7219"/>
        </w:tc>
        <w:tc>
          <w:tcPr>
            <w:tcW w:w="1939" w:type="dxa"/>
          </w:tcPr>
          <w:p w:rsidR="00EB7219" w:rsidRDefault="00EB7219" w:rsidP="00EB7219"/>
        </w:tc>
      </w:tr>
      <w:tr w:rsidR="00EB7219" w:rsidTr="004305EC">
        <w:trPr>
          <w:trHeight w:val="351"/>
        </w:trPr>
        <w:tc>
          <w:tcPr>
            <w:tcW w:w="1323" w:type="dxa"/>
          </w:tcPr>
          <w:p w:rsidR="00EB7219" w:rsidRPr="002E7656" w:rsidRDefault="00EB7219" w:rsidP="00EB7219">
            <w:pPr>
              <w:rPr>
                <w:b/>
              </w:rPr>
            </w:pPr>
          </w:p>
          <w:p w:rsidR="00EB7219" w:rsidRPr="002E7656" w:rsidRDefault="00EB7219" w:rsidP="00EB7219">
            <w:pPr>
              <w:rPr>
                <w:b/>
              </w:rPr>
            </w:pPr>
          </w:p>
          <w:p w:rsidR="00EB7219" w:rsidRPr="002E7656" w:rsidRDefault="00EB7219" w:rsidP="00EB7219">
            <w:pPr>
              <w:rPr>
                <w:b/>
              </w:rPr>
            </w:pPr>
            <w:r w:rsidRPr="002E7656">
              <w:rPr>
                <w:b/>
              </w:rPr>
              <w:t>Estudios Sociales</w:t>
            </w:r>
          </w:p>
        </w:tc>
        <w:tc>
          <w:tcPr>
            <w:tcW w:w="2505" w:type="dxa"/>
          </w:tcPr>
          <w:p w:rsidR="00EB7219" w:rsidRDefault="00EB7219" w:rsidP="00EB7219"/>
          <w:p w:rsidR="00EB7219" w:rsidRDefault="00EB7219" w:rsidP="00EB7219"/>
          <w:p w:rsidR="00EB7219" w:rsidRDefault="00EB7219" w:rsidP="00EB7219"/>
          <w:p w:rsidR="00EB7219" w:rsidRDefault="00EB7219" w:rsidP="00EB7219"/>
          <w:p w:rsidR="00EB7219" w:rsidRDefault="00EB7219" w:rsidP="00EB7219"/>
          <w:p w:rsidR="00EB7219" w:rsidRDefault="00EB7219" w:rsidP="00EB7219"/>
          <w:p w:rsidR="00EB7219" w:rsidRDefault="00EB7219" w:rsidP="00EB7219"/>
        </w:tc>
        <w:tc>
          <w:tcPr>
            <w:tcW w:w="2410" w:type="dxa"/>
          </w:tcPr>
          <w:p w:rsidR="00EB7219" w:rsidRDefault="00EB7219" w:rsidP="00EB7219"/>
        </w:tc>
        <w:tc>
          <w:tcPr>
            <w:tcW w:w="2409" w:type="dxa"/>
          </w:tcPr>
          <w:p w:rsidR="00EB7219" w:rsidRDefault="00EB7219" w:rsidP="00EB7219"/>
        </w:tc>
        <w:tc>
          <w:tcPr>
            <w:tcW w:w="1939" w:type="dxa"/>
          </w:tcPr>
          <w:p w:rsidR="00EB7219" w:rsidRDefault="00EB7219" w:rsidP="00EB7219"/>
        </w:tc>
      </w:tr>
      <w:tr w:rsidR="00EB7219" w:rsidTr="004305EC">
        <w:trPr>
          <w:trHeight w:val="351"/>
        </w:trPr>
        <w:tc>
          <w:tcPr>
            <w:tcW w:w="1323" w:type="dxa"/>
          </w:tcPr>
          <w:p w:rsidR="00EB7219" w:rsidRPr="002E7656" w:rsidRDefault="00EB7219" w:rsidP="00EB7219">
            <w:pPr>
              <w:rPr>
                <w:b/>
              </w:rPr>
            </w:pPr>
          </w:p>
          <w:p w:rsidR="00EB7219" w:rsidRDefault="00EB7219" w:rsidP="00EB7219">
            <w:pPr>
              <w:rPr>
                <w:b/>
              </w:rPr>
            </w:pPr>
          </w:p>
          <w:p w:rsidR="00EB7219" w:rsidRPr="002E7656" w:rsidRDefault="00EB7219" w:rsidP="00EB7219">
            <w:pPr>
              <w:rPr>
                <w:b/>
              </w:rPr>
            </w:pPr>
            <w:r w:rsidRPr="002E7656">
              <w:rPr>
                <w:b/>
              </w:rPr>
              <w:t>Lenguaje y Literatura</w:t>
            </w:r>
          </w:p>
          <w:p w:rsidR="00EB7219" w:rsidRPr="002E7656" w:rsidRDefault="00EB7219" w:rsidP="00EB7219">
            <w:pPr>
              <w:rPr>
                <w:b/>
              </w:rPr>
            </w:pPr>
          </w:p>
        </w:tc>
        <w:tc>
          <w:tcPr>
            <w:tcW w:w="2505" w:type="dxa"/>
          </w:tcPr>
          <w:p w:rsidR="00EB7219" w:rsidRDefault="00EB7219" w:rsidP="00EB7219"/>
          <w:p w:rsidR="00EB7219" w:rsidRDefault="00EB7219" w:rsidP="00EB7219"/>
          <w:p w:rsidR="00EB7219" w:rsidRDefault="00EB7219" w:rsidP="00EB7219"/>
          <w:p w:rsidR="00EB7219" w:rsidRDefault="00EB7219" w:rsidP="00EB7219"/>
          <w:p w:rsidR="00EB7219" w:rsidRDefault="00EB7219" w:rsidP="00EB7219"/>
          <w:p w:rsidR="00EB7219" w:rsidRDefault="00EB7219" w:rsidP="00EB7219"/>
          <w:p w:rsidR="00EB7219" w:rsidRDefault="00EB7219" w:rsidP="00EB7219"/>
        </w:tc>
        <w:tc>
          <w:tcPr>
            <w:tcW w:w="2410" w:type="dxa"/>
          </w:tcPr>
          <w:p w:rsidR="00EB7219" w:rsidRDefault="00EB7219" w:rsidP="00EB7219"/>
        </w:tc>
        <w:tc>
          <w:tcPr>
            <w:tcW w:w="2409" w:type="dxa"/>
          </w:tcPr>
          <w:p w:rsidR="00EB7219" w:rsidRDefault="00EB7219" w:rsidP="00EB7219"/>
        </w:tc>
        <w:tc>
          <w:tcPr>
            <w:tcW w:w="1939" w:type="dxa"/>
          </w:tcPr>
          <w:p w:rsidR="00EB7219" w:rsidRDefault="00EB7219" w:rsidP="00EB7219"/>
        </w:tc>
      </w:tr>
      <w:tr w:rsidR="00EB7219" w:rsidTr="004305EC">
        <w:trPr>
          <w:trHeight w:val="351"/>
        </w:trPr>
        <w:tc>
          <w:tcPr>
            <w:tcW w:w="1323" w:type="dxa"/>
          </w:tcPr>
          <w:p w:rsidR="00EB7219" w:rsidRDefault="00EB7219" w:rsidP="00EB7219">
            <w:pPr>
              <w:rPr>
                <w:b/>
              </w:rPr>
            </w:pPr>
          </w:p>
          <w:p w:rsidR="00EB7219" w:rsidRDefault="00EB7219" w:rsidP="00EB7219">
            <w:pPr>
              <w:rPr>
                <w:b/>
              </w:rPr>
            </w:pPr>
          </w:p>
          <w:p w:rsidR="00EB7219" w:rsidRPr="002E7656" w:rsidRDefault="00EB7219" w:rsidP="00EB7219">
            <w:pPr>
              <w:rPr>
                <w:b/>
              </w:rPr>
            </w:pPr>
            <w:r w:rsidRPr="002E7656">
              <w:rPr>
                <w:b/>
              </w:rPr>
              <w:t>Ciencias Naturales</w:t>
            </w:r>
          </w:p>
          <w:p w:rsidR="00EB7219" w:rsidRPr="002E7656" w:rsidRDefault="00EB7219" w:rsidP="00EB7219">
            <w:pPr>
              <w:rPr>
                <w:b/>
              </w:rPr>
            </w:pPr>
          </w:p>
          <w:p w:rsidR="00EB7219" w:rsidRPr="002E7656" w:rsidRDefault="00EB7219" w:rsidP="00EB7219">
            <w:pPr>
              <w:rPr>
                <w:b/>
              </w:rPr>
            </w:pPr>
          </w:p>
        </w:tc>
        <w:tc>
          <w:tcPr>
            <w:tcW w:w="2505" w:type="dxa"/>
          </w:tcPr>
          <w:p w:rsidR="00EB7219" w:rsidRDefault="00EB7219" w:rsidP="00EB7219"/>
          <w:p w:rsidR="00EB7219" w:rsidRDefault="00EB7219" w:rsidP="00EB7219"/>
          <w:p w:rsidR="00EB7219" w:rsidRDefault="00EB7219" w:rsidP="00EB7219"/>
          <w:p w:rsidR="00EB7219" w:rsidRDefault="00EB7219" w:rsidP="00EB7219"/>
          <w:p w:rsidR="00EB7219" w:rsidRDefault="00EB7219" w:rsidP="00EB7219"/>
          <w:p w:rsidR="00EB7219" w:rsidRDefault="00EB7219" w:rsidP="00EB7219"/>
          <w:p w:rsidR="00EB7219" w:rsidRDefault="00EB7219" w:rsidP="00EB7219"/>
        </w:tc>
        <w:tc>
          <w:tcPr>
            <w:tcW w:w="2410" w:type="dxa"/>
          </w:tcPr>
          <w:p w:rsidR="00EB7219" w:rsidRDefault="00EB7219" w:rsidP="00EB7219"/>
        </w:tc>
        <w:tc>
          <w:tcPr>
            <w:tcW w:w="2409" w:type="dxa"/>
          </w:tcPr>
          <w:p w:rsidR="00EB7219" w:rsidRDefault="00EB7219" w:rsidP="00EB7219"/>
        </w:tc>
        <w:tc>
          <w:tcPr>
            <w:tcW w:w="1939" w:type="dxa"/>
          </w:tcPr>
          <w:p w:rsidR="00EB7219" w:rsidRDefault="00EB7219" w:rsidP="00EB7219"/>
        </w:tc>
      </w:tr>
    </w:tbl>
    <w:p w:rsidR="008E6CC8" w:rsidRDefault="008E6CC8">
      <w:pPr>
        <w:rPr>
          <w:rFonts w:ascii="Arial" w:hAnsi="Arial" w:cs="Arial"/>
        </w:rPr>
      </w:pPr>
    </w:p>
    <w:p w:rsidR="00671589" w:rsidRDefault="00671589" w:rsidP="00671589">
      <w:pPr>
        <w:rPr>
          <w:rFonts w:ascii="Arial" w:hAnsi="Arial" w:cs="Arial"/>
        </w:rPr>
      </w:pPr>
    </w:p>
    <w:p w:rsidR="009A2CD6" w:rsidRDefault="009A2CD6" w:rsidP="00671589">
      <w:pPr>
        <w:rPr>
          <w:rFonts w:ascii="Arial" w:hAnsi="Arial" w:cs="Arial"/>
        </w:rPr>
      </w:pPr>
    </w:p>
    <w:p w:rsidR="009A2CD6" w:rsidRDefault="009A2CD6" w:rsidP="00671589">
      <w:pPr>
        <w:rPr>
          <w:rFonts w:ascii="Arial" w:hAnsi="Arial" w:cs="Arial"/>
        </w:rPr>
      </w:pPr>
    </w:p>
    <w:p w:rsidR="009A2CD6" w:rsidRDefault="009A2CD6" w:rsidP="00671589">
      <w:pPr>
        <w:rPr>
          <w:rFonts w:ascii="Arial" w:hAnsi="Arial" w:cs="Arial"/>
        </w:rPr>
      </w:pPr>
    </w:p>
    <w:p w:rsidR="009A2CD6" w:rsidRDefault="009A2CD6" w:rsidP="00671589">
      <w:pPr>
        <w:rPr>
          <w:rFonts w:ascii="Arial" w:hAnsi="Arial" w:cs="Arial"/>
        </w:rPr>
      </w:pPr>
    </w:p>
    <w:p w:rsidR="009A2CD6" w:rsidRDefault="009A2CD6">
      <w:pPr>
        <w:rPr>
          <w:rFonts w:ascii="Arial" w:hAnsi="Arial" w:cs="Arial"/>
        </w:rPr>
      </w:pPr>
    </w:p>
    <w:p w:rsidR="004635D7" w:rsidRDefault="004635D7">
      <w:pPr>
        <w:rPr>
          <w:rFonts w:ascii="Arial" w:hAnsi="Arial" w:cs="Arial"/>
        </w:rPr>
      </w:pPr>
    </w:p>
    <w:p w:rsidR="004635D7" w:rsidRDefault="004635D7">
      <w:pPr>
        <w:rPr>
          <w:rFonts w:ascii="Arial" w:hAnsi="Arial" w:cs="Arial"/>
        </w:rPr>
      </w:pPr>
    </w:p>
    <w:p w:rsidR="004635D7" w:rsidRDefault="004635D7">
      <w:pPr>
        <w:rPr>
          <w:rFonts w:ascii="Arial" w:hAnsi="Arial" w:cs="Arial"/>
        </w:rPr>
      </w:pPr>
    </w:p>
    <w:p w:rsidR="004635D7" w:rsidRDefault="004635D7">
      <w:pPr>
        <w:rPr>
          <w:rFonts w:ascii="Arial" w:hAnsi="Arial" w:cs="Arial"/>
        </w:rPr>
      </w:pPr>
    </w:p>
    <w:p w:rsidR="009A2CD6" w:rsidRDefault="009A2CD6" w:rsidP="009A2CD6">
      <w:pPr>
        <w:rPr>
          <w:rFonts w:ascii="Arial" w:hAnsi="Arial" w:cs="Arial"/>
          <w:b/>
          <w:sz w:val="24"/>
        </w:rPr>
      </w:pPr>
      <w:r w:rsidRPr="008E6CC8">
        <w:rPr>
          <w:rFonts w:ascii="Arial" w:hAnsi="Arial" w:cs="Arial"/>
          <w:b/>
          <w:sz w:val="24"/>
        </w:rPr>
        <w:lastRenderedPageBreak/>
        <w:t>Cronograma de actividades</w:t>
      </w:r>
    </w:p>
    <w:p w:rsidR="009A2CD6" w:rsidRPr="00671589" w:rsidRDefault="009A2CD6" w:rsidP="009A2C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71589">
        <w:rPr>
          <w:rFonts w:ascii="Arial" w:hAnsi="Arial" w:cs="Arial"/>
        </w:rPr>
        <w:t>Anotar las actividades en relación al tiempo (meses) en que se ejecutará el</w:t>
      </w:r>
      <w:r w:rsidR="00794CA4">
        <w:rPr>
          <w:rFonts w:ascii="Arial" w:hAnsi="Arial" w:cs="Arial"/>
        </w:rPr>
        <w:t xml:space="preserve"> plan de mejora instituciona</w:t>
      </w:r>
      <w:r w:rsidR="00BD4EE5">
        <w:rPr>
          <w:rFonts w:ascii="Arial" w:hAnsi="Arial" w:cs="Arial"/>
        </w:rPr>
        <w:t>l</w:t>
      </w:r>
      <w:r w:rsidR="00EC2676">
        <w:rPr>
          <w:rFonts w:ascii="Arial" w:hAnsi="Arial" w:cs="Arial"/>
        </w:rPr>
        <w:t>.</w:t>
      </w:r>
    </w:p>
    <w:p w:rsidR="009A2CD6" w:rsidRPr="00671589" w:rsidRDefault="009A2CD6" w:rsidP="0067158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48"/>
        <w:tblW w:w="6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3135"/>
        <w:gridCol w:w="709"/>
        <w:gridCol w:w="851"/>
        <w:gridCol w:w="850"/>
        <w:gridCol w:w="850"/>
        <w:gridCol w:w="710"/>
        <w:gridCol w:w="708"/>
        <w:gridCol w:w="2742"/>
      </w:tblGrid>
      <w:tr w:rsidR="008B4182" w:rsidRPr="00C64BB5" w:rsidTr="008B4182">
        <w:trPr>
          <w:trHeight w:val="75"/>
        </w:trPr>
        <w:tc>
          <w:tcPr>
            <w:tcW w:w="184" w:type="pct"/>
            <w:shd w:val="clear" w:color="auto" w:fill="FFFFFF"/>
          </w:tcPr>
          <w:p w:rsidR="002E7656" w:rsidRPr="00C64BB5" w:rsidRDefault="002E7656" w:rsidP="00B10E52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r w:rsidRPr="00C64BB5"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Nº</w:t>
            </w:r>
          </w:p>
        </w:tc>
        <w:tc>
          <w:tcPr>
            <w:tcW w:w="1430" w:type="pct"/>
            <w:shd w:val="clear" w:color="auto" w:fill="FFFFFF"/>
          </w:tcPr>
          <w:p w:rsidR="002E7656" w:rsidRPr="00C64BB5" w:rsidRDefault="008B4182" w:rsidP="00B10E5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ACCIONES DE MEJORA</w:t>
            </w: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Enero</w:t>
            </w: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febrero</w:t>
            </w: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marzo</w:t>
            </w: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abril</w:t>
            </w:r>
          </w:p>
        </w:tc>
        <w:tc>
          <w:tcPr>
            <w:tcW w:w="324" w:type="pct"/>
            <w:shd w:val="clear" w:color="auto" w:fill="FFFFFF"/>
          </w:tcPr>
          <w:p w:rsidR="002E7656" w:rsidRPr="00C64BB5" w:rsidRDefault="002E7656" w:rsidP="00B10E5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mayo</w:t>
            </w: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junio</w:t>
            </w:r>
          </w:p>
        </w:tc>
        <w:tc>
          <w:tcPr>
            <w:tcW w:w="1251" w:type="pct"/>
            <w:shd w:val="clear" w:color="auto" w:fill="FFFFFF"/>
          </w:tcPr>
          <w:p w:rsidR="002E7656" w:rsidRPr="00C64BB5" w:rsidRDefault="002E7656" w:rsidP="00B10E5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r w:rsidRPr="00C64BB5"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Responsable</w:t>
            </w:r>
            <w:r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s</w:t>
            </w:r>
          </w:p>
        </w:tc>
      </w:tr>
      <w:tr w:rsidR="002E7656" w:rsidRPr="00C64BB5" w:rsidTr="008B4182">
        <w:trPr>
          <w:trHeight w:val="362"/>
        </w:trPr>
        <w:tc>
          <w:tcPr>
            <w:tcW w:w="18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  <w:r w:rsidRPr="00C64BB5">
              <w:rPr>
                <w:b/>
                <w:bCs/>
              </w:rPr>
              <w:t>1</w:t>
            </w:r>
          </w:p>
        </w:tc>
        <w:tc>
          <w:tcPr>
            <w:tcW w:w="1430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  <w:tc>
          <w:tcPr>
            <w:tcW w:w="323" w:type="pct"/>
            <w:shd w:val="clear" w:color="auto" w:fill="auto"/>
          </w:tcPr>
          <w:p w:rsidR="002E7656" w:rsidRPr="00C64BB5" w:rsidRDefault="002E7656" w:rsidP="00B10E52">
            <w:pPr>
              <w:rPr>
                <w:b/>
                <w:bCs/>
                <w:highlight w:val="lightGray"/>
              </w:rPr>
            </w:pPr>
          </w:p>
        </w:tc>
        <w:tc>
          <w:tcPr>
            <w:tcW w:w="388" w:type="pct"/>
            <w:shd w:val="clear" w:color="auto" w:fill="auto"/>
          </w:tcPr>
          <w:p w:rsidR="002E7656" w:rsidRPr="00C64BB5" w:rsidRDefault="002E7656" w:rsidP="00B10E52">
            <w:pPr>
              <w:rPr>
                <w:b/>
                <w:bCs/>
                <w:highlight w:val="lightGray"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  <w:tc>
          <w:tcPr>
            <w:tcW w:w="1251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</w:tr>
      <w:tr w:rsidR="008B4182" w:rsidRPr="00C64BB5" w:rsidTr="008B4182">
        <w:trPr>
          <w:trHeight w:val="375"/>
        </w:trPr>
        <w:tc>
          <w:tcPr>
            <w:tcW w:w="18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  <w:r w:rsidRPr="00C64BB5">
              <w:rPr>
                <w:b/>
                <w:bCs/>
              </w:rPr>
              <w:t>2</w:t>
            </w:r>
          </w:p>
        </w:tc>
        <w:tc>
          <w:tcPr>
            <w:tcW w:w="1430" w:type="pct"/>
            <w:shd w:val="clear" w:color="auto" w:fill="FFFFFF"/>
          </w:tcPr>
          <w:p w:rsidR="002E7656" w:rsidRPr="00C64BB5" w:rsidRDefault="002E7656" w:rsidP="00B10E52"/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  <w:tc>
          <w:tcPr>
            <w:tcW w:w="1251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</w:tr>
      <w:tr w:rsidR="008B4182" w:rsidRPr="00C64BB5" w:rsidTr="008B4182">
        <w:trPr>
          <w:trHeight w:val="375"/>
        </w:trPr>
        <w:tc>
          <w:tcPr>
            <w:tcW w:w="18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  <w:r w:rsidRPr="00C64BB5">
              <w:rPr>
                <w:b/>
                <w:bCs/>
              </w:rPr>
              <w:t>3</w:t>
            </w:r>
          </w:p>
        </w:tc>
        <w:tc>
          <w:tcPr>
            <w:tcW w:w="1430" w:type="pct"/>
            <w:shd w:val="clear" w:color="auto" w:fill="FFFFFF"/>
          </w:tcPr>
          <w:p w:rsidR="002E7656" w:rsidRPr="00C64BB5" w:rsidRDefault="002E7656" w:rsidP="00B10E52"/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  <w:tc>
          <w:tcPr>
            <w:tcW w:w="1251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</w:tr>
      <w:tr w:rsidR="008B4182" w:rsidRPr="00C64BB5" w:rsidTr="008B4182">
        <w:trPr>
          <w:trHeight w:val="362"/>
        </w:trPr>
        <w:tc>
          <w:tcPr>
            <w:tcW w:w="18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  <w:r w:rsidRPr="00C64BB5">
              <w:rPr>
                <w:b/>
                <w:bCs/>
              </w:rPr>
              <w:t>4</w:t>
            </w:r>
          </w:p>
        </w:tc>
        <w:tc>
          <w:tcPr>
            <w:tcW w:w="1430" w:type="pct"/>
            <w:shd w:val="clear" w:color="auto" w:fill="FFFFFF"/>
          </w:tcPr>
          <w:p w:rsidR="002E7656" w:rsidRPr="00C64BB5" w:rsidRDefault="002E7656" w:rsidP="00B10E52"/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  <w:tc>
          <w:tcPr>
            <w:tcW w:w="1251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</w:tr>
      <w:tr w:rsidR="008B4182" w:rsidRPr="00C64BB5" w:rsidTr="008B4182">
        <w:trPr>
          <w:trHeight w:val="375"/>
        </w:trPr>
        <w:tc>
          <w:tcPr>
            <w:tcW w:w="18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  <w:r w:rsidRPr="00C64BB5">
              <w:rPr>
                <w:b/>
                <w:bCs/>
              </w:rPr>
              <w:t>5</w:t>
            </w:r>
          </w:p>
        </w:tc>
        <w:tc>
          <w:tcPr>
            <w:tcW w:w="1430" w:type="pct"/>
            <w:shd w:val="clear" w:color="auto" w:fill="FFFFFF"/>
          </w:tcPr>
          <w:p w:rsidR="002E7656" w:rsidRPr="00C64BB5" w:rsidRDefault="002E7656" w:rsidP="00B10E52">
            <w:pPr>
              <w:rPr>
                <w:highlight w:val="yellow"/>
              </w:rPr>
            </w:pP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  <w:r w:rsidRPr="00C64BB5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2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  <w:highlight w:val="yellow"/>
              </w:rPr>
            </w:pPr>
          </w:p>
        </w:tc>
        <w:tc>
          <w:tcPr>
            <w:tcW w:w="1251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  <w:highlight w:val="yellow"/>
              </w:rPr>
            </w:pPr>
          </w:p>
        </w:tc>
      </w:tr>
      <w:tr w:rsidR="008B4182" w:rsidRPr="00C64BB5" w:rsidTr="008B4182">
        <w:trPr>
          <w:trHeight w:val="384"/>
        </w:trPr>
        <w:tc>
          <w:tcPr>
            <w:tcW w:w="18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  <w:r w:rsidRPr="00C64BB5">
              <w:rPr>
                <w:b/>
                <w:bCs/>
              </w:rPr>
              <w:t>6</w:t>
            </w:r>
          </w:p>
        </w:tc>
        <w:tc>
          <w:tcPr>
            <w:tcW w:w="1430" w:type="pct"/>
            <w:shd w:val="clear" w:color="auto" w:fill="FFFFFF"/>
          </w:tcPr>
          <w:p w:rsidR="002E7656" w:rsidRPr="00C64BB5" w:rsidRDefault="002E7656" w:rsidP="00B10E52"/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  <w:tc>
          <w:tcPr>
            <w:tcW w:w="1251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</w:tr>
      <w:tr w:rsidR="008B4182" w:rsidRPr="00C64BB5" w:rsidTr="008B4182">
        <w:trPr>
          <w:trHeight w:val="384"/>
        </w:trPr>
        <w:tc>
          <w:tcPr>
            <w:tcW w:w="18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  <w:r w:rsidRPr="00C64BB5">
              <w:rPr>
                <w:b/>
                <w:bCs/>
              </w:rPr>
              <w:t>7</w:t>
            </w:r>
          </w:p>
        </w:tc>
        <w:tc>
          <w:tcPr>
            <w:tcW w:w="1430" w:type="pct"/>
            <w:shd w:val="clear" w:color="auto" w:fill="FFFFFF"/>
          </w:tcPr>
          <w:p w:rsidR="002E7656" w:rsidRPr="00C64BB5" w:rsidRDefault="002E7656" w:rsidP="00B10E52"/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  <w:tc>
          <w:tcPr>
            <w:tcW w:w="1251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</w:tr>
      <w:tr w:rsidR="008B4182" w:rsidRPr="00C64BB5" w:rsidTr="008B4182">
        <w:trPr>
          <w:trHeight w:val="362"/>
        </w:trPr>
        <w:tc>
          <w:tcPr>
            <w:tcW w:w="18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  <w:r w:rsidRPr="00C64BB5">
              <w:rPr>
                <w:b/>
                <w:bCs/>
              </w:rPr>
              <w:t>8</w:t>
            </w:r>
          </w:p>
        </w:tc>
        <w:tc>
          <w:tcPr>
            <w:tcW w:w="1430" w:type="pct"/>
            <w:shd w:val="clear" w:color="auto" w:fill="FFFFFF"/>
          </w:tcPr>
          <w:p w:rsidR="002E7656" w:rsidRPr="00C64BB5" w:rsidRDefault="002E7656" w:rsidP="00B10E52">
            <w:pPr>
              <w:rPr>
                <w:highlight w:val="yellow"/>
              </w:rPr>
            </w:pP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2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  <w:tc>
          <w:tcPr>
            <w:tcW w:w="1251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</w:tr>
    </w:tbl>
    <w:p w:rsidR="003B492A" w:rsidRPr="003B492A" w:rsidRDefault="003B492A" w:rsidP="00AB6E3D">
      <w:pPr>
        <w:rPr>
          <w:rFonts w:ascii="Arial" w:hAnsi="Arial" w:cs="Arial"/>
          <w:b/>
          <w:sz w:val="16"/>
        </w:rPr>
      </w:pPr>
    </w:p>
    <w:sectPr w:rsidR="003B492A" w:rsidRPr="003B492A" w:rsidSect="0087491F">
      <w:pgSz w:w="12240" w:h="15840"/>
      <w:pgMar w:top="1134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483" w:rsidRDefault="00317483" w:rsidP="00730020">
      <w:pPr>
        <w:spacing w:after="0" w:line="240" w:lineRule="auto"/>
      </w:pPr>
      <w:r>
        <w:separator/>
      </w:r>
    </w:p>
  </w:endnote>
  <w:endnote w:type="continuationSeparator" w:id="0">
    <w:p w:rsidR="00317483" w:rsidRDefault="00317483" w:rsidP="0073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483" w:rsidRDefault="00317483" w:rsidP="00730020">
      <w:pPr>
        <w:spacing w:after="0" w:line="240" w:lineRule="auto"/>
      </w:pPr>
      <w:r>
        <w:separator/>
      </w:r>
    </w:p>
  </w:footnote>
  <w:footnote w:type="continuationSeparator" w:id="0">
    <w:p w:rsidR="00317483" w:rsidRDefault="00317483" w:rsidP="00730020">
      <w:pPr>
        <w:spacing w:after="0" w:line="240" w:lineRule="auto"/>
      </w:pPr>
      <w:r>
        <w:continuationSeparator/>
      </w:r>
    </w:p>
  </w:footnote>
  <w:footnote w:id="1">
    <w:p w:rsidR="003E772B" w:rsidRDefault="000B2E6C">
      <w:pPr>
        <w:pStyle w:val="Textonotapie"/>
      </w:pPr>
      <w:r>
        <w:rPr>
          <w:rStyle w:val="Refdenotaalpie"/>
        </w:rPr>
        <w:footnoteRef/>
      </w:r>
      <w:r>
        <w:t xml:space="preserve"> Para completar la matriz de resultados</w:t>
      </w:r>
      <w:r w:rsidR="007F1B34">
        <w:t xml:space="preserve"> institucionales, por</w:t>
      </w:r>
      <w:r>
        <w:t xml:space="preserve"> asignatura y competencia, consultar el info</w:t>
      </w:r>
      <w:r w:rsidR="007F1B34">
        <w:t>rme de resultados institucional de los años 2016 y 2017.</w:t>
      </w:r>
    </w:p>
  </w:footnote>
  <w:footnote w:id="2">
    <w:p w:rsidR="0005426A" w:rsidRDefault="0005426A">
      <w:pPr>
        <w:pStyle w:val="Textonotapie"/>
      </w:pPr>
      <w:r>
        <w:rPr>
          <w:rStyle w:val="Refdenotaalpie"/>
        </w:rPr>
        <w:footnoteRef/>
      </w:r>
      <w:r>
        <w:t xml:space="preserve"> Ibídem</w:t>
      </w:r>
      <w:r w:rsidR="007F1B34">
        <w:t>.</w:t>
      </w:r>
    </w:p>
  </w:footnote>
  <w:footnote w:id="3">
    <w:p w:rsidR="007D6337" w:rsidRDefault="007D6337" w:rsidP="007D6337">
      <w:pPr>
        <w:pStyle w:val="Textonotapie"/>
        <w:jc w:val="both"/>
      </w:pPr>
      <w:r>
        <w:rPr>
          <w:rStyle w:val="Refdenotaalpie"/>
        </w:rPr>
        <w:footnoteRef/>
      </w:r>
      <w:r>
        <w:t xml:space="preserve"> Para determinar las habilidades con mayor o menor porcentaje, se debe hacer uso de los siguientes documentos de resultados de PAES:</w:t>
      </w:r>
      <w:r w:rsidRPr="00AC45F2">
        <w:t xml:space="preserve"> Porcentaje de respuestas de las opciones en cada ítem, al determinar los ítems con mayor y menor porcentaje consultar en el documento de justificaciones técnicas la habilidad a la que pertenece cada ítem o en el documento de resultados PAES 2017 la tab</w:t>
      </w:r>
      <w:r>
        <w:t>la de habilidades por competencia donde se presenta la habilidad con el respectivo número de ítem.</w:t>
      </w:r>
    </w:p>
    <w:p w:rsidR="00DC1A7C" w:rsidRDefault="00DC1A7C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23D"/>
    <w:multiLevelType w:val="hybridMultilevel"/>
    <w:tmpl w:val="2E840A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20315"/>
    <w:multiLevelType w:val="hybridMultilevel"/>
    <w:tmpl w:val="BBAEB59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B194E"/>
    <w:multiLevelType w:val="hybridMultilevel"/>
    <w:tmpl w:val="1B0CF376"/>
    <w:lvl w:ilvl="0" w:tplc="4628E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554CB"/>
    <w:multiLevelType w:val="hybridMultilevel"/>
    <w:tmpl w:val="C79A010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67"/>
    <w:rsid w:val="00035C0E"/>
    <w:rsid w:val="0005426A"/>
    <w:rsid w:val="000959E3"/>
    <w:rsid w:val="000B2E6C"/>
    <w:rsid w:val="000E3D24"/>
    <w:rsid w:val="00104790"/>
    <w:rsid w:val="00122EAB"/>
    <w:rsid w:val="00161794"/>
    <w:rsid w:val="00187647"/>
    <w:rsid w:val="001D381E"/>
    <w:rsid w:val="00210E8A"/>
    <w:rsid w:val="002212C6"/>
    <w:rsid w:val="002419C5"/>
    <w:rsid w:val="0025136F"/>
    <w:rsid w:val="0029749E"/>
    <w:rsid w:val="002C4097"/>
    <w:rsid w:val="002D7D5E"/>
    <w:rsid w:val="002E7656"/>
    <w:rsid w:val="00310C65"/>
    <w:rsid w:val="00311EB4"/>
    <w:rsid w:val="00312848"/>
    <w:rsid w:val="00317483"/>
    <w:rsid w:val="00361FE4"/>
    <w:rsid w:val="003B2EB3"/>
    <w:rsid w:val="003B492A"/>
    <w:rsid w:val="003E772B"/>
    <w:rsid w:val="0040212E"/>
    <w:rsid w:val="0040768B"/>
    <w:rsid w:val="004305EC"/>
    <w:rsid w:val="004352E9"/>
    <w:rsid w:val="004551AF"/>
    <w:rsid w:val="004615A3"/>
    <w:rsid w:val="004635D7"/>
    <w:rsid w:val="00466E32"/>
    <w:rsid w:val="00467930"/>
    <w:rsid w:val="004E648C"/>
    <w:rsid w:val="00504924"/>
    <w:rsid w:val="00511C63"/>
    <w:rsid w:val="00540B4B"/>
    <w:rsid w:val="005431F7"/>
    <w:rsid w:val="00556D19"/>
    <w:rsid w:val="005A054F"/>
    <w:rsid w:val="005C0EC7"/>
    <w:rsid w:val="005E750B"/>
    <w:rsid w:val="00617E42"/>
    <w:rsid w:val="00634053"/>
    <w:rsid w:val="00653029"/>
    <w:rsid w:val="00657FC1"/>
    <w:rsid w:val="00667325"/>
    <w:rsid w:val="00671589"/>
    <w:rsid w:val="00680AFE"/>
    <w:rsid w:val="006848B0"/>
    <w:rsid w:val="006A5BB3"/>
    <w:rsid w:val="006A6C6D"/>
    <w:rsid w:val="006E09D2"/>
    <w:rsid w:val="00730020"/>
    <w:rsid w:val="007348CF"/>
    <w:rsid w:val="0074336B"/>
    <w:rsid w:val="00794CA4"/>
    <w:rsid w:val="007A66D6"/>
    <w:rsid w:val="007B13B7"/>
    <w:rsid w:val="007D5AC2"/>
    <w:rsid w:val="007D6337"/>
    <w:rsid w:val="007F1B34"/>
    <w:rsid w:val="00804592"/>
    <w:rsid w:val="00814D67"/>
    <w:rsid w:val="008672C7"/>
    <w:rsid w:val="0087491F"/>
    <w:rsid w:val="00881F7D"/>
    <w:rsid w:val="008B4182"/>
    <w:rsid w:val="008B510B"/>
    <w:rsid w:val="008D0CA2"/>
    <w:rsid w:val="008E6CC8"/>
    <w:rsid w:val="0092690A"/>
    <w:rsid w:val="009305AE"/>
    <w:rsid w:val="009921D2"/>
    <w:rsid w:val="009A1379"/>
    <w:rsid w:val="009A2CD6"/>
    <w:rsid w:val="009F0666"/>
    <w:rsid w:val="00A04F6C"/>
    <w:rsid w:val="00A461C9"/>
    <w:rsid w:val="00A50595"/>
    <w:rsid w:val="00A56F9C"/>
    <w:rsid w:val="00AB6E3D"/>
    <w:rsid w:val="00AC45F2"/>
    <w:rsid w:val="00AD0170"/>
    <w:rsid w:val="00AD53E4"/>
    <w:rsid w:val="00AE74BD"/>
    <w:rsid w:val="00AE7FD8"/>
    <w:rsid w:val="00B10E52"/>
    <w:rsid w:val="00B10FC8"/>
    <w:rsid w:val="00BA137D"/>
    <w:rsid w:val="00BD0535"/>
    <w:rsid w:val="00BD4EE5"/>
    <w:rsid w:val="00BF5DAD"/>
    <w:rsid w:val="00C571D9"/>
    <w:rsid w:val="00C61E35"/>
    <w:rsid w:val="00C93D8D"/>
    <w:rsid w:val="00D56CA1"/>
    <w:rsid w:val="00D80DAF"/>
    <w:rsid w:val="00D817B7"/>
    <w:rsid w:val="00DC1A7C"/>
    <w:rsid w:val="00DD15E8"/>
    <w:rsid w:val="00E05B06"/>
    <w:rsid w:val="00E45B6E"/>
    <w:rsid w:val="00E658D4"/>
    <w:rsid w:val="00E8506D"/>
    <w:rsid w:val="00EB7219"/>
    <w:rsid w:val="00EC2676"/>
    <w:rsid w:val="00F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86684"/>
  <w15:docId w15:val="{A7BB23E7-62E4-4CA0-BAD6-15316F1B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F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7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D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0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020"/>
  </w:style>
  <w:style w:type="paragraph" w:styleId="Piedepgina">
    <w:name w:val="footer"/>
    <w:basedOn w:val="Normal"/>
    <w:link w:val="PiedepginaCar"/>
    <w:uiPriority w:val="99"/>
    <w:unhideWhenUsed/>
    <w:rsid w:val="00730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020"/>
  </w:style>
  <w:style w:type="paragraph" w:styleId="Textonotapie">
    <w:name w:val="footnote text"/>
    <w:basedOn w:val="Normal"/>
    <w:link w:val="TextonotapieCar"/>
    <w:uiPriority w:val="99"/>
    <w:semiHidden/>
    <w:unhideWhenUsed/>
    <w:rsid w:val="00DC1A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1A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1A7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B2E6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B2E6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B2E6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47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D03B-21F3-4D1C-8379-2DAFA49B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1267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Guadalupe Bautista Corvera</dc:creator>
  <cp:keywords/>
  <dc:description/>
  <cp:lastModifiedBy>Walter Ricardo Guardado Fuentes</cp:lastModifiedBy>
  <cp:revision>3</cp:revision>
  <cp:lastPrinted>2018-01-31T16:33:00Z</cp:lastPrinted>
  <dcterms:created xsi:type="dcterms:W3CDTF">2018-02-14T20:08:00Z</dcterms:created>
  <dcterms:modified xsi:type="dcterms:W3CDTF">2018-02-14T20:09:00Z</dcterms:modified>
</cp:coreProperties>
</file>